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D793" w14:textId="77777777" w:rsidR="00E5750F" w:rsidRPr="008B02BF" w:rsidRDefault="00E5750F">
      <w:pPr>
        <w:pStyle w:val="BodyText"/>
        <w:spacing w:before="102"/>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E5750F" w:rsidRPr="008B02BF" w14:paraId="061CDF96" w14:textId="77777777">
        <w:trPr>
          <w:trHeight w:val="290"/>
        </w:trPr>
        <w:tc>
          <w:tcPr>
            <w:tcW w:w="5168" w:type="dxa"/>
          </w:tcPr>
          <w:p w14:paraId="7908F3FF" w14:textId="77777777" w:rsidR="00E5750F" w:rsidRPr="008B02BF" w:rsidRDefault="002D36EA">
            <w:pPr>
              <w:pStyle w:val="TableParagraph"/>
              <w:spacing w:line="229" w:lineRule="exact"/>
              <w:ind w:left="95"/>
              <w:rPr>
                <w:rFonts w:ascii="Arial" w:hAnsi="Arial" w:cs="Arial"/>
                <w:sz w:val="20"/>
                <w:szCs w:val="20"/>
              </w:rPr>
            </w:pPr>
            <w:r w:rsidRPr="008B02BF">
              <w:rPr>
                <w:rFonts w:ascii="Arial" w:hAnsi="Arial" w:cs="Arial"/>
                <w:sz w:val="20"/>
                <w:szCs w:val="20"/>
              </w:rPr>
              <w:t>Journal</w:t>
            </w:r>
            <w:r w:rsidRPr="008B02BF">
              <w:rPr>
                <w:rFonts w:ascii="Arial" w:hAnsi="Arial" w:cs="Arial"/>
                <w:spacing w:val="-10"/>
                <w:sz w:val="20"/>
                <w:szCs w:val="20"/>
              </w:rPr>
              <w:t xml:space="preserve"> </w:t>
            </w:r>
            <w:r w:rsidRPr="008B02BF">
              <w:rPr>
                <w:rFonts w:ascii="Arial" w:hAnsi="Arial" w:cs="Arial"/>
                <w:spacing w:val="-2"/>
                <w:sz w:val="20"/>
                <w:szCs w:val="20"/>
              </w:rPr>
              <w:t>Name:</w:t>
            </w:r>
          </w:p>
        </w:tc>
        <w:tc>
          <w:tcPr>
            <w:tcW w:w="15770" w:type="dxa"/>
          </w:tcPr>
          <w:p w14:paraId="6785766B" w14:textId="77777777" w:rsidR="00E5750F" w:rsidRPr="008B02BF" w:rsidRDefault="002D36EA">
            <w:pPr>
              <w:pStyle w:val="TableParagraph"/>
              <w:spacing w:before="26"/>
              <w:ind w:left="107"/>
              <w:rPr>
                <w:rFonts w:ascii="Arial" w:hAnsi="Arial" w:cs="Arial"/>
                <w:b/>
                <w:sz w:val="20"/>
                <w:szCs w:val="20"/>
              </w:rPr>
            </w:pPr>
            <w:hyperlink r:id="rId7">
              <w:r w:rsidRPr="008B02BF">
                <w:rPr>
                  <w:rFonts w:ascii="Arial" w:hAnsi="Arial" w:cs="Arial"/>
                  <w:b/>
                  <w:color w:val="0000FF"/>
                  <w:sz w:val="20"/>
                  <w:szCs w:val="20"/>
                  <w:u w:val="single" w:color="0000FF"/>
                </w:rPr>
                <w:t>Journal</w:t>
              </w:r>
              <w:r w:rsidRPr="008B02BF">
                <w:rPr>
                  <w:rFonts w:ascii="Arial" w:hAnsi="Arial" w:cs="Arial"/>
                  <w:b/>
                  <w:color w:val="0000FF"/>
                  <w:spacing w:val="-8"/>
                  <w:sz w:val="20"/>
                  <w:szCs w:val="20"/>
                  <w:u w:val="single" w:color="0000FF"/>
                </w:rPr>
                <w:t xml:space="preserve"> </w:t>
              </w:r>
              <w:r w:rsidRPr="008B02BF">
                <w:rPr>
                  <w:rFonts w:ascii="Arial" w:hAnsi="Arial" w:cs="Arial"/>
                  <w:b/>
                  <w:color w:val="0000FF"/>
                  <w:sz w:val="20"/>
                  <w:szCs w:val="20"/>
                  <w:u w:val="single" w:color="0000FF"/>
                </w:rPr>
                <w:t>of</w:t>
              </w:r>
              <w:r w:rsidRPr="008B02BF">
                <w:rPr>
                  <w:rFonts w:ascii="Arial" w:hAnsi="Arial" w:cs="Arial"/>
                  <w:b/>
                  <w:color w:val="0000FF"/>
                  <w:spacing w:val="-2"/>
                  <w:sz w:val="20"/>
                  <w:szCs w:val="20"/>
                  <w:u w:val="single" w:color="0000FF"/>
                </w:rPr>
                <w:t xml:space="preserve"> </w:t>
              </w:r>
              <w:r w:rsidRPr="008B02BF">
                <w:rPr>
                  <w:rFonts w:ascii="Arial" w:hAnsi="Arial" w:cs="Arial"/>
                  <w:b/>
                  <w:color w:val="0000FF"/>
                  <w:sz w:val="20"/>
                  <w:szCs w:val="20"/>
                  <w:u w:val="single" w:color="0000FF"/>
                </w:rPr>
                <w:t>Advances</w:t>
              </w:r>
              <w:r w:rsidRPr="008B02BF">
                <w:rPr>
                  <w:rFonts w:ascii="Arial" w:hAnsi="Arial" w:cs="Arial"/>
                  <w:b/>
                  <w:color w:val="0000FF"/>
                  <w:spacing w:val="-8"/>
                  <w:sz w:val="20"/>
                  <w:szCs w:val="20"/>
                  <w:u w:val="single" w:color="0000FF"/>
                </w:rPr>
                <w:t xml:space="preserve"> </w:t>
              </w:r>
              <w:r w:rsidRPr="008B02BF">
                <w:rPr>
                  <w:rFonts w:ascii="Arial" w:hAnsi="Arial" w:cs="Arial"/>
                  <w:b/>
                  <w:color w:val="0000FF"/>
                  <w:sz w:val="20"/>
                  <w:szCs w:val="20"/>
                  <w:u w:val="single" w:color="0000FF"/>
                </w:rPr>
                <w:t>in</w:t>
              </w:r>
              <w:r w:rsidRPr="008B02BF">
                <w:rPr>
                  <w:rFonts w:ascii="Arial" w:hAnsi="Arial" w:cs="Arial"/>
                  <w:b/>
                  <w:color w:val="0000FF"/>
                  <w:spacing w:val="-6"/>
                  <w:sz w:val="20"/>
                  <w:szCs w:val="20"/>
                  <w:u w:val="single" w:color="0000FF"/>
                </w:rPr>
                <w:t xml:space="preserve"> </w:t>
              </w:r>
              <w:r w:rsidRPr="008B02BF">
                <w:rPr>
                  <w:rFonts w:ascii="Arial" w:hAnsi="Arial" w:cs="Arial"/>
                  <w:b/>
                  <w:color w:val="0000FF"/>
                  <w:sz w:val="20"/>
                  <w:szCs w:val="20"/>
                  <w:u w:val="single" w:color="0000FF"/>
                </w:rPr>
                <w:t>Mathematics</w:t>
              </w:r>
              <w:r w:rsidRPr="008B02BF">
                <w:rPr>
                  <w:rFonts w:ascii="Arial" w:hAnsi="Arial" w:cs="Arial"/>
                  <w:b/>
                  <w:color w:val="0000FF"/>
                  <w:spacing w:val="-5"/>
                  <w:sz w:val="20"/>
                  <w:szCs w:val="20"/>
                  <w:u w:val="single" w:color="0000FF"/>
                </w:rPr>
                <w:t xml:space="preserve"> </w:t>
              </w:r>
              <w:r w:rsidRPr="008B02BF">
                <w:rPr>
                  <w:rFonts w:ascii="Arial" w:hAnsi="Arial" w:cs="Arial"/>
                  <w:b/>
                  <w:color w:val="0000FF"/>
                  <w:sz w:val="20"/>
                  <w:szCs w:val="20"/>
                  <w:u w:val="single" w:color="0000FF"/>
                </w:rPr>
                <w:t>and</w:t>
              </w:r>
              <w:r w:rsidRPr="008B02BF">
                <w:rPr>
                  <w:rFonts w:ascii="Arial" w:hAnsi="Arial" w:cs="Arial"/>
                  <w:b/>
                  <w:color w:val="0000FF"/>
                  <w:spacing w:val="-7"/>
                  <w:sz w:val="20"/>
                  <w:szCs w:val="20"/>
                  <w:u w:val="single" w:color="0000FF"/>
                </w:rPr>
                <w:t xml:space="preserve"> </w:t>
              </w:r>
              <w:r w:rsidRPr="008B02BF">
                <w:rPr>
                  <w:rFonts w:ascii="Arial" w:hAnsi="Arial" w:cs="Arial"/>
                  <w:b/>
                  <w:color w:val="0000FF"/>
                  <w:sz w:val="20"/>
                  <w:szCs w:val="20"/>
                  <w:u w:val="single" w:color="0000FF"/>
                </w:rPr>
                <w:t>Computer</w:t>
              </w:r>
              <w:r w:rsidRPr="008B02BF">
                <w:rPr>
                  <w:rFonts w:ascii="Arial" w:hAnsi="Arial" w:cs="Arial"/>
                  <w:b/>
                  <w:color w:val="0000FF"/>
                  <w:spacing w:val="-5"/>
                  <w:sz w:val="20"/>
                  <w:szCs w:val="20"/>
                  <w:u w:val="single" w:color="0000FF"/>
                </w:rPr>
                <w:t xml:space="preserve"> </w:t>
              </w:r>
              <w:r w:rsidRPr="008B02BF">
                <w:rPr>
                  <w:rFonts w:ascii="Arial" w:hAnsi="Arial" w:cs="Arial"/>
                  <w:b/>
                  <w:color w:val="0000FF"/>
                  <w:spacing w:val="-2"/>
                  <w:sz w:val="20"/>
                  <w:szCs w:val="20"/>
                  <w:u w:val="single" w:color="0000FF"/>
                </w:rPr>
                <w:t>Science</w:t>
              </w:r>
            </w:hyperlink>
          </w:p>
        </w:tc>
      </w:tr>
      <w:tr w:rsidR="00E5750F" w:rsidRPr="008B02BF" w14:paraId="181E42B3" w14:textId="77777777">
        <w:trPr>
          <w:trHeight w:val="290"/>
        </w:trPr>
        <w:tc>
          <w:tcPr>
            <w:tcW w:w="5168" w:type="dxa"/>
          </w:tcPr>
          <w:p w14:paraId="1CBA2282" w14:textId="77777777" w:rsidR="00E5750F" w:rsidRPr="008B02BF" w:rsidRDefault="002D36EA">
            <w:pPr>
              <w:pStyle w:val="TableParagraph"/>
              <w:spacing w:line="229" w:lineRule="exact"/>
              <w:ind w:left="95"/>
              <w:rPr>
                <w:rFonts w:ascii="Arial" w:hAnsi="Arial" w:cs="Arial"/>
                <w:sz w:val="20"/>
                <w:szCs w:val="20"/>
              </w:rPr>
            </w:pPr>
            <w:r w:rsidRPr="008B02BF">
              <w:rPr>
                <w:rFonts w:ascii="Arial" w:hAnsi="Arial" w:cs="Arial"/>
                <w:sz w:val="20"/>
                <w:szCs w:val="20"/>
              </w:rPr>
              <w:t>Manuscript</w:t>
            </w:r>
            <w:r w:rsidRPr="008B02BF">
              <w:rPr>
                <w:rFonts w:ascii="Arial" w:hAnsi="Arial" w:cs="Arial"/>
                <w:spacing w:val="-14"/>
                <w:sz w:val="20"/>
                <w:szCs w:val="20"/>
              </w:rPr>
              <w:t xml:space="preserve"> </w:t>
            </w:r>
            <w:r w:rsidRPr="008B02BF">
              <w:rPr>
                <w:rFonts w:ascii="Arial" w:hAnsi="Arial" w:cs="Arial"/>
                <w:spacing w:val="-2"/>
                <w:sz w:val="20"/>
                <w:szCs w:val="20"/>
              </w:rPr>
              <w:t>Number:</w:t>
            </w:r>
          </w:p>
        </w:tc>
        <w:tc>
          <w:tcPr>
            <w:tcW w:w="15770" w:type="dxa"/>
          </w:tcPr>
          <w:p w14:paraId="2BCAA4BA" w14:textId="77777777" w:rsidR="00E5750F" w:rsidRPr="008B02BF" w:rsidRDefault="002D36EA">
            <w:pPr>
              <w:pStyle w:val="TableParagraph"/>
              <w:spacing w:before="26"/>
              <w:ind w:left="107"/>
              <w:rPr>
                <w:rFonts w:ascii="Arial" w:hAnsi="Arial" w:cs="Arial"/>
                <w:b/>
                <w:sz w:val="20"/>
                <w:szCs w:val="20"/>
              </w:rPr>
            </w:pPr>
            <w:r w:rsidRPr="008B02BF">
              <w:rPr>
                <w:rFonts w:ascii="Arial" w:hAnsi="Arial" w:cs="Arial"/>
                <w:b/>
                <w:spacing w:val="-2"/>
                <w:sz w:val="20"/>
                <w:szCs w:val="20"/>
              </w:rPr>
              <w:t>Ms_JAMCS_136849</w:t>
            </w:r>
          </w:p>
        </w:tc>
      </w:tr>
      <w:tr w:rsidR="00E5750F" w:rsidRPr="008B02BF" w14:paraId="5D28F9A7" w14:textId="77777777">
        <w:trPr>
          <w:trHeight w:val="650"/>
        </w:trPr>
        <w:tc>
          <w:tcPr>
            <w:tcW w:w="5168" w:type="dxa"/>
          </w:tcPr>
          <w:p w14:paraId="5BF1794F" w14:textId="77777777" w:rsidR="00E5750F" w:rsidRPr="008B02BF" w:rsidRDefault="002D36EA">
            <w:pPr>
              <w:pStyle w:val="TableParagraph"/>
              <w:spacing w:line="229" w:lineRule="exact"/>
              <w:ind w:left="95"/>
              <w:rPr>
                <w:rFonts w:ascii="Arial" w:hAnsi="Arial" w:cs="Arial"/>
                <w:sz w:val="20"/>
                <w:szCs w:val="20"/>
              </w:rPr>
            </w:pPr>
            <w:r w:rsidRPr="008B02BF">
              <w:rPr>
                <w:rFonts w:ascii="Arial" w:hAnsi="Arial" w:cs="Arial"/>
                <w:sz w:val="20"/>
                <w:szCs w:val="20"/>
              </w:rPr>
              <w:t>Title</w:t>
            </w:r>
            <w:r w:rsidRPr="008B02BF">
              <w:rPr>
                <w:rFonts w:ascii="Arial" w:hAnsi="Arial" w:cs="Arial"/>
                <w:spacing w:val="-6"/>
                <w:sz w:val="20"/>
                <w:szCs w:val="20"/>
              </w:rPr>
              <w:t xml:space="preserve"> </w:t>
            </w:r>
            <w:r w:rsidRPr="008B02BF">
              <w:rPr>
                <w:rFonts w:ascii="Arial" w:hAnsi="Arial" w:cs="Arial"/>
                <w:sz w:val="20"/>
                <w:szCs w:val="20"/>
              </w:rPr>
              <w:t>of</w:t>
            </w:r>
            <w:r w:rsidRPr="008B02BF">
              <w:rPr>
                <w:rFonts w:ascii="Arial" w:hAnsi="Arial" w:cs="Arial"/>
                <w:spacing w:val="-4"/>
                <w:sz w:val="20"/>
                <w:szCs w:val="20"/>
              </w:rPr>
              <w:t xml:space="preserve"> </w:t>
            </w:r>
            <w:r w:rsidRPr="008B02BF">
              <w:rPr>
                <w:rFonts w:ascii="Arial" w:hAnsi="Arial" w:cs="Arial"/>
                <w:sz w:val="20"/>
                <w:szCs w:val="20"/>
              </w:rPr>
              <w:t>the</w:t>
            </w:r>
            <w:r w:rsidRPr="008B02BF">
              <w:rPr>
                <w:rFonts w:ascii="Arial" w:hAnsi="Arial" w:cs="Arial"/>
                <w:spacing w:val="-4"/>
                <w:sz w:val="20"/>
                <w:szCs w:val="20"/>
              </w:rPr>
              <w:t xml:space="preserve"> </w:t>
            </w:r>
            <w:r w:rsidRPr="008B02BF">
              <w:rPr>
                <w:rFonts w:ascii="Arial" w:hAnsi="Arial" w:cs="Arial"/>
                <w:spacing w:val="-2"/>
                <w:sz w:val="20"/>
                <w:szCs w:val="20"/>
              </w:rPr>
              <w:t>Manuscript:</w:t>
            </w:r>
          </w:p>
        </w:tc>
        <w:tc>
          <w:tcPr>
            <w:tcW w:w="15770" w:type="dxa"/>
          </w:tcPr>
          <w:p w14:paraId="59C7B2F3" w14:textId="77777777" w:rsidR="00E5750F" w:rsidRPr="008B02BF" w:rsidRDefault="002D36EA">
            <w:pPr>
              <w:pStyle w:val="TableParagraph"/>
              <w:spacing w:before="206"/>
              <w:ind w:left="107"/>
              <w:rPr>
                <w:rFonts w:ascii="Arial" w:hAnsi="Arial" w:cs="Arial"/>
                <w:b/>
                <w:sz w:val="20"/>
                <w:szCs w:val="20"/>
              </w:rPr>
            </w:pPr>
            <w:r w:rsidRPr="008B02BF">
              <w:rPr>
                <w:rFonts w:ascii="Arial" w:hAnsi="Arial" w:cs="Arial"/>
                <w:b/>
                <w:sz w:val="20"/>
                <w:szCs w:val="20"/>
              </w:rPr>
              <w:t>Polynomial</w:t>
            </w:r>
            <w:r w:rsidRPr="008B02BF">
              <w:rPr>
                <w:rFonts w:ascii="Arial" w:hAnsi="Arial" w:cs="Arial"/>
                <w:b/>
                <w:spacing w:val="-9"/>
                <w:sz w:val="20"/>
                <w:szCs w:val="20"/>
              </w:rPr>
              <w:t xml:space="preserve"> </w:t>
            </w:r>
            <w:r w:rsidRPr="008B02BF">
              <w:rPr>
                <w:rFonts w:ascii="Arial" w:hAnsi="Arial" w:cs="Arial"/>
                <w:b/>
                <w:sz w:val="20"/>
                <w:szCs w:val="20"/>
              </w:rPr>
              <w:t>Solutions</w:t>
            </w:r>
            <w:r w:rsidRPr="008B02BF">
              <w:rPr>
                <w:rFonts w:ascii="Arial" w:hAnsi="Arial" w:cs="Arial"/>
                <w:b/>
                <w:spacing w:val="-6"/>
                <w:sz w:val="20"/>
                <w:szCs w:val="20"/>
              </w:rPr>
              <w:t xml:space="preserve"> </w:t>
            </w:r>
            <w:r w:rsidRPr="008B02BF">
              <w:rPr>
                <w:rFonts w:ascii="Arial" w:hAnsi="Arial" w:cs="Arial"/>
                <w:b/>
                <w:sz w:val="20"/>
                <w:szCs w:val="20"/>
              </w:rPr>
              <w:t>of</w:t>
            </w:r>
            <w:r w:rsidRPr="008B02BF">
              <w:rPr>
                <w:rFonts w:ascii="Arial" w:hAnsi="Arial" w:cs="Arial"/>
                <w:b/>
                <w:spacing w:val="-6"/>
                <w:sz w:val="20"/>
                <w:szCs w:val="20"/>
              </w:rPr>
              <w:t xml:space="preserve"> </w:t>
            </w:r>
            <w:r w:rsidRPr="008B02BF">
              <w:rPr>
                <w:rFonts w:ascii="Arial" w:hAnsi="Arial" w:cs="Arial"/>
                <w:b/>
                <w:sz w:val="20"/>
                <w:szCs w:val="20"/>
              </w:rPr>
              <w:t>Heun’s</w:t>
            </w:r>
            <w:r w:rsidRPr="008B02BF">
              <w:rPr>
                <w:rFonts w:ascii="Arial" w:hAnsi="Arial" w:cs="Arial"/>
                <w:b/>
                <w:spacing w:val="-9"/>
                <w:sz w:val="20"/>
                <w:szCs w:val="20"/>
              </w:rPr>
              <w:t xml:space="preserve"> </w:t>
            </w:r>
            <w:r w:rsidRPr="008B02BF">
              <w:rPr>
                <w:rFonts w:ascii="Arial" w:hAnsi="Arial" w:cs="Arial"/>
                <w:b/>
                <w:sz w:val="20"/>
                <w:szCs w:val="20"/>
              </w:rPr>
              <w:t>Differential</w:t>
            </w:r>
            <w:r w:rsidRPr="008B02BF">
              <w:rPr>
                <w:rFonts w:ascii="Arial" w:hAnsi="Arial" w:cs="Arial"/>
                <w:b/>
                <w:spacing w:val="-6"/>
                <w:sz w:val="20"/>
                <w:szCs w:val="20"/>
              </w:rPr>
              <w:t xml:space="preserve"> </w:t>
            </w:r>
            <w:r w:rsidRPr="008B02BF">
              <w:rPr>
                <w:rFonts w:ascii="Arial" w:hAnsi="Arial" w:cs="Arial"/>
                <w:b/>
                <w:sz w:val="20"/>
                <w:szCs w:val="20"/>
              </w:rPr>
              <w:t>Equations</w:t>
            </w:r>
            <w:r w:rsidRPr="008B02BF">
              <w:rPr>
                <w:rFonts w:ascii="Arial" w:hAnsi="Arial" w:cs="Arial"/>
                <w:b/>
                <w:spacing w:val="-8"/>
                <w:sz w:val="20"/>
                <w:szCs w:val="20"/>
              </w:rPr>
              <w:t xml:space="preserve"> </w:t>
            </w:r>
            <w:r w:rsidRPr="008B02BF">
              <w:rPr>
                <w:rFonts w:ascii="Arial" w:hAnsi="Arial" w:cs="Arial"/>
                <w:b/>
                <w:sz w:val="20"/>
                <w:szCs w:val="20"/>
              </w:rPr>
              <w:t>in</w:t>
            </w:r>
            <w:r w:rsidRPr="008B02BF">
              <w:rPr>
                <w:rFonts w:ascii="Arial" w:hAnsi="Arial" w:cs="Arial"/>
                <w:b/>
                <w:spacing w:val="-7"/>
                <w:sz w:val="20"/>
                <w:szCs w:val="20"/>
              </w:rPr>
              <w:t xml:space="preserve"> </w:t>
            </w:r>
            <w:r w:rsidRPr="008B02BF">
              <w:rPr>
                <w:rFonts w:ascii="Arial" w:hAnsi="Arial" w:cs="Arial"/>
                <w:b/>
                <w:sz w:val="20"/>
                <w:szCs w:val="20"/>
              </w:rPr>
              <w:t>Nonstandard</w:t>
            </w:r>
            <w:r w:rsidRPr="008B02BF">
              <w:rPr>
                <w:rFonts w:ascii="Arial" w:hAnsi="Arial" w:cs="Arial"/>
                <w:b/>
                <w:spacing w:val="-4"/>
                <w:sz w:val="20"/>
                <w:szCs w:val="20"/>
              </w:rPr>
              <w:t xml:space="preserve"> </w:t>
            </w:r>
            <w:r w:rsidRPr="008B02BF">
              <w:rPr>
                <w:rFonts w:ascii="Arial" w:hAnsi="Arial" w:cs="Arial"/>
                <w:b/>
                <w:spacing w:val="-2"/>
                <w:sz w:val="20"/>
                <w:szCs w:val="20"/>
              </w:rPr>
              <w:t>Analysis</w:t>
            </w:r>
          </w:p>
        </w:tc>
      </w:tr>
      <w:tr w:rsidR="00E5750F" w:rsidRPr="008B02BF" w14:paraId="48A39169" w14:textId="77777777">
        <w:trPr>
          <w:trHeight w:val="333"/>
        </w:trPr>
        <w:tc>
          <w:tcPr>
            <w:tcW w:w="5168" w:type="dxa"/>
          </w:tcPr>
          <w:p w14:paraId="07FE72A8" w14:textId="77777777" w:rsidR="00E5750F" w:rsidRPr="008B02BF" w:rsidRDefault="002D36EA">
            <w:pPr>
              <w:pStyle w:val="TableParagraph"/>
              <w:spacing w:line="229" w:lineRule="exact"/>
              <w:ind w:left="95"/>
              <w:rPr>
                <w:rFonts w:ascii="Arial" w:hAnsi="Arial" w:cs="Arial"/>
                <w:sz w:val="20"/>
                <w:szCs w:val="20"/>
              </w:rPr>
            </w:pPr>
            <w:r w:rsidRPr="008B02BF">
              <w:rPr>
                <w:rFonts w:ascii="Arial" w:hAnsi="Arial" w:cs="Arial"/>
                <w:sz w:val="20"/>
                <w:szCs w:val="20"/>
              </w:rPr>
              <w:t>Type</w:t>
            </w:r>
            <w:r w:rsidRPr="008B02BF">
              <w:rPr>
                <w:rFonts w:ascii="Arial" w:hAnsi="Arial" w:cs="Arial"/>
                <w:spacing w:val="-5"/>
                <w:sz w:val="20"/>
                <w:szCs w:val="20"/>
              </w:rPr>
              <w:t xml:space="preserve"> </w:t>
            </w:r>
            <w:r w:rsidRPr="008B02BF">
              <w:rPr>
                <w:rFonts w:ascii="Arial" w:hAnsi="Arial" w:cs="Arial"/>
                <w:sz w:val="20"/>
                <w:szCs w:val="20"/>
              </w:rPr>
              <w:t>of</w:t>
            </w:r>
            <w:r w:rsidRPr="008B02BF">
              <w:rPr>
                <w:rFonts w:ascii="Arial" w:hAnsi="Arial" w:cs="Arial"/>
                <w:spacing w:val="-3"/>
                <w:sz w:val="20"/>
                <w:szCs w:val="20"/>
              </w:rPr>
              <w:t xml:space="preserve"> </w:t>
            </w:r>
            <w:r w:rsidRPr="008B02BF">
              <w:rPr>
                <w:rFonts w:ascii="Arial" w:hAnsi="Arial" w:cs="Arial"/>
                <w:sz w:val="20"/>
                <w:szCs w:val="20"/>
              </w:rPr>
              <w:t>the</w:t>
            </w:r>
            <w:r w:rsidRPr="008B02BF">
              <w:rPr>
                <w:rFonts w:ascii="Arial" w:hAnsi="Arial" w:cs="Arial"/>
                <w:spacing w:val="-3"/>
                <w:sz w:val="20"/>
                <w:szCs w:val="20"/>
              </w:rPr>
              <w:t xml:space="preserve"> </w:t>
            </w:r>
            <w:r w:rsidRPr="008B02BF">
              <w:rPr>
                <w:rFonts w:ascii="Arial" w:hAnsi="Arial" w:cs="Arial"/>
                <w:spacing w:val="-2"/>
                <w:sz w:val="20"/>
                <w:szCs w:val="20"/>
              </w:rPr>
              <w:t>Article</w:t>
            </w:r>
          </w:p>
        </w:tc>
        <w:tc>
          <w:tcPr>
            <w:tcW w:w="15770" w:type="dxa"/>
          </w:tcPr>
          <w:p w14:paraId="47815B97" w14:textId="77777777" w:rsidR="00E5750F" w:rsidRPr="008B02BF" w:rsidRDefault="002D36EA">
            <w:pPr>
              <w:pStyle w:val="TableParagraph"/>
              <w:spacing w:before="47"/>
              <w:ind w:left="107"/>
              <w:rPr>
                <w:rFonts w:ascii="Arial" w:hAnsi="Arial" w:cs="Arial"/>
                <w:b/>
                <w:sz w:val="20"/>
                <w:szCs w:val="20"/>
              </w:rPr>
            </w:pPr>
            <w:r w:rsidRPr="008B02BF">
              <w:rPr>
                <w:rFonts w:ascii="Arial" w:hAnsi="Arial" w:cs="Arial"/>
                <w:b/>
                <w:sz w:val="20"/>
                <w:szCs w:val="20"/>
              </w:rPr>
              <w:t>Original</w:t>
            </w:r>
            <w:r w:rsidRPr="008B02BF">
              <w:rPr>
                <w:rFonts w:ascii="Arial" w:hAnsi="Arial" w:cs="Arial"/>
                <w:b/>
                <w:spacing w:val="-9"/>
                <w:sz w:val="20"/>
                <w:szCs w:val="20"/>
              </w:rPr>
              <w:t xml:space="preserve"> </w:t>
            </w:r>
            <w:r w:rsidRPr="008B02BF">
              <w:rPr>
                <w:rFonts w:ascii="Arial" w:hAnsi="Arial" w:cs="Arial"/>
                <w:b/>
                <w:sz w:val="20"/>
                <w:szCs w:val="20"/>
              </w:rPr>
              <w:t>Research</w:t>
            </w:r>
            <w:r w:rsidRPr="008B02BF">
              <w:rPr>
                <w:rFonts w:ascii="Arial" w:hAnsi="Arial" w:cs="Arial"/>
                <w:b/>
                <w:spacing w:val="-5"/>
                <w:sz w:val="20"/>
                <w:szCs w:val="20"/>
              </w:rPr>
              <w:t xml:space="preserve"> </w:t>
            </w:r>
            <w:r w:rsidRPr="008B02BF">
              <w:rPr>
                <w:rFonts w:ascii="Arial" w:hAnsi="Arial" w:cs="Arial"/>
                <w:b/>
                <w:spacing w:val="-2"/>
                <w:sz w:val="20"/>
                <w:szCs w:val="20"/>
              </w:rPr>
              <w:t>Article</w:t>
            </w:r>
          </w:p>
        </w:tc>
      </w:tr>
    </w:tbl>
    <w:p w14:paraId="460E5604" w14:textId="77777777" w:rsidR="00E5750F" w:rsidRPr="008B02BF" w:rsidRDefault="00E5750F">
      <w:pPr>
        <w:pStyle w:val="BodyText"/>
        <w:rPr>
          <w:rFonts w:ascii="Arial" w:hAnsi="Arial" w:cs="Arial"/>
          <w:b w:val="0"/>
        </w:rPr>
      </w:pPr>
    </w:p>
    <w:p w14:paraId="2F06AE5F" w14:textId="77777777" w:rsidR="00E5750F" w:rsidRPr="008B02BF" w:rsidRDefault="00E5750F">
      <w:pPr>
        <w:pStyle w:val="BodyText"/>
        <w:spacing w:before="229"/>
        <w:rPr>
          <w:rFonts w:ascii="Arial" w:hAnsi="Arial" w:cs="Arial"/>
          <w:b w:val="0"/>
        </w:rPr>
      </w:pPr>
    </w:p>
    <w:p w14:paraId="2434FE07" w14:textId="77777777" w:rsidR="00E5750F" w:rsidRPr="008B02BF" w:rsidRDefault="00E5750F">
      <w:pPr>
        <w:pStyle w:val="BodyText"/>
        <w:spacing w:before="8"/>
        <w:rPr>
          <w:rFonts w:ascii="Arial" w:hAnsi="Arial" w:cs="Arial"/>
          <w:b w:val="0"/>
        </w:rPr>
      </w:pPr>
    </w:p>
    <w:p w14:paraId="20021229" w14:textId="77777777" w:rsidR="00E5750F" w:rsidRPr="008B02BF" w:rsidRDefault="002D36EA">
      <w:pPr>
        <w:pStyle w:val="BodyText"/>
        <w:spacing w:before="1"/>
        <w:ind w:left="165"/>
        <w:rPr>
          <w:rFonts w:ascii="Arial" w:hAnsi="Arial" w:cs="Arial"/>
        </w:rPr>
      </w:pPr>
      <w:r w:rsidRPr="008B02BF">
        <w:rPr>
          <w:rFonts w:ascii="Arial" w:hAnsi="Arial" w:cs="Arial"/>
          <w:color w:val="000000"/>
          <w:highlight w:val="yellow"/>
        </w:rPr>
        <w:t>PART</w:t>
      </w:r>
      <w:r w:rsidRPr="008B02BF">
        <w:rPr>
          <w:rFonts w:ascii="Arial" w:hAnsi="Arial" w:cs="Arial"/>
          <w:color w:val="000000"/>
          <w:spacing w:val="45"/>
          <w:highlight w:val="yellow"/>
        </w:rPr>
        <w:t xml:space="preserve"> </w:t>
      </w:r>
      <w:r w:rsidRPr="008B02BF">
        <w:rPr>
          <w:rFonts w:ascii="Arial" w:hAnsi="Arial" w:cs="Arial"/>
          <w:color w:val="000000"/>
          <w:highlight w:val="yellow"/>
        </w:rPr>
        <w:t>1:</w:t>
      </w:r>
      <w:r w:rsidRPr="008B02BF">
        <w:rPr>
          <w:rFonts w:ascii="Arial" w:hAnsi="Arial" w:cs="Arial"/>
          <w:color w:val="000000"/>
          <w:spacing w:val="-2"/>
        </w:rPr>
        <w:t xml:space="preserve"> Comments</w:t>
      </w:r>
    </w:p>
    <w:p w14:paraId="0A7F6A8B" w14:textId="77777777" w:rsidR="00E5750F" w:rsidRPr="008B02BF" w:rsidRDefault="00E5750F">
      <w:pPr>
        <w:pStyle w:val="BodyText"/>
        <w:spacing w:before="2"/>
        <w:rPr>
          <w:rFonts w:ascii="Arial" w:hAnsi="Arial" w:cs="Arial"/>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E5750F" w:rsidRPr="008B02BF" w14:paraId="70A447C1" w14:textId="77777777">
        <w:trPr>
          <w:trHeight w:val="964"/>
        </w:trPr>
        <w:tc>
          <w:tcPr>
            <w:tcW w:w="5352" w:type="dxa"/>
          </w:tcPr>
          <w:p w14:paraId="5526FA16" w14:textId="77777777" w:rsidR="00E5750F" w:rsidRPr="008B02BF" w:rsidRDefault="00E5750F">
            <w:pPr>
              <w:pStyle w:val="TableParagraph"/>
              <w:rPr>
                <w:rFonts w:ascii="Arial" w:hAnsi="Arial" w:cs="Arial"/>
                <w:sz w:val="20"/>
                <w:szCs w:val="20"/>
              </w:rPr>
            </w:pPr>
          </w:p>
        </w:tc>
        <w:tc>
          <w:tcPr>
            <w:tcW w:w="9356" w:type="dxa"/>
          </w:tcPr>
          <w:p w14:paraId="5355028C" w14:textId="77777777" w:rsidR="00E5750F" w:rsidRPr="008B02BF" w:rsidRDefault="002D36EA">
            <w:pPr>
              <w:pStyle w:val="TableParagraph"/>
              <w:spacing w:line="228" w:lineRule="exact"/>
              <w:ind w:left="108"/>
              <w:rPr>
                <w:rFonts w:ascii="Arial" w:hAnsi="Arial" w:cs="Arial"/>
                <w:b/>
                <w:sz w:val="20"/>
                <w:szCs w:val="20"/>
              </w:rPr>
            </w:pPr>
            <w:r w:rsidRPr="008B02BF">
              <w:rPr>
                <w:rFonts w:ascii="Arial" w:hAnsi="Arial" w:cs="Arial"/>
                <w:b/>
                <w:sz w:val="20"/>
                <w:szCs w:val="20"/>
              </w:rPr>
              <w:t>Reviewer’s</w:t>
            </w:r>
            <w:r w:rsidRPr="008B02BF">
              <w:rPr>
                <w:rFonts w:ascii="Arial" w:hAnsi="Arial" w:cs="Arial"/>
                <w:b/>
                <w:spacing w:val="-10"/>
                <w:sz w:val="20"/>
                <w:szCs w:val="20"/>
              </w:rPr>
              <w:t xml:space="preserve"> </w:t>
            </w:r>
            <w:r w:rsidRPr="008B02BF">
              <w:rPr>
                <w:rFonts w:ascii="Arial" w:hAnsi="Arial" w:cs="Arial"/>
                <w:b/>
                <w:spacing w:val="-2"/>
                <w:sz w:val="20"/>
                <w:szCs w:val="20"/>
              </w:rPr>
              <w:t>comment</w:t>
            </w:r>
          </w:p>
          <w:p w14:paraId="7F4F858E" w14:textId="77777777" w:rsidR="00E5750F" w:rsidRPr="008B02BF" w:rsidRDefault="002D36EA">
            <w:pPr>
              <w:pStyle w:val="TableParagraph"/>
              <w:ind w:left="108" w:right="137"/>
              <w:rPr>
                <w:rFonts w:ascii="Arial" w:hAnsi="Arial" w:cs="Arial"/>
                <w:b/>
                <w:sz w:val="20"/>
                <w:szCs w:val="20"/>
              </w:rPr>
            </w:pPr>
            <w:r w:rsidRPr="008B02BF">
              <w:rPr>
                <w:rFonts w:ascii="Arial" w:hAnsi="Arial" w:cs="Arial"/>
                <w:b/>
                <w:color w:val="000000"/>
                <w:sz w:val="20"/>
                <w:szCs w:val="20"/>
                <w:highlight w:val="yellow"/>
              </w:rPr>
              <w:t>Artificial</w:t>
            </w:r>
            <w:r w:rsidRPr="008B02BF">
              <w:rPr>
                <w:rFonts w:ascii="Arial" w:hAnsi="Arial" w:cs="Arial"/>
                <w:b/>
                <w:color w:val="000000"/>
                <w:spacing w:val="-6"/>
                <w:sz w:val="20"/>
                <w:szCs w:val="20"/>
                <w:highlight w:val="yellow"/>
              </w:rPr>
              <w:t xml:space="preserve"> </w:t>
            </w:r>
            <w:r w:rsidRPr="008B02BF">
              <w:rPr>
                <w:rFonts w:ascii="Arial" w:hAnsi="Arial" w:cs="Arial"/>
                <w:b/>
                <w:color w:val="000000"/>
                <w:sz w:val="20"/>
                <w:szCs w:val="20"/>
                <w:highlight w:val="yellow"/>
              </w:rPr>
              <w:t>Intelligence</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(AI)</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generated</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or</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assisted</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review</w:t>
            </w:r>
            <w:r w:rsidRPr="008B02BF">
              <w:rPr>
                <w:rFonts w:ascii="Arial" w:hAnsi="Arial" w:cs="Arial"/>
                <w:b/>
                <w:color w:val="000000"/>
                <w:spacing w:val="-3"/>
                <w:sz w:val="20"/>
                <w:szCs w:val="20"/>
                <w:highlight w:val="yellow"/>
              </w:rPr>
              <w:t xml:space="preserve"> </w:t>
            </w:r>
            <w:r w:rsidRPr="008B02BF">
              <w:rPr>
                <w:rFonts w:ascii="Arial" w:hAnsi="Arial" w:cs="Arial"/>
                <w:b/>
                <w:color w:val="000000"/>
                <w:sz w:val="20"/>
                <w:szCs w:val="20"/>
                <w:highlight w:val="yellow"/>
              </w:rPr>
              <w:t>comments</w:t>
            </w:r>
            <w:r w:rsidRPr="008B02BF">
              <w:rPr>
                <w:rFonts w:ascii="Arial" w:hAnsi="Arial" w:cs="Arial"/>
                <w:b/>
                <w:color w:val="000000"/>
                <w:spacing w:val="-6"/>
                <w:sz w:val="20"/>
                <w:szCs w:val="20"/>
                <w:highlight w:val="yellow"/>
              </w:rPr>
              <w:t xml:space="preserve"> </w:t>
            </w:r>
            <w:r w:rsidRPr="008B02BF">
              <w:rPr>
                <w:rFonts w:ascii="Arial" w:hAnsi="Arial" w:cs="Arial"/>
                <w:b/>
                <w:color w:val="000000"/>
                <w:sz w:val="20"/>
                <w:szCs w:val="20"/>
                <w:highlight w:val="yellow"/>
              </w:rPr>
              <w:t>are</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strictly</w:t>
            </w:r>
            <w:r w:rsidRPr="008B02BF">
              <w:rPr>
                <w:rFonts w:ascii="Arial" w:hAnsi="Arial" w:cs="Arial"/>
                <w:b/>
                <w:color w:val="000000"/>
                <w:spacing w:val="-4"/>
                <w:sz w:val="20"/>
                <w:szCs w:val="20"/>
                <w:highlight w:val="yellow"/>
              </w:rPr>
              <w:t xml:space="preserve"> </w:t>
            </w:r>
            <w:r w:rsidRPr="008B02BF">
              <w:rPr>
                <w:rFonts w:ascii="Arial" w:hAnsi="Arial" w:cs="Arial"/>
                <w:b/>
                <w:color w:val="000000"/>
                <w:sz w:val="20"/>
                <w:szCs w:val="20"/>
                <w:highlight w:val="yellow"/>
              </w:rPr>
              <w:t>prohibited</w:t>
            </w:r>
            <w:r w:rsidRPr="008B02BF">
              <w:rPr>
                <w:rFonts w:ascii="Arial" w:hAnsi="Arial" w:cs="Arial"/>
                <w:b/>
                <w:color w:val="000000"/>
                <w:spacing w:val="-5"/>
                <w:sz w:val="20"/>
                <w:szCs w:val="20"/>
                <w:highlight w:val="yellow"/>
              </w:rPr>
              <w:t xml:space="preserve"> </w:t>
            </w:r>
            <w:r w:rsidRPr="008B02BF">
              <w:rPr>
                <w:rFonts w:ascii="Arial" w:hAnsi="Arial" w:cs="Arial"/>
                <w:b/>
                <w:color w:val="000000"/>
                <w:sz w:val="20"/>
                <w:szCs w:val="20"/>
                <w:highlight w:val="yellow"/>
              </w:rPr>
              <w:t>during</w:t>
            </w:r>
            <w:r w:rsidRPr="008B02BF">
              <w:rPr>
                <w:rFonts w:ascii="Arial" w:hAnsi="Arial" w:cs="Arial"/>
                <w:b/>
                <w:color w:val="000000"/>
                <w:spacing w:val="-4"/>
                <w:sz w:val="20"/>
                <w:szCs w:val="20"/>
                <w:highlight w:val="yellow"/>
              </w:rPr>
              <w:t xml:space="preserve"> </w:t>
            </w:r>
            <w:r w:rsidRPr="008B02BF">
              <w:rPr>
                <w:rFonts w:ascii="Arial" w:hAnsi="Arial" w:cs="Arial"/>
                <w:b/>
                <w:color w:val="000000"/>
                <w:sz w:val="20"/>
                <w:szCs w:val="20"/>
                <w:highlight w:val="yellow"/>
              </w:rPr>
              <w:t>peer</w:t>
            </w:r>
            <w:r w:rsidRPr="008B02BF">
              <w:rPr>
                <w:rFonts w:ascii="Arial" w:hAnsi="Arial" w:cs="Arial"/>
                <w:b/>
                <w:color w:val="000000"/>
                <w:sz w:val="20"/>
                <w:szCs w:val="20"/>
              </w:rPr>
              <w:t xml:space="preserve"> </w:t>
            </w:r>
            <w:r w:rsidRPr="008B02BF">
              <w:rPr>
                <w:rFonts w:ascii="Arial" w:hAnsi="Arial" w:cs="Arial"/>
                <w:b/>
                <w:color w:val="000000"/>
                <w:spacing w:val="-2"/>
                <w:sz w:val="20"/>
                <w:szCs w:val="20"/>
                <w:highlight w:val="yellow"/>
              </w:rPr>
              <w:t>review.</w:t>
            </w:r>
          </w:p>
        </w:tc>
        <w:tc>
          <w:tcPr>
            <w:tcW w:w="6445" w:type="dxa"/>
          </w:tcPr>
          <w:p w14:paraId="28C38A7B" w14:textId="77777777" w:rsidR="00E5750F" w:rsidRPr="008B02BF" w:rsidRDefault="002D36EA">
            <w:pPr>
              <w:pStyle w:val="TableParagraph"/>
              <w:spacing w:line="252" w:lineRule="auto"/>
              <w:ind w:left="108" w:right="740"/>
              <w:rPr>
                <w:rFonts w:ascii="Arial" w:hAnsi="Arial" w:cs="Arial"/>
                <w:sz w:val="20"/>
                <w:szCs w:val="20"/>
              </w:rPr>
            </w:pPr>
            <w:r w:rsidRPr="008B02BF">
              <w:rPr>
                <w:rFonts w:ascii="Arial" w:hAnsi="Arial" w:cs="Arial"/>
                <w:b/>
                <w:sz w:val="20"/>
                <w:szCs w:val="20"/>
              </w:rPr>
              <w:t>Author’s</w:t>
            </w:r>
            <w:r w:rsidRPr="008B02BF">
              <w:rPr>
                <w:rFonts w:ascii="Arial" w:hAnsi="Arial" w:cs="Arial"/>
                <w:b/>
                <w:spacing w:val="-6"/>
                <w:sz w:val="20"/>
                <w:szCs w:val="20"/>
              </w:rPr>
              <w:t xml:space="preserve"> </w:t>
            </w:r>
            <w:r w:rsidRPr="008B02BF">
              <w:rPr>
                <w:rFonts w:ascii="Arial" w:hAnsi="Arial" w:cs="Arial"/>
                <w:b/>
                <w:sz w:val="20"/>
                <w:szCs w:val="20"/>
              </w:rPr>
              <w:t>Feedback</w:t>
            </w:r>
            <w:r w:rsidRPr="008B02BF">
              <w:rPr>
                <w:rFonts w:ascii="Arial" w:hAnsi="Arial" w:cs="Arial"/>
                <w:b/>
                <w:spacing w:val="-5"/>
                <w:sz w:val="20"/>
                <w:szCs w:val="20"/>
              </w:rPr>
              <w:t xml:space="preserve"> </w:t>
            </w:r>
            <w:r w:rsidRPr="008B02BF">
              <w:rPr>
                <w:rFonts w:ascii="Arial" w:hAnsi="Arial" w:cs="Arial"/>
                <w:sz w:val="20"/>
                <w:szCs w:val="20"/>
              </w:rPr>
              <w:t>(It</w:t>
            </w:r>
            <w:r w:rsidRPr="008B02BF">
              <w:rPr>
                <w:rFonts w:ascii="Arial" w:hAnsi="Arial" w:cs="Arial"/>
                <w:spacing w:val="-6"/>
                <w:sz w:val="20"/>
                <w:szCs w:val="20"/>
              </w:rPr>
              <w:t xml:space="preserve"> </w:t>
            </w:r>
            <w:r w:rsidRPr="008B02BF">
              <w:rPr>
                <w:rFonts w:ascii="Arial" w:hAnsi="Arial" w:cs="Arial"/>
                <w:sz w:val="20"/>
                <w:szCs w:val="20"/>
              </w:rPr>
              <w:t>is</w:t>
            </w:r>
            <w:r w:rsidRPr="008B02BF">
              <w:rPr>
                <w:rFonts w:ascii="Arial" w:hAnsi="Arial" w:cs="Arial"/>
                <w:spacing w:val="-4"/>
                <w:sz w:val="20"/>
                <w:szCs w:val="20"/>
              </w:rPr>
              <w:t xml:space="preserve"> </w:t>
            </w:r>
            <w:r w:rsidRPr="008B02BF">
              <w:rPr>
                <w:rFonts w:ascii="Arial" w:hAnsi="Arial" w:cs="Arial"/>
                <w:sz w:val="20"/>
                <w:szCs w:val="20"/>
              </w:rPr>
              <w:t>mandatory</w:t>
            </w:r>
            <w:r w:rsidRPr="008B02BF">
              <w:rPr>
                <w:rFonts w:ascii="Arial" w:hAnsi="Arial" w:cs="Arial"/>
                <w:spacing w:val="-9"/>
                <w:sz w:val="20"/>
                <w:szCs w:val="20"/>
              </w:rPr>
              <w:t xml:space="preserve"> </w:t>
            </w:r>
            <w:r w:rsidRPr="008B02BF">
              <w:rPr>
                <w:rFonts w:ascii="Arial" w:hAnsi="Arial" w:cs="Arial"/>
                <w:sz w:val="20"/>
                <w:szCs w:val="20"/>
              </w:rPr>
              <w:t>that</w:t>
            </w:r>
            <w:r w:rsidRPr="008B02BF">
              <w:rPr>
                <w:rFonts w:ascii="Arial" w:hAnsi="Arial" w:cs="Arial"/>
                <w:spacing w:val="-5"/>
                <w:sz w:val="20"/>
                <w:szCs w:val="20"/>
              </w:rPr>
              <w:t xml:space="preserve"> </w:t>
            </w:r>
            <w:r w:rsidRPr="008B02BF">
              <w:rPr>
                <w:rFonts w:ascii="Arial" w:hAnsi="Arial" w:cs="Arial"/>
                <w:sz w:val="20"/>
                <w:szCs w:val="20"/>
              </w:rPr>
              <w:t>authors</w:t>
            </w:r>
            <w:r w:rsidRPr="008B02BF">
              <w:rPr>
                <w:rFonts w:ascii="Arial" w:hAnsi="Arial" w:cs="Arial"/>
                <w:spacing w:val="-6"/>
                <w:sz w:val="20"/>
                <w:szCs w:val="20"/>
              </w:rPr>
              <w:t xml:space="preserve"> </w:t>
            </w:r>
            <w:r w:rsidRPr="008B02BF">
              <w:rPr>
                <w:rFonts w:ascii="Arial" w:hAnsi="Arial" w:cs="Arial"/>
                <w:sz w:val="20"/>
                <w:szCs w:val="20"/>
              </w:rPr>
              <w:t>should</w:t>
            </w:r>
            <w:r w:rsidRPr="008B02BF">
              <w:rPr>
                <w:rFonts w:ascii="Arial" w:hAnsi="Arial" w:cs="Arial"/>
                <w:spacing w:val="-3"/>
                <w:sz w:val="20"/>
                <w:szCs w:val="20"/>
              </w:rPr>
              <w:t xml:space="preserve"> </w:t>
            </w:r>
            <w:r w:rsidRPr="008B02BF">
              <w:rPr>
                <w:rFonts w:ascii="Arial" w:hAnsi="Arial" w:cs="Arial"/>
                <w:sz w:val="20"/>
                <w:szCs w:val="20"/>
              </w:rPr>
              <w:t>write</w:t>
            </w:r>
            <w:r w:rsidRPr="008B02BF">
              <w:rPr>
                <w:rFonts w:ascii="Arial" w:hAnsi="Arial" w:cs="Arial"/>
                <w:spacing w:val="-5"/>
                <w:sz w:val="20"/>
                <w:szCs w:val="20"/>
              </w:rPr>
              <w:t xml:space="preserve"> </w:t>
            </w:r>
            <w:r w:rsidRPr="008B02BF">
              <w:rPr>
                <w:rFonts w:ascii="Arial" w:hAnsi="Arial" w:cs="Arial"/>
                <w:sz w:val="20"/>
                <w:szCs w:val="20"/>
              </w:rPr>
              <w:t>his/her feedback here)</w:t>
            </w:r>
          </w:p>
        </w:tc>
      </w:tr>
      <w:tr w:rsidR="00E5750F" w:rsidRPr="008B02BF" w14:paraId="1E2056E1" w14:textId="77777777">
        <w:trPr>
          <w:trHeight w:val="1382"/>
        </w:trPr>
        <w:tc>
          <w:tcPr>
            <w:tcW w:w="5352" w:type="dxa"/>
          </w:tcPr>
          <w:p w14:paraId="6961A45B" w14:textId="77777777" w:rsidR="00E5750F" w:rsidRPr="008B02BF" w:rsidRDefault="002D36EA">
            <w:pPr>
              <w:pStyle w:val="TableParagraph"/>
              <w:ind w:left="467" w:right="199"/>
              <w:rPr>
                <w:rFonts w:ascii="Arial" w:hAnsi="Arial" w:cs="Arial"/>
                <w:b/>
                <w:sz w:val="20"/>
                <w:szCs w:val="20"/>
              </w:rPr>
            </w:pPr>
            <w:r w:rsidRPr="008B02BF">
              <w:rPr>
                <w:rFonts w:ascii="Arial" w:hAnsi="Arial" w:cs="Arial"/>
                <w:b/>
                <w:sz w:val="20"/>
                <w:szCs w:val="20"/>
              </w:rPr>
              <w:t>Please</w:t>
            </w:r>
            <w:r w:rsidRPr="008B02BF">
              <w:rPr>
                <w:rFonts w:ascii="Arial" w:hAnsi="Arial" w:cs="Arial"/>
                <w:b/>
                <w:spacing w:val="-6"/>
                <w:sz w:val="20"/>
                <w:szCs w:val="20"/>
              </w:rPr>
              <w:t xml:space="preserve"> </w:t>
            </w:r>
            <w:r w:rsidRPr="008B02BF">
              <w:rPr>
                <w:rFonts w:ascii="Arial" w:hAnsi="Arial" w:cs="Arial"/>
                <w:b/>
                <w:sz w:val="20"/>
                <w:szCs w:val="20"/>
              </w:rPr>
              <w:t>write</w:t>
            </w:r>
            <w:r w:rsidRPr="008B02BF">
              <w:rPr>
                <w:rFonts w:ascii="Arial" w:hAnsi="Arial" w:cs="Arial"/>
                <w:b/>
                <w:spacing w:val="-5"/>
                <w:sz w:val="20"/>
                <w:szCs w:val="20"/>
              </w:rPr>
              <w:t xml:space="preserve"> </w:t>
            </w:r>
            <w:r w:rsidRPr="008B02BF">
              <w:rPr>
                <w:rFonts w:ascii="Arial" w:hAnsi="Arial" w:cs="Arial"/>
                <w:b/>
                <w:sz w:val="20"/>
                <w:szCs w:val="20"/>
              </w:rPr>
              <w:t>a</w:t>
            </w:r>
            <w:r w:rsidRPr="008B02BF">
              <w:rPr>
                <w:rFonts w:ascii="Arial" w:hAnsi="Arial" w:cs="Arial"/>
                <w:b/>
                <w:spacing w:val="-7"/>
                <w:sz w:val="20"/>
                <w:szCs w:val="20"/>
              </w:rPr>
              <w:t xml:space="preserve"> </w:t>
            </w:r>
            <w:r w:rsidRPr="008B02BF">
              <w:rPr>
                <w:rFonts w:ascii="Arial" w:hAnsi="Arial" w:cs="Arial"/>
                <w:b/>
                <w:sz w:val="20"/>
                <w:szCs w:val="20"/>
              </w:rPr>
              <w:t>few</w:t>
            </w:r>
            <w:r w:rsidRPr="008B02BF">
              <w:rPr>
                <w:rFonts w:ascii="Arial" w:hAnsi="Arial" w:cs="Arial"/>
                <w:b/>
                <w:spacing w:val="-5"/>
                <w:sz w:val="20"/>
                <w:szCs w:val="20"/>
              </w:rPr>
              <w:t xml:space="preserve"> </w:t>
            </w:r>
            <w:r w:rsidRPr="008B02BF">
              <w:rPr>
                <w:rFonts w:ascii="Arial" w:hAnsi="Arial" w:cs="Arial"/>
                <w:b/>
                <w:sz w:val="20"/>
                <w:szCs w:val="20"/>
              </w:rPr>
              <w:t>sentences</w:t>
            </w:r>
            <w:r w:rsidRPr="008B02BF">
              <w:rPr>
                <w:rFonts w:ascii="Arial" w:hAnsi="Arial" w:cs="Arial"/>
                <w:b/>
                <w:spacing w:val="-7"/>
                <w:sz w:val="20"/>
                <w:szCs w:val="20"/>
              </w:rPr>
              <w:t xml:space="preserve"> </w:t>
            </w:r>
            <w:r w:rsidRPr="008B02BF">
              <w:rPr>
                <w:rFonts w:ascii="Arial" w:hAnsi="Arial" w:cs="Arial"/>
                <w:b/>
                <w:sz w:val="20"/>
                <w:szCs w:val="20"/>
              </w:rPr>
              <w:t>regarding</w:t>
            </w:r>
            <w:r w:rsidRPr="008B02BF">
              <w:rPr>
                <w:rFonts w:ascii="Arial" w:hAnsi="Arial" w:cs="Arial"/>
                <w:b/>
                <w:spacing w:val="-6"/>
                <w:sz w:val="20"/>
                <w:szCs w:val="20"/>
              </w:rPr>
              <w:t xml:space="preserve"> </w:t>
            </w:r>
            <w:r w:rsidRPr="008B02BF">
              <w:rPr>
                <w:rFonts w:ascii="Arial" w:hAnsi="Arial" w:cs="Arial"/>
                <w:b/>
                <w:sz w:val="20"/>
                <w:szCs w:val="20"/>
              </w:rPr>
              <w:t>the</w:t>
            </w:r>
            <w:r w:rsidRPr="008B02BF">
              <w:rPr>
                <w:rFonts w:ascii="Arial" w:hAnsi="Arial" w:cs="Arial"/>
                <w:b/>
                <w:spacing w:val="-6"/>
                <w:sz w:val="20"/>
                <w:szCs w:val="20"/>
              </w:rPr>
              <w:t xml:space="preserve"> </w:t>
            </w:r>
            <w:r w:rsidRPr="008B02BF">
              <w:rPr>
                <w:rFonts w:ascii="Arial" w:hAnsi="Arial" w:cs="Arial"/>
                <w:b/>
                <w:sz w:val="20"/>
                <w:szCs w:val="20"/>
              </w:rPr>
              <w:t xml:space="preserve">importance of this manuscript for the scientific community. A minimum of 3-4 sentences may be required for this </w:t>
            </w:r>
            <w:r w:rsidRPr="008B02BF">
              <w:rPr>
                <w:rFonts w:ascii="Arial" w:hAnsi="Arial" w:cs="Arial"/>
                <w:b/>
                <w:spacing w:val="-2"/>
                <w:sz w:val="20"/>
                <w:szCs w:val="20"/>
              </w:rPr>
              <w:t>part.</w:t>
            </w:r>
          </w:p>
        </w:tc>
        <w:tc>
          <w:tcPr>
            <w:tcW w:w="9356" w:type="dxa"/>
          </w:tcPr>
          <w:p w14:paraId="61EB30F7" w14:textId="77777777" w:rsidR="00E5750F" w:rsidRPr="008B02BF" w:rsidRDefault="002D36EA">
            <w:pPr>
              <w:pStyle w:val="TableParagraph"/>
              <w:ind w:left="108" w:right="137"/>
              <w:rPr>
                <w:rFonts w:ascii="Arial" w:hAnsi="Arial" w:cs="Arial"/>
                <w:b/>
                <w:sz w:val="20"/>
                <w:szCs w:val="20"/>
              </w:rPr>
            </w:pPr>
            <w:r w:rsidRPr="008B02BF">
              <w:rPr>
                <w:rFonts w:ascii="Arial" w:hAnsi="Arial" w:cs="Arial"/>
                <w:b/>
                <w:sz w:val="20"/>
                <w:szCs w:val="20"/>
              </w:rPr>
              <w:t>This manuscript provides a valuable contribution to the theory of special functions and differential equations</w:t>
            </w:r>
            <w:r w:rsidRPr="008B02BF">
              <w:rPr>
                <w:rFonts w:ascii="Arial" w:hAnsi="Arial" w:cs="Arial"/>
                <w:b/>
                <w:spacing w:val="-5"/>
                <w:sz w:val="20"/>
                <w:szCs w:val="20"/>
              </w:rPr>
              <w:t xml:space="preserve"> </w:t>
            </w:r>
            <w:r w:rsidRPr="008B02BF">
              <w:rPr>
                <w:rFonts w:ascii="Arial" w:hAnsi="Arial" w:cs="Arial"/>
                <w:b/>
                <w:sz w:val="20"/>
                <w:szCs w:val="20"/>
              </w:rPr>
              <w:t>by</w:t>
            </w:r>
            <w:r w:rsidRPr="008B02BF">
              <w:rPr>
                <w:rFonts w:ascii="Arial" w:hAnsi="Arial" w:cs="Arial"/>
                <w:b/>
                <w:spacing w:val="-4"/>
                <w:sz w:val="20"/>
                <w:szCs w:val="20"/>
              </w:rPr>
              <w:t xml:space="preserve"> </w:t>
            </w:r>
            <w:r w:rsidRPr="008B02BF">
              <w:rPr>
                <w:rFonts w:ascii="Arial" w:hAnsi="Arial" w:cs="Arial"/>
                <w:b/>
                <w:sz w:val="20"/>
                <w:szCs w:val="20"/>
              </w:rPr>
              <w:t>constructing</w:t>
            </w:r>
            <w:r w:rsidRPr="008B02BF">
              <w:rPr>
                <w:rFonts w:ascii="Arial" w:hAnsi="Arial" w:cs="Arial"/>
                <w:b/>
                <w:spacing w:val="-4"/>
                <w:sz w:val="20"/>
                <w:szCs w:val="20"/>
              </w:rPr>
              <w:t xml:space="preserve"> </w:t>
            </w:r>
            <w:r w:rsidRPr="008B02BF">
              <w:rPr>
                <w:rFonts w:ascii="Arial" w:hAnsi="Arial" w:cs="Arial"/>
                <w:b/>
                <w:sz w:val="20"/>
                <w:szCs w:val="20"/>
              </w:rPr>
              <w:t>polynomial</w:t>
            </w:r>
            <w:r w:rsidRPr="008B02BF">
              <w:rPr>
                <w:rFonts w:ascii="Arial" w:hAnsi="Arial" w:cs="Arial"/>
                <w:b/>
                <w:spacing w:val="-5"/>
                <w:sz w:val="20"/>
                <w:szCs w:val="20"/>
              </w:rPr>
              <w:t xml:space="preserve"> </w:t>
            </w:r>
            <w:r w:rsidRPr="008B02BF">
              <w:rPr>
                <w:rFonts w:ascii="Arial" w:hAnsi="Arial" w:cs="Arial"/>
                <w:b/>
                <w:sz w:val="20"/>
                <w:szCs w:val="20"/>
              </w:rPr>
              <w:t>solutions</w:t>
            </w:r>
            <w:r w:rsidRPr="008B02BF">
              <w:rPr>
                <w:rFonts w:ascii="Arial" w:hAnsi="Arial" w:cs="Arial"/>
                <w:b/>
                <w:spacing w:val="-5"/>
                <w:sz w:val="20"/>
                <w:szCs w:val="20"/>
              </w:rPr>
              <w:t xml:space="preserve"> </w:t>
            </w:r>
            <w:r w:rsidRPr="008B02BF">
              <w:rPr>
                <w:rFonts w:ascii="Arial" w:hAnsi="Arial" w:cs="Arial"/>
                <w:b/>
                <w:sz w:val="20"/>
                <w:szCs w:val="20"/>
              </w:rPr>
              <w:t>to</w:t>
            </w:r>
            <w:r w:rsidRPr="008B02BF">
              <w:rPr>
                <w:rFonts w:ascii="Arial" w:hAnsi="Arial" w:cs="Arial"/>
                <w:b/>
                <w:spacing w:val="-3"/>
                <w:sz w:val="20"/>
                <w:szCs w:val="20"/>
              </w:rPr>
              <w:t xml:space="preserve"> </w:t>
            </w:r>
            <w:r w:rsidRPr="008B02BF">
              <w:rPr>
                <w:rFonts w:ascii="Arial" w:hAnsi="Arial" w:cs="Arial"/>
                <w:b/>
                <w:sz w:val="20"/>
                <w:szCs w:val="20"/>
              </w:rPr>
              <w:t>the</w:t>
            </w:r>
            <w:r w:rsidRPr="008B02BF">
              <w:rPr>
                <w:rFonts w:ascii="Arial" w:hAnsi="Arial" w:cs="Arial"/>
                <w:b/>
                <w:spacing w:val="-4"/>
                <w:sz w:val="20"/>
                <w:szCs w:val="20"/>
              </w:rPr>
              <w:t xml:space="preserve"> </w:t>
            </w:r>
            <w:r w:rsidRPr="008B02BF">
              <w:rPr>
                <w:rFonts w:ascii="Arial" w:hAnsi="Arial" w:cs="Arial"/>
                <w:b/>
                <w:sz w:val="20"/>
                <w:szCs w:val="20"/>
              </w:rPr>
              <w:t>homogeneous</w:t>
            </w:r>
            <w:r w:rsidRPr="008B02BF">
              <w:rPr>
                <w:rFonts w:ascii="Arial" w:hAnsi="Arial" w:cs="Arial"/>
                <w:b/>
                <w:spacing w:val="-5"/>
                <w:sz w:val="20"/>
                <w:szCs w:val="20"/>
              </w:rPr>
              <w:t xml:space="preserve"> </w:t>
            </w:r>
            <w:r w:rsidRPr="008B02BF">
              <w:rPr>
                <w:rFonts w:ascii="Arial" w:hAnsi="Arial" w:cs="Arial"/>
                <w:b/>
                <w:sz w:val="20"/>
                <w:szCs w:val="20"/>
              </w:rPr>
              <w:t>Heun’s</w:t>
            </w:r>
            <w:r w:rsidRPr="008B02BF">
              <w:rPr>
                <w:rFonts w:ascii="Arial" w:hAnsi="Arial" w:cs="Arial"/>
                <w:b/>
                <w:spacing w:val="-5"/>
                <w:sz w:val="20"/>
                <w:szCs w:val="20"/>
              </w:rPr>
              <w:t xml:space="preserve"> </w:t>
            </w:r>
            <w:r w:rsidRPr="008B02BF">
              <w:rPr>
                <w:rFonts w:ascii="Arial" w:hAnsi="Arial" w:cs="Arial"/>
                <w:b/>
                <w:sz w:val="20"/>
                <w:szCs w:val="20"/>
              </w:rPr>
              <w:t>differential</w:t>
            </w:r>
            <w:r w:rsidRPr="008B02BF">
              <w:rPr>
                <w:rFonts w:ascii="Arial" w:hAnsi="Arial" w:cs="Arial"/>
                <w:b/>
                <w:spacing w:val="-5"/>
                <w:sz w:val="20"/>
                <w:szCs w:val="20"/>
              </w:rPr>
              <w:t xml:space="preserve"> </w:t>
            </w:r>
            <w:r w:rsidRPr="008B02BF">
              <w:rPr>
                <w:rFonts w:ascii="Arial" w:hAnsi="Arial" w:cs="Arial"/>
                <w:b/>
                <w:sz w:val="20"/>
                <w:szCs w:val="20"/>
              </w:rPr>
              <w:t>equation</w:t>
            </w:r>
            <w:r w:rsidRPr="008B02BF">
              <w:rPr>
                <w:rFonts w:ascii="Arial" w:hAnsi="Arial" w:cs="Arial"/>
                <w:b/>
                <w:spacing w:val="-5"/>
                <w:sz w:val="20"/>
                <w:szCs w:val="20"/>
              </w:rPr>
              <w:t xml:space="preserve"> </w:t>
            </w:r>
            <w:r w:rsidRPr="008B02BF">
              <w:rPr>
                <w:rFonts w:ascii="Arial" w:hAnsi="Arial" w:cs="Arial"/>
                <w:b/>
                <w:sz w:val="20"/>
                <w:szCs w:val="20"/>
              </w:rPr>
              <w:t>through the framework of nonstandard analysis. The paper builds on earlier works and offers systematic derivations of recurrence relations for the coefficients of these polynomial solutions. The results enrich theoretical understanding and may be useful in applied contexts such as quantum mechanics and</w:t>
            </w:r>
          </w:p>
          <w:p w14:paraId="16C261E1" w14:textId="77777777" w:rsidR="00E5750F" w:rsidRPr="008B02BF" w:rsidRDefault="002D36EA">
            <w:pPr>
              <w:pStyle w:val="TableParagraph"/>
              <w:spacing w:line="212" w:lineRule="exact"/>
              <w:ind w:left="108"/>
              <w:rPr>
                <w:rFonts w:ascii="Arial" w:hAnsi="Arial" w:cs="Arial"/>
                <w:b/>
                <w:sz w:val="20"/>
                <w:szCs w:val="20"/>
              </w:rPr>
            </w:pPr>
            <w:r w:rsidRPr="008B02BF">
              <w:rPr>
                <w:rFonts w:ascii="Arial" w:hAnsi="Arial" w:cs="Arial"/>
                <w:b/>
                <w:sz w:val="20"/>
                <w:szCs w:val="20"/>
              </w:rPr>
              <w:t>mathematical</w:t>
            </w:r>
            <w:r w:rsidRPr="008B02BF">
              <w:rPr>
                <w:rFonts w:ascii="Arial" w:hAnsi="Arial" w:cs="Arial"/>
                <w:b/>
                <w:spacing w:val="-9"/>
                <w:sz w:val="20"/>
                <w:szCs w:val="20"/>
              </w:rPr>
              <w:t xml:space="preserve"> </w:t>
            </w:r>
            <w:r w:rsidRPr="008B02BF">
              <w:rPr>
                <w:rFonts w:ascii="Arial" w:hAnsi="Arial" w:cs="Arial"/>
                <w:b/>
                <w:sz w:val="20"/>
                <w:szCs w:val="20"/>
              </w:rPr>
              <w:t>physics</w:t>
            </w:r>
            <w:r w:rsidRPr="008B02BF">
              <w:rPr>
                <w:rFonts w:ascii="Arial" w:hAnsi="Arial" w:cs="Arial"/>
                <w:b/>
                <w:spacing w:val="-8"/>
                <w:sz w:val="20"/>
                <w:szCs w:val="20"/>
              </w:rPr>
              <w:t xml:space="preserve"> </w:t>
            </w:r>
            <w:r w:rsidRPr="008B02BF">
              <w:rPr>
                <w:rFonts w:ascii="Arial" w:hAnsi="Arial" w:cs="Arial"/>
                <w:b/>
                <w:sz w:val="20"/>
                <w:szCs w:val="20"/>
              </w:rPr>
              <w:t>where</w:t>
            </w:r>
            <w:r w:rsidRPr="008B02BF">
              <w:rPr>
                <w:rFonts w:ascii="Arial" w:hAnsi="Arial" w:cs="Arial"/>
                <w:b/>
                <w:spacing w:val="-5"/>
                <w:sz w:val="20"/>
                <w:szCs w:val="20"/>
              </w:rPr>
              <w:t xml:space="preserve"> </w:t>
            </w:r>
            <w:r w:rsidRPr="008B02BF">
              <w:rPr>
                <w:rFonts w:ascii="Arial" w:hAnsi="Arial" w:cs="Arial"/>
                <w:b/>
                <w:sz w:val="20"/>
                <w:szCs w:val="20"/>
              </w:rPr>
              <w:t>Heun-type</w:t>
            </w:r>
            <w:r w:rsidRPr="008B02BF">
              <w:rPr>
                <w:rFonts w:ascii="Arial" w:hAnsi="Arial" w:cs="Arial"/>
                <w:b/>
                <w:spacing w:val="-7"/>
                <w:sz w:val="20"/>
                <w:szCs w:val="20"/>
              </w:rPr>
              <w:t xml:space="preserve"> </w:t>
            </w:r>
            <w:r w:rsidRPr="008B02BF">
              <w:rPr>
                <w:rFonts w:ascii="Arial" w:hAnsi="Arial" w:cs="Arial"/>
                <w:b/>
                <w:sz w:val="20"/>
                <w:szCs w:val="20"/>
              </w:rPr>
              <w:t>equations</w:t>
            </w:r>
            <w:r w:rsidRPr="008B02BF">
              <w:rPr>
                <w:rFonts w:ascii="Arial" w:hAnsi="Arial" w:cs="Arial"/>
                <w:b/>
                <w:spacing w:val="-8"/>
                <w:sz w:val="20"/>
                <w:szCs w:val="20"/>
              </w:rPr>
              <w:t xml:space="preserve"> </w:t>
            </w:r>
            <w:r w:rsidRPr="008B02BF">
              <w:rPr>
                <w:rFonts w:ascii="Arial" w:hAnsi="Arial" w:cs="Arial"/>
                <w:b/>
                <w:sz w:val="20"/>
                <w:szCs w:val="20"/>
              </w:rPr>
              <w:t>naturally</w:t>
            </w:r>
            <w:r w:rsidRPr="008B02BF">
              <w:rPr>
                <w:rFonts w:ascii="Arial" w:hAnsi="Arial" w:cs="Arial"/>
                <w:b/>
                <w:spacing w:val="-8"/>
                <w:sz w:val="20"/>
                <w:szCs w:val="20"/>
              </w:rPr>
              <w:t xml:space="preserve"> </w:t>
            </w:r>
            <w:r w:rsidRPr="008B02BF">
              <w:rPr>
                <w:rFonts w:ascii="Arial" w:hAnsi="Arial" w:cs="Arial"/>
                <w:b/>
                <w:spacing w:val="-2"/>
                <w:sz w:val="20"/>
                <w:szCs w:val="20"/>
              </w:rPr>
              <w:t>arise.</w:t>
            </w:r>
          </w:p>
        </w:tc>
        <w:tc>
          <w:tcPr>
            <w:tcW w:w="6445" w:type="dxa"/>
          </w:tcPr>
          <w:p w14:paraId="3A31A8AA" w14:textId="77777777" w:rsidR="00E5750F" w:rsidRPr="008B02BF" w:rsidRDefault="00E5750F">
            <w:pPr>
              <w:pStyle w:val="TableParagraph"/>
              <w:rPr>
                <w:rFonts w:ascii="Arial" w:hAnsi="Arial" w:cs="Arial"/>
                <w:sz w:val="20"/>
                <w:szCs w:val="20"/>
              </w:rPr>
            </w:pPr>
          </w:p>
        </w:tc>
      </w:tr>
      <w:tr w:rsidR="00E5750F" w:rsidRPr="008B02BF" w14:paraId="4E68A68B" w14:textId="77777777" w:rsidTr="00791ABC">
        <w:trPr>
          <w:trHeight w:val="77"/>
        </w:trPr>
        <w:tc>
          <w:tcPr>
            <w:tcW w:w="5352" w:type="dxa"/>
          </w:tcPr>
          <w:p w14:paraId="59B1B666" w14:textId="77777777" w:rsidR="00E5750F" w:rsidRPr="008B02BF" w:rsidRDefault="002D36EA">
            <w:pPr>
              <w:pStyle w:val="TableParagraph"/>
              <w:spacing w:line="228" w:lineRule="exact"/>
              <w:ind w:left="467"/>
              <w:rPr>
                <w:rFonts w:ascii="Arial" w:hAnsi="Arial" w:cs="Arial"/>
                <w:b/>
                <w:sz w:val="20"/>
                <w:szCs w:val="20"/>
              </w:rPr>
            </w:pPr>
            <w:r w:rsidRPr="008B02BF">
              <w:rPr>
                <w:rFonts w:ascii="Arial" w:hAnsi="Arial" w:cs="Arial"/>
                <w:b/>
                <w:sz w:val="20"/>
                <w:szCs w:val="20"/>
              </w:rPr>
              <w:t>Is</w:t>
            </w:r>
            <w:r w:rsidRPr="008B02BF">
              <w:rPr>
                <w:rFonts w:ascii="Arial" w:hAnsi="Arial" w:cs="Arial"/>
                <w:b/>
                <w:spacing w:val="-4"/>
                <w:sz w:val="20"/>
                <w:szCs w:val="20"/>
              </w:rPr>
              <w:t xml:space="preserve"> </w:t>
            </w:r>
            <w:r w:rsidRPr="008B02BF">
              <w:rPr>
                <w:rFonts w:ascii="Arial" w:hAnsi="Arial" w:cs="Arial"/>
                <w:b/>
                <w:sz w:val="20"/>
                <w:szCs w:val="20"/>
              </w:rPr>
              <w:t>the</w:t>
            </w:r>
            <w:r w:rsidRPr="008B02BF">
              <w:rPr>
                <w:rFonts w:ascii="Arial" w:hAnsi="Arial" w:cs="Arial"/>
                <w:b/>
                <w:spacing w:val="-3"/>
                <w:sz w:val="20"/>
                <w:szCs w:val="20"/>
              </w:rPr>
              <w:t xml:space="preserve"> </w:t>
            </w:r>
            <w:r w:rsidRPr="008B02BF">
              <w:rPr>
                <w:rFonts w:ascii="Arial" w:hAnsi="Arial" w:cs="Arial"/>
                <w:b/>
                <w:sz w:val="20"/>
                <w:szCs w:val="20"/>
              </w:rPr>
              <w:t>title</w:t>
            </w:r>
            <w:r w:rsidRPr="008B02BF">
              <w:rPr>
                <w:rFonts w:ascii="Arial" w:hAnsi="Arial" w:cs="Arial"/>
                <w:b/>
                <w:spacing w:val="-2"/>
                <w:sz w:val="20"/>
                <w:szCs w:val="20"/>
              </w:rPr>
              <w:t xml:space="preserve"> </w:t>
            </w:r>
            <w:r w:rsidRPr="008B02BF">
              <w:rPr>
                <w:rFonts w:ascii="Arial" w:hAnsi="Arial" w:cs="Arial"/>
                <w:b/>
                <w:sz w:val="20"/>
                <w:szCs w:val="20"/>
              </w:rPr>
              <w:t>of</w:t>
            </w:r>
            <w:r w:rsidRPr="008B02BF">
              <w:rPr>
                <w:rFonts w:ascii="Arial" w:hAnsi="Arial" w:cs="Arial"/>
                <w:b/>
                <w:spacing w:val="-3"/>
                <w:sz w:val="20"/>
                <w:szCs w:val="20"/>
              </w:rPr>
              <w:t xml:space="preserve"> </w:t>
            </w:r>
            <w:r w:rsidRPr="008B02BF">
              <w:rPr>
                <w:rFonts w:ascii="Arial" w:hAnsi="Arial" w:cs="Arial"/>
                <w:b/>
                <w:sz w:val="20"/>
                <w:szCs w:val="20"/>
              </w:rPr>
              <w:t>the</w:t>
            </w:r>
            <w:r w:rsidRPr="008B02BF">
              <w:rPr>
                <w:rFonts w:ascii="Arial" w:hAnsi="Arial" w:cs="Arial"/>
                <w:b/>
                <w:spacing w:val="-2"/>
                <w:sz w:val="20"/>
                <w:szCs w:val="20"/>
              </w:rPr>
              <w:t xml:space="preserve"> </w:t>
            </w:r>
            <w:r w:rsidRPr="008B02BF">
              <w:rPr>
                <w:rFonts w:ascii="Arial" w:hAnsi="Arial" w:cs="Arial"/>
                <w:b/>
                <w:sz w:val="20"/>
                <w:szCs w:val="20"/>
              </w:rPr>
              <w:t>article</w:t>
            </w:r>
            <w:r w:rsidRPr="008B02BF">
              <w:rPr>
                <w:rFonts w:ascii="Arial" w:hAnsi="Arial" w:cs="Arial"/>
                <w:b/>
                <w:spacing w:val="-3"/>
                <w:sz w:val="20"/>
                <w:szCs w:val="20"/>
              </w:rPr>
              <w:t xml:space="preserve"> </w:t>
            </w:r>
            <w:r w:rsidRPr="008B02BF">
              <w:rPr>
                <w:rFonts w:ascii="Arial" w:hAnsi="Arial" w:cs="Arial"/>
                <w:b/>
                <w:spacing w:val="-2"/>
                <w:sz w:val="20"/>
                <w:szCs w:val="20"/>
              </w:rPr>
              <w:t>suitable?</w:t>
            </w:r>
          </w:p>
          <w:p w14:paraId="11AF5DE5" w14:textId="77777777" w:rsidR="00E5750F" w:rsidRPr="008B02BF" w:rsidRDefault="002D36EA">
            <w:pPr>
              <w:pStyle w:val="TableParagraph"/>
              <w:ind w:left="467"/>
              <w:rPr>
                <w:rFonts w:ascii="Arial" w:hAnsi="Arial" w:cs="Arial"/>
                <w:b/>
                <w:sz w:val="20"/>
                <w:szCs w:val="20"/>
              </w:rPr>
            </w:pPr>
            <w:r w:rsidRPr="008B02BF">
              <w:rPr>
                <w:rFonts w:ascii="Arial" w:hAnsi="Arial" w:cs="Arial"/>
                <w:b/>
                <w:sz w:val="20"/>
                <w:szCs w:val="20"/>
              </w:rPr>
              <w:t>(If</w:t>
            </w:r>
            <w:r w:rsidRPr="008B02BF">
              <w:rPr>
                <w:rFonts w:ascii="Arial" w:hAnsi="Arial" w:cs="Arial"/>
                <w:b/>
                <w:spacing w:val="-5"/>
                <w:sz w:val="20"/>
                <w:szCs w:val="20"/>
              </w:rPr>
              <w:t xml:space="preserve"> </w:t>
            </w:r>
            <w:r w:rsidRPr="008B02BF">
              <w:rPr>
                <w:rFonts w:ascii="Arial" w:hAnsi="Arial" w:cs="Arial"/>
                <w:b/>
                <w:sz w:val="20"/>
                <w:szCs w:val="20"/>
              </w:rPr>
              <w:t>not</w:t>
            </w:r>
            <w:r w:rsidRPr="008B02BF">
              <w:rPr>
                <w:rFonts w:ascii="Arial" w:hAnsi="Arial" w:cs="Arial"/>
                <w:b/>
                <w:spacing w:val="-5"/>
                <w:sz w:val="20"/>
                <w:szCs w:val="20"/>
              </w:rPr>
              <w:t xml:space="preserve"> </w:t>
            </w:r>
            <w:r w:rsidRPr="008B02BF">
              <w:rPr>
                <w:rFonts w:ascii="Arial" w:hAnsi="Arial" w:cs="Arial"/>
                <w:b/>
                <w:sz w:val="20"/>
                <w:szCs w:val="20"/>
              </w:rPr>
              <w:t>please</w:t>
            </w:r>
            <w:r w:rsidRPr="008B02BF">
              <w:rPr>
                <w:rFonts w:ascii="Arial" w:hAnsi="Arial" w:cs="Arial"/>
                <w:b/>
                <w:spacing w:val="-5"/>
                <w:sz w:val="20"/>
                <w:szCs w:val="20"/>
              </w:rPr>
              <w:t xml:space="preserve"> </w:t>
            </w:r>
            <w:r w:rsidRPr="008B02BF">
              <w:rPr>
                <w:rFonts w:ascii="Arial" w:hAnsi="Arial" w:cs="Arial"/>
                <w:b/>
                <w:sz w:val="20"/>
                <w:szCs w:val="20"/>
              </w:rPr>
              <w:t>suggest</w:t>
            </w:r>
            <w:r w:rsidRPr="008B02BF">
              <w:rPr>
                <w:rFonts w:ascii="Arial" w:hAnsi="Arial" w:cs="Arial"/>
                <w:b/>
                <w:spacing w:val="-5"/>
                <w:sz w:val="20"/>
                <w:szCs w:val="20"/>
              </w:rPr>
              <w:t xml:space="preserve"> </w:t>
            </w:r>
            <w:r w:rsidRPr="008B02BF">
              <w:rPr>
                <w:rFonts w:ascii="Arial" w:hAnsi="Arial" w:cs="Arial"/>
                <w:b/>
                <w:sz w:val="20"/>
                <w:szCs w:val="20"/>
              </w:rPr>
              <w:t>an</w:t>
            </w:r>
            <w:r w:rsidRPr="008B02BF">
              <w:rPr>
                <w:rFonts w:ascii="Arial" w:hAnsi="Arial" w:cs="Arial"/>
                <w:b/>
                <w:spacing w:val="-5"/>
                <w:sz w:val="20"/>
                <w:szCs w:val="20"/>
              </w:rPr>
              <w:t xml:space="preserve"> </w:t>
            </w:r>
            <w:r w:rsidRPr="008B02BF">
              <w:rPr>
                <w:rFonts w:ascii="Arial" w:hAnsi="Arial" w:cs="Arial"/>
                <w:b/>
                <w:sz w:val="20"/>
                <w:szCs w:val="20"/>
              </w:rPr>
              <w:t>alternative</w:t>
            </w:r>
            <w:r w:rsidRPr="008B02BF">
              <w:rPr>
                <w:rFonts w:ascii="Arial" w:hAnsi="Arial" w:cs="Arial"/>
                <w:b/>
                <w:spacing w:val="-5"/>
                <w:sz w:val="20"/>
                <w:szCs w:val="20"/>
              </w:rPr>
              <w:t xml:space="preserve"> </w:t>
            </w:r>
            <w:r w:rsidRPr="008B02BF">
              <w:rPr>
                <w:rFonts w:ascii="Arial" w:hAnsi="Arial" w:cs="Arial"/>
                <w:b/>
                <w:spacing w:val="-2"/>
                <w:sz w:val="20"/>
                <w:szCs w:val="20"/>
              </w:rPr>
              <w:t>title)</w:t>
            </w:r>
          </w:p>
        </w:tc>
        <w:tc>
          <w:tcPr>
            <w:tcW w:w="9356" w:type="dxa"/>
          </w:tcPr>
          <w:p w14:paraId="0FB1D0D1" w14:textId="77777777" w:rsidR="00E5750F" w:rsidRPr="008B02BF" w:rsidRDefault="002D36EA">
            <w:pPr>
              <w:pStyle w:val="TableParagraph"/>
              <w:spacing w:line="228" w:lineRule="exact"/>
              <w:ind w:left="468"/>
              <w:rPr>
                <w:rFonts w:ascii="Arial" w:hAnsi="Arial" w:cs="Arial"/>
                <w:b/>
                <w:sz w:val="20"/>
                <w:szCs w:val="20"/>
              </w:rPr>
            </w:pPr>
            <w:r w:rsidRPr="008B02BF">
              <w:rPr>
                <w:rFonts w:ascii="Arial" w:hAnsi="Arial" w:cs="Arial"/>
                <w:b/>
                <w:sz w:val="20"/>
                <w:szCs w:val="20"/>
              </w:rPr>
              <w:t>Yes,</w:t>
            </w:r>
            <w:r w:rsidRPr="008B02BF">
              <w:rPr>
                <w:rFonts w:ascii="Arial" w:hAnsi="Arial" w:cs="Arial"/>
                <w:b/>
                <w:spacing w:val="-4"/>
                <w:sz w:val="20"/>
                <w:szCs w:val="20"/>
              </w:rPr>
              <w:t xml:space="preserve"> </w:t>
            </w:r>
            <w:r w:rsidRPr="008B02BF">
              <w:rPr>
                <w:rFonts w:ascii="Arial" w:hAnsi="Arial" w:cs="Arial"/>
                <w:b/>
                <w:sz w:val="20"/>
                <w:szCs w:val="20"/>
              </w:rPr>
              <w:t>the</w:t>
            </w:r>
            <w:r w:rsidRPr="008B02BF">
              <w:rPr>
                <w:rFonts w:ascii="Arial" w:hAnsi="Arial" w:cs="Arial"/>
                <w:b/>
                <w:spacing w:val="-4"/>
                <w:sz w:val="20"/>
                <w:szCs w:val="20"/>
              </w:rPr>
              <w:t xml:space="preserve"> </w:t>
            </w:r>
            <w:r w:rsidRPr="008B02BF">
              <w:rPr>
                <w:rFonts w:ascii="Arial" w:hAnsi="Arial" w:cs="Arial"/>
                <w:b/>
                <w:sz w:val="20"/>
                <w:szCs w:val="20"/>
              </w:rPr>
              <w:t>title</w:t>
            </w:r>
            <w:r w:rsidRPr="008B02BF">
              <w:rPr>
                <w:rFonts w:ascii="Arial" w:hAnsi="Arial" w:cs="Arial"/>
                <w:b/>
                <w:spacing w:val="-4"/>
                <w:sz w:val="20"/>
                <w:szCs w:val="20"/>
              </w:rPr>
              <w:t xml:space="preserve"> </w:t>
            </w:r>
            <w:r w:rsidRPr="008B02BF">
              <w:rPr>
                <w:rFonts w:ascii="Arial" w:hAnsi="Arial" w:cs="Arial"/>
                <w:b/>
                <w:sz w:val="20"/>
                <w:szCs w:val="20"/>
              </w:rPr>
              <w:t>is</w:t>
            </w:r>
            <w:r w:rsidRPr="008B02BF">
              <w:rPr>
                <w:rFonts w:ascii="Arial" w:hAnsi="Arial" w:cs="Arial"/>
                <w:b/>
                <w:spacing w:val="-5"/>
                <w:sz w:val="20"/>
                <w:szCs w:val="20"/>
              </w:rPr>
              <w:t xml:space="preserve"> </w:t>
            </w:r>
            <w:r w:rsidRPr="008B02BF">
              <w:rPr>
                <w:rFonts w:ascii="Arial" w:hAnsi="Arial" w:cs="Arial"/>
                <w:b/>
                <w:sz w:val="20"/>
                <w:szCs w:val="20"/>
              </w:rPr>
              <w:t>appropriate</w:t>
            </w:r>
            <w:r w:rsidRPr="008B02BF">
              <w:rPr>
                <w:rFonts w:ascii="Arial" w:hAnsi="Arial" w:cs="Arial"/>
                <w:b/>
                <w:spacing w:val="-4"/>
                <w:sz w:val="20"/>
                <w:szCs w:val="20"/>
              </w:rPr>
              <w:t xml:space="preserve"> </w:t>
            </w:r>
            <w:r w:rsidRPr="008B02BF">
              <w:rPr>
                <w:rFonts w:ascii="Arial" w:hAnsi="Arial" w:cs="Arial"/>
                <w:b/>
                <w:sz w:val="20"/>
                <w:szCs w:val="20"/>
              </w:rPr>
              <w:t>and</w:t>
            </w:r>
            <w:r w:rsidRPr="008B02BF">
              <w:rPr>
                <w:rFonts w:ascii="Arial" w:hAnsi="Arial" w:cs="Arial"/>
                <w:b/>
                <w:spacing w:val="-2"/>
                <w:sz w:val="20"/>
                <w:szCs w:val="20"/>
              </w:rPr>
              <w:t xml:space="preserve"> </w:t>
            </w:r>
            <w:r w:rsidRPr="008B02BF">
              <w:rPr>
                <w:rFonts w:ascii="Arial" w:hAnsi="Arial" w:cs="Arial"/>
                <w:b/>
                <w:sz w:val="20"/>
                <w:szCs w:val="20"/>
              </w:rPr>
              <w:t>clearly</w:t>
            </w:r>
            <w:r w:rsidRPr="008B02BF">
              <w:rPr>
                <w:rFonts w:ascii="Arial" w:hAnsi="Arial" w:cs="Arial"/>
                <w:b/>
                <w:spacing w:val="-3"/>
                <w:sz w:val="20"/>
                <w:szCs w:val="20"/>
              </w:rPr>
              <w:t xml:space="preserve"> </w:t>
            </w:r>
            <w:r w:rsidRPr="008B02BF">
              <w:rPr>
                <w:rFonts w:ascii="Arial" w:hAnsi="Arial" w:cs="Arial"/>
                <w:b/>
                <w:sz w:val="20"/>
                <w:szCs w:val="20"/>
              </w:rPr>
              <w:t>reflects</w:t>
            </w:r>
            <w:r w:rsidRPr="008B02BF">
              <w:rPr>
                <w:rFonts w:ascii="Arial" w:hAnsi="Arial" w:cs="Arial"/>
                <w:b/>
                <w:spacing w:val="-5"/>
                <w:sz w:val="20"/>
                <w:szCs w:val="20"/>
              </w:rPr>
              <w:t xml:space="preserve"> </w:t>
            </w:r>
            <w:r w:rsidRPr="008B02BF">
              <w:rPr>
                <w:rFonts w:ascii="Arial" w:hAnsi="Arial" w:cs="Arial"/>
                <w:b/>
                <w:sz w:val="20"/>
                <w:szCs w:val="20"/>
              </w:rPr>
              <w:t>the</w:t>
            </w:r>
            <w:r w:rsidRPr="008B02BF">
              <w:rPr>
                <w:rFonts w:ascii="Arial" w:hAnsi="Arial" w:cs="Arial"/>
                <w:b/>
                <w:spacing w:val="-2"/>
                <w:sz w:val="20"/>
                <w:szCs w:val="20"/>
              </w:rPr>
              <w:t xml:space="preserve"> </w:t>
            </w:r>
            <w:r w:rsidRPr="008B02BF">
              <w:rPr>
                <w:rFonts w:ascii="Arial" w:hAnsi="Arial" w:cs="Arial"/>
                <w:b/>
                <w:sz w:val="20"/>
                <w:szCs w:val="20"/>
              </w:rPr>
              <w:t>main</w:t>
            </w:r>
            <w:r w:rsidRPr="008B02BF">
              <w:rPr>
                <w:rFonts w:ascii="Arial" w:hAnsi="Arial" w:cs="Arial"/>
                <w:b/>
                <w:spacing w:val="-3"/>
                <w:sz w:val="20"/>
                <w:szCs w:val="20"/>
              </w:rPr>
              <w:t xml:space="preserve"> </w:t>
            </w:r>
            <w:r w:rsidRPr="008B02BF">
              <w:rPr>
                <w:rFonts w:ascii="Arial" w:hAnsi="Arial" w:cs="Arial"/>
                <w:b/>
                <w:sz w:val="20"/>
                <w:szCs w:val="20"/>
              </w:rPr>
              <w:t>focus</w:t>
            </w:r>
            <w:r w:rsidRPr="008B02BF">
              <w:rPr>
                <w:rFonts w:ascii="Arial" w:hAnsi="Arial" w:cs="Arial"/>
                <w:b/>
                <w:spacing w:val="-5"/>
                <w:sz w:val="20"/>
                <w:szCs w:val="20"/>
              </w:rPr>
              <w:t xml:space="preserve"> </w:t>
            </w:r>
            <w:r w:rsidRPr="008B02BF">
              <w:rPr>
                <w:rFonts w:ascii="Arial" w:hAnsi="Arial" w:cs="Arial"/>
                <w:b/>
                <w:sz w:val="20"/>
                <w:szCs w:val="20"/>
              </w:rPr>
              <w:t>of</w:t>
            </w:r>
            <w:r w:rsidRPr="008B02BF">
              <w:rPr>
                <w:rFonts w:ascii="Arial" w:hAnsi="Arial" w:cs="Arial"/>
                <w:b/>
                <w:spacing w:val="-4"/>
                <w:sz w:val="20"/>
                <w:szCs w:val="20"/>
              </w:rPr>
              <w:t xml:space="preserve"> </w:t>
            </w:r>
            <w:r w:rsidRPr="008B02BF">
              <w:rPr>
                <w:rFonts w:ascii="Arial" w:hAnsi="Arial" w:cs="Arial"/>
                <w:b/>
                <w:sz w:val="20"/>
                <w:szCs w:val="20"/>
              </w:rPr>
              <w:t>the</w:t>
            </w:r>
            <w:r w:rsidRPr="008B02BF">
              <w:rPr>
                <w:rFonts w:ascii="Arial" w:hAnsi="Arial" w:cs="Arial"/>
                <w:b/>
                <w:spacing w:val="-4"/>
                <w:sz w:val="20"/>
                <w:szCs w:val="20"/>
              </w:rPr>
              <w:t xml:space="preserve"> </w:t>
            </w:r>
            <w:r w:rsidRPr="008B02BF">
              <w:rPr>
                <w:rFonts w:ascii="Arial" w:hAnsi="Arial" w:cs="Arial"/>
                <w:b/>
                <w:spacing w:val="-2"/>
                <w:sz w:val="20"/>
                <w:szCs w:val="20"/>
              </w:rPr>
              <w:t>article.</w:t>
            </w:r>
          </w:p>
        </w:tc>
        <w:tc>
          <w:tcPr>
            <w:tcW w:w="6445" w:type="dxa"/>
          </w:tcPr>
          <w:p w14:paraId="33A4A55D" w14:textId="77777777" w:rsidR="00E5750F" w:rsidRPr="008B02BF" w:rsidRDefault="00E5750F">
            <w:pPr>
              <w:pStyle w:val="TableParagraph"/>
              <w:rPr>
                <w:rFonts w:ascii="Arial" w:hAnsi="Arial" w:cs="Arial"/>
                <w:sz w:val="20"/>
                <w:szCs w:val="20"/>
              </w:rPr>
            </w:pPr>
          </w:p>
        </w:tc>
      </w:tr>
      <w:tr w:rsidR="00E5750F" w:rsidRPr="008B02BF" w14:paraId="7A89946E" w14:textId="77777777">
        <w:trPr>
          <w:trHeight w:val="1261"/>
        </w:trPr>
        <w:tc>
          <w:tcPr>
            <w:tcW w:w="5352" w:type="dxa"/>
          </w:tcPr>
          <w:p w14:paraId="1FCA0075" w14:textId="77777777" w:rsidR="00E5750F" w:rsidRPr="008B02BF" w:rsidRDefault="002D36EA">
            <w:pPr>
              <w:pStyle w:val="TableParagraph"/>
              <w:ind w:left="467" w:right="199"/>
              <w:rPr>
                <w:rFonts w:ascii="Arial" w:hAnsi="Arial" w:cs="Arial"/>
                <w:b/>
                <w:sz w:val="20"/>
                <w:szCs w:val="20"/>
              </w:rPr>
            </w:pPr>
            <w:r w:rsidRPr="008B02BF">
              <w:rPr>
                <w:rFonts w:ascii="Arial" w:hAnsi="Arial" w:cs="Arial"/>
                <w:b/>
                <w:sz w:val="20"/>
                <w:szCs w:val="20"/>
              </w:rPr>
              <w:t>Is the abstract of the article comprehensive? Do you suggest</w:t>
            </w:r>
            <w:r w:rsidRPr="008B02BF">
              <w:rPr>
                <w:rFonts w:ascii="Arial" w:hAnsi="Arial" w:cs="Arial"/>
                <w:b/>
                <w:spacing w:val="-4"/>
                <w:sz w:val="20"/>
                <w:szCs w:val="20"/>
              </w:rPr>
              <w:t xml:space="preserve"> </w:t>
            </w:r>
            <w:r w:rsidRPr="008B02BF">
              <w:rPr>
                <w:rFonts w:ascii="Arial" w:hAnsi="Arial" w:cs="Arial"/>
                <w:b/>
                <w:sz w:val="20"/>
                <w:szCs w:val="20"/>
              </w:rPr>
              <w:t>the</w:t>
            </w:r>
            <w:r w:rsidRPr="008B02BF">
              <w:rPr>
                <w:rFonts w:ascii="Arial" w:hAnsi="Arial" w:cs="Arial"/>
                <w:b/>
                <w:spacing w:val="-5"/>
                <w:sz w:val="20"/>
                <w:szCs w:val="20"/>
              </w:rPr>
              <w:t xml:space="preserve"> </w:t>
            </w:r>
            <w:r w:rsidRPr="008B02BF">
              <w:rPr>
                <w:rFonts w:ascii="Arial" w:hAnsi="Arial" w:cs="Arial"/>
                <w:b/>
                <w:sz w:val="20"/>
                <w:szCs w:val="20"/>
              </w:rPr>
              <w:t>addition</w:t>
            </w:r>
            <w:r w:rsidRPr="008B02BF">
              <w:rPr>
                <w:rFonts w:ascii="Arial" w:hAnsi="Arial" w:cs="Arial"/>
                <w:b/>
                <w:spacing w:val="-6"/>
                <w:sz w:val="20"/>
                <w:szCs w:val="20"/>
              </w:rPr>
              <w:t xml:space="preserve"> </w:t>
            </w:r>
            <w:r w:rsidRPr="008B02BF">
              <w:rPr>
                <w:rFonts w:ascii="Arial" w:hAnsi="Arial" w:cs="Arial"/>
                <w:b/>
                <w:sz w:val="20"/>
                <w:szCs w:val="20"/>
              </w:rPr>
              <w:t>(or</w:t>
            </w:r>
            <w:r w:rsidRPr="008B02BF">
              <w:rPr>
                <w:rFonts w:ascii="Arial" w:hAnsi="Arial" w:cs="Arial"/>
                <w:b/>
                <w:spacing w:val="-5"/>
                <w:sz w:val="20"/>
                <w:szCs w:val="20"/>
              </w:rPr>
              <w:t xml:space="preserve"> </w:t>
            </w:r>
            <w:r w:rsidRPr="008B02BF">
              <w:rPr>
                <w:rFonts w:ascii="Arial" w:hAnsi="Arial" w:cs="Arial"/>
                <w:b/>
                <w:sz w:val="20"/>
                <w:szCs w:val="20"/>
              </w:rPr>
              <w:t>deletion)</w:t>
            </w:r>
            <w:r w:rsidRPr="008B02BF">
              <w:rPr>
                <w:rFonts w:ascii="Arial" w:hAnsi="Arial" w:cs="Arial"/>
                <w:b/>
                <w:spacing w:val="-5"/>
                <w:sz w:val="20"/>
                <w:szCs w:val="20"/>
              </w:rPr>
              <w:t xml:space="preserve"> </w:t>
            </w:r>
            <w:r w:rsidRPr="008B02BF">
              <w:rPr>
                <w:rFonts w:ascii="Arial" w:hAnsi="Arial" w:cs="Arial"/>
                <w:b/>
                <w:sz w:val="20"/>
                <w:szCs w:val="20"/>
              </w:rPr>
              <w:t>of</w:t>
            </w:r>
            <w:r w:rsidRPr="008B02BF">
              <w:rPr>
                <w:rFonts w:ascii="Arial" w:hAnsi="Arial" w:cs="Arial"/>
                <w:b/>
                <w:spacing w:val="-5"/>
                <w:sz w:val="20"/>
                <w:szCs w:val="20"/>
              </w:rPr>
              <w:t xml:space="preserve"> </w:t>
            </w:r>
            <w:r w:rsidRPr="008B02BF">
              <w:rPr>
                <w:rFonts w:ascii="Arial" w:hAnsi="Arial" w:cs="Arial"/>
                <w:b/>
                <w:sz w:val="20"/>
                <w:szCs w:val="20"/>
              </w:rPr>
              <w:t>some</w:t>
            </w:r>
            <w:r w:rsidRPr="008B02BF">
              <w:rPr>
                <w:rFonts w:ascii="Arial" w:hAnsi="Arial" w:cs="Arial"/>
                <w:b/>
                <w:spacing w:val="-5"/>
                <w:sz w:val="20"/>
                <w:szCs w:val="20"/>
              </w:rPr>
              <w:t xml:space="preserve"> </w:t>
            </w:r>
            <w:r w:rsidRPr="008B02BF">
              <w:rPr>
                <w:rFonts w:ascii="Arial" w:hAnsi="Arial" w:cs="Arial"/>
                <w:b/>
                <w:sz w:val="20"/>
                <w:szCs w:val="20"/>
              </w:rPr>
              <w:t>points</w:t>
            </w:r>
            <w:r w:rsidRPr="008B02BF">
              <w:rPr>
                <w:rFonts w:ascii="Arial" w:hAnsi="Arial" w:cs="Arial"/>
                <w:b/>
                <w:spacing w:val="-6"/>
                <w:sz w:val="20"/>
                <w:szCs w:val="20"/>
              </w:rPr>
              <w:t xml:space="preserve"> </w:t>
            </w:r>
            <w:r w:rsidRPr="008B02BF">
              <w:rPr>
                <w:rFonts w:ascii="Arial" w:hAnsi="Arial" w:cs="Arial"/>
                <w:b/>
                <w:sz w:val="20"/>
                <w:szCs w:val="20"/>
              </w:rPr>
              <w:t>in</w:t>
            </w:r>
            <w:r w:rsidRPr="008B02BF">
              <w:rPr>
                <w:rFonts w:ascii="Arial" w:hAnsi="Arial" w:cs="Arial"/>
                <w:b/>
                <w:spacing w:val="-6"/>
                <w:sz w:val="20"/>
                <w:szCs w:val="20"/>
              </w:rPr>
              <w:t xml:space="preserve"> </w:t>
            </w:r>
            <w:r w:rsidRPr="008B02BF">
              <w:rPr>
                <w:rFonts w:ascii="Arial" w:hAnsi="Arial" w:cs="Arial"/>
                <w:b/>
                <w:sz w:val="20"/>
                <w:szCs w:val="20"/>
              </w:rPr>
              <w:t>this section? Please write your suggestions here.</w:t>
            </w:r>
          </w:p>
        </w:tc>
        <w:tc>
          <w:tcPr>
            <w:tcW w:w="9356" w:type="dxa"/>
          </w:tcPr>
          <w:p w14:paraId="238059CE" w14:textId="77777777" w:rsidR="00E5750F" w:rsidRPr="008B02BF" w:rsidRDefault="002D36EA">
            <w:pPr>
              <w:pStyle w:val="TableParagraph"/>
              <w:spacing w:line="228" w:lineRule="exact"/>
              <w:ind w:left="468"/>
              <w:rPr>
                <w:rFonts w:ascii="Arial" w:hAnsi="Arial" w:cs="Arial"/>
                <w:b/>
                <w:sz w:val="20"/>
                <w:szCs w:val="20"/>
              </w:rPr>
            </w:pPr>
            <w:r w:rsidRPr="008B02BF">
              <w:rPr>
                <w:rFonts w:ascii="Arial" w:hAnsi="Arial" w:cs="Arial"/>
                <w:b/>
                <w:spacing w:val="-5"/>
                <w:sz w:val="20"/>
                <w:szCs w:val="20"/>
              </w:rPr>
              <w:t>Yes</w:t>
            </w:r>
          </w:p>
        </w:tc>
        <w:tc>
          <w:tcPr>
            <w:tcW w:w="6445" w:type="dxa"/>
          </w:tcPr>
          <w:p w14:paraId="0E01EA63" w14:textId="77777777" w:rsidR="00E5750F" w:rsidRPr="008B02BF" w:rsidRDefault="00E5750F">
            <w:pPr>
              <w:pStyle w:val="TableParagraph"/>
              <w:rPr>
                <w:rFonts w:ascii="Arial" w:hAnsi="Arial" w:cs="Arial"/>
                <w:sz w:val="20"/>
                <w:szCs w:val="20"/>
              </w:rPr>
            </w:pPr>
          </w:p>
        </w:tc>
      </w:tr>
      <w:tr w:rsidR="00E5750F" w:rsidRPr="008B02BF" w14:paraId="384B6503" w14:textId="77777777">
        <w:trPr>
          <w:trHeight w:val="702"/>
        </w:trPr>
        <w:tc>
          <w:tcPr>
            <w:tcW w:w="5352" w:type="dxa"/>
          </w:tcPr>
          <w:p w14:paraId="0B103035" w14:textId="77777777" w:rsidR="00E5750F" w:rsidRPr="008B02BF" w:rsidRDefault="002D36EA">
            <w:pPr>
              <w:pStyle w:val="TableParagraph"/>
              <w:ind w:left="467" w:right="199"/>
              <w:rPr>
                <w:rFonts w:ascii="Arial" w:hAnsi="Arial" w:cs="Arial"/>
                <w:b/>
                <w:sz w:val="20"/>
                <w:szCs w:val="20"/>
              </w:rPr>
            </w:pPr>
            <w:r w:rsidRPr="008B02BF">
              <w:rPr>
                <w:rFonts w:ascii="Arial" w:hAnsi="Arial" w:cs="Arial"/>
                <w:b/>
                <w:sz w:val="20"/>
                <w:szCs w:val="20"/>
              </w:rPr>
              <w:t>Is</w:t>
            </w:r>
            <w:r w:rsidRPr="008B02BF">
              <w:rPr>
                <w:rFonts w:ascii="Arial" w:hAnsi="Arial" w:cs="Arial"/>
                <w:b/>
                <w:spacing w:val="-8"/>
                <w:sz w:val="20"/>
                <w:szCs w:val="20"/>
              </w:rPr>
              <w:t xml:space="preserve"> </w:t>
            </w:r>
            <w:r w:rsidRPr="008B02BF">
              <w:rPr>
                <w:rFonts w:ascii="Arial" w:hAnsi="Arial" w:cs="Arial"/>
                <w:b/>
                <w:sz w:val="20"/>
                <w:szCs w:val="20"/>
              </w:rPr>
              <w:t>the</w:t>
            </w:r>
            <w:r w:rsidRPr="008B02BF">
              <w:rPr>
                <w:rFonts w:ascii="Arial" w:hAnsi="Arial" w:cs="Arial"/>
                <w:b/>
                <w:spacing w:val="-4"/>
                <w:sz w:val="20"/>
                <w:szCs w:val="20"/>
              </w:rPr>
              <w:t xml:space="preserve"> </w:t>
            </w:r>
            <w:r w:rsidRPr="008B02BF">
              <w:rPr>
                <w:rFonts w:ascii="Arial" w:hAnsi="Arial" w:cs="Arial"/>
                <w:b/>
                <w:sz w:val="20"/>
                <w:szCs w:val="20"/>
              </w:rPr>
              <w:t>manuscript</w:t>
            </w:r>
            <w:r w:rsidRPr="008B02BF">
              <w:rPr>
                <w:rFonts w:ascii="Arial" w:hAnsi="Arial" w:cs="Arial"/>
                <w:b/>
                <w:spacing w:val="-7"/>
                <w:sz w:val="20"/>
                <w:szCs w:val="20"/>
              </w:rPr>
              <w:t xml:space="preserve"> </w:t>
            </w:r>
            <w:r w:rsidRPr="008B02BF">
              <w:rPr>
                <w:rFonts w:ascii="Arial" w:hAnsi="Arial" w:cs="Arial"/>
                <w:b/>
                <w:sz w:val="20"/>
                <w:szCs w:val="20"/>
              </w:rPr>
              <w:t>scientifically,</w:t>
            </w:r>
            <w:r w:rsidRPr="008B02BF">
              <w:rPr>
                <w:rFonts w:ascii="Arial" w:hAnsi="Arial" w:cs="Arial"/>
                <w:b/>
                <w:spacing w:val="-7"/>
                <w:sz w:val="20"/>
                <w:szCs w:val="20"/>
              </w:rPr>
              <w:t xml:space="preserve"> </w:t>
            </w:r>
            <w:r w:rsidRPr="008B02BF">
              <w:rPr>
                <w:rFonts w:ascii="Arial" w:hAnsi="Arial" w:cs="Arial"/>
                <w:b/>
                <w:sz w:val="20"/>
                <w:szCs w:val="20"/>
              </w:rPr>
              <w:t>correct?</w:t>
            </w:r>
            <w:r w:rsidRPr="008B02BF">
              <w:rPr>
                <w:rFonts w:ascii="Arial" w:hAnsi="Arial" w:cs="Arial"/>
                <w:b/>
                <w:spacing w:val="-8"/>
                <w:sz w:val="20"/>
                <w:szCs w:val="20"/>
              </w:rPr>
              <w:t xml:space="preserve"> </w:t>
            </w:r>
            <w:r w:rsidRPr="008B02BF">
              <w:rPr>
                <w:rFonts w:ascii="Arial" w:hAnsi="Arial" w:cs="Arial"/>
                <w:b/>
                <w:sz w:val="20"/>
                <w:szCs w:val="20"/>
              </w:rPr>
              <w:t>Please</w:t>
            </w:r>
            <w:r w:rsidRPr="008B02BF">
              <w:rPr>
                <w:rFonts w:ascii="Arial" w:hAnsi="Arial" w:cs="Arial"/>
                <w:b/>
                <w:spacing w:val="-7"/>
                <w:sz w:val="20"/>
                <w:szCs w:val="20"/>
              </w:rPr>
              <w:t xml:space="preserve"> </w:t>
            </w:r>
            <w:r w:rsidRPr="008B02BF">
              <w:rPr>
                <w:rFonts w:ascii="Arial" w:hAnsi="Arial" w:cs="Arial"/>
                <w:b/>
                <w:sz w:val="20"/>
                <w:szCs w:val="20"/>
              </w:rPr>
              <w:t xml:space="preserve">write </w:t>
            </w:r>
            <w:r w:rsidRPr="008B02BF">
              <w:rPr>
                <w:rFonts w:ascii="Arial" w:hAnsi="Arial" w:cs="Arial"/>
                <w:b/>
                <w:spacing w:val="-2"/>
                <w:sz w:val="20"/>
                <w:szCs w:val="20"/>
              </w:rPr>
              <w:t>here.</w:t>
            </w:r>
          </w:p>
        </w:tc>
        <w:tc>
          <w:tcPr>
            <w:tcW w:w="9356" w:type="dxa"/>
          </w:tcPr>
          <w:p w14:paraId="071618A1" w14:textId="77777777" w:rsidR="00E5750F" w:rsidRPr="008B02BF" w:rsidRDefault="002D36EA">
            <w:pPr>
              <w:pStyle w:val="TableParagraph"/>
              <w:spacing w:line="223" w:lineRule="exact"/>
              <w:ind w:left="108"/>
              <w:rPr>
                <w:rFonts w:ascii="Arial" w:hAnsi="Arial" w:cs="Arial"/>
                <w:sz w:val="20"/>
                <w:szCs w:val="20"/>
              </w:rPr>
            </w:pPr>
            <w:r w:rsidRPr="008B02BF">
              <w:rPr>
                <w:rFonts w:ascii="Arial" w:hAnsi="Arial" w:cs="Arial"/>
                <w:spacing w:val="-5"/>
                <w:sz w:val="20"/>
                <w:szCs w:val="20"/>
              </w:rPr>
              <w:t>Yes</w:t>
            </w:r>
          </w:p>
        </w:tc>
        <w:tc>
          <w:tcPr>
            <w:tcW w:w="6445" w:type="dxa"/>
          </w:tcPr>
          <w:p w14:paraId="75BB94E1" w14:textId="77777777" w:rsidR="00E5750F" w:rsidRPr="008B02BF" w:rsidRDefault="00E5750F">
            <w:pPr>
              <w:pStyle w:val="TableParagraph"/>
              <w:rPr>
                <w:rFonts w:ascii="Arial" w:hAnsi="Arial" w:cs="Arial"/>
                <w:sz w:val="20"/>
                <w:szCs w:val="20"/>
              </w:rPr>
            </w:pPr>
          </w:p>
        </w:tc>
      </w:tr>
      <w:tr w:rsidR="00E5750F" w:rsidRPr="008B02BF" w14:paraId="1A7D56BF" w14:textId="77777777">
        <w:trPr>
          <w:trHeight w:val="921"/>
        </w:trPr>
        <w:tc>
          <w:tcPr>
            <w:tcW w:w="5352" w:type="dxa"/>
          </w:tcPr>
          <w:p w14:paraId="3F6F05DF" w14:textId="77777777" w:rsidR="00E5750F" w:rsidRPr="008B02BF" w:rsidRDefault="002D36EA">
            <w:pPr>
              <w:pStyle w:val="TableParagraph"/>
              <w:ind w:left="467" w:right="199"/>
              <w:rPr>
                <w:rFonts w:ascii="Arial" w:hAnsi="Arial" w:cs="Arial"/>
                <w:b/>
                <w:sz w:val="20"/>
                <w:szCs w:val="20"/>
              </w:rPr>
            </w:pPr>
            <w:r w:rsidRPr="008B02BF">
              <w:rPr>
                <w:rFonts w:ascii="Arial" w:hAnsi="Arial" w:cs="Arial"/>
                <w:b/>
                <w:sz w:val="20"/>
                <w:szCs w:val="20"/>
              </w:rPr>
              <w:t>Are</w:t>
            </w:r>
            <w:r w:rsidRPr="008B02BF">
              <w:rPr>
                <w:rFonts w:ascii="Arial" w:hAnsi="Arial" w:cs="Arial"/>
                <w:b/>
                <w:spacing w:val="-5"/>
                <w:sz w:val="20"/>
                <w:szCs w:val="20"/>
              </w:rPr>
              <w:t xml:space="preserve"> </w:t>
            </w:r>
            <w:r w:rsidRPr="008B02BF">
              <w:rPr>
                <w:rFonts w:ascii="Arial" w:hAnsi="Arial" w:cs="Arial"/>
                <w:b/>
                <w:sz w:val="20"/>
                <w:szCs w:val="20"/>
              </w:rPr>
              <w:t>the</w:t>
            </w:r>
            <w:r w:rsidRPr="008B02BF">
              <w:rPr>
                <w:rFonts w:ascii="Arial" w:hAnsi="Arial" w:cs="Arial"/>
                <w:b/>
                <w:spacing w:val="-5"/>
                <w:sz w:val="20"/>
                <w:szCs w:val="20"/>
              </w:rPr>
              <w:t xml:space="preserve"> </w:t>
            </w:r>
            <w:r w:rsidRPr="008B02BF">
              <w:rPr>
                <w:rFonts w:ascii="Arial" w:hAnsi="Arial" w:cs="Arial"/>
                <w:b/>
                <w:sz w:val="20"/>
                <w:szCs w:val="20"/>
              </w:rPr>
              <w:t>references</w:t>
            </w:r>
            <w:r w:rsidRPr="008B02BF">
              <w:rPr>
                <w:rFonts w:ascii="Arial" w:hAnsi="Arial" w:cs="Arial"/>
                <w:b/>
                <w:spacing w:val="-6"/>
                <w:sz w:val="20"/>
                <w:szCs w:val="20"/>
              </w:rPr>
              <w:t xml:space="preserve"> </w:t>
            </w:r>
            <w:r w:rsidRPr="008B02BF">
              <w:rPr>
                <w:rFonts w:ascii="Arial" w:hAnsi="Arial" w:cs="Arial"/>
                <w:b/>
                <w:sz w:val="20"/>
                <w:szCs w:val="20"/>
              </w:rPr>
              <w:t>sufficient</w:t>
            </w:r>
            <w:r w:rsidRPr="008B02BF">
              <w:rPr>
                <w:rFonts w:ascii="Arial" w:hAnsi="Arial" w:cs="Arial"/>
                <w:b/>
                <w:spacing w:val="-3"/>
                <w:sz w:val="20"/>
                <w:szCs w:val="20"/>
              </w:rPr>
              <w:t xml:space="preserve"> </w:t>
            </w:r>
            <w:r w:rsidRPr="008B02BF">
              <w:rPr>
                <w:rFonts w:ascii="Arial" w:hAnsi="Arial" w:cs="Arial"/>
                <w:b/>
                <w:sz w:val="20"/>
                <w:szCs w:val="20"/>
              </w:rPr>
              <w:t>and</w:t>
            </w:r>
            <w:r w:rsidRPr="008B02BF">
              <w:rPr>
                <w:rFonts w:ascii="Arial" w:hAnsi="Arial" w:cs="Arial"/>
                <w:b/>
                <w:spacing w:val="-6"/>
                <w:sz w:val="20"/>
                <w:szCs w:val="20"/>
              </w:rPr>
              <w:t xml:space="preserve"> </w:t>
            </w:r>
            <w:r w:rsidRPr="008B02BF">
              <w:rPr>
                <w:rFonts w:ascii="Arial" w:hAnsi="Arial" w:cs="Arial"/>
                <w:b/>
                <w:sz w:val="20"/>
                <w:szCs w:val="20"/>
              </w:rPr>
              <w:t>recent?</w:t>
            </w:r>
            <w:r w:rsidRPr="008B02BF">
              <w:rPr>
                <w:rFonts w:ascii="Arial" w:hAnsi="Arial" w:cs="Arial"/>
                <w:b/>
                <w:spacing w:val="-5"/>
                <w:sz w:val="20"/>
                <w:szCs w:val="20"/>
              </w:rPr>
              <w:t xml:space="preserve"> </w:t>
            </w:r>
            <w:r w:rsidRPr="008B02BF">
              <w:rPr>
                <w:rFonts w:ascii="Arial" w:hAnsi="Arial" w:cs="Arial"/>
                <w:b/>
                <w:sz w:val="20"/>
                <w:szCs w:val="20"/>
              </w:rPr>
              <w:t>If</w:t>
            </w:r>
            <w:r w:rsidRPr="008B02BF">
              <w:rPr>
                <w:rFonts w:ascii="Arial" w:hAnsi="Arial" w:cs="Arial"/>
                <w:b/>
                <w:spacing w:val="-5"/>
                <w:sz w:val="20"/>
                <w:szCs w:val="20"/>
              </w:rPr>
              <w:t xml:space="preserve"> </w:t>
            </w:r>
            <w:r w:rsidRPr="008B02BF">
              <w:rPr>
                <w:rFonts w:ascii="Arial" w:hAnsi="Arial" w:cs="Arial"/>
                <w:b/>
                <w:sz w:val="20"/>
                <w:szCs w:val="20"/>
              </w:rPr>
              <w:t>you</w:t>
            </w:r>
            <w:r w:rsidRPr="008B02BF">
              <w:rPr>
                <w:rFonts w:ascii="Arial" w:hAnsi="Arial" w:cs="Arial"/>
                <w:b/>
                <w:spacing w:val="-6"/>
                <w:sz w:val="20"/>
                <w:szCs w:val="20"/>
              </w:rPr>
              <w:t xml:space="preserve"> </w:t>
            </w:r>
            <w:r w:rsidRPr="008B02BF">
              <w:rPr>
                <w:rFonts w:ascii="Arial" w:hAnsi="Arial" w:cs="Arial"/>
                <w:b/>
                <w:sz w:val="20"/>
                <w:szCs w:val="20"/>
              </w:rPr>
              <w:t>have suggestions of additional references, please mention them in the review form.</w:t>
            </w:r>
          </w:p>
        </w:tc>
        <w:tc>
          <w:tcPr>
            <w:tcW w:w="9356" w:type="dxa"/>
          </w:tcPr>
          <w:p w14:paraId="2141176D" w14:textId="77777777" w:rsidR="00E5750F" w:rsidRPr="008B02BF" w:rsidRDefault="002D36EA">
            <w:pPr>
              <w:pStyle w:val="TableParagraph"/>
              <w:spacing w:line="230" w:lineRule="exact"/>
              <w:ind w:left="108" w:right="137"/>
              <w:rPr>
                <w:rFonts w:ascii="Arial" w:hAnsi="Arial" w:cs="Arial"/>
                <w:b/>
                <w:sz w:val="20"/>
                <w:szCs w:val="20"/>
              </w:rPr>
            </w:pPr>
            <w:r w:rsidRPr="008B02BF">
              <w:rPr>
                <w:rFonts w:ascii="Arial" w:hAnsi="Arial" w:cs="Arial"/>
                <w:b/>
                <w:sz w:val="20"/>
                <w:szCs w:val="20"/>
              </w:rPr>
              <w:t>The references are mostly recent and relevant to the topic. They include foundational and contemporary works,</w:t>
            </w:r>
            <w:r w:rsidRPr="008B02BF">
              <w:rPr>
                <w:rFonts w:ascii="Arial" w:hAnsi="Arial" w:cs="Arial"/>
                <w:b/>
                <w:spacing w:val="-3"/>
                <w:sz w:val="20"/>
                <w:szCs w:val="20"/>
              </w:rPr>
              <w:t xml:space="preserve"> </w:t>
            </w:r>
            <w:r w:rsidRPr="008B02BF">
              <w:rPr>
                <w:rFonts w:ascii="Arial" w:hAnsi="Arial" w:cs="Arial"/>
                <w:b/>
                <w:sz w:val="20"/>
                <w:szCs w:val="20"/>
              </w:rPr>
              <w:t>especially</w:t>
            </w:r>
            <w:r w:rsidRPr="008B02BF">
              <w:rPr>
                <w:rFonts w:ascii="Arial" w:hAnsi="Arial" w:cs="Arial"/>
                <w:b/>
                <w:spacing w:val="-3"/>
                <w:sz w:val="20"/>
                <w:szCs w:val="20"/>
              </w:rPr>
              <w:t xml:space="preserve"> </w:t>
            </w:r>
            <w:r w:rsidRPr="008B02BF">
              <w:rPr>
                <w:rFonts w:ascii="Arial" w:hAnsi="Arial" w:cs="Arial"/>
                <w:b/>
                <w:sz w:val="20"/>
                <w:szCs w:val="20"/>
              </w:rPr>
              <w:t>prior</w:t>
            </w:r>
            <w:r w:rsidRPr="008B02BF">
              <w:rPr>
                <w:rFonts w:ascii="Arial" w:hAnsi="Arial" w:cs="Arial"/>
                <w:b/>
                <w:spacing w:val="-3"/>
                <w:sz w:val="20"/>
                <w:szCs w:val="20"/>
              </w:rPr>
              <w:t xml:space="preserve"> </w:t>
            </w:r>
            <w:r w:rsidRPr="008B02BF">
              <w:rPr>
                <w:rFonts w:ascii="Arial" w:hAnsi="Arial" w:cs="Arial"/>
                <w:b/>
                <w:sz w:val="20"/>
                <w:szCs w:val="20"/>
              </w:rPr>
              <w:t>studies</w:t>
            </w:r>
            <w:r w:rsidRPr="008B02BF">
              <w:rPr>
                <w:rFonts w:ascii="Arial" w:hAnsi="Arial" w:cs="Arial"/>
                <w:b/>
                <w:spacing w:val="-4"/>
                <w:sz w:val="20"/>
                <w:szCs w:val="20"/>
              </w:rPr>
              <w:t xml:space="preserve"> </w:t>
            </w:r>
            <w:r w:rsidRPr="008B02BF">
              <w:rPr>
                <w:rFonts w:ascii="Arial" w:hAnsi="Arial" w:cs="Arial"/>
                <w:b/>
                <w:sz w:val="20"/>
                <w:szCs w:val="20"/>
              </w:rPr>
              <w:t>by</w:t>
            </w:r>
            <w:r w:rsidRPr="008B02BF">
              <w:rPr>
                <w:rFonts w:ascii="Arial" w:hAnsi="Arial" w:cs="Arial"/>
                <w:b/>
                <w:spacing w:val="-2"/>
                <w:sz w:val="20"/>
                <w:szCs w:val="20"/>
              </w:rPr>
              <w:t xml:space="preserve"> </w:t>
            </w:r>
            <w:r w:rsidRPr="008B02BF">
              <w:rPr>
                <w:rFonts w:ascii="Arial" w:hAnsi="Arial" w:cs="Arial"/>
                <w:b/>
                <w:sz w:val="20"/>
                <w:szCs w:val="20"/>
              </w:rPr>
              <w:t>the</w:t>
            </w:r>
            <w:r w:rsidRPr="008B02BF">
              <w:rPr>
                <w:rFonts w:ascii="Arial" w:hAnsi="Arial" w:cs="Arial"/>
                <w:b/>
                <w:spacing w:val="-3"/>
                <w:sz w:val="20"/>
                <w:szCs w:val="20"/>
              </w:rPr>
              <w:t xml:space="preserve"> </w:t>
            </w:r>
            <w:r w:rsidRPr="008B02BF">
              <w:rPr>
                <w:rFonts w:ascii="Arial" w:hAnsi="Arial" w:cs="Arial"/>
                <w:b/>
                <w:sz w:val="20"/>
                <w:szCs w:val="20"/>
              </w:rPr>
              <w:t>author.</w:t>
            </w:r>
            <w:r w:rsidRPr="008B02BF">
              <w:rPr>
                <w:rFonts w:ascii="Arial" w:hAnsi="Arial" w:cs="Arial"/>
                <w:b/>
                <w:spacing w:val="-2"/>
                <w:sz w:val="20"/>
                <w:szCs w:val="20"/>
              </w:rPr>
              <w:t xml:space="preserve"> </w:t>
            </w:r>
            <w:r w:rsidRPr="008B02BF">
              <w:rPr>
                <w:rFonts w:ascii="Arial" w:hAnsi="Arial" w:cs="Arial"/>
                <w:b/>
                <w:sz w:val="20"/>
                <w:szCs w:val="20"/>
              </w:rPr>
              <w:t>There</w:t>
            </w:r>
            <w:r w:rsidRPr="008B02BF">
              <w:rPr>
                <w:rFonts w:ascii="Arial" w:hAnsi="Arial" w:cs="Arial"/>
                <w:b/>
                <w:spacing w:val="-3"/>
                <w:sz w:val="20"/>
                <w:szCs w:val="20"/>
              </w:rPr>
              <w:t xml:space="preserve"> </w:t>
            </w:r>
            <w:r w:rsidRPr="008B02BF">
              <w:rPr>
                <w:rFonts w:ascii="Arial" w:hAnsi="Arial" w:cs="Arial"/>
                <w:b/>
                <w:sz w:val="20"/>
                <w:szCs w:val="20"/>
              </w:rPr>
              <w:t>is</w:t>
            </w:r>
            <w:r w:rsidRPr="008B02BF">
              <w:rPr>
                <w:rFonts w:ascii="Arial" w:hAnsi="Arial" w:cs="Arial"/>
                <w:b/>
                <w:spacing w:val="-4"/>
                <w:sz w:val="20"/>
                <w:szCs w:val="20"/>
              </w:rPr>
              <w:t xml:space="preserve"> </w:t>
            </w:r>
            <w:r w:rsidRPr="008B02BF">
              <w:rPr>
                <w:rFonts w:ascii="Arial" w:hAnsi="Arial" w:cs="Arial"/>
                <w:b/>
                <w:sz w:val="20"/>
                <w:szCs w:val="20"/>
              </w:rPr>
              <w:t>no</w:t>
            </w:r>
            <w:r w:rsidRPr="008B02BF">
              <w:rPr>
                <w:rFonts w:ascii="Arial" w:hAnsi="Arial" w:cs="Arial"/>
                <w:b/>
                <w:spacing w:val="-1"/>
                <w:sz w:val="20"/>
                <w:szCs w:val="20"/>
              </w:rPr>
              <w:t xml:space="preserve"> </w:t>
            </w:r>
            <w:r w:rsidRPr="008B02BF">
              <w:rPr>
                <w:rFonts w:ascii="Arial" w:hAnsi="Arial" w:cs="Arial"/>
                <w:b/>
                <w:sz w:val="20"/>
                <w:szCs w:val="20"/>
              </w:rPr>
              <w:t>urgent</w:t>
            </w:r>
            <w:r w:rsidRPr="008B02BF">
              <w:rPr>
                <w:rFonts w:ascii="Arial" w:hAnsi="Arial" w:cs="Arial"/>
                <w:b/>
                <w:spacing w:val="-3"/>
                <w:sz w:val="20"/>
                <w:szCs w:val="20"/>
              </w:rPr>
              <w:t xml:space="preserve"> </w:t>
            </w:r>
            <w:r w:rsidRPr="008B02BF">
              <w:rPr>
                <w:rFonts w:ascii="Arial" w:hAnsi="Arial" w:cs="Arial"/>
                <w:b/>
                <w:sz w:val="20"/>
                <w:szCs w:val="20"/>
              </w:rPr>
              <w:t>need</w:t>
            </w:r>
            <w:r w:rsidRPr="008B02BF">
              <w:rPr>
                <w:rFonts w:ascii="Arial" w:hAnsi="Arial" w:cs="Arial"/>
                <w:b/>
                <w:spacing w:val="-3"/>
                <w:sz w:val="20"/>
                <w:szCs w:val="20"/>
              </w:rPr>
              <w:t xml:space="preserve"> </w:t>
            </w:r>
            <w:r w:rsidRPr="008B02BF">
              <w:rPr>
                <w:rFonts w:ascii="Arial" w:hAnsi="Arial" w:cs="Arial"/>
                <w:b/>
                <w:sz w:val="20"/>
                <w:szCs w:val="20"/>
              </w:rPr>
              <w:t>for</w:t>
            </w:r>
            <w:r w:rsidRPr="008B02BF">
              <w:rPr>
                <w:rFonts w:ascii="Arial" w:hAnsi="Arial" w:cs="Arial"/>
                <w:b/>
                <w:spacing w:val="-2"/>
                <w:sz w:val="20"/>
                <w:szCs w:val="20"/>
              </w:rPr>
              <w:t xml:space="preserve"> </w:t>
            </w:r>
            <w:r w:rsidRPr="008B02BF">
              <w:rPr>
                <w:rFonts w:ascii="Arial" w:hAnsi="Arial" w:cs="Arial"/>
                <w:b/>
                <w:sz w:val="20"/>
                <w:szCs w:val="20"/>
              </w:rPr>
              <w:t>more</w:t>
            </w:r>
            <w:r w:rsidRPr="008B02BF">
              <w:rPr>
                <w:rFonts w:ascii="Arial" w:hAnsi="Arial" w:cs="Arial"/>
                <w:b/>
                <w:spacing w:val="-3"/>
                <w:sz w:val="20"/>
                <w:szCs w:val="20"/>
              </w:rPr>
              <w:t xml:space="preserve"> </w:t>
            </w:r>
            <w:r w:rsidRPr="008B02BF">
              <w:rPr>
                <w:rFonts w:ascii="Arial" w:hAnsi="Arial" w:cs="Arial"/>
                <w:b/>
                <w:sz w:val="20"/>
                <w:szCs w:val="20"/>
              </w:rPr>
              <w:t>references, but</w:t>
            </w:r>
            <w:r w:rsidRPr="008B02BF">
              <w:rPr>
                <w:rFonts w:ascii="Arial" w:hAnsi="Arial" w:cs="Arial"/>
                <w:b/>
                <w:spacing w:val="-3"/>
                <w:sz w:val="20"/>
                <w:szCs w:val="20"/>
              </w:rPr>
              <w:t xml:space="preserve"> </w:t>
            </w:r>
            <w:r w:rsidRPr="008B02BF">
              <w:rPr>
                <w:rFonts w:ascii="Arial" w:hAnsi="Arial" w:cs="Arial"/>
                <w:b/>
                <w:sz w:val="20"/>
                <w:szCs w:val="20"/>
              </w:rPr>
              <w:t>including</w:t>
            </w:r>
            <w:r w:rsidRPr="008B02BF">
              <w:rPr>
                <w:rFonts w:ascii="Arial" w:hAnsi="Arial" w:cs="Arial"/>
                <w:b/>
                <w:spacing w:val="-3"/>
                <w:sz w:val="20"/>
                <w:szCs w:val="20"/>
              </w:rPr>
              <w:t xml:space="preserve"> </w:t>
            </w:r>
            <w:r w:rsidRPr="008B02BF">
              <w:rPr>
                <w:rFonts w:ascii="Arial" w:hAnsi="Arial" w:cs="Arial"/>
                <w:b/>
                <w:sz w:val="20"/>
                <w:szCs w:val="20"/>
              </w:rPr>
              <w:t>a few citations related to practical applications of Heun functions in physics or engineering could broaden the manuscript’s appeal.</w:t>
            </w:r>
          </w:p>
        </w:tc>
        <w:tc>
          <w:tcPr>
            <w:tcW w:w="6445" w:type="dxa"/>
          </w:tcPr>
          <w:p w14:paraId="592C7B26" w14:textId="77777777" w:rsidR="00E5750F" w:rsidRPr="008B02BF" w:rsidRDefault="00E5750F">
            <w:pPr>
              <w:pStyle w:val="TableParagraph"/>
              <w:rPr>
                <w:rFonts w:ascii="Arial" w:hAnsi="Arial" w:cs="Arial"/>
                <w:sz w:val="20"/>
                <w:szCs w:val="20"/>
              </w:rPr>
            </w:pPr>
          </w:p>
        </w:tc>
      </w:tr>
      <w:tr w:rsidR="00E5750F" w:rsidRPr="008B02BF" w14:paraId="77E50DC6" w14:textId="77777777">
        <w:trPr>
          <w:trHeight w:val="688"/>
        </w:trPr>
        <w:tc>
          <w:tcPr>
            <w:tcW w:w="5352" w:type="dxa"/>
          </w:tcPr>
          <w:p w14:paraId="55758D1D" w14:textId="77777777" w:rsidR="00E5750F" w:rsidRPr="008B02BF" w:rsidRDefault="002D36EA">
            <w:pPr>
              <w:pStyle w:val="TableParagraph"/>
              <w:ind w:left="467" w:right="199"/>
              <w:rPr>
                <w:rFonts w:ascii="Arial" w:hAnsi="Arial" w:cs="Arial"/>
                <w:b/>
                <w:sz w:val="20"/>
                <w:szCs w:val="20"/>
              </w:rPr>
            </w:pPr>
            <w:r w:rsidRPr="008B02BF">
              <w:rPr>
                <w:rFonts w:ascii="Arial" w:hAnsi="Arial" w:cs="Arial"/>
                <w:b/>
                <w:sz w:val="20"/>
                <w:szCs w:val="20"/>
              </w:rPr>
              <w:t>Is</w:t>
            </w:r>
            <w:r w:rsidRPr="008B02BF">
              <w:rPr>
                <w:rFonts w:ascii="Arial" w:hAnsi="Arial" w:cs="Arial"/>
                <w:b/>
                <w:spacing w:val="-7"/>
                <w:sz w:val="20"/>
                <w:szCs w:val="20"/>
              </w:rPr>
              <w:t xml:space="preserve"> </w:t>
            </w:r>
            <w:r w:rsidRPr="008B02BF">
              <w:rPr>
                <w:rFonts w:ascii="Arial" w:hAnsi="Arial" w:cs="Arial"/>
                <w:b/>
                <w:sz w:val="20"/>
                <w:szCs w:val="20"/>
              </w:rPr>
              <w:t>the</w:t>
            </w:r>
            <w:r w:rsidRPr="008B02BF">
              <w:rPr>
                <w:rFonts w:ascii="Arial" w:hAnsi="Arial" w:cs="Arial"/>
                <w:b/>
                <w:spacing w:val="-5"/>
                <w:sz w:val="20"/>
                <w:szCs w:val="20"/>
              </w:rPr>
              <w:t xml:space="preserve"> </w:t>
            </w:r>
            <w:r w:rsidRPr="008B02BF">
              <w:rPr>
                <w:rFonts w:ascii="Arial" w:hAnsi="Arial" w:cs="Arial"/>
                <w:b/>
                <w:sz w:val="20"/>
                <w:szCs w:val="20"/>
              </w:rPr>
              <w:t>language/English</w:t>
            </w:r>
            <w:r w:rsidRPr="008B02BF">
              <w:rPr>
                <w:rFonts w:ascii="Arial" w:hAnsi="Arial" w:cs="Arial"/>
                <w:b/>
                <w:spacing w:val="-7"/>
                <w:sz w:val="20"/>
                <w:szCs w:val="20"/>
              </w:rPr>
              <w:t xml:space="preserve"> </w:t>
            </w:r>
            <w:r w:rsidRPr="008B02BF">
              <w:rPr>
                <w:rFonts w:ascii="Arial" w:hAnsi="Arial" w:cs="Arial"/>
                <w:b/>
                <w:sz w:val="20"/>
                <w:szCs w:val="20"/>
              </w:rPr>
              <w:t>quality</w:t>
            </w:r>
            <w:r w:rsidRPr="008B02BF">
              <w:rPr>
                <w:rFonts w:ascii="Arial" w:hAnsi="Arial" w:cs="Arial"/>
                <w:b/>
                <w:spacing w:val="-5"/>
                <w:sz w:val="20"/>
                <w:szCs w:val="20"/>
              </w:rPr>
              <w:t xml:space="preserve"> </w:t>
            </w:r>
            <w:r w:rsidRPr="008B02BF">
              <w:rPr>
                <w:rFonts w:ascii="Arial" w:hAnsi="Arial" w:cs="Arial"/>
                <w:b/>
                <w:sz w:val="20"/>
                <w:szCs w:val="20"/>
              </w:rPr>
              <w:t>of</w:t>
            </w:r>
            <w:r w:rsidRPr="008B02BF">
              <w:rPr>
                <w:rFonts w:ascii="Arial" w:hAnsi="Arial" w:cs="Arial"/>
                <w:b/>
                <w:spacing w:val="-8"/>
                <w:sz w:val="20"/>
                <w:szCs w:val="20"/>
              </w:rPr>
              <w:t xml:space="preserve"> </w:t>
            </w:r>
            <w:r w:rsidRPr="008B02BF">
              <w:rPr>
                <w:rFonts w:ascii="Arial" w:hAnsi="Arial" w:cs="Arial"/>
                <w:b/>
                <w:sz w:val="20"/>
                <w:szCs w:val="20"/>
              </w:rPr>
              <w:t>the</w:t>
            </w:r>
            <w:r w:rsidRPr="008B02BF">
              <w:rPr>
                <w:rFonts w:ascii="Arial" w:hAnsi="Arial" w:cs="Arial"/>
                <w:b/>
                <w:spacing w:val="-6"/>
                <w:sz w:val="20"/>
                <w:szCs w:val="20"/>
              </w:rPr>
              <w:t xml:space="preserve"> </w:t>
            </w:r>
            <w:r w:rsidRPr="008B02BF">
              <w:rPr>
                <w:rFonts w:ascii="Arial" w:hAnsi="Arial" w:cs="Arial"/>
                <w:b/>
                <w:sz w:val="20"/>
                <w:szCs w:val="20"/>
              </w:rPr>
              <w:t>article</w:t>
            </w:r>
            <w:r w:rsidRPr="008B02BF">
              <w:rPr>
                <w:rFonts w:ascii="Arial" w:hAnsi="Arial" w:cs="Arial"/>
                <w:b/>
                <w:spacing w:val="-6"/>
                <w:sz w:val="20"/>
                <w:szCs w:val="20"/>
              </w:rPr>
              <w:t xml:space="preserve"> </w:t>
            </w:r>
            <w:r w:rsidRPr="008B02BF">
              <w:rPr>
                <w:rFonts w:ascii="Arial" w:hAnsi="Arial" w:cs="Arial"/>
                <w:b/>
                <w:sz w:val="20"/>
                <w:szCs w:val="20"/>
              </w:rPr>
              <w:t>suitable for scholarly communications?</w:t>
            </w:r>
          </w:p>
        </w:tc>
        <w:tc>
          <w:tcPr>
            <w:tcW w:w="9356" w:type="dxa"/>
          </w:tcPr>
          <w:p w14:paraId="19B3866D" w14:textId="77777777" w:rsidR="00E5750F" w:rsidRPr="008B02BF" w:rsidRDefault="002D36EA">
            <w:pPr>
              <w:pStyle w:val="TableParagraph"/>
              <w:spacing w:line="223" w:lineRule="exact"/>
              <w:ind w:left="108"/>
              <w:rPr>
                <w:rFonts w:ascii="Arial" w:hAnsi="Arial" w:cs="Arial"/>
                <w:sz w:val="20"/>
                <w:szCs w:val="20"/>
              </w:rPr>
            </w:pPr>
            <w:r w:rsidRPr="008B02BF">
              <w:rPr>
                <w:rFonts w:ascii="Arial" w:hAnsi="Arial" w:cs="Arial"/>
                <w:spacing w:val="-5"/>
                <w:sz w:val="20"/>
                <w:szCs w:val="20"/>
              </w:rPr>
              <w:t>Yes</w:t>
            </w:r>
          </w:p>
        </w:tc>
        <w:tc>
          <w:tcPr>
            <w:tcW w:w="6445" w:type="dxa"/>
          </w:tcPr>
          <w:p w14:paraId="1738C4DD" w14:textId="77777777" w:rsidR="00E5750F" w:rsidRPr="008B02BF" w:rsidRDefault="00E5750F">
            <w:pPr>
              <w:pStyle w:val="TableParagraph"/>
              <w:rPr>
                <w:rFonts w:ascii="Arial" w:hAnsi="Arial" w:cs="Arial"/>
                <w:sz w:val="20"/>
                <w:szCs w:val="20"/>
              </w:rPr>
            </w:pPr>
          </w:p>
        </w:tc>
      </w:tr>
      <w:tr w:rsidR="00E5750F" w:rsidRPr="008B02BF" w14:paraId="3CFFE645" w14:textId="77777777" w:rsidTr="00791ABC">
        <w:trPr>
          <w:trHeight w:val="77"/>
        </w:trPr>
        <w:tc>
          <w:tcPr>
            <w:tcW w:w="5352" w:type="dxa"/>
          </w:tcPr>
          <w:p w14:paraId="294E6DAD" w14:textId="77777777" w:rsidR="00E5750F" w:rsidRPr="008B02BF" w:rsidRDefault="002D36EA">
            <w:pPr>
              <w:pStyle w:val="TableParagraph"/>
              <w:spacing w:line="223" w:lineRule="exact"/>
              <w:ind w:left="107"/>
              <w:rPr>
                <w:rFonts w:ascii="Arial" w:hAnsi="Arial" w:cs="Arial"/>
                <w:sz w:val="20"/>
                <w:szCs w:val="20"/>
              </w:rPr>
            </w:pPr>
            <w:r w:rsidRPr="008B02BF">
              <w:rPr>
                <w:rFonts w:ascii="Arial" w:hAnsi="Arial" w:cs="Arial"/>
                <w:b/>
                <w:spacing w:val="-2"/>
                <w:sz w:val="20"/>
                <w:szCs w:val="20"/>
                <w:u w:val="single"/>
              </w:rPr>
              <w:t>Optional/General</w:t>
            </w:r>
            <w:r w:rsidRPr="008B02BF">
              <w:rPr>
                <w:rFonts w:ascii="Arial" w:hAnsi="Arial" w:cs="Arial"/>
                <w:b/>
                <w:spacing w:val="18"/>
                <w:sz w:val="20"/>
                <w:szCs w:val="20"/>
              </w:rPr>
              <w:t xml:space="preserve"> </w:t>
            </w:r>
            <w:r w:rsidRPr="008B02BF">
              <w:rPr>
                <w:rFonts w:ascii="Arial" w:hAnsi="Arial" w:cs="Arial"/>
                <w:spacing w:val="-2"/>
                <w:sz w:val="20"/>
                <w:szCs w:val="20"/>
              </w:rPr>
              <w:t>comments</w:t>
            </w:r>
          </w:p>
        </w:tc>
        <w:tc>
          <w:tcPr>
            <w:tcW w:w="9356" w:type="dxa"/>
          </w:tcPr>
          <w:p w14:paraId="40D24C5B" w14:textId="77777777" w:rsidR="00E5750F" w:rsidRPr="008B02BF" w:rsidRDefault="00E5750F">
            <w:pPr>
              <w:pStyle w:val="TableParagraph"/>
              <w:rPr>
                <w:rFonts w:ascii="Arial" w:hAnsi="Arial" w:cs="Arial"/>
                <w:sz w:val="20"/>
                <w:szCs w:val="20"/>
              </w:rPr>
            </w:pPr>
          </w:p>
        </w:tc>
        <w:tc>
          <w:tcPr>
            <w:tcW w:w="6445" w:type="dxa"/>
          </w:tcPr>
          <w:p w14:paraId="5EC815F9" w14:textId="77777777" w:rsidR="00E5750F" w:rsidRPr="008B02BF" w:rsidRDefault="00E5750F">
            <w:pPr>
              <w:pStyle w:val="TableParagraph"/>
              <w:rPr>
                <w:rFonts w:ascii="Arial" w:hAnsi="Arial" w:cs="Arial"/>
                <w:sz w:val="20"/>
                <w:szCs w:val="20"/>
              </w:rPr>
            </w:pPr>
          </w:p>
        </w:tc>
      </w:tr>
    </w:tbl>
    <w:p w14:paraId="78ED10AE" w14:textId="77777777" w:rsidR="00E5750F" w:rsidRPr="008B02BF" w:rsidRDefault="00E5750F">
      <w:pPr>
        <w:pStyle w:val="BodyText"/>
        <w:rPr>
          <w:rFonts w:ascii="Arial" w:hAnsi="Arial" w:cs="Arial"/>
        </w:rPr>
      </w:pPr>
    </w:p>
    <w:p w14:paraId="35180ABA" w14:textId="77777777" w:rsidR="00791ABC" w:rsidRPr="008B02BF" w:rsidRDefault="00791ABC">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7352"/>
        <w:gridCol w:w="7711"/>
        <w:gridCol w:w="7698"/>
      </w:tblGrid>
      <w:tr w:rsidR="00D54537" w:rsidRPr="008B02BF" w14:paraId="4283C64F" w14:textId="77777777" w:rsidTr="00D5453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9A5DA46" w14:textId="77777777" w:rsidR="00D54537" w:rsidRPr="008B02BF" w:rsidRDefault="00D54537">
            <w:pPr>
              <w:spacing w:line="276" w:lineRule="auto"/>
              <w:rPr>
                <w:rFonts w:ascii="Arial" w:eastAsia="Arial Unicode MS" w:hAnsi="Arial" w:cs="Arial"/>
                <w:b/>
                <w:sz w:val="20"/>
                <w:szCs w:val="20"/>
                <w:u w:val="single"/>
                <w:lang w:val="en-GB"/>
              </w:rPr>
            </w:pPr>
            <w:bookmarkStart w:id="0" w:name="_Hlk156057883"/>
            <w:bookmarkStart w:id="1" w:name="_Hlk156057704"/>
            <w:r w:rsidRPr="008B02BF">
              <w:rPr>
                <w:rFonts w:ascii="Arial" w:eastAsia="Arial Unicode MS" w:hAnsi="Arial" w:cs="Arial"/>
                <w:b/>
                <w:sz w:val="20"/>
                <w:szCs w:val="20"/>
                <w:highlight w:val="yellow"/>
                <w:u w:val="single"/>
                <w:lang w:val="en-GB"/>
              </w:rPr>
              <w:t>PART  2:</w:t>
            </w:r>
            <w:r w:rsidRPr="008B02BF">
              <w:rPr>
                <w:rFonts w:ascii="Arial" w:eastAsia="Arial Unicode MS" w:hAnsi="Arial" w:cs="Arial"/>
                <w:b/>
                <w:sz w:val="20"/>
                <w:szCs w:val="20"/>
                <w:u w:val="single"/>
                <w:lang w:val="en-GB"/>
              </w:rPr>
              <w:t xml:space="preserve"> </w:t>
            </w:r>
          </w:p>
          <w:p w14:paraId="2AB37B09" w14:textId="77777777" w:rsidR="00D54537" w:rsidRPr="008B02BF" w:rsidRDefault="00D54537">
            <w:pPr>
              <w:spacing w:line="276" w:lineRule="auto"/>
              <w:rPr>
                <w:rFonts w:ascii="Arial" w:eastAsia="Arial Unicode MS" w:hAnsi="Arial" w:cs="Arial"/>
                <w:b/>
                <w:sz w:val="20"/>
                <w:szCs w:val="20"/>
                <w:u w:val="single"/>
                <w:lang w:val="en-GB"/>
              </w:rPr>
            </w:pPr>
          </w:p>
        </w:tc>
      </w:tr>
      <w:tr w:rsidR="00D54537" w:rsidRPr="008B02BF" w14:paraId="2A55E2A3" w14:textId="77777777" w:rsidTr="00D5453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5BADD3" w14:textId="77777777" w:rsidR="00D54537" w:rsidRPr="008B02BF" w:rsidRDefault="00D5453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284B6C" w14:textId="77777777" w:rsidR="00D54537" w:rsidRPr="008B02BF" w:rsidRDefault="00D54537">
            <w:pPr>
              <w:keepNext/>
              <w:spacing w:line="276" w:lineRule="auto"/>
              <w:outlineLvl w:val="1"/>
              <w:rPr>
                <w:rFonts w:ascii="Arial" w:eastAsia="MS Mincho" w:hAnsi="Arial" w:cs="Arial"/>
                <w:b/>
                <w:bCs/>
                <w:sz w:val="20"/>
                <w:szCs w:val="20"/>
                <w:lang w:val="en-GB"/>
              </w:rPr>
            </w:pPr>
            <w:r w:rsidRPr="008B02B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0E24AED" w14:textId="77777777" w:rsidR="00D54537" w:rsidRPr="008B02BF" w:rsidRDefault="00D54537">
            <w:pPr>
              <w:spacing w:after="160" w:line="252" w:lineRule="auto"/>
              <w:rPr>
                <w:rFonts w:ascii="Arial" w:eastAsia="Calibri" w:hAnsi="Arial" w:cs="Arial"/>
                <w:kern w:val="2"/>
                <w:sz w:val="20"/>
                <w:szCs w:val="20"/>
                <w:lang w:val="en-IN"/>
              </w:rPr>
            </w:pPr>
            <w:r w:rsidRPr="008B02BF">
              <w:rPr>
                <w:rFonts w:ascii="Arial" w:eastAsia="Calibri" w:hAnsi="Arial" w:cs="Arial"/>
                <w:b/>
                <w:kern w:val="2"/>
                <w:sz w:val="20"/>
                <w:szCs w:val="20"/>
                <w:lang w:val="en-IN"/>
              </w:rPr>
              <w:t>Author’s Feedback</w:t>
            </w:r>
            <w:r w:rsidRPr="008B02BF">
              <w:rPr>
                <w:rFonts w:ascii="Arial" w:eastAsia="Calibri" w:hAnsi="Arial" w:cs="Arial"/>
                <w:kern w:val="2"/>
                <w:sz w:val="20"/>
                <w:szCs w:val="20"/>
                <w:lang w:val="en-IN"/>
              </w:rPr>
              <w:t xml:space="preserve"> (It is mandatory that authors should write his/her feedback here)</w:t>
            </w:r>
          </w:p>
          <w:p w14:paraId="54610DA9" w14:textId="77777777" w:rsidR="00D54537" w:rsidRPr="008B02BF" w:rsidRDefault="00D54537">
            <w:pPr>
              <w:keepNext/>
              <w:spacing w:line="276" w:lineRule="auto"/>
              <w:outlineLvl w:val="1"/>
              <w:rPr>
                <w:rFonts w:ascii="Arial" w:eastAsia="MS Mincho" w:hAnsi="Arial" w:cs="Arial"/>
                <w:bCs/>
                <w:sz w:val="20"/>
                <w:szCs w:val="20"/>
                <w:lang w:val="en-GB"/>
              </w:rPr>
            </w:pPr>
          </w:p>
        </w:tc>
      </w:tr>
      <w:tr w:rsidR="00D54537" w:rsidRPr="008B02BF" w14:paraId="0F21093B" w14:textId="77777777" w:rsidTr="00D5453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E463AD" w14:textId="77777777" w:rsidR="00D54537" w:rsidRPr="008B02BF" w:rsidRDefault="00D54537">
            <w:pPr>
              <w:spacing w:line="276" w:lineRule="auto"/>
              <w:rPr>
                <w:rFonts w:ascii="Arial" w:eastAsia="Arial Unicode MS" w:hAnsi="Arial" w:cs="Arial"/>
                <w:b/>
                <w:sz w:val="20"/>
                <w:szCs w:val="20"/>
                <w:lang w:val="en-GB"/>
              </w:rPr>
            </w:pPr>
            <w:r w:rsidRPr="008B02BF">
              <w:rPr>
                <w:rFonts w:ascii="Arial" w:eastAsia="Arial Unicode MS" w:hAnsi="Arial" w:cs="Arial"/>
                <w:b/>
                <w:sz w:val="20"/>
                <w:szCs w:val="20"/>
                <w:lang w:val="en-GB"/>
              </w:rPr>
              <w:t xml:space="preserve">Are there ethical issues in this manuscript? </w:t>
            </w:r>
          </w:p>
          <w:p w14:paraId="43D0C33B" w14:textId="77777777" w:rsidR="00D54537" w:rsidRPr="008B02BF" w:rsidRDefault="00D5453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DE910A" w14:textId="77777777" w:rsidR="00D54537" w:rsidRPr="008B02BF" w:rsidRDefault="00D54537">
            <w:pPr>
              <w:spacing w:line="276" w:lineRule="auto"/>
              <w:rPr>
                <w:rFonts w:ascii="Arial" w:eastAsia="Arial Unicode MS" w:hAnsi="Arial" w:cs="Arial"/>
                <w:i/>
                <w:iCs/>
                <w:sz w:val="20"/>
                <w:szCs w:val="20"/>
                <w:u w:val="single"/>
                <w:lang w:val="en-GB"/>
              </w:rPr>
            </w:pPr>
            <w:r w:rsidRPr="008B02BF">
              <w:rPr>
                <w:rFonts w:ascii="Arial" w:eastAsia="Arial Unicode MS" w:hAnsi="Arial" w:cs="Arial"/>
                <w:i/>
                <w:iCs/>
                <w:sz w:val="20"/>
                <w:szCs w:val="20"/>
                <w:u w:val="single"/>
                <w:lang w:val="en-GB"/>
              </w:rPr>
              <w:t xml:space="preserve">(If yes, </w:t>
            </w:r>
            <w:proofErr w:type="gramStart"/>
            <w:r w:rsidRPr="008B02BF">
              <w:rPr>
                <w:rFonts w:ascii="Arial" w:eastAsia="Arial Unicode MS" w:hAnsi="Arial" w:cs="Arial"/>
                <w:i/>
                <w:iCs/>
                <w:sz w:val="20"/>
                <w:szCs w:val="20"/>
                <w:u w:val="single"/>
                <w:lang w:val="en-GB"/>
              </w:rPr>
              <w:t>Kindly</w:t>
            </w:r>
            <w:proofErr w:type="gramEnd"/>
            <w:r w:rsidRPr="008B02BF">
              <w:rPr>
                <w:rFonts w:ascii="Arial" w:eastAsia="Arial Unicode MS" w:hAnsi="Arial" w:cs="Arial"/>
                <w:i/>
                <w:iCs/>
                <w:sz w:val="20"/>
                <w:szCs w:val="20"/>
                <w:u w:val="single"/>
                <w:lang w:val="en-GB"/>
              </w:rPr>
              <w:t xml:space="preserve"> please write down the ethical issues here in details)</w:t>
            </w:r>
          </w:p>
          <w:p w14:paraId="076F07F9" w14:textId="77777777" w:rsidR="00D54537" w:rsidRPr="008B02BF" w:rsidRDefault="00D54537">
            <w:pPr>
              <w:spacing w:line="276" w:lineRule="auto"/>
              <w:rPr>
                <w:rFonts w:ascii="Arial" w:eastAsia="Arial Unicode MS" w:hAnsi="Arial" w:cs="Arial"/>
                <w:sz w:val="20"/>
                <w:szCs w:val="20"/>
                <w:lang w:val="en-GB"/>
              </w:rPr>
            </w:pPr>
          </w:p>
          <w:p w14:paraId="49919F0B" w14:textId="77777777" w:rsidR="00D54537" w:rsidRPr="008B02BF" w:rsidRDefault="00D5453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28F3CB0" w14:textId="77777777" w:rsidR="00D54537" w:rsidRPr="008B02BF" w:rsidRDefault="00D54537">
            <w:pPr>
              <w:spacing w:line="276" w:lineRule="auto"/>
              <w:rPr>
                <w:rFonts w:ascii="Arial" w:eastAsia="Arial Unicode MS" w:hAnsi="Arial" w:cs="Arial"/>
                <w:sz w:val="20"/>
                <w:szCs w:val="20"/>
                <w:lang w:val="en-GB"/>
              </w:rPr>
            </w:pPr>
          </w:p>
          <w:p w14:paraId="7C182804" w14:textId="77777777" w:rsidR="00D54537" w:rsidRPr="008B02BF" w:rsidRDefault="00D54537">
            <w:pPr>
              <w:spacing w:line="276" w:lineRule="auto"/>
              <w:rPr>
                <w:rFonts w:ascii="Arial" w:eastAsia="Arial Unicode MS" w:hAnsi="Arial" w:cs="Arial"/>
                <w:sz w:val="20"/>
                <w:szCs w:val="20"/>
                <w:lang w:val="en-GB"/>
              </w:rPr>
            </w:pPr>
          </w:p>
          <w:p w14:paraId="45C419DD" w14:textId="77777777" w:rsidR="00D54537" w:rsidRPr="008B02BF" w:rsidRDefault="00D54537">
            <w:pPr>
              <w:spacing w:line="276" w:lineRule="auto"/>
              <w:rPr>
                <w:rFonts w:ascii="Arial" w:eastAsia="Arial Unicode MS" w:hAnsi="Arial" w:cs="Arial"/>
                <w:sz w:val="20"/>
                <w:szCs w:val="20"/>
                <w:lang w:val="en-GB"/>
              </w:rPr>
            </w:pPr>
          </w:p>
        </w:tc>
      </w:tr>
      <w:bookmarkEnd w:id="0"/>
    </w:tbl>
    <w:p w14:paraId="016BDD07" w14:textId="77777777" w:rsidR="00D54537" w:rsidRPr="008B02BF" w:rsidRDefault="00D54537" w:rsidP="00D54537">
      <w:pPr>
        <w:rPr>
          <w:rFonts w:ascii="Arial" w:hAnsi="Arial" w:cs="Arial"/>
          <w:sz w:val="20"/>
          <w:szCs w:val="20"/>
        </w:rPr>
      </w:pPr>
    </w:p>
    <w:p w14:paraId="413755C4" w14:textId="77777777" w:rsidR="00791ABC" w:rsidRPr="008B02BF" w:rsidRDefault="00791ABC" w:rsidP="00791ABC">
      <w:pPr>
        <w:rPr>
          <w:rFonts w:ascii="Arial" w:hAnsi="Arial" w:cs="Arial"/>
          <w:b/>
          <w:sz w:val="20"/>
          <w:szCs w:val="20"/>
          <w:u w:val="single"/>
        </w:rPr>
      </w:pPr>
      <w:bookmarkStart w:id="2" w:name="_Hlk195267455"/>
      <w:bookmarkStart w:id="3" w:name="_Hlk191115466"/>
      <w:r w:rsidRPr="008B02BF">
        <w:rPr>
          <w:rFonts w:ascii="Arial" w:hAnsi="Arial" w:cs="Arial"/>
          <w:b/>
          <w:sz w:val="20"/>
          <w:szCs w:val="20"/>
          <w:u w:val="single"/>
        </w:rPr>
        <w:t>Reviewer Details:</w:t>
      </w:r>
      <w:bookmarkEnd w:id="2"/>
    </w:p>
    <w:bookmarkEnd w:id="3"/>
    <w:p w14:paraId="220AF8B0" w14:textId="77777777" w:rsidR="00D54537" w:rsidRPr="008B02BF" w:rsidRDefault="00D54537" w:rsidP="00D54537">
      <w:pPr>
        <w:rPr>
          <w:rFonts w:ascii="Arial" w:hAnsi="Arial" w:cs="Arial"/>
          <w:sz w:val="20"/>
          <w:szCs w:val="20"/>
        </w:rPr>
      </w:pPr>
    </w:p>
    <w:p w14:paraId="19F332AF" w14:textId="7E3C50BB" w:rsidR="00D54537" w:rsidRPr="008B02BF" w:rsidRDefault="00791ABC" w:rsidP="00D54537">
      <w:pPr>
        <w:rPr>
          <w:rFonts w:ascii="Arial" w:hAnsi="Arial" w:cs="Arial"/>
          <w:sz w:val="20"/>
          <w:szCs w:val="20"/>
        </w:rPr>
      </w:pPr>
      <w:bookmarkStart w:id="4" w:name="_Hlk199428746"/>
      <w:r w:rsidRPr="008B02BF">
        <w:rPr>
          <w:rFonts w:ascii="Arial" w:hAnsi="Arial" w:cs="Arial"/>
          <w:b/>
          <w:bCs/>
          <w:color w:val="000000"/>
          <w:sz w:val="20"/>
          <w:szCs w:val="20"/>
        </w:rPr>
        <w:t>George Albert Toma</w:t>
      </w:r>
      <w:r w:rsidRPr="008B02BF">
        <w:rPr>
          <w:rFonts w:ascii="Arial" w:hAnsi="Arial" w:cs="Arial"/>
          <w:b/>
          <w:bCs/>
          <w:color w:val="000000"/>
          <w:sz w:val="20"/>
          <w:szCs w:val="20"/>
        </w:rPr>
        <w:t xml:space="preserve">, </w:t>
      </w:r>
      <w:r w:rsidRPr="008B02BF">
        <w:rPr>
          <w:rFonts w:ascii="Arial" w:hAnsi="Arial" w:cs="Arial"/>
          <w:b/>
          <w:bCs/>
          <w:color w:val="000000"/>
          <w:sz w:val="20"/>
          <w:szCs w:val="20"/>
        </w:rPr>
        <w:t>Higher Institute for Applied Sciences and Technology</w:t>
      </w:r>
      <w:r w:rsidRPr="008B02BF">
        <w:rPr>
          <w:rFonts w:ascii="Arial" w:hAnsi="Arial" w:cs="Arial"/>
          <w:b/>
          <w:bCs/>
          <w:color w:val="000000"/>
          <w:sz w:val="20"/>
          <w:szCs w:val="20"/>
        </w:rPr>
        <w:t xml:space="preserve">, </w:t>
      </w:r>
      <w:r w:rsidRPr="008B02BF">
        <w:rPr>
          <w:rFonts w:ascii="Arial" w:hAnsi="Arial" w:cs="Arial"/>
          <w:b/>
          <w:bCs/>
          <w:color w:val="000000"/>
          <w:sz w:val="20"/>
          <w:szCs w:val="20"/>
        </w:rPr>
        <w:t>Syrian Arab Republic</w:t>
      </w:r>
      <w:bookmarkEnd w:id="1"/>
      <w:bookmarkEnd w:id="4"/>
    </w:p>
    <w:p w14:paraId="21EC3224" w14:textId="77777777" w:rsidR="002D36EA" w:rsidRPr="008B02BF" w:rsidRDefault="002D36EA" w:rsidP="00D54537">
      <w:pPr>
        <w:pStyle w:val="BodyText"/>
        <w:rPr>
          <w:rFonts w:ascii="Arial" w:hAnsi="Arial" w:cs="Arial"/>
        </w:rPr>
      </w:pPr>
    </w:p>
    <w:sectPr w:rsidR="002D36EA" w:rsidRPr="008B02BF">
      <w:headerReference w:type="default" r:id="rId8"/>
      <w:footerReference w:type="default" r:id="rId9"/>
      <w:pgSz w:w="23820" w:h="16840" w:orient="landscape"/>
      <w:pgMar w:top="1820" w:right="0"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B8C7" w14:textId="77777777" w:rsidR="00021ECA" w:rsidRDefault="00021ECA">
      <w:r>
        <w:separator/>
      </w:r>
    </w:p>
  </w:endnote>
  <w:endnote w:type="continuationSeparator" w:id="0">
    <w:p w14:paraId="515909AA" w14:textId="77777777" w:rsidR="00021ECA" w:rsidRDefault="0002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E89D" w14:textId="77777777" w:rsidR="00E5750F" w:rsidRDefault="002D36EA">
    <w:pPr>
      <w:pStyle w:val="BodyText"/>
      <w:spacing w:line="14" w:lineRule="auto"/>
      <w:rPr>
        <w:b w:val="0"/>
      </w:rPr>
    </w:pPr>
    <w:r>
      <w:rPr>
        <w:b w:val="0"/>
        <w:noProof/>
      </w:rPr>
      <mc:AlternateContent>
        <mc:Choice Requires="wps">
          <w:drawing>
            <wp:anchor distT="0" distB="0" distL="0" distR="0" simplePos="0" relativeHeight="487394304" behindDoc="1" locked="0" layoutInCell="1" allowOverlap="1" wp14:anchorId="518613C0" wp14:editId="1FB098A6">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1E232FC" w14:textId="77777777" w:rsidR="00E5750F" w:rsidRDefault="002D36EA">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518613C0" id="_x0000_t202" coordsize="21600,21600" o:spt="202" path="m,l,21600r21600,l21600,xe">
              <v:stroke joinstyle="miter"/>
              <v:path gradientshapeok="t" o:connecttype="rect"/>
            </v:shapetype>
            <v:shape id="Textbox 2" o:spid="_x0000_s1027" type="#_x0000_t202" style="position:absolute;margin-left:71pt;margin-top:795.95pt;width:52.1pt;height:10.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11E232FC" w14:textId="77777777" w:rsidR="00E5750F" w:rsidRDefault="002D36EA">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394816" behindDoc="1" locked="0" layoutInCell="1" allowOverlap="1" wp14:anchorId="54DCE15C" wp14:editId="38BE6415">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5125D9A3" w14:textId="77777777" w:rsidR="00E5750F" w:rsidRDefault="002D36E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4DCE15C" id="Textbox 3" o:spid="_x0000_s1028" type="#_x0000_t202" style="position:absolute;margin-left:207.95pt;margin-top:795.95pt;width:55.7pt;height:10.9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5125D9A3" w14:textId="77777777" w:rsidR="00E5750F" w:rsidRDefault="002D36E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395328" behindDoc="1" locked="0" layoutInCell="1" allowOverlap="1" wp14:anchorId="7B12556A" wp14:editId="0963B0E8">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0ED97938" w14:textId="77777777" w:rsidR="00E5750F" w:rsidRDefault="002D36EA">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B12556A" id="Textbox 4" o:spid="_x0000_s1029" type="#_x0000_t202" style="position:absolute;margin-left:347.75pt;margin-top:795.95pt;width:67.8pt;height:10.9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0ED97938" w14:textId="77777777" w:rsidR="00E5750F" w:rsidRDefault="002D36EA">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395840" behindDoc="1" locked="0" layoutInCell="1" allowOverlap="1" wp14:anchorId="50866F40" wp14:editId="5066C237">
              <wp:simplePos x="0" y="0"/>
              <wp:positionH relativeFrom="page">
                <wp:posOffset>6845934</wp:posOffset>
              </wp:positionH>
              <wp:positionV relativeFrom="page">
                <wp:posOffset>10108329</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117FC406" w14:textId="77777777" w:rsidR="00E5750F" w:rsidRDefault="002D36EA">
                          <w:pPr>
                            <w:spacing w:before="14"/>
                            <w:ind w:left="20"/>
                            <w:rPr>
                              <w:sz w:val="16"/>
                            </w:rPr>
                          </w:pPr>
                          <w:r>
                            <w:rPr>
                              <w:sz w:val="16"/>
                            </w:rPr>
                            <w:t>Version:</w:t>
                          </w:r>
                          <w:r>
                            <w:rPr>
                              <w:spacing w:val="-8"/>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50866F40" id="Textbox 5" o:spid="_x0000_s1030" type="#_x0000_t202" style="position:absolute;margin-left:539.05pt;margin-top:795.95pt;width:80.45pt;height:10.9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14:paraId="117FC406" w14:textId="77777777" w:rsidR="00E5750F" w:rsidRDefault="002D36EA">
                    <w:pPr>
                      <w:spacing w:before="14"/>
                      <w:ind w:left="20"/>
                      <w:rPr>
                        <w:sz w:val="16"/>
                      </w:rPr>
                    </w:pPr>
                    <w:r>
                      <w:rPr>
                        <w:sz w:val="16"/>
                      </w:rPr>
                      <w:t>Version:</w:t>
                    </w:r>
                    <w:r>
                      <w:rPr>
                        <w:spacing w:val="-8"/>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DD89" w14:textId="77777777" w:rsidR="00021ECA" w:rsidRDefault="00021ECA">
      <w:r>
        <w:separator/>
      </w:r>
    </w:p>
  </w:footnote>
  <w:footnote w:type="continuationSeparator" w:id="0">
    <w:p w14:paraId="033504F5" w14:textId="77777777" w:rsidR="00021ECA" w:rsidRDefault="0002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CC69" w14:textId="77777777" w:rsidR="00E5750F" w:rsidRDefault="002D36EA">
    <w:pPr>
      <w:pStyle w:val="BodyText"/>
      <w:spacing w:line="14" w:lineRule="auto"/>
      <w:rPr>
        <w:b w:val="0"/>
      </w:rPr>
    </w:pPr>
    <w:r>
      <w:rPr>
        <w:b w:val="0"/>
        <w:noProof/>
      </w:rPr>
      <mc:AlternateContent>
        <mc:Choice Requires="wps">
          <w:drawing>
            <wp:anchor distT="0" distB="0" distL="0" distR="0" simplePos="0" relativeHeight="487393792" behindDoc="1" locked="0" layoutInCell="1" allowOverlap="1" wp14:anchorId="2BFE12C6" wp14:editId="4D22F7B7">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1359B43" w14:textId="77777777" w:rsidR="00E5750F" w:rsidRDefault="002D36EA">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2BFE12C6" id="_x0000_t202" coordsize="21600,21600" o:spt="202" path="m,l,21600r21600,l21600,xe">
              <v:stroke joinstyle="miter"/>
              <v:path gradientshapeok="t" o:connecttype="rect"/>
            </v:shapetype>
            <v:shape id="Textbox 1" o:spid="_x0000_s1026" type="#_x0000_t202" style="position:absolute;margin-left:71pt;margin-top:63pt;width:86.85pt;height:15.4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11359B43" w14:textId="77777777" w:rsidR="00E5750F" w:rsidRDefault="002D36EA">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E7B6A"/>
    <w:multiLevelType w:val="hybridMultilevel"/>
    <w:tmpl w:val="B680D244"/>
    <w:lvl w:ilvl="0" w:tplc="F3D498DE">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FA60">
      <w:numFmt w:val="bullet"/>
      <w:lvlText w:val="•"/>
      <w:lvlJc w:val="left"/>
      <w:pPr>
        <w:ind w:left="1489" w:hanging="240"/>
      </w:pPr>
      <w:rPr>
        <w:rFonts w:hint="default"/>
        <w:lang w:val="en-US" w:eastAsia="en-US" w:bidi="ar-SA"/>
      </w:rPr>
    </w:lvl>
    <w:lvl w:ilvl="2" w:tplc="C77C89CA">
      <w:numFmt w:val="bullet"/>
      <w:lvlText w:val="•"/>
      <w:lvlJc w:val="left"/>
      <w:pPr>
        <w:ind w:left="2638" w:hanging="240"/>
      </w:pPr>
      <w:rPr>
        <w:rFonts w:hint="default"/>
        <w:lang w:val="en-US" w:eastAsia="en-US" w:bidi="ar-SA"/>
      </w:rPr>
    </w:lvl>
    <w:lvl w:ilvl="3" w:tplc="B3A43774">
      <w:numFmt w:val="bullet"/>
      <w:lvlText w:val="•"/>
      <w:lvlJc w:val="left"/>
      <w:pPr>
        <w:ind w:left="3787" w:hanging="240"/>
      </w:pPr>
      <w:rPr>
        <w:rFonts w:hint="default"/>
        <w:lang w:val="en-US" w:eastAsia="en-US" w:bidi="ar-SA"/>
      </w:rPr>
    </w:lvl>
    <w:lvl w:ilvl="4" w:tplc="A6CC5F70">
      <w:numFmt w:val="bullet"/>
      <w:lvlText w:val="•"/>
      <w:lvlJc w:val="left"/>
      <w:pPr>
        <w:ind w:left="4936" w:hanging="240"/>
      </w:pPr>
      <w:rPr>
        <w:rFonts w:hint="default"/>
        <w:lang w:val="en-US" w:eastAsia="en-US" w:bidi="ar-SA"/>
      </w:rPr>
    </w:lvl>
    <w:lvl w:ilvl="5" w:tplc="B582F460">
      <w:numFmt w:val="bullet"/>
      <w:lvlText w:val="•"/>
      <w:lvlJc w:val="left"/>
      <w:pPr>
        <w:ind w:left="6085" w:hanging="240"/>
      </w:pPr>
      <w:rPr>
        <w:rFonts w:hint="default"/>
        <w:lang w:val="en-US" w:eastAsia="en-US" w:bidi="ar-SA"/>
      </w:rPr>
    </w:lvl>
    <w:lvl w:ilvl="6" w:tplc="9AD206B6">
      <w:numFmt w:val="bullet"/>
      <w:lvlText w:val="•"/>
      <w:lvlJc w:val="left"/>
      <w:pPr>
        <w:ind w:left="7234" w:hanging="240"/>
      </w:pPr>
      <w:rPr>
        <w:rFonts w:hint="default"/>
        <w:lang w:val="en-US" w:eastAsia="en-US" w:bidi="ar-SA"/>
      </w:rPr>
    </w:lvl>
    <w:lvl w:ilvl="7" w:tplc="AC8CE2A4">
      <w:numFmt w:val="bullet"/>
      <w:lvlText w:val="•"/>
      <w:lvlJc w:val="left"/>
      <w:pPr>
        <w:ind w:left="8383" w:hanging="240"/>
      </w:pPr>
      <w:rPr>
        <w:rFonts w:hint="default"/>
        <w:lang w:val="en-US" w:eastAsia="en-US" w:bidi="ar-SA"/>
      </w:rPr>
    </w:lvl>
    <w:lvl w:ilvl="8" w:tplc="3E7C77FC">
      <w:numFmt w:val="bullet"/>
      <w:lvlText w:val="•"/>
      <w:lvlJc w:val="left"/>
      <w:pPr>
        <w:ind w:left="9532" w:hanging="240"/>
      </w:pPr>
      <w:rPr>
        <w:rFonts w:hint="default"/>
        <w:lang w:val="en-US" w:eastAsia="en-US" w:bidi="ar-SA"/>
      </w:rPr>
    </w:lvl>
  </w:abstractNum>
  <w:num w:numId="1" w16cid:durableId="14674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750F"/>
    <w:rsid w:val="00021ECA"/>
    <w:rsid w:val="00082038"/>
    <w:rsid w:val="002A75A5"/>
    <w:rsid w:val="002D36EA"/>
    <w:rsid w:val="00791ABC"/>
    <w:rsid w:val="008B02BF"/>
    <w:rsid w:val="00AD0EA9"/>
    <w:rsid w:val="00D54537"/>
    <w:rsid w:val="00D953AC"/>
    <w:rsid w:val="00E5750F"/>
    <w:rsid w:val="00E80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D6E3"/>
  <w15:docId w15:val="{D87EF152-1B11-43C9-B6F9-6391FF4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95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88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mcs.com/index.php/JAM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2025-05-24T06:06:00Z</dcterms:created>
  <dcterms:modified xsi:type="dcterms:W3CDTF">2025-05-29T11:02:00Z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2010</vt:lpwstr>
  </property>
  <property fmtid="{D5CDD505-2E9C-101B-9397-08002B2CF9AE}" pid="4" name="LastSaved">
    <vt:filetime>2025-05-24T00:00:00Z</vt:filetime>
  </property>
  <property fmtid="{D5CDD505-2E9C-101B-9397-08002B2CF9AE}" pid="5" name="Producer">
    <vt:lpwstr>Microsoft® Word 2010</vt:lpwstr>
  </property>
</Properties>
</file>