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CCA8" w14:textId="77777777" w:rsidR="001942C9" w:rsidRPr="00B27FC2" w:rsidRDefault="00194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1942C9" w:rsidRPr="00B27FC2" w14:paraId="3697B7D9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53672232" w14:textId="77777777" w:rsidR="001942C9" w:rsidRPr="00B27FC2" w:rsidRDefault="001942C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942C9" w:rsidRPr="00B27FC2" w14:paraId="2E47ED83" w14:textId="77777777">
        <w:trPr>
          <w:trHeight w:val="290"/>
        </w:trPr>
        <w:tc>
          <w:tcPr>
            <w:tcW w:w="5167" w:type="dxa"/>
          </w:tcPr>
          <w:p w14:paraId="7574D7F2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5022" w14:textId="77777777" w:rsidR="001942C9" w:rsidRPr="00B27FC2" w:rsidRDefault="00CD2C0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B27FC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Research and Reports in Dentistry</w:t>
              </w:r>
            </w:hyperlink>
          </w:p>
        </w:tc>
      </w:tr>
      <w:tr w:rsidR="001942C9" w:rsidRPr="00B27FC2" w14:paraId="0B681699" w14:textId="77777777">
        <w:trPr>
          <w:trHeight w:val="290"/>
        </w:trPr>
        <w:tc>
          <w:tcPr>
            <w:tcW w:w="5167" w:type="dxa"/>
          </w:tcPr>
          <w:p w14:paraId="186F872B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4887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Ms_IJRRD_136697</w:t>
            </w:r>
          </w:p>
        </w:tc>
      </w:tr>
      <w:tr w:rsidR="001942C9" w:rsidRPr="00B27FC2" w14:paraId="2FB8E467" w14:textId="77777777">
        <w:trPr>
          <w:trHeight w:val="650"/>
        </w:trPr>
        <w:tc>
          <w:tcPr>
            <w:tcW w:w="5167" w:type="dxa"/>
          </w:tcPr>
          <w:p w14:paraId="33379DDC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D630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"CBCT: A Novel Perspective in Detecting Large Salivary Duct Calculus – A Case Report and Literature Review"</w:t>
            </w:r>
          </w:p>
        </w:tc>
      </w:tr>
      <w:tr w:rsidR="001942C9" w:rsidRPr="00B27FC2" w14:paraId="73BD7547" w14:textId="77777777">
        <w:trPr>
          <w:trHeight w:val="332"/>
        </w:trPr>
        <w:tc>
          <w:tcPr>
            <w:tcW w:w="5167" w:type="dxa"/>
          </w:tcPr>
          <w:p w14:paraId="631F0BB9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9CE9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46490E71" w14:textId="77777777" w:rsidR="001942C9" w:rsidRPr="00B27FC2" w:rsidRDefault="001942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BBBE362" w14:textId="77777777" w:rsidR="001942C9" w:rsidRPr="00B27FC2" w:rsidRDefault="001942C9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0F1ABD" w14:textId="77777777" w:rsidR="00946553" w:rsidRPr="00B27FC2" w:rsidRDefault="00946553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942C9" w:rsidRPr="00B27FC2" w14:paraId="542530A1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4881B37B" w14:textId="77777777" w:rsidR="001942C9" w:rsidRPr="00B27FC2" w:rsidRDefault="00CD2C0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27FC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27FC2">
              <w:rPr>
                <w:rFonts w:ascii="Arial" w:eastAsia="Times New Roman" w:hAnsi="Arial" w:cs="Arial"/>
              </w:rPr>
              <w:t xml:space="preserve"> Comments</w:t>
            </w:r>
          </w:p>
          <w:p w14:paraId="32CF4209" w14:textId="77777777" w:rsidR="001942C9" w:rsidRPr="00B27FC2" w:rsidRDefault="0019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2C9" w:rsidRPr="00B27FC2" w14:paraId="0BC94418" w14:textId="77777777">
        <w:tc>
          <w:tcPr>
            <w:tcW w:w="5351" w:type="dxa"/>
          </w:tcPr>
          <w:p w14:paraId="31C776C4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4C2414B8" w14:textId="77777777" w:rsidR="001942C9" w:rsidRPr="00B27FC2" w:rsidRDefault="00CD2C0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27FC2">
              <w:rPr>
                <w:rFonts w:ascii="Arial" w:eastAsia="Times New Roman" w:hAnsi="Arial" w:cs="Arial"/>
              </w:rPr>
              <w:t>Reviewer’s comment</w:t>
            </w:r>
          </w:p>
          <w:p w14:paraId="1F3BB6AE" w14:textId="77777777" w:rsidR="001942C9" w:rsidRPr="00B27FC2" w:rsidRDefault="00CD2C00">
            <w:pPr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0DBF0E6" w14:textId="77777777" w:rsidR="001942C9" w:rsidRPr="00B27FC2" w:rsidRDefault="00194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0B59088" w14:textId="77777777" w:rsidR="001942C9" w:rsidRPr="00B27FC2" w:rsidRDefault="00CD2C00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B27FC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7076773D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942C9" w:rsidRPr="00B27FC2" w14:paraId="4C755CE7" w14:textId="77777777">
        <w:trPr>
          <w:trHeight w:val="1264"/>
        </w:trPr>
        <w:tc>
          <w:tcPr>
            <w:tcW w:w="5351" w:type="dxa"/>
          </w:tcPr>
          <w:p w14:paraId="4345F39B" w14:textId="77777777" w:rsidR="001942C9" w:rsidRPr="00B27FC2" w:rsidRDefault="00CD2C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D9F658F" w14:textId="77777777" w:rsidR="001942C9" w:rsidRPr="00B27FC2" w:rsidRDefault="001942C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7082081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 xml:space="preserve">The article is so good. The writer presented the detection way of sialolith. </w:t>
            </w:r>
          </w:p>
          <w:p w14:paraId="2DD3AA97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 xml:space="preserve">Sialolithiasis are so annoying for patients specially in the meals. </w:t>
            </w:r>
          </w:p>
        </w:tc>
        <w:tc>
          <w:tcPr>
            <w:tcW w:w="6442" w:type="dxa"/>
          </w:tcPr>
          <w:p w14:paraId="2C441F66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942C9" w:rsidRPr="00B27FC2" w14:paraId="4052F913" w14:textId="77777777" w:rsidTr="00A02D07">
        <w:trPr>
          <w:trHeight w:val="188"/>
        </w:trPr>
        <w:tc>
          <w:tcPr>
            <w:tcW w:w="5351" w:type="dxa"/>
          </w:tcPr>
          <w:p w14:paraId="4D79E362" w14:textId="77777777" w:rsidR="001942C9" w:rsidRPr="00B27FC2" w:rsidRDefault="00CD2C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814FBCB" w14:textId="77777777" w:rsidR="001942C9" w:rsidRPr="00B27FC2" w:rsidRDefault="00CD2C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380C88BE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3E6AD60" w14:textId="77777777" w:rsidR="001942C9" w:rsidRPr="00B27FC2" w:rsidRDefault="00CD2C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396193C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942C9" w:rsidRPr="00B27FC2" w14:paraId="7C021E5F" w14:textId="77777777" w:rsidTr="00A02D07">
        <w:trPr>
          <w:trHeight w:val="77"/>
        </w:trPr>
        <w:tc>
          <w:tcPr>
            <w:tcW w:w="5351" w:type="dxa"/>
          </w:tcPr>
          <w:p w14:paraId="4A2A256B" w14:textId="77777777" w:rsidR="001942C9" w:rsidRPr="00B27FC2" w:rsidRDefault="00CD2C0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27FC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4DEA59B4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2803472" w14:textId="77777777" w:rsidR="001942C9" w:rsidRPr="00B27FC2" w:rsidRDefault="00CD2C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</w:tcPr>
          <w:p w14:paraId="7B68BC06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942C9" w:rsidRPr="00B27FC2" w14:paraId="722D88F1" w14:textId="77777777">
        <w:trPr>
          <w:trHeight w:val="704"/>
        </w:trPr>
        <w:tc>
          <w:tcPr>
            <w:tcW w:w="5351" w:type="dxa"/>
          </w:tcPr>
          <w:p w14:paraId="78542DCD" w14:textId="77777777" w:rsidR="001942C9" w:rsidRPr="00B27FC2" w:rsidRDefault="00CD2C0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27FC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06E0516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7C60153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942C9" w:rsidRPr="00B27FC2" w14:paraId="70DEE4FD" w14:textId="77777777">
        <w:trPr>
          <w:trHeight w:val="703"/>
        </w:trPr>
        <w:tc>
          <w:tcPr>
            <w:tcW w:w="5351" w:type="dxa"/>
          </w:tcPr>
          <w:p w14:paraId="57EB83CE" w14:textId="77777777" w:rsidR="001942C9" w:rsidRPr="00B27FC2" w:rsidRDefault="00CD2C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012C523A" w14:textId="77777777" w:rsidR="001942C9" w:rsidRPr="00B27FC2" w:rsidRDefault="00CD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C5B2D20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942C9" w:rsidRPr="00B27FC2" w14:paraId="5DD55C39" w14:textId="77777777">
        <w:trPr>
          <w:trHeight w:val="386"/>
        </w:trPr>
        <w:tc>
          <w:tcPr>
            <w:tcW w:w="5351" w:type="dxa"/>
          </w:tcPr>
          <w:p w14:paraId="3203A460" w14:textId="77777777" w:rsidR="001942C9" w:rsidRPr="00B27FC2" w:rsidRDefault="00CD2C0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27FC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50C5CCAB" w14:textId="77777777" w:rsidR="001942C9" w:rsidRPr="00B27FC2" w:rsidRDefault="00194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F499523" w14:textId="77777777" w:rsidR="001942C9" w:rsidRPr="00B27FC2" w:rsidRDefault="00CD2C00">
            <w:pPr>
              <w:rPr>
                <w:rFonts w:ascii="Arial" w:hAnsi="Arial" w:cs="Arial"/>
                <w:sz w:val="20"/>
                <w:szCs w:val="20"/>
              </w:rPr>
            </w:pPr>
            <w:r w:rsidRPr="00B27FC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4EB3176" w14:textId="77777777" w:rsidR="001942C9" w:rsidRPr="00B27FC2" w:rsidRDefault="0019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2C9" w:rsidRPr="00B27FC2" w14:paraId="3796D64E" w14:textId="77777777" w:rsidTr="00A02D07">
        <w:trPr>
          <w:trHeight w:val="215"/>
        </w:trPr>
        <w:tc>
          <w:tcPr>
            <w:tcW w:w="5351" w:type="dxa"/>
          </w:tcPr>
          <w:p w14:paraId="5D3FE72C" w14:textId="77777777" w:rsidR="001942C9" w:rsidRPr="00B27FC2" w:rsidRDefault="00CD2C0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27FC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27FC2">
              <w:rPr>
                <w:rFonts w:ascii="Arial" w:eastAsia="Times New Roman" w:hAnsi="Arial" w:cs="Arial"/>
              </w:rPr>
              <w:t xml:space="preserve"> </w:t>
            </w:r>
            <w:r w:rsidRPr="00B27FC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7947579" w14:textId="77777777" w:rsidR="001942C9" w:rsidRPr="00B27FC2" w:rsidRDefault="001942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56B91C7" w14:textId="77777777" w:rsidR="001942C9" w:rsidRPr="00B27FC2" w:rsidRDefault="00194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AC44BA5" w14:textId="77777777" w:rsidR="001942C9" w:rsidRPr="00B27FC2" w:rsidRDefault="0019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82E40" w14:textId="77777777" w:rsidR="001942C9" w:rsidRPr="00B27FC2" w:rsidRDefault="001942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46553" w:rsidRPr="00B27FC2" w14:paraId="647171BE" w14:textId="77777777" w:rsidTr="003967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7F38" w14:textId="77777777" w:rsidR="00946553" w:rsidRPr="00B27FC2" w:rsidRDefault="00946553" w:rsidP="003967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B27FC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B27FC2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416540BD" w14:textId="77777777" w:rsidR="00946553" w:rsidRPr="00B27FC2" w:rsidRDefault="00946553" w:rsidP="003967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46553" w:rsidRPr="00B27FC2" w14:paraId="639326E5" w14:textId="77777777" w:rsidTr="0039672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731E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31B9" w14:textId="77777777" w:rsidR="00946553" w:rsidRPr="00B27FC2" w:rsidRDefault="00946553" w:rsidP="0039672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27FC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D86485F" w14:textId="77777777" w:rsidR="00946553" w:rsidRPr="00B27FC2" w:rsidRDefault="00946553" w:rsidP="0039672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B27FC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B27FC2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B27FC2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6553" w:rsidRPr="00B27FC2" w14:paraId="60F68605" w14:textId="77777777" w:rsidTr="0039672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1CD9" w14:textId="77777777" w:rsidR="00946553" w:rsidRPr="00B27FC2" w:rsidRDefault="00946553" w:rsidP="0039672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7FC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2C877BC3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B3E4" w14:textId="77777777" w:rsidR="00946553" w:rsidRPr="00B27FC2" w:rsidRDefault="00946553" w:rsidP="0039672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B27F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14:paraId="773919AD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9AF89B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8404EC4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61A83BA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23C5E33" w14:textId="77777777" w:rsidR="00946553" w:rsidRPr="00B27FC2" w:rsidRDefault="00946553" w:rsidP="0039672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</w:tbl>
    <w:p w14:paraId="6C805032" w14:textId="77777777" w:rsidR="00946553" w:rsidRPr="00B27FC2" w:rsidRDefault="00946553" w:rsidP="00946553">
      <w:pPr>
        <w:rPr>
          <w:rFonts w:ascii="Arial" w:hAnsi="Arial" w:cs="Arial"/>
          <w:sz w:val="20"/>
          <w:szCs w:val="20"/>
        </w:rPr>
      </w:pPr>
    </w:p>
    <w:p w14:paraId="32E5C9C6" w14:textId="77777777" w:rsidR="00A02D07" w:rsidRPr="00B27FC2" w:rsidRDefault="00A02D07" w:rsidP="00A02D07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B27FC2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26A37D72" w14:textId="77777777" w:rsidR="00A02D07" w:rsidRPr="00B27FC2" w:rsidRDefault="00A02D07" w:rsidP="00946553">
      <w:pPr>
        <w:rPr>
          <w:rFonts w:ascii="Arial" w:hAnsi="Arial" w:cs="Arial"/>
          <w:sz w:val="20"/>
          <w:szCs w:val="20"/>
        </w:rPr>
      </w:pPr>
    </w:p>
    <w:p w14:paraId="6D89CB43" w14:textId="240DF6F0" w:rsidR="00AD1181" w:rsidRPr="00B27FC2" w:rsidRDefault="00AD1181" w:rsidP="00946553">
      <w:pPr>
        <w:rPr>
          <w:rFonts w:ascii="Arial" w:hAnsi="Arial" w:cs="Arial"/>
          <w:b/>
          <w:bCs/>
          <w:sz w:val="20"/>
          <w:szCs w:val="20"/>
        </w:rPr>
      </w:pPr>
      <w:r w:rsidRPr="00B27FC2">
        <w:rPr>
          <w:rFonts w:ascii="Arial" w:hAnsi="Arial" w:cs="Arial"/>
          <w:b/>
          <w:bCs/>
          <w:sz w:val="20"/>
          <w:szCs w:val="20"/>
        </w:rPr>
        <w:t>Yeganeh Arian</w:t>
      </w:r>
      <w:r w:rsidRPr="00B27FC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27FC2">
        <w:rPr>
          <w:rFonts w:ascii="Arial" w:hAnsi="Arial" w:cs="Arial"/>
          <w:b/>
          <w:bCs/>
          <w:sz w:val="20"/>
          <w:szCs w:val="20"/>
        </w:rPr>
        <w:t>Mashhad Medical university</w:t>
      </w:r>
      <w:r w:rsidRPr="00B27FC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27FC2">
        <w:rPr>
          <w:rFonts w:ascii="Arial" w:hAnsi="Arial" w:cs="Arial"/>
          <w:b/>
          <w:bCs/>
          <w:sz w:val="20"/>
          <w:szCs w:val="20"/>
        </w:rPr>
        <w:t>Iran</w:t>
      </w:r>
    </w:p>
    <w:bookmarkEnd w:id="1"/>
    <w:p w14:paraId="119191F7" w14:textId="77777777" w:rsidR="00946553" w:rsidRPr="00B27FC2" w:rsidRDefault="00946553" w:rsidP="00946553">
      <w:pPr>
        <w:rPr>
          <w:rFonts w:ascii="Arial" w:hAnsi="Arial" w:cs="Arial"/>
          <w:sz w:val="20"/>
          <w:szCs w:val="20"/>
        </w:rPr>
      </w:pPr>
    </w:p>
    <w:p w14:paraId="189977B1" w14:textId="77777777" w:rsidR="001942C9" w:rsidRPr="00B27FC2" w:rsidRDefault="001942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1942C9" w:rsidRPr="00B27FC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D529" w14:textId="77777777" w:rsidR="00C47E44" w:rsidRDefault="00C47E44">
      <w:r>
        <w:separator/>
      </w:r>
    </w:p>
  </w:endnote>
  <w:endnote w:type="continuationSeparator" w:id="0">
    <w:p w14:paraId="785FC446" w14:textId="77777777" w:rsidR="00C47E44" w:rsidRDefault="00C4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57F9" w14:textId="77777777" w:rsidR="001942C9" w:rsidRDefault="00CD2C0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44D2" w14:textId="77777777" w:rsidR="00C47E44" w:rsidRDefault="00C47E44">
      <w:r>
        <w:separator/>
      </w:r>
    </w:p>
  </w:footnote>
  <w:footnote w:type="continuationSeparator" w:id="0">
    <w:p w14:paraId="70A35111" w14:textId="77777777" w:rsidR="00C47E44" w:rsidRDefault="00C4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5548" w14:textId="77777777" w:rsidR="001942C9" w:rsidRDefault="001942C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14EB92C9" w14:textId="77777777" w:rsidR="001942C9" w:rsidRDefault="00CD2C0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C9"/>
    <w:rsid w:val="001942C9"/>
    <w:rsid w:val="00417072"/>
    <w:rsid w:val="00687B66"/>
    <w:rsid w:val="00877F94"/>
    <w:rsid w:val="00946553"/>
    <w:rsid w:val="00A02D07"/>
    <w:rsid w:val="00AD1181"/>
    <w:rsid w:val="00B27FC2"/>
    <w:rsid w:val="00C47E44"/>
    <w:rsid w:val="00CD2C00"/>
    <w:rsid w:val="00CD3D35"/>
    <w:rsid w:val="00F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5191"/>
  <w15:docId w15:val="{02FAF1E4-AE6B-46A5-9F03-687FA63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7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rrd.com/index.php/IJRR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8</cp:revision>
  <dcterms:created xsi:type="dcterms:W3CDTF">2025-05-19T12:50:00Z</dcterms:created>
  <dcterms:modified xsi:type="dcterms:W3CDTF">2025-05-27T07:19:00Z</dcterms:modified>
</cp:coreProperties>
</file>