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5C3775" w14:textId="79B6B58E" w:rsidR="009E0E12" w:rsidRPr="009E0E12" w:rsidRDefault="009E0E12">
      <w:pPr>
        <w:jc w:val="center"/>
        <w:rPr>
          <w:rFonts w:ascii="Times New Roman" w:hAnsi="Times New Roman" w:cs="Times New Roman"/>
          <w:b/>
          <w:bCs/>
          <w:sz w:val="28"/>
          <w:szCs w:val="28"/>
          <w:u w:val="single"/>
          <w:lang w:val="en-US"/>
        </w:rPr>
      </w:pPr>
      <w:r w:rsidRPr="009E0E12">
        <w:rPr>
          <w:rFonts w:ascii="Times New Roman" w:hAnsi="Times New Roman" w:cs="Times New Roman"/>
          <w:b/>
          <w:bCs/>
          <w:sz w:val="28"/>
          <w:szCs w:val="28"/>
          <w:u w:val="single"/>
          <w:lang w:val="en-US"/>
        </w:rPr>
        <w:t>Original Research Article</w:t>
      </w:r>
    </w:p>
    <w:p w14:paraId="20F44F69" w14:textId="15E1468C" w:rsidR="00B07680" w:rsidRDefault="00000000">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Organic Nutrient Sources </w:t>
      </w:r>
      <w:proofErr w:type="gramStart"/>
      <w:r>
        <w:rPr>
          <w:rFonts w:ascii="Times New Roman" w:hAnsi="Times New Roman" w:cs="Times New Roman"/>
          <w:b/>
          <w:bCs/>
          <w:sz w:val="28"/>
          <w:szCs w:val="28"/>
          <w:lang w:val="en-US"/>
        </w:rPr>
        <w:t>And</w:t>
      </w:r>
      <w:proofErr w:type="gramEnd"/>
      <w:r>
        <w:rPr>
          <w:rFonts w:ascii="Times New Roman" w:hAnsi="Times New Roman" w:cs="Times New Roman"/>
          <w:b/>
          <w:bCs/>
          <w:sz w:val="28"/>
          <w:szCs w:val="28"/>
          <w:lang w:val="en-US"/>
        </w:rPr>
        <w:t xml:space="preserve"> Biochar Co-Composting Technology </w:t>
      </w:r>
      <w:proofErr w:type="gramStart"/>
      <w:r>
        <w:rPr>
          <w:rFonts w:ascii="Times New Roman" w:hAnsi="Times New Roman" w:cs="Times New Roman"/>
          <w:b/>
          <w:bCs/>
          <w:sz w:val="28"/>
          <w:szCs w:val="28"/>
          <w:lang w:val="en-US"/>
        </w:rPr>
        <w:t>For</w:t>
      </w:r>
      <w:proofErr w:type="gramEnd"/>
      <w:r>
        <w:rPr>
          <w:rFonts w:ascii="Times New Roman" w:hAnsi="Times New Roman" w:cs="Times New Roman"/>
          <w:b/>
          <w:bCs/>
          <w:sz w:val="28"/>
          <w:szCs w:val="28"/>
          <w:lang w:val="en-US"/>
        </w:rPr>
        <w:t xml:space="preserve"> Enhancing Yield </w:t>
      </w:r>
      <w:proofErr w:type="gramStart"/>
      <w:r>
        <w:rPr>
          <w:rFonts w:ascii="Times New Roman" w:hAnsi="Times New Roman" w:cs="Times New Roman"/>
          <w:b/>
          <w:bCs/>
          <w:sz w:val="28"/>
          <w:szCs w:val="28"/>
          <w:lang w:val="en-US"/>
        </w:rPr>
        <w:t>And</w:t>
      </w:r>
      <w:proofErr w:type="gramEnd"/>
      <w:r>
        <w:rPr>
          <w:rFonts w:ascii="Times New Roman" w:hAnsi="Times New Roman" w:cs="Times New Roman"/>
          <w:b/>
          <w:bCs/>
          <w:sz w:val="28"/>
          <w:szCs w:val="28"/>
          <w:lang w:val="en-US"/>
        </w:rPr>
        <w:t xml:space="preserve"> Nutrient Uptake </w:t>
      </w:r>
      <w:proofErr w:type="gramStart"/>
      <w:r>
        <w:rPr>
          <w:rFonts w:ascii="Times New Roman" w:hAnsi="Times New Roman" w:cs="Times New Roman"/>
          <w:b/>
          <w:bCs/>
          <w:sz w:val="28"/>
          <w:szCs w:val="28"/>
          <w:lang w:val="en-US"/>
        </w:rPr>
        <w:t>In</w:t>
      </w:r>
      <w:proofErr w:type="gramEnd"/>
      <w:r>
        <w:rPr>
          <w:rFonts w:ascii="Times New Roman" w:hAnsi="Times New Roman" w:cs="Times New Roman"/>
          <w:b/>
          <w:bCs/>
          <w:sz w:val="28"/>
          <w:szCs w:val="28"/>
          <w:lang w:val="en-US"/>
        </w:rPr>
        <w:t xml:space="preserve"> Transplanted Rice Crop</w:t>
      </w:r>
    </w:p>
    <w:p w14:paraId="0768149B" w14:textId="77777777" w:rsidR="00A85783" w:rsidRDefault="00A85783">
      <w:pPr>
        <w:jc w:val="center"/>
        <w:rPr>
          <w:rFonts w:ascii="Times New Roman" w:hAnsi="Times New Roman" w:cs="Times New Roman"/>
          <w:b/>
          <w:bCs/>
          <w:sz w:val="28"/>
          <w:szCs w:val="28"/>
          <w:lang w:val="en-US"/>
        </w:rPr>
      </w:pPr>
    </w:p>
    <w:p w14:paraId="607CF6B5" w14:textId="77777777" w:rsidR="00A85783" w:rsidRDefault="00A85783">
      <w:pPr>
        <w:jc w:val="center"/>
        <w:rPr>
          <w:rFonts w:ascii="Times New Roman" w:hAnsi="Times New Roman" w:cs="Times New Roman"/>
          <w:b/>
          <w:bCs/>
          <w:sz w:val="28"/>
          <w:szCs w:val="28"/>
          <w:lang w:val="en-US"/>
        </w:rPr>
      </w:pPr>
    </w:p>
    <w:p w14:paraId="775C36E5"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7B2F6E3" w14:textId="77777777" w:rsidR="00B07680"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organic manures and biochar amendment plays a pivotal role in paddy production system. A study was conducted to evaluate the effect of organic sources of nutrients, biochar and their co-composting technology on rice yield along with mineral nutrients acquisition pattern. </w:t>
      </w:r>
      <w:r w:rsidRPr="0016071C">
        <w:rPr>
          <w:rFonts w:ascii="Times New Roman" w:hAnsi="Times New Roman" w:cs="Times New Roman"/>
          <w:sz w:val="24"/>
          <w:szCs w:val="24"/>
          <w:highlight w:val="yellow"/>
        </w:rPr>
        <w:t>The results of this study revealed that the rice grain and straw yield (kg ha</w:t>
      </w:r>
      <w:r w:rsidRPr="0016071C">
        <w:rPr>
          <w:rFonts w:ascii="Times New Roman" w:hAnsi="Times New Roman" w:cs="Times New Roman"/>
          <w:sz w:val="24"/>
          <w:szCs w:val="24"/>
          <w:highlight w:val="yellow"/>
          <w:vertAlign w:val="superscript"/>
        </w:rPr>
        <w:t>-1</w:t>
      </w:r>
      <w:r w:rsidRPr="0016071C">
        <w:rPr>
          <w:rFonts w:ascii="Times New Roman" w:hAnsi="Times New Roman" w:cs="Times New Roman"/>
          <w:sz w:val="24"/>
          <w:szCs w:val="24"/>
          <w:highlight w:val="yellow"/>
        </w:rPr>
        <w:t>) was maximum in treatment T</w:t>
      </w:r>
      <w:r w:rsidRPr="0016071C">
        <w:rPr>
          <w:rFonts w:ascii="Times New Roman" w:hAnsi="Times New Roman" w:cs="Times New Roman"/>
          <w:sz w:val="24"/>
          <w:szCs w:val="24"/>
          <w:highlight w:val="yellow"/>
          <w:vertAlign w:val="subscript"/>
        </w:rPr>
        <w:t xml:space="preserve">5 </w:t>
      </w:r>
      <w:r w:rsidRPr="0016071C">
        <w:rPr>
          <w:rFonts w:ascii="Times New Roman" w:hAnsi="Times New Roman" w:cs="Times New Roman"/>
          <w:i/>
          <w:iCs/>
          <w:sz w:val="24"/>
          <w:szCs w:val="24"/>
          <w:highlight w:val="yellow"/>
        </w:rPr>
        <w:t>i.e.,</w:t>
      </w:r>
      <w:bookmarkStart w:id="0" w:name="_Hlk201221857"/>
      <w:r w:rsidRPr="0016071C">
        <w:rPr>
          <w:rFonts w:ascii="Times New Roman" w:hAnsi="Times New Roman" w:cs="Times New Roman"/>
          <w:sz w:val="24"/>
          <w:szCs w:val="24"/>
          <w:highlight w:val="yellow"/>
        </w:rPr>
        <w:t>100% RDF + poultry manure @ 5 t ha</w:t>
      </w:r>
      <w:r w:rsidRPr="0016071C">
        <w:rPr>
          <w:rFonts w:ascii="Times New Roman" w:hAnsi="Times New Roman" w:cs="Times New Roman"/>
          <w:sz w:val="24"/>
          <w:szCs w:val="24"/>
          <w:highlight w:val="yellow"/>
          <w:vertAlign w:val="superscript"/>
        </w:rPr>
        <w:t xml:space="preserve">−1 </w:t>
      </w:r>
      <w:bookmarkEnd w:id="0"/>
      <w:r w:rsidRPr="0016071C">
        <w:rPr>
          <w:rFonts w:ascii="Times New Roman" w:hAnsi="Times New Roman" w:cs="Times New Roman"/>
          <w:sz w:val="24"/>
          <w:szCs w:val="24"/>
          <w:highlight w:val="yellow"/>
        </w:rPr>
        <w:t>(6041) and minimum in control T</w:t>
      </w:r>
      <w:r w:rsidRPr="0016071C">
        <w:rPr>
          <w:rFonts w:ascii="Times New Roman" w:hAnsi="Times New Roman" w:cs="Times New Roman"/>
          <w:sz w:val="24"/>
          <w:szCs w:val="24"/>
          <w:highlight w:val="yellow"/>
          <w:vertAlign w:val="subscript"/>
        </w:rPr>
        <w:t>1</w:t>
      </w:r>
      <w:r w:rsidRPr="0016071C">
        <w:rPr>
          <w:rFonts w:ascii="Times New Roman" w:hAnsi="Times New Roman" w:cs="Times New Roman"/>
          <w:sz w:val="24"/>
          <w:szCs w:val="24"/>
          <w:highlight w:val="yellow"/>
        </w:rPr>
        <w:t xml:space="preserve"> – 100% RDF (5013). The rice grain N and P uptake was maximum in T</w:t>
      </w:r>
      <w:r w:rsidRPr="0016071C">
        <w:rPr>
          <w:rFonts w:ascii="Times New Roman" w:hAnsi="Times New Roman" w:cs="Times New Roman"/>
          <w:sz w:val="24"/>
          <w:szCs w:val="24"/>
          <w:highlight w:val="yellow"/>
          <w:vertAlign w:val="subscript"/>
        </w:rPr>
        <w:t>5</w:t>
      </w:r>
      <w:r w:rsidRPr="0016071C">
        <w:rPr>
          <w:rFonts w:ascii="Times New Roman" w:hAnsi="Times New Roman" w:cs="Times New Roman"/>
          <w:sz w:val="24"/>
          <w:szCs w:val="24"/>
          <w:highlight w:val="yellow"/>
        </w:rPr>
        <w:t xml:space="preserve"> (74.25, 40.56 kg ha</w:t>
      </w:r>
      <w:r w:rsidRPr="0016071C">
        <w:rPr>
          <w:rFonts w:ascii="Times New Roman" w:hAnsi="Times New Roman" w:cs="Times New Roman"/>
          <w:sz w:val="24"/>
          <w:szCs w:val="24"/>
          <w:highlight w:val="yellow"/>
          <w:vertAlign w:val="superscript"/>
        </w:rPr>
        <w:t xml:space="preserve">-1 </w:t>
      </w:r>
      <w:r w:rsidRPr="0016071C">
        <w:rPr>
          <w:rFonts w:ascii="Times New Roman" w:hAnsi="Times New Roman" w:cs="Times New Roman"/>
          <w:sz w:val="24"/>
          <w:szCs w:val="24"/>
          <w:highlight w:val="yellow"/>
        </w:rPr>
        <w:t>in 2023 and 77.98, 42.56 in 2024), and minimum in T</w:t>
      </w:r>
      <w:r w:rsidRPr="0016071C">
        <w:rPr>
          <w:rFonts w:ascii="Times New Roman" w:hAnsi="Times New Roman" w:cs="Times New Roman"/>
          <w:sz w:val="24"/>
          <w:szCs w:val="24"/>
          <w:highlight w:val="yellow"/>
          <w:vertAlign w:val="subscript"/>
        </w:rPr>
        <w:t>1</w:t>
      </w:r>
      <w:r w:rsidRPr="0016071C">
        <w:rPr>
          <w:rFonts w:ascii="Times New Roman" w:hAnsi="Times New Roman" w:cs="Times New Roman"/>
          <w:sz w:val="24"/>
          <w:szCs w:val="24"/>
          <w:highlight w:val="yellow"/>
        </w:rPr>
        <w:t xml:space="preserve"> (48.45, 28.24 kg ha</w:t>
      </w:r>
      <w:r w:rsidRPr="0016071C">
        <w:rPr>
          <w:rFonts w:ascii="Times New Roman" w:hAnsi="Times New Roman" w:cs="Times New Roman"/>
          <w:sz w:val="24"/>
          <w:szCs w:val="24"/>
          <w:highlight w:val="yellow"/>
          <w:vertAlign w:val="superscript"/>
        </w:rPr>
        <w:t xml:space="preserve">-1 </w:t>
      </w:r>
      <w:r w:rsidRPr="0016071C">
        <w:rPr>
          <w:rFonts w:ascii="Times New Roman" w:hAnsi="Times New Roman" w:cs="Times New Roman"/>
          <w:sz w:val="24"/>
          <w:szCs w:val="24"/>
          <w:highlight w:val="yellow"/>
        </w:rPr>
        <w:t>in 2023 and 54.24, 30.78 in 2024), respectively</w:t>
      </w:r>
      <w:r>
        <w:rPr>
          <w:rFonts w:ascii="Times New Roman" w:hAnsi="Times New Roman" w:cs="Times New Roman"/>
          <w:sz w:val="24"/>
          <w:szCs w:val="24"/>
        </w:rPr>
        <w:t xml:space="preserve">. </w:t>
      </w:r>
      <w:r w:rsidRPr="0016071C">
        <w:rPr>
          <w:rFonts w:ascii="Times New Roman" w:hAnsi="Times New Roman" w:cs="Times New Roman"/>
          <w:sz w:val="24"/>
          <w:szCs w:val="24"/>
          <w:highlight w:val="cyan"/>
        </w:rPr>
        <w:t>Similarly, rice straw N and P uptake was maximum in T</w:t>
      </w:r>
      <w:r w:rsidRPr="0016071C">
        <w:rPr>
          <w:rFonts w:ascii="Times New Roman" w:hAnsi="Times New Roman" w:cs="Times New Roman"/>
          <w:sz w:val="24"/>
          <w:szCs w:val="24"/>
          <w:highlight w:val="cyan"/>
          <w:vertAlign w:val="subscript"/>
        </w:rPr>
        <w:t>5</w:t>
      </w:r>
      <w:r w:rsidRPr="0016071C">
        <w:rPr>
          <w:rFonts w:ascii="Times New Roman" w:hAnsi="Times New Roman" w:cs="Times New Roman"/>
          <w:sz w:val="24"/>
          <w:szCs w:val="24"/>
          <w:highlight w:val="cyan"/>
        </w:rPr>
        <w:t xml:space="preserve"> (75.49, 25.40 kg ha</w:t>
      </w:r>
      <w:r w:rsidRPr="0016071C">
        <w:rPr>
          <w:rFonts w:ascii="Times New Roman" w:hAnsi="Times New Roman" w:cs="Times New Roman"/>
          <w:sz w:val="24"/>
          <w:szCs w:val="24"/>
          <w:highlight w:val="cyan"/>
          <w:vertAlign w:val="superscript"/>
        </w:rPr>
        <w:t xml:space="preserve">-1 </w:t>
      </w:r>
      <w:r w:rsidRPr="0016071C">
        <w:rPr>
          <w:rFonts w:ascii="Times New Roman" w:hAnsi="Times New Roman" w:cs="Times New Roman"/>
          <w:sz w:val="24"/>
          <w:szCs w:val="24"/>
          <w:highlight w:val="cyan"/>
        </w:rPr>
        <w:t>in 2023 and 78.83, 29.93 in 2024</w:t>
      </w:r>
      <w:r>
        <w:rPr>
          <w:rFonts w:ascii="Times New Roman" w:hAnsi="Times New Roman" w:cs="Times New Roman"/>
          <w:sz w:val="24"/>
          <w:szCs w:val="24"/>
        </w:rPr>
        <w:t>) and minimum in T</w:t>
      </w:r>
      <w:r>
        <w:rPr>
          <w:rFonts w:ascii="Times New Roman" w:hAnsi="Times New Roman" w:cs="Times New Roman"/>
          <w:sz w:val="24"/>
          <w:szCs w:val="24"/>
          <w:vertAlign w:val="subscript"/>
        </w:rPr>
        <w:t>1</w:t>
      </w:r>
      <w:r>
        <w:rPr>
          <w:rFonts w:ascii="Times New Roman" w:hAnsi="Times New Roman" w:cs="Times New Roman"/>
          <w:sz w:val="24"/>
          <w:szCs w:val="24"/>
        </w:rPr>
        <w:t xml:space="preserve"> (49.29, 15.98 kg ha</w:t>
      </w:r>
      <w:r>
        <w:rPr>
          <w:rFonts w:ascii="Times New Roman" w:hAnsi="Times New Roman" w:cs="Times New Roman"/>
          <w:sz w:val="24"/>
          <w:szCs w:val="24"/>
          <w:vertAlign w:val="superscript"/>
        </w:rPr>
        <w:t xml:space="preserve">-1 </w:t>
      </w:r>
      <w:r>
        <w:rPr>
          <w:rFonts w:ascii="Times New Roman" w:hAnsi="Times New Roman" w:cs="Times New Roman"/>
          <w:sz w:val="24"/>
          <w:szCs w:val="24"/>
        </w:rPr>
        <w:t>in 2023 and 51.62, 18.35 in 2024), respectively. Finally, it can be recommended that rice grain and straw yield (t ha</w:t>
      </w:r>
      <w:r>
        <w:rPr>
          <w:rFonts w:ascii="Times New Roman" w:hAnsi="Times New Roman" w:cs="Times New Roman"/>
          <w:sz w:val="24"/>
          <w:szCs w:val="24"/>
          <w:vertAlign w:val="superscript"/>
        </w:rPr>
        <w:t>-1</w:t>
      </w:r>
      <w:r>
        <w:rPr>
          <w:rFonts w:ascii="Times New Roman" w:hAnsi="Times New Roman" w:cs="Times New Roman"/>
          <w:sz w:val="24"/>
          <w:szCs w:val="24"/>
        </w:rPr>
        <w:t>) was maximum in 100% RDF + poultry manure @ 5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nutrient uptake was also maximum in 100% RDF + poultry manure @ 5 t ha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14:paraId="17B63A82" w14:textId="77777777" w:rsidR="00B07680" w:rsidRDefault="00000000">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Biochar, Organic manures, nutrient uptake and Yield.</w:t>
      </w:r>
    </w:p>
    <w:p w14:paraId="44EF511D"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Introduction </w:t>
      </w:r>
    </w:p>
    <w:p w14:paraId="2C078EBE" w14:textId="77777777" w:rsidR="00B07680" w:rsidRDefault="00000000">
      <w:pPr>
        <w:autoSpaceDE w:val="0"/>
        <w:autoSpaceDN w:val="0"/>
        <w:adjustRightInd w:val="0"/>
        <w:spacing w:after="240" w:line="360" w:lineRule="auto"/>
        <w:ind w:firstLine="720"/>
        <w:jc w:val="both"/>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The major challenge in the 21</w:t>
      </w:r>
      <w:r>
        <w:rPr>
          <w:rFonts w:ascii="Times New Roman" w:hAnsi="Times New Roman" w:cs="Times New Roman"/>
          <w:color w:val="000000"/>
          <w:sz w:val="24"/>
          <w:szCs w:val="24"/>
          <w:vertAlign w:val="superscript"/>
          <w:lang w:val="en-US"/>
        </w:rPr>
        <w:t>st</w:t>
      </w:r>
      <w:r>
        <w:rPr>
          <w:rFonts w:ascii="Times New Roman" w:hAnsi="Times New Roman" w:cs="Times New Roman"/>
          <w:color w:val="000000"/>
          <w:sz w:val="24"/>
          <w:szCs w:val="24"/>
          <w:lang w:val="en-US"/>
        </w:rPr>
        <w:t xml:space="preserve"> century will be feeding the world's growing population with the limited land resources. In addition to this, there is an effect of global climate change and increased rate of land degradation. Increasing food production, per decreased capita land resources require increased intensity of crop production, which may have undesirable consequences on the ecosystem. It is scathing that sustainable agricultural practices like, efficient use of land, water, crop residues, nutrients, protection of soil resources and minimizing adverse impacts on the environment are present and future challenge for mankind.</w:t>
      </w:r>
      <w:r>
        <w:rPr>
          <w:rFonts w:ascii="Times New Roman" w:hAnsi="Times New Roman" w:cs="Times New Roman"/>
          <w:color w:val="1D1D1D"/>
          <w:sz w:val="24"/>
          <w:szCs w:val="24"/>
          <w:lang w:val="en-US"/>
        </w:rPr>
        <w:t xml:space="preserve"> Rice is the one of the major staple </w:t>
      </w:r>
      <w:proofErr w:type="gramStart"/>
      <w:r>
        <w:rPr>
          <w:rFonts w:ascii="Times New Roman" w:hAnsi="Times New Roman" w:cs="Times New Roman"/>
          <w:color w:val="1D1D1D"/>
          <w:sz w:val="24"/>
          <w:szCs w:val="24"/>
          <w:lang w:val="en-US"/>
        </w:rPr>
        <w:t>food</w:t>
      </w:r>
      <w:proofErr w:type="gramEnd"/>
      <w:r>
        <w:rPr>
          <w:rFonts w:ascii="Times New Roman" w:hAnsi="Times New Roman" w:cs="Times New Roman"/>
          <w:color w:val="1D1D1D"/>
          <w:sz w:val="24"/>
          <w:szCs w:val="24"/>
          <w:lang w:val="en-US"/>
        </w:rPr>
        <w:t xml:space="preserve"> for more than half of the world population and is cultivated in 113 countries of the world.</w:t>
      </w:r>
      <w:r>
        <w:rPr>
          <w:rFonts w:ascii="Times New Roman" w:hAnsi="Times New Roman" w:cs="Times New Roman"/>
          <w:color w:val="000000"/>
          <w:sz w:val="24"/>
          <w:szCs w:val="24"/>
          <w:lang w:val="en-US"/>
        </w:rPr>
        <w:t xml:space="preserve"> </w:t>
      </w:r>
      <w:r>
        <w:rPr>
          <w:rFonts w:ascii="Times New Roman" w:hAnsi="Times New Roman" w:cs="Times New Roman"/>
          <w:sz w:val="24"/>
          <w:szCs w:val="24"/>
          <w:lang w:val="en-US"/>
        </w:rPr>
        <w:t xml:space="preserve">Cultivation of high yielding crop varieties and multiple cropping is depleting the fertility status of </w:t>
      </w:r>
      <w:r>
        <w:rPr>
          <w:rFonts w:ascii="Times New Roman" w:hAnsi="Times New Roman" w:cs="Times New Roman"/>
          <w:sz w:val="24"/>
          <w:szCs w:val="24"/>
          <w:lang w:val="en-US"/>
        </w:rPr>
        <w:lastRenderedPageBreak/>
        <w:t xml:space="preserve">soils at a rapid pace. The soils, which were, once well supplied with available nutrients, are now gradually becoming deficient. Soil organic matter encourages granulation, increases cation exchange capacity (CEC) and is responsible for adsorbing power of the soils up to 90%. Addition of organic materials like FYM, green leaf manure, poultry manure and biochar </w:t>
      </w:r>
      <w:proofErr w:type="gramStart"/>
      <w:r>
        <w:rPr>
          <w:rFonts w:ascii="Times New Roman" w:hAnsi="Times New Roman" w:cs="Times New Roman"/>
          <w:sz w:val="24"/>
          <w:szCs w:val="24"/>
          <w:lang w:val="en-US"/>
        </w:rPr>
        <w:t>increases</w:t>
      </w:r>
      <w:proofErr w:type="gramEnd"/>
      <w:r>
        <w:rPr>
          <w:rFonts w:ascii="Times New Roman" w:hAnsi="Times New Roman" w:cs="Times New Roman"/>
          <w:sz w:val="24"/>
          <w:szCs w:val="24"/>
          <w:lang w:val="en-US"/>
        </w:rPr>
        <w:t xml:space="preserve"> the availability of both macro and micro nutrients. The increased availability was attributed to enhanced microbial activity in the soil and the consequent release of complex organic substances that could have prevented nutrients from precipitation, fixation, oxidation and leaching and also addition of these nutrients through organic sources. The unbalanced use of N fertilizers has at times led to environmental confrontations, disturbance in soil nutrient balance and depletion of soil fertility. Even the introduction of high yielding varieties and intensive cultivation with excess and imbalanced use of chemical fertilizers and irrigation showed reduction in the soil fertility status. </w:t>
      </w:r>
    </w:p>
    <w:p w14:paraId="38FBD442"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Material and Methods</w:t>
      </w:r>
    </w:p>
    <w:p w14:paraId="300ABB86" w14:textId="77777777" w:rsidR="00B07680" w:rsidRDefault="00000000">
      <w:pPr>
        <w:widowControl w:val="0"/>
        <w:autoSpaceDE w:val="0"/>
        <w:autoSpaceDN w:val="0"/>
        <w:spacing w:after="0" w:line="360" w:lineRule="auto"/>
        <w:ind w:right="111"/>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Experimental site description </w:t>
      </w:r>
    </w:p>
    <w:p w14:paraId="26C8CB76" w14:textId="77777777" w:rsidR="00B07680" w:rsidRDefault="00000000">
      <w:pPr>
        <w:pStyle w:val="a4"/>
        <w:spacing w:after="240" w:line="360" w:lineRule="auto"/>
        <w:ind w:firstLine="720"/>
        <w:jc w:val="both"/>
        <w:rPr>
          <w:rFonts w:ascii="Times New Roman" w:eastAsia="Times New Roman" w:hAnsi="Times New Roman" w:cs="Times New Roman"/>
          <w:sz w:val="24"/>
          <w:szCs w:val="24"/>
          <w:lang w:val="en-US"/>
        </w:rPr>
      </w:pPr>
      <w:commentRangeStart w:id="1"/>
      <w:r>
        <w:rPr>
          <w:rFonts w:ascii="Times New Roman" w:eastAsia="Times New Roman" w:hAnsi="Times New Roman" w:cs="Times New Roman"/>
          <w:sz w:val="24"/>
          <w:szCs w:val="24"/>
          <w:lang w:val="en-US"/>
        </w:rPr>
        <w:t>A study was conducted at Agricultural College Farm, Bapatla located</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at</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an</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altitude of 5.49 m above mean sea level, 15</w:t>
      </w:r>
      <w:r>
        <w:rPr>
          <w:rFonts w:ascii="Times New Roman" w:eastAsia="Times New Roman" w:hAnsi="Times New Roman" w:cs="Times New Roman"/>
          <w:sz w:val="24"/>
          <w:szCs w:val="24"/>
          <w:vertAlign w:val="superscript"/>
          <w:lang w:val="en-US"/>
        </w:rPr>
        <w:t>o</w:t>
      </w:r>
      <w:r>
        <w:rPr>
          <w:rFonts w:ascii="Times New Roman" w:eastAsia="Times New Roman" w:hAnsi="Times New Roman" w:cs="Times New Roman"/>
          <w:sz w:val="24"/>
          <w:szCs w:val="24"/>
          <w:lang w:val="en-US"/>
        </w:rPr>
        <w:t>54</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North latitude, 80</w:t>
      </w:r>
      <w:r>
        <w:rPr>
          <w:rFonts w:ascii="Times New Roman" w:eastAsia="Times New Roman" w:hAnsi="Times New Roman" w:cs="Times New Roman"/>
          <w:sz w:val="24"/>
          <w:szCs w:val="24"/>
          <w:vertAlign w:val="superscript"/>
          <w:lang w:val="en-US"/>
        </w:rPr>
        <w:t>0</w:t>
      </w:r>
      <w:r>
        <w:rPr>
          <w:rFonts w:ascii="Times New Roman" w:eastAsia="Times New Roman" w:hAnsi="Times New Roman" w:cs="Times New Roman"/>
          <w:sz w:val="24"/>
          <w:szCs w:val="24"/>
          <w:lang w:val="en-US"/>
        </w:rPr>
        <w:t>30</w:t>
      </w:r>
      <w:r>
        <w:rPr>
          <w:rFonts w:ascii="Times New Roman" w:eastAsia="Times New Roman" w:hAnsi="Times New Roman" w:cs="Times New Roman"/>
          <w:b/>
          <w:sz w:val="24"/>
          <w:szCs w:val="24"/>
          <w:lang w:val="en-US"/>
        </w:rPr>
        <w:t xml:space="preserve">' </w:t>
      </w:r>
      <w:r>
        <w:rPr>
          <w:rFonts w:ascii="Times New Roman" w:eastAsia="Times New Roman" w:hAnsi="Times New Roman" w:cs="Times New Roman"/>
          <w:sz w:val="24"/>
          <w:szCs w:val="24"/>
          <w:lang w:val="en-US"/>
        </w:rPr>
        <w:t>East longitude and about 8 km away from Bay of Bengal. It is located in Krishna agro-climatic zone of Andhra Pradesh. The results of the initial soil analytical data indicated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that the experimental soil was sandy clay loam, neutral in reaction, low in organic</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carbon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nitrogen,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medium</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phosphorus</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high</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potassium,</w:t>
      </w:r>
      <w:r>
        <w:rPr>
          <w:rFonts w:ascii="Times New Roman" w:eastAsia="Times New Roman" w:hAnsi="Times New Roman" w:cs="Times New Roman"/>
          <w:sz w:val="24"/>
          <w:szCs w:val="24"/>
          <w:lang w:val="en-US" w:bidi="te-IN"/>
        </w:rPr>
        <w:t xml:space="preserve"> while all micro-nutrients (Fe, Mn, Zn and Cu) were above critical levels</w:t>
      </w:r>
      <w:commentRangeEnd w:id="1"/>
      <w:r w:rsidR="009C6F8C">
        <w:rPr>
          <w:rStyle w:val="ac"/>
        </w:rPr>
        <w:commentReference w:id="1"/>
      </w:r>
      <w:r>
        <w:rPr>
          <w:rFonts w:ascii="Times New Roman" w:eastAsia="Times New Roman" w:hAnsi="Times New Roman" w:cs="Times New Roman"/>
          <w:sz w:val="24"/>
          <w:szCs w:val="24"/>
          <w:lang w:val="en-US" w:bidi="te-IN"/>
        </w:rPr>
        <w:t>.</w:t>
      </w:r>
    </w:p>
    <w:p w14:paraId="00324829" w14:textId="77777777" w:rsidR="00B07680" w:rsidRDefault="00000000">
      <w:pPr>
        <w:spacing w:line="360" w:lineRule="auto"/>
        <w:jc w:val="both"/>
        <w:rPr>
          <w:rFonts w:ascii="Times New Roman" w:hAnsi="Times New Roman" w:cs="Times New Roman"/>
          <w:b/>
          <w:bCs/>
          <w:sz w:val="24"/>
          <w:szCs w:val="24"/>
          <w:lang w:val="en-US"/>
        </w:rPr>
      </w:pPr>
      <w:bookmarkStart w:id="2" w:name="_Hlk201243464"/>
      <w:r>
        <w:rPr>
          <w:rFonts w:ascii="Times New Roman" w:hAnsi="Times New Roman" w:cs="Times New Roman"/>
          <w:b/>
          <w:bCs/>
          <w:sz w:val="24"/>
          <w:szCs w:val="24"/>
          <w:lang w:val="en-US"/>
        </w:rPr>
        <w:t>Experimental design and treatments</w:t>
      </w:r>
      <w:bookmarkEnd w:id="2"/>
    </w:p>
    <w:p w14:paraId="2406FBA7" w14:textId="77777777" w:rsidR="00B07680" w:rsidRPr="009C6F8C" w:rsidRDefault="00000000">
      <w:pPr>
        <w:spacing w:line="360" w:lineRule="auto"/>
        <w:jc w:val="both"/>
        <w:rPr>
          <w:rFonts w:ascii="Times New Roman" w:eastAsia="+mn-ea" w:hAnsi="Times New Roman" w:cstheme="minorBidi"/>
          <w:kern w:val="24"/>
          <w:szCs w:val="28"/>
          <w:lang w:val="en-US" w:bidi="th-TH"/>
        </w:rPr>
      </w:pPr>
      <w:commentRangeStart w:id="3"/>
      <w:r>
        <w:rPr>
          <w:rFonts w:ascii="Times New Roman" w:hAnsi="Times New Roman" w:cs="Times New Roman"/>
          <w:sz w:val="24"/>
          <w:szCs w:val="24"/>
        </w:rPr>
        <w:t xml:space="preserve">Three different types of organic manures </w:t>
      </w:r>
      <w:r>
        <w:rPr>
          <w:rFonts w:ascii="Times New Roman" w:hAnsi="Times New Roman" w:cs="Times New Roman"/>
          <w:i/>
          <w:iCs/>
          <w:sz w:val="24"/>
          <w:szCs w:val="24"/>
        </w:rPr>
        <w:t>viz</w:t>
      </w:r>
      <w:r>
        <w:rPr>
          <w:rFonts w:ascii="Times New Roman" w:hAnsi="Times New Roman" w:cs="Times New Roman"/>
          <w:sz w:val="24"/>
          <w:szCs w:val="24"/>
        </w:rPr>
        <w:t>. Farmyard manure (FYM), poultry manure (PM), green leaf manure and maize stalk (MS) biochar were used.</w:t>
      </w:r>
      <w:r>
        <w:t xml:space="preserve"> </w:t>
      </w:r>
      <w:r>
        <w:rPr>
          <w:rFonts w:ascii="Times New Roman" w:hAnsi="Times New Roman" w:cs="Times New Roman"/>
          <w:sz w:val="24"/>
          <w:szCs w:val="24"/>
        </w:rPr>
        <w:t>The total number of treatments was 8, and the treatment was distributed in randomized block design (RBD) with three replications per treatment. The treatment were T</w:t>
      </w:r>
      <w:r>
        <w:rPr>
          <w:rFonts w:ascii="Times New Roman" w:hAnsi="Times New Roman" w:cs="Times New Roman"/>
          <w:sz w:val="24"/>
          <w:szCs w:val="24"/>
          <w:vertAlign w:val="subscript"/>
        </w:rPr>
        <w:t>1</w:t>
      </w:r>
      <w:r>
        <w:rPr>
          <w:rFonts w:ascii="Times New Roman" w:hAnsi="Times New Roman" w:cs="Times New Roman"/>
          <w:sz w:val="24"/>
          <w:szCs w:val="24"/>
        </w:rPr>
        <w:t xml:space="preserve">: </w:t>
      </w:r>
      <w:bookmarkStart w:id="4" w:name="_Hlk201223801"/>
      <w:r>
        <w:rPr>
          <w:rFonts w:ascii="Times New Roman" w:hAnsi="Times New Roman" w:cs="Times New Roman"/>
          <w:sz w:val="24"/>
          <w:szCs w:val="24"/>
        </w:rPr>
        <w:t>100% RDF</w:t>
      </w:r>
      <w:bookmarkEnd w:id="4"/>
      <w:r>
        <w:rPr>
          <w:rFonts w:ascii="Times New Roman" w:hAnsi="Times New Roman" w:cs="Times New Roman"/>
          <w:sz w:val="24"/>
          <w:szCs w:val="24"/>
        </w:rPr>
        <w:t>; T</w:t>
      </w:r>
      <w:r>
        <w:rPr>
          <w:rFonts w:ascii="Times New Roman" w:hAnsi="Times New Roman" w:cs="Times New Roman"/>
          <w:sz w:val="24"/>
          <w:szCs w:val="24"/>
          <w:vertAlign w:val="subscript"/>
        </w:rPr>
        <w:t>2</w:t>
      </w:r>
      <w:r>
        <w:rPr>
          <w:rFonts w:ascii="Times New Roman" w:hAnsi="Times New Roman" w:cs="Times New Roman"/>
          <w:sz w:val="24"/>
          <w:szCs w:val="24"/>
        </w:rPr>
        <w:t xml:space="preserve">: 100% RDF + Biochar </w:t>
      </w:r>
      <w:bookmarkStart w:id="5" w:name="_Hlk201224128"/>
      <w:r>
        <w:rPr>
          <w:rFonts w:ascii="Times New Roman" w:hAnsi="Times New Roman" w:cs="Times New Roman"/>
          <w:sz w:val="24"/>
          <w:szCs w:val="24"/>
        </w:rPr>
        <w:t>@ 2.5 t ha</w:t>
      </w:r>
      <w:r>
        <w:rPr>
          <w:rFonts w:ascii="Times New Roman" w:hAnsi="Times New Roman" w:cs="Times New Roman"/>
          <w:sz w:val="24"/>
          <w:szCs w:val="24"/>
          <w:vertAlign w:val="superscript"/>
        </w:rPr>
        <w:t>-1</w:t>
      </w:r>
      <w:bookmarkEnd w:id="5"/>
      <w:r>
        <w:rPr>
          <w:rFonts w:ascii="Times New Roman" w:hAnsi="Times New Roman" w:cs="Times New Roman"/>
          <w:sz w:val="24"/>
          <w:szCs w:val="24"/>
        </w:rPr>
        <w:t>; T</w:t>
      </w:r>
      <w:r>
        <w:rPr>
          <w:rFonts w:ascii="Times New Roman" w:hAnsi="Times New Roman" w:cs="Times New Roman"/>
          <w:sz w:val="24"/>
          <w:szCs w:val="24"/>
          <w:vertAlign w:val="subscript"/>
        </w:rPr>
        <w:t>3</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Green leaf manure (GLM)</w:t>
      </w:r>
      <w:r>
        <w:rPr>
          <w:rFonts w:ascii="Times New Roman" w:hAnsi="Times New Roman" w:cs="Times New Roman"/>
          <w:sz w:val="24"/>
          <w:szCs w:val="24"/>
        </w:rPr>
        <w:t xml:space="preserve"> @ 10 t ha</w:t>
      </w:r>
      <w:r>
        <w:rPr>
          <w:rFonts w:ascii="Times New Roman" w:hAnsi="Times New Roman" w:cs="Times New Roman"/>
          <w:sz w:val="24"/>
          <w:szCs w:val="24"/>
          <w:vertAlign w:val="superscript"/>
        </w:rPr>
        <w:t>-1</w:t>
      </w:r>
      <w:r>
        <w:rPr>
          <w:rFonts w:ascii="Times New Roman" w:eastAsia="Times New Roman" w:hAnsi="Times New Roman" w:cs="Times New Roman"/>
          <w:sz w:val="24"/>
          <w:lang w:val="en-US"/>
        </w:rPr>
        <w:t xml:space="preserve">; </w:t>
      </w:r>
      <w:r>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bookmarkStart w:id="6" w:name="_Hlk201226796"/>
      <w:r>
        <w:rPr>
          <w:rFonts w:ascii="Times New Roman" w:eastAsia="Times New Roman" w:hAnsi="Times New Roman" w:cs="Times New Roman"/>
          <w:sz w:val="24"/>
          <w:lang w:val="en-US"/>
        </w:rPr>
        <w:t>100% RDF + Co-Compost (Biochar: GLM @ 25:75)</w:t>
      </w:r>
      <w:bookmarkEnd w:id="6"/>
      <w:r>
        <w:rPr>
          <w:rFonts w:ascii="Times New Roman" w:hAnsi="Times New Roman" w:cs="Times New Roman"/>
          <w:sz w:val="24"/>
          <w:szCs w:val="24"/>
        </w:rPr>
        <w:t>; T</w:t>
      </w:r>
      <w:r>
        <w:rPr>
          <w:rFonts w:ascii="Times New Roman" w:hAnsi="Times New Roman" w:cs="Times New Roman"/>
          <w:sz w:val="24"/>
          <w:szCs w:val="24"/>
          <w:vertAlign w:val="subscript"/>
        </w:rPr>
        <w:t>5</w:t>
      </w:r>
      <w:r>
        <w:rPr>
          <w:rFonts w:ascii="Times New Roman" w:hAnsi="Times New Roman" w:cs="Times New Roman"/>
          <w:sz w:val="24"/>
          <w:szCs w:val="24"/>
        </w:rPr>
        <w:t xml:space="preserve">: </w:t>
      </w:r>
      <w:r>
        <w:rPr>
          <w:rFonts w:ascii="Times New Roman" w:eastAsia="Times New Roman" w:hAnsi="Times New Roman" w:cs="Times New Roman"/>
          <w:sz w:val="24"/>
          <w:lang w:val="en-US"/>
        </w:rPr>
        <w:t xml:space="preserve">100% RDF + Poultry manure </w:t>
      </w:r>
      <w:r>
        <w:rPr>
          <w:rFonts w:ascii="Times New Roman" w:hAnsi="Times New Roman" w:cs="Times New Roman"/>
          <w:sz w:val="24"/>
          <w:szCs w:val="24"/>
        </w:rPr>
        <w:t>@ 5 t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6</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Co-Compost (Biochar: Poultry manure @ 25: 75)</w:t>
      </w:r>
      <w:r>
        <w:rPr>
          <w:rFonts w:ascii="Times New Roman" w:hAnsi="Times New Roman" w:cs="Times New Roman"/>
          <w:sz w:val="24"/>
          <w:szCs w:val="24"/>
        </w:rPr>
        <w:t>; T</w:t>
      </w:r>
      <w:r>
        <w:rPr>
          <w:rFonts w:ascii="Times New Roman" w:hAnsi="Times New Roman" w:cs="Times New Roman"/>
          <w:sz w:val="24"/>
          <w:szCs w:val="24"/>
          <w:vertAlign w:val="subscript"/>
        </w:rPr>
        <w:t>7</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 RDF + FYM</w:t>
      </w:r>
      <w:r>
        <w:rPr>
          <w:rFonts w:ascii="Times New Roman" w:hAnsi="Times New Roman" w:cs="Times New Roman"/>
          <w:sz w:val="24"/>
          <w:szCs w:val="24"/>
        </w:rPr>
        <w:t xml:space="preserve"> 10 t ha</w:t>
      </w:r>
      <w:r>
        <w:rPr>
          <w:rFonts w:ascii="Times New Roman" w:hAnsi="Times New Roman" w:cs="Times New Roman"/>
          <w:sz w:val="24"/>
          <w:szCs w:val="24"/>
          <w:vertAlign w:val="superscript"/>
        </w:rPr>
        <w:t>−1</w:t>
      </w:r>
      <w:r>
        <w:rPr>
          <w:rFonts w:ascii="Times New Roman" w:hAnsi="Times New Roman" w:cs="Times New Roman"/>
          <w:sz w:val="24"/>
          <w:szCs w:val="24"/>
        </w:rPr>
        <w:t>; T</w:t>
      </w:r>
      <w:r>
        <w:rPr>
          <w:rFonts w:ascii="Times New Roman" w:hAnsi="Times New Roman" w:cs="Times New Roman"/>
          <w:sz w:val="24"/>
          <w:szCs w:val="24"/>
          <w:vertAlign w:val="subscript"/>
        </w:rPr>
        <w:t>8</w:t>
      </w:r>
      <w:r>
        <w:rPr>
          <w:rFonts w:ascii="Times New Roman" w:hAnsi="Times New Roman" w:cs="Times New Roman"/>
          <w:sz w:val="24"/>
          <w:szCs w:val="24"/>
        </w:rPr>
        <w:t xml:space="preserve">: </w:t>
      </w:r>
      <w:r>
        <w:rPr>
          <w:rFonts w:ascii="Times New Roman" w:eastAsia="Times New Roman" w:hAnsi="Times New Roman" w:cs="Times New Roman"/>
          <w:sz w:val="24"/>
          <w:lang w:val="en-US"/>
        </w:rPr>
        <w:t>100%</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RDF</w:t>
      </w:r>
      <w:r>
        <w:rPr>
          <w:rFonts w:ascii="Times New Roman" w:eastAsia="Times New Roman" w:hAnsi="Times New Roman" w:cs="Times New Roman"/>
          <w:spacing w:val="-3"/>
          <w:sz w:val="24"/>
          <w:lang w:val="en-US"/>
        </w:rPr>
        <w:t xml:space="preserve"> </w:t>
      </w:r>
      <w:r>
        <w:rPr>
          <w:rFonts w:ascii="Times New Roman" w:eastAsia="Times New Roman" w:hAnsi="Times New Roman" w:cs="Times New Roman"/>
          <w:sz w:val="24"/>
          <w:lang w:val="en-US"/>
        </w:rPr>
        <w:t>+</w:t>
      </w:r>
      <w:r>
        <w:rPr>
          <w:rFonts w:ascii="Times New Roman" w:eastAsia="Times New Roman" w:hAnsi="Times New Roman" w:cs="Times New Roman"/>
          <w:spacing w:val="1"/>
          <w:sz w:val="24"/>
          <w:lang w:val="en-US"/>
        </w:rPr>
        <w:t xml:space="preserve"> </w:t>
      </w:r>
      <w:r>
        <w:rPr>
          <w:rFonts w:ascii="Times New Roman" w:eastAsia="+mn-ea" w:hAnsi="Times New Roman" w:cs="Times New Roman"/>
          <w:kern w:val="24"/>
          <w:lang w:val="en-US"/>
        </w:rPr>
        <w:t>Co-Compost (Biochar: FYM @ 25:75).</w:t>
      </w:r>
      <w:commentRangeEnd w:id="3"/>
      <w:r w:rsidR="009C6F8C">
        <w:rPr>
          <w:rStyle w:val="ac"/>
        </w:rPr>
        <w:commentReference w:id="3"/>
      </w:r>
    </w:p>
    <w:p w14:paraId="3AF0F655"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Grain and straw yield</w:t>
      </w:r>
    </w:p>
    <w:p w14:paraId="4926F9BD" w14:textId="77777777" w:rsidR="00B07680" w:rsidRDefault="00000000">
      <w:pPr>
        <w:spacing w:line="360" w:lineRule="auto"/>
        <w:jc w:val="both"/>
        <w:rPr>
          <w:rFonts w:ascii="Times New Roman" w:hAnsi="Times New Roman" w:cs="Times New Roman"/>
          <w:sz w:val="24"/>
        </w:rPr>
      </w:pPr>
      <w:r>
        <w:rPr>
          <w:rFonts w:ascii="Times New Roman" w:hAnsi="Times New Roman" w:cs="Times New Roman"/>
          <w:sz w:val="24"/>
        </w:rPr>
        <w:lastRenderedPageBreak/>
        <w:t>At maturity, the border rows from each plot were harvested first, leaving</w:t>
      </w:r>
      <w:r>
        <w:rPr>
          <w:rFonts w:ascii="Times New Roman" w:hAnsi="Times New Roman" w:cs="Times New Roman"/>
          <w:spacing w:val="-4"/>
          <w:sz w:val="24"/>
        </w:rPr>
        <w:t xml:space="preserve"> </w:t>
      </w:r>
      <w:r>
        <w:rPr>
          <w:rFonts w:ascii="Times New Roman" w:hAnsi="Times New Roman" w:cs="Times New Roman"/>
          <w:sz w:val="24"/>
        </w:rPr>
        <w:t>the</w:t>
      </w:r>
      <w:r>
        <w:rPr>
          <w:rFonts w:ascii="Times New Roman" w:hAnsi="Times New Roman" w:cs="Times New Roman"/>
          <w:spacing w:val="-4"/>
          <w:sz w:val="24"/>
        </w:rPr>
        <w:t xml:space="preserve"> </w:t>
      </w:r>
      <w:r>
        <w:rPr>
          <w:rFonts w:ascii="Times New Roman" w:hAnsi="Times New Roman" w:cs="Times New Roman"/>
          <w:sz w:val="24"/>
        </w:rPr>
        <w:t>net</w:t>
      </w:r>
      <w:r>
        <w:rPr>
          <w:rFonts w:ascii="Times New Roman" w:hAnsi="Times New Roman" w:cs="Times New Roman"/>
          <w:spacing w:val="-4"/>
          <w:sz w:val="24"/>
        </w:rPr>
        <w:t xml:space="preserve"> </w:t>
      </w:r>
      <w:r>
        <w:rPr>
          <w:rFonts w:ascii="Times New Roman" w:hAnsi="Times New Roman" w:cs="Times New Roman"/>
          <w:sz w:val="24"/>
        </w:rPr>
        <w:t>plot</w:t>
      </w:r>
      <w:r>
        <w:rPr>
          <w:rFonts w:ascii="Times New Roman" w:hAnsi="Times New Roman" w:cs="Times New Roman"/>
          <w:spacing w:val="-4"/>
          <w:sz w:val="24"/>
        </w:rPr>
        <w:t xml:space="preserve"> </w:t>
      </w:r>
      <w:r>
        <w:rPr>
          <w:rFonts w:ascii="Times New Roman" w:hAnsi="Times New Roman" w:cs="Times New Roman"/>
          <w:sz w:val="24"/>
        </w:rPr>
        <w:t>area.</w:t>
      </w:r>
      <w:r>
        <w:rPr>
          <w:rFonts w:ascii="Times New Roman" w:hAnsi="Times New Roman" w:cs="Times New Roman"/>
          <w:spacing w:val="-4"/>
          <w:sz w:val="24"/>
        </w:rPr>
        <w:t xml:space="preserve"> </w:t>
      </w:r>
      <w:r>
        <w:rPr>
          <w:rFonts w:ascii="Times New Roman" w:hAnsi="Times New Roman" w:cs="Times New Roman"/>
          <w:sz w:val="24"/>
        </w:rPr>
        <w:t>Later,</w:t>
      </w:r>
      <w:r>
        <w:rPr>
          <w:rFonts w:ascii="Times New Roman" w:hAnsi="Times New Roman" w:cs="Times New Roman"/>
          <w:spacing w:val="-4"/>
          <w:sz w:val="24"/>
        </w:rPr>
        <w:t xml:space="preserve"> </w:t>
      </w:r>
      <w:r>
        <w:rPr>
          <w:rFonts w:ascii="Times New Roman" w:hAnsi="Times New Roman" w:cs="Times New Roman"/>
          <w:sz w:val="24"/>
        </w:rPr>
        <w:t>the</w:t>
      </w:r>
      <w:r>
        <w:rPr>
          <w:rFonts w:ascii="Times New Roman" w:hAnsi="Times New Roman" w:cs="Times New Roman"/>
          <w:spacing w:val="-4"/>
          <w:sz w:val="24"/>
        </w:rPr>
        <w:t xml:space="preserve"> </w:t>
      </w:r>
      <w:r>
        <w:rPr>
          <w:rFonts w:ascii="Times New Roman" w:hAnsi="Times New Roman" w:cs="Times New Roman"/>
          <w:sz w:val="24"/>
        </w:rPr>
        <w:t>crop</w:t>
      </w:r>
      <w:r>
        <w:rPr>
          <w:rFonts w:ascii="Times New Roman" w:hAnsi="Times New Roman" w:cs="Times New Roman"/>
          <w:spacing w:val="-4"/>
          <w:sz w:val="24"/>
        </w:rPr>
        <w:t xml:space="preserve"> </w:t>
      </w:r>
      <w:r>
        <w:rPr>
          <w:rFonts w:ascii="Times New Roman" w:hAnsi="Times New Roman" w:cs="Times New Roman"/>
          <w:sz w:val="24"/>
        </w:rPr>
        <w:t>in</w:t>
      </w:r>
      <w:r>
        <w:rPr>
          <w:rFonts w:ascii="Times New Roman" w:hAnsi="Times New Roman" w:cs="Times New Roman"/>
          <w:spacing w:val="-4"/>
          <w:sz w:val="24"/>
        </w:rPr>
        <w:t xml:space="preserve"> </w:t>
      </w:r>
      <w:r>
        <w:rPr>
          <w:rFonts w:ascii="Times New Roman" w:hAnsi="Times New Roman" w:cs="Times New Roman"/>
          <w:sz w:val="24"/>
        </w:rPr>
        <w:t>each</w:t>
      </w:r>
      <w:r>
        <w:rPr>
          <w:rFonts w:ascii="Times New Roman" w:hAnsi="Times New Roman" w:cs="Times New Roman"/>
          <w:spacing w:val="-4"/>
          <w:sz w:val="24"/>
        </w:rPr>
        <w:t xml:space="preserve"> </w:t>
      </w:r>
      <w:r>
        <w:rPr>
          <w:rFonts w:ascii="Times New Roman" w:hAnsi="Times New Roman" w:cs="Times New Roman"/>
          <w:sz w:val="24"/>
        </w:rPr>
        <w:t>plot</w:t>
      </w:r>
      <w:r>
        <w:rPr>
          <w:rFonts w:ascii="Times New Roman" w:hAnsi="Times New Roman" w:cs="Times New Roman"/>
          <w:spacing w:val="-4"/>
          <w:sz w:val="24"/>
        </w:rPr>
        <w:t xml:space="preserve"> </w:t>
      </w:r>
      <w:r>
        <w:rPr>
          <w:rFonts w:ascii="Times New Roman" w:hAnsi="Times New Roman" w:cs="Times New Roman"/>
          <w:sz w:val="24"/>
        </w:rPr>
        <w:t>was harvested after separating the plants designated for recording biometric observations. The crop harvested from net plot area was threshed separately using pedal operated rice thresher for recording grain</w:t>
      </w:r>
      <w:r>
        <w:rPr>
          <w:rFonts w:ascii="Times New Roman" w:hAnsi="Times New Roman" w:cs="Times New Roman"/>
          <w:spacing w:val="-2"/>
          <w:sz w:val="24"/>
        </w:rPr>
        <w:t xml:space="preserve"> </w:t>
      </w:r>
      <w:r>
        <w:rPr>
          <w:rFonts w:ascii="Times New Roman" w:hAnsi="Times New Roman" w:cs="Times New Roman"/>
          <w:sz w:val="24"/>
        </w:rPr>
        <w:t>and</w:t>
      </w:r>
      <w:r>
        <w:rPr>
          <w:rFonts w:ascii="Times New Roman" w:hAnsi="Times New Roman" w:cs="Times New Roman"/>
          <w:spacing w:val="-2"/>
          <w:sz w:val="24"/>
        </w:rPr>
        <w:t xml:space="preserve"> </w:t>
      </w:r>
      <w:r>
        <w:rPr>
          <w:rFonts w:ascii="Times New Roman" w:hAnsi="Times New Roman" w:cs="Times New Roman"/>
          <w:sz w:val="24"/>
        </w:rPr>
        <w:t>straw</w:t>
      </w:r>
      <w:r>
        <w:rPr>
          <w:rFonts w:ascii="Times New Roman" w:hAnsi="Times New Roman" w:cs="Times New Roman"/>
          <w:spacing w:val="-2"/>
          <w:sz w:val="24"/>
        </w:rPr>
        <w:t xml:space="preserve"> </w:t>
      </w:r>
      <w:r>
        <w:rPr>
          <w:rFonts w:ascii="Times New Roman" w:hAnsi="Times New Roman" w:cs="Times New Roman"/>
          <w:sz w:val="24"/>
        </w:rPr>
        <w:t>yields.</w:t>
      </w:r>
      <w:r>
        <w:rPr>
          <w:rFonts w:ascii="Times New Roman" w:hAnsi="Times New Roman" w:cs="Times New Roman"/>
          <w:spacing w:val="40"/>
          <w:sz w:val="24"/>
        </w:rPr>
        <w:t xml:space="preserve"> </w:t>
      </w:r>
      <w:r>
        <w:rPr>
          <w:rFonts w:ascii="Times New Roman" w:hAnsi="Times New Roman" w:cs="Times New Roman"/>
          <w:sz w:val="24"/>
        </w:rPr>
        <w:t>Both grain and straw from each plot was dried under sun separately to a constant weight before recording their final weights.</w:t>
      </w:r>
    </w:p>
    <w:p w14:paraId="77479FD9"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Plant analysis details </w:t>
      </w:r>
    </w:p>
    <w:p w14:paraId="11CC4005" w14:textId="77777777" w:rsidR="00B07680"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Collection and preparation of plant samples </w:t>
      </w:r>
    </w:p>
    <w:p w14:paraId="63C0C0C7" w14:textId="77777777" w:rsidR="00B07680" w:rsidRDefault="00000000">
      <w:pPr>
        <w:autoSpaceDE w:val="0"/>
        <w:autoSpaceDN w:val="0"/>
        <w:adjustRightInd w:val="0"/>
        <w:spacing w:after="240"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plant samples collected at harvest were washed with dilute HCl and then with double distilled water. The samples were shade dried initially and then oven dried at 65ºC temperature and powdered using willey mill. One gram of powdered plant sample was taken in 150 ml Erlenmeyer flask and digested with diacid mixture (HNO</w:t>
      </w:r>
      <w:r>
        <w:rPr>
          <w:rFonts w:ascii="Times New Roman" w:hAnsi="Times New Roman" w:cs="Times New Roman"/>
          <w:sz w:val="24"/>
          <w:szCs w:val="24"/>
          <w:vertAlign w:val="subscript"/>
          <w:lang w:val="en-US"/>
        </w:rPr>
        <w:t>3</w:t>
      </w:r>
      <w:r>
        <w:rPr>
          <w:rFonts w:ascii="Times New Roman" w:hAnsi="Times New Roman" w:cs="Times New Roman"/>
          <w:sz w:val="24"/>
          <w:szCs w:val="24"/>
          <w:lang w:val="en-US"/>
        </w:rPr>
        <w:t xml:space="preserve"> and HClO</w:t>
      </w:r>
      <w:r>
        <w:rPr>
          <w:rFonts w:ascii="Times New Roman" w:hAnsi="Times New Roman" w:cs="Times New Roman"/>
          <w:sz w:val="24"/>
          <w:szCs w:val="24"/>
          <w:vertAlign w:val="subscript"/>
          <w:lang w:val="en-US"/>
        </w:rPr>
        <w:t>4</w:t>
      </w:r>
      <w:r>
        <w:rPr>
          <w:rFonts w:ascii="Times New Roman" w:hAnsi="Times New Roman" w:cs="Times New Roman"/>
          <w:sz w:val="24"/>
          <w:szCs w:val="24"/>
          <w:lang w:val="en-US"/>
        </w:rPr>
        <w:t xml:space="preserve"> in 9:4 ratio). The sample digest was filtered through Whatman No. 42 filter paper by washing the residue with double glass distilled water till chloride free and made up to 100 mL volume and the clear extract was used for the determination of different nutrients. The nitrogen content in rice plant was estimated by micro Kjeldahl distillation method (Piper, 1966). Phosphorus in the diacid extract of plant samples was estimated by vanado molybdo phosphoric yellow colour method using spectrophotometer at 420 nm wave length as described by Jackson (1973). Potassium in the diacid extract of plant samples was determined using flame photometer as per the method described by Jackson (1973).</w:t>
      </w:r>
      <w:r>
        <w:t xml:space="preserve"> </w:t>
      </w:r>
      <w:r>
        <w:rPr>
          <w:rFonts w:ascii="Times New Roman" w:hAnsi="Times New Roman" w:cs="Times New Roman"/>
          <w:sz w:val="24"/>
          <w:szCs w:val="24"/>
        </w:rPr>
        <w:t>The data was statistically analyzed using randomized block design (Gomez and Gomez, 1984) and means were tested for significance.</w:t>
      </w:r>
    </w:p>
    <w:p w14:paraId="74B07EA3"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Results and discussion </w:t>
      </w:r>
    </w:p>
    <w:p w14:paraId="31F72615" w14:textId="77777777" w:rsidR="00B07680" w:rsidRDefault="00000000">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Grain and straw yield</w:t>
      </w:r>
    </w:p>
    <w:p w14:paraId="717CB8A3" w14:textId="77777777" w:rsidR="00B07680" w:rsidRDefault="00000000">
      <w:pPr>
        <w:widowControl w:val="0"/>
        <w:autoSpaceDE w:val="0"/>
        <w:autoSpaceDN w:val="0"/>
        <w:spacing w:before="74" w:after="0" w:line="348" w:lineRule="auto"/>
        <w:ind w:left="604" w:right="16"/>
        <w:jc w:val="both"/>
        <w:rPr>
          <w:rFonts w:ascii="Times New Roman" w:eastAsia="Times New Roman" w:hAnsi="Times New Roman" w:cs="Times New Roman"/>
          <w:sz w:val="24"/>
          <w:szCs w:val="24"/>
          <w:lang w:val="en-US"/>
        </w:rPr>
      </w:pPr>
      <w:r>
        <w:rPr>
          <w:rFonts w:ascii="Times New Roman" w:hAnsi="Times New Roman" w:cs="Times New Roman"/>
          <w:sz w:val="24"/>
          <w:szCs w:val="24"/>
          <w:lang w:val="en-US"/>
        </w:rPr>
        <w:t>Close observation of data related to grain and straw yield presented in table 1. revealed that different nutrient management practices had shown significant influence on grain and straw yield of rice.</w:t>
      </w:r>
      <w:r>
        <w:rPr>
          <w:rFonts w:ascii="Times New Roman" w:eastAsia="Times New Roman" w:hAnsi="Times New Roman" w:cs="Times New Roman"/>
          <w:sz w:val="24"/>
          <w:szCs w:val="24"/>
          <w:lang w:val="en-US"/>
        </w:rPr>
        <w:t xml:space="preserve"> Among all the treatments, application of 100% RDF + </w:t>
      </w:r>
      <w:r>
        <w:rPr>
          <w:rFonts w:ascii="Times New Roman" w:eastAsia="Times New Roman" w:hAnsi="Times New Roman" w:cs="Times New Roman"/>
          <w:spacing w:val="-5"/>
          <w:position w:val="2"/>
          <w:sz w:val="24"/>
          <w:szCs w:val="24"/>
          <w:lang w:val="en-US"/>
        </w:rPr>
        <w:t xml:space="preserve">PM </w:t>
      </w:r>
      <w:r>
        <w:rPr>
          <w:rFonts w:ascii="Times New Roman" w:eastAsia="Times New Roman" w:hAnsi="Times New Roman" w:cs="Times New Roman"/>
          <w:position w:val="2"/>
          <w:sz w:val="24"/>
          <w:szCs w:val="24"/>
          <w:lang w:val="en-US"/>
        </w:rPr>
        <w:t>@ 5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5</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6041, 6869</w:t>
      </w:r>
      <w:r>
        <w:rPr>
          <w:rFonts w:ascii="Times New Roman" w:eastAsia="Times New Roman" w:hAnsi="Times New Roman" w:cs="Times New Roman"/>
          <w:spacing w:val="26"/>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6190, 7095</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2024)</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significantly</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highest</w:t>
      </w:r>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 xml:space="preserve">grain and straw </w:t>
      </w:r>
      <w:r>
        <w:rPr>
          <w:rFonts w:ascii="Times New Roman" w:eastAsia="Times New Roman" w:hAnsi="Times New Roman" w:cs="Times New Roman"/>
          <w:sz w:val="24"/>
          <w:szCs w:val="24"/>
          <w:lang w:val="en-US"/>
        </w:rPr>
        <w:t>yield,  respectively which was on par with the treatments</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that</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received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100%</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RDF</w:t>
      </w:r>
      <w:r>
        <w:rPr>
          <w:rFonts w:ascii="Times New Roman" w:eastAsia="Times New Roman" w:hAnsi="Times New Roman" w:cs="Times New Roman"/>
          <w:sz w:val="24"/>
          <w:lang w:val="en-US"/>
        </w:rPr>
        <w:t xml:space="preserve"> + Co-Compost (Biochar: PM @ 25: 75)</w:t>
      </w:r>
      <w:r>
        <w:rPr>
          <w:rFonts w:ascii="Times New Roman" w:eastAsia="Times New Roman" w:hAnsi="Times New Roman" w:cs="Times New Roman"/>
          <w:position w:val="2"/>
          <w:sz w:val="24"/>
          <w:szCs w:val="24"/>
          <w:lang w:val="en-US"/>
        </w:rPr>
        <w:t xml:space="preserve"> </w:t>
      </w:r>
      <w:bookmarkStart w:id="7" w:name="_Hlk201226921"/>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6</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8"/>
          <w:position w:val="2"/>
          <w:sz w:val="24"/>
          <w:szCs w:val="24"/>
          <w:lang w:val="en-US"/>
        </w:rPr>
        <w:t xml:space="preserve"> </w:t>
      </w:r>
      <w:r>
        <w:rPr>
          <w:rFonts w:ascii="Times New Roman" w:eastAsia="Times New Roman" w:hAnsi="Times New Roman" w:cs="Times New Roman"/>
          <w:position w:val="2"/>
          <w:sz w:val="24"/>
          <w:szCs w:val="24"/>
          <w:lang w:val="en-US"/>
        </w:rPr>
        <w:t>5891, 6669</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15"/>
          <w:position w:val="2"/>
          <w:sz w:val="24"/>
          <w:szCs w:val="24"/>
          <w:lang w:val="en-US"/>
        </w:rPr>
        <w:t xml:space="preserve"> in 2023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3"/>
          <w:position w:val="2"/>
          <w:sz w:val="24"/>
          <w:szCs w:val="24"/>
          <w:lang w:val="en-US"/>
        </w:rPr>
        <w:t xml:space="preserve"> 5958, 6986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in 2024)</w:t>
      </w:r>
      <w:bookmarkEnd w:id="7"/>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sz w:val="24"/>
          <w:lang w:val="en-US"/>
        </w:rPr>
        <w:t>100% RDF + Green leaf manure (GLM)</w:t>
      </w:r>
      <w:r>
        <w:rPr>
          <w:rFonts w:ascii="Times New Roman" w:hAnsi="Times New Roman" w:cs="Times New Roman"/>
          <w:sz w:val="24"/>
          <w:szCs w:val="24"/>
        </w:rPr>
        <w:t xml:space="preserve"> @ 10 t ha</w:t>
      </w:r>
      <w:r>
        <w:rPr>
          <w:rFonts w:ascii="Times New Roman" w:hAnsi="Times New Roman" w:cs="Times New Roman"/>
          <w:sz w:val="24"/>
          <w:szCs w:val="24"/>
          <w:vertAlign w:val="superscript"/>
        </w:rPr>
        <w:t>-1</w:t>
      </w:r>
      <w:r>
        <w:rPr>
          <w:rFonts w:ascii="Times New Roman" w:eastAsia="Times New Roman" w:hAnsi="Times New Roman" w:cs="Times New Roman"/>
          <w:position w:val="2"/>
          <w:sz w:val="24"/>
          <w:szCs w:val="24"/>
          <w:lang w:val="en-US"/>
        </w:rPr>
        <w:t xml:space="preserve"> (T</w:t>
      </w:r>
      <w:r>
        <w:rPr>
          <w:rFonts w:ascii="Times New Roman" w:eastAsia="Times New Roman" w:hAnsi="Times New Roman" w:cs="Times New Roman"/>
          <w:sz w:val="16"/>
          <w:szCs w:val="24"/>
          <w:lang w:val="en-US"/>
        </w:rPr>
        <w:t>3</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 xml:space="preserve">5812, 6627 in </w:t>
      </w:r>
      <w:r>
        <w:rPr>
          <w:rFonts w:ascii="Times New Roman" w:eastAsia="Times New Roman" w:hAnsi="Times New Roman" w:cs="Times New Roman"/>
          <w:position w:val="2"/>
          <w:sz w:val="24"/>
          <w:szCs w:val="24"/>
          <w:lang w:val="en-US"/>
        </w:rPr>
        <w:lastRenderedPageBreak/>
        <w:t>2023 and 5905, 6909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w:t>
      </w:r>
      <w:r>
        <w:rPr>
          <w:rFonts w:ascii="Times New Roman" w:eastAsia="Times New Roman" w:hAnsi="Times New Roman" w:cs="Times New Roman"/>
          <w:sz w:val="24"/>
          <w:lang w:val="en-US"/>
        </w:rPr>
        <w:t xml:space="preserve"> </w:t>
      </w:r>
      <w:r>
        <w:rPr>
          <w:rFonts w:ascii="Times New Roman" w:eastAsia="Times New Roman" w:hAnsi="Times New Roman" w:cs="Times New Roman"/>
          <w:position w:val="2"/>
          <w:sz w:val="24"/>
          <w:szCs w:val="24"/>
          <w:lang w:val="en-US"/>
        </w:rPr>
        <w:t>100% RDF + FYM @ 10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7</w:t>
      </w:r>
      <w:r>
        <w:rPr>
          <w:rFonts w:ascii="Times New Roman" w:eastAsia="Times New Roman" w:hAnsi="Times New Roman" w:cs="Times New Roman"/>
          <w:position w:val="2"/>
          <w:sz w:val="24"/>
          <w:szCs w:val="24"/>
          <w:lang w:val="en-US"/>
        </w:rPr>
        <w:t>- 5738, 6531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2023 and 5815, 6826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w:t>
      </w:r>
      <w:r>
        <w:rPr>
          <w:rFonts w:ascii="Times New Roman" w:eastAsia="Times New Roman" w:hAnsi="Times New Roman" w:cs="Times New Roman"/>
          <w:sz w:val="24"/>
          <w:szCs w:val="24"/>
          <w:lang w:val="en-US"/>
        </w:rPr>
        <w:t>)</w:t>
      </w:r>
      <w:r>
        <w:rPr>
          <w:rFonts w:ascii="Times New Roman" w:eastAsia="Times New Roman" w:hAnsi="Times New Roman" w:cs="Times New Roman"/>
          <w:spacing w:val="-9"/>
          <w:sz w:val="24"/>
          <w:szCs w:val="24"/>
          <w:lang w:val="en-US"/>
        </w:rPr>
        <w:t xml:space="preserve"> , </w:t>
      </w:r>
      <w:bookmarkStart w:id="8" w:name="_Hlk201265510"/>
      <w:r>
        <w:rPr>
          <w:rFonts w:ascii="Times New Roman" w:eastAsia="Times New Roman" w:hAnsi="Times New Roman" w:cs="Times New Roman"/>
          <w:sz w:val="24"/>
          <w:lang w:val="en-US"/>
        </w:rPr>
        <w:t>100% RDF + Co-Compost (Biochar: GLM @ 25: 75)</w:t>
      </w:r>
      <w:r>
        <w:rPr>
          <w:rFonts w:ascii="Times New Roman" w:eastAsia="Times New Roman" w:hAnsi="Times New Roman" w:cs="Times New Roman"/>
          <w:position w:val="2"/>
          <w:sz w:val="24"/>
          <w:szCs w:val="24"/>
          <w:lang w:val="en-US"/>
        </w:rPr>
        <w:t xml:space="preserve"> (T</w:t>
      </w:r>
      <w:r>
        <w:rPr>
          <w:rFonts w:ascii="Times New Roman" w:eastAsia="Times New Roman" w:hAnsi="Times New Roman" w:cs="Times New Roman"/>
          <w:sz w:val="16"/>
          <w:szCs w:val="24"/>
          <w:lang w:val="en-US"/>
        </w:rPr>
        <w:t>4</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8"/>
          <w:position w:val="2"/>
          <w:sz w:val="24"/>
          <w:szCs w:val="24"/>
          <w:lang w:val="en-US"/>
        </w:rPr>
        <w:t>5602, 6451 in 2023</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5699, 6678</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t>
      </w:r>
      <w:bookmarkEnd w:id="8"/>
      <w:r>
        <w:rPr>
          <w:rFonts w:ascii="Times New Roman" w:eastAsia="Times New Roman" w:hAnsi="Times New Roman" w:cs="Times New Roman"/>
          <w:position w:val="2"/>
          <w:sz w:val="24"/>
          <w:szCs w:val="24"/>
          <w:lang w:val="en-US"/>
        </w:rPr>
        <w:t xml:space="preserve">and </w:t>
      </w:r>
      <w:r>
        <w:rPr>
          <w:rFonts w:ascii="Times New Roman" w:eastAsia="Times New Roman" w:hAnsi="Times New Roman" w:cs="Times New Roman"/>
          <w:sz w:val="24"/>
          <w:lang w:val="en-US"/>
        </w:rPr>
        <w:t>100% RDF + Co-Compost (Biochar: FYM @ 25: 75)</w:t>
      </w:r>
      <w:r>
        <w:rPr>
          <w:rFonts w:ascii="Times New Roman" w:eastAsia="Times New Roman" w:hAnsi="Times New Roman" w:cs="Times New Roman"/>
          <w:position w:val="2"/>
          <w:sz w:val="24"/>
          <w:szCs w:val="24"/>
          <w:lang w:val="en-US"/>
        </w:rPr>
        <w:t xml:space="preserve"> (T</w:t>
      </w:r>
      <w:r>
        <w:rPr>
          <w:rFonts w:ascii="Times New Roman" w:eastAsia="Times New Roman" w:hAnsi="Times New Roman" w:cs="Times New Roman"/>
          <w:sz w:val="16"/>
          <w:szCs w:val="24"/>
          <w:lang w:val="en-US"/>
        </w:rPr>
        <w:t>8</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8"/>
          <w:position w:val="2"/>
          <w:sz w:val="24"/>
          <w:szCs w:val="24"/>
          <w:lang w:val="en-US"/>
        </w:rPr>
        <w:t>5523, 6394 in 2023</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5646, 6547</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t>
      </w:r>
      <w:r>
        <w:rPr>
          <w:rFonts w:ascii="Times New Roman" w:eastAsia="Times New Roman" w:hAnsi="Times New Roman" w:cs="Times New Roman"/>
          <w:spacing w:val="-9"/>
          <w:sz w:val="24"/>
          <w:szCs w:val="24"/>
          <w:lang w:val="en-US"/>
        </w:rPr>
        <w:t xml:space="preserve">in grain and straw </w:t>
      </w:r>
      <w:r>
        <w:rPr>
          <w:rFonts w:ascii="Times New Roman" w:eastAsia="Times New Roman" w:hAnsi="Times New Roman" w:cs="Times New Roman"/>
          <w:sz w:val="24"/>
          <w:szCs w:val="24"/>
          <w:lang w:val="en-US"/>
        </w:rPr>
        <w:t>during</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both</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years</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study,</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respectively.</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 xml:space="preserve">lowest </w:t>
      </w:r>
      <w:r>
        <w:rPr>
          <w:rFonts w:ascii="Times New Roman" w:eastAsia="Times New Roman" w:hAnsi="Times New Roman" w:cs="Times New Roman"/>
          <w:position w:val="2"/>
          <w:sz w:val="24"/>
          <w:szCs w:val="24"/>
          <w:lang w:val="en-US"/>
        </w:rPr>
        <w:t>grain</w:t>
      </w:r>
      <w:r>
        <w:rPr>
          <w:rFonts w:ascii="Times New Roman" w:eastAsia="Times New Roman" w:hAnsi="Times New Roman" w:cs="Times New Roman"/>
          <w:spacing w:val="-5"/>
          <w:position w:val="2"/>
          <w:sz w:val="24"/>
          <w:szCs w:val="24"/>
          <w:lang w:val="en-US"/>
        </w:rPr>
        <w:t xml:space="preserve"> and straw </w:t>
      </w:r>
      <w:r>
        <w:rPr>
          <w:rFonts w:ascii="Times New Roman" w:eastAsia="Times New Roman" w:hAnsi="Times New Roman" w:cs="Times New Roman"/>
          <w:position w:val="2"/>
          <w:sz w:val="24"/>
          <w:szCs w:val="24"/>
          <w:lang w:val="en-US"/>
        </w:rPr>
        <w:t>yield</w:t>
      </w:r>
      <w:r>
        <w:rPr>
          <w:rFonts w:ascii="Times New Roman" w:eastAsia="Times New Roman" w:hAnsi="Times New Roman" w:cs="Times New Roman"/>
          <w:spacing w:val="-10"/>
          <w:position w:val="2"/>
          <w:sz w:val="24"/>
          <w:szCs w:val="24"/>
          <w:lang w:val="en-US"/>
        </w:rPr>
        <w:t xml:space="preserve"> </w:t>
      </w:r>
      <w:proofErr w:type="gramStart"/>
      <w:r>
        <w:rPr>
          <w:rFonts w:ascii="Times New Roman" w:eastAsia="Times New Roman" w:hAnsi="Times New Roman" w:cs="Times New Roman"/>
          <w:position w:val="2"/>
          <w:sz w:val="24"/>
          <w:szCs w:val="24"/>
          <w:lang w:val="en-US"/>
        </w:rPr>
        <w:t>was</w:t>
      </w:r>
      <w:proofErr w:type="gramEnd"/>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the</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treatment</w:t>
      </w:r>
      <w:r>
        <w:rPr>
          <w:rFonts w:ascii="Times New Roman" w:eastAsia="Times New Roman" w:hAnsi="Times New Roman" w:cs="Times New Roman"/>
          <w:spacing w:val="-8"/>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1</w:t>
      </w:r>
      <w:r>
        <w:rPr>
          <w:rFonts w:ascii="Times New Roman" w:eastAsia="Times New Roman" w:hAnsi="Times New Roman" w:cs="Times New Roman"/>
          <w:spacing w:val="-5"/>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control</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(5013, 5789</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5101, 5934</w:t>
      </w:r>
      <w:r>
        <w:rPr>
          <w:rFonts w:ascii="Times New Roman" w:eastAsia="Times New Roman" w:hAnsi="Times New Roman" w:cs="Times New Roman"/>
          <w:spacing w:val="-8"/>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 xml:space="preserve">during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2024,</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respectively.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results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revealed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that</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combined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application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organics and inorganics recorded significantly highest yields which could be due to higher nutrient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uptake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improvement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environment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(Krishna</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i/>
          <w:sz w:val="24"/>
          <w:szCs w:val="24"/>
          <w:lang w:val="en-US"/>
        </w:rPr>
        <w:t>et</w:t>
      </w:r>
      <w:r>
        <w:rPr>
          <w:rFonts w:ascii="Times New Roman" w:eastAsia="Times New Roman" w:hAnsi="Times New Roman" w:cs="Times New Roman"/>
          <w:i/>
          <w:spacing w:val="-6"/>
          <w:sz w:val="24"/>
          <w:szCs w:val="24"/>
          <w:lang w:val="en-US"/>
        </w:rPr>
        <w:t xml:space="preserve"> </w:t>
      </w:r>
      <w:r>
        <w:rPr>
          <w:rFonts w:ascii="Times New Roman" w:eastAsia="Times New Roman" w:hAnsi="Times New Roman" w:cs="Times New Roman"/>
          <w:i/>
          <w:sz w:val="24"/>
          <w:szCs w:val="24"/>
          <w:lang w:val="en-US"/>
        </w:rPr>
        <w:t>al.,</w:t>
      </w:r>
      <w:r>
        <w:rPr>
          <w:rFonts w:ascii="Times New Roman" w:eastAsia="Times New Roman" w:hAnsi="Times New Roman" w:cs="Times New Roman"/>
          <w:i/>
          <w:spacing w:val="-6"/>
          <w:sz w:val="24"/>
          <w:szCs w:val="24"/>
          <w:lang w:val="en-US"/>
        </w:rPr>
        <w:t xml:space="preserve"> </w:t>
      </w:r>
      <w:r>
        <w:rPr>
          <w:rFonts w:ascii="Times New Roman" w:eastAsia="Times New Roman" w:hAnsi="Times New Roman" w:cs="Times New Roman"/>
          <w:sz w:val="24"/>
          <w:szCs w:val="24"/>
          <w:lang w:val="en-US"/>
        </w:rPr>
        <w:t>2007</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 xml:space="preserve">Humne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2008). Combined application of organics and inorganics were beneficial in reducing the fixation or precipitation of nutrients with those of soil components and played complementary role to boost the crop yield. Economic yield is a fraction of total biological yield of the crop and drymatter accumulation,</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which</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is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an</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important</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determent</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yield</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(Dhiman</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i/>
          <w:sz w:val="24"/>
          <w:szCs w:val="24"/>
          <w:lang w:val="en-US"/>
        </w:rPr>
        <w:t>et</w:t>
      </w:r>
      <w:r>
        <w:rPr>
          <w:rFonts w:ascii="Times New Roman" w:eastAsia="Times New Roman" w:hAnsi="Times New Roman" w:cs="Times New Roman"/>
          <w:i/>
          <w:spacing w:val="-13"/>
          <w:sz w:val="24"/>
          <w:szCs w:val="24"/>
          <w:lang w:val="en-US"/>
        </w:rPr>
        <w:t xml:space="preserve"> </w:t>
      </w:r>
      <w:r>
        <w:rPr>
          <w:rFonts w:ascii="Times New Roman" w:eastAsia="Times New Roman" w:hAnsi="Times New Roman" w:cs="Times New Roman"/>
          <w:i/>
          <w:sz w:val="24"/>
          <w:szCs w:val="24"/>
          <w:lang w:val="en-US"/>
        </w:rPr>
        <w:t>al.,</w:t>
      </w:r>
      <w:r>
        <w:rPr>
          <w:rFonts w:ascii="Times New Roman" w:eastAsia="Times New Roman" w:hAnsi="Times New Roman" w:cs="Times New Roman"/>
          <w:i/>
          <w:spacing w:val="-12"/>
          <w:sz w:val="24"/>
          <w:szCs w:val="24"/>
          <w:lang w:val="en-US"/>
        </w:rPr>
        <w:t xml:space="preserve"> </w:t>
      </w:r>
      <w:r>
        <w:rPr>
          <w:rFonts w:ascii="Times New Roman" w:eastAsia="Times New Roman" w:hAnsi="Times New Roman" w:cs="Times New Roman"/>
          <w:sz w:val="24"/>
          <w:szCs w:val="24"/>
          <w:lang w:val="en-US"/>
        </w:rPr>
        <w:t xml:space="preserve">2000). Total drymatter accumulation may reflect on economic yield in view of the fact that vegetative part of the plant serves as the source, whereas the spikelets serve as sink. During the vegetative growth stage, accumulation of drymatter and its distribution to </w:t>
      </w:r>
      <w:r>
        <w:rPr>
          <w:rFonts w:ascii="Times New Roman" w:eastAsia="Times New Roman" w:hAnsi="Times New Roman" w:cs="Times New Roman"/>
          <w:spacing w:val="-2"/>
          <w:sz w:val="24"/>
          <w:szCs w:val="24"/>
          <w:lang w:val="en-US"/>
        </w:rPr>
        <w:t>yield</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attributes</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during</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reproductive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2"/>
          <w:sz w:val="24"/>
          <w:szCs w:val="24"/>
          <w:lang w:val="en-US"/>
        </w:rPr>
        <w:t>stage</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2"/>
          <w:sz w:val="24"/>
          <w:szCs w:val="24"/>
          <w:lang w:val="en-US"/>
        </w:rPr>
        <w:t>through</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a process</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of</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pacing w:val="-2"/>
          <w:sz w:val="24"/>
          <w:szCs w:val="24"/>
          <w:lang w:val="en-US"/>
        </w:rPr>
        <w:t>translocation</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from</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pacing w:val="-2"/>
          <w:sz w:val="24"/>
          <w:szCs w:val="24"/>
          <w:lang w:val="en-US"/>
        </w:rPr>
        <w:t xml:space="preserve">source </w:t>
      </w:r>
      <w:r>
        <w:rPr>
          <w:rFonts w:ascii="Times New Roman" w:eastAsia="Times New Roman" w:hAnsi="Times New Roman" w:cs="Times New Roman"/>
          <w:sz w:val="24"/>
          <w:szCs w:val="24"/>
          <w:lang w:val="en-US"/>
        </w:rPr>
        <w:t xml:space="preserve">to sink and finally determine the economic yield of the crop (Raju and Reddy, 2000). Swathi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(2024) had reported that poultry manure is an excellent organic fertilizer, containing high nitrogen, phosphorus, potassium and other essential nutrients. It also indicated that poultry manure more readily supplies P to plants than any other organic manure sources.</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pacing w:val="-5"/>
          <w:sz w:val="24"/>
          <w:szCs w:val="24"/>
          <w:lang w:val="en-US"/>
        </w:rPr>
        <w:t>The</w:t>
      </w:r>
      <w:r>
        <w:rPr>
          <w:rFonts w:ascii="Times New Roman" w:eastAsia="Times New Roman" w:hAnsi="Times New Roman" w:cs="Times New Roman"/>
          <w:sz w:val="24"/>
          <w:szCs w:val="24"/>
          <w:lang w:val="en-US"/>
        </w:rPr>
        <w:t xml:space="preserve"> increased grain and stover yield in poultry manure treatments might be due to integrated application of poultry manure with inorganic nutrients improved the soil’s physical, chemical and biological environment, which encouraged the proliferation of roots, resulting in more absorption water and nutrients from a larger area and depth, resulting in improvement in growth characters like plant height, drymatter accumulation, higher yield attributes </w:t>
      </w:r>
      <w:r>
        <w:rPr>
          <w:rFonts w:ascii="Times New Roman" w:eastAsia="Times New Roman" w:hAnsi="Times New Roman" w:cs="Times New Roman"/>
          <w:i/>
          <w:sz w:val="24"/>
          <w:szCs w:val="24"/>
          <w:lang w:val="en-US"/>
        </w:rPr>
        <w:t xml:space="preserve">viz., </w:t>
      </w:r>
      <w:r>
        <w:rPr>
          <w:rFonts w:ascii="Times New Roman" w:eastAsia="Times New Roman" w:hAnsi="Times New Roman" w:cs="Times New Roman"/>
          <w:sz w:val="24"/>
          <w:szCs w:val="24"/>
          <w:lang w:val="en-US"/>
        </w:rPr>
        <w:t>panicle length, number of filled grains and test weight. The improved growth and yield attributes contributed towards the increase in yield of rice in poultry manure plots.</w:t>
      </w:r>
    </w:p>
    <w:p w14:paraId="58C42A38" w14:textId="77777777" w:rsidR="00B07680" w:rsidRDefault="00000000">
      <w:pPr>
        <w:widowControl w:val="0"/>
        <w:autoSpaceDE w:val="0"/>
        <w:autoSpaceDN w:val="0"/>
        <w:spacing w:before="258" w:after="0" w:line="348" w:lineRule="auto"/>
        <w:ind w:left="1418" w:right="-279" w:hanging="851"/>
        <w:jc w:val="both"/>
        <w:rPr>
          <w:rFonts w:ascii="Times New Roman" w:hAnsi="Times New Roman" w:cs="Times New Roman"/>
          <w:b/>
          <w:bCs/>
          <w:sz w:val="24"/>
          <w:szCs w:val="24"/>
        </w:rPr>
      </w:pPr>
      <w:r>
        <w:rPr>
          <w:rFonts w:ascii="Times New Roman" w:hAnsi="Times New Roman" w:cs="Times New Roman"/>
          <w:b/>
          <w:bCs/>
          <w:sz w:val="24"/>
          <w:szCs w:val="24"/>
        </w:rPr>
        <w:t>Table 1 Effect of biochar, organic manures and their co-compost on grain 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 and straw yield (kg ha</w:t>
      </w:r>
      <w:r>
        <w:rPr>
          <w:rFonts w:ascii="Times New Roman" w:hAnsi="Times New Roman" w:cs="Times New Roman"/>
          <w:b/>
          <w:bCs/>
          <w:sz w:val="24"/>
          <w:szCs w:val="24"/>
          <w:vertAlign w:val="superscript"/>
        </w:rPr>
        <w:t>-1</w:t>
      </w:r>
      <w:r>
        <w:rPr>
          <w:rFonts w:ascii="Times New Roman" w:hAnsi="Times New Roman" w:cs="Times New Roman"/>
          <w:b/>
          <w:bCs/>
          <w:sz w:val="24"/>
          <w:szCs w:val="24"/>
        </w:rPr>
        <w:t>) of rice</w:t>
      </w:r>
    </w:p>
    <w:tbl>
      <w:tblPr>
        <w:tblStyle w:val="a3"/>
        <w:tblW w:w="9402" w:type="dxa"/>
        <w:tblInd w:w="475" w:type="dxa"/>
        <w:tblLook w:val="04A0" w:firstRow="1" w:lastRow="0" w:firstColumn="1" w:lastColumn="0" w:noHBand="0" w:noVBand="1"/>
      </w:tblPr>
      <w:tblGrid>
        <w:gridCol w:w="5258"/>
        <w:gridCol w:w="1149"/>
        <w:gridCol w:w="1006"/>
        <w:gridCol w:w="981"/>
        <w:gridCol w:w="1008"/>
      </w:tblGrid>
      <w:tr w:rsidR="00B07680" w14:paraId="155364ED" w14:textId="77777777">
        <w:trPr>
          <w:trHeight w:val="439"/>
        </w:trPr>
        <w:tc>
          <w:tcPr>
            <w:tcW w:w="5258" w:type="dxa"/>
            <w:vMerge w:val="restart"/>
            <w:vAlign w:val="center"/>
          </w:tcPr>
          <w:p w14:paraId="78947A7C" w14:textId="77777777" w:rsidR="00B07680" w:rsidRDefault="00000000">
            <w:pPr>
              <w:jc w:val="center"/>
              <w:rPr>
                <w:rFonts w:ascii="Times New Roman" w:hAnsi="Times New Roman" w:cs="Times New Roman"/>
                <w:sz w:val="20"/>
                <w:szCs w:val="20"/>
              </w:rPr>
            </w:pPr>
            <w:bookmarkStart w:id="9" w:name="_Hlk200893663"/>
            <w:r>
              <w:rPr>
                <w:rFonts w:ascii="Times New Roman" w:hAnsi="Times New Roman" w:cs="Times New Roman"/>
                <w:sz w:val="20"/>
                <w:szCs w:val="20"/>
              </w:rPr>
              <w:t>Treatments</w:t>
            </w:r>
          </w:p>
        </w:tc>
        <w:tc>
          <w:tcPr>
            <w:tcW w:w="2155" w:type="dxa"/>
            <w:gridSpan w:val="2"/>
            <w:vAlign w:val="center"/>
          </w:tcPr>
          <w:p w14:paraId="732BE692" w14:textId="77777777" w:rsidR="00B07680" w:rsidRDefault="00000000">
            <w:pPr>
              <w:jc w:val="center"/>
              <w:rPr>
                <w:rFonts w:ascii="Times New Roman" w:hAnsi="Times New Roman" w:cs="Times New Roman"/>
                <w:sz w:val="20"/>
                <w:szCs w:val="20"/>
              </w:rPr>
            </w:pPr>
            <w:r>
              <w:rPr>
                <w:rFonts w:ascii="Times New Roman" w:hAnsi="Times New Roman" w:cs="Times New Roman"/>
                <w:i/>
                <w:iCs/>
                <w:sz w:val="20"/>
                <w:szCs w:val="20"/>
              </w:rPr>
              <w:t>Kharif</w:t>
            </w:r>
            <w:r>
              <w:rPr>
                <w:rFonts w:ascii="Times New Roman" w:hAnsi="Times New Roman" w:cs="Times New Roman"/>
                <w:sz w:val="20"/>
                <w:szCs w:val="20"/>
              </w:rPr>
              <w:t xml:space="preserve"> 2023</w:t>
            </w:r>
          </w:p>
        </w:tc>
        <w:tc>
          <w:tcPr>
            <w:tcW w:w="1989" w:type="dxa"/>
            <w:gridSpan w:val="2"/>
            <w:vAlign w:val="center"/>
          </w:tcPr>
          <w:p w14:paraId="7639753C" w14:textId="77777777" w:rsidR="00B07680" w:rsidRDefault="00000000">
            <w:pPr>
              <w:jc w:val="center"/>
              <w:rPr>
                <w:rFonts w:ascii="Times New Roman" w:hAnsi="Times New Roman" w:cs="Times New Roman"/>
                <w:sz w:val="20"/>
                <w:szCs w:val="20"/>
              </w:rPr>
            </w:pPr>
            <w:r>
              <w:rPr>
                <w:rFonts w:ascii="Times New Roman" w:hAnsi="Times New Roman" w:cs="Times New Roman"/>
                <w:i/>
                <w:iCs/>
                <w:sz w:val="20"/>
                <w:szCs w:val="20"/>
              </w:rPr>
              <w:t>Kharif</w:t>
            </w:r>
            <w:r>
              <w:rPr>
                <w:rFonts w:ascii="Times New Roman" w:hAnsi="Times New Roman" w:cs="Times New Roman"/>
                <w:sz w:val="20"/>
                <w:szCs w:val="20"/>
              </w:rPr>
              <w:t xml:space="preserve"> 2024</w:t>
            </w:r>
          </w:p>
        </w:tc>
      </w:tr>
      <w:tr w:rsidR="00B07680" w14:paraId="14025E6D" w14:textId="77777777">
        <w:trPr>
          <w:trHeight w:val="547"/>
        </w:trPr>
        <w:tc>
          <w:tcPr>
            <w:tcW w:w="5258" w:type="dxa"/>
            <w:vMerge/>
            <w:vAlign w:val="center"/>
          </w:tcPr>
          <w:p w14:paraId="3B53A1C1" w14:textId="77777777" w:rsidR="00B07680" w:rsidRDefault="00B07680">
            <w:pPr>
              <w:jc w:val="center"/>
              <w:rPr>
                <w:rFonts w:ascii="Times New Roman" w:hAnsi="Times New Roman" w:cs="Times New Roman"/>
                <w:sz w:val="20"/>
                <w:szCs w:val="20"/>
              </w:rPr>
            </w:pPr>
          </w:p>
        </w:tc>
        <w:tc>
          <w:tcPr>
            <w:tcW w:w="1149" w:type="dxa"/>
            <w:tcBorders>
              <w:top w:val="single" w:sz="4" w:space="0" w:color="auto"/>
              <w:left w:val="single" w:sz="8" w:space="0" w:color="000000"/>
              <w:bottom w:val="single" w:sz="8" w:space="0" w:color="000000"/>
              <w:right w:val="single" w:sz="8" w:space="0" w:color="000000"/>
            </w:tcBorders>
            <w:shd w:val="clear" w:color="auto" w:fill="auto"/>
            <w:vAlign w:val="center"/>
          </w:tcPr>
          <w:p w14:paraId="127131CC"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Grain Yield</w:t>
            </w:r>
          </w:p>
          <w:p w14:paraId="1B9019EE"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006" w:type="dxa"/>
            <w:tcBorders>
              <w:top w:val="single" w:sz="4" w:space="0" w:color="auto"/>
              <w:left w:val="single" w:sz="8" w:space="0" w:color="000000"/>
              <w:bottom w:val="single" w:sz="8" w:space="0" w:color="000000"/>
              <w:right w:val="single" w:sz="8" w:space="0" w:color="000000"/>
            </w:tcBorders>
            <w:shd w:val="clear" w:color="auto" w:fill="auto"/>
            <w:vAlign w:val="center"/>
          </w:tcPr>
          <w:p w14:paraId="023F897F"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Straw yield</w:t>
            </w:r>
          </w:p>
          <w:p w14:paraId="5A8A6BEE"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981" w:type="dxa"/>
            <w:tcBorders>
              <w:top w:val="single" w:sz="4" w:space="0" w:color="auto"/>
              <w:left w:val="single" w:sz="8" w:space="0" w:color="000000"/>
              <w:bottom w:val="single" w:sz="8" w:space="0" w:color="000000"/>
              <w:right w:val="single" w:sz="8" w:space="0" w:color="000000"/>
            </w:tcBorders>
            <w:shd w:val="clear" w:color="auto" w:fill="auto"/>
            <w:vAlign w:val="center"/>
          </w:tcPr>
          <w:p w14:paraId="0B5B7C68"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Grain Yield</w:t>
            </w:r>
          </w:p>
          <w:p w14:paraId="4FC05E53"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008" w:type="dxa"/>
            <w:tcBorders>
              <w:top w:val="single" w:sz="4" w:space="0" w:color="auto"/>
              <w:left w:val="single" w:sz="8" w:space="0" w:color="000000"/>
              <w:bottom w:val="single" w:sz="8" w:space="0" w:color="000000"/>
              <w:right w:val="single" w:sz="8" w:space="0" w:color="000000"/>
            </w:tcBorders>
            <w:shd w:val="clear" w:color="auto" w:fill="auto"/>
            <w:vAlign w:val="center"/>
          </w:tcPr>
          <w:p w14:paraId="21EF6701" w14:textId="77777777" w:rsidR="00B07680" w:rsidRDefault="00000000">
            <w:pPr>
              <w:jc w:val="cente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Straw yield</w:t>
            </w:r>
          </w:p>
          <w:p w14:paraId="784F447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(kg ha</w:t>
            </w:r>
            <w:r>
              <w:rPr>
                <w:rFonts w:ascii="Times New Roman" w:hAnsi="Times New Roman" w:cs="Times New Roman"/>
                <w:sz w:val="20"/>
                <w:szCs w:val="20"/>
                <w:vertAlign w:val="superscript"/>
              </w:rPr>
              <w:t>-1</w:t>
            </w:r>
            <w:r>
              <w:rPr>
                <w:rFonts w:ascii="Times New Roman" w:hAnsi="Times New Roman" w:cs="Times New Roman"/>
                <w:sz w:val="20"/>
                <w:szCs w:val="20"/>
              </w:rPr>
              <w:t>)</w:t>
            </w:r>
          </w:p>
        </w:tc>
      </w:tr>
      <w:tr w:rsidR="00B07680" w14:paraId="5A470E68" w14:textId="77777777">
        <w:trPr>
          <w:trHeight w:val="371"/>
        </w:trPr>
        <w:tc>
          <w:tcPr>
            <w:tcW w:w="5258" w:type="dxa"/>
            <w:vAlign w:val="center"/>
          </w:tcPr>
          <w:p w14:paraId="39ED434E"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T1 - 100% RDF</w:t>
            </w:r>
          </w:p>
        </w:tc>
        <w:tc>
          <w:tcPr>
            <w:tcW w:w="1149" w:type="dxa"/>
            <w:vAlign w:val="center"/>
          </w:tcPr>
          <w:p w14:paraId="5E3BDAA8"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5013</w:t>
            </w:r>
          </w:p>
        </w:tc>
        <w:tc>
          <w:tcPr>
            <w:tcW w:w="1006" w:type="dxa"/>
            <w:vAlign w:val="center"/>
          </w:tcPr>
          <w:p w14:paraId="3940384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5789</w:t>
            </w:r>
          </w:p>
        </w:tc>
        <w:tc>
          <w:tcPr>
            <w:tcW w:w="981" w:type="dxa"/>
            <w:vAlign w:val="center"/>
          </w:tcPr>
          <w:p w14:paraId="6FBB95B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5101</w:t>
            </w:r>
          </w:p>
        </w:tc>
        <w:tc>
          <w:tcPr>
            <w:tcW w:w="1008" w:type="dxa"/>
            <w:vAlign w:val="center"/>
          </w:tcPr>
          <w:p w14:paraId="0A6B87D8"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5934</w:t>
            </w:r>
          </w:p>
        </w:tc>
      </w:tr>
      <w:tr w:rsidR="00B07680" w14:paraId="51DC9802" w14:textId="77777777">
        <w:trPr>
          <w:trHeight w:val="353"/>
        </w:trPr>
        <w:tc>
          <w:tcPr>
            <w:tcW w:w="5258" w:type="dxa"/>
            <w:vAlign w:val="center"/>
          </w:tcPr>
          <w:p w14:paraId="73009AAC"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T2 - 100% RDF + Biochar @ 2.5 t ha</w:t>
            </w:r>
            <w:r>
              <w:rPr>
                <w:rFonts w:ascii="Times New Roman" w:hAnsi="Times New Roman" w:cs="Times New Roman"/>
                <w:sz w:val="20"/>
                <w:szCs w:val="20"/>
                <w:vertAlign w:val="superscript"/>
              </w:rPr>
              <w:t>-1</w:t>
            </w:r>
          </w:p>
        </w:tc>
        <w:tc>
          <w:tcPr>
            <w:tcW w:w="1149" w:type="dxa"/>
            <w:vAlign w:val="center"/>
          </w:tcPr>
          <w:p w14:paraId="793AB21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5069</w:t>
            </w:r>
          </w:p>
        </w:tc>
        <w:tc>
          <w:tcPr>
            <w:tcW w:w="1006" w:type="dxa"/>
            <w:vAlign w:val="center"/>
          </w:tcPr>
          <w:p w14:paraId="5BCF1510"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5911</w:t>
            </w:r>
          </w:p>
        </w:tc>
        <w:tc>
          <w:tcPr>
            <w:tcW w:w="981" w:type="dxa"/>
            <w:vAlign w:val="center"/>
          </w:tcPr>
          <w:p w14:paraId="3267F8A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5147</w:t>
            </w:r>
          </w:p>
        </w:tc>
        <w:tc>
          <w:tcPr>
            <w:tcW w:w="1008" w:type="dxa"/>
            <w:vAlign w:val="center"/>
          </w:tcPr>
          <w:p w14:paraId="59BA0EF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6172</w:t>
            </w:r>
          </w:p>
        </w:tc>
      </w:tr>
      <w:tr w:rsidR="00B07680" w14:paraId="6AA70889" w14:textId="77777777">
        <w:trPr>
          <w:trHeight w:val="353"/>
        </w:trPr>
        <w:tc>
          <w:tcPr>
            <w:tcW w:w="5258" w:type="dxa"/>
            <w:vAlign w:val="center"/>
          </w:tcPr>
          <w:p w14:paraId="16C057C0"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T3 - 100% RDF + Green leaf manure (GLM) @ 10 t ha</w:t>
            </w:r>
            <w:r>
              <w:rPr>
                <w:rFonts w:ascii="Times New Roman" w:hAnsi="Times New Roman" w:cs="Times New Roman"/>
                <w:sz w:val="20"/>
                <w:szCs w:val="20"/>
                <w:vertAlign w:val="superscript"/>
              </w:rPr>
              <w:t>-1</w:t>
            </w:r>
          </w:p>
        </w:tc>
        <w:tc>
          <w:tcPr>
            <w:tcW w:w="1149" w:type="dxa"/>
            <w:vAlign w:val="center"/>
          </w:tcPr>
          <w:p w14:paraId="6BF31E1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5812</w:t>
            </w:r>
          </w:p>
        </w:tc>
        <w:tc>
          <w:tcPr>
            <w:tcW w:w="1006" w:type="dxa"/>
            <w:vAlign w:val="center"/>
          </w:tcPr>
          <w:p w14:paraId="68D735AB"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6627</w:t>
            </w:r>
          </w:p>
        </w:tc>
        <w:tc>
          <w:tcPr>
            <w:tcW w:w="981" w:type="dxa"/>
            <w:vAlign w:val="center"/>
          </w:tcPr>
          <w:p w14:paraId="2332DA22"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5905</w:t>
            </w:r>
          </w:p>
        </w:tc>
        <w:tc>
          <w:tcPr>
            <w:tcW w:w="1008" w:type="dxa"/>
            <w:vAlign w:val="center"/>
          </w:tcPr>
          <w:p w14:paraId="70E70B3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6909</w:t>
            </w:r>
          </w:p>
        </w:tc>
      </w:tr>
      <w:tr w:rsidR="00B07680" w14:paraId="75DA01D4" w14:textId="77777777">
        <w:trPr>
          <w:trHeight w:val="353"/>
        </w:trPr>
        <w:tc>
          <w:tcPr>
            <w:tcW w:w="5258" w:type="dxa"/>
            <w:vAlign w:val="center"/>
          </w:tcPr>
          <w:p w14:paraId="24FF66D5"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T4 - 100% RDF + Co-Compost (Biochar: GLM @ 25: 75)</w:t>
            </w:r>
          </w:p>
        </w:tc>
        <w:tc>
          <w:tcPr>
            <w:tcW w:w="1149" w:type="dxa"/>
            <w:vAlign w:val="center"/>
          </w:tcPr>
          <w:p w14:paraId="7518C4E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5602</w:t>
            </w:r>
          </w:p>
        </w:tc>
        <w:tc>
          <w:tcPr>
            <w:tcW w:w="1006" w:type="dxa"/>
            <w:vAlign w:val="center"/>
          </w:tcPr>
          <w:p w14:paraId="5246D5B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6451</w:t>
            </w:r>
          </w:p>
        </w:tc>
        <w:tc>
          <w:tcPr>
            <w:tcW w:w="981" w:type="dxa"/>
            <w:vAlign w:val="center"/>
          </w:tcPr>
          <w:p w14:paraId="0281BACE"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5699</w:t>
            </w:r>
          </w:p>
        </w:tc>
        <w:tc>
          <w:tcPr>
            <w:tcW w:w="1008" w:type="dxa"/>
            <w:vAlign w:val="center"/>
          </w:tcPr>
          <w:p w14:paraId="45E824D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6678</w:t>
            </w:r>
          </w:p>
        </w:tc>
      </w:tr>
      <w:tr w:rsidR="00B07680" w14:paraId="17E0A614" w14:textId="77777777">
        <w:trPr>
          <w:trHeight w:val="371"/>
        </w:trPr>
        <w:tc>
          <w:tcPr>
            <w:tcW w:w="5258" w:type="dxa"/>
            <w:vAlign w:val="center"/>
          </w:tcPr>
          <w:p w14:paraId="47851BEC"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T5 - 100% RDF + Poultry manure @ 5 t ha</w:t>
            </w:r>
            <w:r>
              <w:rPr>
                <w:rFonts w:ascii="Times New Roman" w:hAnsi="Times New Roman" w:cs="Times New Roman"/>
                <w:sz w:val="20"/>
                <w:szCs w:val="20"/>
                <w:vertAlign w:val="superscript"/>
              </w:rPr>
              <w:t>-1</w:t>
            </w:r>
          </w:p>
        </w:tc>
        <w:tc>
          <w:tcPr>
            <w:tcW w:w="1149" w:type="dxa"/>
            <w:vAlign w:val="center"/>
          </w:tcPr>
          <w:p w14:paraId="588D1AF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6041</w:t>
            </w:r>
          </w:p>
        </w:tc>
        <w:tc>
          <w:tcPr>
            <w:tcW w:w="1006" w:type="dxa"/>
            <w:vAlign w:val="center"/>
          </w:tcPr>
          <w:p w14:paraId="384FE3E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6869</w:t>
            </w:r>
          </w:p>
        </w:tc>
        <w:tc>
          <w:tcPr>
            <w:tcW w:w="981" w:type="dxa"/>
            <w:vAlign w:val="center"/>
          </w:tcPr>
          <w:p w14:paraId="6BE6BF8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6190</w:t>
            </w:r>
          </w:p>
        </w:tc>
        <w:tc>
          <w:tcPr>
            <w:tcW w:w="1008" w:type="dxa"/>
            <w:vAlign w:val="center"/>
          </w:tcPr>
          <w:p w14:paraId="0E4F6BA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7095</w:t>
            </w:r>
          </w:p>
        </w:tc>
      </w:tr>
      <w:tr w:rsidR="00B07680" w14:paraId="2E8F17CD" w14:textId="77777777">
        <w:trPr>
          <w:trHeight w:val="353"/>
        </w:trPr>
        <w:tc>
          <w:tcPr>
            <w:tcW w:w="5258" w:type="dxa"/>
            <w:vAlign w:val="center"/>
          </w:tcPr>
          <w:p w14:paraId="205015A6"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T6-100% RDF + Co-Compost (</w:t>
            </w:r>
            <w:proofErr w:type="gramStart"/>
            <w:r>
              <w:rPr>
                <w:rFonts w:ascii="Times New Roman" w:hAnsi="Times New Roman" w:cs="Times New Roman"/>
                <w:sz w:val="20"/>
                <w:szCs w:val="20"/>
              </w:rPr>
              <w:t>Biochar :</w:t>
            </w:r>
            <w:proofErr w:type="gramEnd"/>
            <w:r>
              <w:rPr>
                <w:rFonts w:ascii="Times New Roman" w:hAnsi="Times New Roman" w:cs="Times New Roman"/>
                <w:sz w:val="20"/>
                <w:szCs w:val="20"/>
              </w:rPr>
              <w:t xml:space="preserve"> Poultry manure @ 25:75)</w:t>
            </w:r>
          </w:p>
        </w:tc>
        <w:tc>
          <w:tcPr>
            <w:tcW w:w="1149" w:type="dxa"/>
            <w:vAlign w:val="center"/>
          </w:tcPr>
          <w:p w14:paraId="3B5B469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5871</w:t>
            </w:r>
          </w:p>
        </w:tc>
        <w:tc>
          <w:tcPr>
            <w:tcW w:w="1006" w:type="dxa"/>
            <w:vAlign w:val="center"/>
          </w:tcPr>
          <w:p w14:paraId="37B0CF8D"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6669</w:t>
            </w:r>
          </w:p>
        </w:tc>
        <w:tc>
          <w:tcPr>
            <w:tcW w:w="981" w:type="dxa"/>
            <w:vAlign w:val="center"/>
          </w:tcPr>
          <w:p w14:paraId="151717E3"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5958</w:t>
            </w:r>
          </w:p>
        </w:tc>
        <w:tc>
          <w:tcPr>
            <w:tcW w:w="1008" w:type="dxa"/>
            <w:vAlign w:val="center"/>
          </w:tcPr>
          <w:p w14:paraId="31FC13C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6986</w:t>
            </w:r>
          </w:p>
        </w:tc>
      </w:tr>
      <w:tr w:rsidR="00B07680" w14:paraId="08A28855" w14:textId="77777777">
        <w:trPr>
          <w:trHeight w:val="353"/>
        </w:trPr>
        <w:tc>
          <w:tcPr>
            <w:tcW w:w="5258" w:type="dxa"/>
            <w:vAlign w:val="center"/>
          </w:tcPr>
          <w:p w14:paraId="4290E5E5"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T7   - 100% RDF + FYM @ 10 t ha</w:t>
            </w:r>
            <w:r>
              <w:rPr>
                <w:rFonts w:ascii="Times New Roman" w:hAnsi="Times New Roman" w:cs="Times New Roman"/>
                <w:sz w:val="20"/>
                <w:szCs w:val="20"/>
                <w:vertAlign w:val="superscript"/>
              </w:rPr>
              <w:t>-1</w:t>
            </w:r>
          </w:p>
        </w:tc>
        <w:tc>
          <w:tcPr>
            <w:tcW w:w="1149" w:type="dxa"/>
            <w:vAlign w:val="center"/>
          </w:tcPr>
          <w:p w14:paraId="4BD0548A"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5738</w:t>
            </w:r>
          </w:p>
        </w:tc>
        <w:tc>
          <w:tcPr>
            <w:tcW w:w="1006" w:type="dxa"/>
            <w:vAlign w:val="center"/>
          </w:tcPr>
          <w:p w14:paraId="1247FD8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6531</w:t>
            </w:r>
          </w:p>
        </w:tc>
        <w:tc>
          <w:tcPr>
            <w:tcW w:w="981" w:type="dxa"/>
            <w:vAlign w:val="center"/>
          </w:tcPr>
          <w:p w14:paraId="6ED55A1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5815</w:t>
            </w:r>
          </w:p>
        </w:tc>
        <w:tc>
          <w:tcPr>
            <w:tcW w:w="1008" w:type="dxa"/>
            <w:vAlign w:val="center"/>
          </w:tcPr>
          <w:p w14:paraId="09EDF37C"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6826</w:t>
            </w:r>
          </w:p>
        </w:tc>
      </w:tr>
      <w:tr w:rsidR="00B07680" w14:paraId="4925DD81" w14:textId="77777777">
        <w:trPr>
          <w:trHeight w:val="353"/>
        </w:trPr>
        <w:tc>
          <w:tcPr>
            <w:tcW w:w="5258" w:type="dxa"/>
            <w:vAlign w:val="center"/>
          </w:tcPr>
          <w:p w14:paraId="5E54E5C4" w14:textId="77777777" w:rsidR="00B07680" w:rsidRDefault="00000000">
            <w:pPr>
              <w:rPr>
                <w:rFonts w:ascii="Times New Roman" w:hAnsi="Times New Roman" w:cs="Times New Roman"/>
                <w:sz w:val="20"/>
                <w:szCs w:val="20"/>
              </w:rPr>
            </w:pPr>
            <w:r>
              <w:rPr>
                <w:rFonts w:ascii="Times New Roman" w:hAnsi="Times New Roman" w:cs="Times New Roman"/>
                <w:sz w:val="20"/>
                <w:szCs w:val="20"/>
              </w:rPr>
              <w:t>T8   - 100% RDF + Co-Compost (Biochar: FYM @ 25:75)</w:t>
            </w:r>
          </w:p>
        </w:tc>
        <w:tc>
          <w:tcPr>
            <w:tcW w:w="1149" w:type="dxa"/>
            <w:vAlign w:val="center"/>
          </w:tcPr>
          <w:p w14:paraId="79FF759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5523</w:t>
            </w:r>
          </w:p>
        </w:tc>
        <w:tc>
          <w:tcPr>
            <w:tcW w:w="1006" w:type="dxa"/>
            <w:vAlign w:val="center"/>
          </w:tcPr>
          <w:p w14:paraId="584EA5C0"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6394</w:t>
            </w:r>
          </w:p>
        </w:tc>
        <w:tc>
          <w:tcPr>
            <w:tcW w:w="981" w:type="dxa"/>
            <w:vAlign w:val="center"/>
          </w:tcPr>
          <w:p w14:paraId="5C39A1AC"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5646</w:t>
            </w:r>
          </w:p>
        </w:tc>
        <w:tc>
          <w:tcPr>
            <w:tcW w:w="1008" w:type="dxa"/>
            <w:vAlign w:val="center"/>
          </w:tcPr>
          <w:p w14:paraId="29FC250B"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6547</w:t>
            </w:r>
          </w:p>
        </w:tc>
      </w:tr>
      <w:tr w:rsidR="00B07680" w14:paraId="43EC3D97" w14:textId="77777777">
        <w:trPr>
          <w:trHeight w:val="371"/>
        </w:trPr>
        <w:tc>
          <w:tcPr>
            <w:tcW w:w="5258" w:type="dxa"/>
            <w:vAlign w:val="center"/>
          </w:tcPr>
          <w:p w14:paraId="4CAF74C8" w14:textId="77777777" w:rsidR="00B07680" w:rsidRPr="00C9229E" w:rsidRDefault="00000000">
            <w:pPr>
              <w:rPr>
                <w:rFonts w:ascii="Times New Roman" w:hAnsi="Times New Roman" w:cstheme="minorBidi" w:hint="cs"/>
                <w:sz w:val="20"/>
                <w:szCs w:val="25"/>
                <w:cs/>
                <w:lang w:bidi="th-TH"/>
              </w:rPr>
            </w:pPr>
            <w:commentRangeStart w:id="10"/>
            <w:proofErr w:type="spellStart"/>
            <w:r>
              <w:rPr>
                <w:rFonts w:ascii="Times New Roman" w:hAnsi="Times New Roman" w:cs="Times New Roman"/>
                <w:sz w:val="20"/>
                <w:szCs w:val="20"/>
              </w:rPr>
              <w:t>SEm</w:t>
            </w:r>
            <w:proofErr w:type="spellEnd"/>
            <w:r>
              <w:rPr>
                <w:rFonts w:ascii="Times New Roman" w:hAnsi="Times New Roman" w:cs="Times New Roman"/>
                <w:sz w:val="20"/>
                <w:szCs w:val="20"/>
              </w:rPr>
              <w:t>±</w:t>
            </w:r>
            <w:commentRangeEnd w:id="10"/>
            <w:r w:rsidR="00C9229E">
              <w:rPr>
                <w:rStyle w:val="ac"/>
              </w:rPr>
              <w:commentReference w:id="10"/>
            </w:r>
          </w:p>
        </w:tc>
        <w:tc>
          <w:tcPr>
            <w:tcW w:w="1149" w:type="dxa"/>
            <w:vAlign w:val="center"/>
          </w:tcPr>
          <w:p w14:paraId="021FEB1C"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222.6</w:t>
            </w:r>
          </w:p>
        </w:tc>
        <w:tc>
          <w:tcPr>
            <w:tcW w:w="1006" w:type="dxa"/>
            <w:vAlign w:val="center"/>
          </w:tcPr>
          <w:p w14:paraId="1D8B4B78"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223.0</w:t>
            </w:r>
          </w:p>
        </w:tc>
        <w:tc>
          <w:tcPr>
            <w:tcW w:w="981" w:type="dxa"/>
            <w:vAlign w:val="center"/>
          </w:tcPr>
          <w:p w14:paraId="03DAFA3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230.2</w:t>
            </w:r>
          </w:p>
        </w:tc>
        <w:tc>
          <w:tcPr>
            <w:tcW w:w="1008" w:type="dxa"/>
            <w:vAlign w:val="center"/>
          </w:tcPr>
          <w:p w14:paraId="02BDBC4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240.4</w:t>
            </w:r>
          </w:p>
        </w:tc>
      </w:tr>
      <w:tr w:rsidR="00B07680" w14:paraId="43E09273" w14:textId="77777777">
        <w:trPr>
          <w:trHeight w:val="353"/>
        </w:trPr>
        <w:tc>
          <w:tcPr>
            <w:tcW w:w="5258" w:type="dxa"/>
            <w:vAlign w:val="center"/>
          </w:tcPr>
          <w:p w14:paraId="5903AF3C" w14:textId="77777777" w:rsidR="00B07680" w:rsidRPr="00C9229E" w:rsidRDefault="00000000">
            <w:pPr>
              <w:rPr>
                <w:rFonts w:ascii="Times New Roman" w:hAnsi="Times New Roman" w:cs="Times New Roman"/>
                <w:sz w:val="20"/>
                <w:szCs w:val="20"/>
                <w:lang w:val="en-US"/>
              </w:rPr>
            </w:pPr>
            <w:commentRangeStart w:id="11"/>
            <w:r>
              <w:rPr>
                <w:rFonts w:ascii="Times New Roman" w:hAnsi="Times New Roman" w:cs="Times New Roman"/>
                <w:sz w:val="20"/>
                <w:szCs w:val="20"/>
              </w:rPr>
              <w:t>CD (P=0.05)</w:t>
            </w:r>
            <w:commentRangeEnd w:id="11"/>
            <w:r w:rsidR="00C9229E">
              <w:rPr>
                <w:rStyle w:val="ac"/>
              </w:rPr>
              <w:commentReference w:id="11"/>
            </w:r>
          </w:p>
        </w:tc>
        <w:tc>
          <w:tcPr>
            <w:tcW w:w="1149" w:type="dxa"/>
            <w:vAlign w:val="center"/>
          </w:tcPr>
          <w:p w14:paraId="7D66786B"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675.2</w:t>
            </w:r>
          </w:p>
        </w:tc>
        <w:tc>
          <w:tcPr>
            <w:tcW w:w="1006" w:type="dxa"/>
            <w:vAlign w:val="center"/>
          </w:tcPr>
          <w:p w14:paraId="5F26A917"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676.42</w:t>
            </w:r>
          </w:p>
        </w:tc>
        <w:tc>
          <w:tcPr>
            <w:tcW w:w="981" w:type="dxa"/>
            <w:vAlign w:val="center"/>
          </w:tcPr>
          <w:p w14:paraId="6931B9E2"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698.3</w:t>
            </w:r>
          </w:p>
        </w:tc>
        <w:tc>
          <w:tcPr>
            <w:tcW w:w="1008" w:type="dxa"/>
            <w:vAlign w:val="center"/>
          </w:tcPr>
          <w:p w14:paraId="33B50DD6"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729.3</w:t>
            </w:r>
          </w:p>
        </w:tc>
      </w:tr>
      <w:tr w:rsidR="00B07680" w14:paraId="12D4595A" w14:textId="77777777">
        <w:trPr>
          <w:trHeight w:val="353"/>
        </w:trPr>
        <w:tc>
          <w:tcPr>
            <w:tcW w:w="5258" w:type="dxa"/>
            <w:vAlign w:val="center"/>
          </w:tcPr>
          <w:p w14:paraId="195F191A" w14:textId="77777777" w:rsidR="00B07680" w:rsidRDefault="00000000">
            <w:pPr>
              <w:rPr>
                <w:rFonts w:ascii="Times New Roman" w:hAnsi="Times New Roman" w:cs="Times New Roman"/>
                <w:sz w:val="20"/>
                <w:szCs w:val="20"/>
              </w:rPr>
            </w:pPr>
            <w:commentRangeStart w:id="12"/>
            <w:r>
              <w:rPr>
                <w:rFonts w:ascii="Times New Roman" w:hAnsi="Times New Roman" w:cs="Times New Roman"/>
                <w:sz w:val="20"/>
                <w:szCs w:val="20"/>
              </w:rPr>
              <w:t>CV (%)</w:t>
            </w:r>
          </w:p>
        </w:tc>
        <w:tc>
          <w:tcPr>
            <w:tcW w:w="1149" w:type="dxa"/>
            <w:vAlign w:val="center"/>
          </w:tcPr>
          <w:p w14:paraId="7052AD52"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6.90</w:t>
            </w:r>
          </w:p>
        </w:tc>
        <w:tc>
          <w:tcPr>
            <w:tcW w:w="1006" w:type="dxa"/>
            <w:vAlign w:val="center"/>
          </w:tcPr>
          <w:p w14:paraId="2ED0097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6.03</w:t>
            </w:r>
          </w:p>
        </w:tc>
        <w:tc>
          <w:tcPr>
            <w:tcW w:w="981" w:type="dxa"/>
            <w:vAlign w:val="center"/>
          </w:tcPr>
          <w:p w14:paraId="7E070831"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7.01</w:t>
            </w:r>
          </w:p>
        </w:tc>
        <w:tc>
          <w:tcPr>
            <w:tcW w:w="1008" w:type="dxa"/>
            <w:vAlign w:val="center"/>
          </w:tcPr>
          <w:p w14:paraId="6ED23F54" w14:textId="77777777" w:rsidR="00B07680" w:rsidRDefault="00000000">
            <w:pPr>
              <w:jc w:val="center"/>
              <w:rPr>
                <w:rFonts w:ascii="Times New Roman" w:hAnsi="Times New Roman" w:cs="Times New Roman"/>
                <w:sz w:val="20"/>
                <w:szCs w:val="20"/>
              </w:rPr>
            </w:pPr>
            <w:r>
              <w:rPr>
                <w:rFonts w:ascii="Times New Roman" w:hAnsi="Times New Roman" w:cs="Times New Roman"/>
                <w:sz w:val="20"/>
                <w:szCs w:val="20"/>
              </w:rPr>
              <w:t>6.27</w:t>
            </w:r>
            <w:commentRangeEnd w:id="12"/>
            <w:r w:rsidR="00C9229E">
              <w:rPr>
                <w:rStyle w:val="ac"/>
              </w:rPr>
              <w:commentReference w:id="12"/>
            </w:r>
          </w:p>
        </w:tc>
      </w:tr>
      <w:bookmarkEnd w:id="9"/>
    </w:tbl>
    <w:p w14:paraId="77749175" w14:textId="77777777" w:rsidR="00B07680" w:rsidRDefault="00B07680">
      <w:pPr>
        <w:widowControl w:val="0"/>
        <w:autoSpaceDE w:val="0"/>
        <w:autoSpaceDN w:val="0"/>
        <w:spacing w:before="74" w:after="0" w:line="348" w:lineRule="auto"/>
        <w:ind w:right="16"/>
        <w:jc w:val="both"/>
        <w:rPr>
          <w:rFonts w:ascii="Times New Roman" w:eastAsia="Times New Roman" w:hAnsi="Times New Roman" w:cs="Times New Roman"/>
          <w:b/>
          <w:bCs/>
          <w:sz w:val="24"/>
          <w:szCs w:val="24"/>
          <w:lang w:val="en-US"/>
        </w:rPr>
      </w:pPr>
    </w:p>
    <w:p w14:paraId="4DFD2572" w14:textId="77777777" w:rsidR="00B07680" w:rsidRDefault="00000000">
      <w:pPr>
        <w:widowControl w:val="0"/>
        <w:autoSpaceDE w:val="0"/>
        <w:autoSpaceDN w:val="0"/>
        <w:spacing w:before="74" w:after="0" w:line="348" w:lineRule="auto"/>
        <w:ind w:right="1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Nitrogen Uptake </w:t>
      </w:r>
    </w:p>
    <w:p w14:paraId="03926EA5" w14:textId="77777777" w:rsidR="00B07680" w:rsidRDefault="00000000">
      <w:pPr>
        <w:widowControl w:val="0"/>
        <w:autoSpaceDE w:val="0"/>
        <w:autoSpaceDN w:val="0"/>
        <w:spacing w:before="240" w:after="0" w:line="357" w:lineRule="auto"/>
        <w:ind w:left="604" w:right="17"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Nitrogen uptake at harvest o f rice crop was presented in table 2. Persual of the data revealed that the application of </w:t>
      </w:r>
      <w:bookmarkStart w:id="13" w:name="_Hlk200831438"/>
      <w:r>
        <w:rPr>
          <w:rFonts w:ascii="Times New Roman" w:eastAsia="Times New Roman" w:hAnsi="Times New Roman" w:cs="Times New Roman"/>
          <w:sz w:val="24"/>
          <w:szCs w:val="24"/>
          <w:lang w:val="en-US"/>
        </w:rPr>
        <w:t xml:space="preserve">100% RDF+ </w:t>
      </w:r>
      <w:bookmarkStart w:id="14" w:name="_Hlk200837750"/>
      <w:r>
        <w:rPr>
          <w:rFonts w:ascii="Times New Roman" w:eastAsia="Times New Roman" w:hAnsi="Times New Roman" w:cs="Times New Roman"/>
          <w:spacing w:val="-5"/>
          <w:position w:val="2"/>
          <w:sz w:val="24"/>
          <w:szCs w:val="24"/>
          <w:lang w:val="en-US"/>
        </w:rPr>
        <w:t xml:space="preserve">PM </w:t>
      </w:r>
      <w:r>
        <w:rPr>
          <w:rFonts w:ascii="Times New Roman" w:eastAsia="Times New Roman" w:hAnsi="Times New Roman" w:cs="Times New Roman"/>
          <w:position w:val="2"/>
          <w:sz w:val="24"/>
          <w:szCs w:val="24"/>
          <w:lang w:val="en-US"/>
        </w:rPr>
        <w:t>@ 5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1"/>
          <w:position w:val="2"/>
          <w:sz w:val="24"/>
          <w:szCs w:val="24"/>
          <w:lang w:val="en-US"/>
        </w:rPr>
        <w:t xml:space="preserve"> </w:t>
      </w:r>
      <w:bookmarkEnd w:id="13"/>
      <w:bookmarkEnd w:id="14"/>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22"/>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5</w:t>
      </w:r>
      <w:r>
        <w:rPr>
          <w:rFonts w:ascii="Times New Roman" w:eastAsia="Times New Roman" w:hAnsi="Times New Roman" w:cs="Times New Roman"/>
          <w:spacing w:val="16"/>
          <w:sz w:val="16"/>
          <w:szCs w:val="24"/>
          <w:lang w:val="en-US"/>
        </w:rPr>
        <w:t xml:space="preserve"> </w:t>
      </w:r>
      <w:r>
        <w:rPr>
          <w:rFonts w:ascii="Times New Roman" w:eastAsia="Times New Roman" w:hAnsi="Times New Roman" w:cs="Times New Roman"/>
          <w:position w:val="2"/>
          <w:sz w:val="24"/>
          <w:szCs w:val="24"/>
          <w:lang w:val="en-US"/>
        </w:rPr>
        <w:t>(74.25,</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75.49</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9"/>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5"/>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20"/>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77.98,</w:t>
      </w:r>
      <w:r>
        <w:rPr>
          <w:rFonts w:ascii="Times New Roman" w:eastAsia="Times New Roman" w:hAnsi="Times New Roman" w:cs="Times New Roman"/>
          <w:spacing w:val="20"/>
          <w:position w:val="2"/>
          <w:sz w:val="24"/>
          <w:szCs w:val="24"/>
          <w:lang w:val="en-US"/>
        </w:rPr>
        <w:t xml:space="preserve"> </w:t>
      </w:r>
      <w:r>
        <w:rPr>
          <w:rFonts w:ascii="Times New Roman" w:eastAsia="Times New Roman" w:hAnsi="Times New Roman" w:cs="Times New Roman"/>
          <w:position w:val="2"/>
          <w:sz w:val="24"/>
          <w:szCs w:val="24"/>
          <w:lang w:val="en-US"/>
        </w:rPr>
        <w:t>78.83</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sz w:val="24"/>
          <w:szCs w:val="24"/>
          <w:lang w:val="en-US"/>
        </w:rPr>
        <w:t>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xml:space="preserve"> in 2024) recorded significantly highest N uptake at harvest</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straw)</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stage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over</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all</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other</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treatments</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 xml:space="preserve">it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on</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par</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with</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 xml:space="preserve">6 </w:t>
      </w:r>
      <w:r>
        <w:rPr>
          <w:rFonts w:ascii="Times New Roman" w:eastAsia="Times New Roman" w:hAnsi="Times New Roman" w:cs="Times New Roman"/>
          <w:i/>
          <w:position w:val="2"/>
          <w:sz w:val="24"/>
          <w:szCs w:val="24"/>
          <w:lang w:val="en-US"/>
        </w:rPr>
        <w:t>i.e.,</w:t>
      </w:r>
      <w:bookmarkStart w:id="15" w:name="_Hlk200831528"/>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Co-compost (biochar: PM @ 25:75)</w:t>
      </w:r>
      <w:bookmarkEnd w:id="15"/>
      <w:r>
        <w:rPr>
          <w:rFonts w:ascii="Times New Roman" w:eastAsia="Times New Roman" w:hAnsi="Times New Roman" w:cs="Times New Roman"/>
          <w:position w:val="2"/>
          <w:sz w:val="24"/>
          <w:szCs w:val="24"/>
          <w:lang w:val="en-US"/>
        </w:rPr>
        <w:t xml:space="preserve"> (</w:t>
      </w:r>
      <w:r>
        <w:rPr>
          <w:rFonts w:ascii="Times New Roman" w:eastAsia="Times New Roman" w:hAnsi="Times New Roman" w:cs="Times New Roman"/>
          <w:sz w:val="24"/>
          <w:szCs w:val="24"/>
          <w:lang w:val="en-US"/>
        </w:rPr>
        <w:t>71.49, 72.48 kg</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46"/>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7"/>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6"/>
          <w:sz w:val="24"/>
          <w:szCs w:val="24"/>
          <w:lang w:val="en-US"/>
        </w:rPr>
        <w:t xml:space="preserve"> </w:t>
      </w:r>
      <w:r>
        <w:rPr>
          <w:rFonts w:ascii="Times New Roman" w:eastAsia="Times New Roman" w:hAnsi="Times New Roman" w:cs="Times New Roman"/>
          <w:sz w:val="24"/>
          <w:szCs w:val="24"/>
          <w:lang w:val="en-US"/>
        </w:rPr>
        <w:t>75.44, 77.35</w:t>
      </w:r>
      <w:r>
        <w:rPr>
          <w:rFonts w:ascii="Times New Roman" w:eastAsia="Times New Roman" w:hAnsi="Times New Roman" w:cs="Times New Roman"/>
          <w:spacing w:val="18"/>
          <w:sz w:val="24"/>
          <w:szCs w:val="24"/>
          <w:lang w:val="en-US"/>
        </w:rPr>
        <w:t xml:space="preserve"> </w:t>
      </w:r>
      <w:r>
        <w:rPr>
          <w:rFonts w:ascii="Times New Roman" w:eastAsia="Times New Roman" w:hAnsi="Times New Roman" w:cs="Times New Roman"/>
          <w:spacing w:val="-5"/>
          <w:sz w:val="24"/>
          <w:szCs w:val="24"/>
          <w:lang w:val="en-US"/>
        </w:rPr>
        <w:t>kg</w:t>
      </w:r>
      <w:r>
        <w:rPr>
          <w:rFonts w:ascii="Times New Roman" w:eastAsia="Times New Roman" w:hAnsi="Times New Roman" w:cs="Times New Roman"/>
          <w:sz w:val="24"/>
          <w:szCs w:val="24"/>
          <w:lang w:val="en-US"/>
        </w:rPr>
        <w:t xml:space="preserve">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2024), T</w:t>
      </w:r>
      <w:r>
        <w:rPr>
          <w:rFonts w:ascii="Times New Roman" w:eastAsia="Times New Roman" w:hAnsi="Times New Roman" w:cs="Times New Roman"/>
          <w:sz w:val="24"/>
          <w:szCs w:val="24"/>
          <w:vertAlign w:val="subscript"/>
          <w:lang w:val="en-US"/>
        </w:rPr>
        <w:t>3</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i/>
          <w:iCs/>
          <w:spacing w:val="-2"/>
          <w:sz w:val="24"/>
          <w:szCs w:val="24"/>
          <w:lang w:val="en-US"/>
        </w:rPr>
        <w:t>i.e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 xml:space="preserve">100% RDF+ </w:t>
      </w:r>
      <w:r>
        <w:rPr>
          <w:rFonts w:ascii="Times New Roman" w:eastAsia="Times New Roman" w:hAnsi="Times New Roman" w:cs="Times New Roman"/>
          <w:spacing w:val="-5"/>
          <w:position w:val="2"/>
          <w:sz w:val="24"/>
          <w:szCs w:val="24"/>
          <w:lang w:val="en-US"/>
        </w:rPr>
        <w:t xml:space="preserve">GLM </w:t>
      </w:r>
      <w:r>
        <w:rPr>
          <w:rFonts w:ascii="Times New Roman" w:eastAsia="Times New Roman" w:hAnsi="Times New Roman" w:cs="Times New Roman"/>
          <w:position w:val="2"/>
          <w:sz w:val="24"/>
          <w:szCs w:val="24"/>
          <w:lang w:val="en-US"/>
        </w:rPr>
        <w:t>@ 10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1"/>
          <w:position w:val="2"/>
          <w:sz w:val="24"/>
          <w:szCs w:val="24"/>
          <w:lang w:val="en-US"/>
        </w:rPr>
        <w:t xml:space="preserve"> </w:t>
      </w:r>
      <w:r>
        <w:rPr>
          <w:rFonts w:ascii="Times New Roman" w:eastAsia="Times New Roman" w:hAnsi="Times New Roman" w:cs="Times New Roman"/>
          <w:position w:val="2"/>
          <w:sz w:val="24"/>
          <w:szCs w:val="24"/>
          <w:lang w:val="en-US"/>
        </w:rPr>
        <w:t>(68.26, 70.46</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41"/>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71.27, 74.19</w:t>
      </w:r>
      <w:r>
        <w:rPr>
          <w:rFonts w:ascii="Times New Roman" w:eastAsia="Times New Roman" w:hAnsi="Times New Roman" w:cs="Times New Roman"/>
          <w:sz w:val="24"/>
          <w:szCs w:val="24"/>
          <w:lang w:val="en-US"/>
        </w:rPr>
        <w:t xml:space="preserve"> kg</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2"/>
          <w:sz w:val="24"/>
          <w:szCs w:val="24"/>
          <w:lang w:val="en-US"/>
        </w:rPr>
        <w:t xml:space="preserve">2024) </w:t>
      </w:r>
      <w:r>
        <w:rPr>
          <w:rFonts w:ascii="Times New Roman" w:eastAsia="Times New Roman" w:hAnsi="Times New Roman" w:cs="Times New Roman"/>
          <w:sz w:val="24"/>
          <w:szCs w:val="24"/>
          <w:lang w:val="en-US"/>
        </w:rPr>
        <w:t>and T</w:t>
      </w:r>
      <w:r>
        <w:rPr>
          <w:rFonts w:ascii="Times New Roman" w:eastAsia="Times New Roman" w:hAnsi="Times New Roman" w:cs="Times New Roman"/>
          <w:sz w:val="24"/>
          <w:szCs w:val="24"/>
          <w:vertAlign w:val="subscript"/>
          <w:lang w:val="en-US"/>
        </w:rPr>
        <w:t>4</w:t>
      </w:r>
      <w:r>
        <w:rPr>
          <w:rFonts w:ascii="Times New Roman" w:eastAsia="Times New Roman" w:hAnsi="Times New Roman" w:cs="Times New Roman"/>
          <w:sz w:val="24"/>
          <w:szCs w:val="24"/>
          <w:lang w:val="en-US"/>
        </w:rPr>
        <w:t xml:space="preserve"> treatment</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 xml:space="preserve">that received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 xml:space="preserve">Co-compost (biochar: GLM @ 25:75) </w:t>
      </w:r>
      <w:bookmarkStart w:id="16" w:name="_Hlk201237449"/>
      <w:r>
        <w:rPr>
          <w:rFonts w:ascii="Times New Roman" w:eastAsia="Times New Roman" w:hAnsi="Times New Roman" w:cs="Times New Roman"/>
          <w:position w:val="2"/>
          <w:sz w:val="24"/>
          <w:szCs w:val="24"/>
          <w:lang w:val="en-US"/>
        </w:rPr>
        <w:t>(64.38, 66.68</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kg</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41"/>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16"/>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14"/>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5"/>
          <w:position w:val="2"/>
          <w:sz w:val="24"/>
          <w:szCs w:val="24"/>
          <w:lang w:val="en-US"/>
        </w:rPr>
        <w:t xml:space="preserve"> </w:t>
      </w:r>
      <w:r>
        <w:rPr>
          <w:rFonts w:ascii="Times New Roman" w:eastAsia="Times New Roman" w:hAnsi="Times New Roman" w:cs="Times New Roman"/>
          <w:position w:val="2"/>
          <w:sz w:val="24"/>
          <w:szCs w:val="24"/>
          <w:lang w:val="en-US"/>
        </w:rPr>
        <w:t>68.86, 71.46</w:t>
      </w:r>
      <w:r>
        <w:rPr>
          <w:rFonts w:ascii="Times New Roman" w:eastAsia="Times New Roman" w:hAnsi="Times New Roman" w:cs="Times New Roman"/>
          <w:sz w:val="24"/>
          <w:szCs w:val="24"/>
          <w:lang w:val="en-US"/>
        </w:rPr>
        <w:t xml:space="preserve"> kg</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2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pacing w:val="-2"/>
          <w:sz w:val="24"/>
          <w:szCs w:val="24"/>
          <w:lang w:val="en-US"/>
        </w:rPr>
        <w:t>2024)</w:t>
      </w:r>
      <w:bookmarkEnd w:id="16"/>
      <w:r>
        <w:rPr>
          <w:rFonts w:ascii="Times New Roman" w:eastAsia="Times New Roman" w:hAnsi="Times New Roman" w:cs="Times New Roman"/>
          <w:spacing w:val="-2"/>
          <w:sz w:val="24"/>
          <w:szCs w:val="24"/>
          <w:lang w:val="en-US"/>
        </w:rPr>
        <w:t>.</w:t>
      </w:r>
    </w:p>
    <w:p w14:paraId="23AB5675" w14:textId="77777777" w:rsidR="00B07680" w:rsidRDefault="00B07680">
      <w:pPr>
        <w:widowControl w:val="0"/>
        <w:autoSpaceDE w:val="0"/>
        <w:autoSpaceDN w:val="0"/>
        <w:spacing w:before="85" w:after="0" w:line="240" w:lineRule="auto"/>
        <w:rPr>
          <w:rFonts w:ascii="Times New Roman" w:eastAsia="Times New Roman" w:hAnsi="Times New Roman" w:cs="Times New Roman"/>
          <w:sz w:val="24"/>
          <w:szCs w:val="24"/>
          <w:lang w:val="en-US"/>
        </w:rPr>
      </w:pPr>
    </w:p>
    <w:p w14:paraId="7F2087EA" w14:textId="77777777" w:rsidR="00B07680" w:rsidRDefault="00000000">
      <w:pPr>
        <w:widowControl w:val="0"/>
        <w:autoSpaceDE w:val="0"/>
        <w:autoSpaceDN w:val="0"/>
        <w:spacing w:before="72" w:after="0" w:line="360" w:lineRule="auto"/>
        <w:ind w:left="604" w:right="19"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lowest</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uptake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(48.45, 49.29 kg</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52.24, 51.62 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xml:space="preserve">) at harvest (in grain, straw) stage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2023</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2024,</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respectively</w:t>
      </w:r>
      <w:r>
        <w:rPr>
          <w:rFonts w:ascii="Times New Roman" w:eastAsia="Times New Roman" w:hAnsi="Times New Roman" w:cs="Times New Roman"/>
          <w:spacing w:val="-12"/>
          <w:position w:val="2"/>
          <w:sz w:val="24"/>
          <w:szCs w:val="24"/>
          <w:lang w:val="en-US"/>
        </w:rPr>
        <w:t xml:space="preserve">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the</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treatment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1</w:t>
      </w:r>
      <w:r>
        <w:rPr>
          <w:rFonts w:ascii="Times New Roman" w:eastAsia="Times New Roman" w:hAnsi="Times New Roman" w:cs="Times New Roman"/>
          <w:spacing w:val="-3"/>
          <w:sz w:val="16"/>
          <w:szCs w:val="24"/>
          <w:lang w:val="en-US"/>
        </w:rPr>
        <w:t xml:space="preserve"> </w:t>
      </w:r>
      <w:r>
        <w:rPr>
          <w:rFonts w:ascii="Times New Roman" w:eastAsia="Times New Roman" w:hAnsi="Times New Roman" w:cs="Times New Roman"/>
          <w:position w:val="2"/>
          <w:sz w:val="24"/>
          <w:szCs w:val="24"/>
          <w:lang w:val="en-US"/>
        </w:rPr>
        <w:t xml:space="preserve">that </w:t>
      </w:r>
      <w:r>
        <w:rPr>
          <w:rFonts w:ascii="Times New Roman" w:eastAsia="Times New Roman" w:hAnsi="Times New Roman" w:cs="Times New Roman"/>
          <w:sz w:val="24"/>
          <w:szCs w:val="24"/>
          <w:lang w:val="en-US"/>
        </w:rPr>
        <w:t xml:space="preserve">received 100% RDF. Among the manures without biochar treatment, rice grain and straw nitrogen uptake was maximum in poultry manure treatment compared to other manures. The results also showed that among the manures with biochar treatment the grain and straw nitrogen uptake was maximum in poultry manure and biochar co-compost compared to other manure and biochar co-compost. The increase in N uptake could be ascribed to slow </w:t>
      </w:r>
      <w:r>
        <w:rPr>
          <w:rFonts w:ascii="Times New Roman" w:eastAsia="Times New Roman" w:hAnsi="Times New Roman" w:cs="Times New Roman"/>
          <w:sz w:val="24"/>
          <w:szCs w:val="24"/>
          <w:lang w:val="en-US"/>
        </w:rPr>
        <w:lastRenderedPageBreak/>
        <w:t>and continuous supply of the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nutrients,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coupled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with</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reduced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losses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via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denitrification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leaching,</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which</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might have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improved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synchrony</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between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plant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demand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supply</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from</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 xml:space="preserve">(Haile </w:t>
      </w:r>
      <w:r>
        <w:rPr>
          <w:rFonts w:ascii="Times New Roman" w:eastAsia="Times New Roman" w:hAnsi="Times New Roman" w:cs="Times New Roman"/>
          <w:i/>
          <w:sz w:val="24"/>
          <w:szCs w:val="24"/>
          <w:lang w:val="en-US"/>
        </w:rPr>
        <w:t>et al.</w:t>
      </w:r>
      <w:r>
        <w:rPr>
          <w:rFonts w:ascii="Times New Roman" w:eastAsia="Times New Roman" w:hAnsi="Times New Roman" w:cs="Times New Roman"/>
          <w:sz w:val="24"/>
          <w:szCs w:val="24"/>
          <w:lang w:val="en-US"/>
        </w:rPr>
        <w:t xml:space="preserve">, 2012 and Tilahun </w:t>
      </w:r>
      <w:r>
        <w:rPr>
          <w:rFonts w:ascii="Times New Roman" w:eastAsia="Times New Roman" w:hAnsi="Times New Roman" w:cs="Times New Roman"/>
          <w:i/>
          <w:sz w:val="24"/>
          <w:szCs w:val="24"/>
          <w:lang w:val="en-US"/>
        </w:rPr>
        <w:t>et al</w:t>
      </w:r>
      <w:r>
        <w:rPr>
          <w:rFonts w:ascii="Times New Roman" w:eastAsia="Times New Roman" w:hAnsi="Times New Roman" w:cs="Times New Roman"/>
          <w:sz w:val="24"/>
          <w:szCs w:val="24"/>
          <w:lang w:val="en-US"/>
        </w:rPr>
        <w:t xml:space="preserve">., 2013). Application of organics in combination with </w:t>
      </w:r>
      <w:r>
        <w:rPr>
          <w:rFonts w:ascii="Times New Roman" w:eastAsia="Times New Roman" w:hAnsi="Times New Roman" w:cs="Times New Roman"/>
          <w:spacing w:val="-2"/>
          <w:sz w:val="24"/>
          <w:szCs w:val="24"/>
          <w:lang w:val="en-US"/>
        </w:rPr>
        <w:t>inorganic</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fertilizers, exhibited better</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response in nutrient uptake</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over</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pacing w:val="-2"/>
          <w:sz w:val="24"/>
          <w:szCs w:val="24"/>
          <w:lang w:val="en-US"/>
        </w:rPr>
        <w:t xml:space="preserve">chemical fertilizer </w:t>
      </w:r>
      <w:r>
        <w:rPr>
          <w:rFonts w:ascii="Times New Roman" w:eastAsia="Times New Roman" w:hAnsi="Times New Roman" w:cs="Times New Roman"/>
          <w:sz w:val="24"/>
          <w:szCs w:val="24"/>
          <w:lang w:val="en-US"/>
        </w:rPr>
        <w:t>due to steady supply of nutrients throughout the growing period of crops (Laxminarayana and Patiram, 2006). The uptake being the product of nutrient content and drymatter accumulation, the increase in N uptake by the crop might be due to increased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availability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nitrogen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higher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straw</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yields.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Similar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results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 xml:space="preserve">were also reported by Vijay and Yashbirsing (2012), Das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xml:space="preserve">. (2024) and Swathi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(2024).</w:t>
      </w:r>
    </w:p>
    <w:p w14:paraId="1E0B0BCE" w14:textId="77777777" w:rsidR="00B07680" w:rsidRDefault="00000000">
      <w:pPr>
        <w:widowControl w:val="0"/>
        <w:autoSpaceDE w:val="0"/>
        <w:autoSpaceDN w:val="0"/>
        <w:spacing w:before="72" w:after="0" w:line="360" w:lineRule="auto"/>
        <w:ind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
    <w:p w14:paraId="28D0919D" w14:textId="77777777" w:rsidR="00B07680" w:rsidRDefault="00000000">
      <w:pPr>
        <w:widowControl w:val="0"/>
        <w:autoSpaceDE w:val="0"/>
        <w:autoSpaceDN w:val="0"/>
        <w:spacing w:before="72" w:after="0" w:line="360" w:lineRule="auto"/>
        <w:ind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Phosphorus uptake </w:t>
      </w:r>
    </w:p>
    <w:p w14:paraId="646EFB37" w14:textId="77777777" w:rsidR="00B07680" w:rsidRDefault="00000000">
      <w:pPr>
        <w:widowControl w:val="0"/>
        <w:autoSpaceDE w:val="0"/>
        <w:autoSpaceDN w:val="0"/>
        <w:spacing w:before="241" w:after="0" w:line="357" w:lineRule="auto"/>
        <w:ind w:left="604" w:right="16"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sz w:val="24"/>
          <w:szCs w:val="24"/>
          <w:lang w:val="en-US"/>
        </w:rPr>
        <w:t>Data pertaining to grain and straw P uptake was presented in table 3.</w:t>
      </w:r>
      <w:r>
        <w:rPr>
          <w:rFonts w:ascii="Times New Roman" w:eastAsia="Times New Roman" w:hAnsi="Times New Roman" w:cs="Times New Roman"/>
          <w:position w:val="2"/>
          <w:sz w:val="24"/>
          <w:szCs w:val="24"/>
          <w:lang w:val="en-US"/>
        </w:rPr>
        <w:t xml:space="preserve"> The</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highest</w:t>
      </w:r>
      <w:r>
        <w:rPr>
          <w:rFonts w:ascii="Times New Roman" w:eastAsia="Times New Roman" w:hAnsi="Times New Roman" w:cs="Times New Roman"/>
          <w:spacing w:val="-5"/>
          <w:position w:val="2"/>
          <w:sz w:val="24"/>
          <w:szCs w:val="24"/>
          <w:lang w:val="en-US"/>
        </w:rPr>
        <w:t xml:space="preserve"> grain and straw </w:t>
      </w:r>
      <w:r>
        <w:rPr>
          <w:rFonts w:ascii="Times New Roman" w:eastAsia="Times New Roman" w:hAnsi="Times New Roman" w:cs="Times New Roman"/>
          <w:position w:val="2"/>
          <w:sz w:val="24"/>
          <w:szCs w:val="24"/>
          <w:lang w:val="en-US"/>
        </w:rPr>
        <w:t>P</w:t>
      </w:r>
      <w:r>
        <w:rPr>
          <w:rFonts w:ascii="Times New Roman" w:eastAsia="Times New Roman" w:hAnsi="Times New Roman" w:cs="Times New Roman"/>
          <w:spacing w:val="-5"/>
          <w:position w:val="2"/>
          <w:sz w:val="24"/>
          <w:szCs w:val="24"/>
          <w:lang w:val="en-US"/>
        </w:rPr>
        <w:t xml:space="preserve"> </w:t>
      </w:r>
      <w:r>
        <w:rPr>
          <w:rFonts w:ascii="Times New Roman" w:eastAsia="Times New Roman" w:hAnsi="Times New Roman" w:cs="Times New Roman"/>
          <w:position w:val="2"/>
          <w:sz w:val="24"/>
          <w:szCs w:val="24"/>
          <w:lang w:val="en-US"/>
        </w:rPr>
        <w:t>uptake</w:t>
      </w:r>
      <w:r>
        <w:rPr>
          <w:rFonts w:ascii="Times New Roman" w:eastAsia="Times New Roman" w:hAnsi="Times New Roman" w:cs="Times New Roman"/>
          <w:spacing w:val="-5"/>
          <w:position w:val="2"/>
          <w:sz w:val="24"/>
          <w:szCs w:val="24"/>
          <w:lang w:val="en-US"/>
        </w:rPr>
        <w:t xml:space="preserve">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recorded</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in</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the</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treatment</w:t>
      </w:r>
      <w:r>
        <w:rPr>
          <w:rFonts w:ascii="Times New Roman" w:eastAsia="Times New Roman" w:hAnsi="Times New Roman" w:cs="Times New Roman"/>
          <w:spacing w:val="-4"/>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5</w:t>
      </w:r>
      <w:r>
        <w:rPr>
          <w:rFonts w:ascii="Times New Roman" w:eastAsia="Times New Roman" w:hAnsi="Times New Roman" w:cs="Times New Roman"/>
          <w:spacing w:val="-3"/>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6"/>
          <w:position w:val="2"/>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5"/>
          <w:position w:val="2"/>
          <w:sz w:val="24"/>
          <w:szCs w:val="24"/>
          <w:lang w:val="en-US"/>
        </w:rPr>
        <w:t xml:space="preserve"> PM </w:t>
      </w:r>
      <w:r>
        <w:rPr>
          <w:rFonts w:ascii="Times New Roman" w:eastAsia="Times New Roman" w:hAnsi="Times New Roman" w:cs="Times New Roman"/>
          <w:position w:val="2"/>
          <w:sz w:val="24"/>
          <w:szCs w:val="24"/>
          <w:lang w:val="en-US"/>
        </w:rPr>
        <w:t>@ 5 t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with</w:t>
      </w:r>
      <w:r>
        <w:rPr>
          <w:rFonts w:ascii="Times New Roman" w:eastAsia="Times New Roman" w:hAnsi="Times New Roman" w:cs="Times New Roman"/>
          <w:spacing w:val="-6"/>
          <w:sz w:val="24"/>
          <w:szCs w:val="24"/>
          <w:lang w:val="en-US"/>
        </w:rPr>
        <w:t xml:space="preserve"> 40.56, 25.40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position w:val="2"/>
          <w:sz w:val="24"/>
          <w:szCs w:val="24"/>
          <w:lang w:val="en-US"/>
        </w:rPr>
        <w:t xml:space="preserve"> 42.56, 29.93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and it was on par with treatment T</w:t>
      </w:r>
      <w:r>
        <w:rPr>
          <w:rFonts w:ascii="Times New Roman" w:eastAsia="Times New Roman" w:hAnsi="Times New Roman" w:cs="Times New Roman"/>
          <w:sz w:val="16"/>
          <w:szCs w:val="24"/>
          <w:lang w:val="en-US"/>
        </w:rPr>
        <w:t>6</w:t>
      </w:r>
      <w:r>
        <w:rPr>
          <w:rFonts w:ascii="Times New Roman" w:eastAsia="Times New Roman" w:hAnsi="Times New Roman" w:cs="Times New Roman"/>
          <w:spacing w:val="28"/>
          <w:sz w:val="16"/>
          <w:szCs w:val="24"/>
          <w:lang w:val="en-US"/>
        </w:rPr>
        <w:t xml:space="preserve"> </w:t>
      </w:r>
      <w:r>
        <w:rPr>
          <w:rFonts w:ascii="Times New Roman" w:eastAsia="Times New Roman" w:hAnsi="Times New Roman" w:cs="Times New Roman"/>
          <w:position w:val="2"/>
          <w:sz w:val="24"/>
          <w:szCs w:val="24"/>
          <w:lang w:val="en-US"/>
        </w:rPr>
        <w:t>(39.89, 24.80</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kg</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ha</w:t>
      </w:r>
      <w:r>
        <w:rPr>
          <w:rFonts w:ascii="Times New Roman" w:eastAsia="Times New Roman" w:hAnsi="Times New Roman" w:cs="Times New Roman"/>
          <w:spacing w:val="-2"/>
          <w:sz w:val="24"/>
          <w:szCs w:val="24"/>
          <w:vertAlign w:val="superscript"/>
          <w:lang w:val="en-US"/>
        </w:rPr>
        <w:t>-1</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in</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2"/>
          <w:sz w:val="24"/>
          <w:szCs w:val="24"/>
          <w:lang w:val="en-US"/>
        </w:rPr>
        <w:t>2023</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and</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40.02,</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pacing w:val="-2"/>
          <w:sz w:val="24"/>
          <w:szCs w:val="24"/>
          <w:lang w:val="en-US"/>
        </w:rPr>
        <w:t>28.68</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kg</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pacing w:val="-2"/>
          <w:sz w:val="24"/>
          <w:szCs w:val="24"/>
          <w:lang w:val="en-US"/>
        </w:rPr>
        <w:t>ha</w:t>
      </w:r>
      <w:r>
        <w:rPr>
          <w:rFonts w:ascii="Times New Roman" w:eastAsia="Times New Roman" w:hAnsi="Times New Roman" w:cs="Times New Roman"/>
          <w:spacing w:val="-2"/>
          <w:sz w:val="24"/>
          <w:szCs w:val="24"/>
          <w:vertAlign w:val="superscript"/>
          <w:lang w:val="en-US"/>
        </w:rPr>
        <w:t>-1</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pacing w:val="-2"/>
          <w:sz w:val="24"/>
          <w:szCs w:val="24"/>
          <w:lang w:val="en-US"/>
        </w:rPr>
        <w:t>in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pacing w:val="-2"/>
          <w:sz w:val="24"/>
          <w:szCs w:val="24"/>
          <w:lang w:val="en-US"/>
        </w:rPr>
        <w:t>2024)</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pacing w:val="-2"/>
          <w:sz w:val="24"/>
          <w:szCs w:val="24"/>
          <w:lang w:val="en-US"/>
        </w:rPr>
        <w:t>that</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pacing w:val="-2"/>
          <w:sz w:val="24"/>
          <w:szCs w:val="24"/>
          <w:lang w:val="en-US"/>
        </w:rPr>
        <w:t xml:space="preserve">received </w:t>
      </w:r>
      <w:bookmarkStart w:id="17" w:name="_Hlk200838357"/>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Co-compost (biochar: PM @ 25:75)</w:t>
      </w:r>
      <w:bookmarkEnd w:id="17"/>
      <w:r>
        <w:rPr>
          <w:rFonts w:ascii="Times New Roman" w:eastAsia="Times New Roman" w:hAnsi="Times New Roman" w:cs="Times New Roman"/>
          <w:position w:val="2"/>
          <w:sz w:val="24"/>
          <w:szCs w:val="24"/>
          <w:lang w:val="en-US"/>
        </w:rPr>
        <w:t xml:space="preserve">, </w:t>
      </w:r>
      <w:bookmarkStart w:id="18" w:name="_Hlk200839144"/>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vertAlign w:val="subscript"/>
          <w:lang w:val="en-US"/>
        </w:rPr>
        <w:t>3</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i.e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GLM @ 10 t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 xml:space="preserve">(36.06, 22.68 </w:t>
      </w:r>
      <w:bookmarkStart w:id="19" w:name="_Hlk200838285"/>
      <w:r>
        <w:rPr>
          <w:rFonts w:ascii="Times New Roman" w:eastAsia="Times New Roman" w:hAnsi="Times New Roman" w:cs="Times New Roman"/>
          <w:position w:val="2"/>
          <w:sz w:val="24"/>
          <w:szCs w:val="24"/>
          <w:lang w:val="en-US"/>
        </w:rPr>
        <w:t>kg ha</w:t>
      </w:r>
      <w:r>
        <w:rPr>
          <w:rFonts w:ascii="Times New Roman" w:eastAsia="Times New Roman" w:hAnsi="Times New Roman" w:cs="Times New Roman"/>
          <w:position w:val="2"/>
          <w:sz w:val="24"/>
          <w:szCs w:val="24"/>
          <w:vertAlign w:val="superscript"/>
          <w:lang w:val="en-US"/>
        </w:rPr>
        <w:t xml:space="preserve">-1 </w:t>
      </w:r>
      <w:bookmarkEnd w:id="19"/>
      <w:r>
        <w:rPr>
          <w:rFonts w:ascii="Times New Roman" w:eastAsia="Times New Roman" w:hAnsi="Times New Roman" w:cs="Times New Roman"/>
          <w:sz w:val="24"/>
          <w:szCs w:val="24"/>
          <w:lang w:val="en-US"/>
        </w:rPr>
        <w:t xml:space="preserve">in 2023 38.87, 27.67 </w:t>
      </w:r>
      <w:r>
        <w:rPr>
          <w:rFonts w:ascii="Times New Roman" w:eastAsia="Times New Roman" w:hAnsi="Times New Roman" w:cs="Times New Roman"/>
          <w:position w:val="2"/>
          <w:sz w:val="24"/>
          <w:szCs w:val="24"/>
          <w:lang w:val="en-US"/>
        </w:rPr>
        <w:t>kg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z w:val="24"/>
          <w:szCs w:val="24"/>
          <w:lang w:val="en-US"/>
        </w:rPr>
        <w:t xml:space="preserve"> and T</w:t>
      </w:r>
      <w:r>
        <w:rPr>
          <w:rFonts w:ascii="Times New Roman" w:eastAsia="Times New Roman" w:hAnsi="Times New Roman" w:cs="Times New Roman"/>
          <w:sz w:val="24"/>
          <w:szCs w:val="24"/>
          <w:vertAlign w:val="subscript"/>
          <w:lang w:val="en-US"/>
        </w:rPr>
        <w:t>4</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 xml:space="preserve">treatment that received </w:t>
      </w:r>
      <w:r>
        <w:rPr>
          <w:rFonts w:ascii="Times New Roman" w:eastAsia="Times New Roman" w:hAnsi="Times New Roman" w:cs="Times New Roman"/>
          <w:i/>
          <w:position w:val="2"/>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bookmarkStart w:id="20" w:name="_Hlk200839027"/>
      <w:r>
        <w:rPr>
          <w:rFonts w:ascii="Times New Roman" w:eastAsia="Times New Roman" w:hAnsi="Times New Roman" w:cs="Times New Roman"/>
          <w:position w:val="2"/>
          <w:sz w:val="24"/>
          <w:szCs w:val="24"/>
          <w:lang w:val="en-US"/>
        </w:rPr>
        <w:t xml:space="preserve">Co-compost (biochar: GLM @ 25:75) </w:t>
      </w:r>
      <w:bookmarkEnd w:id="20"/>
      <w:r>
        <w:rPr>
          <w:rFonts w:ascii="Times New Roman" w:eastAsia="Times New Roman" w:hAnsi="Times New Roman" w:cs="Times New Roman"/>
          <w:position w:val="2"/>
          <w:sz w:val="24"/>
          <w:szCs w:val="24"/>
          <w:lang w:val="en-US"/>
        </w:rPr>
        <w:t>(34.82, 22.04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and 37.24, 24.46) at</w:t>
      </w:r>
      <w:r>
        <w:rPr>
          <w:rFonts w:ascii="Times New Roman" w:eastAsia="Times New Roman" w:hAnsi="Times New Roman" w:cs="Times New Roman"/>
          <w:sz w:val="24"/>
          <w:szCs w:val="24"/>
          <w:lang w:val="en-US"/>
        </w:rPr>
        <w:t xml:space="preserve"> harvest (in grain, straw) stages of rice, respectively.</w:t>
      </w:r>
      <w:bookmarkEnd w:id="18"/>
      <w:r>
        <w:rPr>
          <w:rFonts w:ascii="Times New Roman" w:eastAsia="Times New Roman" w:hAnsi="Times New Roman" w:cs="Times New Roman"/>
          <w:sz w:val="24"/>
          <w:szCs w:val="24"/>
          <w:lang w:val="en-US"/>
        </w:rPr>
        <w:t xml:space="preserve"> The lowest P uptake (28.24, 15.98 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in 2023 and 30.78, 18.35</w:t>
      </w:r>
      <w:r>
        <w:rPr>
          <w:rFonts w:ascii="Times New Roman" w:eastAsia="Times New Roman" w:hAnsi="Times New Roman" w:cs="Times New Roman"/>
          <w:position w:val="2"/>
          <w:sz w:val="24"/>
          <w:szCs w:val="24"/>
          <w:lang w:val="en-US"/>
        </w:rPr>
        <w:t xml:space="preserve">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was recorded in the treatment T</w:t>
      </w:r>
      <w:r>
        <w:rPr>
          <w:rFonts w:ascii="Times New Roman" w:eastAsia="Times New Roman" w:hAnsi="Times New Roman" w:cs="Times New Roman"/>
          <w:sz w:val="16"/>
          <w:szCs w:val="24"/>
          <w:lang w:val="en-US"/>
        </w:rPr>
        <w:t xml:space="preserve">1 </w:t>
      </w:r>
      <w:r>
        <w:rPr>
          <w:rFonts w:ascii="Times New Roman" w:eastAsia="Times New Roman" w:hAnsi="Times New Roman" w:cs="Times New Roman"/>
          <w:i/>
          <w:position w:val="2"/>
          <w:sz w:val="24"/>
          <w:szCs w:val="24"/>
          <w:lang w:val="en-US"/>
        </w:rPr>
        <w:t xml:space="preserve">i.e., </w:t>
      </w:r>
      <w:r>
        <w:rPr>
          <w:rFonts w:ascii="Times New Roman" w:eastAsia="Times New Roman" w:hAnsi="Times New Roman" w:cs="Times New Roman"/>
          <w:iCs/>
          <w:position w:val="2"/>
          <w:sz w:val="24"/>
          <w:szCs w:val="24"/>
          <w:lang w:val="en-US"/>
        </w:rPr>
        <w:t>100% RDF</w:t>
      </w:r>
      <w:r>
        <w:rPr>
          <w:rFonts w:ascii="Times New Roman" w:eastAsia="Times New Roman" w:hAnsi="Times New Roman" w:cs="Times New Roman"/>
          <w:position w:val="2"/>
          <w:sz w:val="24"/>
          <w:szCs w:val="24"/>
          <w:lang w:val="en-US"/>
        </w:rPr>
        <w:t xml:space="preserve"> </w:t>
      </w:r>
      <w:r>
        <w:rPr>
          <w:rFonts w:ascii="Times New Roman" w:eastAsia="Times New Roman" w:hAnsi="Times New Roman" w:cs="Times New Roman"/>
          <w:sz w:val="24"/>
          <w:szCs w:val="24"/>
          <w:lang w:val="en-US"/>
        </w:rPr>
        <w:t xml:space="preserve">at harvest stage of crop growth. The increased P uptake could be due to higher drymatter accumulation as uptake being the product of nutrient content and </w:t>
      </w:r>
      <w:r>
        <w:rPr>
          <w:rFonts w:ascii="Times New Roman" w:eastAsia="Times New Roman" w:hAnsi="Times New Roman" w:cs="Times New Roman"/>
          <w:position w:val="2"/>
          <w:sz w:val="24"/>
          <w:szCs w:val="24"/>
          <w:lang w:val="en-US"/>
        </w:rPr>
        <w:t>drymatter</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accumulation.</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CO</w:t>
      </w:r>
      <w:r>
        <w:rPr>
          <w:rFonts w:ascii="Times New Roman" w:eastAsia="Times New Roman" w:hAnsi="Times New Roman" w:cs="Times New Roman"/>
          <w:sz w:val="16"/>
          <w:szCs w:val="24"/>
          <w:lang w:val="en-US"/>
        </w:rPr>
        <w:t>2</w:t>
      </w:r>
      <w:r>
        <w:rPr>
          <w:rFonts w:ascii="Times New Roman" w:eastAsia="Times New Roman" w:hAnsi="Times New Roman" w:cs="Times New Roman"/>
          <w:spacing w:val="12"/>
          <w:sz w:val="16"/>
          <w:szCs w:val="24"/>
          <w:lang w:val="en-US"/>
        </w:rPr>
        <w:t xml:space="preserve"> </w:t>
      </w:r>
      <w:r>
        <w:rPr>
          <w:rFonts w:ascii="Times New Roman" w:eastAsia="Times New Roman" w:hAnsi="Times New Roman" w:cs="Times New Roman"/>
          <w:position w:val="2"/>
          <w:sz w:val="24"/>
          <w:szCs w:val="24"/>
          <w:lang w:val="en-US"/>
        </w:rPr>
        <w:t>produced</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during</w:t>
      </w:r>
      <w:r>
        <w:rPr>
          <w:rFonts w:ascii="Times New Roman" w:eastAsia="Times New Roman" w:hAnsi="Times New Roman" w:cs="Times New Roman"/>
          <w:spacing w:val="-11"/>
          <w:position w:val="2"/>
          <w:sz w:val="24"/>
          <w:szCs w:val="24"/>
          <w:lang w:val="en-US"/>
        </w:rPr>
        <w:t xml:space="preserve"> </w:t>
      </w:r>
      <w:r>
        <w:rPr>
          <w:rFonts w:ascii="Times New Roman" w:eastAsia="Times New Roman" w:hAnsi="Times New Roman" w:cs="Times New Roman"/>
          <w:position w:val="2"/>
          <w:sz w:val="24"/>
          <w:szCs w:val="24"/>
          <w:lang w:val="en-US"/>
        </w:rPr>
        <w:t>mineralization</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of</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organic</w:t>
      </w:r>
      <w:r>
        <w:rPr>
          <w:rFonts w:ascii="Times New Roman" w:eastAsia="Times New Roman" w:hAnsi="Times New Roman" w:cs="Times New Roman"/>
          <w:spacing w:val="-10"/>
          <w:position w:val="2"/>
          <w:sz w:val="24"/>
          <w:szCs w:val="24"/>
          <w:lang w:val="en-US"/>
        </w:rPr>
        <w:t xml:space="preserve"> </w:t>
      </w:r>
      <w:r>
        <w:rPr>
          <w:rFonts w:ascii="Times New Roman" w:eastAsia="Times New Roman" w:hAnsi="Times New Roman" w:cs="Times New Roman"/>
          <w:position w:val="2"/>
          <w:sz w:val="24"/>
          <w:szCs w:val="24"/>
          <w:lang w:val="en-US"/>
        </w:rPr>
        <w:t>sources</w:t>
      </w:r>
      <w:r>
        <w:rPr>
          <w:rFonts w:ascii="Times New Roman" w:eastAsia="Times New Roman" w:hAnsi="Times New Roman" w:cs="Times New Roman"/>
          <w:spacing w:val="-9"/>
          <w:position w:val="2"/>
          <w:sz w:val="24"/>
          <w:szCs w:val="24"/>
          <w:lang w:val="en-US"/>
        </w:rPr>
        <w:t xml:space="preserve"> </w:t>
      </w:r>
      <w:r>
        <w:rPr>
          <w:rFonts w:ascii="Times New Roman" w:eastAsia="Times New Roman" w:hAnsi="Times New Roman" w:cs="Times New Roman"/>
          <w:position w:val="2"/>
          <w:sz w:val="24"/>
          <w:szCs w:val="24"/>
          <w:lang w:val="en-US"/>
        </w:rPr>
        <w:t>play</w:t>
      </w:r>
      <w:r>
        <w:rPr>
          <w:rFonts w:ascii="Times New Roman" w:eastAsia="Times New Roman" w:hAnsi="Times New Roman" w:cs="Times New Roman"/>
          <w:spacing w:val="-13"/>
          <w:position w:val="2"/>
          <w:sz w:val="24"/>
          <w:szCs w:val="24"/>
          <w:lang w:val="en-US"/>
        </w:rPr>
        <w:t xml:space="preserve"> </w:t>
      </w:r>
      <w:r>
        <w:rPr>
          <w:rFonts w:ascii="Times New Roman" w:eastAsia="Times New Roman" w:hAnsi="Times New Roman" w:cs="Times New Roman"/>
          <w:position w:val="2"/>
          <w:sz w:val="24"/>
          <w:szCs w:val="24"/>
          <w:lang w:val="en-US"/>
        </w:rPr>
        <w:t xml:space="preserve">a </w:t>
      </w:r>
      <w:r>
        <w:rPr>
          <w:rFonts w:ascii="Times New Roman" w:eastAsia="Times New Roman" w:hAnsi="Times New Roman" w:cs="Times New Roman"/>
          <w:sz w:val="24"/>
          <w:szCs w:val="24"/>
          <w:lang w:val="en-US"/>
        </w:rPr>
        <w:t xml:space="preserve">vital role in solubilization of native P (Nirukumari </w:t>
      </w:r>
      <w:r>
        <w:rPr>
          <w:rFonts w:ascii="Times New Roman" w:eastAsia="Times New Roman" w:hAnsi="Times New Roman" w:cs="Times New Roman"/>
          <w:i/>
          <w:sz w:val="24"/>
          <w:szCs w:val="24"/>
          <w:lang w:val="en-US"/>
        </w:rPr>
        <w:t>et al.</w:t>
      </w:r>
      <w:r>
        <w:rPr>
          <w:rFonts w:ascii="Times New Roman" w:eastAsia="Times New Roman" w:hAnsi="Times New Roman" w:cs="Times New Roman"/>
          <w:sz w:val="24"/>
          <w:szCs w:val="24"/>
          <w:lang w:val="en-US"/>
        </w:rPr>
        <w:t>, 2013). The higher P uptake could</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be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attributed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increased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P</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availability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increased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root</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growth</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 xml:space="preserve">crop. These results were in conformity with the findings of Das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xml:space="preserve">. (2024) and Swahi </w:t>
      </w:r>
      <w:r>
        <w:rPr>
          <w:rFonts w:ascii="Times New Roman" w:eastAsia="Times New Roman" w:hAnsi="Times New Roman" w:cs="Times New Roman"/>
          <w:i/>
          <w:iCs/>
          <w:sz w:val="24"/>
          <w:szCs w:val="24"/>
          <w:lang w:val="en-US"/>
        </w:rPr>
        <w:t>et al</w:t>
      </w:r>
      <w:r>
        <w:rPr>
          <w:rFonts w:ascii="Times New Roman" w:eastAsia="Times New Roman" w:hAnsi="Times New Roman" w:cs="Times New Roman"/>
          <w:sz w:val="24"/>
          <w:szCs w:val="24"/>
          <w:lang w:val="en-US"/>
        </w:rPr>
        <w:t>. (2024).</w:t>
      </w:r>
      <w:r>
        <w:rPr>
          <w:rFonts w:ascii="Times New Roman" w:eastAsia="Times New Roman" w:hAnsi="Times New Roman" w:cs="Times New Roman"/>
          <w:color w:val="FF0000"/>
          <w:sz w:val="24"/>
          <w:szCs w:val="24"/>
          <w:lang w:val="en-US"/>
        </w:rPr>
        <w:t xml:space="preserve"> </w:t>
      </w:r>
      <w:r>
        <w:rPr>
          <w:rFonts w:ascii="Times New Roman" w:eastAsia="Times New Roman" w:hAnsi="Times New Roman" w:cs="Times New Roman"/>
          <w:sz w:val="24"/>
          <w:szCs w:val="24"/>
          <w:lang w:val="en-US"/>
        </w:rPr>
        <w:t xml:space="preserve">The pH of the soil also indicated a positive change </w:t>
      </w:r>
      <w:r>
        <w:rPr>
          <w:rFonts w:ascii="Times New Roman" w:eastAsia="Times New Roman" w:hAnsi="Times New Roman" w:cs="Times New Roman"/>
          <w:i/>
          <w:sz w:val="24"/>
          <w:szCs w:val="24"/>
          <w:lang w:val="en-US"/>
        </w:rPr>
        <w:t xml:space="preserve">i.e., </w:t>
      </w:r>
      <w:r>
        <w:rPr>
          <w:rFonts w:ascii="Times New Roman" w:eastAsia="Times New Roman" w:hAnsi="Times New Roman" w:cs="Times New Roman"/>
          <w:sz w:val="24"/>
          <w:szCs w:val="24"/>
          <w:lang w:val="en-US"/>
        </w:rPr>
        <w:t>a shift towards neutrality. This positive change enhanced the solubility of different nutrients especially phosphorus in the soil.</w:t>
      </w:r>
    </w:p>
    <w:p w14:paraId="10A85C41" w14:textId="77777777" w:rsidR="00B07680" w:rsidRDefault="00000000">
      <w:pPr>
        <w:ind w:left="851" w:hanging="851"/>
        <w:rPr>
          <w:rFonts w:ascii="Times New Roman" w:hAnsi="Times New Roman" w:cs="Times New Roman"/>
          <w:b/>
          <w:bCs/>
          <w:sz w:val="28"/>
          <w:szCs w:val="28"/>
        </w:rPr>
      </w:pPr>
      <w:bookmarkStart w:id="21" w:name="_Hlk199675152"/>
      <w:r>
        <w:rPr>
          <w:rFonts w:ascii="Times New Roman" w:hAnsi="Times New Roman" w:cs="Times New Roman"/>
          <w:b/>
          <w:bCs/>
          <w:sz w:val="28"/>
          <w:szCs w:val="28"/>
        </w:rPr>
        <w:t>Table 2 Effect of biochar, organic manures and their co-compost on uptake of nitrogen (kg ha</w:t>
      </w: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at harvest of rice </w:t>
      </w:r>
    </w:p>
    <w:tbl>
      <w:tblPr>
        <w:tblStyle w:val="a3"/>
        <w:tblW w:w="9968" w:type="dxa"/>
        <w:tblLook w:val="04A0" w:firstRow="1" w:lastRow="0" w:firstColumn="1" w:lastColumn="0" w:noHBand="0" w:noVBand="1"/>
      </w:tblPr>
      <w:tblGrid>
        <w:gridCol w:w="5862"/>
        <w:gridCol w:w="1001"/>
        <w:gridCol w:w="1003"/>
        <w:gridCol w:w="1034"/>
        <w:gridCol w:w="1068"/>
      </w:tblGrid>
      <w:tr w:rsidR="00B07680" w14:paraId="492539AD" w14:textId="77777777">
        <w:trPr>
          <w:trHeight w:val="404"/>
        </w:trPr>
        <w:tc>
          <w:tcPr>
            <w:tcW w:w="5862" w:type="dxa"/>
            <w:vMerge w:val="restart"/>
            <w:vAlign w:val="center"/>
          </w:tcPr>
          <w:p w14:paraId="25E7D2FA" w14:textId="77777777" w:rsidR="00B07680" w:rsidRDefault="00000000">
            <w:pPr>
              <w:jc w:val="center"/>
              <w:rPr>
                <w:rFonts w:ascii="Times New Roman" w:hAnsi="Times New Roman" w:cs="Times New Roman"/>
              </w:rPr>
            </w:pPr>
            <w:bookmarkStart w:id="22" w:name="_Hlk199675182"/>
            <w:bookmarkEnd w:id="21"/>
            <w:r>
              <w:rPr>
                <w:rFonts w:ascii="Times New Roman" w:hAnsi="Times New Roman" w:cs="Times New Roman"/>
              </w:rPr>
              <w:lastRenderedPageBreak/>
              <w:t>Treatments</w:t>
            </w:r>
          </w:p>
        </w:tc>
        <w:tc>
          <w:tcPr>
            <w:tcW w:w="2004" w:type="dxa"/>
            <w:gridSpan w:val="2"/>
            <w:vAlign w:val="center"/>
          </w:tcPr>
          <w:p w14:paraId="49957E7C"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2023</w:t>
            </w:r>
          </w:p>
        </w:tc>
        <w:tc>
          <w:tcPr>
            <w:tcW w:w="2102" w:type="dxa"/>
            <w:gridSpan w:val="2"/>
            <w:vAlign w:val="center"/>
          </w:tcPr>
          <w:p w14:paraId="072247B2"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2024</w:t>
            </w:r>
          </w:p>
        </w:tc>
      </w:tr>
      <w:tr w:rsidR="00B07680" w14:paraId="331E9BCB" w14:textId="77777777">
        <w:trPr>
          <w:trHeight w:val="506"/>
        </w:trPr>
        <w:tc>
          <w:tcPr>
            <w:tcW w:w="5862" w:type="dxa"/>
            <w:vMerge/>
            <w:vAlign w:val="center"/>
          </w:tcPr>
          <w:p w14:paraId="34227CA9" w14:textId="77777777" w:rsidR="00B07680" w:rsidRDefault="00B07680">
            <w:pPr>
              <w:jc w:val="center"/>
              <w:rPr>
                <w:rFonts w:ascii="Times New Roman" w:hAnsi="Times New Roman" w:cs="Times New Roman"/>
              </w:rPr>
            </w:pPr>
          </w:p>
        </w:tc>
        <w:tc>
          <w:tcPr>
            <w:tcW w:w="1001" w:type="dxa"/>
            <w:tcBorders>
              <w:top w:val="single" w:sz="4" w:space="0" w:color="auto"/>
              <w:left w:val="single" w:sz="8" w:space="0" w:color="000000"/>
              <w:bottom w:val="single" w:sz="8" w:space="0" w:color="000000"/>
              <w:right w:val="single" w:sz="8" w:space="0" w:color="000000"/>
            </w:tcBorders>
            <w:shd w:val="clear" w:color="auto" w:fill="auto"/>
            <w:vAlign w:val="center"/>
          </w:tcPr>
          <w:p w14:paraId="2A153EEE"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0C1BFAA5"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02" w:type="dxa"/>
            <w:tcBorders>
              <w:top w:val="single" w:sz="4" w:space="0" w:color="auto"/>
              <w:left w:val="single" w:sz="8" w:space="0" w:color="000000"/>
              <w:bottom w:val="single" w:sz="8" w:space="0" w:color="000000"/>
              <w:right w:val="single" w:sz="8" w:space="0" w:color="000000"/>
            </w:tcBorders>
            <w:shd w:val="clear" w:color="auto" w:fill="auto"/>
            <w:vAlign w:val="center"/>
          </w:tcPr>
          <w:p w14:paraId="286B38AD"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346A092F"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34" w:type="dxa"/>
            <w:tcBorders>
              <w:top w:val="single" w:sz="4" w:space="0" w:color="auto"/>
              <w:left w:val="single" w:sz="8" w:space="0" w:color="000000"/>
              <w:bottom w:val="single" w:sz="8" w:space="0" w:color="000000"/>
              <w:right w:val="single" w:sz="8" w:space="0" w:color="000000"/>
            </w:tcBorders>
            <w:shd w:val="clear" w:color="auto" w:fill="auto"/>
            <w:vAlign w:val="center"/>
          </w:tcPr>
          <w:p w14:paraId="62EF1CB9"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0A2DDE72"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67" w:type="dxa"/>
            <w:tcBorders>
              <w:top w:val="single" w:sz="4" w:space="0" w:color="auto"/>
              <w:left w:val="single" w:sz="8" w:space="0" w:color="000000"/>
              <w:bottom w:val="single" w:sz="8" w:space="0" w:color="000000"/>
              <w:right w:val="single" w:sz="8" w:space="0" w:color="000000"/>
            </w:tcBorders>
            <w:shd w:val="clear" w:color="auto" w:fill="auto"/>
            <w:vAlign w:val="center"/>
          </w:tcPr>
          <w:p w14:paraId="1CBB6AD9"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5CFEB97B"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r>
      <w:tr w:rsidR="00B07680" w14:paraId="2B2768BC" w14:textId="77777777">
        <w:trPr>
          <w:trHeight w:val="341"/>
        </w:trPr>
        <w:tc>
          <w:tcPr>
            <w:tcW w:w="5862" w:type="dxa"/>
            <w:vAlign w:val="center"/>
          </w:tcPr>
          <w:p w14:paraId="384B9B1B" w14:textId="77777777" w:rsidR="00B07680" w:rsidRDefault="00000000">
            <w:pPr>
              <w:rPr>
                <w:rFonts w:ascii="Times New Roman" w:hAnsi="Times New Roman" w:cs="Times New Roman"/>
              </w:rPr>
            </w:pPr>
            <w:r>
              <w:rPr>
                <w:rFonts w:ascii="Times New Roman" w:hAnsi="Times New Roman" w:cs="Times New Roman"/>
              </w:rPr>
              <w:t>T1 - 100% RDF</w:t>
            </w:r>
          </w:p>
        </w:tc>
        <w:tc>
          <w:tcPr>
            <w:tcW w:w="1001" w:type="dxa"/>
            <w:vAlign w:val="center"/>
          </w:tcPr>
          <w:p w14:paraId="478A24EA" w14:textId="77777777" w:rsidR="00B07680" w:rsidRDefault="00000000">
            <w:pPr>
              <w:jc w:val="center"/>
              <w:rPr>
                <w:rFonts w:ascii="Times New Roman" w:hAnsi="Times New Roman" w:cs="Times New Roman"/>
              </w:rPr>
            </w:pPr>
            <w:r>
              <w:rPr>
                <w:rFonts w:ascii="Times New Roman" w:hAnsi="Times New Roman" w:cs="Times New Roman"/>
              </w:rPr>
              <w:t>48.45</w:t>
            </w:r>
          </w:p>
        </w:tc>
        <w:tc>
          <w:tcPr>
            <w:tcW w:w="1002" w:type="dxa"/>
            <w:vAlign w:val="center"/>
          </w:tcPr>
          <w:p w14:paraId="19B6F123" w14:textId="77777777" w:rsidR="00B07680" w:rsidRDefault="00000000">
            <w:pPr>
              <w:jc w:val="center"/>
              <w:rPr>
                <w:rFonts w:ascii="Times New Roman" w:hAnsi="Times New Roman" w:cs="Times New Roman"/>
              </w:rPr>
            </w:pPr>
            <w:r>
              <w:rPr>
                <w:rFonts w:ascii="Times New Roman" w:hAnsi="Times New Roman" w:cs="Times New Roman"/>
              </w:rPr>
              <w:t>49.29</w:t>
            </w:r>
          </w:p>
        </w:tc>
        <w:tc>
          <w:tcPr>
            <w:tcW w:w="1034" w:type="dxa"/>
            <w:vAlign w:val="center"/>
          </w:tcPr>
          <w:p w14:paraId="1A4D942C" w14:textId="77777777" w:rsidR="00B07680" w:rsidRDefault="00000000">
            <w:pPr>
              <w:jc w:val="center"/>
              <w:rPr>
                <w:rFonts w:ascii="Times New Roman" w:hAnsi="Times New Roman" w:cs="Times New Roman"/>
              </w:rPr>
            </w:pPr>
            <w:r>
              <w:rPr>
                <w:rFonts w:ascii="Times New Roman" w:hAnsi="Times New Roman" w:cs="Times New Roman"/>
              </w:rPr>
              <w:t>52.24</w:t>
            </w:r>
          </w:p>
        </w:tc>
        <w:tc>
          <w:tcPr>
            <w:tcW w:w="1067" w:type="dxa"/>
          </w:tcPr>
          <w:p w14:paraId="2D3A2843" w14:textId="77777777" w:rsidR="00B07680" w:rsidRDefault="00000000">
            <w:pPr>
              <w:jc w:val="center"/>
              <w:rPr>
                <w:rFonts w:ascii="Times New Roman" w:hAnsi="Times New Roman" w:cs="Times New Roman"/>
              </w:rPr>
            </w:pPr>
            <w:r>
              <w:t>51.62</w:t>
            </w:r>
          </w:p>
        </w:tc>
      </w:tr>
      <w:tr w:rsidR="00B07680" w14:paraId="28BD71A2" w14:textId="77777777">
        <w:trPr>
          <w:trHeight w:val="327"/>
        </w:trPr>
        <w:tc>
          <w:tcPr>
            <w:tcW w:w="5862" w:type="dxa"/>
            <w:vAlign w:val="center"/>
          </w:tcPr>
          <w:p w14:paraId="21E9B855" w14:textId="77777777" w:rsidR="00B07680" w:rsidRDefault="00000000">
            <w:pPr>
              <w:rPr>
                <w:rFonts w:ascii="Times New Roman" w:hAnsi="Times New Roman" w:cs="Times New Roman"/>
              </w:rPr>
            </w:pPr>
            <w:r>
              <w:rPr>
                <w:rFonts w:ascii="Times New Roman" w:hAnsi="Times New Roman" w:cs="Times New Roman"/>
              </w:rPr>
              <w:t>T2 - 100% RDF + Biochar @ 2.5 t ha</w:t>
            </w:r>
            <w:r>
              <w:rPr>
                <w:rFonts w:ascii="Times New Roman" w:hAnsi="Times New Roman" w:cs="Times New Roman"/>
                <w:vertAlign w:val="superscript"/>
              </w:rPr>
              <w:t>-1</w:t>
            </w:r>
          </w:p>
        </w:tc>
        <w:tc>
          <w:tcPr>
            <w:tcW w:w="1001" w:type="dxa"/>
            <w:vAlign w:val="center"/>
          </w:tcPr>
          <w:p w14:paraId="1E516C06" w14:textId="77777777" w:rsidR="00B07680" w:rsidRDefault="00000000">
            <w:pPr>
              <w:jc w:val="center"/>
              <w:rPr>
                <w:rFonts w:ascii="Times New Roman" w:hAnsi="Times New Roman" w:cs="Times New Roman"/>
              </w:rPr>
            </w:pPr>
            <w:r>
              <w:rPr>
                <w:rFonts w:ascii="Times New Roman" w:hAnsi="Times New Roman" w:cs="Times New Roman"/>
              </w:rPr>
              <w:t>51.89</w:t>
            </w:r>
          </w:p>
        </w:tc>
        <w:tc>
          <w:tcPr>
            <w:tcW w:w="1002" w:type="dxa"/>
            <w:vAlign w:val="center"/>
          </w:tcPr>
          <w:p w14:paraId="34A9DF2C" w14:textId="77777777" w:rsidR="00B07680" w:rsidRDefault="00000000">
            <w:pPr>
              <w:jc w:val="center"/>
              <w:rPr>
                <w:rFonts w:ascii="Times New Roman" w:hAnsi="Times New Roman" w:cs="Times New Roman"/>
              </w:rPr>
            </w:pPr>
            <w:r>
              <w:rPr>
                <w:rFonts w:ascii="Times New Roman" w:hAnsi="Times New Roman" w:cs="Times New Roman"/>
              </w:rPr>
              <w:t>52.18</w:t>
            </w:r>
          </w:p>
        </w:tc>
        <w:tc>
          <w:tcPr>
            <w:tcW w:w="1034" w:type="dxa"/>
            <w:vAlign w:val="center"/>
          </w:tcPr>
          <w:p w14:paraId="73E36F47" w14:textId="77777777" w:rsidR="00B07680" w:rsidRDefault="00000000">
            <w:pPr>
              <w:jc w:val="center"/>
              <w:rPr>
                <w:rFonts w:ascii="Times New Roman" w:hAnsi="Times New Roman" w:cs="Times New Roman"/>
              </w:rPr>
            </w:pPr>
            <w:r>
              <w:rPr>
                <w:rFonts w:ascii="Times New Roman" w:hAnsi="Times New Roman" w:cs="Times New Roman"/>
              </w:rPr>
              <w:t>53.48</w:t>
            </w:r>
          </w:p>
        </w:tc>
        <w:tc>
          <w:tcPr>
            <w:tcW w:w="1067" w:type="dxa"/>
            <w:vAlign w:val="center"/>
          </w:tcPr>
          <w:p w14:paraId="7730DDE4" w14:textId="77777777" w:rsidR="00B07680" w:rsidRDefault="00000000">
            <w:pPr>
              <w:jc w:val="center"/>
              <w:rPr>
                <w:rFonts w:ascii="Times New Roman" w:hAnsi="Times New Roman" w:cs="Times New Roman"/>
              </w:rPr>
            </w:pPr>
            <w:r>
              <w:rPr>
                <w:rFonts w:ascii="Times New Roman" w:hAnsi="Times New Roman" w:cs="Times New Roman"/>
              </w:rPr>
              <w:t>53.48</w:t>
            </w:r>
          </w:p>
        </w:tc>
      </w:tr>
      <w:tr w:rsidR="00B07680" w14:paraId="22901AFE" w14:textId="77777777">
        <w:trPr>
          <w:trHeight w:val="327"/>
        </w:trPr>
        <w:tc>
          <w:tcPr>
            <w:tcW w:w="5862" w:type="dxa"/>
            <w:vAlign w:val="center"/>
          </w:tcPr>
          <w:p w14:paraId="06BD2CCC" w14:textId="77777777" w:rsidR="00B07680" w:rsidRDefault="00000000">
            <w:pPr>
              <w:rPr>
                <w:rFonts w:ascii="Times New Roman" w:hAnsi="Times New Roman" w:cs="Times New Roman"/>
              </w:rPr>
            </w:pPr>
            <w:r>
              <w:rPr>
                <w:rFonts w:ascii="Times New Roman" w:hAnsi="Times New Roman" w:cs="Times New Roman"/>
              </w:rPr>
              <w:t>T3 - 100% RDF + Green leaf manure (GLM) @ 10 t ha</w:t>
            </w:r>
            <w:r>
              <w:rPr>
                <w:rFonts w:ascii="Times New Roman" w:hAnsi="Times New Roman" w:cs="Times New Roman"/>
                <w:vertAlign w:val="superscript"/>
              </w:rPr>
              <w:t>-1</w:t>
            </w:r>
          </w:p>
        </w:tc>
        <w:tc>
          <w:tcPr>
            <w:tcW w:w="1001" w:type="dxa"/>
            <w:vAlign w:val="center"/>
          </w:tcPr>
          <w:p w14:paraId="226C3287" w14:textId="77777777" w:rsidR="00B07680" w:rsidRDefault="00000000">
            <w:pPr>
              <w:jc w:val="center"/>
              <w:rPr>
                <w:rFonts w:ascii="Times New Roman" w:hAnsi="Times New Roman" w:cs="Times New Roman"/>
              </w:rPr>
            </w:pPr>
            <w:r>
              <w:rPr>
                <w:rFonts w:ascii="Times New Roman" w:hAnsi="Times New Roman" w:cs="Times New Roman"/>
              </w:rPr>
              <w:t>68.26</w:t>
            </w:r>
          </w:p>
        </w:tc>
        <w:tc>
          <w:tcPr>
            <w:tcW w:w="1002" w:type="dxa"/>
            <w:vAlign w:val="center"/>
          </w:tcPr>
          <w:p w14:paraId="2BDB2329" w14:textId="77777777" w:rsidR="00B07680" w:rsidRDefault="00000000">
            <w:pPr>
              <w:jc w:val="center"/>
              <w:rPr>
                <w:rFonts w:ascii="Times New Roman" w:hAnsi="Times New Roman" w:cs="Times New Roman"/>
              </w:rPr>
            </w:pPr>
            <w:r>
              <w:rPr>
                <w:rFonts w:ascii="Times New Roman" w:hAnsi="Times New Roman" w:cs="Times New Roman"/>
              </w:rPr>
              <w:t>70.46</w:t>
            </w:r>
          </w:p>
        </w:tc>
        <w:tc>
          <w:tcPr>
            <w:tcW w:w="1034" w:type="dxa"/>
            <w:vAlign w:val="center"/>
          </w:tcPr>
          <w:p w14:paraId="10E0A5A1" w14:textId="77777777" w:rsidR="00B07680" w:rsidRDefault="00000000">
            <w:pPr>
              <w:jc w:val="center"/>
              <w:rPr>
                <w:rFonts w:ascii="Times New Roman" w:hAnsi="Times New Roman" w:cs="Times New Roman"/>
              </w:rPr>
            </w:pPr>
            <w:r>
              <w:rPr>
                <w:rFonts w:ascii="Times New Roman" w:hAnsi="Times New Roman" w:cs="Times New Roman"/>
              </w:rPr>
              <w:t>71.27</w:t>
            </w:r>
          </w:p>
        </w:tc>
        <w:tc>
          <w:tcPr>
            <w:tcW w:w="1067" w:type="dxa"/>
            <w:vAlign w:val="center"/>
          </w:tcPr>
          <w:p w14:paraId="153EBAC7" w14:textId="77777777" w:rsidR="00B07680" w:rsidRDefault="00000000">
            <w:pPr>
              <w:jc w:val="center"/>
              <w:rPr>
                <w:rFonts w:ascii="Times New Roman" w:hAnsi="Times New Roman" w:cs="Times New Roman"/>
              </w:rPr>
            </w:pPr>
            <w:r>
              <w:rPr>
                <w:rFonts w:ascii="Times New Roman" w:hAnsi="Times New Roman" w:cs="Times New Roman"/>
              </w:rPr>
              <w:t>74.19</w:t>
            </w:r>
          </w:p>
        </w:tc>
      </w:tr>
      <w:tr w:rsidR="00B07680" w14:paraId="0F53FAE4" w14:textId="77777777">
        <w:trPr>
          <w:trHeight w:val="327"/>
        </w:trPr>
        <w:tc>
          <w:tcPr>
            <w:tcW w:w="5862" w:type="dxa"/>
            <w:vAlign w:val="center"/>
          </w:tcPr>
          <w:p w14:paraId="0D684CAE" w14:textId="77777777" w:rsidR="00B07680" w:rsidRDefault="00000000">
            <w:pPr>
              <w:rPr>
                <w:rFonts w:ascii="Times New Roman" w:hAnsi="Times New Roman" w:cs="Times New Roman"/>
              </w:rPr>
            </w:pPr>
            <w:r>
              <w:rPr>
                <w:rFonts w:ascii="Times New Roman" w:hAnsi="Times New Roman" w:cs="Times New Roman"/>
              </w:rPr>
              <w:t>T4 - 100% RDF + Co-Compost (Biochar: GLM @ 25: 75)</w:t>
            </w:r>
          </w:p>
        </w:tc>
        <w:tc>
          <w:tcPr>
            <w:tcW w:w="1001" w:type="dxa"/>
            <w:vAlign w:val="center"/>
          </w:tcPr>
          <w:p w14:paraId="755270D8" w14:textId="77777777" w:rsidR="00B07680" w:rsidRDefault="00000000">
            <w:pPr>
              <w:jc w:val="center"/>
              <w:rPr>
                <w:rFonts w:ascii="Times New Roman" w:hAnsi="Times New Roman" w:cs="Times New Roman"/>
              </w:rPr>
            </w:pPr>
            <w:r>
              <w:rPr>
                <w:rFonts w:ascii="Times New Roman" w:hAnsi="Times New Roman" w:cs="Times New Roman"/>
              </w:rPr>
              <w:t>64.38</w:t>
            </w:r>
          </w:p>
        </w:tc>
        <w:tc>
          <w:tcPr>
            <w:tcW w:w="1002" w:type="dxa"/>
            <w:vAlign w:val="center"/>
          </w:tcPr>
          <w:p w14:paraId="76C0132A" w14:textId="77777777" w:rsidR="00B07680" w:rsidRDefault="00000000">
            <w:pPr>
              <w:jc w:val="center"/>
              <w:rPr>
                <w:rFonts w:ascii="Times New Roman" w:hAnsi="Times New Roman" w:cs="Times New Roman"/>
              </w:rPr>
            </w:pPr>
            <w:r>
              <w:rPr>
                <w:rFonts w:ascii="Times New Roman" w:hAnsi="Times New Roman" w:cs="Times New Roman"/>
              </w:rPr>
              <w:t>66.68</w:t>
            </w:r>
          </w:p>
        </w:tc>
        <w:tc>
          <w:tcPr>
            <w:tcW w:w="1034" w:type="dxa"/>
            <w:vAlign w:val="center"/>
          </w:tcPr>
          <w:p w14:paraId="41AC2679" w14:textId="77777777" w:rsidR="00B07680" w:rsidRDefault="00000000">
            <w:pPr>
              <w:jc w:val="center"/>
              <w:rPr>
                <w:rFonts w:ascii="Times New Roman" w:hAnsi="Times New Roman" w:cs="Times New Roman"/>
              </w:rPr>
            </w:pPr>
            <w:r>
              <w:rPr>
                <w:rFonts w:ascii="Times New Roman" w:hAnsi="Times New Roman" w:cs="Times New Roman"/>
              </w:rPr>
              <w:t>66.86</w:t>
            </w:r>
          </w:p>
        </w:tc>
        <w:tc>
          <w:tcPr>
            <w:tcW w:w="1067" w:type="dxa"/>
            <w:vAlign w:val="center"/>
          </w:tcPr>
          <w:p w14:paraId="044CBF4F" w14:textId="77777777" w:rsidR="00B07680" w:rsidRDefault="00000000">
            <w:pPr>
              <w:jc w:val="center"/>
              <w:rPr>
                <w:rFonts w:ascii="Times New Roman" w:hAnsi="Times New Roman" w:cs="Times New Roman"/>
              </w:rPr>
            </w:pPr>
            <w:r>
              <w:rPr>
                <w:rFonts w:ascii="Times New Roman" w:hAnsi="Times New Roman" w:cs="Times New Roman"/>
              </w:rPr>
              <w:t>71.46</w:t>
            </w:r>
          </w:p>
        </w:tc>
      </w:tr>
      <w:tr w:rsidR="00B07680" w14:paraId="5A3687CC" w14:textId="77777777">
        <w:trPr>
          <w:trHeight w:val="341"/>
        </w:trPr>
        <w:tc>
          <w:tcPr>
            <w:tcW w:w="5862" w:type="dxa"/>
            <w:vAlign w:val="center"/>
          </w:tcPr>
          <w:p w14:paraId="23CCB15B" w14:textId="77777777" w:rsidR="00B07680" w:rsidRDefault="00000000">
            <w:pPr>
              <w:rPr>
                <w:rFonts w:ascii="Times New Roman" w:hAnsi="Times New Roman" w:cs="Times New Roman"/>
              </w:rPr>
            </w:pPr>
            <w:r>
              <w:rPr>
                <w:rFonts w:ascii="Times New Roman" w:hAnsi="Times New Roman" w:cs="Times New Roman"/>
              </w:rPr>
              <w:t>T5 - 100% RDF + Poultry manure @ 5 t ha</w:t>
            </w:r>
            <w:r>
              <w:rPr>
                <w:rFonts w:ascii="Times New Roman" w:hAnsi="Times New Roman" w:cs="Times New Roman"/>
                <w:vertAlign w:val="superscript"/>
              </w:rPr>
              <w:t>-1</w:t>
            </w:r>
          </w:p>
        </w:tc>
        <w:tc>
          <w:tcPr>
            <w:tcW w:w="1001" w:type="dxa"/>
            <w:vAlign w:val="center"/>
          </w:tcPr>
          <w:p w14:paraId="7EBCB032" w14:textId="77777777" w:rsidR="00B07680" w:rsidRDefault="00000000">
            <w:pPr>
              <w:jc w:val="center"/>
              <w:rPr>
                <w:rFonts w:ascii="Times New Roman" w:hAnsi="Times New Roman" w:cs="Times New Roman"/>
              </w:rPr>
            </w:pPr>
            <w:r>
              <w:rPr>
                <w:rFonts w:ascii="Times New Roman" w:hAnsi="Times New Roman" w:cs="Times New Roman"/>
              </w:rPr>
              <w:t>74.25</w:t>
            </w:r>
          </w:p>
        </w:tc>
        <w:tc>
          <w:tcPr>
            <w:tcW w:w="1002" w:type="dxa"/>
            <w:vAlign w:val="center"/>
          </w:tcPr>
          <w:p w14:paraId="27C05A96" w14:textId="77777777" w:rsidR="00B07680" w:rsidRDefault="00000000">
            <w:pPr>
              <w:jc w:val="center"/>
              <w:rPr>
                <w:rFonts w:ascii="Times New Roman" w:hAnsi="Times New Roman" w:cs="Times New Roman"/>
              </w:rPr>
            </w:pPr>
            <w:r>
              <w:rPr>
                <w:rFonts w:ascii="Times New Roman" w:hAnsi="Times New Roman" w:cs="Times New Roman"/>
              </w:rPr>
              <w:t>75.49</w:t>
            </w:r>
          </w:p>
        </w:tc>
        <w:tc>
          <w:tcPr>
            <w:tcW w:w="1034" w:type="dxa"/>
            <w:vAlign w:val="center"/>
          </w:tcPr>
          <w:p w14:paraId="1960000A" w14:textId="77777777" w:rsidR="00B07680" w:rsidRDefault="00000000">
            <w:pPr>
              <w:jc w:val="center"/>
              <w:rPr>
                <w:rFonts w:ascii="Times New Roman" w:hAnsi="Times New Roman" w:cs="Times New Roman"/>
              </w:rPr>
            </w:pPr>
            <w:r>
              <w:rPr>
                <w:rFonts w:ascii="Times New Roman" w:hAnsi="Times New Roman" w:cs="Times New Roman"/>
              </w:rPr>
              <w:t>77.98</w:t>
            </w:r>
          </w:p>
        </w:tc>
        <w:tc>
          <w:tcPr>
            <w:tcW w:w="1067" w:type="dxa"/>
            <w:vAlign w:val="center"/>
          </w:tcPr>
          <w:p w14:paraId="12EE476B" w14:textId="77777777" w:rsidR="00B07680" w:rsidRDefault="00000000">
            <w:pPr>
              <w:jc w:val="center"/>
              <w:rPr>
                <w:rFonts w:ascii="Times New Roman" w:hAnsi="Times New Roman" w:cs="Times New Roman"/>
              </w:rPr>
            </w:pPr>
            <w:r>
              <w:rPr>
                <w:rFonts w:ascii="Times New Roman" w:hAnsi="Times New Roman" w:cs="Times New Roman"/>
              </w:rPr>
              <w:t>78.83</w:t>
            </w:r>
          </w:p>
        </w:tc>
      </w:tr>
      <w:tr w:rsidR="00B07680" w14:paraId="6C246C87" w14:textId="77777777">
        <w:trPr>
          <w:trHeight w:val="327"/>
        </w:trPr>
        <w:tc>
          <w:tcPr>
            <w:tcW w:w="5862" w:type="dxa"/>
            <w:vAlign w:val="center"/>
          </w:tcPr>
          <w:p w14:paraId="7904723A" w14:textId="77777777" w:rsidR="00B07680" w:rsidRDefault="00000000">
            <w:pPr>
              <w:rPr>
                <w:rFonts w:ascii="Times New Roman" w:hAnsi="Times New Roman" w:cs="Times New Roman"/>
              </w:rPr>
            </w:pPr>
            <w:r>
              <w:rPr>
                <w:rFonts w:ascii="Times New Roman" w:hAnsi="Times New Roman" w:cs="Times New Roman"/>
              </w:rPr>
              <w:t>T6 - 100% RDF + Co-Compost (</w:t>
            </w:r>
            <w:proofErr w:type="gramStart"/>
            <w:r>
              <w:rPr>
                <w:rFonts w:ascii="Times New Roman" w:hAnsi="Times New Roman" w:cs="Times New Roman"/>
              </w:rPr>
              <w:t>Biochar:Poultry</w:t>
            </w:r>
            <w:proofErr w:type="gramEnd"/>
            <w:r>
              <w:rPr>
                <w:rFonts w:ascii="Times New Roman" w:hAnsi="Times New Roman" w:cs="Times New Roman"/>
              </w:rPr>
              <w:t xml:space="preserve"> manure @ 25:75)</w:t>
            </w:r>
          </w:p>
        </w:tc>
        <w:tc>
          <w:tcPr>
            <w:tcW w:w="1001" w:type="dxa"/>
            <w:vAlign w:val="center"/>
          </w:tcPr>
          <w:p w14:paraId="3A9F0219" w14:textId="77777777" w:rsidR="00B07680" w:rsidRDefault="00000000">
            <w:pPr>
              <w:jc w:val="center"/>
              <w:rPr>
                <w:rFonts w:ascii="Times New Roman" w:hAnsi="Times New Roman" w:cs="Times New Roman"/>
              </w:rPr>
            </w:pPr>
            <w:r>
              <w:rPr>
                <w:rFonts w:ascii="Times New Roman" w:hAnsi="Times New Roman" w:cs="Times New Roman"/>
              </w:rPr>
              <w:t>71.49</w:t>
            </w:r>
          </w:p>
        </w:tc>
        <w:tc>
          <w:tcPr>
            <w:tcW w:w="1002" w:type="dxa"/>
            <w:vAlign w:val="center"/>
          </w:tcPr>
          <w:p w14:paraId="012049A2" w14:textId="77777777" w:rsidR="00B07680" w:rsidRDefault="00000000">
            <w:pPr>
              <w:jc w:val="center"/>
              <w:rPr>
                <w:rFonts w:ascii="Times New Roman" w:hAnsi="Times New Roman" w:cs="Times New Roman"/>
              </w:rPr>
            </w:pPr>
            <w:r>
              <w:rPr>
                <w:rFonts w:ascii="Times New Roman" w:hAnsi="Times New Roman" w:cs="Times New Roman"/>
              </w:rPr>
              <w:t>72.48</w:t>
            </w:r>
          </w:p>
        </w:tc>
        <w:tc>
          <w:tcPr>
            <w:tcW w:w="1034" w:type="dxa"/>
            <w:vAlign w:val="center"/>
          </w:tcPr>
          <w:p w14:paraId="4EB58971" w14:textId="77777777" w:rsidR="00B07680" w:rsidRDefault="00000000">
            <w:pPr>
              <w:jc w:val="center"/>
              <w:rPr>
                <w:rFonts w:ascii="Times New Roman" w:hAnsi="Times New Roman" w:cs="Times New Roman"/>
              </w:rPr>
            </w:pPr>
            <w:r>
              <w:rPr>
                <w:rFonts w:ascii="Times New Roman" w:hAnsi="Times New Roman" w:cs="Times New Roman"/>
              </w:rPr>
              <w:t>75.44</w:t>
            </w:r>
          </w:p>
        </w:tc>
        <w:tc>
          <w:tcPr>
            <w:tcW w:w="1067" w:type="dxa"/>
            <w:vAlign w:val="center"/>
          </w:tcPr>
          <w:p w14:paraId="256699BB" w14:textId="77777777" w:rsidR="00B07680" w:rsidRDefault="00000000">
            <w:pPr>
              <w:jc w:val="center"/>
              <w:rPr>
                <w:rFonts w:ascii="Times New Roman" w:hAnsi="Times New Roman" w:cs="Times New Roman"/>
              </w:rPr>
            </w:pPr>
            <w:r>
              <w:rPr>
                <w:rFonts w:ascii="Times New Roman" w:hAnsi="Times New Roman" w:cs="Times New Roman"/>
              </w:rPr>
              <w:t>77.35</w:t>
            </w:r>
          </w:p>
        </w:tc>
      </w:tr>
      <w:tr w:rsidR="00B07680" w14:paraId="6A36BE97" w14:textId="77777777">
        <w:trPr>
          <w:trHeight w:val="327"/>
        </w:trPr>
        <w:tc>
          <w:tcPr>
            <w:tcW w:w="5862" w:type="dxa"/>
            <w:vAlign w:val="center"/>
          </w:tcPr>
          <w:p w14:paraId="4C646FD4" w14:textId="77777777" w:rsidR="00B07680" w:rsidRDefault="00000000">
            <w:pPr>
              <w:rPr>
                <w:rFonts w:ascii="Times New Roman" w:hAnsi="Times New Roman" w:cs="Times New Roman"/>
              </w:rPr>
            </w:pPr>
            <w:r>
              <w:rPr>
                <w:rFonts w:ascii="Times New Roman" w:hAnsi="Times New Roman" w:cs="Times New Roman"/>
              </w:rPr>
              <w:t>T7   - 100% RDF + FYM @ 10 t ha</w:t>
            </w:r>
            <w:r>
              <w:rPr>
                <w:rFonts w:ascii="Times New Roman" w:hAnsi="Times New Roman" w:cs="Times New Roman"/>
                <w:vertAlign w:val="superscript"/>
              </w:rPr>
              <w:t>-1</w:t>
            </w:r>
          </w:p>
        </w:tc>
        <w:tc>
          <w:tcPr>
            <w:tcW w:w="1001" w:type="dxa"/>
            <w:vAlign w:val="center"/>
          </w:tcPr>
          <w:p w14:paraId="4422EA5D" w14:textId="77777777" w:rsidR="00B07680" w:rsidRDefault="00000000">
            <w:pPr>
              <w:jc w:val="center"/>
              <w:rPr>
                <w:rFonts w:ascii="Times New Roman" w:hAnsi="Times New Roman" w:cs="Times New Roman"/>
              </w:rPr>
            </w:pPr>
            <w:r>
              <w:rPr>
                <w:rFonts w:ascii="Times New Roman" w:hAnsi="Times New Roman" w:cs="Times New Roman"/>
              </w:rPr>
              <w:t>61.73</w:t>
            </w:r>
          </w:p>
        </w:tc>
        <w:tc>
          <w:tcPr>
            <w:tcW w:w="1002" w:type="dxa"/>
            <w:vAlign w:val="center"/>
          </w:tcPr>
          <w:p w14:paraId="0A85BD2B" w14:textId="77777777" w:rsidR="00B07680" w:rsidRDefault="00000000">
            <w:pPr>
              <w:jc w:val="center"/>
              <w:rPr>
                <w:rFonts w:ascii="Times New Roman" w:hAnsi="Times New Roman" w:cs="Times New Roman"/>
              </w:rPr>
            </w:pPr>
            <w:r>
              <w:rPr>
                <w:rFonts w:ascii="Times New Roman" w:hAnsi="Times New Roman" w:cs="Times New Roman"/>
              </w:rPr>
              <w:t>62.34</w:t>
            </w:r>
          </w:p>
        </w:tc>
        <w:tc>
          <w:tcPr>
            <w:tcW w:w="1034" w:type="dxa"/>
            <w:vAlign w:val="center"/>
          </w:tcPr>
          <w:p w14:paraId="47B6C3C2" w14:textId="77777777" w:rsidR="00B07680" w:rsidRDefault="00000000">
            <w:pPr>
              <w:jc w:val="center"/>
              <w:rPr>
                <w:rFonts w:ascii="Times New Roman" w:hAnsi="Times New Roman" w:cs="Times New Roman"/>
              </w:rPr>
            </w:pPr>
            <w:r>
              <w:rPr>
                <w:rFonts w:ascii="Times New Roman" w:hAnsi="Times New Roman" w:cs="Times New Roman"/>
              </w:rPr>
              <w:t>67.24</w:t>
            </w:r>
          </w:p>
        </w:tc>
        <w:tc>
          <w:tcPr>
            <w:tcW w:w="1067" w:type="dxa"/>
            <w:vAlign w:val="center"/>
          </w:tcPr>
          <w:p w14:paraId="4980B89A" w14:textId="77777777" w:rsidR="00B07680" w:rsidRDefault="00000000">
            <w:pPr>
              <w:jc w:val="center"/>
              <w:rPr>
                <w:rFonts w:ascii="Times New Roman" w:hAnsi="Times New Roman" w:cs="Times New Roman"/>
              </w:rPr>
            </w:pPr>
            <w:r>
              <w:rPr>
                <w:rFonts w:ascii="Times New Roman" w:hAnsi="Times New Roman" w:cs="Times New Roman"/>
              </w:rPr>
              <w:t>69.18</w:t>
            </w:r>
          </w:p>
        </w:tc>
      </w:tr>
      <w:tr w:rsidR="00B07680" w14:paraId="51849A0C" w14:textId="77777777">
        <w:trPr>
          <w:trHeight w:val="327"/>
        </w:trPr>
        <w:tc>
          <w:tcPr>
            <w:tcW w:w="5862" w:type="dxa"/>
            <w:vAlign w:val="center"/>
          </w:tcPr>
          <w:p w14:paraId="513A8E1B" w14:textId="77777777" w:rsidR="00B07680" w:rsidRDefault="00000000">
            <w:pPr>
              <w:rPr>
                <w:rFonts w:ascii="Times New Roman" w:hAnsi="Times New Roman" w:cs="Times New Roman"/>
              </w:rPr>
            </w:pPr>
            <w:r>
              <w:rPr>
                <w:rFonts w:ascii="Times New Roman" w:hAnsi="Times New Roman" w:cs="Times New Roman"/>
              </w:rPr>
              <w:t>T8   - 100% RDF + Co-Compost (Biochar: FYM @ 25:75)</w:t>
            </w:r>
          </w:p>
        </w:tc>
        <w:tc>
          <w:tcPr>
            <w:tcW w:w="1001" w:type="dxa"/>
            <w:vAlign w:val="center"/>
          </w:tcPr>
          <w:p w14:paraId="4E6A8730" w14:textId="77777777" w:rsidR="00B07680" w:rsidRDefault="00000000">
            <w:pPr>
              <w:jc w:val="center"/>
              <w:rPr>
                <w:rFonts w:ascii="Times New Roman" w:hAnsi="Times New Roman" w:cs="Times New Roman"/>
              </w:rPr>
            </w:pPr>
            <w:r>
              <w:rPr>
                <w:rFonts w:ascii="Times New Roman" w:hAnsi="Times New Roman" w:cs="Times New Roman"/>
              </w:rPr>
              <w:t>57.24</w:t>
            </w:r>
          </w:p>
        </w:tc>
        <w:tc>
          <w:tcPr>
            <w:tcW w:w="1002" w:type="dxa"/>
            <w:vAlign w:val="center"/>
          </w:tcPr>
          <w:p w14:paraId="67D10D0F" w14:textId="77777777" w:rsidR="00B07680" w:rsidRDefault="00000000">
            <w:pPr>
              <w:jc w:val="center"/>
              <w:rPr>
                <w:rFonts w:ascii="Times New Roman" w:hAnsi="Times New Roman" w:cs="Times New Roman"/>
              </w:rPr>
            </w:pPr>
            <w:r>
              <w:rPr>
                <w:rFonts w:ascii="Times New Roman" w:hAnsi="Times New Roman" w:cs="Times New Roman"/>
              </w:rPr>
              <w:t>59.83</w:t>
            </w:r>
          </w:p>
        </w:tc>
        <w:tc>
          <w:tcPr>
            <w:tcW w:w="1034" w:type="dxa"/>
            <w:vAlign w:val="center"/>
          </w:tcPr>
          <w:p w14:paraId="59EEE35F" w14:textId="77777777" w:rsidR="00B07680" w:rsidRDefault="00000000">
            <w:pPr>
              <w:jc w:val="center"/>
              <w:rPr>
                <w:rFonts w:ascii="Times New Roman" w:hAnsi="Times New Roman" w:cs="Times New Roman"/>
              </w:rPr>
            </w:pPr>
            <w:r>
              <w:rPr>
                <w:rFonts w:ascii="Times New Roman" w:hAnsi="Times New Roman" w:cs="Times New Roman"/>
              </w:rPr>
              <w:t>63.69</w:t>
            </w:r>
          </w:p>
        </w:tc>
        <w:tc>
          <w:tcPr>
            <w:tcW w:w="1067" w:type="dxa"/>
            <w:vAlign w:val="center"/>
          </w:tcPr>
          <w:p w14:paraId="3C959512" w14:textId="77777777" w:rsidR="00B07680" w:rsidRDefault="00000000">
            <w:pPr>
              <w:jc w:val="center"/>
              <w:rPr>
                <w:rFonts w:ascii="Times New Roman" w:hAnsi="Times New Roman" w:cs="Times New Roman"/>
              </w:rPr>
            </w:pPr>
            <w:r>
              <w:rPr>
                <w:rFonts w:ascii="Times New Roman" w:hAnsi="Times New Roman" w:cs="Times New Roman"/>
              </w:rPr>
              <w:t>62.83</w:t>
            </w:r>
          </w:p>
        </w:tc>
      </w:tr>
      <w:tr w:rsidR="00B07680" w14:paraId="43221EDE" w14:textId="77777777">
        <w:trPr>
          <w:trHeight w:val="341"/>
        </w:trPr>
        <w:tc>
          <w:tcPr>
            <w:tcW w:w="5862" w:type="dxa"/>
            <w:vAlign w:val="center"/>
          </w:tcPr>
          <w:p w14:paraId="67169546" w14:textId="77777777" w:rsidR="00B07680" w:rsidRDefault="00000000">
            <w:pPr>
              <w:rPr>
                <w:rFonts w:ascii="Times New Roman" w:hAnsi="Times New Roman" w:cs="Times New Roman"/>
              </w:rPr>
            </w:pPr>
            <w:r>
              <w:rPr>
                <w:rFonts w:ascii="Times New Roman" w:hAnsi="Times New Roman" w:cs="Times New Roman"/>
              </w:rPr>
              <w:t>SEm±</w:t>
            </w:r>
          </w:p>
        </w:tc>
        <w:tc>
          <w:tcPr>
            <w:tcW w:w="1001" w:type="dxa"/>
            <w:vAlign w:val="center"/>
          </w:tcPr>
          <w:p w14:paraId="6869933E" w14:textId="77777777" w:rsidR="00B07680" w:rsidRDefault="00000000">
            <w:pPr>
              <w:jc w:val="center"/>
              <w:rPr>
                <w:rFonts w:ascii="Times New Roman" w:hAnsi="Times New Roman" w:cs="Times New Roman"/>
              </w:rPr>
            </w:pPr>
            <w:r>
              <w:rPr>
                <w:rFonts w:ascii="Times New Roman" w:hAnsi="Times New Roman" w:cs="Times New Roman"/>
              </w:rPr>
              <w:t>3.27</w:t>
            </w:r>
          </w:p>
        </w:tc>
        <w:tc>
          <w:tcPr>
            <w:tcW w:w="1002" w:type="dxa"/>
            <w:vAlign w:val="center"/>
          </w:tcPr>
          <w:p w14:paraId="3542922F" w14:textId="77777777" w:rsidR="00B07680" w:rsidRDefault="00000000">
            <w:pPr>
              <w:jc w:val="center"/>
              <w:rPr>
                <w:rFonts w:ascii="Times New Roman" w:hAnsi="Times New Roman" w:cs="Times New Roman"/>
              </w:rPr>
            </w:pPr>
            <w:r>
              <w:rPr>
                <w:rFonts w:ascii="Times New Roman" w:hAnsi="Times New Roman" w:cs="Times New Roman"/>
              </w:rPr>
              <w:t>3.00</w:t>
            </w:r>
          </w:p>
        </w:tc>
        <w:tc>
          <w:tcPr>
            <w:tcW w:w="1034" w:type="dxa"/>
            <w:vAlign w:val="center"/>
          </w:tcPr>
          <w:p w14:paraId="55EED4B0" w14:textId="77777777" w:rsidR="00B07680" w:rsidRDefault="00000000">
            <w:pPr>
              <w:jc w:val="center"/>
              <w:rPr>
                <w:rFonts w:ascii="Times New Roman" w:hAnsi="Times New Roman" w:cs="Times New Roman"/>
              </w:rPr>
            </w:pPr>
            <w:r>
              <w:rPr>
                <w:rFonts w:ascii="Times New Roman" w:hAnsi="Times New Roman" w:cs="Times New Roman"/>
              </w:rPr>
              <w:t>3.05</w:t>
            </w:r>
          </w:p>
        </w:tc>
        <w:tc>
          <w:tcPr>
            <w:tcW w:w="1067" w:type="dxa"/>
            <w:vAlign w:val="center"/>
          </w:tcPr>
          <w:p w14:paraId="466245F2" w14:textId="77777777" w:rsidR="00B07680" w:rsidRDefault="00000000">
            <w:pPr>
              <w:jc w:val="center"/>
              <w:rPr>
                <w:rFonts w:ascii="Times New Roman" w:hAnsi="Times New Roman" w:cs="Times New Roman"/>
              </w:rPr>
            </w:pPr>
            <w:r>
              <w:rPr>
                <w:rFonts w:ascii="Times New Roman" w:hAnsi="Times New Roman" w:cs="Times New Roman"/>
              </w:rPr>
              <w:t>2.74</w:t>
            </w:r>
          </w:p>
        </w:tc>
      </w:tr>
      <w:tr w:rsidR="00B07680" w14:paraId="293C485A" w14:textId="77777777">
        <w:trPr>
          <w:trHeight w:val="327"/>
        </w:trPr>
        <w:tc>
          <w:tcPr>
            <w:tcW w:w="5862" w:type="dxa"/>
            <w:vAlign w:val="center"/>
          </w:tcPr>
          <w:p w14:paraId="0F070F35" w14:textId="77777777" w:rsidR="00B07680" w:rsidRDefault="00000000">
            <w:pPr>
              <w:rPr>
                <w:rFonts w:ascii="Times New Roman" w:hAnsi="Times New Roman" w:cs="Times New Roman"/>
              </w:rPr>
            </w:pPr>
            <w:r>
              <w:rPr>
                <w:rFonts w:ascii="Times New Roman" w:hAnsi="Times New Roman" w:cs="Times New Roman"/>
              </w:rPr>
              <w:t>CD (P=0.05)</w:t>
            </w:r>
          </w:p>
        </w:tc>
        <w:tc>
          <w:tcPr>
            <w:tcW w:w="1001" w:type="dxa"/>
            <w:vAlign w:val="center"/>
          </w:tcPr>
          <w:p w14:paraId="1CDF0E97" w14:textId="77777777" w:rsidR="00B07680" w:rsidRDefault="00000000">
            <w:pPr>
              <w:jc w:val="center"/>
              <w:rPr>
                <w:rFonts w:ascii="Times New Roman" w:hAnsi="Times New Roman" w:cs="Times New Roman"/>
              </w:rPr>
            </w:pPr>
            <w:r>
              <w:rPr>
                <w:rFonts w:ascii="Times New Roman" w:hAnsi="Times New Roman" w:cs="Times New Roman"/>
              </w:rPr>
              <w:t>9.93</w:t>
            </w:r>
          </w:p>
        </w:tc>
        <w:tc>
          <w:tcPr>
            <w:tcW w:w="1002" w:type="dxa"/>
            <w:vAlign w:val="center"/>
          </w:tcPr>
          <w:p w14:paraId="343F8262" w14:textId="77777777" w:rsidR="00B07680" w:rsidRDefault="00000000">
            <w:pPr>
              <w:jc w:val="center"/>
              <w:rPr>
                <w:rFonts w:ascii="Times New Roman" w:hAnsi="Times New Roman" w:cs="Times New Roman"/>
              </w:rPr>
            </w:pPr>
            <w:r>
              <w:rPr>
                <w:rFonts w:ascii="Times New Roman" w:hAnsi="Times New Roman" w:cs="Times New Roman"/>
              </w:rPr>
              <w:t>9.38</w:t>
            </w:r>
          </w:p>
        </w:tc>
        <w:tc>
          <w:tcPr>
            <w:tcW w:w="1034" w:type="dxa"/>
            <w:vAlign w:val="center"/>
          </w:tcPr>
          <w:p w14:paraId="0379C70B" w14:textId="77777777" w:rsidR="00B07680" w:rsidRDefault="00000000">
            <w:pPr>
              <w:jc w:val="center"/>
              <w:rPr>
                <w:rFonts w:ascii="Times New Roman" w:hAnsi="Times New Roman" w:cs="Times New Roman"/>
              </w:rPr>
            </w:pPr>
            <w:r>
              <w:rPr>
                <w:rFonts w:ascii="Times New Roman" w:hAnsi="Times New Roman" w:cs="Times New Roman"/>
              </w:rPr>
              <w:t>9.25</w:t>
            </w:r>
          </w:p>
        </w:tc>
        <w:tc>
          <w:tcPr>
            <w:tcW w:w="1067" w:type="dxa"/>
            <w:vAlign w:val="center"/>
          </w:tcPr>
          <w:p w14:paraId="71D59183" w14:textId="77777777" w:rsidR="00B07680" w:rsidRDefault="00000000">
            <w:pPr>
              <w:jc w:val="center"/>
              <w:rPr>
                <w:rFonts w:ascii="Times New Roman" w:hAnsi="Times New Roman" w:cs="Times New Roman"/>
              </w:rPr>
            </w:pPr>
            <w:r>
              <w:rPr>
                <w:rFonts w:ascii="Times New Roman" w:hAnsi="Times New Roman" w:cs="Times New Roman"/>
              </w:rPr>
              <w:t>8.32</w:t>
            </w:r>
          </w:p>
        </w:tc>
      </w:tr>
      <w:tr w:rsidR="00B07680" w14:paraId="43E6C995" w14:textId="77777777">
        <w:trPr>
          <w:trHeight w:val="327"/>
        </w:trPr>
        <w:tc>
          <w:tcPr>
            <w:tcW w:w="5862" w:type="dxa"/>
            <w:vAlign w:val="center"/>
          </w:tcPr>
          <w:p w14:paraId="08B05E9E" w14:textId="77777777" w:rsidR="00B07680" w:rsidRDefault="00000000">
            <w:pPr>
              <w:rPr>
                <w:rFonts w:ascii="Times New Roman" w:hAnsi="Times New Roman" w:cs="Times New Roman"/>
              </w:rPr>
            </w:pPr>
            <w:r>
              <w:rPr>
                <w:rFonts w:ascii="Times New Roman" w:hAnsi="Times New Roman" w:cs="Times New Roman"/>
              </w:rPr>
              <w:t>CV (%)</w:t>
            </w:r>
          </w:p>
        </w:tc>
        <w:tc>
          <w:tcPr>
            <w:tcW w:w="1001" w:type="dxa"/>
            <w:vAlign w:val="center"/>
          </w:tcPr>
          <w:p w14:paraId="712A9688" w14:textId="77777777" w:rsidR="00B07680" w:rsidRDefault="00000000">
            <w:pPr>
              <w:jc w:val="center"/>
              <w:rPr>
                <w:rFonts w:ascii="Times New Roman" w:hAnsi="Times New Roman" w:cs="Times New Roman"/>
              </w:rPr>
            </w:pPr>
            <w:r>
              <w:rPr>
                <w:rFonts w:ascii="Times New Roman" w:hAnsi="Times New Roman" w:cs="Times New Roman"/>
              </w:rPr>
              <w:t>9.11</w:t>
            </w:r>
          </w:p>
        </w:tc>
        <w:tc>
          <w:tcPr>
            <w:tcW w:w="1002" w:type="dxa"/>
            <w:vAlign w:val="center"/>
          </w:tcPr>
          <w:p w14:paraId="09DDD605" w14:textId="77777777" w:rsidR="00B07680" w:rsidRDefault="00000000">
            <w:pPr>
              <w:jc w:val="center"/>
              <w:rPr>
                <w:rFonts w:ascii="Times New Roman" w:hAnsi="Times New Roman" w:cs="Times New Roman"/>
              </w:rPr>
            </w:pPr>
            <w:r>
              <w:rPr>
                <w:rFonts w:ascii="Times New Roman" w:hAnsi="Times New Roman" w:cs="Times New Roman"/>
              </w:rPr>
              <w:t>8.42</w:t>
            </w:r>
          </w:p>
        </w:tc>
        <w:tc>
          <w:tcPr>
            <w:tcW w:w="1034" w:type="dxa"/>
            <w:vAlign w:val="center"/>
          </w:tcPr>
          <w:p w14:paraId="1E6845FA" w14:textId="77777777" w:rsidR="00B07680" w:rsidRDefault="00000000">
            <w:pPr>
              <w:jc w:val="center"/>
              <w:rPr>
                <w:rFonts w:ascii="Times New Roman" w:hAnsi="Times New Roman" w:cs="Times New Roman"/>
              </w:rPr>
            </w:pPr>
            <w:r>
              <w:rPr>
                <w:rFonts w:ascii="Times New Roman" w:hAnsi="Times New Roman" w:cs="Times New Roman"/>
              </w:rPr>
              <w:t>8.01</w:t>
            </w:r>
          </w:p>
        </w:tc>
        <w:tc>
          <w:tcPr>
            <w:tcW w:w="1067" w:type="dxa"/>
            <w:vAlign w:val="center"/>
          </w:tcPr>
          <w:p w14:paraId="2151383A" w14:textId="77777777" w:rsidR="00B07680" w:rsidRDefault="00000000">
            <w:pPr>
              <w:jc w:val="center"/>
              <w:rPr>
                <w:rFonts w:ascii="Times New Roman" w:hAnsi="Times New Roman" w:cs="Times New Roman"/>
              </w:rPr>
            </w:pPr>
            <w:r>
              <w:rPr>
                <w:rFonts w:ascii="Times New Roman" w:hAnsi="Times New Roman" w:cs="Times New Roman"/>
              </w:rPr>
              <w:t>7.05</w:t>
            </w:r>
          </w:p>
        </w:tc>
      </w:tr>
      <w:bookmarkEnd w:id="22"/>
    </w:tbl>
    <w:p w14:paraId="07D04208" w14:textId="77777777" w:rsidR="00B07680" w:rsidRDefault="00B07680">
      <w:pPr>
        <w:widowControl w:val="0"/>
        <w:autoSpaceDE w:val="0"/>
        <w:autoSpaceDN w:val="0"/>
        <w:spacing w:before="241" w:after="0" w:line="357" w:lineRule="auto"/>
        <w:ind w:right="16"/>
        <w:jc w:val="both"/>
        <w:rPr>
          <w:rFonts w:ascii="Times New Roman" w:hAnsi="Times New Roman" w:cs="Times New Roman"/>
          <w:sz w:val="28"/>
          <w:szCs w:val="28"/>
        </w:rPr>
      </w:pPr>
    </w:p>
    <w:p w14:paraId="5B81EBC5" w14:textId="77777777" w:rsidR="00B07680" w:rsidRDefault="00000000">
      <w:pPr>
        <w:widowControl w:val="0"/>
        <w:autoSpaceDE w:val="0"/>
        <w:autoSpaceDN w:val="0"/>
        <w:spacing w:before="241" w:after="0" w:line="357" w:lineRule="auto"/>
        <w:ind w:left="993" w:right="16" w:hanging="993"/>
        <w:jc w:val="both"/>
        <w:rPr>
          <w:rFonts w:ascii="Times New Roman" w:eastAsia="Times New Roman" w:hAnsi="Times New Roman" w:cs="Times New Roman"/>
          <w:sz w:val="24"/>
          <w:szCs w:val="24"/>
          <w:lang w:val="en-US"/>
        </w:rPr>
      </w:pPr>
      <w:r>
        <w:rPr>
          <w:rFonts w:ascii="Times New Roman" w:hAnsi="Times New Roman" w:cs="Times New Roman"/>
          <w:sz w:val="28"/>
          <w:szCs w:val="28"/>
        </w:rPr>
        <w:t xml:space="preserve">Table 3 Effect of biochar, organic manures and their co-compost on uptake </w:t>
      </w:r>
      <w:proofErr w:type="gramStart"/>
      <w:r>
        <w:rPr>
          <w:rFonts w:ascii="Times New Roman" w:hAnsi="Times New Roman" w:cs="Times New Roman"/>
          <w:sz w:val="28"/>
          <w:szCs w:val="28"/>
        </w:rPr>
        <w:t>of  phosphorus</w:t>
      </w:r>
      <w:proofErr w:type="gramEnd"/>
      <w:r>
        <w:rPr>
          <w:rFonts w:ascii="Times New Roman" w:hAnsi="Times New Roman" w:cs="Times New Roman"/>
          <w:sz w:val="28"/>
          <w:szCs w:val="28"/>
        </w:rPr>
        <w:t xml:space="preserve"> (kg ha</w:t>
      </w:r>
      <w:r>
        <w:rPr>
          <w:rFonts w:ascii="Times New Roman" w:hAnsi="Times New Roman" w:cs="Times New Roman"/>
          <w:sz w:val="28"/>
          <w:szCs w:val="28"/>
          <w:vertAlign w:val="superscript"/>
        </w:rPr>
        <w:t>-1</w:t>
      </w:r>
      <w:r>
        <w:rPr>
          <w:rFonts w:ascii="Times New Roman" w:hAnsi="Times New Roman" w:cs="Times New Roman"/>
          <w:sz w:val="28"/>
          <w:szCs w:val="28"/>
        </w:rPr>
        <w:t>) at harvest of rice</w:t>
      </w:r>
      <w:r>
        <w:rPr>
          <w:rFonts w:ascii="Times New Roman" w:eastAsia="Times New Roman" w:hAnsi="Times New Roman" w:cs="Times New Roman"/>
          <w:sz w:val="24"/>
          <w:szCs w:val="24"/>
          <w:lang w:val="en-US"/>
        </w:rPr>
        <w:t xml:space="preserve">  </w:t>
      </w:r>
    </w:p>
    <w:tbl>
      <w:tblPr>
        <w:tblStyle w:val="a3"/>
        <w:tblW w:w="9660" w:type="dxa"/>
        <w:tblLook w:val="04A0" w:firstRow="1" w:lastRow="0" w:firstColumn="1" w:lastColumn="0" w:noHBand="0" w:noVBand="1"/>
      </w:tblPr>
      <w:tblGrid>
        <w:gridCol w:w="5189"/>
        <w:gridCol w:w="1253"/>
        <w:gridCol w:w="1040"/>
        <w:gridCol w:w="1143"/>
        <w:gridCol w:w="1035"/>
      </w:tblGrid>
      <w:tr w:rsidR="00B07680" w14:paraId="7363CCCA" w14:textId="77777777">
        <w:trPr>
          <w:trHeight w:val="406"/>
        </w:trPr>
        <w:tc>
          <w:tcPr>
            <w:tcW w:w="5189" w:type="dxa"/>
            <w:vMerge w:val="restart"/>
            <w:vAlign w:val="center"/>
          </w:tcPr>
          <w:p w14:paraId="223ECD9E" w14:textId="77777777" w:rsidR="00B07680" w:rsidRDefault="00000000">
            <w:pPr>
              <w:jc w:val="center"/>
              <w:rPr>
                <w:rFonts w:ascii="Times New Roman" w:hAnsi="Times New Roman" w:cs="Times New Roman"/>
              </w:rPr>
            </w:pPr>
            <w:bookmarkStart w:id="23" w:name="_Hlk199675458"/>
            <w:r>
              <w:rPr>
                <w:rFonts w:ascii="Times New Roman" w:hAnsi="Times New Roman" w:cs="Times New Roman"/>
              </w:rPr>
              <w:t>Treatments</w:t>
            </w:r>
          </w:p>
        </w:tc>
        <w:tc>
          <w:tcPr>
            <w:tcW w:w="2293" w:type="dxa"/>
            <w:gridSpan w:val="2"/>
            <w:vAlign w:val="center"/>
          </w:tcPr>
          <w:p w14:paraId="5E62F333"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2023</w:t>
            </w:r>
          </w:p>
        </w:tc>
        <w:tc>
          <w:tcPr>
            <w:tcW w:w="2178" w:type="dxa"/>
            <w:gridSpan w:val="2"/>
            <w:vAlign w:val="center"/>
          </w:tcPr>
          <w:p w14:paraId="1518CC56" w14:textId="77777777" w:rsidR="00B07680" w:rsidRDefault="00000000">
            <w:pPr>
              <w:jc w:val="center"/>
              <w:rPr>
                <w:rFonts w:ascii="Times New Roman" w:hAnsi="Times New Roman" w:cs="Times New Roman"/>
              </w:rPr>
            </w:pPr>
            <w:r>
              <w:rPr>
                <w:rFonts w:ascii="Times New Roman" w:hAnsi="Times New Roman" w:cs="Times New Roman"/>
                <w:i/>
                <w:iCs/>
              </w:rPr>
              <w:t>Kharif</w:t>
            </w:r>
            <w:r>
              <w:rPr>
                <w:rFonts w:ascii="Times New Roman" w:hAnsi="Times New Roman" w:cs="Times New Roman"/>
              </w:rPr>
              <w:t xml:space="preserve"> 2024</w:t>
            </w:r>
          </w:p>
        </w:tc>
      </w:tr>
      <w:tr w:rsidR="00B07680" w14:paraId="72F30A09" w14:textId="77777777">
        <w:trPr>
          <w:trHeight w:val="508"/>
        </w:trPr>
        <w:tc>
          <w:tcPr>
            <w:tcW w:w="5189" w:type="dxa"/>
            <w:vMerge/>
            <w:vAlign w:val="center"/>
          </w:tcPr>
          <w:p w14:paraId="56B46182" w14:textId="77777777" w:rsidR="00B07680" w:rsidRDefault="00B07680">
            <w:pPr>
              <w:jc w:val="center"/>
              <w:rPr>
                <w:rFonts w:ascii="Times New Roman" w:hAnsi="Times New Roman" w:cs="Times New Roman"/>
              </w:rPr>
            </w:pPr>
          </w:p>
        </w:tc>
        <w:tc>
          <w:tcPr>
            <w:tcW w:w="1253" w:type="dxa"/>
            <w:tcBorders>
              <w:top w:val="single" w:sz="4" w:space="0" w:color="auto"/>
              <w:left w:val="single" w:sz="8" w:space="0" w:color="000000"/>
              <w:bottom w:val="single" w:sz="8" w:space="0" w:color="000000"/>
              <w:right w:val="single" w:sz="8" w:space="0" w:color="000000"/>
            </w:tcBorders>
            <w:shd w:val="clear" w:color="auto" w:fill="auto"/>
            <w:vAlign w:val="center"/>
          </w:tcPr>
          <w:p w14:paraId="610DA971"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642A3F7F"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40" w:type="dxa"/>
            <w:tcBorders>
              <w:top w:val="single" w:sz="4" w:space="0" w:color="auto"/>
              <w:left w:val="single" w:sz="8" w:space="0" w:color="000000"/>
              <w:bottom w:val="single" w:sz="8" w:space="0" w:color="000000"/>
              <w:right w:val="single" w:sz="8" w:space="0" w:color="000000"/>
            </w:tcBorders>
            <w:shd w:val="clear" w:color="auto" w:fill="auto"/>
            <w:vAlign w:val="center"/>
          </w:tcPr>
          <w:p w14:paraId="43D2D71C"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0A931D33"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143" w:type="dxa"/>
            <w:tcBorders>
              <w:top w:val="single" w:sz="4" w:space="0" w:color="auto"/>
              <w:left w:val="single" w:sz="8" w:space="0" w:color="000000"/>
              <w:bottom w:val="single" w:sz="8" w:space="0" w:color="000000"/>
              <w:right w:val="single" w:sz="8" w:space="0" w:color="000000"/>
            </w:tcBorders>
            <w:shd w:val="clear" w:color="auto" w:fill="auto"/>
            <w:vAlign w:val="center"/>
          </w:tcPr>
          <w:p w14:paraId="48D3E0B4"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Grain</w:t>
            </w:r>
          </w:p>
          <w:p w14:paraId="0360358E"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c>
          <w:tcPr>
            <w:tcW w:w="1034" w:type="dxa"/>
            <w:tcBorders>
              <w:top w:val="single" w:sz="4" w:space="0" w:color="auto"/>
              <w:left w:val="single" w:sz="8" w:space="0" w:color="000000"/>
              <w:bottom w:val="single" w:sz="8" w:space="0" w:color="000000"/>
              <w:right w:val="single" w:sz="8" w:space="0" w:color="000000"/>
            </w:tcBorders>
            <w:shd w:val="clear" w:color="auto" w:fill="auto"/>
            <w:vAlign w:val="center"/>
          </w:tcPr>
          <w:p w14:paraId="1CF34C19" w14:textId="77777777" w:rsidR="00B07680" w:rsidRDefault="00000000">
            <w:pPr>
              <w:jc w:val="center"/>
              <w:rPr>
                <w:rFonts w:ascii="Times New Roman" w:eastAsia="Times New Roman" w:hAnsi="Times New Roman" w:cs="Times New Roman"/>
                <w:lang w:eastAsia="en-IN"/>
              </w:rPr>
            </w:pPr>
            <w:r>
              <w:rPr>
                <w:rFonts w:ascii="Times New Roman" w:eastAsia="Times New Roman" w:hAnsi="Times New Roman" w:cs="Times New Roman"/>
                <w:lang w:eastAsia="en-IN"/>
              </w:rPr>
              <w:t>Straw</w:t>
            </w:r>
          </w:p>
          <w:p w14:paraId="3CBB27CF" w14:textId="77777777" w:rsidR="00B07680" w:rsidRDefault="00000000">
            <w:pPr>
              <w:jc w:val="center"/>
              <w:rPr>
                <w:rFonts w:ascii="Times New Roman" w:hAnsi="Times New Roman" w:cs="Times New Roman"/>
              </w:rPr>
            </w:pPr>
            <w:r>
              <w:rPr>
                <w:rFonts w:ascii="Times New Roman" w:hAnsi="Times New Roman" w:cs="Times New Roman"/>
              </w:rPr>
              <w:t>(kg ha</w:t>
            </w:r>
            <w:r>
              <w:rPr>
                <w:rFonts w:ascii="Times New Roman" w:hAnsi="Times New Roman" w:cs="Times New Roman"/>
                <w:vertAlign w:val="superscript"/>
              </w:rPr>
              <w:t>-1</w:t>
            </w:r>
            <w:r>
              <w:rPr>
                <w:rFonts w:ascii="Times New Roman" w:hAnsi="Times New Roman" w:cs="Times New Roman"/>
              </w:rPr>
              <w:t>)</w:t>
            </w:r>
          </w:p>
        </w:tc>
      </w:tr>
      <w:tr w:rsidR="00B07680" w14:paraId="1D77222A" w14:textId="77777777">
        <w:trPr>
          <w:trHeight w:val="343"/>
        </w:trPr>
        <w:tc>
          <w:tcPr>
            <w:tcW w:w="5189" w:type="dxa"/>
            <w:vAlign w:val="center"/>
          </w:tcPr>
          <w:p w14:paraId="70D4F34D" w14:textId="77777777" w:rsidR="00B07680" w:rsidRDefault="00000000">
            <w:pPr>
              <w:rPr>
                <w:rFonts w:ascii="Times New Roman" w:hAnsi="Times New Roman" w:cs="Times New Roman"/>
              </w:rPr>
            </w:pPr>
            <w:r>
              <w:rPr>
                <w:rFonts w:ascii="Times New Roman" w:hAnsi="Times New Roman" w:cs="Times New Roman"/>
              </w:rPr>
              <w:t>T1 - 100% RDF</w:t>
            </w:r>
          </w:p>
        </w:tc>
        <w:tc>
          <w:tcPr>
            <w:tcW w:w="1253" w:type="dxa"/>
            <w:vAlign w:val="center"/>
          </w:tcPr>
          <w:p w14:paraId="3486D0E0" w14:textId="77777777" w:rsidR="00B07680" w:rsidRDefault="00000000">
            <w:pPr>
              <w:jc w:val="center"/>
              <w:rPr>
                <w:rFonts w:ascii="Times New Roman" w:hAnsi="Times New Roman" w:cs="Times New Roman"/>
              </w:rPr>
            </w:pPr>
            <w:r>
              <w:rPr>
                <w:rFonts w:ascii="Times New Roman" w:hAnsi="Times New Roman" w:cs="Times New Roman"/>
              </w:rPr>
              <w:t>28.24</w:t>
            </w:r>
          </w:p>
        </w:tc>
        <w:tc>
          <w:tcPr>
            <w:tcW w:w="1040" w:type="dxa"/>
            <w:vAlign w:val="center"/>
          </w:tcPr>
          <w:p w14:paraId="3307FD9D" w14:textId="77777777" w:rsidR="00B07680" w:rsidRDefault="00000000">
            <w:pPr>
              <w:jc w:val="center"/>
              <w:rPr>
                <w:rFonts w:ascii="Times New Roman" w:hAnsi="Times New Roman" w:cs="Times New Roman"/>
              </w:rPr>
            </w:pPr>
            <w:r>
              <w:rPr>
                <w:rFonts w:ascii="Times New Roman" w:hAnsi="Times New Roman" w:cs="Times New Roman"/>
              </w:rPr>
              <w:t>15.98</w:t>
            </w:r>
          </w:p>
        </w:tc>
        <w:tc>
          <w:tcPr>
            <w:tcW w:w="1143" w:type="dxa"/>
            <w:vAlign w:val="center"/>
          </w:tcPr>
          <w:p w14:paraId="54993A83" w14:textId="77777777" w:rsidR="00B07680" w:rsidRDefault="00000000">
            <w:pPr>
              <w:jc w:val="center"/>
              <w:rPr>
                <w:rFonts w:ascii="Times New Roman" w:hAnsi="Times New Roman" w:cs="Times New Roman"/>
              </w:rPr>
            </w:pPr>
            <w:r>
              <w:rPr>
                <w:rFonts w:ascii="Times New Roman" w:hAnsi="Times New Roman" w:cs="Times New Roman"/>
              </w:rPr>
              <w:t>30.78</w:t>
            </w:r>
          </w:p>
        </w:tc>
        <w:tc>
          <w:tcPr>
            <w:tcW w:w="1034" w:type="dxa"/>
            <w:vAlign w:val="center"/>
          </w:tcPr>
          <w:p w14:paraId="1566A290" w14:textId="77777777" w:rsidR="00B07680" w:rsidRDefault="00000000">
            <w:pPr>
              <w:jc w:val="center"/>
              <w:rPr>
                <w:rFonts w:ascii="Times New Roman" w:hAnsi="Times New Roman" w:cs="Times New Roman"/>
              </w:rPr>
            </w:pPr>
            <w:r>
              <w:rPr>
                <w:rFonts w:ascii="Times New Roman" w:hAnsi="Times New Roman" w:cs="Times New Roman"/>
              </w:rPr>
              <w:t>18.35</w:t>
            </w:r>
          </w:p>
        </w:tc>
      </w:tr>
      <w:tr w:rsidR="00B07680" w14:paraId="4BDBD626" w14:textId="77777777">
        <w:trPr>
          <w:trHeight w:val="329"/>
        </w:trPr>
        <w:tc>
          <w:tcPr>
            <w:tcW w:w="5189" w:type="dxa"/>
            <w:vAlign w:val="center"/>
          </w:tcPr>
          <w:p w14:paraId="7E667368" w14:textId="77777777" w:rsidR="00B07680" w:rsidRDefault="00000000">
            <w:pPr>
              <w:rPr>
                <w:rFonts w:ascii="Times New Roman" w:hAnsi="Times New Roman" w:cs="Times New Roman"/>
              </w:rPr>
            </w:pPr>
            <w:r>
              <w:rPr>
                <w:rFonts w:ascii="Times New Roman" w:hAnsi="Times New Roman" w:cs="Times New Roman"/>
              </w:rPr>
              <w:t>T2 - 100% RDF + Biochar @ 2.5 t ha</w:t>
            </w:r>
            <w:r>
              <w:rPr>
                <w:rFonts w:ascii="Times New Roman" w:hAnsi="Times New Roman" w:cs="Times New Roman"/>
                <w:vertAlign w:val="superscript"/>
              </w:rPr>
              <w:t>-1</w:t>
            </w:r>
          </w:p>
        </w:tc>
        <w:tc>
          <w:tcPr>
            <w:tcW w:w="1253" w:type="dxa"/>
            <w:vAlign w:val="center"/>
          </w:tcPr>
          <w:p w14:paraId="3B6647EE" w14:textId="77777777" w:rsidR="00B07680" w:rsidRDefault="00000000">
            <w:pPr>
              <w:jc w:val="center"/>
              <w:rPr>
                <w:rFonts w:ascii="Times New Roman" w:hAnsi="Times New Roman" w:cs="Times New Roman"/>
              </w:rPr>
            </w:pPr>
            <w:r>
              <w:rPr>
                <w:rFonts w:ascii="Times New Roman" w:hAnsi="Times New Roman" w:cs="Times New Roman"/>
              </w:rPr>
              <w:t>28.98</w:t>
            </w:r>
          </w:p>
        </w:tc>
        <w:tc>
          <w:tcPr>
            <w:tcW w:w="1040" w:type="dxa"/>
            <w:vAlign w:val="center"/>
          </w:tcPr>
          <w:p w14:paraId="5DE245B5" w14:textId="77777777" w:rsidR="00B07680" w:rsidRDefault="00000000">
            <w:pPr>
              <w:jc w:val="center"/>
              <w:rPr>
                <w:rFonts w:ascii="Times New Roman" w:hAnsi="Times New Roman" w:cs="Times New Roman"/>
              </w:rPr>
            </w:pPr>
            <w:r>
              <w:rPr>
                <w:rFonts w:ascii="Times New Roman" w:hAnsi="Times New Roman" w:cs="Times New Roman"/>
              </w:rPr>
              <w:t>16.67</w:t>
            </w:r>
          </w:p>
        </w:tc>
        <w:tc>
          <w:tcPr>
            <w:tcW w:w="1143" w:type="dxa"/>
            <w:vAlign w:val="center"/>
          </w:tcPr>
          <w:p w14:paraId="4C991F33" w14:textId="77777777" w:rsidR="00B07680" w:rsidRDefault="00000000">
            <w:pPr>
              <w:jc w:val="center"/>
              <w:rPr>
                <w:rFonts w:ascii="Times New Roman" w:hAnsi="Times New Roman" w:cs="Times New Roman"/>
              </w:rPr>
            </w:pPr>
            <w:r>
              <w:rPr>
                <w:rFonts w:ascii="Times New Roman" w:hAnsi="Times New Roman" w:cs="Times New Roman"/>
              </w:rPr>
              <w:t>31.02</w:t>
            </w:r>
          </w:p>
        </w:tc>
        <w:tc>
          <w:tcPr>
            <w:tcW w:w="1034" w:type="dxa"/>
            <w:vAlign w:val="center"/>
          </w:tcPr>
          <w:p w14:paraId="294EB754" w14:textId="77777777" w:rsidR="00B07680" w:rsidRDefault="00000000">
            <w:pPr>
              <w:jc w:val="center"/>
              <w:rPr>
                <w:rFonts w:ascii="Times New Roman" w:hAnsi="Times New Roman" w:cs="Times New Roman"/>
              </w:rPr>
            </w:pPr>
            <w:r>
              <w:rPr>
                <w:rFonts w:ascii="Times New Roman" w:hAnsi="Times New Roman" w:cs="Times New Roman"/>
              </w:rPr>
              <w:t>18.98</w:t>
            </w:r>
          </w:p>
        </w:tc>
      </w:tr>
      <w:tr w:rsidR="00B07680" w14:paraId="7DDD886B" w14:textId="77777777">
        <w:trPr>
          <w:trHeight w:val="329"/>
        </w:trPr>
        <w:tc>
          <w:tcPr>
            <w:tcW w:w="5189" w:type="dxa"/>
            <w:vAlign w:val="center"/>
          </w:tcPr>
          <w:p w14:paraId="4BB35854" w14:textId="77777777" w:rsidR="00B07680" w:rsidRDefault="00000000">
            <w:pPr>
              <w:rPr>
                <w:rFonts w:ascii="Times New Roman" w:hAnsi="Times New Roman" w:cs="Times New Roman"/>
              </w:rPr>
            </w:pPr>
            <w:r>
              <w:rPr>
                <w:rFonts w:ascii="Times New Roman" w:hAnsi="Times New Roman" w:cs="Times New Roman"/>
              </w:rPr>
              <w:t>T3 - 100% RDF + Green leaf manure (GLM) @ 10 t ha</w:t>
            </w:r>
            <w:r>
              <w:rPr>
                <w:rFonts w:ascii="Times New Roman" w:hAnsi="Times New Roman" w:cs="Times New Roman"/>
                <w:vertAlign w:val="superscript"/>
              </w:rPr>
              <w:t>-1</w:t>
            </w:r>
          </w:p>
        </w:tc>
        <w:tc>
          <w:tcPr>
            <w:tcW w:w="1253" w:type="dxa"/>
            <w:vAlign w:val="center"/>
          </w:tcPr>
          <w:p w14:paraId="3A507744" w14:textId="77777777" w:rsidR="00B07680" w:rsidRDefault="00000000">
            <w:pPr>
              <w:jc w:val="center"/>
              <w:rPr>
                <w:rFonts w:ascii="Times New Roman" w:hAnsi="Times New Roman" w:cs="Times New Roman"/>
              </w:rPr>
            </w:pPr>
            <w:r>
              <w:rPr>
                <w:rFonts w:ascii="Times New Roman" w:hAnsi="Times New Roman" w:cs="Times New Roman"/>
              </w:rPr>
              <w:t>36.06</w:t>
            </w:r>
          </w:p>
        </w:tc>
        <w:tc>
          <w:tcPr>
            <w:tcW w:w="1040" w:type="dxa"/>
            <w:vAlign w:val="center"/>
          </w:tcPr>
          <w:p w14:paraId="3BFC42FF" w14:textId="77777777" w:rsidR="00B07680" w:rsidRDefault="00000000">
            <w:pPr>
              <w:jc w:val="center"/>
              <w:rPr>
                <w:rFonts w:ascii="Times New Roman" w:hAnsi="Times New Roman" w:cs="Times New Roman"/>
              </w:rPr>
            </w:pPr>
            <w:r>
              <w:rPr>
                <w:rFonts w:ascii="Times New Roman" w:hAnsi="Times New Roman" w:cs="Times New Roman"/>
              </w:rPr>
              <w:t>22.68</w:t>
            </w:r>
          </w:p>
        </w:tc>
        <w:tc>
          <w:tcPr>
            <w:tcW w:w="1143" w:type="dxa"/>
            <w:vAlign w:val="center"/>
          </w:tcPr>
          <w:p w14:paraId="57A2FB90" w14:textId="77777777" w:rsidR="00B07680" w:rsidRDefault="00000000">
            <w:pPr>
              <w:jc w:val="center"/>
              <w:rPr>
                <w:rFonts w:ascii="Times New Roman" w:hAnsi="Times New Roman" w:cs="Times New Roman"/>
              </w:rPr>
            </w:pPr>
            <w:r>
              <w:rPr>
                <w:rFonts w:ascii="Times New Roman" w:hAnsi="Times New Roman" w:cs="Times New Roman"/>
              </w:rPr>
              <w:t>38.87</w:t>
            </w:r>
          </w:p>
        </w:tc>
        <w:tc>
          <w:tcPr>
            <w:tcW w:w="1034" w:type="dxa"/>
            <w:vAlign w:val="center"/>
          </w:tcPr>
          <w:p w14:paraId="2299B5BB" w14:textId="77777777" w:rsidR="00B07680" w:rsidRDefault="00000000">
            <w:pPr>
              <w:jc w:val="center"/>
              <w:rPr>
                <w:rFonts w:ascii="Times New Roman" w:hAnsi="Times New Roman" w:cs="Times New Roman"/>
              </w:rPr>
            </w:pPr>
            <w:r>
              <w:rPr>
                <w:rFonts w:ascii="Times New Roman" w:hAnsi="Times New Roman" w:cs="Times New Roman"/>
              </w:rPr>
              <w:t>27.67</w:t>
            </w:r>
          </w:p>
        </w:tc>
      </w:tr>
      <w:tr w:rsidR="00B07680" w14:paraId="1D3F80C1" w14:textId="77777777">
        <w:trPr>
          <w:trHeight w:val="329"/>
        </w:trPr>
        <w:tc>
          <w:tcPr>
            <w:tcW w:w="5189" w:type="dxa"/>
            <w:vAlign w:val="center"/>
          </w:tcPr>
          <w:p w14:paraId="36C767A2" w14:textId="77777777" w:rsidR="00B07680" w:rsidRDefault="00000000">
            <w:pPr>
              <w:rPr>
                <w:rFonts w:ascii="Times New Roman" w:hAnsi="Times New Roman" w:cs="Times New Roman"/>
              </w:rPr>
            </w:pPr>
            <w:r>
              <w:rPr>
                <w:rFonts w:ascii="Times New Roman" w:hAnsi="Times New Roman" w:cs="Times New Roman"/>
              </w:rPr>
              <w:t>T4 - 100% RDF + Co-Compost (Biochar: GLM @ 25: 75)</w:t>
            </w:r>
          </w:p>
        </w:tc>
        <w:tc>
          <w:tcPr>
            <w:tcW w:w="1253" w:type="dxa"/>
            <w:vAlign w:val="center"/>
          </w:tcPr>
          <w:p w14:paraId="1ADF87F2" w14:textId="77777777" w:rsidR="00B07680" w:rsidRDefault="00000000">
            <w:pPr>
              <w:jc w:val="center"/>
              <w:rPr>
                <w:rFonts w:ascii="Times New Roman" w:hAnsi="Times New Roman" w:cs="Times New Roman"/>
              </w:rPr>
            </w:pPr>
            <w:r>
              <w:rPr>
                <w:rFonts w:ascii="Times New Roman" w:hAnsi="Times New Roman" w:cs="Times New Roman"/>
              </w:rPr>
              <w:t>34.82</w:t>
            </w:r>
          </w:p>
        </w:tc>
        <w:tc>
          <w:tcPr>
            <w:tcW w:w="1040" w:type="dxa"/>
            <w:vAlign w:val="center"/>
          </w:tcPr>
          <w:p w14:paraId="0C6F1D71" w14:textId="77777777" w:rsidR="00B07680" w:rsidRDefault="00000000">
            <w:pPr>
              <w:jc w:val="center"/>
              <w:rPr>
                <w:rFonts w:ascii="Times New Roman" w:hAnsi="Times New Roman" w:cs="Times New Roman"/>
              </w:rPr>
            </w:pPr>
            <w:r>
              <w:rPr>
                <w:rFonts w:ascii="Times New Roman" w:hAnsi="Times New Roman" w:cs="Times New Roman"/>
              </w:rPr>
              <w:t>22.04</w:t>
            </w:r>
          </w:p>
        </w:tc>
        <w:tc>
          <w:tcPr>
            <w:tcW w:w="1143" w:type="dxa"/>
            <w:vAlign w:val="center"/>
          </w:tcPr>
          <w:p w14:paraId="1DC93951" w14:textId="77777777" w:rsidR="00B07680" w:rsidRDefault="00000000">
            <w:pPr>
              <w:jc w:val="center"/>
              <w:rPr>
                <w:rFonts w:ascii="Times New Roman" w:hAnsi="Times New Roman" w:cs="Times New Roman"/>
              </w:rPr>
            </w:pPr>
            <w:r>
              <w:rPr>
                <w:rFonts w:ascii="Times New Roman" w:hAnsi="Times New Roman" w:cs="Times New Roman"/>
              </w:rPr>
              <w:t>37.24</w:t>
            </w:r>
          </w:p>
        </w:tc>
        <w:tc>
          <w:tcPr>
            <w:tcW w:w="1034" w:type="dxa"/>
            <w:vAlign w:val="center"/>
          </w:tcPr>
          <w:p w14:paraId="4BA893EB" w14:textId="77777777" w:rsidR="00B07680" w:rsidRDefault="00000000">
            <w:pPr>
              <w:jc w:val="center"/>
              <w:rPr>
                <w:rFonts w:ascii="Times New Roman" w:hAnsi="Times New Roman" w:cs="Times New Roman"/>
              </w:rPr>
            </w:pPr>
            <w:r>
              <w:rPr>
                <w:rFonts w:ascii="Times New Roman" w:hAnsi="Times New Roman" w:cs="Times New Roman"/>
              </w:rPr>
              <w:t>24.46</w:t>
            </w:r>
          </w:p>
        </w:tc>
      </w:tr>
      <w:tr w:rsidR="00B07680" w14:paraId="676FAF6C" w14:textId="77777777">
        <w:trPr>
          <w:trHeight w:val="343"/>
        </w:trPr>
        <w:tc>
          <w:tcPr>
            <w:tcW w:w="5189" w:type="dxa"/>
            <w:vAlign w:val="center"/>
          </w:tcPr>
          <w:p w14:paraId="283B328C" w14:textId="77777777" w:rsidR="00B07680" w:rsidRDefault="00000000">
            <w:pPr>
              <w:rPr>
                <w:rFonts w:ascii="Times New Roman" w:hAnsi="Times New Roman" w:cs="Times New Roman"/>
              </w:rPr>
            </w:pPr>
            <w:r>
              <w:rPr>
                <w:rFonts w:ascii="Times New Roman" w:hAnsi="Times New Roman" w:cs="Times New Roman"/>
              </w:rPr>
              <w:t>T5 - 100% RDF + Poultry manure @ 5 t ha</w:t>
            </w:r>
            <w:r>
              <w:rPr>
                <w:rFonts w:ascii="Times New Roman" w:hAnsi="Times New Roman" w:cs="Times New Roman"/>
                <w:vertAlign w:val="superscript"/>
              </w:rPr>
              <w:t>-1</w:t>
            </w:r>
          </w:p>
        </w:tc>
        <w:tc>
          <w:tcPr>
            <w:tcW w:w="1253" w:type="dxa"/>
            <w:vAlign w:val="center"/>
          </w:tcPr>
          <w:p w14:paraId="020EF4D0" w14:textId="77777777" w:rsidR="00B07680" w:rsidRDefault="00000000">
            <w:pPr>
              <w:jc w:val="center"/>
              <w:rPr>
                <w:rFonts w:ascii="Times New Roman" w:hAnsi="Times New Roman" w:cs="Times New Roman"/>
              </w:rPr>
            </w:pPr>
            <w:r>
              <w:rPr>
                <w:rFonts w:ascii="Times New Roman" w:hAnsi="Times New Roman" w:cs="Times New Roman"/>
              </w:rPr>
              <w:t>40.56</w:t>
            </w:r>
          </w:p>
        </w:tc>
        <w:tc>
          <w:tcPr>
            <w:tcW w:w="1040" w:type="dxa"/>
            <w:vAlign w:val="center"/>
          </w:tcPr>
          <w:p w14:paraId="12D27BC6" w14:textId="77777777" w:rsidR="00B07680" w:rsidRDefault="00000000">
            <w:pPr>
              <w:jc w:val="center"/>
              <w:rPr>
                <w:rFonts w:ascii="Times New Roman" w:hAnsi="Times New Roman" w:cs="Times New Roman"/>
              </w:rPr>
            </w:pPr>
            <w:r>
              <w:rPr>
                <w:rFonts w:ascii="Times New Roman" w:hAnsi="Times New Roman" w:cs="Times New Roman"/>
              </w:rPr>
              <w:t>25.40</w:t>
            </w:r>
          </w:p>
        </w:tc>
        <w:tc>
          <w:tcPr>
            <w:tcW w:w="1143" w:type="dxa"/>
            <w:vAlign w:val="center"/>
          </w:tcPr>
          <w:p w14:paraId="2FE314DA" w14:textId="77777777" w:rsidR="00B07680" w:rsidRDefault="00000000">
            <w:pPr>
              <w:jc w:val="center"/>
              <w:rPr>
                <w:rFonts w:ascii="Times New Roman" w:hAnsi="Times New Roman" w:cs="Times New Roman"/>
              </w:rPr>
            </w:pPr>
            <w:r>
              <w:rPr>
                <w:rFonts w:ascii="Times New Roman" w:hAnsi="Times New Roman" w:cs="Times New Roman"/>
              </w:rPr>
              <w:t>42.56</w:t>
            </w:r>
          </w:p>
        </w:tc>
        <w:tc>
          <w:tcPr>
            <w:tcW w:w="1034" w:type="dxa"/>
            <w:vAlign w:val="center"/>
          </w:tcPr>
          <w:p w14:paraId="35A3C956" w14:textId="77777777" w:rsidR="00B07680" w:rsidRDefault="00000000">
            <w:pPr>
              <w:jc w:val="center"/>
              <w:rPr>
                <w:rFonts w:ascii="Times New Roman" w:hAnsi="Times New Roman" w:cs="Times New Roman"/>
              </w:rPr>
            </w:pPr>
            <w:r>
              <w:rPr>
                <w:rFonts w:ascii="Times New Roman" w:hAnsi="Times New Roman" w:cs="Times New Roman"/>
              </w:rPr>
              <w:t>29.93</w:t>
            </w:r>
          </w:p>
        </w:tc>
      </w:tr>
      <w:tr w:rsidR="00B07680" w14:paraId="709A9E21" w14:textId="77777777">
        <w:trPr>
          <w:trHeight w:val="329"/>
        </w:trPr>
        <w:tc>
          <w:tcPr>
            <w:tcW w:w="5189" w:type="dxa"/>
            <w:vAlign w:val="center"/>
          </w:tcPr>
          <w:p w14:paraId="42A9B181" w14:textId="77777777" w:rsidR="00B07680" w:rsidRDefault="00000000">
            <w:pPr>
              <w:rPr>
                <w:rFonts w:ascii="Times New Roman" w:hAnsi="Times New Roman" w:cs="Times New Roman"/>
              </w:rPr>
            </w:pPr>
            <w:r>
              <w:rPr>
                <w:rFonts w:ascii="Times New Roman" w:hAnsi="Times New Roman" w:cs="Times New Roman"/>
              </w:rPr>
              <w:t>T6-100% RDF + Co-Compost (</w:t>
            </w:r>
            <w:proofErr w:type="gramStart"/>
            <w:r>
              <w:rPr>
                <w:rFonts w:ascii="Times New Roman" w:hAnsi="Times New Roman" w:cs="Times New Roman"/>
              </w:rPr>
              <w:t>Biochar :</w:t>
            </w:r>
            <w:proofErr w:type="gramEnd"/>
            <w:r>
              <w:rPr>
                <w:rFonts w:ascii="Times New Roman" w:hAnsi="Times New Roman" w:cs="Times New Roman"/>
              </w:rPr>
              <w:t xml:space="preserve"> Poultry manure @ 25:75)</w:t>
            </w:r>
          </w:p>
        </w:tc>
        <w:tc>
          <w:tcPr>
            <w:tcW w:w="1253" w:type="dxa"/>
            <w:vAlign w:val="center"/>
          </w:tcPr>
          <w:p w14:paraId="030B7197" w14:textId="77777777" w:rsidR="00B07680" w:rsidRDefault="00000000">
            <w:pPr>
              <w:jc w:val="center"/>
              <w:rPr>
                <w:rFonts w:ascii="Times New Roman" w:hAnsi="Times New Roman" w:cs="Times New Roman"/>
              </w:rPr>
            </w:pPr>
            <w:r>
              <w:rPr>
                <w:rFonts w:ascii="Times New Roman" w:hAnsi="Times New Roman" w:cs="Times New Roman"/>
              </w:rPr>
              <w:t>39.89</w:t>
            </w:r>
          </w:p>
        </w:tc>
        <w:tc>
          <w:tcPr>
            <w:tcW w:w="1040" w:type="dxa"/>
            <w:vAlign w:val="center"/>
          </w:tcPr>
          <w:p w14:paraId="69116B85" w14:textId="77777777" w:rsidR="00B07680" w:rsidRDefault="00000000">
            <w:pPr>
              <w:jc w:val="center"/>
              <w:rPr>
                <w:rFonts w:ascii="Times New Roman" w:hAnsi="Times New Roman" w:cs="Times New Roman"/>
              </w:rPr>
            </w:pPr>
            <w:r>
              <w:rPr>
                <w:rFonts w:ascii="Times New Roman" w:hAnsi="Times New Roman" w:cs="Times New Roman"/>
              </w:rPr>
              <w:t>24.80</w:t>
            </w:r>
          </w:p>
        </w:tc>
        <w:tc>
          <w:tcPr>
            <w:tcW w:w="1143" w:type="dxa"/>
            <w:vAlign w:val="center"/>
          </w:tcPr>
          <w:p w14:paraId="5C56B9F7" w14:textId="77777777" w:rsidR="00B07680" w:rsidRDefault="00000000">
            <w:pPr>
              <w:jc w:val="center"/>
              <w:rPr>
                <w:rFonts w:ascii="Times New Roman" w:hAnsi="Times New Roman" w:cs="Times New Roman"/>
              </w:rPr>
            </w:pPr>
            <w:r>
              <w:rPr>
                <w:rFonts w:ascii="Times New Roman" w:hAnsi="Times New Roman" w:cs="Times New Roman"/>
              </w:rPr>
              <w:t>40.02</w:t>
            </w:r>
          </w:p>
        </w:tc>
        <w:tc>
          <w:tcPr>
            <w:tcW w:w="1034" w:type="dxa"/>
            <w:vAlign w:val="center"/>
          </w:tcPr>
          <w:p w14:paraId="062911C0" w14:textId="77777777" w:rsidR="00B07680" w:rsidRDefault="00000000">
            <w:pPr>
              <w:jc w:val="center"/>
              <w:rPr>
                <w:rFonts w:ascii="Times New Roman" w:hAnsi="Times New Roman" w:cs="Times New Roman"/>
              </w:rPr>
            </w:pPr>
            <w:r>
              <w:rPr>
                <w:rFonts w:ascii="Times New Roman" w:hAnsi="Times New Roman" w:cs="Times New Roman"/>
              </w:rPr>
              <w:t>28.68</w:t>
            </w:r>
          </w:p>
        </w:tc>
      </w:tr>
      <w:tr w:rsidR="00B07680" w14:paraId="09EB522C" w14:textId="77777777">
        <w:trPr>
          <w:trHeight w:val="329"/>
        </w:trPr>
        <w:tc>
          <w:tcPr>
            <w:tcW w:w="5189" w:type="dxa"/>
            <w:vAlign w:val="center"/>
          </w:tcPr>
          <w:p w14:paraId="76B15EB5" w14:textId="77777777" w:rsidR="00B07680" w:rsidRDefault="00000000">
            <w:pPr>
              <w:rPr>
                <w:rFonts w:ascii="Times New Roman" w:hAnsi="Times New Roman" w:cs="Times New Roman"/>
              </w:rPr>
            </w:pPr>
            <w:r>
              <w:rPr>
                <w:rFonts w:ascii="Times New Roman" w:hAnsi="Times New Roman" w:cs="Times New Roman"/>
              </w:rPr>
              <w:t>T7   - 100% RDF + FYM @ 10 t ha</w:t>
            </w:r>
            <w:r>
              <w:rPr>
                <w:rFonts w:ascii="Times New Roman" w:hAnsi="Times New Roman" w:cs="Times New Roman"/>
                <w:vertAlign w:val="superscript"/>
              </w:rPr>
              <w:t>-1</w:t>
            </w:r>
          </w:p>
        </w:tc>
        <w:tc>
          <w:tcPr>
            <w:tcW w:w="1253" w:type="dxa"/>
            <w:vAlign w:val="center"/>
          </w:tcPr>
          <w:p w14:paraId="0D8B3660" w14:textId="77777777" w:rsidR="00B07680" w:rsidRDefault="00000000">
            <w:pPr>
              <w:jc w:val="center"/>
              <w:rPr>
                <w:rFonts w:ascii="Times New Roman" w:hAnsi="Times New Roman" w:cs="Times New Roman"/>
              </w:rPr>
            </w:pPr>
            <w:r>
              <w:rPr>
                <w:rFonts w:ascii="Times New Roman" w:hAnsi="Times New Roman" w:cs="Times New Roman"/>
              </w:rPr>
              <w:t>32.28</w:t>
            </w:r>
          </w:p>
        </w:tc>
        <w:tc>
          <w:tcPr>
            <w:tcW w:w="1040" w:type="dxa"/>
            <w:vAlign w:val="center"/>
          </w:tcPr>
          <w:p w14:paraId="30B1B4A7" w14:textId="77777777" w:rsidR="00B07680" w:rsidRDefault="00000000">
            <w:pPr>
              <w:jc w:val="center"/>
              <w:rPr>
                <w:rFonts w:ascii="Times New Roman" w:hAnsi="Times New Roman" w:cs="Times New Roman"/>
              </w:rPr>
            </w:pPr>
            <w:r>
              <w:rPr>
                <w:rFonts w:ascii="Times New Roman" w:hAnsi="Times New Roman" w:cs="Times New Roman"/>
              </w:rPr>
              <w:t>20.40</w:t>
            </w:r>
          </w:p>
        </w:tc>
        <w:tc>
          <w:tcPr>
            <w:tcW w:w="1143" w:type="dxa"/>
            <w:vAlign w:val="center"/>
          </w:tcPr>
          <w:p w14:paraId="2C6C31DA" w14:textId="77777777" w:rsidR="00B07680" w:rsidRDefault="00000000">
            <w:pPr>
              <w:jc w:val="center"/>
              <w:rPr>
                <w:rFonts w:ascii="Times New Roman" w:hAnsi="Times New Roman" w:cs="Times New Roman"/>
              </w:rPr>
            </w:pPr>
            <w:r>
              <w:rPr>
                <w:rFonts w:ascii="Times New Roman" w:hAnsi="Times New Roman" w:cs="Times New Roman"/>
              </w:rPr>
              <w:t>34.50</w:t>
            </w:r>
          </w:p>
        </w:tc>
        <w:tc>
          <w:tcPr>
            <w:tcW w:w="1034" w:type="dxa"/>
            <w:vAlign w:val="center"/>
          </w:tcPr>
          <w:p w14:paraId="4DC1411A" w14:textId="77777777" w:rsidR="00B07680" w:rsidRDefault="00000000">
            <w:pPr>
              <w:jc w:val="center"/>
              <w:rPr>
                <w:rFonts w:ascii="Times New Roman" w:hAnsi="Times New Roman" w:cs="Times New Roman"/>
              </w:rPr>
            </w:pPr>
            <w:r>
              <w:rPr>
                <w:rFonts w:ascii="Times New Roman" w:hAnsi="Times New Roman" w:cs="Times New Roman"/>
              </w:rPr>
              <w:t>24.82</w:t>
            </w:r>
          </w:p>
        </w:tc>
      </w:tr>
      <w:tr w:rsidR="00B07680" w14:paraId="18387EF9" w14:textId="77777777">
        <w:trPr>
          <w:trHeight w:val="329"/>
        </w:trPr>
        <w:tc>
          <w:tcPr>
            <w:tcW w:w="5189" w:type="dxa"/>
            <w:vAlign w:val="center"/>
          </w:tcPr>
          <w:p w14:paraId="23BC1FA7" w14:textId="77777777" w:rsidR="00B07680" w:rsidRDefault="00000000">
            <w:pPr>
              <w:rPr>
                <w:rFonts w:ascii="Times New Roman" w:hAnsi="Times New Roman" w:cs="Times New Roman"/>
              </w:rPr>
            </w:pPr>
            <w:r>
              <w:rPr>
                <w:rFonts w:ascii="Times New Roman" w:hAnsi="Times New Roman" w:cs="Times New Roman"/>
              </w:rPr>
              <w:t>T8   - 100% RDF + Co-Compost (Biochar: FYM @ 25:75)</w:t>
            </w:r>
          </w:p>
        </w:tc>
        <w:tc>
          <w:tcPr>
            <w:tcW w:w="1253" w:type="dxa"/>
            <w:vAlign w:val="center"/>
          </w:tcPr>
          <w:p w14:paraId="03170FF4" w14:textId="77777777" w:rsidR="00B07680" w:rsidRDefault="00000000">
            <w:pPr>
              <w:jc w:val="center"/>
              <w:rPr>
                <w:rFonts w:ascii="Times New Roman" w:hAnsi="Times New Roman" w:cs="Times New Roman"/>
              </w:rPr>
            </w:pPr>
            <w:r>
              <w:rPr>
                <w:rFonts w:ascii="Times New Roman" w:hAnsi="Times New Roman" w:cs="Times New Roman"/>
              </w:rPr>
              <w:t>31.78</w:t>
            </w:r>
          </w:p>
        </w:tc>
        <w:tc>
          <w:tcPr>
            <w:tcW w:w="1040" w:type="dxa"/>
            <w:vAlign w:val="center"/>
          </w:tcPr>
          <w:p w14:paraId="26CBC5A8" w14:textId="77777777" w:rsidR="00B07680" w:rsidRDefault="00000000">
            <w:pPr>
              <w:jc w:val="center"/>
              <w:rPr>
                <w:rFonts w:ascii="Times New Roman" w:hAnsi="Times New Roman" w:cs="Times New Roman"/>
              </w:rPr>
            </w:pPr>
            <w:r>
              <w:rPr>
                <w:rFonts w:ascii="Times New Roman" w:hAnsi="Times New Roman" w:cs="Times New Roman"/>
              </w:rPr>
              <w:t>18.90</w:t>
            </w:r>
          </w:p>
        </w:tc>
        <w:tc>
          <w:tcPr>
            <w:tcW w:w="1143" w:type="dxa"/>
            <w:vAlign w:val="center"/>
          </w:tcPr>
          <w:p w14:paraId="726A727B" w14:textId="77777777" w:rsidR="00B07680" w:rsidRDefault="00000000">
            <w:pPr>
              <w:jc w:val="center"/>
              <w:rPr>
                <w:rFonts w:ascii="Times New Roman" w:hAnsi="Times New Roman" w:cs="Times New Roman"/>
              </w:rPr>
            </w:pPr>
            <w:r>
              <w:rPr>
                <w:rFonts w:ascii="Times New Roman" w:hAnsi="Times New Roman" w:cs="Times New Roman"/>
              </w:rPr>
              <w:t>33.28</w:t>
            </w:r>
          </w:p>
        </w:tc>
        <w:tc>
          <w:tcPr>
            <w:tcW w:w="1034" w:type="dxa"/>
            <w:vAlign w:val="center"/>
          </w:tcPr>
          <w:p w14:paraId="78B6CF38" w14:textId="77777777" w:rsidR="00B07680" w:rsidRDefault="00000000">
            <w:pPr>
              <w:jc w:val="center"/>
              <w:rPr>
                <w:rFonts w:ascii="Times New Roman" w:hAnsi="Times New Roman" w:cs="Times New Roman"/>
              </w:rPr>
            </w:pPr>
            <w:r>
              <w:rPr>
                <w:rFonts w:ascii="Times New Roman" w:hAnsi="Times New Roman" w:cs="Times New Roman"/>
              </w:rPr>
              <w:t>22.24</w:t>
            </w:r>
          </w:p>
        </w:tc>
      </w:tr>
      <w:tr w:rsidR="00B07680" w14:paraId="6607A529" w14:textId="77777777">
        <w:trPr>
          <w:trHeight w:val="343"/>
        </w:trPr>
        <w:tc>
          <w:tcPr>
            <w:tcW w:w="5189" w:type="dxa"/>
            <w:vAlign w:val="center"/>
          </w:tcPr>
          <w:p w14:paraId="4A6BD206" w14:textId="77777777" w:rsidR="00B07680" w:rsidRDefault="00000000">
            <w:pPr>
              <w:rPr>
                <w:rFonts w:ascii="Times New Roman" w:hAnsi="Times New Roman" w:cs="Times New Roman"/>
              </w:rPr>
            </w:pPr>
            <w:r>
              <w:rPr>
                <w:rFonts w:ascii="Times New Roman" w:hAnsi="Times New Roman" w:cs="Times New Roman"/>
              </w:rPr>
              <w:t>SEm±</w:t>
            </w:r>
          </w:p>
        </w:tc>
        <w:tc>
          <w:tcPr>
            <w:tcW w:w="1253" w:type="dxa"/>
            <w:vAlign w:val="center"/>
          </w:tcPr>
          <w:p w14:paraId="25651988" w14:textId="77777777" w:rsidR="00B07680" w:rsidRDefault="00000000">
            <w:pPr>
              <w:jc w:val="center"/>
              <w:rPr>
                <w:rFonts w:ascii="Times New Roman" w:hAnsi="Times New Roman" w:cs="Times New Roman"/>
              </w:rPr>
            </w:pPr>
            <w:r>
              <w:rPr>
                <w:rFonts w:ascii="Times New Roman" w:hAnsi="Times New Roman" w:cs="Times New Roman"/>
              </w:rPr>
              <w:t>1.92</w:t>
            </w:r>
          </w:p>
        </w:tc>
        <w:tc>
          <w:tcPr>
            <w:tcW w:w="1040" w:type="dxa"/>
            <w:vAlign w:val="center"/>
          </w:tcPr>
          <w:p w14:paraId="329138B8" w14:textId="77777777" w:rsidR="00B07680" w:rsidRDefault="00000000">
            <w:pPr>
              <w:jc w:val="center"/>
              <w:rPr>
                <w:rFonts w:ascii="Times New Roman" w:hAnsi="Times New Roman" w:cs="Times New Roman"/>
              </w:rPr>
            </w:pPr>
            <w:r>
              <w:rPr>
                <w:rFonts w:ascii="Times New Roman" w:hAnsi="Times New Roman" w:cs="Times New Roman"/>
              </w:rPr>
              <w:t>1.10</w:t>
            </w:r>
          </w:p>
        </w:tc>
        <w:tc>
          <w:tcPr>
            <w:tcW w:w="1143" w:type="dxa"/>
            <w:vAlign w:val="center"/>
          </w:tcPr>
          <w:p w14:paraId="0839BB2C" w14:textId="77777777" w:rsidR="00B07680" w:rsidRDefault="00000000">
            <w:pPr>
              <w:jc w:val="center"/>
              <w:rPr>
                <w:rFonts w:ascii="Times New Roman" w:hAnsi="Times New Roman" w:cs="Times New Roman"/>
              </w:rPr>
            </w:pPr>
            <w:r>
              <w:rPr>
                <w:rFonts w:ascii="Times New Roman" w:hAnsi="Times New Roman" w:cs="Times New Roman"/>
              </w:rPr>
              <w:t>1.85</w:t>
            </w:r>
          </w:p>
        </w:tc>
        <w:tc>
          <w:tcPr>
            <w:tcW w:w="1034" w:type="dxa"/>
            <w:vAlign w:val="center"/>
          </w:tcPr>
          <w:p w14:paraId="29CE2FAC" w14:textId="77777777" w:rsidR="00B07680" w:rsidRDefault="00000000">
            <w:pPr>
              <w:jc w:val="center"/>
              <w:rPr>
                <w:rFonts w:ascii="Times New Roman" w:hAnsi="Times New Roman" w:cs="Times New Roman"/>
              </w:rPr>
            </w:pPr>
            <w:r>
              <w:rPr>
                <w:rFonts w:ascii="Times New Roman" w:hAnsi="Times New Roman" w:cs="Times New Roman"/>
              </w:rPr>
              <w:t>1.46</w:t>
            </w:r>
          </w:p>
        </w:tc>
      </w:tr>
      <w:tr w:rsidR="00B07680" w14:paraId="54141E3C" w14:textId="77777777">
        <w:trPr>
          <w:trHeight w:val="329"/>
        </w:trPr>
        <w:tc>
          <w:tcPr>
            <w:tcW w:w="5189" w:type="dxa"/>
            <w:vAlign w:val="center"/>
          </w:tcPr>
          <w:p w14:paraId="4E580144" w14:textId="77777777" w:rsidR="00B07680" w:rsidRDefault="00000000">
            <w:pPr>
              <w:rPr>
                <w:rFonts w:ascii="Times New Roman" w:hAnsi="Times New Roman" w:cs="Times New Roman"/>
              </w:rPr>
            </w:pPr>
            <w:r>
              <w:rPr>
                <w:rFonts w:ascii="Times New Roman" w:hAnsi="Times New Roman" w:cs="Times New Roman"/>
              </w:rPr>
              <w:t>CD (P=0.05)</w:t>
            </w:r>
          </w:p>
        </w:tc>
        <w:tc>
          <w:tcPr>
            <w:tcW w:w="1253" w:type="dxa"/>
            <w:vAlign w:val="center"/>
          </w:tcPr>
          <w:p w14:paraId="213572B5" w14:textId="77777777" w:rsidR="00B07680" w:rsidRDefault="00000000">
            <w:pPr>
              <w:jc w:val="center"/>
              <w:rPr>
                <w:rFonts w:ascii="Times New Roman" w:hAnsi="Times New Roman" w:cs="Times New Roman"/>
              </w:rPr>
            </w:pPr>
            <w:r>
              <w:rPr>
                <w:rFonts w:ascii="Times New Roman" w:hAnsi="Times New Roman" w:cs="Times New Roman"/>
              </w:rPr>
              <w:t>5.77</w:t>
            </w:r>
          </w:p>
        </w:tc>
        <w:tc>
          <w:tcPr>
            <w:tcW w:w="1040" w:type="dxa"/>
            <w:vAlign w:val="center"/>
          </w:tcPr>
          <w:p w14:paraId="1A7E5DE7" w14:textId="77777777" w:rsidR="00B07680" w:rsidRDefault="00000000">
            <w:pPr>
              <w:jc w:val="center"/>
              <w:rPr>
                <w:rFonts w:ascii="Times New Roman" w:hAnsi="Times New Roman" w:cs="Times New Roman"/>
              </w:rPr>
            </w:pPr>
            <w:r>
              <w:rPr>
                <w:rFonts w:ascii="Times New Roman" w:hAnsi="Times New Roman" w:cs="Times New Roman"/>
              </w:rPr>
              <w:t>3.37</w:t>
            </w:r>
          </w:p>
        </w:tc>
        <w:tc>
          <w:tcPr>
            <w:tcW w:w="1143" w:type="dxa"/>
            <w:vAlign w:val="center"/>
          </w:tcPr>
          <w:p w14:paraId="7CE519B7" w14:textId="77777777" w:rsidR="00B07680" w:rsidRDefault="00000000">
            <w:pPr>
              <w:jc w:val="center"/>
              <w:rPr>
                <w:rFonts w:ascii="Times New Roman" w:hAnsi="Times New Roman" w:cs="Times New Roman"/>
              </w:rPr>
            </w:pPr>
            <w:r>
              <w:rPr>
                <w:rFonts w:ascii="Times New Roman" w:hAnsi="Times New Roman" w:cs="Times New Roman"/>
              </w:rPr>
              <w:t>5.61</w:t>
            </w:r>
          </w:p>
        </w:tc>
        <w:tc>
          <w:tcPr>
            <w:tcW w:w="1034" w:type="dxa"/>
            <w:vAlign w:val="center"/>
          </w:tcPr>
          <w:p w14:paraId="7C188786" w14:textId="77777777" w:rsidR="00B07680" w:rsidRDefault="00000000">
            <w:pPr>
              <w:jc w:val="center"/>
              <w:rPr>
                <w:rFonts w:ascii="Times New Roman" w:hAnsi="Times New Roman" w:cs="Times New Roman"/>
              </w:rPr>
            </w:pPr>
            <w:r>
              <w:rPr>
                <w:rFonts w:ascii="Times New Roman" w:hAnsi="Times New Roman" w:cs="Times New Roman"/>
              </w:rPr>
              <w:t>4.40</w:t>
            </w:r>
          </w:p>
        </w:tc>
      </w:tr>
      <w:tr w:rsidR="00B07680" w14:paraId="06FFEEDE" w14:textId="77777777">
        <w:trPr>
          <w:trHeight w:val="329"/>
        </w:trPr>
        <w:tc>
          <w:tcPr>
            <w:tcW w:w="5189" w:type="dxa"/>
            <w:vAlign w:val="center"/>
          </w:tcPr>
          <w:p w14:paraId="22D8B5B2" w14:textId="77777777" w:rsidR="00B07680" w:rsidRDefault="00000000">
            <w:pPr>
              <w:rPr>
                <w:rFonts w:ascii="Times New Roman" w:hAnsi="Times New Roman" w:cs="Times New Roman"/>
              </w:rPr>
            </w:pPr>
            <w:r>
              <w:rPr>
                <w:rFonts w:ascii="Times New Roman" w:hAnsi="Times New Roman" w:cs="Times New Roman"/>
              </w:rPr>
              <w:t>CV (%)</w:t>
            </w:r>
          </w:p>
        </w:tc>
        <w:tc>
          <w:tcPr>
            <w:tcW w:w="1253" w:type="dxa"/>
            <w:vAlign w:val="center"/>
          </w:tcPr>
          <w:p w14:paraId="6EBF3598" w14:textId="77777777" w:rsidR="00B07680" w:rsidRDefault="00000000">
            <w:pPr>
              <w:jc w:val="center"/>
              <w:rPr>
                <w:rFonts w:ascii="Times New Roman" w:hAnsi="Times New Roman" w:cs="Times New Roman"/>
              </w:rPr>
            </w:pPr>
            <w:r>
              <w:rPr>
                <w:rFonts w:ascii="Times New Roman" w:hAnsi="Times New Roman" w:cs="Times New Roman"/>
              </w:rPr>
              <w:t>9.66</w:t>
            </w:r>
          </w:p>
        </w:tc>
        <w:tc>
          <w:tcPr>
            <w:tcW w:w="1040" w:type="dxa"/>
            <w:vAlign w:val="center"/>
          </w:tcPr>
          <w:p w14:paraId="3877F072" w14:textId="77777777" w:rsidR="00B07680" w:rsidRDefault="00000000">
            <w:pPr>
              <w:jc w:val="center"/>
              <w:rPr>
                <w:rFonts w:ascii="Times New Roman" w:hAnsi="Times New Roman" w:cs="Times New Roman"/>
              </w:rPr>
            </w:pPr>
            <w:r>
              <w:rPr>
                <w:rFonts w:ascii="Times New Roman" w:hAnsi="Times New Roman" w:cs="Times New Roman"/>
              </w:rPr>
              <w:t>9.21</w:t>
            </w:r>
          </w:p>
        </w:tc>
        <w:tc>
          <w:tcPr>
            <w:tcW w:w="1143" w:type="dxa"/>
            <w:vAlign w:val="center"/>
          </w:tcPr>
          <w:p w14:paraId="6C50125D" w14:textId="77777777" w:rsidR="00B07680" w:rsidRDefault="00000000">
            <w:pPr>
              <w:jc w:val="center"/>
              <w:rPr>
                <w:rFonts w:ascii="Times New Roman" w:hAnsi="Times New Roman" w:cs="Times New Roman"/>
              </w:rPr>
            </w:pPr>
            <w:r>
              <w:rPr>
                <w:rFonts w:ascii="Times New Roman" w:hAnsi="Times New Roman" w:cs="Times New Roman"/>
              </w:rPr>
              <w:t>8.90</w:t>
            </w:r>
          </w:p>
        </w:tc>
        <w:tc>
          <w:tcPr>
            <w:tcW w:w="1034" w:type="dxa"/>
            <w:vAlign w:val="center"/>
          </w:tcPr>
          <w:p w14:paraId="56DD6887" w14:textId="77777777" w:rsidR="00B07680" w:rsidRDefault="00000000">
            <w:pPr>
              <w:jc w:val="center"/>
              <w:rPr>
                <w:rFonts w:ascii="Times New Roman" w:hAnsi="Times New Roman" w:cs="Times New Roman"/>
              </w:rPr>
            </w:pPr>
            <w:r>
              <w:rPr>
                <w:rFonts w:ascii="Times New Roman" w:hAnsi="Times New Roman" w:cs="Times New Roman"/>
              </w:rPr>
              <w:t>10.37</w:t>
            </w:r>
          </w:p>
        </w:tc>
      </w:tr>
    </w:tbl>
    <w:bookmarkEnd w:id="23"/>
    <w:p w14:paraId="237B7CBD" w14:textId="77777777" w:rsidR="00B07680" w:rsidRDefault="00000000">
      <w:pPr>
        <w:widowControl w:val="0"/>
        <w:autoSpaceDE w:val="0"/>
        <w:autoSpaceDN w:val="0"/>
        <w:spacing w:before="241" w:after="0" w:line="357" w:lineRule="auto"/>
        <w:ind w:right="16"/>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         </w:t>
      </w:r>
      <w:proofErr w:type="gramStart"/>
      <w:r>
        <w:rPr>
          <w:rFonts w:ascii="Times New Roman" w:eastAsia="Times New Roman" w:hAnsi="Times New Roman" w:cs="Times New Roman"/>
          <w:b/>
          <w:bCs/>
          <w:sz w:val="24"/>
          <w:szCs w:val="24"/>
          <w:lang w:val="en-US"/>
        </w:rPr>
        <w:t>Potassium  Uptake</w:t>
      </w:r>
      <w:proofErr w:type="gramEnd"/>
      <w:r>
        <w:rPr>
          <w:rFonts w:ascii="Times New Roman" w:eastAsia="Times New Roman" w:hAnsi="Times New Roman" w:cs="Times New Roman"/>
          <w:b/>
          <w:bCs/>
          <w:sz w:val="24"/>
          <w:szCs w:val="24"/>
          <w:lang w:val="en-US"/>
        </w:rPr>
        <w:t xml:space="preserve"> </w:t>
      </w:r>
    </w:p>
    <w:p w14:paraId="536D1A14" w14:textId="77777777" w:rsidR="00B07680" w:rsidRDefault="00000000">
      <w:pPr>
        <w:widowControl w:val="0"/>
        <w:autoSpaceDE w:val="0"/>
        <w:autoSpaceDN w:val="0"/>
        <w:spacing w:after="0" w:line="360" w:lineRule="auto"/>
        <w:ind w:left="604" w:right="15"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Close examination of data related to potassium uptake in rice was presented in the table </w:t>
      </w:r>
      <w:r>
        <w:rPr>
          <w:rFonts w:ascii="Times New Roman" w:eastAsia="Times New Roman" w:hAnsi="Times New Roman" w:cs="Times New Roman"/>
          <w:color w:val="FF0000"/>
          <w:sz w:val="24"/>
          <w:szCs w:val="24"/>
          <w:lang w:val="en-US"/>
        </w:rPr>
        <w:t xml:space="preserve">4 </w:t>
      </w:r>
      <w:r>
        <w:rPr>
          <w:rFonts w:ascii="Times New Roman" w:eastAsia="Times New Roman" w:hAnsi="Times New Roman" w:cs="Times New Roman"/>
          <w:sz w:val="24"/>
          <w:szCs w:val="24"/>
          <w:lang w:val="en-US"/>
        </w:rPr>
        <w:t xml:space="preserve">and the results revealed that, different nutrient management treatments applied to </w:t>
      </w:r>
      <w:r>
        <w:rPr>
          <w:rFonts w:ascii="Times New Roman" w:eastAsia="Times New Roman" w:hAnsi="Times New Roman" w:cs="Times New Roman"/>
          <w:i/>
          <w:sz w:val="24"/>
          <w:szCs w:val="24"/>
          <w:lang w:val="en-US"/>
        </w:rPr>
        <w:t xml:space="preserve">kharif </w:t>
      </w:r>
      <w:r>
        <w:rPr>
          <w:rFonts w:ascii="Times New Roman" w:eastAsia="Times New Roman" w:hAnsi="Times New Roman" w:cs="Times New Roman"/>
          <w:sz w:val="24"/>
          <w:szCs w:val="24"/>
          <w:lang w:val="en-US"/>
        </w:rPr>
        <w:t xml:space="preserve">rice had shown significant influence on K uptake. Irrespective of the year of study, significantly </w:t>
      </w:r>
      <w:r>
        <w:rPr>
          <w:rFonts w:ascii="Times New Roman" w:eastAsia="Times New Roman" w:hAnsi="Times New Roman" w:cs="Times New Roman"/>
          <w:position w:val="2"/>
          <w:sz w:val="24"/>
          <w:szCs w:val="24"/>
          <w:lang w:val="en-US"/>
        </w:rPr>
        <w:t>highest K uptake was recorded in the treatment T</w:t>
      </w:r>
      <w:r>
        <w:rPr>
          <w:rFonts w:ascii="Times New Roman" w:eastAsia="Times New Roman" w:hAnsi="Times New Roman" w:cs="Times New Roman"/>
          <w:sz w:val="16"/>
          <w:szCs w:val="24"/>
          <w:lang w:val="en-US"/>
        </w:rPr>
        <w:t>3</w:t>
      </w:r>
      <w:r>
        <w:rPr>
          <w:rFonts w:ascii="Times New Roman" w:eastAsia="Times New Roman" w:hAnsi="Times New Roman" w:cs="Times New Roman"/>
          <w:spacing w:val="40"/>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position w:val="2"/>
          <w:sz w:val="24"/>
          <w:szCs w:val="24"/>
          <w:lang w:val="en-US"/>
        </w:rPr>
        <w:t xml:space="preserve">., 100% RDF+ </w:t>
      </w:r>
      <w:r>
        <w:rPr>
          <w:rFonts w:ascii="Times New Roman" w:eastAsia="Times New Roman" w:hAnsi="Times New Roman" w:cs="Times New Roman"/>
          <w:sz w:val="24"/>
          <w:szCs w:val="24"/>
          <w:lang w:val="en-US"/>
        </w:rPr>
        <w:t>GLM @ 10 t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(46.64, 117.9</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2"/>
          <w:sz w:val="24"/>
          <w:szCs w:val="24"/>
          <w:lang w:val="en-US"/>
        </w:rPr>
        <w:t xml:space="preserve"> 49.64, 128.4</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pacing w:val="-5"/>
          <w:sz w:val="24"/>
          <w:szCs w:val="24"/>
          <w:vertAlign w:val="superscript"/>
          <w:lang w:val="en-US"/>
        </w:rPr>
        <w:t>1</w:t>
      </w:r>
      <w:r>
        <w:rPr>
          <w:rFonts w:ascii="Times New Roman" w:eastAsia="Times New Roman" w:hAnsi="Times New Roman" w:cs="Times New Roman"/>
          <w:spacing w:val="-5"/>
          <w:sz w:val="24"/>
          <w:szCs w:val="24"/>
          <w:lang w:val="en-US"/>
        </w:rPr>
        <w:t>)</w:t>
      </w:r>
      <w:r>
        <w:rPr>
          <w:rFonts w:ascii="Times New Roman" w:eastAsia="Times New Roman" w:hAnsi="Times New Roman" w:cs="Times New Roman"/>
          <w:sz w:val="24"/>
          <w:szCs w:val="24"/>
          <w:lang w:val="en-US"/>
        </w:rPr>
        <w:t xml:space="preserve"> at</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harvest</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grain,</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straw)</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stages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during</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 xml:space="preserve">and </w:t>
      </w:r>
      <w:r>
        <w:rPr>
          <w:rFonts w:ascii="Times New Roman" w:eastAsia="Times New Roman" w:hAnsi="Times New Roman" w:cs="Times New Roman"/>
          <w:position w:val="2"/>
          <w:sz w:val="24"/>
          <w:szCs w:val="24"/>
          <w:lang w:val="en-US"/>
        </w:rPr>
        <w:t>2024,</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respectively</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and</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it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was</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on</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par</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with</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4</w:t>
      </w:r>
      <w:r>
        <w:rPr>
          <w:rFonts w:ascii="Times New Roman" w:eastAsia="Times New Roman" w:hAnsi="Times New Roman" w:cs="Times New Roman"/>
          <w:spacing w:val="4"/>
          <w:sz w:val="16"/>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i/>
          <w:spacing w:val="2"/>
          <w:position w:val="2"/>
          <w:sz w:val="24"/>
          <w:szCs w:val="24"/>
          <w:lang w:val="en-US"/>
        </w:rPr>
        <w:t xml:space="preserve"> </w:t>
      </w:r>
      <w:r>
        <w:rPr>
          <w:rFonts w:ascii="Times New Roman" w:eastAsia="Times New Roman" w:hAnsi="Times New Roman" w:cs="Times New Roman"/>
          <w:position w:val="2"/>
          <w:sz w:val="24"/>
          <w:szCs w:val="24"/>
          <w:lang w:val="en-US"/>
        </w:rPr>
        <w:t>100% RDF +</w:t>
      </w:r>
      <w:r>
        <w:rPr>
          <w:rFonts w:ascii="Times New Roman" w:eastAsia="Times New Roman" w:hAnsi="Times New Roman" w:cs="Times New Roman"/>
          <w:spacing w:val="1"/>
          <w:position w:val="2"/>
          <w:sz w:val="24"/>
          <w:szCs w:val="24"/>
          <w:lang w:val="en-US"/>
        </w:rPr>
        <w:t xml:space="preserve"> </w:t>
      </w:r>
      <w:r>
        <w:rPr>
          <w:rFonts w:ascii="Times New Roman" w:eastAsia="Times New Roman" w:hAnsi="Times New Roman" w:cs="Times New Roman"/>
          <w:position w:val="2"/>
          <w:sz w:val="24"/>
          <w:szCs w:val="24"/>
          <w:lang w:val="en-US"/>
        </w:rPr>
        <w:t xml:space="preserve">Co-compost (biochar: GLM @ 25:75) </w:t>
      </w:r>
      <w:r>
        <w:rPr>
          <w:rFonts w:ascii="Times New Roman" w:eastAsia="Times New Roman" w:hAnsi="Times New Roman" w:cs="Times New Roman"/>
          <w:sz w:val="24"/>
          <w:szCs w:val="24"/>
          <w:lang w:val="en-US"/>
        </w:rPr>
        <w:t>(44.28, 112.8</w:t>
      </w:r>
      <w:r>
        <w:rPr>
          <w:rFonts w:ascii="Times New Roman" w:eastAsia="Times New Roman" w:hAnsi="Times New Roman" w:cs="Times New Roman"/>
          <w:spacing w:val="60"/>
          <w:w w:val="150"/>
          <w:sz w:val="24"/>
          <w:szCs w:val="24"/>
          <w:lang w:val="en-US"/>
        </w:rPr>
        <w:t xml:space="preserve"> </w:t>
      </w:r>
      <w:r>
        <w:rPr>
          <w:rFonts w:ascii="Times New Roman" w:eastAsia="Times New Roman" w:hAnsi="Times New Roman" w:cs="Times New Roman"/>
          <w:sz w:val="24"/>
          <w:szCs w:val="24"/>
          <w:lang w:val="en-US"/>
        </w:rPr>
        <w:t>kg</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pacing w:val="4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2023</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and 47.61, 121.3</w:t>
      </w:r>
      <w:r>
        <w:rPr>
          <w:rFonts w:ascii="Times New Roman" w:eastAsia="Times New Roman" w:hAnsi="Times New Roman" w:cs="Times New Roman"/>
          <w:position w:val="2"/>
          <w:sz w:val="24"/>
          <w:szCs w:val="24"/>
          <w:lang w:val="en-US"/>
        </w:rPr>
        <w:t xml:space="preserve">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2024), </w:t>
      </w:r>
      <w:r>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vertAlign w:val="subscript"/>
          <w:lang w:val="en-US"/>
        </w:rPr>
        <w:t>5</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i/>
          <w:iCs/>
          <w:sz w:val="24"/>
          <w:szCs w:val="24"/>
          <w:lang w:val="en-US"/>
        </w:rPr>
        <w:t>i.e</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PM @ 5 t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(40.76, 107.5 kg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sz w:val="24"/>
          <w:szCs w:val="24"/>
          <w:lang w:val="en-US"/>
        </w:rPr>
        <w:t xml:space="preserve">in 2023 44.34, 116.3 </w:t>
      </w:r>
      <w:r>
        <w:rPr>
          <w:rFonts w:ascii="Times New Roman" w:eastAsia="Times New Roman" w:hAnsi="Times New Roman" w:cs="Times New Roman"/>
          <w:position w:val="2"/>
          <w:sz w:val="24"/>
          <w:szCs w:val="24"/>
          <w:lang w:val="en-US"/>
        </w:rPr>
        <w:t>kg ha</w:t>
      </w:r>
      <w:r>
        <w:rPr>
          <w:rFonts w:ascii="Times New Roman" w:eastAsia="Times New Roman" w:hAnsi="Times New Roman" w:cs="Times New Roman"/>
          <w:position w:val="2"/>
          <w:sz w:val="24"/>
          <w:szCs w:val="24"/>
          <w:vertAlign w:val="superscript"/>
          <w:lang w:val="en-US"/>
        </w:rPr>
        <w:t xml:space="preserve">-1 </w:t>
      </w:r>
      <w:r>
        <w:rPr>
          <w:rFonts w:ascii="Times New Roman" w:eastAsia="Times New Roman" w:hAnsi="Times New Roman" w:cs="Times New Roman"/>
          <w:position w:val="2"/>
          <w:sz w:val="24"/>
          <w:szCs w:val="24"/>
          <w:lang w:val="en-US"/>
        </w:rPr>
        <w:t>in 2024)</w:t>
      </w:r>
      <w:r>
        <w:rPr>
          <w:rFonts w:ascii="Times New Roman" w:eastAsia="Times New Roman" w:hAnsi="Times New Roman" w:cs="Times New Roman"/>
          <w:sz w:val="24"/>
          <w:szCs w:val="24"/>
          <w:lang w:val="en-US"/>
        </w:rPr>
        <w:t xml:space="preserve"> and T</w:t>
      </w:r>
      <w:r>
        <w:rPr>
          <w:rFonts w:ascii="Times New Roman" w:eastAsia="Times New Roman" w:hAnsi="Times New Roman" w:cs="Times New Roman"/>
          <w:sz w:val="24"/>
          <w:szCs w:val="24"/>
          <w:vertAlign w:val="subscript"/>
          <w:lang w:val="en-US"/>
        </w:rPr>
        <w:t>6</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position w:val="2"/>
          <w:sz w:val="24"/>
          <w:szCs w:val="24"/>
          <w:lang w:val="en-US"/>
        </w:rPr>
        <w:t xml:space="preserve">treatment that received </w:t>
      </w:r>
      <w:r>
        <w:rPr>
          <w:rFonts w:ascii="Times New Roman" w:eastAsia="Times New Roman" w:hAnsi="Times New Roman" w:cs="Times New Roman"/>
          <w:i/>
          <w:position w:val="2"/>
          <w:sz w:val="24"/>
          <w:szCs w:val="24"/>
          <w:lang w:val="en-US"/>
        </w:rPr>
        <w:t xml:space="preserve"> </w:t>
      </w:r>
      <w:r>
        <w:rPr>
          <w:rFonts w:ascii="Times New Roman" w:eastAsia="Times New Roman" w:hAnsi="Times New Roman" w:cs="Times New Roman"/>
          <w:position w:val="2"/>
          <w:sz w:val="24"/>
          <w:szCs w:val="24"/>
          <w:lang w:val="en-US"/>
        </w:rPr>
        <w:t>100%</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RDF</w:t>
      </w:r>
      <w:r>
        <w:rPr>
          <w:rFonts w:ascii="Times New Roman" w:eastAsia="Times New Roman" w:hAnsi="Times New Roman" w:cs="Times New Roman"/>
          <w:spacing w:val="-2"/>
          <w:position w:val="2"/>
          <w:sz w:val="24"/>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pacing w:val="-3"/>
          <w:position w:val="2"/>
          <w:sz w:val="24"/>
          <w:szCs w:val="24"/>
          <w:lang w:val="en-US"/>
        </w:rPr>
        <w:t xml:space="preserve"> </w:t>
      </w:r>
      <w:r>
        <w:rPr>
          <w:rFonts w:ascii="Times New Roman" w:eastAsia="Times New Roman" w:hAnsi="Times New Roman" w:cs="Times New Roman"/>
          <w:position w:val="2"/>
          <w:sz w:val="24"/>
          <w:szCs w:val="24"/>
          <w:lang w:val="en-US"/>
        </w:rPr>
        <w:t>Co-compost (biochar: PM @ 25:75)</w:t>
      </w:r>
    </w:p>
    <w:p w14:paraId="1B8E4CAE" w14:textId="77777777" w:rsidR="00B07680" w:rsidRDefault="00000000">
      <w:pPr>
        <w:ind w:left="851" w:hanging="851"/>
        <w:rPr>
          <w:rFonts w:ascii="Times New Roman" w:hAnsi="Times New Roman" w:cs="Times New Roman"/>
          <w:b/>
          <w:bCs/>
          <w:sz w:val="28"/>
          <w:szCs w:val="28"/>
        </w:rPr>
      </w:pPr>
      <w:r>
        <w:rPr>
          <w:rFonts w:ascii="Times New Roman" w:hAnsi="Times New Roman" w:cs="Times New Roman"/>
          <w:b/>
          <w:bCs/>
          <w:sz w:val="28"/>
          <w:szCs w:val="28"/>
        </w:rPr>
        <w:t>Table 4 Effect of biochar, organic manures and their co-compost on uptake of potassium (kg ha</w:t>
      </w:r>
      <w:r>
        <w:rPr>
          <w:rFonts w:ascii="Times New Roman" w:hAnsi="Times New Roman" w:cs="Times New Roman"/>
          <w:b/>
          <w:bCs/>
          <w:sz w:val="28"/>
          <w:szCs w:val="28"/>
          <w:vertAlign w:val="superscript"/>
        </w:rPr>
        <w:t>-1</w:t>
      </w:r>
      <w:r>
        <w:rPr>
          <w:rFonts w:ascii="Times New Roman" w:hAnsi="Times New Roman" w:cs="Times New Roman"/>
          <w:b/>
          <w:bCs/>
          <w:sz w:val="28"/>
          <w:szCs w:val="28"/>
        </w:rPr>
        <w:t xml:space="preserve">) at harvest of rice </w:t>
      </w:r>
    </w:p>
    <w:tbl>
      <w:tblPr>
        <w:tblStyle w:val="a3"/>
        <w:tblW w:w="9877" w:type="dxa"/>
        <w:tblLook w:val="04A0" w:firstRow="1" w:lastRow="0" w:firstColumn="1" w:lastColumn="0" w:noHBand="0" w:noVBand="1"/>
      </w:tblPr>
      <w:tblGrid>
        <w:gridCol w:w="5305"/>
        <w:gridCol w:w="1281"/>
        <w:gridCol w:w="1064"/>
        <w:gridCol w:w="1169"/>
        <w:gridCol w:w="1058"/>
      </w:tblGrid>
      <w:tr w:rsidR="00B07680" w14:paraId="63C9277D" w14:textId="77777777">
        <w:trPr>
          <w:trHeight w:val="573"/>
        </w:trPr>
        <w:tc>
          <w:tcPr>
            <w:tcW w:w="5305" w:type="dxa"/>
            <w:vMerge w:val="restart"/>
            <w:vAlign w:val="center"/>
          </w:tcPr>
          <w:p w14:paraId="3D2079C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Treatments</w:t>
            </w:r>
          </w:p>
        </w:tc>
        <w:tc>
          <w:tcPr>
            <w:tcW w:w="2345" w:type="dxa"/>
            <w:gridSpan w:val="2"/>
            <w:vAlign w:val="center"/>
          </w:tcPr>
          <w:p w14:paraId="21EC23C7" w14:textId="77777777" w:rsidR="00B07680" w:rsidRDefault="00000000">
            <w:pPr>
              <w:jc w:val="center"/>
              <w:rPr>
                <w:rFonts w:ascii="Times New Roman" w:hAnsi="Times New Roman" w:cs="Times New Roman"/>
                <w:sz w:val="24"/>
                <w:szCs w:val="24"/>
              </w:rPr>
            </w:pPr>
            <w:r>
              <w:rPr>
                <w:rFonts w:ascii="Times New Roman" w:hAnsi="Times New Roman" w:cs="Times New Roman"/>
                <w:i/>
                <w:iCs/>
                <w:sz w:val="24"/>
                <w:szCs w:val="24"/>
              </w:rPr>
              <w:t>Kharif</w:t>
            </w:r>
            <w:r>
              <w:rPr>
                <w:rFonts w:ascii="Times New Roman" w:hAnsi="Times New Roman" w:cs="Times New Roman"/>
                <w:sz w:val="24"/>
                <w:szCs w:val="24"/>
              </w:rPr>
              <w:t xml:space="preserve"> 2023</w:t>
            </w:r>
          </w:p>
        </w:tc>
        <w:tc>
          <w:tcPr>
            <w:tcW w:w="2227" w:type="dxa"/>
            <w:gridSpan w:val="2"/>
            <w:vAlign w:val="center"/>
          </w:tcPr>
          <w:p w14:paraId="7B255F62" w14:textId="77777777" w:rsidR="00B07680" w:rsidRDefault="00000000">
            <w:pPr>
              <w:jc w:val="center"/>
              <w:rPr>
                <w:rFonts w:ascii="Times New Roman" w:hAnsi="Times New Roman" w:cs="Times New Roman"/>
                <w:sz w:val="24"/>
                <w:szCs w:val="24"/>
              </w:rPr>
            </w:pPr>
            <w:r>
              <w:rPr>
                <w:rFonts w:ascii="Times New Roman" w:hAnsi="Times New Roman" w:cs="Times New Roman"/>
                <w:i/>
                <w:iCs/>
                <w:sz w:val="24"/>
                <w:szCs w:val="24"/>
              </w:rPr>
              <w:t>Kharif</w:t>
            </w:r>
            <w:r>
              <w:rPr>
                <w:rFonts w:ascii="Times New Roman" w:hAnsi="Times New Roman" w:cs="Times New Roman"/>
                <w:sz w:val="24"/>
                <w:szCs w:val="24"/>
              </w:rPr>
              <w:t xml:space="preserve"> 2024</w:t>
            </w:r>
          </w:p>
        </w:tc>
      </w:tr>
      <w:tr w:rsidR="00B07680" w14:paraId="12692B68" w14:textId="77777777">
        <w:trPr>
          <w:trHeight w:val="716"/>
        </w:trPr>
        <w:tc>
          <w:tcPr>
            <w:tcW w:w="5305" w:type="dxa"/>
            <w:vMerge/>
            <w:vAlign w:val="center"/>
          </w:tcPr>
          <w:p w14:paraId="36FCCE09" w14:textId="77777777" w:rsidR="00B07680" w:rsidRDefault="00B07680">
            <w:pPr>
              <w:jc w:val="center"/>
              <w:rPr>
                <w:rFonts w:ascii="Times New Roman" w:hAnsi="Times New Roman" w:cs="Times New Roman"/>
                <w:sz w:val="24"/>
                <w:szCs w:val="24"/>
              </w:rPr>
            </w:pPr>
          </w:p>
        </w:tc>
        <w:tc>
          <w:tcPr>
            <w:tcW w:w="1281" w:type="dxa"/>
            <w:tcBorders>
              <w:top w:val="single" w:sz="4" w:space="0" w:color="auto"/>
              <w:left w:val="single" w:sz="8" w:space="0" w:color="000000"/>
              <w:bottom w:val="single" w:sz="8" w:space="0" w:color="000000"/>
              <w:right w:val="single" w:sz="8" w:space="0" w:color="000000"/>
            </w:tcBorders>
            <w:shd w:val="clear" w:color="auto" w:fill="auto"/>
            <w:vAlign w:val="center"/>
          </w:tcPr>
          <w:p w14:paraId="1B791121"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Grain</w:t>
            </w:r>
          </w:p>
          <w:p w14:paraId="0E92DB0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063" w:type="dxa"/>
            <w:tcBorders>
              <w:top w:val="single" w:sz="4" w:space="0" w:color="auto"/>
              <w:left w:val="single" w:sz="8" w:space="0" w:color="000000"/>
              <w:bottom w:val="single" w:sz="8" w:space="0" w:color="000000"/>
              <w:right w:val="single" w:sz="8" w:space="0" w:color="000000"/>
            </w:tcBorders>
            <w:shd w:val="clear" w:color="auto" w:fill="auto"/>
            <w:vAlign w:val="center"/>
          </w:tcPr>
          <w:p w14:paraId="32E8A229"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Straw</w:t>
            </w:r>
          </w:p>
          <w:p w14:paraId="21A1CED8"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169" w:type="dxa"/>
            <w:tcBorders>
              <w:top w:val="single" w:sz="4" w:space="0" w:color="auto"/>
              <w:left w:val="single" w:sz="8" w:space="0" w:color="000000"/>
              <w:bottom w:val="single" w:sz="8" w:space="0" w:color="000000"/>
              <w:right w:val="single" w:sz="8" w:space="0" w:color="000000"/>
            </w:tcBorders>
            <w:shd w:val="clear" w:color="auto" w:fill="auto"/>
            <w:vAlign w:val="center"/>
          </w:tcPr>
          <w:p w14:paraId="5789070A"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Grain</w:t>
            </w:r>
          </w:p>
          <w:p w14:paraId="3EDFEAEB"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c>
          <w:tcPr>
            <w:tcW w:w="1057" w:type="dxa"/>
            <w:tcBorders>
              <w:top w:val="single" w:sz="4" w:space="0" w:color="auto"/>
              <w:left w:val="single" w:sz="8" w:space="0" w:color="000000"/>
              <w:bottom w:val="single" w:sz="8" w:space="0" w:color="000000"/>
              <w:right w:val="single" w:sz="8" w:space="0" w:color="000000"/>
            </w:tcBorders>
            <w:shd w:val="clear" w:color="auto" w:fill="auto"/>
            <w:vAlign w:val="center"/>
          </w:tcPr>
          <w:p w14:paraId="2F43FC82" w14:textId="77777777" w:rsidR="00B07680" w:rsidRDefault="00000000">
            <w:pPr>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Straw</w:t>
            </w:r>
          </w:p>
          <w:p w14:paraId="5E3AD77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(kg ha</w:t>
            </w:r>
            <w:r>
              <w:rPr>
                <w:rFonts w:ascii="Times New Roman" w:hAnsi="Times New Roman" w:cs="Times New Roman"/>
                <w:sz w:val="24"/>
                <w:szCs w:val="24"/>
                <w:vertAlign w:val="superscript"/>
              </w:rPr>
              <w:t>-1</w:t>
            </w:r>
            <w:r>
              <w:rPr>
                <w:rFonts w:ascii="Times New Roman" w:hAnsi="Times New Roman" w:cs="Times New Roman"/>
                <w:sz w:val="24"/>
                <w:szCs w:val="24"/>
              </w:rPr>
              <w:t>)</w:t>
            </w:r>
          </w:p>
        </w:tc>
      </w:tr>
      <w:tr w:rsidR="00B07680" w14:paraId="79E26CB7" w14:textId="77777777">
        <w:trPr>
          <w:trHeight w:val="485"/>
        </w:trPr>
        <w:tc>
          <w:tcPr>
            <w:tcW w:w="5305" w:type="dxa"/>
            <w:vAlign w:val="center"/>
          </w:tcPr>
          <w:p w14:paraId="67B2DE37"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T1 - 100% RDF</w:t>
            </w:r>
          </w:p>
        </w:tc>
        <w:tc>
          <w:tcPr>
            <w:tcW w:w="1281" w:type="dxa"/>
            <w:vAlign w:val="center"/>
          </w:tcPr>
          <w:p w14:paraId="5403CEF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31.31</w:t>
            </w:r>
          </w:p>
        </w:tc>
        <w:tc>
          <w:tcPr>
            <w:tcW w:w="1063" w:type="dxa"/>
            <w:vAlign w:val="center"/>
          </w:tcPr>
          <w:p w14:paraId="3128355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88.5</w:t>
            </w:r>
          </w:p>
        </w:tc>
        <w:tc>
          <w:tcPr>
            <w:tcW w:w="1169" w:type="dxa"/>
            <w:vAlign w:val="center"/>
          </w:tcPr>
          <w:p w14:paraId="6E9359B7"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35.42</w:t>
            </w:r>
          </w:p>
        </w:tc>
        <w:tc>
          <w:tcPr>
            <w:tcW w:w="1057" w:type="dxa"/>
            <w:vAlign w:val="center"/>
          </w:tcPr>
          <w:p w14:paraId="25E5BF23"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92.89</w:t>
            </w:r>
          </w:p>
        </w:tc>
      </w:tr>
      <w:tr w:rsidR="00B07680" w14:paraId="415A2ABC" w14:textId="77777777">
        <w:trPr>
          <w:trHeight w:val="463"/>
        </w:trPr>
        <w:tc>
          <w:tcPr>
            <w:tcW w:w="5305" w:type="dxa"/>
            <w:vAlign w:val="center"/>
          </w:tcPr>
          <w:p w14:paraId="7E71A1DC"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T2 - 100% RDF + Biochar @ 2.5 t ha</w:t>
            </w:r>
            <w:r>
              <w:rPr>
                <w:rFonts w:ascii="Times New Roman" w:hAnsi="Times New Roman" w:cs="Times New Roman"/>
                <w:sz w:val="24"/>
                <w:szCs w:val="24"/>
                <w:vertAlign w:val="superscript"/>
              </w:rPr>
              <w:t>-1</w:t>
            </w:r>
          </w:p>
        </w:tc>
        <w:tc>
          <w:tcPr>
            <w:tcW w:w="1281" w:type="dxa"/>
            <w:vAlign w:val="center"/>
          </w:tcPr>
          <w:p w14:paraId="685B7F03"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33.03</w:t>
            </w:r>
          </w:p>
        </w:tc>
        <w:tc>
          <w:tcPr>
            <w:tcW w:w="1063" w:type="dxa"/>
            <w:vAlign w:val="center"/>
          </w:tcPr>
          <w:p w14:paraId="19248D4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92.2</w:t>
            </w:r>
          </w:p>
        </w:tc>
        <w:tc>
          <w:tcPr>
            <w:tcW w:w="1169" w:type="dxa"/>
            <w:vAlign w:val="center"/>
          </w:tcPr>
          <w:p w14:paraId="2A4D9C70"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37.38</w:t>
            </w:r>
          </w:p>
        </w:tc>
        <w:tc>
          <w:tcPr>
            <w:tcW w:w="1057" w:type="dxa"/>
            <w:vAlign w:val="center"/>
          </w:tcPr>
          <w:p w14:paraId="7E7749E1"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97.56</w:t>
            </w:r>
          </w:p>
        </w:tc>
      </w:tr>
      <w:tr w:rsidR="00B07680" w14:paraId="3FA97D40" w14:textId="77777777">
        <w:trPr>
          <w:trHeight w:val="463"/>
        </w:trPr>
        <w:tc>
          <w:tcPr>
            <w:tcW w:w="5305" w:type="dxa"/>
            <w:vAlign w:val="center"/>
          </w:tcPr>
          <w:p w14:paraId="3B263AA6"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T3 - 100% RDF + Green leaf manure (GLM) @ 10 t ha</w:t>
            </w:r>
            <w:r>
              <w:rPr>
                <w:rFonts w:ascii="Times New Roman" w:hAnsi="Times New Roman" w:cs="Times New Roman"/>
                <w:sz w:val="24"/>
                <w:szCs w:val="24"/>
                <w:vertAlign w:val="superscript"/>
              </w:rPr>
              <w:t>-1</w:t>
            </w:r>
          </w:p>
        </w:tc>
        <w:tc>
          <w:tcPr>
            <w:tcW w:w="1281" w:type="dxa"/>
            <w:vAlign w:val="center"/>
          </w:tcPr>
          <w:p w14:paraId="44A4CFA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46.64</w:t>
            </w:r>
          </w:p>
        </w:tc>
        <w:tc>
          <w:tcPr>
            <w:tcW w:w="1063" w:type="dxa"/>
            <w:vAlign w:val="center"/>
          </w:tcPr>
          <w:p w14:paraId="01BF930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117.9</w:t>
            </w:r>
          </w:p>
        </w:tc>
        <w:tc>
          <w:tcPr>
            <w:tcW w:w="1169" w:type="dxa"/>
            <w:vAlign w:val="center"/>
          </w:tcPr>
          <w:p w14:paraId="2D7897C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49.64</w:t>
            </w:r>
          </w:p>
        </w:tc>
        <w:tc>
          <w:tcPr>
            <w:tcW w:w="1057" w:type="dxa"/>
            <w:vAlign w:val="center"/>
          </w:tcPr>
          <w:p w14:paraId="0663D9DC"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128.38</w:t>
            </w:r>
          </w:p>
        </w:tc>
      </w:tr>
      <w:tr w:rsidR="00B07680" w14:paraId="6749EBB8" w14:textId="77777777">
        <w:trPr>
          <w:trHeight w:val="463"/>
        </w:trPr>
        <w:tc>
          <w:tcPr>
            <w:tcW w:w="5305" w:type="dxa"/>
            <w:vAlign w:val="center"/>
          </w:tcPr>
          <w:p w14:paraId="6436E028"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T4 - 100% RDF + Co-Compost (Biochar: GLM @ 25: 75)</w:t>
            </w:r>
          </w:p>
        </w:tc>
        <w:tc>
          <w:tcPr>
            <w:tcW w:w="1281" w:type="dxa"/>
            <w:vAlign w:val="center"/>
          </w:tcPr>
          <w:p w14:paraId="28424B8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44.28</w:t>
            </w:r>
          </w:p>
        </w:tc>
        <w:tc>
          <w:tcPr>
            <w:tcW w:w="1063" w:type="dxa"/>
            <w:vAlign w:val="center"/>
          </w:tcPr>
          <w:p w14:paraId="1259451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112.8</w:t>
            </w:r>
          </w:p>
        </w:tc>
        <w:tc>
          <w:tcPr>
            <w:tcW w:w="1169" w:type="dxa"/>
            <w:vAlign w:val="center"/>
          </w:tcPr>
          <w:p w14:paraId="05BBD67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47.61</w:t>
            </w:r>
          </w:p>
        </w:tc>
        <w:tc>
          <w:tcPr>
            <w:tcW w:w="1057" w:type="dxa"/>
            <w:vAlign w:val="center"/>
          </w:tcPr>
          <w:p w14:paraId="121FC15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121.29</w:t>
            </w:r>
          </w:p>
        </w:tc>
      </w:tr>
      <w:tr w:rsidR="00B07680" w14:paraId="500F985F" w14:textId="77777777">
        <w:trPr>
          <w:trHeight w:val="485"/>
        </w:trPr>
        <w:tc>
          <w:tcPr>
            <w:tcW w:w="5305" w:type="dxa"/>
            <w:vAlign w:val="center"/>
          </w:tcPr>
          <w:p w14:paraId="19E4D101"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T5 - 100% RDF + Poultry manure @ 5 t ha</w:t>
            </w:r>
            <w:r>
              <w:rPr>
                <w:rFonts w:ascii="Times New Roman" w:hAnsi="Times New Roman" w:cs="Times New Roman"/>
                <w:sz w:val="24"/>
                <w:szCs w:val="24"/>
                <w:vertAlign w:val="superscript"/>
              </w:rPr>
              <w:t>-1</w:t>
            </w:r>
          </w:p>
        </w:tc>
        <w:tc>
          <w:tcPr>
            <w:tcW w:w="1281" w:type="dxa"/>
            <w:vAlign w:val="center"/>
          </w:tcPr>
          <w:p w14:paraId="7A32E110"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40.76</w:t>
            </w:r>
          </w:p>
        </w:tc>
        <w:tc>
          <w:tcPr>
            <w:tcW w:w="1063" w:type="dxa"/>
            <w:vAlign w:val="center"/>
          </w:tcPr>
          <w:p w14:paraId="0CF10A8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107.5</w:t>
            </w:r>
          </w:p>
        </w:tc>
        <w:tc>
          <w:tcPr>
            <w:tcW w:w="1169" w:type="dxa"/>
            <w:vAlign w:val="center"/>
          </w:tcPr>
          <w:p w14:paraId="162D2C6B"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44.34</w:t>
            </w:r>
          </w:p>
        </w:tc>
        <w:tc>
          <w:tcPr>
            <w:tcW w:w="1057" w:type="dxa"/>
            <w:vAlign w:val="center"/>
          </w:tcPr>
          <w:p w14:paraId="5E0DBCC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116.34</w:t>
            </w:r>
          </w:p>
        </w:tc>
      </w:tr>
      <w:tr w:rsidR="00B07680" w14:paraId="6F25E770" w14:textId="77777777">
        <w:trPr>
          <w:trHeight w:val="463"/>
        </w:trPr>
        <w:tc>
          <w:tcPr>
            <w:tcW w:w="5305" w:type="dxa"/>
            <w:vAlign w:val="center"/>
          </w:tcPr>
          <w:p w14:paraId="0155674E"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T6-100% RDF + Co-Compost (</w:t>
            </w:r>
            <w:proofErr w:type="gramStart"/>
            <w:r>
              <w:rPr>
                <w:rFonts w:ascii="Times New Roman" w:hAnsi="Times New Roman" w:cs="Times New Roman"/>
                <w:sz w:val="24"/>
                <w:szCs w:val="24"/>
              </w:rPr>
              <w:t>Biochar :</w:t>
            </w:r>
            <w:proofErr w:type="gramEnd"/>
            <w:r>
              <w:rPr>
                <w:rFonts w:ascii="Times New Roman" w:hAnsi="Times New Roman" w:cs="Times New Roman"/>
                <w:sz w:val="24"/>
                <w:szCs w:val="24"/>
              </w:rPr>
              <w:t xml:space="preserve"> Poultry manure @ 25:75)</w:t>
            </w:r>
          </w:p>
        </w:tc>
        <w:tc>
          <w:tcPr>
            <w:tcW w:w="1281" w:type="dxa"/>
            <w:vAlign w:val="center"/>
          </w:tcPr>
          <w:p w14:paraId="4468D94D"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38.82</w:t>
            </w:r>
          </w:p>
        </w:tc>
        <w:tc>
          <w:tcPr>
            <w:tcW w:w="1063" w:type="dxa"/>
            <w:vAlign w:val="center"/>
          </w:tcPr>
          <w:p w14:paraId="0565412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103.8</w:t>
            </w:r>
          </w:p>
        </w:tc>
        <w:tc>
          <w:tcPr>
            <w:tcW w:w="1169" w:type="dxa"/>
            <w:vAlign w:val="center"/>
          </w:tcPr>
          <w:p w14:paraId="1880725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42.49</w:t>
            </w:r>
          </w:p>
        </w:tc>
        <w:tc>
          <w:tcPr>
            <w:tcW w:w="1057" w:type="dxa"/>
            <w:vAlign w:val="center"/>
          </w:tcPr>
          <w:p w14:paraId="12AF6E44"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110.83</w:t>
            </w:r>
          </w:p>
        </w:tc>
      </w:tr>
      <w:tr w:rsidR="00B07680" w14:paraId="46373D3A" w14:textId="77777777">
        <w:trPr>
          <w:trHeight w:val="463"/>
        </w:trPr>
        <w:tc>
          <w:tcPr>
            <w:tcW w:w="5305" w:type="dxa"/>
            <w:vAlign w:val="center"/>
          </w:tcPr>
          <w:p w14:paraId="1C2CB17F"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T7   - 100% RDF + FYM @ 10 t ha</w:t>
            </w:r>
            <w:r>
              <w:rPr>
                <w:rFonts w:ascii="Times New Roman" w:hAnsi="Times New Roman" w:cs="Times New Roman"/>
                <w:sz w:val="24"/>
                <w:szCs w:val="24"/>
                <w:vertAlign w:val="superscript"/>
              </w:rPr>
              <w:t>-1</w:t>
            </w:r>
          </w:p>
        </w:tc>
        <w:tc>
          <w:tcPr>
            <w:tcW w:w="1281" w:type="dxa"/>
            <w:vAlign w:val="center"/>
          </w:tcPr>
          <w:p w14:paraId="79A207B6"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37.34</w:t>
            </w:r>
          </w:p>
        </w:tc>
        <w:tc>
          <w:tcPr>
            <w:tcW w:w="1063" w:type="dxa"/>
            <w:vAlign w:val="center"/>
          </w:tcPr>
          <w:p w14:paraId="580EC24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101.9</w:t>
            </w:r>
          </w:p>
        </w:tc>
        <w:tc>
          <w:tcPr>
            <w:tcW w:w="1169" w:type="dxa"/>
            <w:vAlign w:val="center"/>
          </w:tcPr>
          <w:p w14:paraId="493F429B"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40.71</w:t>
            </w:r>
          </w:p>
        </w:tc>
        <w:tc>
          <w:tcPr>
            <w:tcW w:w="1057" w:type="dxa"/>
            <w:vAlign w:val="center"/>
          </w:tcPr>
          <w:p w14:paraId="1AEB0BF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106.48</w:t>
            </w:r>
          </w:p>
        </w:tc>
      </w:tr>
      <w:tr w:rsidR="00B07680" w14:paraId="40CF79C1" w14:textId="77777777">
        <w:trPr>
          <w:trHeight w:val="463"/>
        </w:trPr>
        <w:tc>
          <w:tcPr>
            <w:tcW w:w="5305" w:type="dxa"/>
            <w:vAlign w:val="center"/>
          </w:tcPr>
          <w:p w14:paraId="5034B7E1"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T8   - 100% RDF + Co-Compost (Biochar: FYM @ 25:75)</w:t>
            </w:r>
          </w:p>
        </w:tc>
        <w:tc>
          <w:tcPr>
            <w:tcW w:w="1281" w:type="dxa"/>
            <w:vAlign w:val="center"/>
          </w:tcPr>
          <w:p w14:paraId="117F1C77"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35.89</w:t>
            </w:r>
          </w:p>
        </w:tc>
        <w:tc>
          <w:tcPr>
            <w:tcW w:w="1063" w:type="dxa"/>
            <w:vAlign w:val="center"/>
          </w:tcPr>
          <w:p w14:paraId="5473C00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88.5</w:t>
            </w:r>
          </w:p>
        </w:tc>
        <w:tc>
          <w:tcPr>
            <w:tcW w:w="1169" w:type="dxa"/>
            <w:vAlign w:val="center"/>
          </w:tcPr>
          <w:p w14:paraId="779A61E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39.44</w:t>
            </w:r>
          </w:p>
        </w:tc>
        <w:tc>
          <w:tcPr>
            <w:tcW w:w="1057" w:type="dxa"/>
            <w:vAlign w:val="center"/>
          </w:tcPr>
          <w:p w14:paraId="78AA8579"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102.37</w:t>
            </w:r>
          </w:p>
        </w:tc>
      </w:tr>
      <w:tr w:rsidR="00B07680" w14:paraId="2DCDC44E" w14:textId="77777777">
        <w:trPr>
          <w:trHeight w:val="485"/>
        </w:trPr>
        <w:tc>
          <w:tcPr>
            <w:tcW w:w="5305" w:type="dxa"/>
            <w:vAlign w:val="center"/>
          </w:tcPr>
          <w:p w14:paraId="727EB242"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SEm±</w:t>
            </w:r>
          </w:p>
        </w:tc>
        <w:tc>
          <w:tcPr>
            <w:tcW w:w="1281" w:type="dxa"/>
            <w:vAlign w:val="center"/>
          </w:tcPr>
          <w:p w14:paraId="0189835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1.95</w:t>
            </w:r>
          </w:p>
        </w:tc>
        <w:tc>
          <w:tcPr>
            <w:tcW w:w="1063" w:type="dxa"/>
            <w:vAlign w:val="center"/>
          </w:tcPr>
          <w:p w14:paraId="137F7F4A"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4.55</w:t>
            </w:r>
          </w:p>
        </w:tc>
        <w:tc>
          <w:tcPr>
            <w:tcW w:w="1169" w:type="dxa"/>
            <w:vAlign w:val="center"/>
          </w:tcPr>
          <w:p w14:paraId="1D42EA97"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1.81</w:t>
            </w:r>
          </w:p>
        </w:tc>
        <w:tc>
          <w:tcPr>
            <w:tcW w:w="1057" w:type="dxa"/>
            <w:vAlign w:val="center"/>
          </w:tcPr>
          <w:p w14:paraId="2B2E6462"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4.75</w:t>
            </w:r>
          </w:p>
        </w:tc>
      </w:tr>
      <w:tr w:rsidR="00B07680" w14:paraId="71367C5B" w14:textId="77777777">
        <w:trPr>
          <w:trHeight w:val="463"/>
        </w:trPr>
        <w:tc>
          <w:tcPr>
            <w:tcW w:w="5305" w:type="dxa"/>
            <w:vAlign w:val="center"/>
          </w:tcPr>
          <w:p w14:paraId="49F0A51C"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CD (P=0.05)</w:t>
            </w:r>
          </w:p>
        </w:tc>
        <w:tc>
          <w:tcPr>
            <w:tcW w:w="1281" w:type="dxa"/>
            <w:vAlign w:val="center"/>
          </w:tcPr>
          <w:p w14:paraId="2FFB1148"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5.93</w:t>
            </w:r>
          </w:p>
        </w:tc>
        <w:tc>
          <w:tcPr>
            <w:tcW w:w="1063" w:type="dxa"/>
            <w:vAlign w:val="center"/>
          </w:tcPr>
          <w:p w14:paraId="4DD2BABE"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13.80</w:t>
            </w:r>
          </w:p>
        </w:tc>
        <w:tc>
          <w:tcPr>
            <w:tcW w:w="1169" w:type="dxa"/>
            <w:vAlign w:val="center"/>
          </w:tcPr>
          <w:p w14:paraId="2852DEB8"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5.49</w:t>
            </w:r>
          </w:p>
        </w:tc>
        <w:tc>
          <w:tcPr>
            <w:tcW w:w="1057" w:type="dxa"/>
            <w:vAlign w:val="center"/>
          </w:tcPr>
          <w:p w14:paraId="0E370E91"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14.42</w:t>
            </w:r>
          </w:p>
        </w:tc>
      </w:tr>
      <w:tr w:rsidR="00B07680" w14:paraId="4E9C3EBA" w14:textId="77777777">
        <w:trPr>
          <w:trHeight w:val="463"/>
        </w:trPr>
        <w:tc>
          <w:tcPr>
            <w:tcW w:w="5305" w:type="dxa"/>
            <w:vAlign w:val="center"/>
          </w:tcPr>
          <w:p w14:paraId="524DAB4A" w14:textId="77777777" w:rsidR="00B07680" w:rsidRDefault="00000000">
            <w:pPr>
              <w:rPr>
                <w:rFonts w:ascii="Times New Roman" w:hAnsi="Times New Roman" w:cs="Times New Roman"/>
                <w:sz w:val="24"/>
                <w:szCs w:val="24"/>
              </w:rPr>
            </w:pPr>
            <w:r>
              <w:rPr>
                <w:rFonts w:ascii="Times New Roman" w:hAnsi="Times New Roman" w:cs="Times New Roman"/>
                <w:sz w:val="24"/>
                <w:szCs w:val="24"/>
              </w:rPr>
              <w:t>CV (%)</w:t>
            </w:r>
          </w:p>
        </w:tc>
        <w:tc>
          <w:tcPr>
            <w:tcW w:w="1281" w:type="dxa"/>
            <w:vAlign w:val="center"/>
          </w:tcPr>
          <w:p w14:paraId="08B1160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8.80</w:t>
            </w:r>
          </w:p>
        </w:tc>
        <w:tc>
          <w:tcPr>
            <w:tcW w:w="1063" w:type="dxa"/>
            <w:vAlign w:val="center"/>
          </w:tcPr>
          <w:p w14:paraId="0CA67305"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7.65</w:t>
            </w:r>
          </w:p>
        </w:tc>
        <w:tc>
          <w:tcPr>
            <w:tcW w:w="1169" w:type="dxa"/>
            <w:vAlign w:val="center"/>
          </w:tcPr>
          <w:p w14:paraId="689738F1"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7.44</w:t>
            </w:r>
          </w:p>
        </w:tc>
        <w:tc>
          <w:tcPr>
            <w:tcW w:w="1057" w:type="dxa"/>
            <w:vAlign w:val="center"/>
          </w:tcPr>
          <w:p w14:paraId="0C706340" w14:textId="77777777" w:rsidR="00B07680" w:rsidRDefault="00000000">
            <w:pPr>
              <w:jc w:val="center"/>
              <w:rPr>
                <w:rFonts w:ascii="Times New Roman" w:hAnsi="Times New Roman" w:cs="Times New Roman"/>
                <w:sz w:val="24"/>
                <w:szCs w:val="24"/>
              </w:rPr>
            </w:pPr>
            <w:r>
              <w:rPr>
                <w:rFonts w:ascii="Times New Roman" w:hAnsi="Times New Roman" w:cs="Times New Roman"/>
                <w:sz w:val="24"/>
                <w:szCs w:val="24"/>
              </w:rPr>
              <w:t>7.52</w:t>
            </w:r>
          </w:p>
        </w:tc>
      </w:tr>
    </w:tbl>
    <w:p w14:paraId="5B1F536A" w14:textId="77777777" w:rsidR="00B07680" w:rsidRDefault="00B07680">
      <w:pPr>
        <w:widowControl w:val="0"/>
        <w:autoSpaceDE w:val="0"/>
        <w:autoSpaceDN w:val="0"/>
        <w:spacing w:after="0" w:line="360" w:lineRule="auto"/>
        <w:ind w:left="604" w:right="15"/>
        <w:jc w:val="both"/>
        <w:rPr>
          <w:rFonts w:ascii="Times New Roman" w:eastAsia="Times New Roman" w:hAnsi="Times New Roman" w:cs="Times New Roman"/>
          <w:sz w:val="24"/>
          <w:szCs w:val="24"/>
          <w:lang w:val="en-US"/>
        </w:rPr>
      </w:pPr>
    </w:p>
    <w:p w14:paraId="5BCFEE49" w14:textId="77777777" w:rsidR="00B07680" w:rsidRDefault="00B07680">
      <w:pPr>
        <w:widowControl w:val="0"/>
        <w:autoSpaceDE w:val="0"/>
        <w:autoSpaceDN w:val="0"/>
        <w:spacing w:after="0" w:line="360" w:lineRule="auto"/>
        <w:ind w:left="604" w:right="15"/>
        <w:jc w:val="both"/>
        <w:rPr>
          <w:rFonts w:ascii="Times New Roman" w:eastAsia="Times New Roman" w:hAnsi="Times New Roman" w:cs="Times New Roman"/>
          <w:sz w:val="24"/>
          <w:szCs w:val="24"/>
          <w:lang w:val="en-US"/>
        </w:rPr>
      </w:pPr>
    </w:p>
    <w:p w14:paraId="52F54C1F" w14:textId="77777777" w:rsidR="00B07680" w:rsidRDefault="00000000">
      <w:pPr>
        <w:widowControl w:val="0"/>
        <w:autoSpaceDE w:val="0"/>
        <w:autoSpaceDN w:val="0"/>
        <w:spacing w:after="0" w:line="360" w:lineRule="auto"/>
        <w:ind w:left="604" w:right="15"/>
        <w:jc w:val="both"/>
        <w:rPr>
          <w:rFonts w:ascii="Times New Roman" w:eastAsia="Times New Roman" w:hAnsi="Times New Roman" w:cs="Times New Roman"/>
          <w:spacing w:val="-2"/>
          <w:sz w:val="24"/>
          <w:szCs w:val="24"/>
          <w:lang w:val="en-US"/>
        </w:rPr>
      </w:pPr>
      <w:r>
        <w:rPr>
          <w:rFonts w:ascii="Times New Roman" w:eastAsia="Times New Roman" w:hAnsi="Times New Roman" w:cs="Times New Roman"/>
          <w:position w:val="2"/>
          <w:sz w:val="24"/>
          <w:szCs w:val="24"/>
          <w:lang w:val="en-US"/>
        </w:rPr>
        <w:t>(38.82, 103.8 kg ha</w:t>
      </w:r>
      <w:r>
        <w:rPr>
          <w:rFonts w:ascii="Times New Roman" w:eastAsia="Times New Roman" w:hAnsi="Times New Roman" w:cs="Times New Roman"/>
          <w:position w:val="2"/>
          <w:sz w:val="24"/>
          <w:szCs w:val="24"/>
          <w:vertAlign w:val="superscript"/>
          <w:lang w:val="en-US"/>
        </w:rPr>
        <w:t>-1</w:t>
      </w:r>
      <w:r>
        <w:rPr>
          <w:rFonts w:ascii="Times New Roman" w:eastAsia="Times New Roman" w:hAnsi="Times New Roman" w:cs="Times New Roman"/>
          <w:position w:val="2"/>
          <w:sz w:val="24"/>
          <w:szCs w:val="24"/>
          <w:lang w:val="en-US"/>
        </w:rPr>
        <w:t xml:space="preserve"> in 2023 and 42.49, 110.8 in 2024) at</w:t>
      </w:r>
      <w:r>
        <w:rPr>
          <w:rFonts w:ascii="Times New Roman" w:eastAsia="Times New Roman" w:hAnsi="Times New Roman" w:cs="Times New Roman"/>
          <w:sz w:val="24"/>
          <w:szCs w:val="24"/>
          <w:lang w:val="en-US"/>
        </w:rPr>
        <w:t xml:space="preserve"> harvest (in grain, straw) stages of </w:t>
      </w:r>
      <w:r>
        <w:rPr>
          <w:rFonts w:ascii="Times New Roman" w:eastAsia="Times New Roman" w:hAnsi="Times New Roman" w:cs="Times New Roman"/>
          <w:sz w:val="24"/>
          <w:szCs w:val="24"/>
          <w:lang w:val="en-US"/>
        </w:rPr>
        <w:lastRenderedPageBreak/>
        <w:t>rice, respectively. The lowest potassium uptake was recorded in the treatment that received 100% RDF</w:t>
      </w:r>
      <w:r>
        <w:rPr>
          <w:rFonts w:ascii="Times New Roman" w:eastAsia="Times New Roman" w:hAnsi="Times New Roman" w:cs="Times New Roman"/>
          <w:spacing w:val="-7"/>
          <w:position w:val="2"/>
          <w:sz w:val="24"/>
          <w:szCs w:val="24"/>
          <w:lang w:val="en-US"/>
        </w:rPr>
        <w:t xml:space="preserve"> </w:t>
      </w:r>
      <w:r>
        <w:rPr>
          <w:rFonts w:ascii="Times New Roman" w:eastAsia="Times New Roman" w:hAnsi="Times New Roman" w:cs="Times New Roman"/>
          <w:i/>
          <w:position w:val="2"/>
          <w:sz w:val="24"/>
          <w:szCs w:val="24"/>
          <w:lang w:val="en-US"/>
        </w:rPr>
        <w:t>i.e.,</w:t>
      </w:r>
      <w:r>
        <w:rPr>
          <w:rFonts w:ascii="Times New Roman" w:eastAsia="Times New Roman" w:hAnsi="Times New Roman" w:cs="Times New Roman"/>
          <w:i/>
          <w:spacing w:val="-3"/>
          <w:position w:val="2"/>
          <w:sz w:val="24"/>
          <w:szCs w:val="24"/>
          <w:lang w:val="en-US"/>
        </w:rPr>
        <w:t xml:space="preserve"> </w:t>
      </w:r>
      <w:r>
        <w:rPr>
          <w:rFonts w:ascii="Times New Roman" w:eastAsia="Times New Roman" w:hAnsi="Times New Roman" w:cs="Times New Roman"/>
          <w:position w:val="2"/>
          <w:sz w:val="24"/>
          <w:szCs w:val="24"/>
          <w:lang w:val="en-US"/>
        </w:rPr>
        <w:t>T</w:t>
      </w:r>
      <w:r>
        <w:rPr>
          <w:rFonts w:ascii="Times New Roman" w:eastAsia="Times New Roman" w:hAnsi="Times New Roman" w:cs="Times New Roman"/>
          <w:sz w:val="16"/>
          <w:szCs w:val="24"/>
          <w:lang w:val="en-US"/>
        </w:rPr>
        <w:t>1</w:t>
      </w:r>
      <w:r>
        <w:rPr>
          <w:rFonts w:ascii="Times New Roman" w:eastAsia="Times New Roman" w:hAnsi="Times New Roman" w:cs="Times New Roman"/>
          <w:spacing w:val="19"/>
          <w:sz w:val="16"/>
          <w:szCs w:val="24"/>
          <w:lang w:val="en-US"/>
        </w:rPr>
        <w:t xml:space="preserve"> </w:t>
      </w:r>
      <w:r>
        <w:rPr>
          <w:rFonts w:ascii="Times New Roman" w:eastAsia="Times New Roman" w:hAnsi="Times New Roman" w:cs="Times New Roman"/>
          <w:position w:val="2"/>
          <w:sz w:val="24"/>
          <w:szCs w:val="24"/>
          <w:lang w:val="en-US"/>
        </w:rPr>
        <w:t>(</w:t>
      </w:r>
      <w:r>
        <w:rPr>
          <w:rFonts w:ascii="Times New Roman" w:eastAsia="Times New Roman" w:hAnsi="Times New Roman" w:cs="Times New Roman"/>
          <w:sz w:val="24"/>
          <w:szCs w:val="24"/>
          <w:lang w:val="en-US"/>
        </w:rPr>
        <w:t>31.31, 88.5 and 35.42, 92.89 kg ha</w:t>
      </w:r>
      <w:r>
        <w:rPr>
          <w:rFonts w:ascii="Times New Roman" w:eastAsia="Times New Roman" w:hAnsi="Times New Roman" w:cs="Times New Roman"/>
          <w:sz w:val="24"/>
          <w:szCs w:val="24"/>
          <w:vertAlign w:val="superscript"/>
          <w:lang w:val="en-US"/>
        </w:rPr>
        <w:t>-1</w:t>
      </w:r>
      <w:r>
        <w:rPr>
          <w:rFonts w:ascii="Times New Roman" w:eastAsia="Times New Roman" w:hAnsi="Times New Roman" w:cs="Times New Roman"/>
          <w:sz w:val="24"/>
          <w:szCs w:val="24"/>
          <w:lang w:val="en-US"/>
        </w:rPr>
        <w:t>) in grain and straw during 2023 and 2024, respectively. The increase in uptake of potassium in combined application of organics and inorganics</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was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due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to</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release</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from</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organic</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manures</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during</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decomposition</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and solubilisation and release of native and fixed forms of potassium, charging the soil solution with K</w:t>
      </w:r>
      <w:r>
        <w:rPr>
          <w:rFonts w:ascii="Times New Roman" w:eastAsia="Times New Roman" w:hAnsi="Times New Roman" w:cs="Times New Roman"/>
          <w:sz w:val="24"/>
          <w:szCs w:val="24"/>
          <w:vertAlign w:val="superscript"/>
          <w:lang w:val="en-US"/>
        </w:rPr>
        <w:t>+</w:t>
      </w:r>
      <w:r>
        <w:rPr>
          <w:rFonts w:ascii="Times New Roman" w:eastAsia="Times New Roman" w:hAnsi="Times New Roman" w:cs="Times New Roman"/>
          <w:sz w:val="24"/>
          <w:szCs w:val="24"/>
          <w:lang w:val="en-US"/>
        </w:rPr>
        <w:t xml:space="preserve"> ions (Hemalatha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2000). Incorporation of green manures have improved the soil environment, which encouraged proliferous root system resulting</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in better absorption of nutrients from lower layers and thus resulting in higher yield and nutrient uptake (Vinay, 2006). Nirukumari </w:t>
      </w:r>
      <w:r>
        <w:rPr>
          <w:rFonts w:ascii="Times New Roman" w:eastAsia="Times New Roman" w:hAnsi="Times New Roman" w:cs="Times New Roman"/>
          <w:i/>
          <w:sz w:val="24"/>
          <w:szCs w:val="24"/>
          <w:lang w:val="en-US"/>
        </w:rPr>
        <w:t xml:space="preserve">et al. </w:t>
      </w:r>
      <w:r>
        <w:rPr>
          <w:rFonts w:ascii="Times New Roman" w:eastAsia="Times New Roman" w:hAnsi="Times New Roman" w:cs="Times New Roman"/>
          <w:sz w:val="24"/>
          <w:szCs w:val="24"/>
          <w:lang w:val="en-US"/>
        </w:rPr>
        <w:t>(2013) noticed faster rate of mineralization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greater</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utilization</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nutrients</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through</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the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use</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green</w:t>
      </w:r>
      <w:r>
        <w:rPr>
          <w:rFonts w:ascii="Times New Roman" w:eastAsia="Times New Roman" w:hAnsi="Times New Roman" w:cs="Times New Roman"/>
          <w:spacing w:val="-3"/>
          <w:sz w:val="24"/>
          <w:szCs w:val="24"/>
          <w:lang w:val="en-US"/>
        </w:rPr>
        <w:t xml:space="preserve"> </w:t>
      </w:r>
      <w:r>
        <w:rPr>
          <w:rFonts w:ascii="Times New Roman" w:eastAsia="Times New Roman" w:hAnsi="Times New Roman" w:cs="Times New Roman"/>
          <w:sz w:val="24"/>
          <w:szCs w:val="24"/>
          <w:lang w:val="en-US"/>
        </w:rPr>
        <w:t>manuring</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in combination with chemical fertilizer.</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Similar</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observations</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were</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reported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for</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NPK</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uptake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by Raghuveer</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i/>
          <w:sz w:val="24"/>
          <w:szCs w:val="24"/>
          <w:lang w:val="en-US"/>
        </w:rPr>
        <w:t>et</w:t>
      </w:r>
      <w:r>
        <w:rPr>
          <w:rFonts w:ascii="Times New Roman" w:eastAsia="Times New Roman" w:hAnsi="Times New Roman" w:cs="Times New Roman"/>
          <w:i/>
          <w:spacing w:val="-3"/>
          <w:sz w:val="24"/>
          <w:szCs w:val="24"/>
          <w:lang w:val="en-US"/>
        </w:rPr>
        <w:t xml:space="preserve"> </w:t>
      </w:r>
      <w:r>
        <w:rPr>
          <w:rFonts w:ascii="Times New Roman" w:eastAsia="Times New Roman" w:hAnsi="Times New Roman" w:cs="Times New Roman"/>
          <w:i/>
          <w:sz w:val="24"/>
          <w:szCs w:val="24"/>
          <w:lang w:val="en-US"/>
        </w:rPr>
        <w:t>al</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(2015) and Suryakrishna, (2022).</w:t>
      </w:r>
      <w:r>
        <w:rPr>
          <w:rFonts w:ascii="Times New Roman" w:eastAsia="Times New Roman" w:hAnsi="Times New Roman" w:cs="Times New Roman"/>
          <w:spacing w:val="-2"/>
          <w:sz w:val="24"/>
          <w:szCs w:val="24"/>
          <w:lang w:val="en-US"/>
        </w:rPr>
        <w:t xml:space="preserve"> </w:t>
      </w:r>
    </w:p>
    <w:p w14:paraId="277626CB" w14:textId="77777777" w:rsidR="00B07680" w:rsidRDefault="00000000">
      <w:pPr>
        <w:widowControl w:val="0"/>
        <w:autoSpaceDE w:val="0"/>
        <w:autoSpaceDN w:val="0"/>
        <w:spacing w:before="72" w:after="0" w:line="360" w:lineRule="auto"/>
        <w:ind w:left="567" w:right="19"/>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Conclusion </w:t>
      </w:r>
    </w:p>
    <w:p w14:paraId="7ABAF1F0" w14:textId="77777777" w:rsidR="00B07680" w:rsidRDefault="0000000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Significantly higher grain yield, straw yield and nutrient uptake was recorded with application of organic sources along with inorganic sources compared to inorganic source alone. Among the organic manures without biochar application significantly higher grain yield, straw yield and nutrient uptake was recorded with poultry manure compared to other manures. Results also revealed that among the manures with biochar application highest grain yield, straw yield and nutrient uptake was maximum in treatment that received biochar and poultry manure co-compost compared to other co-compost treatments during the two years of study.</w:t>
      </w:r>
    </w:p>
    <w:p w14:paraId="70E08D3B"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7196F2D0"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46EE026F"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33E03351" w14:textId="77777777" w:rsidR="00B07680" w:rsidRDefault="00B07680">
      <w:pPr>
        <w:widowControl w:val="0"/>
        <w:autoSpaceDE w:val="0"/>
        <w:autoSpaceDN w:val="0"/>
        <w:spacing w:before="72" w:after="0" w:line="360" w:lineRule="auto"/>
        <w:ind w:left="567" w:right="19"/>
        <w:jc w:val="both"/>
        <w:rPr>
          <w:rFonts w:ascii="Times New Roman" w:eastAsia="Times New Roman" w:hAnsi="Times New Roman" w:cs="Times New Roman"/>
          <w:sz w:val="24"/>
          <w:szCs w:val="24"/>
          <w:lang w:val="en-US"/>
        </w:rPr>
      </w:pPr>
    </w:p>
    <w:p w14:paraId="3B1D7FD8" w14:textId="77777777" w:rsidR="00B07680" w:rsidRDefault="00B07680">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75BE5E01" w14:textId="77777777" w:rsidR="00B07680" w:rsidRDefault="00B07680">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232932B8" w14:textId="77777777" w:rsidR="00B07680" w:rsidRDefault="00B07680">
      <w:pPr>
        <w:widowControl w:val="0"/>
        <w:autoSpaceDE w:val="0"/>
        <w:autoSpaceDN w:val="0"/>
        <w:spacing w:before="72" w:after="0" w:line="360" w:lineRule="auto"/>
        <w:ind w:right="19"/>
        <w:jc w:val="both"/>
        <w:rPr>
          <w:rFonts w:ascii="Times New Roman" w:eastAsia="Times New Roman" w:hAnsi="Times New Roman" w:cs="Times New Roman"/>
          <w:sz w:val="24"/>
          <w:szCs w:val="24"/>
          <w:lang w:val="en-US"/>
        </w:rPr>
      </w:pPr>
    </w:p>
    <w:p w14:paraId="7E8B751D" w14:textId="77777777" w:rsidR="00B07680" w:rsidRDefault="00000000">
      <w:pPr>
        <w:widowControl w:val="0"/>
        <w:autoSpaceDE w:val="0"/>
        <w:autoSpaceDN w:val="0"/>
        <w:spacing w:after="0" w:line="360" w:lineRule="auto"/>
        <w:ind w:left="567" w:right="14"/>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 xml:space="preserve">References </w:t>
      </w:r>
    </w:p>
    <w:p w14:paraId="4718C32F" w14:textId="77777777" w:rsidR="00B07680" w:rsidRDefault="00000000">
      <w:pPr>
        <w:widowControl w:val="0"/>
        <w:autoSpaceDE w:val="0"/>
        <w:autoSpaceDN w:val="0"/>
        <w:spacing w:line="261" w:lineRule="auto"/>
        <w:ind w:left="1276" w:right="15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Dhiman,</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S.D.,</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Nandal,</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D.P.,</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Hariom</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Mehla,</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sz w:val="24"/>
          <w:szCs w:val="24"/>
          <w:lang w:val="en-US"/>
        </w:rPr>
        <w:t>D.S.</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2000.</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Productivity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 xml:space="preserve">economic </w:t>
      </w:r>
      <w:r>
        <w:rPr>
          <w:rFonts w:ascii="Times New Roman" w:eastAsia="Times New Roman" w:hAnsi="Times New Roman" w:cs="Times New Roman"/>
          <w:sz w:val="24"/>
          <w:szCs w:val="24"/>
          <w:lang w:val="en-US"/>
        </w:rPr>
        <w:lastRenderedPageBreak/>
        <w:t xml:space="preserve">feasibility of rice-based cropping systems in north-western India. </w:t>
      </w:r>
      <w:r>
        <w:rPr>
          <w:rFonts w:ascii="Times New Roman" w:eastAsia="Times New Roman" w:hAnsi="Times New Roman" w:cs="Times New Roman"/>
          <w:i/>
          <w:sz w:val="24"/>
          <w:szCs w:val="24"/>
          <w:lang w:val="en-US"/>
        </w:rPr>
        <w:t>Indian Journal of Agricultural Sciences</w:t>
      </w:r>
      <w:r>
        <w:rPr>
          <w:rFonts w:ascii="Times New Roman" w:eastAsia="Times New Roman" w:hAnsi="Times New Roman" w:cs="Times New Roman"/>
          <w:sz w:val="24"/>
          <w:szCs w:val="24"/>
          <w:lang w:val="en-US"/>
        </w:rPr>
        <w:t>. 70(9): 571-573.</w:t>
      </w:r>
    </w:p>
    <w:p w14:paraId="1C04C069" w14:textId="77777777" w:rsidR="00B07680" w:rsidRDefault="00000000">
      <w:pPr>
        <w:widowControl w:val="0"/>
        <w:autoSpaceDE w:val="0"/>
        <w:autoSpaceDN w:val="0"/>
        <w:spacing w:line="261" w:lineRule="auto"/>
        <w:ind w:left="1276" w:right="15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Das, S.K., Ghosh, G., Choudhury, B.U., Hazarika, S and Mishra, V.K.2024. Developing biochar and organic nutrient packages/technology as soil policy for enhancing yield and nutrient uptake in maize-blackgram cropping system to maintain soil health. </w:t>
      </w:r>
      <w:r>
        <w:rPr>
          <w:rFonts w:ascii="Times New Roman" w:eastAsia="Times New Roman" w:hAnsi="Times New Roman" w:cs="Times New Roman"/>
          <w:i/>
          <w:iCs/>
          <w:sz w:val="24"/>
          <w:szCs w:val="24"/>
          <w:lang w:val="en-US"/>
        </w:rPr>
        <w:t>Biomass Conversion and Bioreffinery.</w:t>
      </w:r>
      <w:r>
        <w:rPr>
          <w:rFonts w:ascii="Times New Roman" w:eastAsia="Times New Roman" w:hAnsi="Times New Roman" w:cs="Times New Roman"/>
          <w:sz w:val="24"/>
          <w:szCs w:val="24"/>
          <w:lang w:val="en-US"/>
        </w:rPr>
        <w:t>14: 2515-2527.</w:t>
      </w:r>
    </w:p>
    <w:p w14:paraId="7D5649EB" w14:textId="77777777" w:rsidR="00B07680" w:rsidRDefault="00000000">
      <w:pPr>
        <w:widowControl w:val="0"/>
        <w:autoSpaceDE w:val="0"/>
        <w:autoSpaceDN w:val="0"/>
        <w:spacing w:line="278" w:lineRule="auto"/>
        <w:ind w:left="1276" w:right="156"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Gomez, K.A and Gomez, A.A. 1984. </w:t>
      </w:r>
      <w:r>
        <w:rPr>
          <w:rFonts w:ascii="Times New Roman" w:eastAsia="Times New Roman" w:hAnsi="Times New Roman" w:cs="Times New Roman"/>
          <w:i/>
          <w:sz w:val="24"/>
          <w:lang w:val="en-US"/>
        </w:rPr>
        <w:t xml:space="preserve">Randomized Block Design in Statistical Procedure for Agricultural Research </w:t>
      </w:r>
      <w:r>
        <w:rPr>
          <w:rFonts w:ascii="Times New Roman" w:eastAsia="Times New Roman" w:hAnsi="Times New Roman" w:cs="Times New Roman"/>
          <w:sz w:val="24"/>
          <w:lang w:val="en-US"/>
        </w:rPr>
        <w:t>published by a Wiley Inter Science, USA. 621-635.</w:t>
      </w:r>
    </w:p>
    <w:p w14:paraId="725EAB0A" w14:textId="77777777" w:rsidR="00B07680" w:rsidRDefault="00000000">
      <w:pPr>
        <w:widowControl w:val="0"/>
        <w:autoSpaceDE w:val="0"/>
        <w:autoSpaceDN w:val="0"/>
        <w:spacing w:line="261" w:lineRule="auto"/>
        <w:ind w:left="1276" w:right="160"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Haile, D., Dechassa, N and Ayana, A. 2012. Nitrogen use efficiency of bread wheat, effects of nitrogen rate and time of application. </w:t>
      </w:r>
      <w:r>
        <w:rPr>
          <w:rFonts w:ascii="Times New Roman" w:eastAsia="Times New Roman" w:hAnsi="Times New Roman" w:cs="Times New Roman"/>
          <w:i/>
          <w:sz w:val="24"/>
          <w:lang w:val="en-US"/>
        </w:rPr>
        <w:t>Journal of Soil Science and Plant Nutrition</w:t>
      </w:r>
      <w:r>
        <w:rPr>
          <w:rFonts w:ascii="Times New Roman" w:eastAsia="Times New Roman" w:hAnsi="Times New Roman" w:cs="Times New Roman"/>
          <w:sz w:val="24"/>
          <w:lang w:val="en-US"/>
        </w:rPr>
        <w:t>. 12(3): 389-410.</w:t>
      </w:r>
    </w:p>
    <w:p w14:paraId="34D4836A" w14:textId="77777777" w:rsidR="00B07680" w:rsidRDefault="00000000">
      <w:pPr>
        <w:widowControl w:val="0"/>
        <w:autoSpaceDE w:val="0"/>
        <w:autoSpaceDN w:val="0"/>
        <w:spacing w:line="261" w:lineRule="auto"/>
        <w:ind w:left="1276" w:right="158"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Hemalatha, M., Thirumurugan, V and Balasubramanian, R. 2000. Effect of organic sources of</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nitrogen on productivity, quality</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of rice (</w:t>
      </w:r>
      <w:r>
        <w:rPr>
          <w:rFonts w:ascii="Times New Roman" w:eastAsia="Times New Roman" w:hAnsi="Times New Roman" w:cs="Times New Roman"/>
          <w:i/>
          <w:sz w:val="24"/>
          <w:szCs w:val="24"/>
          <w:lang w:val="en-US"/>
        </w:rPr>
        <w:t xml:space="preserve">Oryza sativa </w:t>
      </w:r>
      <w:r>
        <w:rPr>
          <w:rFonts w:ascii="Times New Roman" w:eastAsia="Times New Roman" w:hAnsi="Times New Roman" w:cs="Times New Roman"/>
          <w:sz w:val="24"/>
          <w:szCs w:val="24"/>
          <w:lang w:val="en-US"/>
        </w:rPr>
        <w:t>L.) and soil fertility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single</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crop</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wetlands.</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i/>
          <w:sz w:val="24"/>
          <w:szCs w:val="24"/>
          <w:lang w:val="en-US"/>
        </w:rPr>
        <w:t>Indian</w:t>
      </w:r>
      <w:r>
        <w:rPr>
          <w:rFonts w:ascii="Times New Roman" w:eastAsia="Times New Roman" w:hAnsi="Times New Roman" w:cs="Times New Roman"/>
          <w:i/>
          <w:spacing w:val="-11"/>
          <w:sz w:val="24"/>
          <w:szCs w:val="24"/>
          <w:lang w:val="en-US"/>
        </w:rPr>
        <w:t xml:space="preserve"> </w:t>
      </w:r>
      <w:r>
        <w:rPr>
          <w:rFonts w:ascii="Times New Roman" w:eastAsia="Times New Roman" w:hAnsi="Times New Roman" w:cs="Times New Roman"/>
          <w:i/>
          <w:sz w:val="24"/>
          <w:szCs w:val="24"/>
          <w:lang w:val="en-US"/>
        </w:rPr>
        <w:t>Journal</w:t>
      </w:r>
      <w:r>
        <w:rPr>
          <w:rFonts w:ascii="Times New Roman" w:eastAsia="Times New Roman" w:hAnsi="Times New Roman" w:cs="Times New Roman"/>
          <w:i/>
          <w:spacing w:val="-10"/>
          <w:sz w:val="24"/>
          <w:szCs w:val="24"/>
          <w:lang w:val="en-US"/>
        </w:rPr>
        <w:t xml:space="preserve"> </w:t>
      </w:r>
      <w:r>
        <w:rPr>
          <w:rFonts w:ascii="Times New Roman" w:eastAsia="Times New Roman" w:hAnsi="Times New Roman" w:cs="Times New Roman"/>
          <w:i/>
          <w:sz w:val="24"/>
          <w:szCs w:val="24"/>
          <w:lang w:val="en-US"/>
        </w:rPr>
        <w:t>of</w:t>
      </w:r>
      <w:r>
        <w:rPr>
          <w:rFonts w:ascii="Times New Roman" w:eastAsia="Times New Roman" w:hAnsi="Times New Roman" w:cs="Times New Roman"/>
          <w:i/>
          <w:spacing w:val="-8"/>
          <w:sz w:val="24"/>
          <w:szCs w:val="24"/>
          <w:lang w:val="en-US"/>
        </w:rPr>
        <w:t xml:space="preserve"> </w:t>
      </w:r>
      <w:r>
        <w:rPr>
          <w:rFonts w:ascii="Times New Roman" w:eastAsia="Times New Roman" w:hAnsi="Times New Roman" w:cs="Times New Roman"/>
          <w:i/>
          <w:sz w:val="24"/>
          <w:szCs w:val="24"/>
          <w:lang w:val="en-US"/>
        </w:rPr>
        <w:t>Agronomy</w:t>
      </w:r>
      <w:r>
        <w:rPr>
          <w:rFonts w:ascii="Times New Roman" w:eastAsia="Times New Roman" w:hAnsi="Times New Roman" w:cs="Times New Roman"/>
          <w:sz w:val="24"/>
          <w:szCs w:val="24"/>
          <w:lang w:val="en-US"/>
        </w:rPr>
        <w:t>.</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45(3):</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564-</w:t>
      </w:r>
      <w:r>
        <w:rPr>
          <w:rFonts w:ascii="Times New Roman" w:eastAsia="Times New Roman" w:hAnsi="Times New Roman" w:cs="Times New Roman"/>
          <w:spacing w:val="-4"/>
          <w:sz w:val="24"/>
          <w:szCs w:val="24"/>
          <w:lang w:val="en-US"/>
        </w:rPr>
        <w:t>567.</w:t>
      </w:r>
    </w:p>
    <w:p w14:paraId="57C238D2" w14:textId="77777777" w:rsidR="00B07680" w:rsidRDefault="00000000">
      <w:pPr>
        <w:widowControl w:val="0"/>
        <w:autoSpaceDE w:val="0"/>
        <w:autoSpaceDN w:val="0"/>
        <w:spacing w:line="261" w:lineRule="auto"/>
        <w:ind w:left="1276" w:right="161"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Humne, L., Bajpai, R.K., Kumar and Dandjangre, A. 2008. Influence of long-term fertilizer</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application changes in</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available</w:t>
      </w:r>
      <w:r>
        <w:rPr>
          <w:rFonts w:ascii="Times New Roman" w:eastAsia="Times New Roman" w:hAnsi="Times New Roman" w:cs="Times New Roman"/>
          <w:spacing w:val="-2"/>
          <w:sz w:val="24"/>
          <w:szCs w:val="24"/>
          <w:lang w:val="en-US"/>
        </w:rPr>
        <w:t xml:space="preserve"> </w:t>
      </w:r>
      <w:r>
        <w:rPr>
          <w:rFonts w:ascii="Times New Roman" w:eastAsia="Times New Roman" w:hAnsi="Times New Roman" w:cs="Times New Roman"/>
          <w:sz w:val="24"/>
          <w:szCs w:val="24"/>
          <w:lang w:val="en-US"/>
        </w:rPr>
        <w:t>nutrients</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status</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and yield</w:t>
      </w:r>
      <w:r>
        <w:rPr>
          <w:rFonts w:ascii="Times New Roman" w:eastAsia="Times New Roman" w:hAnsi="Times New Roman" w:cs="Times New Roman"/>
          <w:spacing w:val="-1"/>
          <w:sz w:val="24"/>
          <w:szCs w:val="24"/>
          <w:lang w:val="en-US"/>
        </w:rPr>
        <w:t xml:space="preserve"> </w:t>
      </w:r>
      <w:r>
        <w:rPr>
          <w:rFonts w:ascii="Times New Roman" w:eastAsia="Times New Roman" w:hAnsi="Times New Roman" w:cs="Times New Roman"/>
          <w:sz w:val="24"/>
          <w:szCs w:val="24"/>
          <w:lang w:val="en-US"/>
        </w:rPr>
        <w:t xml:space="preserve">of wheat. </w:t>
      </w:r>
      <w:r>
        <w:rPr>
          <w:rFonts w:ascii="Times New Roman" w:eastAsia="Times New Roman" w:hAnsi="Times New Roman" w:cs="Times New Roman"/>
          <w:i/>
          <w:sz w:val="24"/>
          <w:szCs w:val="24"/>
          <w:lang w:val="en-US"/>
        </w:rPr>
        <w:t>Journal of Soils and Crops</w:t>
      </w:r>
      <w:r>
        <w:rPr>
          <w:rFonts w:ascii="Times New Roman" w:eastAsia="Times New Roman" w:hAnsi="Times New Roman" w:cs="Times New Roman"/>
          <w:sz w:val="24"/>
          <w:szCs w:val="24"/>
          <w:lang w:val="en-US"/>
        </w:rPr>
        <w:t>. 18(2): 301–304.</w:t>
      </w:r>
    </w:p>
    <w:p w14:paraId="510ABCC9" w14:textId="77777777" w:rsidR="00B07680" w:rsidRDefault="00000000">
      <w:pPr>
        <w:widowControl w:val="0"/>
        <w:autoSpaceDE w:val="0"/>
        <w:autoSpaceDN w:val="0"/>
        <w:spacing w:line="278" w:lineRule="auto"/>
        <w:ind w:left="1276" w:right="170"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Jackson, M.L. 1973. Soil chemical analysis. Prentice Hall of India Private Ltd., New Delhi: 134-182.</w:t>
      </w:r>
    </w:p>
    <w:p w14:paraId="23F94576" w14:textId="77777777" w:rsidR="00B07680" w:rsidRDefault="00000000">
      <w:pPr>
        <w:widowControl w:val="0"/>
        <w:autoSpaceDE w:val="0"/>
        <w:autoSpaceDN w:val="0"/>
        <w:spacing w:line="261"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Krishna,</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D.,</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Ram,</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S</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Nandram.</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2007.</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Response</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long-term</w:t>
      </w:r>
      <w:r>
        <w:rPr>
          <w:rFonts w:ascii="Times New Roman" w:eastAsia="Times New Roman" w:hAnsi="Times New Roman" w:cs="Times New Roman"/>
          <w:spacing w:val="-7"/>
          <w:sz w:val="24"/>
          <w:szCs w:val="24"/>
          <w:lang w:val="en-US"/>
        </w:rPr>
        <w:t xml:space="preserve"> </w:t>
      </w:r>
      <w:r>
        <w:rPr>
          <w:rFonts w:ascii="Times New Roman" w:eastAsia="Times New Roman" w:hAnsi="Times New Roman" w:cs="Times New Roman"/>
          <w:sz w:val="24"/>
          <w:szCs w:val="24"/>
          <w:lang w:val="en-US"/>
        </w:rPr>
        <w:t>use</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NPK</w:t>
      </w:r>
      <w:r>
        <w:rPr>
          <w:rFonts w:ascii="Times New Roman" w:eastAsia="Times New Roman" w:hAnsi="Times New Roman" w:cs="Times New Roman"/>
          <w:spacing w:val="-8"/>
          <w:sz w:val="24"/>
          <w:szCs w:val="24"/>
          <w:lang w:val="en-US"/>
        </w:rPr>
        <w:t xml:space="preserve"> </w:t>
      </w:r>
      <w:r>
        <w:rPr>
          <w:rFonts w:ascii="Times New Roman" w:eastAsia="Times New Roman" w:hAnsi="Times New Roman" w:cs="Times New Roman"/>
          <w:sz w:val="24"/>
          <w:szCs w:val="24"/>
          <w:lang w:val="en-US"/>
        </w:rPr>
        <w:t>fertilizers and manure to P-fractions, soil properties and their relationship to yields of rice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rice</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-wheat-</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cowpea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cropping</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system</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on</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Mollisol</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Tarai.</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i/>
          <w:sz w:val="24"/>
          <w:szCs w:val="24"/>
          <w:lang w:val="en-US"/>
        </w:rPr>
        <w:t>Pantnagar Journal of Research</w:t>
      </w:r>
      <w:r>
        <w:rPr>
          <w:rFonts w:ascii="Times New Roman" w:eastAsia="Times New Roman" w:hAnsi="Times New Roman" w:cs="Times New Roman"/>
          <w:sz w:val="24"/>
          <w:szCs w:val="24"/>
          <w:lang w:val="en-US"/>
        </w:rPr>
        <w:t>. 5(2): 108 -113.</w:t>
      </w:r>
    </w:p>
    <w:p w14:paraId="2CEA7C90" w14:textId="77777777" w:rsidR="00B07680" w:rsidRDefault="00000000">
      <w:pPr>
        <w:widowControl w:val="0"/>
        <w:autoSpaceDE w:val="0"/>
        <w:autoSpaceDN w:val="0"/>
        <w:spacing w:line="261"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Laxminarayana, K and Patiram, P. 2006. Effect of integrated use of inorganic, biological and organic manures on rice productivity and soil fertility in Ultisols</w:t>
      </w:r>
      <w:r>
        <w:rPr>
          <w:rFonts w:ascii="Times New Roman" w:eastAsia="Times New Roman" w:hAnsi="Times New Roman" w:cs="Times New Roman"/>
          <w:spacing w:val="-14"/>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Mizoram.</w:t>
      </w:r>
      <w:r>
        <w:rPr>
          <w:rFonts w:ascii="Times New Roman" w:eastAsia="Times New Roman" w:hAnsi="Times New Roman" w:cs="Times New Roman"/>
          <w:spacing w:val="-13"/>
          <w:sz w:val="24"/>
          <w:szCs w:val="24"/>
          <w:lang w:val="en-US"/>
        </w:rPr>
        <w:t xml:space="preserve"> </w:t>
      </w:r>
      <w:r>
        <w:rPr>
          <w:rFonts w:ascii="Times New Roman" w:eastAsia="Times New Roman" w:hAnsi="Times New Roman" w:cs="Times New Roman"/>
          <w:i/>
          <w:sz w:val="24"/>
          <w:szCs w:val="24"/>
          <w:lang w:val="en-US"/>
        </w:rPr>
        <w:t>Journal</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of</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the</w:t>
      </w:r>
      <w:r>
        <w:rPr>
          <w:rFonts w:ascii="Times New Roman" w:eastAsia="Times New Roman" w:hAnsi="Times New Roman" w:cs="Times New Roman"/>
          <w:i/>
          <w:spacing w:val="-15"/>
          <w:sz w:val="24"/>
          <w:szCs w:val="24"/>
          <w:lang w:val="en-US"/>
        </w:rPr>
        <w:t xml:space="preserve"> </w:t>
      </w:r>
      <w:r>
        <w:rPr>
          <w:rFonts w:ascii="Times New Roman" w:eastAsia="Times New Roman" w:hAnsi="Times New Roman" w:cs="Times New Roman"/>
          <w:i/>
          <w:sz w:val="24"/>
          <w:szCs w:val="24"/>
          <w:lang w:val="en-US"/>
        </w:rPr>
        <w:t>Indian</w:t>
      </w:r>
      <w:r>
        <w:rPr>
          <w:rFonts w:ascii="Times New Roman" w:eastAsia="Times New Roman" w:hAnsi="Times New Roman" w:cs="Times New Roman"/>
          <w:i/>
          <w:spacing w:val="-15"/>
          <w:sz w:val="24"/>
          <w:szCs w:val="24"/>
          <w:lang w:val="en-US"/>
        </w:rPr>
        <w:t xml:space="preserve"> </w:t>
      </w:r>
      <w:r>
        <w:rPr>
          <w:rFonts w:ascii="Times New Roman" w:eastAsia="Times New Roman" w:hAnsi="Times New Roman" w:cs="Times New Roman"/>
          <w:i/>
          <w:sz w:val="24"/>
          <w:szCs w:val="24"/>
          <w:lang w:val="en-US"/>
        </w:rPr>
        <w:t>Society</w:t>
      </w:r>
      <w:r>
        <w:rPr>
          <w:rFonts w:ascii="Times New Roman" w:eastAsia="Times New Roman" w:hAnsi="Times New Roman" w:cs="Times New Roman"/>
          <w:i/>
          <w:spacing w:val="-13"/>
          <w:sz w:val="24"/>
          <w:szCs w:val="24"/>
          <w:lang w:val="en-US"/>
        </w:rPr>
        <w:t xml:space="preserve"> </w:t>
      </w:r>
      <w:r>
        <w:rPr>
          <w:rFonts w:ascii="Times New Roman" w:eastAsia="Times New Roman" w:hAnsi="Times New Roman" w:cs="Times New Roman"/>
          <w:i/>
          <w:sz w:val="24"/>
          <w:szCs w:val="24"/>
          <w:lang w:val="en-US"/>
        </w:rPr>
        <w:t>of</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Soil</w:t>
      </w:r>
      <w:r>
        <w:rPr>
          <w:rFonts w:ascii="Times New Roman" w:eastAsia="Times New Roman" w:hAnsi="Times New Roman" w:cs="Times New Roman"/>
          <w:i/>
          <w:spacing w:val="-14"/>
          <w:sz w:val="24"/>
          <w:szCs w:val="24"/>
          <w:lang w:val="en-US"/>
        </w:rPr>
        <w:t xml:space="preserve"> </w:t>
      </w:r>
      <w:r>
        <w:rPr>
          <w:rFonts w:ascii="Times New Roman" w:eastAsia="Times New Roman" w:hAnsi="Times New Roman" w:cs="Times New Roman"/>
          <w:i/>
          <w:sz w:val="24"/>
          <w:szCs w:val="24"/>
          <w:lang w:val="en-US"/>
        </w:rPr>
        <w:t>Science.</w:t>
      </w:r>
      <w:r>
        <w:rPr>
          <w:rFonts w:ascii="Times New Roman" w:eastAsia="Times New Roman" w:hAnsi="Times New Roman" w:cs="Times New Roman"/>
          <w:i/>
          <w:spacing w:val="-12"/>
          <w:sz w:val="24"/>
          <w:szCs w:val="24"/>
          <w:lang w:val="en-US"/>
        </w:rPr>
        <w:t xml:space="preserve"> </w:t>
      </w:r>
      <w:r>
        <w:rPr>
          <w:rFonts w:ascii="Times New Roman" w:eastAsia="Times New Roman" w:hAnsi="Times New Roman" w:cs="Times New Roman"/>
          <w:sz w:val="24"/>
          <w:szCs w:val="24"/>
          <w:lang w:val="en-US"/>
        </w:rPr>
        <w:t>54(2):</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 xml:space="preserve">213- </w:t>
      </w:r>
      <w:r>
        <w:rPr>
          <w:rFonts w:ascii="Times New Roman" w:eastAsia="Times New Roman" w:hAnsi="Times New Roman" w:cs="Times New Roman"/>
          <w:spacing w:val="-4"/>
          <w:sz w:val="24"/>
          <w:szCs w:val="24"/>
          <w:lang w:val="en-US"/>
        </w:rPr>
        <w:t>20.</w:t>
      </w:r>
    </w:p>
    <w:p w14:paraId="3AB958BC" w14:textId="77777777" w:rsidR="00B07680" w:rsidRDefault="00000000">
      <w:pPr>
        <w:widowControl w:val="0"/>
        <w:autoSpaceDE w:val="0"/>
        <w:autoSpaceDN w:val="0"/>
        <w:spacing w:before="1" w:line="278" w:lineRule="auto"/>
        <w:ind w:left="1276" w:right="160"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Nirukumari,</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S.,</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Pal,</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K</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and</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Sheela,</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B.</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2013.</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Effect of</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organic</w:t>
      </w:r>
      <w:r>
        <w:rPr>
          <w:rFonts w:ascii="Times New Roman" w:eastAsia="Times New Roman" w:hAnsi="Times New Roman" w:cs="Times New Roman"/>
          <w:spacing w:val="-2"/>
          <w:sz w:val="24"/>
          <w:lang w:val="en-US"/>
        </w:rPr>
        <w:t xml:space="preserve"> </w:t>
      </w:r>
      <w:r>
        <w:rPr>
          <w:rFonts w:ascii="Times New Roman" w:eastAsia="Times New Roman" w:hAnsi="Times New Roman" w:cs="Times New Roman"/>
          <w:sz w:val="24"/>
          <w:lang w:val="en-US"/>
        </w:rPr>
        <w:t>nutrient</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management</w:t>
      </w:r>
      <w:r>
        <w:rPr>
          <w:rFonts w:ascii="Times New Roman" w:eastAsia="Times New Roman" w:hAnsi="Times New Roman" w:cs="Times New Roman"/>
          <w:spacing w:val="-1"/>
          <w:sz w:val="24"/>
          <w:lang w:val="en-US"/>
        </w:rPr>
        <w:t xml:space="preserve"> </w:t>
      </w:r>
      <w:r>
        <w:rPr>
          <w:rFonts w:ascii="Times New Roman" w:eastAsia="Times New Roman" w:hAnsi="Times New Roman" w:cs="Times New Roman"/>
          <w:sz w:val="24"/>
          <w:lang w:val="en-US"/>
        </w:rPr>
        <w:t>on productivity and economics of scented rice (</w:t>
      </w:r>
      <w:r>
        <w:rPr>
          <w:rFonts w:ascii="Times New Roman" w:eastAsia="Times New Roman" w:hAnsi="Times New Roman" w:cs="Times New Roman"/>
          <w:i/>
          <w:sz w:val="24"/>
          <w:lang w:val="en-US"/>
        </w:rPr>
        <w:t xml:space="preserve">Oryza sativa). International Journal of Current Microbiology and Applied Sciences. </w:t>
      </w:r>
      <w:r>
        <w:rPr>
          <w:rFonts w:ascii="Times New Roman" w:eastAsia="Times New Roman" w:hAnsi="Times New Roman" w:cs="Times New Roman"/>
          <w:sz w:val="24"/>
          <w:lang w:val="en-US"/>
        </w:rPr>
        <w:t>50(3): 249-252.</w:t>
      </w:r>
    </w:p>
    <w:p w14:paraId="738DF584" w14:textId="77777777" w:rsidR="00B07680" w:rsidRDefault="00000000">
      <w:pPr>
        <w:widowControl w:val="0"/>
        <w:autoSpaceDE w:val="0"/>
        <w:autoSpaceDN w:val="0"/>
        <w:spacing w:before="1" w:line="278" w:lineRule="auto"/>
        <w:ind w:left="1276" w:right="160"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Piper, C.S. 1966. </w:t>
      </w:r>
      <w:r>
        <w:rPr>
          <w:rFonts w:ascii="Times New Roman" w:eastAsia="Times New Roman" w:hAnsi="Times New Roman" w:cs="Times New Roman"/>
          <w:i/>
          <w:iCs/>
          <w:sz w:val="24"/>
          <w:lang w:val="en-US"/>
        </w:rPr>
        <w:t>Soil and Plant Analysis</w:t>
      </w:r>
      <w:r>
        <w:rPr>
          <w:rFonts w:ascii="Times New Roman" w:eastAsia="Times New Roman" w:hAnsi="Times New Roman" w:cs="Times New Roman"/>
          <w:sz w:val="24"/>
          <w:lang w:val="en-US"/>
        </w:rPr>
        <w:t>. Inter Science Publication, New York. 59.</w:t>
      </w:r>
    </w:p>
    <w:p w14:paraId="2810C543" w14:textId="77777777" w:rsidR="00B07680" w:rsidRDefault="00000000">
      <w:pPr>
        <w:widowControl w:val="0"/>
        <w:autoSpaceDE w:val="0"/>
        <w:autoSpaceDN w:val="0"/>
        <w:spacing w:line="261" w:lineRule="auto"/>
        <w:ind w:left="1276" w:right="159"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Raghuveer,</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V.,</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Ipsita,</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K</w:t>
      </w:r>
      <w:r>
        <w:rPr>
          <w:rFonts w:ascii="Times New Roman" w:eastAsia="Times New Roman" w:hAnsi="Times New Roman" w:cs="Times New Roman"/>
          <w:spacing w:val="-9"/>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Avinash,</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C.M.</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2015.</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Rice</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quality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1"/>
          <w:sz w:val="24"/>
          <w:szCs w:val="24"/>
          <w:lang w:val="en-US"/>
        </w:rPr>
        <w:t xml:space="preserve"> </w:t>
      </w:r>
      <w:r>
        <w:rPr>
          <w:rFonts w:ascii="Times New Roman" w:eastAsia="Times New Roman" w:hAnsi="Times New Roman" w:cs="Times New Roman"/>
          <w:sz w:val="24"/>
          <w:szCs w:val="24"/>
          <w:lang w:val="en-US"/>
        </w:rPr>
        <w:t>chemical</w:t>
      </w:r>
      <w:r>
        <w:rPr>
          <w:rFonts w:ascii="Times New Roman" w:eastAsia="Times New Roman" w:hAnsi="Times New Roman" w:cs="Times New Roman"/>
          <w:spacing w:val="-10"/>
          <w:sz w:val="24"/>
          <w:szCs w:val="24"/>
          <w:lang w:val="en-US"/>
        </w:rPr>
        <w:t xml:space="preserve"> </w:t>
      </w:r>
      <w:r>
        <w:rPr>
          <w:rFonts w:ascii="Times New Roman" w:eastAsia="Times New Roman" w:hAnsi="Times New Roman" w:cs="Times New Roman"/>
          <w:sz w:val="24"/>
          <w:szCs w:val="24"/>
          <w:lang w:val="en-US"/>
        </w:rPr>
        <w:t>properties of</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influenced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by</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phosphorus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PSB</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strains</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under</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acid</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sz w:val="24"/>
          <w:szCs w:val="24"/>
          <w:lang w:val="en-US"/>
        </w:rPr>
        <w:t>soil.</w:t>
      </w:r>
      <w:r>
        <w:rPr>
          <w:rFonts w:ascii="Times New Roman" w:eastAsia="Times New Roman" w:hAnsi="Times New Roman" w:cs="Times New Roman"/>
          <w:spacing w:val="-15"/>
          <w:sz w:val="24"/>
          <w:szCs w:val="24"/>
          <w:lang w:val="en-US"/>
        </w:rPr>
        <w:t xml:space="preserve"> </w:t>
      </w:r>
      <w:r>
        <w:rPr>
          <w:rFonts w:ascii="Times New Roman" w:eastAsia="Times New Roman" w:hAnsi="Times New Roman" w:cs="Times New Roman"/>
          <w:i/>
          <w:sz w:val="24"/>
          <w:szCs w:val="24"/>
          <w:lang w:val="en-US"/>
        </w:rPr>
        <w:t xml:space="preserve">Environment and Ecology. </w:t>
      </w:r>
      <w:r>
        <w:rPr>
          <w:rFonts w:ascii="Times New Roman" w:eastAsia="Times New Roman" w:hAnsi="Times New Roman" w:cs="Times New Roman"/>
          <w:sz w:val="24"/>
          <w:szCs w:val="24"/>
          <w:lang w:val="en-US"/>
        </w:rPr>
        <w:t>33(3A): 1232-1236.</w:t>
      </w:r>
    </w:p>
    <w:p w14:paraId="266C5C01" w14:textId="77777777" w:rsidR="00B07680" w:rsidRDefault="00000000">
      <w:pPr>
        <w:widowControl w:val="0"/>
        <w:autoSpaceDE w:val="0"/>
        <w:autoSpaceDN w:val="0"/>
        <w:spacing w:line="278"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Raju,</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R.A</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and</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Reddy,</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M.N.</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2000.</w:t>
      </w:r>
      <w:r>
        <w:rPr>
          <w:rFonts w:ascii="Times New Roman" w:eastAsia="Times New Roman" w:hAnsi="Times New Roman" w:cs="Times New Roman"/>
          <w:spacing w:val="-5"/>
          <w:sz w:val="24"/>
          <w:szCs w:val="24"/>
          <w:lang w:val="en-US"/>
        </w:rPr>
        <w:t xml:space="preserve"> </w:t>
      </w:r>
      <w:r>
        <w:rPr>
          <w:rFonts w:ascii="Times New Roman" w:eastAsia="Times New Roman" w:hAnsi="Times New Roman" w:cs="Times New Roman"/>
          <w:sz w:val="24"/>
          <w:szCs w:val="24"/>
          <w:lang w:val="en-US"/>
        </w:rPr>
        <w:t>Sustainability</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of</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productivity</w:t>
      </w:r>
      <w:r>
        <w:rPr>
          <w:rFonts w:ascii="Times New Roman" w:eastAsia="Times New Roman" w:hAnsi="Times New Roman" w:cs="Times New Roman"/>
          <w:spacing w:val="-12"/>
          <w:sz w:val="24"/>
          <w:szCs w:val="24"/>
          <w:lang w:val="en-US"/>
        </w:rPr>
        <w:t xml:space="preserve"> </w:t>
      </w:r>
      <w:r>
        <w:rPr>
          <w:rFonts w:ascii="Times New Roman" w:eastAsia="Times New Roman" w:hAnsi="Times New Roman" w:cs="Times New Roman"/>
          <w:sz w:val="24"/>
          <w:szCs w:val="24"/>
          <w:lang w:val="en-US"/>
        </w:rPr>
        <w:t>in</w:t>
      </w:r>
      <w:r>
        <w:rPr>
          <w:rFonts w:ascii="Times New Roman" w:eastAsia="Times New Roman" w:hAnsi="Times New Roman" w:cs="Times New Roman"/>
          <w:spacing w:val="-4"/>
          <w:sz w:val="24"/>
          <w:szCs w:val="24"/>
          <w:lang w:val="en-US"/>
        </w:rPr>
        <w:t xml:space="preserve"> </w:t>
      </w:r>
      <w:r>
        <w:rPr>
          <w:rFonts w:ascii="Times New Roman" w:eastAsia="Times New Roman" w:hAnsi="Times New Roman" w:cs="Times New Roman"/>
          <w:sz w:val="24"/>
          <w:szCs w:val="24"/>
          <w:lang w:val="en-US"/>
        </w:rPr>
        <w:t>rice</w:t>
      </w:r>
      <w:r>
        <w:rPr>
          <w:rFonts w:ascii="Times New Roman" w:eastAsia="Times New Roman" w:hAnsi="Times New Roman" w:cs="Times New Roman"/>
          <w:spacing w:val="-6"/>
          <w:sz w:val="24"/>
          <w:szCs w:val="24"/>
          <w:lang w:val="en-US"/>
        </w:rPr>
        <w:t xml:space="preserve"> </w:t>
      </w:r>
      <w:r>
        <w:rPr>
          <w:rFonts w:ascii="Times New Roman" w:eastAsia="Times New Roman" w:hAnsi="Times New Roman" w:cs="Times New Roman"/>
          <w:sz w:val="24"/>
          <w:szCs w:val="24"/>
          <w:lang w:val="en-US"/>
        </w:rPr>
        <w:t>(</w:t>
      </w:r>
      <w:r>
        <w:rPr>
          <w:rFonts w:ascii="Times New Roman" w:eastAsia="Times New Roman" w:hAnsi="Times New Roman" w:cs="Times New Roman"/>
          <w:i/>
          <w:sz w:val="24"/>
          <w:szCs w:val="24"/>
          <w:lang w:val="en-US"/>
        </w:rPr>
        <w:t>Oryza</w:t>
      </w:r>
      <w:r>
        <w:rPr>
          <w:rFonts w:ascii="Times New Roman" w:eastAsia="Times New Roman" w:hAnsi="Times New Roman" w:cs="Times New Roman"/>
          <w:i/>
          <w:spacing w:val="-5"/>
          <w:sz w:val="24"/>
          <w:szCs w:val="24"/>
          <w:lang w:val="en-US"/>
        </w:rPr>
        <w:t xml:space="preserve"> </w:t>
      </w:r>
      <w:r>
        <w:rPr>
          <w:rFonts w:ascii="Times New Roman" w:eastAsia="Times New Roman" w:hAnsi="Times New Roman" w:cs="Times New Roman"/>
          <w:i/>
          <w:sz w:val="24"/>
          <w:szCs w:val="24"/>
          <w:lang w:val="en-US"/>
        </w:rPr>
        <w:t>sativa</w:t>
      </w:r>
      <w:r>
        <w:rPr>
          <w:rFonts w:ascii="Times New Roman" w:eastAsia="Times New Roman" w:hAnsi="Times New Roman" w:cs="Times New Roman"/>
          <w:sz w:val="24"/>
          <w:szCs w:val="24"/>
          <w:lang w:val="en-US"/>
        </w:rPr>
        <w:t xml:space="preserve">)- rice sequential cropping system through integrated nutrient management in coastal ecosystem. </w:t>
      </w:r>
      <w:r>
        <w:rPr>
          <w:rFonts w:ascii="Times New Roman" w:eastAsia="Times New Roman" w:hAnsi="Times New Roman" w:cs="Times New Roman"/>
          <w:i/>
          <w:sz w:val="24"/>
          <w:szCs w:val="24"/>
          <w:lang w:val="en-US"/>
        </w:rPr>
        <w:t xml:space="preserve">Indian Journal of Agronomy. </w:t>
      </w:r>
      <w:r>
        <w:rPr>
          <w:rFonts w:ascii="Times New Roman" w:eastAsia="Times New Roman" w:hAnsi="Times New Roman" w:cs="Times New Roman"/>
          <w:sz w:val="24"/>
          <w:szCs w:val="24"/>
          <w:lang w:val="en-US"/>
        </w:rPr>
        <w:t>45(3): 447-452.</w:t>
      </w:r>
    </w:p>
    <w:p w14:paraId="261262D7" w14:textId="77777777" w:rsidR="00B07680" w:rsidRDefault="00000000">
      <w:pPr>
        <w:widowControl w:val="0"/>
        <w:autoSpaceDE w:val="0"/>
        <w:autoSpaceDN w:val="0"/>
        <w:spacing w:line="278" w:lineRule="auto"/>
        <w:ind w:left="1276" w:right="157"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Suryakrishna, G.K.2022. Effect of integrated nutrient management on soil quality, carbon pools and carbon sequestration potential in rice-sorghum cropping system. </w:t>
      </w:r>
      <w:r>
        <w:rPr>
          <w:rFonts w:ascii="Times New Roman" w:eastAsia="Times New Roman" w:hAnsi="Times New Roman" w:cs="Times New Roman"/>
          <w:i/>
          <w:iCs/>
          <w:sz w:val="24"/>
          <w:szCs w:val="24"/>
          <w:lang w:val="en-US"/>
        </w:rPr>
        <w:t>Ph.D. (Ag.) Thesis</w:t>
      </w:r>
      <w:r>
        <w:rPr>
          <w:rFonts w:ascii="Times New Roman" w:eastAsia="Times New Roman" w:hAnsi="Times New Roman" w:cs="Times New Roman"/>
          <w:sz w:val="24"/>
          <w:szCs w:val="24"/>
          <w:lang w:val="en-US"/>
        </w:rPr>
        <w:t>. Acharya N. G. Ranga Agricultural University, lam, A.P.</w:t>
      </w:r>
    </w:p>
    <w:p w14:paraId="2A6688BB" w14:textId="77777777" w:rsidR="00B07680" w:rsidRDefault="00000000">
      <w:pPr>
        <w:widowControl w:val="0"/>
        <w:autoSpaceDE w:val="0"/>
        <w:autoSpaceDN w:val="0"/>
        <w:spacing w:line="360" w:lineRule="auto"/>
        <w:ind w:left="1276" w:right="14"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Swathi, S., Ravikumar, C., Thirupathi, M and Senthivalan, P. 2024. Yield assessment of rice-blackgram, rice-maize and rice groundnut sequential croppn system influenced by rice establishment methods and nutrient management practices in the dry tract o the southern zone o Tamil Nadu. </w:t>
      </w:r>
      <w:r>
        <w:rPr>
          <w:rFonts w:ascii="Times New Roman" w:eastAsia="Times New Roman" w:hAnsi="Times New Roman" w:cs="Times New Roman"/>
          <w:i/>
          <w:iCs/>
          <w:sz w:val="24"/>
          <w:szCs w:val="24"/>
          <w:lang w:val="en-US"/>
        </w:rPr>
        <w:t>Applied and Natural Science Foundation.</w:t>
      </w:r>
      <w:r>
        <w:rPr>
          <w:rFonts w:ascii="Times New Roman" w:eastAsia="Times New Roman" w:hAnsi="Times New Roman" w:cs="Times New Roman"/>
          <w:sz w:val="24"/>
          <w:szCs w:val="24"/>
          <w:lang w:val="en-US"/>
        </w:rPr>
        <w:t>16(1): 27-38.</w:t>
      </w:r>
    </w:p>
    <w:p w14:paraId="3A98315F" w14:textId="77777777" w:rsidR="00B07680" w:rsidRDefault="00000000">
      <w:pPr>
        <w:widowControl w:val="0"/>
        <w:autoSpaceDE w:val="0"/>
        <w:autoSpaceDN w:val="0"/>
        <w:spacing w:line="261" w:lineRule="auto"/>
        <w:ind w:left="1276" w:right="156" w:hanging="709"/>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Tilahun, T., Nigusseie, D., Wondimu, B and Gebeyehn, S. 2013. Effects of farm yard manure and in organic fertilizer applicationon soil physico-chemical properties and nutrient balance in rainfed lowland rice ecosystem. </w:t>
      </w:r>
      <w:r>
        <w:rPr>
          <w:rFonts w:ascii="Times New Roman" w:eastAsia="Times New Roman" w:hAnsi="Times New Roman" w:cs="Times New Roman"/>
          <w:i/>
          <w:sz w:val="24"/>
          <w:szCs w:val="24"/>
          <w:lang w:val="en-US"/>
        </w:rPr>
        <w:t>American Journal of Plant sciences</w:t>
      </w:r>
      <w:r>
        <w:rPr>
          <w:rFonts w:ascii="Times New Roman" w:eastAsia="Times New Roman" w:hAnsi="Times New Roman" w:cs="Times New Roman"/>
          <w:sz w:val="24"/>
          <w:szCs w:val="24"/>
          <w:lang w:val="en-US"/>
        </w:rPr>
        <w:t>. 4(2): 309-316.</w:t>
      </w:r>
    </w:p>
    <w:p w14:paraId="7BAACF44" w14:textId="77777777" w:rsidR="00B07680" w:rsidRDefault="00000000">
      <w:pPr>
        <w:widowControl w:val="0"/>
        <w:autoSpaceDE w:val="0"/>
        <w:autoSpaceDN w:val="0"/>
        <w:spacing w:line="278" w:lineRule="auto"/>
        <w:ind w:left="1276" w:right="157"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Vijay, P and Yashbirsing, S. 2012. Effect of green manuring and zinc fertilization on productivity and nutrient uptake in basmati rice (</w:t>
      </w:r>
      <w:r>
        <w:rPr>
          <w:rFonts w:ascii="Times New Roman" w:eastAsia="Times New Roman" w:hAnsi="Times New Roman" w:cs="Times New Roman"/>
          <w:i/>
          <w:sz w:val="24"/>
          <w:lang w:val="en-US"/>
        </w:rPr>
        <w:t>Oryza sativa</w:t>
      </w:r>
      <w:r>
        <w:rPr>
          <w:rFonts w:ascii="Times New Roman" w:eastAsia="Times New Roman" w:hAnsi="Times New Roman" w:cs="Times New Roman"/>
          <w:sz w:val="24"/>
          <w:lang w:val="en-US"/>
        </w:rPr>
        <w:t>) - wheat (</w:t>
      </w:r>
      <w:r>
        <w:rPr>
          <w:rFonts w:ascii="Times New Roman" w:eastAsia="Times New Roman" w:hAnsi="Times New Roman" w:cs="Times New Roman"/>
          <w:i/>
          <w:sz w:val="24"/>
          <w:lang w:val="en-US"/>
        </w:rPr>
        <w:t>Triticum</w:t>
      </w:r>
      <w:r>
        <w:rPr>
          <w:rFonts w:ascii="Times New Roman" w:eastAsia="Times New Roman" w:hAnsi="Times New Roman" w:cs="Times New Roman"/>
          <w:i/>
          <w:spacing w:val="-14"/>
          <w:sz w:val="24"/>
          <w:lang w:val="en-US"/>
        </w:rPr>
        <w:t xml:space="preserve"> </w:t>
      </w:r>
      <w:r>
        <w:rPr>
          <w:rFonts w:ascii="Times New Roman" w:eastAsia="Times New Roman" w:hAnsi="Times New Roman" w:cs="Times New Roman"/>
          <w:i/>
          <w:sz w:val="24"/>
          <w:lang w:val="en-US"/>
        </w:rPr>
        <w:t>aestivum</w:t>
      </w:r>
      <w:r>
        <w:rPr>
          <w:rFonts w:ascii="Times New Roman" w:eastAsia="Times New Roman" w:hAnsi="Times New Roman" w:cs="Times New Roman"/>
          <w:sz w:val="24"/>
          <w:lang w:val="en-US"/>
        </w:rPr>
        <w:t>)</w:t>
      </w:r>
      <w:r>
        <w:rPr>
          <w:rFonts w:ascii="Times New Roman" w:eastAsia="Times New Roman" w:hAnsi="Times New Roman" w:cs="Times New Roman"/>
          <w:spacing w:val="-11"/>
          <w:sz w:val="24"/>
          <w:lang w:val="en-US"/>
        </w:rPr>
        <w:t xml:space="preserve"> </w:t>
      </w:r>
      <w:r>
        <w:rPr>
          <w:rFonts w:ascii="Times New Roman" w:eastAsia="Times New Roman" w:hAnsi="Times New Roman" w:cs="Times New Roman"/>
          <w:sz w:val="24"/>
          <w:lang w:val="en-US"/>
        </w:rPr>
        <w:t>cropping</w:t>
      </w:r>
      <w:r>
        <w:rPr>
          <w:rFonts w:ascii="Times New Roman" w:eastAsia="Times New Roman" w:hAnsi="Times New Roman" w:cs="Times New Roman"/>
          <w:spacing w:val="-15"/>
          <w:sz w:val="24"/>
          <w:lang w:val="en-US"/>
        </w:rPr>
        <w:t xml:space="preserve"> </w:t>
      </w:r>
      <w:r>
        <w:rPr>
          <w:rFonts w:ascii="Times New Roman" w:eastAsia="Times New Roman" w:hAnsi="Times New Roman" w:cs="Times New Roman"/>
          <w:sz w:val="24"/>
          <w:lang w:val="en-US"/>
        </w:rPr>
        <w:t>system.</w:t>
      </w:r>
      <w:r>
        <w:rPr>
          <w:rFonts w:ascii="Times New Roman" w:eastAsia="Times New Roman" w:hAnsi="Times New Roman" w:cs="Times New Roman"/>
          <w:spacing w:val="-9"/>
          <w:sz w:val="24"/>
          <w:lang w:val="en-US"/>
        </w:rPr>
        <w:t xml:space="preserve"> </w:t>
      </w:r>
      <w:r>
        <w:rPr>
          <w:rFonts w:ascii="Times New Roman" w:eastAsia="Times New Roman" w:hAnsi="Times New Roman" w:cs="Times New Roman"/>
          <w:i/>
          <w:sz w:val="24"/>
          <w:lang w:val="en-US"/>
        </w:rPr>
        <w:t>Indian</w:t>
      </w:r>
      <w:r>
        <w:rPr>
          <w:rFonts w:ascii="Times New Roman" w:eastAsia="Times New Roman" w:hAnsi="Times New Roman" w:cs="Times New Roman"/>
          <w:i/>
          <w:spacing w:val="-13"/>
          <w:sz w:val="24"/>
          <w:lang w:val="en-US"/>
        </w:rPr>
        <w:t xml:space="preserve"> </w:t>
      </w:r>
      <w:r>
        <w:rPr>
          <w:rFonts w:ascii="Times New Roman" w:eastAsia="Times New Roman" w:hAnsi="Times New Roman" w:cs="Times New Roman"/>
          <w:i/>
          <w:sz w:val="24"/>
          <w:lang w:val="en-US"/>
        </w:rPr>
        <w:t>Journal</w:t>
      </w:r>
      <w:r>
        <w:rPr>
          <w:rFonts w:ascii="Times New Roman" w:eastAsia="Times New Roman" w:hAnsi="Times New Roman" w:cs="Times New Roman"/>
          <w:i/>
          <w:spacing w:val="-13"/>
          <w:sz w:val="24"/>
          <w:lang w:val="en-US"/>
        </w:rPr>
        <w:t xml:space="preserve"> </w:t>
      </w:r>
      <w:r>
        <w:rPr>
          <w:rFonts w:ascii="Times New Roman" w:eastAsia="Times New Roman" w:hAnsi="Times New Roman" w:cs="Times New Roman"/>
          <w:i/>
          <w:sz w:val="24"/>
          <w:lang w:val="en-US"/>
        </w:rPr>
        <w:t>of</w:t>
      </w:r>
      <w:r>
        <w:rPr>
          <w:rFonts w:ascii="Times New Roman" w:eastAsia="Times New Roman" w:hAnsi="Times New Roman" w:cs="Times New Roman"/>
          <w:i/>
          <w:spacing w:val="-13"/>
          <w:sz w:val="24"/>
          <w:lang w:val="en-US"/>
        </w:rPr>
        <w:t xml:space="preserve"> </w:t>
      </w:r>
      <w:r>
        <w:rPr>
          <w:rFonts w:ascii="Times New Roman" w:eastAsia="Times New Roman" w:hAnsi="Times New Roman" w:cs="Times New Roman"/>
          <w:i/>
          <w:sz w:val="24"/>
          <w:lang w:val="en-US"/>
        </w:rPr>
        <w:t>Agronomy</w:t>
      </w:r>
      <w:r>
        <w:rPr>
          <w:rFonts w:ascii="Times New Roman" w:eastAsia="Times New Roman" w:hAnsi="Times New Roman" w:cs="Times New Roman"/>
          <w:sz w:val="24"/>
          <w:lang w:val="en-US"/>
        </w:rPr>
        <w:t>.</w:t>
      </w:r>
      <w:r>
        <w:rPr>
          <w:rFonts w:ascii="Times New Roman" w:eastAsia="Times New Roman" w:hAnsi="Times New Roman" w:cs="Times New Roman"/>
          <w:spacing w:val="-13"/>
          <w:sz w:val="24"/>
          <w:lang w:val="en-US"/>
        </w:rPr>
        <w:t xml:space="preserve"> </w:t>
      </w:r>
      <w:r>
        <w:rPr>
          <w:rFonts w:ascii="Times New Roman" w:eastAsia="Times New Roman" w:hAnsi="Times New Roman" w:cs="Times New Roman"/>
          <w:sz w:val="24"/>
          <w:lang w:val="en-US"/>
        </w:rPr>
        <w:t>56(1):</w:t>
      </w:r>
      <w:r>
        <w:rPr>
          <w:rFonts w:ascii="Times New Roman" w:eastAsia="Times New Roman" w:hAnsi="Times New Roman" w:cs="Times New Roman"/>
          <w:spacing w:val="-11"/>
          <w:sz w:val="24"/>
          <w:lang w:val="en-US"/>
        </w:rPr>
        <w:t xml:space="preserve"> </w:t>
      </w:r>
      <w:r>
        <w:rPr>
          <w:rFonts w:ascii="Times New Roman" w:eastAsia="Times New Roman" w:hAnsi="Times New Roman" w:cs="Times New Roman"/>
          <w:sz w:val="24"/>
          <w:lang w:val="en-US"/>
        </w:rPr>
        <w:t xml:space="preserve">28- </w:t>
      </w:r>
      <w:r>
        <w:rPr>
          <w:rFonts w:ascii="Times New Roman" w:eastAsia="Times New Roman" w:hAnsi="Times New Roman" w:cs="Times New Roman"/>
          <w:spacing w:val="-4"/>
          <w:sz w:val="24"/>
          <w:lang w:val="en-US"/>
        </w:rPr>
        <w:t>34.</w:t>
      </w:r>
    </w:p>
    <w:p w14:paraId="62DE6806" w14:textId="77777777" w:rsidR="00B07680" w:rsidRDefault="00000000">
      <w:pPr>
        <w:widowControl w:val="0"/>
        <w:autoSpaceDE w:val="0"/>
        <w:autoSpaceDN w:val="0"/>
        <w:spacing w:before="75" w:line="278" w:lineRule="auto"/>
        <w:ind w:left="1276" w:right="158" w:hanging="709"/>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Vinay, S. 2006. Productivity and economics of rice (</w:t>
      </w:r>
      <w:r>
        <w:rPr>
          <w:rFonts w:ascii="Times New Roman" w:eastAsia="Times New Roman" w:hAnsi="Times New Roman" w:cs="Times New Roman"/>
          <w:i/>
          <w:sz w:val="24"/>
          <w:lang w:val="en-US"/>
        </w:rPr>
        <w:t>Oryza sativa</w:t>
      </w:r>
      <w:r>
        <w:rPr>
          <w:rFonts w:ascii="Times New Roman" w:eastAsia="Times New Roman" w:hAnsi="Times New Roman" w:cs="Times New Roman"/>
          <w:sz w:val="24"/>
          <w:lang w:val="en-US"/>
        </w:rPr>
        <w:t>)-wheat (</w:t>
      </w:r>
      <w:r>
        <w:rPr>
          <w:rFonts w:ascii="Times New Roman" w:eastAsia="Times New Roman" w:hAnsi="Times New Roman" w:cs="Times New Roman"/>
          <w:i/>
          <w:sz w:val="24"/>
          <w:lang w:val="en-US"/>
        </w:rPr>
        <w:t>Triticum aestivum</w:t>
      </w:r>
      <w:r>
        <w:rPr>
          <w:rFonts w:ascii="Times New Roman" w:eastAsia="Times New Roman" w:hAnsi="Times New Roman" w:cs="Times New Roman"/>
          <w:sz w:val="24"/>
          <w:lang w:val="en-US"/>
        </w:rPr>
        <w:t xml:space="preserve">) cropping system under integrated nutrient-supply system in recently reclaimed sodic soil. </w:t>
      </w:r>
      <w:r>
        <w:rPr>
          <w:rFonts w:ascii="Times New Roman" w:eastAsia="Times New Roman" w:hAnsi="Times New Roman" w:cs="Times New Roman"/>
          <w:i/>
          <w:sz w:val="24"/>
          <w:lang w:val="en-US"/>
        </w:rPr>
        <w:t xml:space="preserve">Indian Journal of Agronomy. </w:t>
      </w:r>
      <w:r>
        <w:rPr>
          <w:rFonts w:ascii="Times New Roman" w:eastAsia="Times New Roman" w:hAnsi="Times New Roman" w:cs="Times New Roman"/>
          <w:sz w:val="24"/>
          <w:lang w:val="en-US"/>
        </w:rPr>
        <w:t>51(2): 81-84.</w:t>
      </w:r>
    </w:p>
    <w:sectPr w:rsidR="00B076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Suphathida Aumtong" w:date="2025-06-25T08:05:00Z" w:initials="SA">
    <w:p w14:paraId="247088D8" w14:textId="77777777" w:rsidR="009C6F8C" w:rsidRDefault="009C6F8C" w:rsidP="009C6F8C">
      <w:pPr>
        <w:pStyle w:val="ad"/>
      </w:pPr>
      <w:r>
        <w:rPr>
          <w:rStyle w:val="ac"/>
        </w:rPr>
        <w:annotationRef/>
      </w:r>
      <w:r>
        <w:rPr>
          <w:lang w:val="en-US"/>
        </w:rPr>
        <w:t>Author should give the reference of this data</w:t>
      </w:r>
    </w:p>
  </w:comment>
  <w:comment w:id="3" w:author="Suphathida Aumtong" w:date="2025-06-25T08:09:00Z" w:initials="SA">
    <w:p w14:paraId="3BB2D8CA" w14:textId="77777777" w:rsidR="009C6F8C" w:rsidRDefault="009C6F8C" w:rsidP="009C6F8C">
      <w:pPr>
        <w:pStyle w:val="ad"/>
      </w:pPr>
      <w:r>
        <w:rPr>
          <w:rStyle w:val="ac"/>
        </w:rPr>
        <w:annotationRef/>
      </w:r>
      <w:r>
        <w:rPr>
          <w:lang w:val="en-US"/>
        </w:rPr>
        <w:t>What</w:t>
      </w:r>
      <w:r>
        <w:t xml:space="preserve"> </w:t>
      </w:r>
      <w:r>
        <w:rPr>
          <w:lang w:val="en-US"/>
        </w:rPr>
        <w:t>is</w:t>
      </w:r>
      <w:r>
        <w:t xml:space="preserve"> RDF and 100% RDF? Please clarify, and then link to your experiment design.</w:t>
      </w:r>
    </w:p>
  </w:comment>
  <w:comment w:id="10" w:author="Suphathida Aumtong" w:date="2025-06-25T08:16:00Z" w:initials="SA">
    <w:p w14:paraId="5CF695E5" w14:textId="77777777" w:rsidR="00C9229E" w:rsidRDefault="00C9229E" w:rsidP="00C9229E">
      <w:pPr>
        <w:pStyle w:val="ad"/>
      </w:pPr>
      <w:r>
        <w:rPr>
          <w:rStyle w:val="ac"/>
        </w:rPr>
        <w:annotationRef/>
      </w:r>
      <w:r>
        <w:rPr>
          <w:lang w:val="en-US"/>
        </w:rPr>
        <w:t>What is it</w:t>
      </w:r>
      <w:r>
        <w:rPr>
          <w:rFonts w:cs="Angsana New"/>
          <w:cs/>
          <w:lang w:bidi="th-TH"/>
        </w:rPr>
        <w:t>ฦ</w:t>
      </w:r>
    </w:p>
  </w:comment>
  <w:comment w:id="11" w:author="Suphathida Aumtong" w:date="2025-06-25T08:16:00Z" w:initials="SA">
    <w:p w14:paraId="6A1E35DF" w14:textId="0D6A110E" w:rsidR="00C9229E" w:rsidRDefault="00C9229E" w:rsidP="00C9229E">
      <w:pPr>
        <w:pStyle w:val="ad"/>
      </w:pPr>
      <w:r>
        <w:rPr>
          <w:rStyle w:val="ac"/>
        </w:rPr>
        <w:annotationRef/>
      </w:r>
      <w:r>
        <w:rPr>
          <w:lang w:val="en-US"/>
        </w:rPr>
        <w:t>Please give the full name</w:t>
      </w:r>
    </w:p>
  </w:comment>
  <w:comment w:id="12" w:author="Suphathida Aumtong" w:date="2025-06-25T08:14:00Z" w:initials="SA">
    <w:p w14:paraId="4BBE5394" w14:textId="77777777" w:rsidR="00C9229E" w:rsidRDefault="00C9229E" w:rsidP="00C9229E">
      <w:pPr>
        <w:pStyle w:val="ad"/>
      </w:pPr>
      <w:r>
        <w:rPr>
          <w:rStyle w:val="ac"/>
        </w:rPr>
        <w:annotationRef/>
      </w:r>
      <w:r>
        <w:rPr>
          <w:lang w:val="en-US"/>
        </w:rPr>
        <w:t>Presentation</w:t>
      </w:r>
      <w:r>
        <w:t xml:space="preserve"> of </w:t>
      </w:r>
      <w:r>
        <w:rPr>
          <w:lang w:val="en-US"/>
        </w:rPr>
        <w:t>study</w:t>
      </w:r>
      <w:r>
        <w:t xml:space="preserve"> </w:t>
      </w:r>
      <w:r>
        <w:rPr>
          <w:lang w:val="en-US"/>
        </w:rPr>
        <w:t>results</w:t>
      </w:r>
      <w:r>
        <w:t xml:space="preserve"> </w:t>
      </w:r>
      <w:r>
        <w:rPr>
          <w:lang w:val="en-US"/>
        </w:rPr>
        <w:t>that</w:t>
      </w:r>
      <w:r>
        <w:t xml:space="preserve"> </w:t>
      </w:r>
      <w:r>
        <w:rPr>
          <w:lang w:val="en-US"/>
        </w:rPr>
        <w:t>include</w:t>
      </w:r>
      <w:r>
        <w:t xml:space="preserve"> </w:t>
      </w:r>
      <w:r>
        <w:rPr>
          <w:lang w:val="en-US"/>
        </w:rPr>
        <w:t>statistical</w:t>
      </w:r>
      <w:r>
        <w:t xml:space="preserve"> </w:t>
      </w:r>
      <w:r>
        <w:rPr>
          <w:lang w:val="en-US"/>
        </w:rPr>
        <w:t>results</w:t>
      </w:r>
      <w:r>
        <w:t xml:space="preserve"> </w:t>
      </w:r>
      <w:r>
        <w:rPr>
          <w:lang w:val="en-US"/>
        </w:rPr>
        <w:t>should</w:t>
      </w:r>
      <w:r>
        <w:t xml:space="preserve"> </w:t>
      </w:r>
      <w:r>
        <w:rPr>
          <w:lang w:val="en-US"/>
        </w:rPr>
        <w:t>include</w:t>
      </w:r>
      <w:r>
        <w:t xml:space="preserve"> </w:t>
      </w:r>
      <w:r>
        <w:rPr>
          <w:lang w:val="en-US"/>
        </w:rPr>
        <w:t>statistical</w:t>
      </w:r>
      <w:r>
        <w:t xml:space="preserve"> </w:t>
      </w:r>
      <w:r>
        <w:rPr>
          <w:lang w:val="en-US"/>
        </w:rPr>
        <w:t>symbols</w:t>
      </w:r>
      <w:r>
        <w:t xml:space="preserve"> (A</w:t>
      </w:r>
      <w:r>
        <w:rPr>
          <w:lang w:val="en-US"/>
        </w:rPr>
        <w:t>,</w:t>
      </w:r>
      <w:r>
        <w:t xml:space="preserve">B etc). The </w:t>
      </w:r>
      <w:r>
        <w:rPr>
          <w:lang w:val="en-US"/>
        </w:rPr>
        <w:t>study</w:t>
      </w:r>
      <w:r>
        <w:t xml:space="preserve"> </w:t>
      </w:r>
      <w:r>
        <w:rPr>
          <w:lang w:val="en-US"/>
        </w:rPr>
        <w:t>results</w:t>
      </w:r>
      <w:r>
        <w:t xml:space="preserve"> </w:t>
      </w:r>
      <w:r>
        <w:rPr>
          <w:lang w:val="en-US"/>
        </w:rPr>
        <w:t>are</w:t>
      </w:r>
      <w:r>
        <w:t xml:space="preserve"> </w:t>
      </w:r>
      <w:r>
        <w:rPr>
          <w:lang w:val="en-US"/>
        </w:rPr>
        <w:t>presented</w:t>
      </w:r>
      <w:r>
        <w:t xml:space="preserve"> </w:t>
      </w:r>
      <w:r>
        <w:rPr>
          <w:lang w:val="en-US"/>
        </w:rPr>
        <w:t>thinly</w:t>
      </w:r>
      <w:r>
        <w:t xml:space="preserve"> </w:t>
      </w:r>
      <w:r>
        <w:rPr>
          <w:lang w:val="en-US"/>
        </w:rPr>
        <w:t>but</w:t>
      </w:r>
      <w:r>
        <w:t xml:space="preserve"> </w:t>
      </w:r>
      <w:r>
        <w:rPr>
          <w:lang w:val="en-US"/>
        </w:rPr>
        <w:t>are</w:t>
      </w:r>
      <w:r>
        <w:t xml:space="preserve"> </w:t>
      </w:r>
      <w:r>
        <w:rPr>
          <w:lang w:val="en-US"/>
        </w:rPr>
        <w:t>difficult</w:t>
      </w:r>
      <w:r>
        <w:t xml:space="preserve"> </w:t>
      </w:r>
      <w:r>
        <w:rPr>
          <w:lang w:val="en-US"/>
        </w:rPr>
        <w:t>to</w:t>
      </w:r>
      <w:r>
        <w:t xml:space="preserve"> </w:t>
      </w:r>
      <w:r>
        <w:rPr>
          <w:lang w:val="en-US"/>
        </w:rPr>
        <w:t>read</w:t>
      </w:r>
      <w:r>
        <w:t xml:space="preserve">. </w:t>
      </w:r>
      <w:r>
        <w:rPr>
          <w:lang w:val="en-US"/>
        </w:rPr>
        <w:t>To</w:t>
      </w:r>
      <w:r>
        <w:t xml:space="preserve"> </w:t>
      </w:r>
      <w:r>
        <w:rPr>
          <w:lang w:val="en-US"/>
        </w:rPr>
        <w:t>make</w:t>
      </w:r>
      <w:r>
        <w:t xml:space="preserve"> </w:t>
      </w:r>
      <w:r>
        <w:rPr>
          <w:lang w:val="en-US"/>
        </w:rPr>
        <w:t>them</w:t>
      </w:r>
      <w:r>
        <w:t xml:space="preserve"> </w:t>
      </w:r>
      <w:r>
        <w:rPr>
          <w:lang w:val="en-US"/>
        </w:rPr>
        <w:t>easier</w:t>
      </w:r>
      <w:r>
        <w:t xml:space="preserve"> </w:t>
      </w:r>
      <w:r>
        <w:rPr>
          <w:lang w:val="en-US"/>
        </w:rPr>
        <w:t>to</w:t>
      </w:r>
      <w:r>
        <w:t xml:space="preserve"> </w:t>
      </w:r>
      <w:r>
        <w:rPr>
          <w:lang w:val="en-US"/>
        </w:rPr>
        <w:t>read</w:t>
      </w:r>
      <w:r>
        <w:t xml:space="preserve"> and </w:t>
      </w:r>
      <w:r>
        <w:rPr>
          <w:lang w:val="en-US"/>
        </w:rPr>
        <w:t>understand</w:t>
      </w:r>
      <w:r>
        <w:t xml:space="preserve">, </w:t>
      </w:r>
      <w:r>
        <w:rPr>
          <w:lang w:val="en-US"/>
        </w:rPr>
        <w:t>symbols</w:t>
      </w:r>
      <w:r>
        <w:t xml:space="preserve"> </w:t>
      </w:r>
      <w:r>
        <w:rPr>
          <w:lang w:val="en-US"/>
        </w:rPr>
        <w:t>should</w:t>
      </w:r>
      <w:r>
        <w:t xml:space="preserve"> </w:t>
      </w:r>
      <w:r>
        <w:rPr>
          <w:lang w:val="en-US"/>
        </w:rPr>
        <w:t>be</w:t>
      </w:r>
      <w:r>
        <w:t xml:space="preserve"> </w:t>
      </w:r>
      <w:r>
        <w:rPr>
          <w:lang w:val="en-US"/>
        </w:rPr>
        <w:t>included</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47088D8" w15:done="0"/>
  <w15:commentEx w15:paraId="3BB2D8CA" w15:done="0"/>
  <w15:commentEx w15:paraId="5CF695E5" w15:done="0"/>
  <w15:commentEx w15:paraId="6A1E35DF" w15:done="0"/>
  <w15:commentEx w15:paraId="4BBE539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A59E934" w16cex:dateUtc="2025-06-25T01:05:00Z"/>
  <w16cex:commentExtensible w16cex:durableId="6C266407" w16cex:dateUtc="2025-06-25T01:09:00Z"/>
  <w16cex:commentExtensible w16cex:durableId="56F9F0F8" w16cex:dateUtc="2025-06-25T01:16:00Z"/>
  <w16cex:commentExtensible w16cex:durableId="45FECAFE" w16cex:dateUtc="2025-06-25T01:16:00Z"/>
  <w16cex:commentExtensible w16cex:durableId="3C04D341" w16cex:dateUtc="2025-06-25T0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47088D8" w16cid:durableId="5A59E934"/>
  <w16cid:commentId w16cid:paraId="3BB2D8CA" w16cid:durableId="6C266407"/>
  <w16cid:commentId w16cid:paraId="5CF695E5" w16cid:durableId="56F9F0F8"/>
  <w16cid:commentId w16cid:paraId="6A1E35DF" w16cid:durableId="45FECAFE"/>
  <w16cid:commentId w16cid:paraId="4BBE5394" w16cid:durableId="3C04D34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F75F9" w14:textId="77777777" w:rsidR="005010A4" w:rsidRDefault="005010A4" w:rsidP="00270CE8">
      <w:pPr>
        <w:spacing w:after="0" w:line="240" w:lineRule="auto"/>
      </w:pPr>
      <w:r>
        <w:separator/>
      </w:r>
    </w:p>
  </w:endnote>
  <w:endnote w:type="continuationSeparator" w:id="0">
    <w:p w14:paraId="26820693" w14:textId="77777777" w:rsidR="005010A4" w:rsidRDefault="005010A4" w:rsidP="00270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5100F" w14:textId="77777777" w:rsidR="00270CE8" w:rsidRDefault="00270CE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7A866" w14:textId="77777777" w:rsidR="00270CE8" w:rsidRDefault="00270CE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EAC49" w14:textId="77777777" w:rsidR="00270CE8" w:rsidRDefault="00270CE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50D0C" w14:textId="77777777" w:rsidR="005010A4" w:rsidRDefault="005010A4" w:rsidP="00270CE8">
      <w:pPr>
        <w:spacing w:after="0" w:line="240" w:lineRule="auto"/>
      </w:pPr>
      <w:r>
        <w:separator/>
      </w:r>
    </w:p>
  </w:footnote>
  <w:footnote w:type="continuationSeparator" w:id="0">
    <w:p w14:paraId="2004725D" w14:textId="77777777" w:rsidR="005010A4" w:rsidRDefault="005010A4" w:rsidP="00270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E5ECA" w14:textId="2F4450A3" w:rsidR="00270CE8" w:rsidRDefault="00000000">
    <w:pPr>
      <w:pStyle w:val="a8"/>
    </w:pPr>
    <w:r>
      <w:rPr>
        <w:noProof/>
      </w:rPr>
      <w:pict w14:anchorId="386254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1"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98EA8" w14:textId="4544750E" w:rsidR="00270CE8" w:rsidRDefault="00000000">
    <w:pPr>
      <w:pStyle w:val="a8"/>
    </w:pPr>
    <w:r>
      <w:rPr>
        <w:noProof/>
      </w:rPr>
      <w:pict w14:anchorId="22C39C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2"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AEDA8" w14:textId="493B3139" w:rsidR="00270CE8" w:rsidRDefault="00000000">
    <w:pPr>
      <w:pStyle w:val="a8"/>
    </w:pPr>
    <w:r>
      <w:rPr>
        <w:noProof/>
      </w:rPr>
      <w:pict w14:anchorId="0FF51B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7084640"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uphathida Aumtong">
    <w15:presenceInfo w15:providerId="Windows Live" w15:userId="00a0a895ae24db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680"/>
    <w:rsid w:val="0016071C"/>
    <w:rsid w:val="001C5556"/>
    <w:rsid w:val="00270CE8"/>
    <w:rsid w:val="002D4FE5"/>
    <w:rsid w:val="004556F1"/>
    <w:rsid w:val="005010A4"/>
    <w:rsid w:val="00815E2F"/>
    <w:rsid w:val="009C6F8C"/>
    <w:rsid w:val="009E0E12"/>
    <w:rsid w:val="00A85783"/>
    <w:rsid w:val="00B07680"/>
    <w:rsid w:val="00C9229E"/>
    <w:rsid w:val="00EE0202"/>
    <w:rsid w:val="00F349EB"/>
    <w:rsid w:val="00FD6A07"/>
  </w:rsids>
  <m:mathPr>
    <m:mathFont m:val="Cambria Math"/>
    <m:brkBin m:val="before"/>
    <m:brkBinSub m:val="--"/>
    <m:smallFrac m:val="0"/>
    <m:dispDef/>
    <m:lMargin m:val="0"/>
    <m:rMargin m:val="0"/>
    <m:defJc m:val="centerGroup"/>
    <m:wrapIndent m:val="1440"/>
    <m:intLim m:val="subSup"/>
    <m:naryLim m:val="undOvr"/>
  </m:mathPr>
  <w:themeFontLang w:val="en-I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BC7E10"/>
  <w15:docId w15:val="{5C4F9935-A1D6-4917-97E2-D635043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pPr>
      <w:spacing w:after="120"/>
    </w:pPr>
  </w:style>
  <w:style w:type="character" w:customStyle="1" w:styleId="a5">
    <w:name w:val="เนื้อความ อักขระ"/>
    <w:basedOn w:val="a0"/>
    <w:link w:val="a4"/>
    <w:uiPriority w:val="99"/>
  </w:style>
  <w:style w:type="character" w:styleId="a6">
    <w:name w:val="Hyperlink"/>
    <w:basedOn w:val="a0"/>
    <w:uiPriority w:val="99"/>
    <w:unhideWhenUsed/>
    <w:rsid w:val="00A85783"/>
    <w:rPr>
      <w:color w:val="0000FF" w:themeColor="hyperlink"/>
      <w:u w:val="single"/>
    </w:rPr>
  </w:style>
  <w:style w:type="character" w:styleId="a7">
    <w:name w:val="Unresolved Mention"/>
    <w:basedOn w:val="a0"/>
    <w:uiPriority w:val="99"/>
    <w:semiHidden/>
    <w:unhideWhenUsed/>
    <w:rsid w:val="00A85783"/>
    <w:rPr>
      <w:color w:val="605E5C"/>
      <w:shd w:val="clear" w:color="auto" w:fill="E1DFDD"/>
    </w:rPr>
  </w:style>
  <w:style w:type="paragraph" w:styleId="a8">
    <w:name w:val="header"/>
    <w:basedOn w:val="a"/>
    <w:link w:val="a9"/>
    <w:uiPriority w:val="99"/>
    <w:unhideWhenUsed/>
    <w:rsid w:val="00270CE8"/>
    <w:pPr>
      <w:tabs>
        <w:tab w:val="center" w:pos="4680"/>
        <w:tab w:val="right" w:pos="9360"/>
      </w:tabs>
      <w:spacing w:after="0" w:line="240" w:lineRule="auto"/>
    </w:pPr>
  </w:style>
  <w:style w:type="character" w:customStyle="1" w:styleId="a9">
    <w:name w:val="หัวกระดาษ อักขระ"/>
    <w:basedOn w:val="a0"/>
    <w:link w:val="a8"/>
    <w:uiPriority w:val="99"/>
    <w:rsid w:val="00270CE8"/>
  </w:style>
  <w:style w:type="paragraph" w:styleId="aa">
    <w:name w:val="footer"/>
    <w:basedOn w:val="a"/>
    <w:link w:val="ab"/>
    <w:uiPriority w:val="99"/>
    <w:unhideWhenUsed/>
    <w:rsid w:val="00270CE8"/>
    <w:pPr>
      <w:tabs>
        <w:tab w:val="center" w:pos="4680"/>
        <w:tab w:val="right" w:pos="9360"/>
      </w:tabs>
      <w:spacing w:after="0" w:line="240" w:lineRule="auto"/>
    </w:pPr>
  </w:style>
  <w:style w:type="character" w:customStyle="1" w:styleId="ab">
    <w:name w:val="ท้ายกระดาษ อักขระ"/>
    <w:basedOn w:val="a0"/>
    <w:link w:val="aa"/>
    <w:uiPriority w:val="99"/>
    <w:rsid w:val="00270CE8"/>
  </w:style>
  <w:style w:type="character" w:styleId="ac">
    <w:name w:val="annotation reference"/>
    <w:basedOn w:val="a0"/>
    <w:uiPriority w:val="99"/>
    <w:semiHidden/>
    <w:unhideWhenUsed/>
    <w:rsid w:val="009C6F8C"/>
    <w:rPr>
      <w:sz w:val="16"/>
      <w:szCs w:val="16"/>
    </w:rPr>
  </w:style>
  <w:style w:type="paragraph" w:styleId="ad">
    <w:name w:val="annotation text"/>
    <w:basedOn w:val="a"/>
    <w:link w:val="ae"/>
    <w:uiPriority w:val="99"/>
    <w:unhideWhenUsed/>
    <w:rsid w:val="009C6F8C"/>
    <w:pPr>
      <w:spacing w:line="240" w:lineRule="auto"/>
    </w:pPr>
    <w:rPr>
      <w:sz w:val="20"/>
      <w:szCs w:val="20"/>
    </w:rPr>
  </w:style>
  <w:style w:type="character" w:customStyle="1" w:styleId="ae">
    <w:name w:val="ข้อความข้อคิดเห็น อักขระ"/>
    <w:basedOn w:val="a0"/>
    <w:link w:val="ad"/>
    <w:uiPriority w:val="99"/>
    <w:rsid w:val="009C6F8C"/>
    <w:rPr>
      <w:sz w:val="20"/>
      <w:szCs w:val="20"/>
    </w:rPr>
  </w:style>
  <w:style w:type="paragraph" w:styleId="af">
    <w:name w:val="annotation subject"/>
    <w:basedOn w:val="ad"/>
    <w:next w:val="ad"/>
    <w:link w:val="af0"/>
    <w:uiPriority w:val="99"/>
    <w:semiHidden/>
    <w:unhideWhenUsed/>
    <w:rsid w:val="009C6F8C"/>
    <w:rPr>
      <w:b/>
      <w:bCs/>
    </w:rPr>
  </w:style>
  <w:style w:type="character" w:customStyle="1" w:styleId="af0">
    <w:name w:val="ชื่อเรื่องของข้อคิดเห็น อักขระ"/>
    <w:basedOn w:val="ae"/>
    <w:link w:val="af"/>
    <w:uiPriority w:val="99"/>
    <w:semiHidden/>
    <w:rsid w:val="009C6F8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11</Pages>
  <Words>3447</Words>
  <Characters>19649</Characters>
  <Application>Microsoft Office Word</Application>
  <DocSecurity>0</DocSecurity>
  <Lines>163</Lines>
  <Paragraphs>46</Paragraphs>
  <ScaleCrop>false</ScaleCrop>
  <HeadingPairs>
    <vt:vector size="2" baseType="variant">
      <vt:variant>
        <vt:lpstr>ชื่อเรื่อง</vt:lpstr>
      </vt:variant>
      <vt:variant>
        <vt:i4>1</vt:i4>
      </vt:variant>
    </vt:vector>
  </HeadingPairs>
  <TitlesOfParts>
    <vt:vector size="1" baseType="lpstr">
      <vt:lpstr/>
    </vt:vector>
  </TitlesOfParts>
  <Company/>
  <LinksUpToDate>false</LinksUpToDate>
  <CharactersWithSpaces>23050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GOBIDESI</dc:creator>
  <cp:lastModifiedBy>Suphathida Aumtong</cp:lastModifiedBy>
  <cp:revision>3</cp:revision>
  <dcterms:created xsi:type="dcterms:W3CDTF">2025-06-25T00:43:00Z</dcterms:created>
  <dcterms:modified xsi:type="dcterms:W3CDTF">2025-06-25T02:10:00Z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bac83012a5de42c1b816dafb32aa1d5a</vt:lpwstr>
  </property>
</Properties>
</file>