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5EABC" w14:textId="77777777" w:rsidR="002E3BD4" w:rsidRPr="00380DF1" w:rsidRDefault="002E3BD4">
      <w:pPr>
        <w:spacing w:before="10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2E3BD4" w:rsidRPr="00380DF1" w14:paraId="6E4C5EA2" w14:textId="77777777" w:rsidTr="00222006">
        <w:trPr>
          <w:trHeight w:val="290"/>
        </w:trPr>
        <w:tc>
          <w:tcPr>
            <w:tcW w:w="5168" w:type="dxa"/>
          </w:tcPr>
          <w:p w14:paraId="1E7B05E4" w14:textId="77777777" w:rsidR="002E3BD4" w:rsidRPr="00380DF1" w:rsidRDefault="0004494E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380DF1">
              <w:rPr>
                <w:rFonts w:ascii="Arial" w:hAnsi="Arial" w:cs="Arial"/>
                <w:sz w:val="20"/>
                <w:szCs w:val="20"/>
              </w:rPr>
              <w:t>Journal</w:t>
            </w:r>
            <w:r w:rsidRPr="00380DF1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14:paraId="709DBC44" w14:textId="77777777" w:rsidR="002E3BD4" w:rsidRPr="00380DF1" w:rsidRDefault="0004494E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Pr="00380DF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International</w:t>
              </w:r>
              <w:r w:rsidRPr="00380DF1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380DF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380DF1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Pr="00380DF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380DF1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380DF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Environment</w:t>
              </w:r>
              <w:r w:rsidRPr="00380DF1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Pr="00380DF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Pr="00380DF1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Pr="00380DF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Climate</w:t>
              </w:r>
              <w:r w:rsidRPr="00380DF1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380DF1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Change</w:t>
              </w:r>
            </w:hyperlink>
          </w:p>
        </w:tc>
      </w:tr>
      <w:tr w:rsidR="002E3BD4" w:rsidRPr="00380DF1" w14:paraId="4C53A3FA" w14:textId="77777777" w:rsidTr="00222006">
        <w:trPr>
          <w:trHeight w:val="290"/>
        </w:trPr>
        <w:tc>
          <w:tcPr>
            <w:tcW w:w="5168" w:type="dxa"/>
          </w:tcPr>
          <w:p w14:paraId="02D75648" w14:textId="77777777" w:rsidR="002E3BD4" w:rsidRPr="00380DF1" w:rsidRDefault="0004494E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380DF1">
              <w:rPr>
                <w:rFonts w:ascii="Arial" w:hAnsi="Arial" w:cs="Arial"/>
                <w:sz w:val="20"/>
                <w:szCs w:val="20"/>
              </w:rPr>
              <w:t>Manuscript</w:t>
            </w:r>
            <w:r w:rsidRPr="00380DF1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14:paraId="1A15AB27" w14:textId="77777777" w:rsidR="002E3BD4" w:rsidRPr="00380DF1" w:rsidRDefault="0004494E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380DF1">
              <w:rPr>
                <w:rFonts w:ascii="Arial" w:hAnsi="Arial" w:cs="Arial"/>
                <w:b/>
                <w:spacing w:val="-2"/>
                <w:sz w:val="20"/>
                <w:szCs w:val="20"/>
              </w:rPr>
              <w:t>Ms_IJECC_138350</w:t>
            </w:r>
          </w:p>
        </w:tc>
      </w:tr>
      <w:tr w:rsidR="002E3BD4" w:rsidRPr="00380DF1" w14:paraId="2C089336" w14:textId="77777777" w:rsidTr="00222006">
        <w:trPr>
          <w:trHeight w:val="650"/>
        </w:trPr>
        <w:tc>
          <w:tcPr>
            <w:tcW w:w="5168" w:type="dxa"/>
          </w:tcPr>
          <w:p w14:paraId="3FC69020" w14:textId="77777777" w:rsidR="002E3BD4" w:rsidRPr="00380DF1" w:rsidRDefault="0004494E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380DF1">
              <w:rPr>
                <w:rFonts w:ascii="Arial" w:hAnsi="Arial" w:cs="Arial"/>
                <w:sz w:val="20"/>
                <w:szCs w:val="20"/>
              </w:rPr>
              <w:t>Title</w:t>
            </w:r>
            <w:r w:rsidRPr="00380DF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sz w:val="20"/>
                <w:szCs w:val="20"/>
              </w:rPr>
              <w:t>of</w:t>
            </w:r>
            <w:r w:rsidRPr="00380D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sz w:val="20"/>
                <w:szCs w:val="20"/>
              </w:rPr>
              <w:t>the</w:t>
            </w:r>
            <w:r w:rsidRPr="00380D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14:paraId="3F940174" w14:textId="77777777" w:rsidR="002E3BD4" w:rsidRPr="00380DF1" w:rsidRDefault="0004494E">
            <w:pPr>
              <w:pStyle w:val="TableParagraph"/>
              <w:spacing w:before="21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80DF1">
              <w:rPr>
                <w:rFonts w:ascii="Arial" w:hAnsi="Arial" w:cs="Arial"/>
                <w:b/>
                <w:sz w:val="20"/>
                <w:szCs w:val="20"/>
              </w:rPr>
              <w:t>Spatio</w:t>
            </w:r>
            <w:proofErr w:type="spellEnd"/>
            <w:r w:rsidRPr="00380DF1">
              <w:rPr>
                <w:rFonts w:ascii="Arial" w:hAnsi="Arial" w:cs="Arial"/>
                <w:b/>
                <w:sz w:val="20"/>
                <w:szCs w:val="20"/>
              </w:rPr>
              <w:t>-Temporal</w:t>
            </w:r>
            <w:r w:rsidRPr="00380DF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b/>
                <w:sz w:val="20"/>
                <w:szCs w:val="20"/>
              </w:rPr>
              <w:t>Dynamics</w:t>
            </w:r>
            <w:r w:rsidRPr="00380DF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80DF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b/>
                <w:sz w:val="20"/>
                <w:szCs w:val="20"/>
              </w:rPr>
              <w:t>LULC</w:t>
            </w:r>
            <w:r w:rsidRPr="00380DF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380DF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80DF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b/>
                <w:sz w:val="20"/>
                <w:szCs w:val="20"/>
              </w:rPr>
              <w:t>Kolkata</w:t>
            </w:r>
            <w:r w:rsidRPr="00380DF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b/>
                <w:sz w:val="20"/>
                <w:szCs w:val="20"/>
              </w:rPr>
              <w:t>Metropolitan</w:t>
            </w:r>
            <w:r w:rsidRPr="00380DF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b/>
                <w:sz w:val="20"/>
                <w:szCs w:val="20"/>
              </w:rPr>
              <w:t>Area</w:t>
            </w:r>
            <w:r w:rsidRPr="00380DF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b/>
                <w:sz w:val="20"/>
                <w:szCs w:val="20"/>
              </w:rPr>
              <w:t>(2016–2024):</w:t>
            </w:r>
            <w:r w:rsidRPr="00380DF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b/>
                <w:sz w:val="20"/>
                <w:szCs w:val="20"/>
              </w:rPr>
              <w:t>Insights</w:t>
            </w:r>
            <w:r w:rsidRPr="00380DF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380DF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b/>
                <w:sz w:val="20"/>
                <w:szCs w:val="20"/>
              </w:rPr>
              <w:t>Landsat</w:t>
            </w:r>
            <w:r w:rsidRPr="00380DF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80DF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b/>
                <w:sz w:val="20"/>
                <w:szCs w:val="20"/>
              </w:rPr>
              <w:t>MODIS</w:t>
            </w:r>
            <w:r w:rsidRPr="00380DF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b/>
                <w:sz w:val="20"/>
                <w:szCs w:val="20"/>
              </w:rPr>
              <w:t>Geospatial</w:t>
            </w:r>
            <w:r w:rsidRPr="00380DF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b/>
                <w:spacing w:val="-4"/>
                <w:sz w:val="20"/>
                <w:szCs w:val="20"/>
              </w:rPr>
              <w:t>Data</w:t>
            </w:r>
          </w:p>
        </w:tc>
      </w:tr>
      <w:tr w:rsidR="002E3BD4" w:rsidRPr="00380DF1" w14:paraId="46C930E4" w14:textId="77777777" w:rsidTr="00222006">
        <w:trPr>
          <w:trHeight w:val="333"/>
        </w:trPr>
        <w:tc>
          <w:tcPr>
            <w:tcW w:w="5168" w:type="dxa"/>
          </w:tcPr>
          <w:p w14:paraId="600450D0" w14:textId="77777777" w:rsidR="002E3BD4" w:rsidRPr="00380DF1" w:rsidRDefault="0004494E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380DF1">
              <w:rPr>
                <w:rFonts w:ascii="Arial" w:hAnsi="Arial" w:cs="Arial"/>
                <w:sz w:val="20"/>
                <w:szCs w:val="20"/>
              </w:rPr>
              <w:t>Type</w:t>
            </w:r>
            <w:r w:rsidRPr="00380DF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sz w:val="20"/>
                <w:szCs w:val="20"/>
              </w:rPr>
              <w:t>of</w:t>
            </w:r>
            <w:r w:rsidRPr="00380D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sz w:val="20"/>
                <w:szCs w:val="20"/>
              </w:rPr>
              <w:t>the</w:t>
            </w:r>
            <w:r w:rsidRPr="00380D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14:paraId="209D1F5F" w14:textId="77777777" w:rsidR="002E3BD4" w:rsidRPr="00380DF1" w:rsidRDefault="0004494E">
            <w:pPr>
              <w:pStyle w:val="TableParagraph"/>
              <w:spacing w:before="52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380DF1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380DF1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380DF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tbl>
      <w:tblPr>
        <w:tblpPr w:leftFromText="180" w:rightFromText="180" w:vertAnchor="text" w:horzAnchor="margin" w:tblpX="5" w:tblpY="227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7"/>
        <w:gridCol w:w="8797"/>
        <w:gridCol w:w="6921"/>
      </w:tblGrid>
      <w:tr w:rsidR="00222006" w:rsidRPr="00380DF1" w14:paraId="20D8A3ED" w14:textId="77777777" w:rsidTr="00315072">
        <w:trPr>
          <w:trHeight w:val="1250"/>
        </w:trPr>
        <w:tc>
          <w:tcPr>
            <w:tcW w:w="5347" w:type="dxa"/>
          </w:tcPr>
          <w:p w14:paraId="2F656934" w14:textId="77777777" w:rsidR="00222006" w:rsidRPr="00380DF1" w:rsidRDefault="00222006" w:rsidP="0031507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7" w:type="dxa"/>
          </w:tcPr>
          <w:p w14:paraId="6081C994" w14:textId="77777777" w:rsidR="00222006" w:rsidRPr="00380DF1" w:rsidRDefault="00222006" w:rsidP="0031507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380DF1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380DF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6E1F1CDD" w14:textId="77777777" w:rsidR="00222006" w:rsidRPr="00380DF1" w:rsidRDefault="00222006" w:rsidP="0031507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380DF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380DF1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380DF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380DF1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380DF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380DF1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380DF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380DF1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380DF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380DF1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380DF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380DF1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380DF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380DF1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380DF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380DF1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380DF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380DF1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380DF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380DF1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380DF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380DF1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380DF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380DF1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380DF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380DF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921" w:type="dxa"/>
          </w:tcPr>
          <w:p w14:paraId="3AA32BEB" w14:textId="77777777" w:rsidR="00222006" w:rsidRPr="00380DF1" w:rsidRDefault="00222006" w:rsidP="00315072">
            <w:pPr>
              <w:pStyle w:val="TableParagraph"/>
              <w:spacing w:line="252" w:lineRule="auto"/>
              <w:ind w:right="523"/>
              <w:rPr>
                <w:rFonts w:ascii="Arial" w:hAnsi="Arial" w:cs="Arial"/>
                <w:sz w:val="20"/>
                <w:szCs w:val="20"/>
              </w:rPr>
            </w:pPr>
            <w:r w:rsidRPr="00380DF1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380DF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380DF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sz w:val="20"/>
                <w:szCs w:val="20"/>
              </w:rPr>
              <w:t>(It</w:t>
            </w:r>
            <w:r w:rsidRPr="00380DF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sz w:val="20"/>
                <w:szCs w:val="20"/>
              </w:rPr>
              <w:t>is</w:t>
            </w:r>
            <w:r w:rsidRPr="00380D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sz w:val="20"/>
                <w:szCs w:val="20"/>
              </w:rPr>
              <w:t>mandatory</w:t>
            </w:r>
            <w:r w:rsidRPr="00380DF1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sz w:val="20"/>
                <w:szCs w:val="20"/>
              </w:rPr>
              <w:t>that</w:t>
            </w:r>
            <w:r w:rsidRPr="00380DF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sz w:val="20"/>
                <w:szCs w:val="20"/>
              </w:rPr>
              <w:t>authors</w:t>
            </w:r>
            <w:r w:rsidRPr="00380DF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sz w:val="20"/>
                <w:szCs w:val="20"/>
              </w:rPr>
              <w:t>should</w:t>
            </w:r>
            <w:r w:rsidRPr="00380D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sz w:val="20"/>
                <w:szCs w:val="20"/>
              </w:rPr>
              <w:t>write his/her</w:t>
            </w:r>
            <w:r w:rsidRPr="00380D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sz w:val="20"/>
                <w:szCs w:val="20"/>
              </w:rPr>
              <w:t xml:space="preserve">feedback </w:t>
            </w:r>
            <w:r w:rsidRPr="00380DF1">
              <w:rPr>
                <w:rFonts w:ascii="Arial" w:hAnsi="Arial" w:cs="Arial"/>
                <w:spacing w:val="-2"/>
                <w:sz w:val="20"/>
                <w:szCs w:val="20"/>
              </w:rPr>
              <w:t>here)</w:t>
            </w:r>
          </w:p>
        </w:tc>
      </w:tr>
      <w:tr w:rsidR="00222006" w:rsidRPr="00380DF1" w14:paraId="12D7EC46" w14:textId="77777777" w:rsidTr="00315072">
        <w:trPr>
          <w:trHeight w:val="1264"/>
        </w:trPr>
        <w:tc>
          <w:tcPr>
            <w:tcW w:w="5347" w:type="dxa"/>
          </w:tcPr>
          <w:p w14:paraId="32156E80" w14:textId="77777777" w:rsidR="00222006" w:rsidRPr="00380DF1" w:rsidRDefault="00222006" w:rsidP="00315072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380DF1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380DF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380DF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380DF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380DF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380DF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380DF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80DF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380DF1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8797" w:type="dxa"/>
          </w:tcPr>
          <w:p w14:paraId="7B3CEF33" w14:textId="77777777" w:rsidR="00222006" w:rsidRPr="00380DF1" w:rsidRDefault="00222006" w:rsidP="0031507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380DF1">
              <w:rPr>
                <w:rFonts w:ascii="Arial" w:hAnsi="Arial" w:cs="Arial"/>
                <w:b/>
                <w:sz w:val="20"/>
                <w:szCs w:val="20"/>
              </w:rPr>
              <w:t>Very</w:t>
            </w:r>
            <w:r w:rsidRPr="00380DF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b/>
                <w:sz w:val="20"/>
                <w:szCs w:val="20"/>
              </w:rPr>
              <w:t>educative</w:t>
            </w:r>
            <w:r w:rsidRPr="00380DF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80DF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b/>
                <w:sz w:val="20"/>
                <w:szCs w:val="20"/>
              </w:rPr>
              <w:t>informative</w:t>
            </w:r>
            <w:r w:rsidRPr="00380DF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380DF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80DF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380DF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b/>
                <w:sz w:val="20"/>
                <w:szCs w:val="20"/>
              </w:rPr>
              <w:t>benefit</w:t>
            </w:r>
            <w:r w:rsidRPr="00380DF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b/>
                <w:sz w:val="20"/>
                <w:szCs w:val="20"/>
              </w:rPr>
              <w:t>community</w:t>
            </w:r>
            <w:r w:rsidRPr="00380DF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80DF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b/>
                <w:spacing w:val="-2"/>
                <w:sz w:val="20"/>
                <w:szCs w:val="20"/>
              </w:rPr>
              <w:t>beyond</w:t>
            </w:r>
          </w:p>
        </w:tc>
        <w:tc>
          <w:tcPr>
            <w:tcW w:w="6921" w:type="dxa"/>
          </w:tcPr>
          <w:p w14:paraId="6BB17B66" w14:textId="77777777" w:rsidR="00222006" w:rsidRPr="00380DF1" w:rsidRDefault="00222006" w:rsidP="0031507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2006" w:rsidRPr="00380DF1" w14:paraId="30E98499" w14:textId="77777777" w:rsidTr="00315072">
        <w:trPr>
          <w:trHeight w:val="1262"/>
        </w:trPr>
        <w:tc>
          <w:tcPr>
            <w:tcW w:w="5347" w:type="dxa"/>
          </w:tcPr>
          <w:p w14:paraId="008FE26B" w14:textId="77777777" w:rsidR="00222006" w:rsidRPr="00380DF1" w:rsidRDefault="00222006" w:rsidP="00315072">
            <w:pPr>
              <w:pStyle w:val="TableParagraph"/>
              <w:spacing w:before="1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380DF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80DF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80DF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380DF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80DF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80DF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380DF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2AEDE40F" w14:textId="77777777" w:rsidR="00222006" w:rsidRPr="00380DF1" w:rsidRDefault="00222006" w:rsidP="00315072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380DF1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380DF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380DF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380DF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380DF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380DF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380DF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8797" w:type="dxa"/>
          </w:tcPr>
          <w:p w14:paraId="0352EE58" w14:textId="77777777" w:rsidR="00222006" w:rsidRPr="00380DF1" w:rsidRDefault="00222006" w:rsidP="00315072">
            <w:pPr>
              <w:pStyle w:val="TableParagraph"/>
              <w:spacing w:before="1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380DF1">
              <w:rPr>
                <w:rFonts w:ascii="Arial" w:hAnsi="Arial" w:cs="Arial"/>
                <w:sz w:val="20"/>
                <w:szCs w:val="20"/>
              </w:rPr>
              <w:t>Very</w:t>
            </w:r>
            <w:r w:rsidRPr="00380DF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sz w:val="20"/>
                <w:szCs w:val="20"/>
              </w:rPr>
              <w:t>suitable</w:t>
            </w:r>
            <w:r w:rsidRPr="00380D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spacing w:val="-2"/>
                <w:sz w:val="20"/>
                <w:szCs w:val="20"/>
              </w:rPr>
              <w:t>Research</w:t>
            </w:r>
          </w:p>
        </w:tc>
        <w:tc>
          <w:tcPr>
            <w:tcW w:w="6921" w:type="dxa"/>
          </w:tcPr>
          <w:p w14:paraId="1F8E4B3F" w14:textId="77777777" w:rsidR="00222006" w:rsidRPr="00380DF1" w:rsidRDefault="00222006" w:rsidP="0031507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2006" w:rsidRPr="00380DF1" w14:paraId="59CAF9C9" w14:textId="77777777" w:rsidTr="00315072">
        <w:trPr>
          <w:trHeight w:val="1262"/>
        </w:trPr>
        <w:tc>
          <w:tcPr>
            <w:tcW w:w="5347" w:type="dxa"/>
          </w:tcPr>
          <w:p w14:paraId="0990A61C" w14:textId="77777777" w:rsidR="00222006" w:rsidRPr="00380DF1" w:rsidRDefault="00222006" w:rsidP="00315072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380DF1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380DF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80DF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380DF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380DF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380DF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80DF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380DF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380DF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380DF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8797" w:type="dxa"/>
          </w:tcPr>
          <w:p w14:paraId="0D4124B4" w14:textId="77777777" w:rsidR="00222006" w:rsidRPr="00380DF1" w:rsidRDefault="00222006" w:rsidP="00315072">
            <w:pPr>
              <w:pStyle w:val="TableParagraph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380DF1">
              <w:rPr>
                <w:rFonts w:ascii="Arial" w:hAnsi="Arial" w:cs="Arial"/>
                <w:sz w:val="20"/>
                <w:szCs w:val="20"/>
              </w:rPr>
              <w:t>Yes,</w:t>
            </w:r>
            <w:r w:rsidRPr="00380DF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sz w:val="20"/>
                <w:szCs w:val="20"/>
              </w:rPr>
              <w:t>please</w:t>
            </w:r>
            <w:r w:rsidRPr="00380D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sz w:val="20"/>
                <w:szCs w:val="20"/>
              </w:rPr>
              <w:t>give</w:t>
            </w:r>
            <w:r w:rsidRPr="00380D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sz w:val="20"/>
                <w:szCs w:val="20"/>
              </w:rPr>
              <w:t>short</w:t>
            </w:r>
            <w:r w:rsidRPr="00380DF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sz w:val="20"/>
                <w:szCs w:val="20"/>
              </w:rPr>
              <w:t>define</w:t>
            </w:r>
            <w:r w:rsidRPr="00380D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sz w:val="20"/>
                <w:szCs w:val="20"/>
              </w:rPr>
              <w:t>of</w:t>
            </w:r>
            <w:r w:rsidRPr="00380DF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380DF1">
              <w:rPr>
                <w:rFonts w:ascii="Arial" w:hAnsi="Arial" w:cs="Arial"/>
                <w:sz w:val="20"/>
                <w:szCs w:val="20"/>
              </w:rPr>
              <w:t>Spatio</w:t>
            </w:r>
            <w:proofErr w:type="spellEnd"/>
            <w:r w:rsidRPr="00380DF1">
              <w:rPr>
                <w:rFonts w:ascii="Arial" w:hAnsi="Arial" w:cs="Arial"/>
                <w:sz w:val="20"/>
                <w:szCs w:val="20"/>
              </w:rPr>
              <w:t>-Temporal</w:t>
            </w:r>
            <w:r w:rsidRPr="00380D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spacing w:val="-2"/>
                <w:sz w:val="20"/>
                <w:szCs w:val="20"/>
              </w:rPr>
              <w:t>Dynamics.</w:t>
            </w:r>
          </w:p>
          <w:p w14:paraId="1729C2C8" w14:textId="77777777" w:rsidR="00222006" w:rsidRPr="00380DF1" w:rsidRDefault="00222006" w:rsidP="00315072">
            <w:pPr>
              <w:pStyle w:val="TableParagraph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380DF1">
              <w:rPr>
                <w:rFonts w:ascii="Arial" w:hAnsi="Arial" w:cs="Arial"/>
                <w:sz w:val="20"/>
                <w:szCs w:val="20"/>
              </w:rPr>
              <w:t>-Use</w:t>
            </w:r>
            <w:r w:rsidRPr="00380DF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sz w:val="20"/>
                <w:szCs w:val="20"/>
              </w:rPr>
              <w:t>to</w:t>
            </w:r>
            <w:r w:rsidRPr="00380DF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sz w:val="20"/>
                <w:szCs w:val="20"/>
              </w:rPr>
              <w:t>understand</w:t>
            </w:r>
            <w:r w:rsidRPr="00380D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sz w:val="20"/>
                <w:szCs w:val="20"/>
              </w:rPr>
              <w:t>instead</w:t>
            </w:r>
            <w:r w:rsidRPr="00380D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sz w:val="20"/>
                <w:szCs w:val="20"/>
              </w:rPr>
              <w:t>of</w:t>
            </w:r>
            <w:r w:rsidRPr="00380DF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sz w:val="20"/>
                <w:szCs w:val="20"/>
              </w:rPr>
              <w:t>to</w:t>
            </w:r>
            <w:r w:rsidRPr="00380D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sz w:val="20"/>
                <w:szCs w:val="20"/>
              </w:rPr>
              <w:t>examine</w:t>
            </w:r>
            <w:r w:rsidRPr="00380D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sz w:val="20"/>
                <w:szCs w:val="20"/>
              </w:rPr>
              <w:t>and</w:t>
            </w:r>
            <w:r w:rsidRPr="00380D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sz w:val="20"/>
                <w:szCs w:val="20"/>
              </w:rPr>
              <w:t>also</w:t>
            </w:r>
            <w:r w:rsidRPr="00380D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sz w:val="20"/>
                <w:szCs w:val="20"/>
              </w:rPr>
              <w:t>remove</w:t>
            </w:r>
            <w:r w:rsidRPr="00380D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sz w:val="20"/>
                <w:szCs w:val="20"/>
              </w:rPr>
              <w:t>assess</w:t>
            </w:r>
            <w:r w:rsidRPr="00380DF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sz w:val="20"/>
                <w:szCs w:val="20"/>
              </w:rPr>
              <w:t>in</w:t>
            </w:r>
            <w:r w:rsidRPr="00380DF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sz w:val="20"/>
                <w:szCs w:val="20"/>
              </w:rPr>
              <w:t>second,</w:t>
            </w:r>
            <w:r w:rsidRPr="00380D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sz w:val="20"/>
                <w:szCs w:val="20"/>
              </w:rPr>
              <w:t>three</w:t>
            </w:r>
            <w:r w:rsidRPr="00380DF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gramStart"/>
            <w:r w:rsidRPr="00380DF1">
              <w:rPr>
                <w:rFonts w:ascii="Arial" w:hAnsi="Arial" w:cs="Arial"/>
                <w:sz w:val="20"/>
                <w:szCs w:val="20"/>
              </w:rPr>
              <w:t>line</w:t>
            </w:r>
            <w:proofErr w:type="gramEnd"/>
            <w:r w:rsidRPr="00380D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sz w:val="20"/>
                <w:szCs w:val="20"/>
              </w:rPr>
              <w:t>in</w:t>
            </w:r>
            <w:r w:rsidRPr="00380D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spacing w:val="-2"/>
                <w:sz w:val="20"/>
                <w:szCs w:val="20"/>
              </w:rPr>
              <w:t>ABSTRACT.</w:t>
            </w:r>
          </w:p>
          <w:p w14:paraId="38222306" w14:textId="77777777" w:rsidR="00222006" w:rsidRPr="00380DF1" w:rsidRDefault="00222006" w:rsidP="00315072">
            <w:pPr>
              <w:pStyle w:val="TableParagraph"/>
              <w:spacing w:before="1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380DF1">
              <w:rPr>
                <w:rFonts w:ascii="Arial" w:hAnsi="Arial" w:cs="Arial"/>
                <w:sz w:val="20"/>
                <w:szCs w:val="20"/>
              </w:rPr>
              <w:t>-Start</w:t>
            </w:r>
            <w:r w:rsidRPr="00380DF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sz w:val="20"/>
                <w:szCs w:val="20"/>
              </w:rPr>
              <w:t>with</w:t>
            </w:r>
            <w:r w:rsidRPr="00380D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sz w:val="20"/>
                <w:szCs w:val="20"/>
              </w:rPr>
              <w:t>this</w:t>
            </w:r>
            <w:r w:rsidRPr="00380D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sz w:val="20"/>
                <w:szCs w:val="20"/>
              </w:rPr>
              <w:t>format,</w:t>
            </w:r>
            <w:r w:rsidRPr="00380D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380DF1">
              <w:rPr>
                <w:rFonts w:ascii="Arial" w:hAnsi="Arial" w:cs="Arial"/>
                <w:sz w:val="20"/>
                <w:szCs w:val="20"/>
              </w:rPr>
              <w:t>This</w:t>
            </w:r>
            <w:proofErr w:type="gramEnd"/>
            <w:r w:rsidRPr="00380D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sz w:val="20"/>
                <w:szCs w:val="20"/>
              </w:rPr>
              <w:t>study</w:t>
            </w:r>
            <w:r w:rsidRPr="00380DF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sz w:val="20"/>
                <w:szCs w:val="20"/>
              </w:rPr>
              <w:t>analyzed</w:t>
            </w:r>
            <w:r w:rsidRPr="00380D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sz w:val="20"/>
                <w:szCs w:val="20"/>
              </w:rPr>
              <w:t>the</w:t>
            </w:r>
            <w:r w:rsidRPr="00380DF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380DF1">
              <w:rPr>
                <w:rFonts w:ascii="Arial" w:hAnsi="Arial" w:cs="Arial"/>
                <w:sz w:val="20"/>
                <w:szCs w:val="20"/>
              </w:rPr>
              <w:t>Spatio</w:t>
            </w:r>
            <w:proofErr w:type="spellEnd"/>
            <w:r w:rsidRPr="00380DF1">
              <w:rPr>
                <w:rFonts w:ascii="Arial" w:hAnsi="Arial" w:cs="Arial"/>
                <w:sz w:val="20"/>
                <w:szCs w:val="20"/>
              </w:rPr>
              <w:t>-Temporal</w:t>
            </w:r>
            <w:r w:rsidRPr="00380D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sz w:val="20"/>
                <w:szCs w:val="20"/>
              </w:rPr>
              <w:t>Dynamics</w:t>
            </w:r>
            <w:r w:rsidRPr="00380D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sz w:val="20"/>
                <w:szCs w:val="20"/>
              </w:rPr>
              <w:t>of</w:t>
            </w:r>
            <w:r w:rsidRPr="00380D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sz w:val="20"/>
                <w:szCs w:val="20"/>
              </w:rPr>
              <w:t>LULC</w:t>
            </w:r>
            <w:r w:rsidRPr="00380D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sz w:val="20"/>
                <w:szCs w:val="20"/>
              </w:rPr>
              <w:t>in</w:t>
            </w:r>
            <w:r w:rsidRPr="00380DF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sz w:val="20"/>
                <w:szCs w:val="20"/>
              </w:rPr>
              <w:t>the</w:t>
            </w:r>
            <w:r w:rsidRPr="00380D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sz w:val="20"/>
                <w:szCs w:val="20"/>
              </w:rPr>
              <w:t xml:space="preserve">Kolkata Metropolitan Area (2016–2024): Insights from Landsat and MODIS Geospatial </w:t>
            </w:r>
            <w:proofErr w:type="gramStart"/>
            <w:r w:rsidRPr="00380DF1">
              <w:rPr>
                <w:rFonts w:ascii="Arial" w:hAnsi="Arial" w:cs="Arial"/>
                <w:sz w:val="20"/>
                <w:szCs w:val="20"/>
              </w:rPr>
              <w:t>Data .</w:t>
            </w:r>
            <w:proofErr w:type="gramEnd"/>
          </w:p>
          <w:p w14:paraId="10A66D65" w14:textId="77777777" w:rsidR="00222006" w:rsidRPr="00380DF1" w:rsidRDefault="00222006" w:rsidP="00315072">
            <w:pPr>
              <w:pStyle w:val="TableParagraph"/>
              <w:spacing w:before="1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380DF1">
              <w:rPr>
                <w:rFonts w:ascii="Arial" w:hAnsi="Arial" w:cs="Arial"/>
                <w:sz w:val="20"/>
                <w:szCs w:val="20"/>
              </w:rPr>
              <w:t>-Summary</w:t>
            </w:r>
            <w:r w:rsidRPr="00380DF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sz w:val="20"/>
                <w:szCs w:val="20"/>
              </w:rPr>
              <w:t>abstract</w:t>
            </w:r>
            <w:r w:rsidRPr="00380DF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sz w:val="20"/>
                <w:szCs w:val="20"/>
              </w:rPr>
              <w:t>in</w:t>
            </w:r>
            <w:r w:rsidRPr="00380D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sz w:val="20"/>
                <w:szCs w:val="20"/>
              </w:rPr>
              <w:t>seven</w:t>
            </w:r>
            <w:r w:rsidRPr="00380DF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sz w:val="20"/>
                <w:szCs w:val="20"/>
              </w:rPr>
              <w:t>or</w:t>
            </w:r>
            <w:r w:rsidRPr="00380DF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sz w:val="20"/>
                <w:szCs w:val="20"/>
              </w:rPr>
              <w:t>eight</w:t>
            </w:r>
            <w:r w:rsidRPr="00380DF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spacing w:val="-2"/>
                <w:sz w:val="20"/>
                <w:szCs w:val="20"/>
              </w:rPr>
              <w:t>lines.</w:t>
            </w:r>
          </w:p>
        </w:tc>
        <w:tc>
          <w:tcPr>
            <w:tcW w:w="6921" w:type="dxa"/>
          </w:tcPr>
          <w:p w14:paraId="5BBF6D25" w14:textId="77777777" w:rsidR="00222006" w:rsidRPr="00380DF1" w:rsidRDefault="00222006" w:rsidP="0031507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2006" w:rsidRPr="00380DF1" w14:paraId="3AAA6557" w14:textId="77777777" w:rsidTr="00315072">
        <w:trPr>
          <w:trHeight w:val="705"/>
        </w:trPr>
        <w:tc>
          <w:tcPr>
            <w:tcW w:w="5347" w:type="dxa"/>
          </w:tcPr>
          <w:p w14:paraId="5ADD6996" w14:textId="77777777" w:rsidR="00222006" w:rsidRPr="00380DF1" w:rsidRDefault="00222006" w:rsidP="00315072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380DF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80DF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80DF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380DF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380DF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380DF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380DF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380DF1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8797" w:type="dxa"/>
          </w:tcPr>
          <w:p w14:paraId="7B2889F6" w14:textId="77777777" w:rsidR="00222006" w:rsidRPr="00380DF1" w:rsidRDefault="00222006" w:rsidP="0031507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80DF1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921" w:type="dxa"/>
          </w:tcPr>
          <w:p w14:paraId="5D41A6D7" w14:textId="77777777" w:rsidR="00222006" w:rsidRPr="00380DF1" w:rsidRDefault="00222006" w:rsidP="0031507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2006" w:rsidRPr="00380DF1" w14:paraId="266D8A4C" w14:textId="77777777" w:rsidTr="00315072">
        <w:trPr>
          <w:trHeight w:val="703"/>
        </w:trPr>
        <w:tc>
          <w:tcPr>
            <w:tcW w:w="5347" w:type="dxa"/>
          </w:tcPr>
          <w:p w14:paraId="35FE8F46" w14:textId="77777777" w:rsidR="00222006" w:rsidRPr="00380DF1" w:rsidRDefault="00222006" w:rsidP="00315072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380DF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380DF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80DF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380DF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380DF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80DF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380DF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380DF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380DF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14:paraId="01CB5403" w14:textId="77777777" w:rsidR="00222006" w:rsidRPr="00380DF1" w:rsidRDefault="00222006" w:rsidP="00315072">
            <w:pPr>
              <w:pStyle w:val="TableParagraph"/>
              <w:spacing w:line="228" w:lineRule="exact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380DF1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380DF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80DF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380DF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380DF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380DF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8797" w:type="dxa"/>
          </w:tcPr>
          <w:p w14:paraId="7062B9EC" w14:textId="77777777" w:rsidR="00222006" w:rsidRPr="00380DF1" w:rsidRDefault="00222006" w:rsidP="00315072">
            <w:pPr>
              <w:pStyle w:val="TableParagraph"/>
              <w:ind w:left="828" w:right="180"/>
              <w:rPr>
                <w:rFonts w:ascii="Arial" w:hAnsi="Arial" w:cs="Arial"/>
                <w:sz w:val="20"/>
                <w:szCs w:val="20"/>
              </w:rPr>
            </w:pPr>
            <w:r w:rsidRPr="00380DF1">
              <w:rPr>
                <w:rFonts w:ascii="Arial" w:hAnsi="Arial" w:cs="Arial"/>
                <w:sz w:val="20"/>
                <w:szCs w:val="20"/>
              </w:rPr>
              <w:t>Yes,</w:t>
            </w:r>
            <w:r w:rsidRPr="00380D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sz w:val="20"/>
                <w:szCs w:val="20"/>
              </w:rPr>
              <w:t>Geospatial</w:t>
            </w:r>
            <w:r w:rsidRPr="00380D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sz w:val="20"/>
                <w:szCs w:val="20"/>
              </w:rPr>
              <w:t>Analysis</w:t>
            </w:r>
            <w:r w:rsidRPr="00380DF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sz w:val="20"/>
                <w:szCs w:val="20"/>
              </w:rPr>
              <w:t>of</w:t>
            </w:r>
            <w:r w:rsidRPr="00380DF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sz w:val="20"/>
                <w:szCs w:val="20"/>
              </w:rPr>
              <w:t>the</w:t>
            </w:r>
            <w:r w:rsidRPr="00380D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80DF1">
              <w:rPr>
                <w:rFonts w:ascii="Arial" w:hAnsi="Arial" w:cs="Arial"/>
                <w:sz w:val="20"/>
                <w:szCs w:val="20"/>
              </w:rPr>
              <w:t>Spatio</w:t>
            </w:r>
            <w:proofErr w:type="spellEnd"/>
            <w:r w:rsidRPr="00380DF1">
              <w:rPr>
                <w:rFonts w:ascii="Arial" w:hAnsi="Arial" w:cs="Arial"/>
                <w:sz w:val="20"/>
                <w:szCs w:val="20"/>
              </w:rPr>
              <w:t xml:space="preserve"> -Temporal</w:t>
            </w:r>
            <w:r w:rsidRPr="00380D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sz w:val="20"/>
                <w:szCs w:val="20"/>
              </w:rPr>
              <w:t>Growth</w:t>
            </w:r>
            <w:r w:rsidRPr="00380DF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sz w:val="20"/>
                <w:szCs w:val="20"/>
              </w:rPr>
              <w:t>of</w:t>
            </w:r>
            <w:r w:rsidRPr="00380D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sz w:val="20"/>
                <w:szCs w:val="20"/>
              </w:rPr>
              <w:t>Kwali</w:t>
            </w:r>
            <w:r w:rsidRPr="00380D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sz w:val="20"/>
                <w:szCs w:val="20"/>
              </w:rPr>
              <w:t>Area</w:t>
            </w:r>
            <w:r w:rsidRPr="00380D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sz w:val="20"/>
                <w:szCs w:val="20"/>
              </w:rPr>
              <w:t>Council,</w:t>
            </w:r>
            <w:r w:rsidRPr="00380DF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sz w:val="20"/>
                <w:szCs w:val="20"/>
              </w:rPr>
              <w:t>Federal Capital Territory, Abuja</w:t>
            </w:r>
            <w:r w:rsidRPr="00380DF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sz w:val="20"/>
                <w:szCs w:val="20"/>
              </w:rPr>
              <w:t xml:space="preserve">Umar Faruk </w:t>
            </w:r>
            <w:proofErr w:type="gramStart"/>
            <w:r w:rsidRPr="00380DF1">
              <w:rPr>
                <w:rFonts w:ascii="Arial" w:hAnsi="Arial" w:cs="Arial"/>
                <w:sz w:val="20"/>
                <w:szCs w:val="20"/>
              </w:rPr>
              <w:t>Bello ,</w:t>
            </w:r>
            <w:proofErr w:type="gramEnd"/>
            <w:r w:rsidRPr="00380DF1">
              <w:rPr>
                <w:rFonts w:ascii="Arial" w:hAnsi="Arial" w:cs="Arial"/>
                <w:sz w:val="20"/>
                <w:szCs w:val="20"/>
              </w:rPr>
              <w:t xml:space="preserve"> Dr. </w:t>
            </w:r>
            <w:proofErr w:type="spellStart"/>
            <w:r w:rsidRPr="00380DF1">
              <w:rPr>
                <w:rFonts w:ascii="Arial" w:hAnsi="Arial" w:cs="Arial"/>
                <w:sz w:val="20"/>
                <w:szCs w:val="20"/>
              </w:rPr>
              <w:t>Benedine</w:t>
            </w:r>
            <w:proofErr w:type="spellEnd"/>
            <w:r w:rsidRPr="00380D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80DF1">
              <w:rPr>
                <w:rFonts w:ascii="Arial" w:hAnsi="Arial" w:cs="Arial"/>
                <w:sz w:val="20"/>
                <w:szCs w:val="20"/>
              </w:rPr>
              <w:t>Akpu</w:t>
            </w:r>
            <w:proofErr w:type="spellEnd"/>
          </w:p>
          <w:p w14:paraId="168393D7" w14:textId="77777777" w:rsidR="00222006" w:rsidRPr="00380DF1" w:rsidRDefault="00222006" w:rsidP="00315072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380DF1">
              <w:rPr>
                <w:rFonts w:ascii="Arial" w:hAnsi="Arial" w:cs="Arial"/>
                <w:sz w:val="20"/>
                <w:szCs w:val="20"/>
              </w:rPr>
              <w:t>American</w:t>
            </w:r>
            <w:r w:rsidRPr="00380DF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sz w:val="20"/>
                <w:szCs w:val="20"/>
              </w:rPr>
              <w:t>Journal</w:t>
            </w:r>
            <w:r w:rsidRPr="00380D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sz w:val="20"/>
                <w:szCs w:val="20"/>
              </w:rPr>
              <w:t>of</w:t>
            </w:r>
            <w:r w:rsidRPr="00380DF1">
              <w:rPr>
                <w:rFonts w:ascii="Arial" w:hAnsi="Arial" w:cs="Arial"/>
                <w:spacing w:val="41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sz w:val="20"/>
                <w:szCs w:val="20"/>
              </w:rPr>
              <w:t>Geospatial</w:t>
            </w:r>
            <w:r w:rsidRPr="00380D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sz w:val="20"/>
                <w:szCs w:val="20"/>
              </w:rPr>
              <w:t>Technology</w:t>
            </w:r>
            <w:r w:rsidRPr="00380DF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sz w:val="20"/>
                <w:szCs w:val="20"/>
              </w:rPr>
              <w:t>(AJGT)</w:t>
            </w:r>
            <w:r w:rsidRPr="00380D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sz w:val="20"/>
                <w:szCs w:val="20"/>
              </w:rPr>
              <w:t>Vol.</w:t>
            </w:r>
            <w:r w:rsidRPr="00380DF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sz w:val="20"/>
                <w:szCs w:val="20"/>
              </w:rPr>
              <w:t>1</w:t>
            </w:r>
            <w:r w:rsidRPr="00380DF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sz w:val="20"/>
                <w:szCs w:val="20"/>
              </w:rPr>
              <w:t>No.</w:t>
            </w:r>
            <w:r w:rsidRPr="00380D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sz w:val="20"/>
                <w:szCs w:val="20"/>
              </w:rPr>
              <w:t>1</w:t>
            </w:r>
            <w:r w:rsidRPr="00380D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spacing w:val="-2"/>
                <w:sz w:val="20"/>
                <w:szCs w:val="20"/>
              </w:rPr>
              <w:t>(2022)</w:t>
            </w:r>
          </w:p>
        </w:tc>
        <w:tc>
          <w:tcPr>
            <w:tcW w:w="6921" w:type="dxa"/>
          </w:tcPr>
          <w:p w14:paraId="50CB684F" w14:textId="77777777" w:rsidR="00222006" w:rsidRPr="00380DF1" w:rsidRDefault="00222006" w:rsidP="0031507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2006" w:rsidRPr="00380DF1" w14:paraId="745A9FD0" w14:textId="77777777" w:rsidTr="00315072">
        <w:trPr>
          <w:trHeight w:val="688"/>
        </w:trPr>
        <w:tc>
          <w:tcPr>
            <w:tcW w:w="5347" w:type="dxa"/>
          </w:tcPr>
          <w:p w14:paraId="535F5927" w14:textId="77777777" w:rsidR="00222006" w:rsidRPr="00380DF1" w:rsidRDefault="00222006" w:rsidP="00315072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380DF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80DF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80DF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380DF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380DF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80DF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80DF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380DF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8797" w:type="dxa"/>
          </w:tcPr>
          <w:p w14:paraId="0BEC1B51" w14:textId="77777777" w:rsidR="00222006" w:rsidRPr="00380DF1" w:rsidRDefault="00222006" w:rsidP="0031507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80DF1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921" w:type="dxa"/>
          </w:tcPr>
          <w:p w14:paraId="7BE0A659" w14:textId="77777777" w:rsidR="00222006" w:rsidRPr="00380DF1" w:rsidRDefault="00222006" w:rsidP="0031507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2006" w:rsidRPr="00380DF1" w14:paraId="5CBBE958" w14:textId="77777777" w:rsidTr="00315072">
        <w:trPr>
          <w:trHeight w:val="1252"/>
        </w:trPr>
        <w:tc>
          <w:tcPr>
            <w:tcW w:w="5347" w:type="dxa"/>
          </w:tcPr>
          <w:p w14:paraId="53B1D597" w14:textId="77777777" w:rsidR="00222006" w:rsidRPr="00380DF1" w:rsidRDefault="00222006" w:rsidP="00315072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380DF1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380DF1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8797" w:type="dxa"/>
          </w:tcPr>
          <w:p w14:paraId="685BD267" w14:textId="77777777" w:rsidR="00222006" w:rsidRPr="00380DF1" w:rsidRDefault="00222006" w:rsidP="00315072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380DF1">
              <w:rPr>
                <w:rFonts w:ascii="Arial" w:hAnsi="Arial" w:cs="Arial"/>
                <w:sz w:val="20"/>
                <w:szCs w:val="20"/>
              </w:rPr>
              <w:t>-The</w:t>
            </w:r>
            <w:r w:rsidRPr="00380DF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sz w:val="20"/>
                <w:szCs w:val="20"/>
              </w:rPr>
              <w:t>study</w:t>
            </w:r>
            <w:r w:rsidRPr="00380DF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sz w:val="20"/>
                <w:szCs w:val="20"/>
              </w:rPr>
              <w:t>area</w:t>
            </w:r>
            <w:r w:rsidRPr="00380D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sz w:val="20"/>
                <w:szCs w:val="20"/>
              </w:rPr>
              <w:t>should</w:t>
            </w:r>
            <w:r w:rsidRPr="00380D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sz w:val="20"/>
                <w:szCs w:val="20"/>
              </w:rPr>
              <w:t>be</w:t>
            </w:r>
            <w:r w:rsidRPr="00380D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sz w:val="20"/>
                <w:szCs w:val="20"/>
              </w:rPr>
              <w:t>extracted or</w:t>
            </w:r>
            <w:r w:rsidRPr="00380D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sz w:val="20"/>
                <w:szCs w:val="20"/>
              </w:rPr>
              <w:t>separated</w:t>
            </w:r>
            <w:r w:rsidRPr="00380DF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sz w:val="20"/>
                <w:szCs w:val="20"/>
              </w:rPr>
              <w:t>from</w:t>
            </w:r>
            <w:r w:rsidRPr="00380DF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sz w:val="20"/>
                <w:szCs w:val="20"/>
              </w:rPr>
              <w:t>the</w:t>
            </w:r>
            <w:r w:rsidRPr="00380D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sz w:val="20"/>
                <w:szCs w:val="20"/>
              </w:rPr>
              <w:t>main</w:t>
            </w:r>
            <w:r w:rsidRPr="00380D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spacing w:val="-4"/>
                <w:sz w:val="20"/>
                <w:szCs w:val="20"/>
              </w:rPr>
              <w:t>map.</w:t>
            </w:r>
          </w:p>
          <w:p w14:paraId="25A39D60" w14:textId="77777777" w:rsidR="00222006" w:rsidRPr="00380DF1" w:rsidRDefault="00222006" w:rsidP="00315072">
            <w:pPr>
              <w:pStyle w:val="TableParagraph"/>
              <w:spacing w:before="49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D92B31" w14:textId="77777777" w:rsidR="00222006" w:rsidRPr="00380DF1" w:rsidRDefault="00222006" w:rsidP="00315072">
            <w:pPr>
              <w:pStyle w:val="TableParagraph"/>
              <w:numPr>
                <w:ilvl w:val="0"/>
                <w:numId w:val="1"/>
              </w:numPr>
              <w:tabs>
                <w:tab w:val="left" w:pos="222"/>
              </w:tabs>
              <w:ind w:left="222" w:hanging="114"/>
              <w:rPr>
                <w:rFonts w:ascii="Arial" w:hAnsi="Arial" w:cs="Arial"/>
                <w:sz w:val="20"/>
                <w:szCs w:val="20"/>
              </w:rPr>
            </w:pPr>
            <w:r w:rsidRPr="00380DF1">
              <w:rPr>
                <w:rFonts w:ascii="Arial" w:hAnsi="Arial" w:cs="Arial"/>
                <w:sz w:val="20"/>
                <w:szCs w:val="20"/>
              </w:rPr>
              <w:t>KMA</w:t>
            </w:r>
            <w:r w:rsidRPr="00380D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sz w:val="20"/>
                <w:szCs w:val="20"/>
              </w:rPr>
              <w:t>houses</w:t>
            </w:r>
            <w:r w:rsidRPr="00380DF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sz w:val="20"/>
                <w:szCs w:val="20"/>
              </w:rPr>
              <w:t>over</w:t>
            </w:r>
            <w:r w:rsidRPr="00380D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sz w:val="20"/>
                <w:szCs w:val="20"/>
              </w:rPr>
              <w:t>14</w:t>
            </w:r>
            <w:r w:rsidRPr="00380DF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sz w:val="20"/>
                <w:szCs w:val="20"/>
              </w:rPr>
              <w:t>million</w:t>
            </w:r>
            <w:r w:rsidRPr="00380DF1">
              <w:rPr>
                <w:rFonts w:ascii="Arial" w:hAnsi="Arial" w:cs="Arial"/>
                <w:spacing w:val="41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sz w:val="20"/>
                <w:szCs w:val="20"/>
              </w:rPr>
              <w:t>people,</w:t>
            </w:r>
            <w:r w:rsidRPr="00380D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sz w:val="20"/>
                <w:szCs w:val="20"/>
              </w:rPr>
              <w:t>pls</w:t>
            </w:r>
            <w:r w:rsidRPr="00380DF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sz w:val="20"/>
                <w:szCs w:val="20"/>
              </w:rPr>
              <w:t>indicate</w:t>
            </w:r>
            <w:r w:rsidRPr="00380D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sz w:val="20"/>
                <w:szCs w:val="20"/>
              </w:rPr>
              <w:t>the</w:t>
            </w:r>
            <w:r w:rsidRPr="00380D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sz w:val="20"/>
                <w:szCs w:val="20"/>
              </w:rPr>
              <w:t>year</w:t>
            </w:r>
            <w:r w:rsidRPr="00380DF1">
              <w:rPr>
                <w:rFonts w:ascii="Arial" w:hAnsi="Arial" w:cs="Arial"/>
                <w:spacing w:val="45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sz w:val="20"/>
                <w:szCs w:val="20"/>
              </w:rPr>
              <w:t>that</w:t>
            </w:r>
            <w:r w:rsidRPr="00380D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sz w:val="20"/>
                <w:szCs w:val="20"/>
              </w:rPr>
              <w:t>census</w:t>
            </w:r>
            <w:r w:rsidRPr="00380D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sz w:val="20"/>
                <w:szCs w:val="20"/>
              </w:rPr>
              <w:t>was</w:t>
            </w:r>
            <w:r w:rsidRPr="00380DF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sz w:val="20"/>
                <w:szCs w:val="20"/>
              </w:rPr>
              <w:t>carry-</w:t>
            </w:r>
            <w:r w:rsidRPr="00380DF1">
              <w:rPr>
                <w:rFonts w:ascii="Arial" w:hAnsi="Arial" w:cs="Arial"/>
                <w:spacing w:val="-4"/>
                <w:sz w:val="20"/>
                <w:szCs w:val="20"/>
              </w:rPr>
              <w:t>out.</w:t>
            </w:r>
          </w:p>
          <w:p w14:paraId="765ABCEE" w14:textId="77777777" w:rsidR="00222006" w:rsidRPr="00380DF1" w:rsidRDefault="00222006" w:rsidP="00315072">
            <w:pPr>
              <w:pStyle w:val="TableParagraph"/>
              <w:spacing w:before="49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0EF744" w14:textId="77777777" w:rsidR="00222006" w:rsidRPr="00380DF1" w:rsidRDefault="00222006" w:rsidP="00315072">
            <w:pPr>
              <w:pStyle w:val="TableParagraph"/>
              <w:numPr>
                <w:ilvl w:val="0"/>
                <w:numId w:val="1"/>
              </w:numPr>
              <w:tabs>
                <w:tab w:val="left" w:pos="222"/>
              </w:tabs>
              <w:spacing w:line="212" w:lineRule="exact"/>
              <w:ind w:left="222" w:hanging="114"/>
              <w:rPr>
                <w:rFonts w:ascii="Arial" w:hAnsi="Arial" w:cs="Arial"/>
                <w:sz w:val="20"/>
                <w:szCs w:val="20"/>
              </w:rPr>
            </w:pPr>
            <w:r w:rsidRPr="00380DF1">
              <w:rPr>
                <w:rFonts w:ascii="Arial" w:hAnsi="Arial" w:cs="Arial"/>
                <w:sz w:val="20"/>
                <w:szCs w:val="20"/>
              </w:rPr>
              <w:t>Discussion</w:t>
            </w:r>
            <w:r w:rsidRPr="00380DF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sz w:val="20"/>
                <w:szCs w:val="20"/>
              </w:rPr>
              <w:t>of</w:t>
            </w:r>
            <w:r w:rsidRPr="00380DF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sz w:val="20"/>
                <w:szCs w:val="20"/>
              </w:rPr>
              <w:t>result</w:t>
            </w:r>
            <w:r w:rsidRPr="00380DF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sz w:val="20"/>
                <w:szCs w:val="20"/>
              </w:rPr>
              <w:t>should</w:t>
            </w:r>
            <w:r w:rsidRPr="00380D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80DF1">
              <w:rPr>
                <w:rFonts w:ascii="Arial" w:hAnsi="Arial" w:cs="Arial"/>
                <w:sz w:val="20"/>
                <w:szCs w:val="20"/>
              </w:rPr>
              <w:t>based</w:t>
            </w:r>
            <w:proofErr w:type="spellEnd"/>
            <w:proofErr w:type="gramEnd"/>
            <w:r w:rsidRPr="00380D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sz w:val="20"/>
                <w:szCs w:val="20"/>
              </w:rPr>
              <w:t>on</w:t>
            </w:r>
            <w:r w:rsidRPr="00380DF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sz w:val="20"/>
                <w:szCs w:val="20"/>
              </w:rPr>
              <w:t>literature</w:t>
            </w:r>
            <w:r w:rsidRPr="00380DF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sz w:val="20"/>
                <w:szCs w:val="20"/>
              </w:rPr>
              <w:t>review</w:t>
            </w:r>
            <w:r w:rsidRPr="00380DF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sz w:val="20"/>
                <w:szCs w:val="20"/>
              </w:rPr>
              <w:t>weather</w:t>
            </w:r>
            <w:r w:rsidRPr="00380D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sz w:val="20"/>
                <w:szCs w:val="20"/>
              </w:rPr>
              <w:t>agree</w:t>
            </w:r>
            <w:r w:rsidRPr="00380D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sz w:val="20"/>
                <w:szCs w:val="20"/>
              </w:rPr>
              <w:t>or</w:t>
            </w:r>
            <w:r w:rsidRPr="00380DF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sz w:val="20"/>
                <w:szCs w:val="20"/>
              </w:rPr>
              <w:t>disagree</w:t>
            </w:r>
            <w:r w:rsidRPr="00380D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sz w:val="20"/>
                <w:szCs w:val="20"/>
              </w:rPr>
              <w:t>with</w:t>
            </w:r>
            <w:r w:rsidRPr="00380D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sz w:val="20"/>
                <w:szCs w:val="20"/>
              </w:rPr>
              <w:t>your</w:t>
            </w:r>
            <w:r w:rsidRPr="00380DF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80DF1">
              <w:rPr>
                <w:rFonts w:ascii="Arial" w:hAnsi="Arial" w:cs="Arial"/>
                <w:spacing w:val="-2"/>
                <w:sz w:val="20"/>
                <w:szCs w:val="20"/>
              </w:rPr>
              <w:t>finding.</w:t>
            </w:r>
          </w:p>
        </w:tc>
        <w:tc>
          <w:tcPr>
            <w:tcW w:w="6921" w:type="dxa"/>
          </w:tcPr>
          <w:p w14:paraId="6330A878" w14:textId="77777777" w:rsidR="00222006" w:rsidRPr="00380DF1" w:rsidRDefault="00222006" w:rsidP="0031507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F3C86F" w14:textId="77777777" w:rsidR="002E3BD4" w:rsidRPr="00380DF1" w:rsidRDefault="002E3BD4">
      <w:pPr>
        <w:spacing w:before="10"/>
        <w:rPr>
          <w:rFonts w:ascii="Arial" w:hAnsi="Arial" w:cs="Arial"/>
          <w:sz w:val="20"/>
          <w:szCs w:val="20"/>
        </w:rPr>
      </w:pPr>
    </w:p>
    <w:p w14:paraId="571182FD" w14:textId="363A8FE8" w:rsidR="00222006" w:rsidRPr="00380DF1" w:rsidRDefault="00222006">
      <w:pPr>
        <w:spacing w:before="10"/>
        <w:rPr>
          <w:rFonts w:ascii="Arial" w:hAnsi="Arial" w:cs="Arial"/>
          <w:sz w:val="20"/>
          <w:szCs w:val="20"/>
        </w:rPr>
      </w:pPr>
    </w:p>
    <w:p w14:paraId="55DB06E4" w14:textId="77777777" w:rsidR="00222006" w:rsidRPr="00380DF1" w:rsidRDefault="00222006">
      <w:pPr>
        <w:spacing w:before="10"/>
        <w:rPr>
          <w:rFonts w:ascii="Arial" w:hAnsi="Arial" w:cs="Arial"/>
          <w:sz w:val="20"/>
          <w:szCs w:val="20"/>
        </w:rPr>
      </w:pPr>
    </w:p>
    <w:p w14:paraId="51506916" w14:textId="77777777" w:rsidR="002E3BD4" w:rsidRPr="00380DF1" w:rsidRDefault="0004494E" w:rsidP="00315072">
      <w:pPr>
        <w:pStyle w:val="BodyText"/>
        <w:spacing w:before="1"/>
        <w:rPr>
          <w:rFonts w:ascii="Arial" w:hAnsi="Arial" w:cs="Arial"/>
        </w:rPr>
      </w:pPr>
      <w:r w:rsidRPr="00380DF1">
        <w:rPr>
          <w:rFonts w:ascii="Arial" w:hAnsi="Arial" w:cs="Arial"/>
          <w:color w:val="000000"/>
          <w:highlight w:val="yellow"/>
        </w:rPr>
        <w:t>PART</w:t>
      </w:r>
      <w:r w:rsidRPr="00380DF1">
        <w:rPr>
          <w:rFonts w:ascii="Arial" w:hAnsi="Arial" w:cs="Arial"/>
          <w:color w:val="000000"/>
          <w:spacing w:val="45"/>
          <w:highlight w:val="yellow"/>
        </w:rPr>
        <w:t xml:space="preserve"> </w:t>
      </w:r>
      <w:r w:rsidRPr="00380DF1">
        <w:rPr>
          <w:rFonts w:ascii="Arial" w:hAnsi="Arial" w:cs="Arial"/>
          <w:color w:val="000000"/>
          <w:highlight w:val="yellow"/>
        </w:rPr>
        <w:t>1:</w:t>
      </w:r>
      <w:r w:rsidRPr="00380DF1">
        <w:rPr>
          <w:rFonts w:ascii="Arial" w:hAnsi="Arial" w:cs="Arial"/>
          <w:color w:val="000000"/>
        </w:rPr>
        <w:t xml:space="preserve"> </w:t>
      </w:r>
      <w:r w:rsidRPr="00380DF1">
        <w:rPr>
          <w:rFonts w:ascii="Arial" w:hAnsi="Arial" w:cs="Arial"/>
          <w:color w:val="000000"/>
          <w:spacing w:val="-2"/>
        </w:rPr>
        <w:t>Comments</w:t>
      </w:r>
    </w:p>
    <w:p w14:paraId="14DC5B78" w14:textId="77777777" w:rsidR="002E3BD4" w:rsidRPr="00380DF1" w:rsidRDefault="002E3BD4">
      <w:pPr>
        <w:rPr>
          <w:rFonts w:ascii="Arial" w:hAnsi="Arial" w:cs="Arial"/>
          <w:b/>
          <w:sz w:val="20"/>
          <w:szCs w:val="20"/>
        </w:rPr>
      </w:pPr>
    </w:p>
    <w:p w14:paraId="64ADC257" w14:textId="77777777" w:rsidR="002E3BD4" w:rsidRPr="00380DF1" w:rsidRDefault="002E3BD4">
      <w:pPr>
        <w:rPr>
          <w:rFonts w:ascii="Arial" w:hAnsi="Arial" w:cs="Arial"/>
          <w:b/>
          <w:sz w:val="20"/>
          <w:szCs w:val="20"/>
        </w:rPr>
      </w:pPr>
    </w:p>
    <w:p w14:paraId="790562D6" w14:textId="77777777" w:rsidR="002E3BD4" w:rsidRPr="00380DF1" w:rsidRDefault="002E3BD4">
      <w:pPr>
        <w:rPr>
          <w:rFonts w:ascii="Arial" w:hAnsi="Arial" w:cs="Arial"/>
          <w:b/>
          <w:sz w:val="20"/>
          <w:szCs w:val="20"/>
        </w:rPr>
      </w:pPr>
    </w:p>
    <w:p w14:paraId="5EADA6C6" w14:textId="77777777" w:rsidR="002E3BD4" w:rsidRPr="00380DF1" w:rsidRDefault="002E3BD4">
      <w:pPr>
        <w:rPr>
          <w:rFonts w:ascii="Arial" w:hAnsi="Arial" w:cs="Arial"/>
          <w:b/>
          <w:sz w:val="20"/>
          <w:szCs w:val="20"/>
        </w:rPr>
      </w:pPr>
    </w:p>
    <w:p w14:paraId="46E3DDA9" w14:textId="77777777" w:rsidR="002E3BD4" w:rsidRPr="00380DF1" w:rsidRDefault="002E3BD4">
      <w:pPr>
        <w:rPr>
          <w:rFonts w:ascii="Arial" w:hAnsi="Arial" w:cs="Arial"/>
          <w:b/>
          <w:sz w:val="20"/>
          <w:szCs w:val="20"/>
        </w:rPr>
      </w:pPr>
    </w:p>
    <w:p w14:paraId="2EBB6D2B" w14:textId="77777777" w:rsidR="002E3BD4" w:rsidRPr="00380DF1" w:rsidRDefault="002E3BD4">
      <w:pPr>
        <w:rPr>
          <w:rFonts w:ascii="Arial" w:hAnsi="Arial" w:cs="Arial"/>
          <w:b/>
          <w:sz w:val="20"/>
          <w:szCs w:val="20"/>
        </w:rPr>
      </w:pPr>
    </w:p>
    <w:p w14:paraId="0DDABE60" w14:textId="77777777" w:rsidR="00315072" w:rsidRPr="00380DF1" w:rsidRDefault="00315072">
      <w:pPr>
        <w:rPr>
          <w:rFonts w:ascii="Arial" w:hAnsi="Arial" w:cs="Arial"/>
          <w:b/>
          <w:sz w:val="20"/>
          <w:szCs w:val="20"/>
        </w:rPr>
      </w:pPr>
    </w:p>
    <w:p w14:paraId="1C5CA1CC" w14:textId="77777777" w:rsidR="00315072" w:rsidRPr="00380DF1" w:rsidRDefault="00315072">
      <w:pPr>
        <w:rPr>
          <w:rFonts w:ascii="Arial" w:hAnsi="Arial" w:cs="Arial"/>
          <w:b/>
          <w:sz w:val="20"/>
          <w:szCs w:val="20"/>
        </w:rPr>
      </w:pPr>
    </w:p>
    <w:p w14:paraId="50058F2E" w14:textId="77777777" w:rsidR="00315072" w:rsidRPr="00380DF1" w:rsidRDefault="00315072">
      <w:pPr>
        <w:rPr>
          <w:rFonts w:ascii="Arial" w:hAnsi="Arial" w:cs="Arial"/>
          <w:b/>
          <w:sz w:val="20"/>
          <w:szCs w:val="20"/>
        </w:rPr>
      </w:pPr>
    </w:p>
    <w:p w14:paraId="2AAB11E1" w14:textId="77777777" w:rsidR="00315072" w:rsidRPr="00380DF1" w:rsidRDefault="00315072">
      <w:pPr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A75E04" w:rsidRPr="00380DF1" w14:paraId="6897823C" w14:textId="77777777" w:rsidTr="00A75E04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7DD1D" w14:textId="77777777" w:rsidR="00A75E04" w:rsidRPr="00380DF1" w:rsidRDefault="00A75E04" w:rsidP="00A75E04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380DF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80DF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0CAA137" w14:textId="77777777" w:rsidR="00A75E04" w:rsidRPr="00380DF1" w:rsidRDefault="00A75E04" w:rsidP="00A75E04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75E04" w:rsidRPr="00380DF1" w14:paraId="4864A8A2" w14:textId="77777777" w:rsidTr="00A75E04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C2E09" w14:textId="77777777" w:rsidR="00A75E04" w:rsidRPr="00380DF1" w:rsidRDefault="00A75E04" w:rsidP="00A75E04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EDAE0" w14:textId="77777777" w:rsidR="00A75E04" w:rsidRPr="00380DF1" w:rsidRDefault="00A75E04" w:rsidP="00A75E04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80DF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F816B" w14:textId="77777777" w:rsidR="00A75E04" w:rsidRPr="00380DF1" w:rsidRDefault="00A75E04" w:rsidP="00A75E04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80DF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380DF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380DF1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A75E04" w:rsidRPr="00380DF1" w14:paraId="4003FE1E" w14:textId="77777777" w:rsidTr="00A75E04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6229F" w14:textId="77777777" w:rsidR="00A75E04" w:rsidRPr="00380DF1" w:rsidRDefault="00A75E04" w:rsidP="00A75E04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80DF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88B0A72" w14:textId="77777777" w:rsidR="00A75E04" w:rsidRPr="00380DF1" w:rsidRDefault="00A75E04" w:rsidP="00A75E04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CABB5" w14:textId="77777777" w:rsidR="00A75E04" w:rsidRPr="00380DF1" w:rsidRDefault="00A75E04" w:rsidP="00A75E04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80DF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80DF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80DF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2BF3EEA2" w14:textId="77777777" w:rsidR="00A75E04" w:rsidRPr="00380DF1" w:rsidRDefault="00A75E04" w:rsidP="00A75E04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8169950" w14:textId="77777777" w:rsidR="00A75E04" w:rsidRPr="00380DF1" w:rsidRDefault="00A75E04" w:rsidP="00A75E04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47173" w14:textId="77777777" w:rsidR="00A75E04" w:rsidRPr="00380DF1" w:rsidRDefault="00A75E04" w:rsidP="00A75E04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3810506" w14:textId="77777777" w:rsidR="00A75E04" w:rsidRPr="00380DF1" w:rsidRDefault="00A75E04" w:rsidP="00A75E04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7AA6C27" w14:textId="77777777" w:rsidR="00A75E04" w:rsidRPr="00380DF1" w:rsidRDefault="00A75E04" w:rsidP="00A75E04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74389897" w14:textId="77777777" w:rsidR="00A75E04" w:rsidRPr="00380DF1" w:rsidRDefault="00A75E04" w:rsidP="00A75E04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bookmarkEnd w:id="1"/>
    <w:p w14:paraId="3A42D4F0" w14:textId="77777777" w:rsidR="00A75E04" w:rsidRPr="00380DF1" w:rsidRDefault="00A75E04" w:rsidP="00A75E04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14:paraId="3C45EBE3" w14:textId="77777777" w:rsidR="00315072" w:rsidRPr="00380DF1" w:rsidRDefault="00315072" w:rsidP="0031507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2" w:name="_Hlk201229987"/>
      <w:r w:rsidRPr="00380DF1">
        <w:rPr>
          <w:rFonts w:ascii="Arial" w:hAnsi="Arial" w:cs="Arial"/>
          <w:b/>
          <w:u w:val="single"/>
        </w:rPr>
        <w:t>Reviewer details:</w:t>
      </w:r>
      <w:bookmarkEnd w:id="2"/>
    </w:p>
    <w:p w14:paraId="0EAC70C3" w14:textId="77777777" w:rsidR="00315072" w:rsidRPr="00380DF1" w:rsidRDefault="00315072" w:rsidP="00315072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177282C" w14:textId="65732DAF" w:rsidR="00315072" w:rsidRPr="00380DF1" w:rsidRDefault="00315072" w:rsidP="00315072">
      <w:pPr>
        <w:rPr>
          <w:rFonts w:ascii="Arial" w:hAnsi="Arial" w:cs="Arial"/>
          <w:sz w:val="20"/>
          <w:szCs w:val="20"/>
        </w:rPr>
      </w:pPr>
      <w:r w:rsidRPr="00380DF1">
        <w:rPr>
          <w:rFonts w:ascii="Arial" w:hAnsi="Arial" w:cs="Arial"/>
          <w:b/>
          <w:bCs/>
          <w:color w:val="000000"/>
          <w:sz w:val="20"/>
          <w:szCs w:val="20"/>
        </w:rPr>
        <w:t>Bello Umar Faruk</w:t>
      </w:r>
      <w:r w:rsidRPr="00380DF1">
        <w:rPr>
          <w:rFonts w:ascii="Arial" w:hAnsi="Arial" w:cs="Arial"/>
          <w:b/>
          <w:bCs/>
          <w:sz w:val="20"/>
          <w:szCs w:val="20"/>
        </w:rPr>
        <w:t xml:space="preserve">, </w:t>
      </w:r>
      <w:r w:rsidRPr="00380DF1">
        <w:rPr>
          <w:rFonts w:ascii="Arial" w:hAnsi="Arial" w:cs="Arial"/>
          <w:b/>
          <w:bCs/>
          <w:color w:val="000000"/>
          <w:sz w:val="20"/>
          <w:szCs w:val="20"/>
        </w:rPr>
        <w:t>Ahmadu Bello University Zaria, Nigeria</w:t>
      </w:r>
    </w:p>
    <w:p w14:paraId="30EFCD3C" w14:textId="77777777" w:rsidR="002E3BD4" w:rsidRPr="00380DF1" w:rsidRDefault="002E3BD4">
      <w:pPr>
        <w:rPr>
          <w:rFonts w:ascii="Arial" w:hAnsi="Arial" w:cs="Arial"/>
          <w:b/>
          <w:sz w:val="20"/>
          <w:szCs w:val="20"/>
        </w:rPr>
      </w:pPr>
    </w:p>
    <w:p w14:paraId="7AA14CA9" w14:textId="77777777" w:rsidR="002E3BD4" w:rsidRPr="00380DF1" w:rsidRDefault="002E3BD4">
      <w:pPr>
        <w:rPr>
          <w:rFonts w:ascii="Arial" w:hAnsi="Arial" w:cs="Arial"/>
          <w:b/>
          <w:sz w:val="20"/>
          <w:szCs w:val="20"/>
        </w:rPr>
      </w:pPr>
    </w:p>
    <w:p w14:paraId="1906F5BE" w14:textId="77777777" w:rsidR="002E3BD4" w:rsidRPr="00380DF1" w:rsidRDefault="002E3BD4">
      <w:pPr>
        <w:rPr>
          <w:rFonts w:ascii="Arial" w:hAnsi="Arial" w:cs="Arial"/>
          <w:b/>
          <w:sz w:val="20"/>
          <w:szCs w:val="20"/>
        </w:rPr>
      </w:pPr>
    </w:p>
    <w:p w14:paraId="3B0E47BA" w14:textId="77777777" w:rsidR="002E3BD4" w:rsidRPr="00380DF1" w:rsidRDefault="002E3BD4">
      <w:pPr>
        <w:rPr>
          <w:rFonts w:ascii="Arial" w:hAnsi="Arial" w:cs="Arial"/>
          <w:b/>
          <w:sz w:val="20"/>
          <w:szCs w:val="20"/>
        </w:rPr>
      </w:pPr>
    </w:p>
    <w:p w14:paraId="2DE26BE9" w14:textId="77777777" w:rsidR="002E3BD4" w:rsidRPr="00380DF1" w:rsidRDefault="002E3BD4">
      <w:pPr>
        <w:rPr>
          <w:rFonts w:ascii="Arial" w:hAnsi="Arial" w:cs="Arial"/>
          <w:b/>
          <w:sz w:val="20"/>
          <w:szCs w:val="20"/>
        </w:rPr>
      </w:pPr>
    </w:p>
    <w:p w14:paraId="62528C1B" w14:textId="77777777" w:rsidR="002E3BD4" w:rsidRPr="00380DF1" w:rsidRDefault="002E3BD4">
      <w:pPr>
        <w:rPr>
          <w:rFonts w:ascii="Arial" w:hAnsi="Arial" w:cs="Arial"/>
          <w:b/>
          <w:sz w:val="20"/>
          <w:szCs w:val="20"/>
        </w:rPr>
      </w:pPr>
    </w:p>
    <w:p w14:paraId="13D5C612" w14:textId="77777777" w:rsidR="002E3BD4" w:rsidRPr="00380DF1" w:rsidRDefault="002E3BD4">
      <w:pPr>
        <w:rPr>
          <w:rFonts w:ascii="Arial" w:hAnsi="Arial" w:cs="Arial"/>
          <w:b/>
          <w:sz w:val="20"/>
          <w:szCs w:val="20"/>
        </w:rPr>
      </w:pPr>
    </w:p>
    <w:p w14:paraId="0B1C675A" w14:textId="77777777" w:rsidR="002E3BD4" w:rsidRPr="00380DF1" w:rsidRDefault="002E3BD4">
      <w:pPr>
        <w:spacing w:before="1"/>
        <w:rPr>
          <w:rFonts w:ascii="Arial" w:hAnsi="Arial" w:cs="Arial"/>
          <w:b/>
          <w:sz w:val="20"/>
          <w:szCs w:val="20"/>
        </w:rPr>
      </w:pPr>
    </w:p>
    <w:sectPr w:rsidR="002E3BD4" w:rsidRPr="00380DF1" w:rsidSect="00A75E04">
      <w:pgSz w:w="23820" w:h="16840" w:orient="landscape"/>
      <w:pgMar w:top="1820" w:right="1275" w:bottom="1261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8335B" w14:textId="77777777" w:rsidR="00AB608C" w:rsidRDefault="00AB608C">
      <w:r>
        <w:separator/>
      </w:r>
    </w:p>
  </w:endnote>
  <w:endnote w:type="continuationSeparator" w:id="0">
    <w:p w14:paraId="078E994E" w14:textId="77777777" w:rsidR="00AB608C" w:rsidRDefault="00AB6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7F157" w14:textId="77777777" w:rsidR="00AB608C" w:rsidRDefault="00AB608C">
      <w:r>
        <w:separator/>
      </w:r>
    </w:p>
  </w:footnote>
  <w:footnote w:type="continuationSeparator" w:id="0">
    <w:p w14:paraId="6E6B1DCF" w14:textId="77777777" w:rsidR="00AB608C" w:rsidRDefault="00AB60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D72D3"/>
    <w:multiLevelType w:val="hybridMultilevel"/>
    <w:tmpl w:val="B9D49822"/>
    <w:lvl w:ilvl="0" w:tplc="B4280692">
      <w:numFmt w:val="bullet"/>
      <w:lvlText w:val="-"/>
      <w:lvlJc w:val="left"/>
      <w:pPr>
        <w:ind w:left="223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70E11F0">
      <w:numFmt w:val="bullet"/>
      <w:lvlText w:val="•"/>
      <w:lvlJc w:val="left"/>
      <w:pPr>
        <w:ind w:left="1076" w:hanging="116"/>
      </w:pPr>
      <w:rPr>
        <w:rFonts w:hint="default"/>
        <w:lang w:val="en-US" w:eastAsia="en-US" w:bidi="ar-SA"/>
      </w:rPr>
    </w:lvl>
    <w:lvl w:ilvl="2" w:tplc="6B065718">
      <w:numFmt w:val="bullet"/>
      <w:lvlText w:val="•"/>
      <w:lvlJc w:val="left"/>
      <w:pPr>
        <w:ind w:left="1933" w:hanging="116"/>
      </w:pPr>
      <w:rPr>
        <w:rFonts w:hint="default"/>
        <w:lang w:val="en-US" w:eastAsia="en-US" w:bidi="ar-SA"/>
      </w:rPr>
    </w:lvl>
    <w:lvl w:ilvl="3" w:tplc="B3E27552">
      <w:numFmt w:val="bullet"/>
      <w:lvlText w:val="•"/>
      <w:lvlJc w:val="left"/>
      <w:pPr>
        <w:ind w:left="2790" w:hanging="116"/>
      </w:pPr>
      <w:rPr>
        <w:rFonts w:hint="default"/>
        <w:lang w:val="en-US" w:eastAsia="en-US" w:bidi="ar-SA"/>
      </w:rPr>
    </w:lvl>
    <w:lvl w:ilvl="4" w:tplc="6C4ABFE6">
      <w:numFmt w:val="bullet"/>
      <w:lvlText w:val="•"/>
      <w:lvlJc w:val="left"/>
      <w:pPr>
        <w:ind w:left="3646" w:hanging="116"/>
      </w:pPr>
      <w:rPr>
        <w:rFonts w:hint="default"/>
        <w:lang w:val="en-US" w:eastAsia="en-US" w:bidi="ar-SA"/>
      </w:rPr>
    </w:lvl>
    <w:lvl w:ilvl="5" w:tplc="66903AEE">
      <w:numFmt w:val="bullet"/>
      <w:lvlText w:val="•"/>
      <w:lvlJc w:val="left"/>
      <w:pPr>
        <w:ind w:left="4503" w:hanging="116"/>
      </w:pPr>
      <w:rPr>
        <w:rFonts w:hint="default"/>
        <w:lang w:val="en-US" w:eastAsia="en-US" w:bidi="ar-SA"/>
      </w:rPr>
    </w:lvl>
    <w:lvl w:ilvl="6" w:tplc="471E95D8">
      <w:numFmt w:val="bullet"/>
      <w:lvlText w:val="•"/>
      <w:lvlJc w:val="left"/>
      <w:pPr>
        <w:ind w:left="5360" w:hanging="116"/>
      </w:pPr>
      <w:rPr>
        <w:rFonts w:hint="default"/>
        <w:lang w:val="en-US" w:eastAsia="en-US" w:bidi="ar-SA"/>
      </w:rPr>
    </w:lvl>
    <w:lvl w:ilvl="7" w:tplc="0FA47C40">
      <w:numFmt w:val="bullet"/>
      <w:lvlText w:val="•"/>
      <w:lvlJc w:val="left"/>
      <w:pPr>
        <w:ind w:left="6216" w:hanging="116"/>
      </w:pPr>
      <w:rPr>
        <w:rFonts w:hint="default"/>
        <w:lang w:val="en-US" w:eastAsia="en-US" w:bidi="ar-SA"/>
      </w:rPr>
    </w:lvl>
    <w:lvl w:ilvl="8" w:tplc="47445F2C">
      <w:numFmt w:val="bullet"/>
      <w:lvlText w:val="•"/>
      <w:lvlJc w:val="left"/>
      <w:pPr>
        <w:ind w:left="7073" w:hanging="116"/>
      </w:pPr>
      <w:rPr>
        <w:rFonts w:hint="default"/>
        <w:lang w:val="en-US" w:eastAsia="en-US" w:bidi="ar-SA"/>
      </w:rPr>
    </w:lvl>
  </w:abstractNum>
  <w:num w:numId="1" w16cid:durableId="2086146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3BD4"/>
    <w:rsid w:val="0004494E"/>
    <w:rsid w:val="00222006"/>
    <w:rsid w:val="002E3BD4"/>
    <w:rsid w:val="00315072"/>
    <w:rsid w:val="00380DF1"/>
    <w:rsid w:val="00A75E04"/>
    <w:rsid w:val="00AB608C"/>
    <w:rsid w:val="00B23894"/>
    <w:rsid w:val="00B637AA"/>
    <w:rsid w:val="00FA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6D5D8"/>
  <w15:docId w15:val="{2BC645C1-568E-4B4A-9723-18566B906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styleId="Hyperlink">
    <w:name w:val="Hyperlink"/>
    <w:basedOn w:val="DefaultParagraphFont"/>
    <w:uiPriority w:val="99"/>
    <w:semiHidden/>
    <w:unhideWhenUsed/>
    <w:rsid w:val="00B637AA"/>
    <w:rPr>
      <w:color w:val="0000FF"/>
      <w:u w:val="single"/>
    </w:rPr>
  </w:style>
  <w:style w:type="paragraph" w:customStyle="1" w:styleId="Affiliation">
    <w:name w:val="Affiliation"/>
    <w:basedOn w:val="Normal"/>
    <w:rsid w:val="00315072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8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urnalijecc.com/index.php/IJEC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403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CPU 1070</cp:lastModifiedBy>
  <cp:revision>6</cp:revision>
  <dcterms:created xsi:type="dcterms:W3CDTF">2025-06-12T07:10:00Z</dcterms:created>
  <dcterms:modified xsi:type="dcterms:W3CDTF">2025-06-19T07:25:00Z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2025-06-12T00:00:00Z</vt:filetime>
  </property>
  <property fmtid="{D5CDD505-2E9C-101B-9397-08002B2CF9AE}" pid="5" name="Producer">
    <vt:lpwstr>3-Heights(TM) PDF Security Shell 4.8.25.2 (http://www.pdf-tools.com)</vt:lpwstr>
  </property>
</Properties>
</file>