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50B1E" w14:paraId="5028207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9D58A51" w14:textId="77777777" w:rsidR="00602F7D" w:rsidRPr="00150B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50B1E" w14:paraId="6933FB2C" w14:textId="77777777" w:rsidTr="002643B3">
        <w:trPr>
          <w:trHeight w:val="290"/>
        </w:trPr>
        <w:tc>
          <w:tcPr>
            <w:tcW w:w="1234" w:type="pct"/>
          </w:tcPr>
          <w:p w14:paraId="2E72434F" w14:textId="77777777" w:rsidR="0000007A" w:rsidRPr="00150B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EB83" w14:textId="77777777" w:rsidR="0000007A" w:rsidRPr="00150B1E" w:rsidRDefault="00E36D3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50B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Biochemistry Research &amp; Review</w:t>
              </w:r>
            </w:hyperlink>
          </w:p>
        </w:tc>
      </w:tr>
      <w:tr w:rsidR="0000007A" w:rsidRPr="00150B1E" w14:paraId="38C5585C" w14:textId="77777777" w:rsidTr="002643B3">
        <w:trPr>
          <w:trHeight w:val="290"/>
        </w:trPr>
        <w:tc>
          <w:tcPr>
            <w:tcW w:w="1234" w:type="pct"/>
          </w:tcPr>
          <w:p w14:paraId="0A37A71F" w14:textId="77777777" w:rsidR="0000007A" w:rsidRPr="00150B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0577" w14:textId="77777777" w:rsidR="0000007A" w:rsidRPr="00150B1E" w:rsidRDefault="006606C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Ms_IJBCRR_137596</w:t>
            </w:r>
          </w:p>
        </w:tc>
      </w:tr>
      <w:tr w:rsidR="0000007A" w:rsidRPr="00150B1E" w14:paraId="50EEC07C" w14:textId="77777777" w:rsidTr="002643B3">
        <w:trPr>
          <w:trHeight w:val="650"/>
        </w:trPr>
        <w:tc>
          <w:tcPr>
            <w:tcW w:w="1234" w:type="pct"/>
          </w:tcPr>
          <w:p w14:paraId="05DB88C2" w14:textId="77777777" w:rsidR="0000007A" w:rsidRPr="00150B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2AF4" w14:textId="77777777" w:rsidR="0000007A" w:rsidRPr="00150B1E" w:rsidRDefault="006606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Aqueous Extract of Carica papaya and </w:t>
            </w:r>
            <w:proofErr w:type="spellStart"/>
            <w:r w:rsidRPr="00150B1E">
              <w:rPr>
                <w:rFonts w:ascii="Arial" w:hAnsi="Arial" w:cs="Arial"/>
                <w:b/>
                <w:sz w:val="20"/>
                <w:szCs w:val="20"/>
                <w:lang w:val="en-GB"/>
              </w:rPr>
              <w:t>Gongronema</w:t>
            </w:r>
            <w:proofErr w:type="spellEnd"/>
            <w:r w:rsidRPr="00150B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50B1E">
              <w:rPr>
                <w:rFonts w:ascii="Arial" w:hAnsi="Arial" w:cs="Arial"/>
                <w:b/>
                <w:sz w:val="20"/>
                <w:szCs w:val="20"/>
                <w:lang w:val="en-GB"/>
              </w:rPr>
              <w:t>latifolium</w:t>
            </w:r>
            <w:proofErr w:type="spellEnd"/>
            <w:r w:rsidRPr="00150B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on Some Serum Enzymes and Lipid Profiles of Carbon Tetrachloride (CCl4)-Induced Wistar Rats</w:t>
            </w:r>
          </w:p>
        </w:tc>
      </w:tr>
      <w:tr w:rsidR="00CF0BBB" w:rsidRPr="00150B1E" w14:paraId="3F8F5824" w14:textId="77777777" w:rsidTr="002643B3">
        <w:trPr>
          <w:trHeight w:val="332"/>
        </w:trPr>
        <w:tc>
          <w:tcPr>
            <w:tcW w:w="1234" w:type="pct"/>
          </w:tcPr>
          <w:p w14:paraId="725B39D3" w14:textId="77777777" w:rsidR="00CF0BBB" w:rsidRPr="00150B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3942" w14:textId="77777777" w:rsidR="00CF0BBB" w:rsidRPr="00150B1E" w:rsidRDefault="006606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9353BA2" w14:textId="77777777" w:rsidR="00037D52" w:rsidRPr="00150B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9A82D5" w14:textId="77777777" w:rsidR="005069B4" w:rsidRPr="00150B1E" w:rsidRDefault="005069B4" w:rsidP="005069B4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689A1BB0" w14:textId="77777777" w:rsidR="005069B4" w:rsidRPr="00150B1E" w:rsidRDefault="005069B4" w:rsidP="005069B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X="36" w:tblpY="-54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9357"/>
        <w:gridCol w:w="6439"/>
      </w:tblGrid>
      <w:tr w:rsidR="00697F9C" w:rsidRPr="00150B1E" w14:paraId="110204D3" w14:textId="77777777" w:rsidTr="00150B1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2527DE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0B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50B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B77764B" w14:textId="77777777" w:rsidR="00697F9C" w:rsidRPr="00150B1E" w:rsidRDefault="00697F9C" w:rsidP="00150B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7F9C" w:rsidRPr="00150B1E" w14:paraId="6BE035D2" w14:textId="77777777" w:rsidTr="00150B1E">
        <w:tc>
          <w:tcPr>
            <w:tcW w:w="1259" w:type="pct"/>
            <w:noWrap/>
          </w:tcPr>
          <w:p w14:paraId="157FC382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6" w:type="pct"/>
          </w:tcPr>
          <w:p w14:paraId="617C162F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0B1E">
              <w:rPr>
                <w:rFonts w:ascii="Arial" w:hAnsi="Arial" w:cs="Arial"/>
                <w:lang w:val="en-GB"/>
              </w:rPr>
              <w:t>Reviewer’s comment</w:t>
            </w:r>
          </w:p>
          <w:p w14:paraId="706BFF9C" w14:textId="77777777" w:rsidR="00697F9C" w:rsidRPr="00150B1E" w:rsidRDefault="00697F9C" w:rsidP="00150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39EB25" w14:textId="77777777" w:rsidR="00697F9C" w:rsidRPr="00150B1E" w:rsidRDefault="00697F9C" w:rsidP="00150B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5" w:type="pct"/>
          </w:tcPr>
          <w:p w14:paraId="1AFEE4CD" w14:textId="77777777" w:rsidR="00697F9C" w:rsidRPr="00150B1E" w:rsidRDefault="00697F9C" w:rsidP="00150B1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0B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0B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9C57C7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97F9C" w:rsidRPr="00150B1E" w14:paraId="1A5CB84C" w14:textId="77777777" w:rsidTr="00150B1E">
        <w:trPr>
          <w:trHeight w:val="1264"/>
        </w:trPr>
        <w:tc>
          <w:tcPr>
            <w:tcW w:w="1259" w:type="pct"/>
            <w:noWrap/>
          </w:tcPr>
          <w:p w14:paraId="137DB2E7" w14:textId="77777777" w:rsidR="00697F9C" w:rsidRPr="00150B1E" w:rsidRDefault="00697F9C" w:rsidP="00150B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844F3E6" w14:textId="77777777" w:rsidR="00697F9C" w:rsidRPr="00150B1E" w:rsidRDefault="00697F9C" w:rsidP="00150B1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84DB04B" w14:textId="77777777" w:rsidR="00697F9C" w:rsidRPr="00150B1E" w:rsidRDefault="00697F9C" w:rsidP="00150B1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sz w:val="20"/>
                <w:szCs w:val="20"/>
              </w:rPr>
              <w:t xml:space="preserve">The author has attempted to identify the hepatoprotective efficacy of two plants against </w:t>
            </w:r>
            <w:proofErr w:type="spellStart"/>
            <w:r w:rsidRPr="00150B1E">
              <w:rPr>
                <w:rFonts w:ascii="Arial" w:hAnsi="Arial" w:cs="Arial"/>
                <w:sz w:val="20"/>
                <w:szCs w:val="20"/>
              </w:rPr>
              <w:t>CCl</w:t>
            </w:r>
            <w:proofErr w:type="spellEnd"/>
            <w:r w:rsidRPr="00150B1E">
              <w:rPr>
                <w:rFonts w:ascii="Cambria Math" w:hAnsi="Cambria Math" w:cs="Cambria Math"/>
                <w:sz w:val="20"/>
                <w:szCs w:val="20"/>
              </w:rPr>
              <w:t>₄</w:t>
            </w:r>
            <w:r w:rsidRPr="00150B1E">
              <w:rPr>
                <w:rFonts w:ascii="Arial" w:hAnsi="Arial" w:cs="Arial"/>
                <w:sz w:val="20"/>
                <w:szCs w:val="20"/>
              </w:rPr>
              <w:t>-induced liver damage by analyzing serum parameters and enzyme levels.</w:t>
            </w:r>
          </w:p>
        </w:tc>
        <w:tc>
          <w:tcPr>
            <w:tcW w:w="1525" w:type="pct"/>
          </w:tcPr>
          <w:p w14:paraId="0771231D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97F9C" w:rsidRPr="00150B1E" w14:paraId="062B37E7" w14:textId="77777777" w:rsidTr="00150B1E">
        <w:trPr>
          <w:trHeight w:val="1262"/>
        </w:trPr>
        <w:tc>
          <w:tcPr>
            <w:tcW w:w="1259" w:type="pct"/>
            <w:noWrap/>
          </w:tcPr>
          <w:p w14:paraId="72170E41" w14:textId="77777777" w:rsidR="00697F9C" w:rsidRPr="00150B1E" w:rsidRDefault="00697F9C" w:rsidP="00150B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8ABADC" w14:textId="77777777" w:rsidR="00697F9C" w:rsidRPr="00150B1E" w:rsidRDefault="00697F9C" w:rsidP="00150B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A2F95D0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6" w:type="pct"/>
          </w:tcPr>
          <w:p w14:paraId="6E932B32" w14:textId="77777777" w:rsidR="00697F9C" w:rsidRPr="00150B1E" w:rsidRDefault="00697F9C" w:rsidP="00150B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5" w:type="pct"/>
          </w:tcPr>
          <w:p w14:paraId="1EED06D1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97F9C" w:rsidRPr="00150B1E" w14:paraId="5C13DDBF" w14:textId="77777777" w:rsidTr="00150B1E">
        <w:trPr>
          <w:trHeight w:val="1262"/>
        </w:trPr>
        <w:tc>
          <w:tcPr>
            <w:tcW w:w="1259" w:type="pct"/>
            <w:noWrap/>
          </w:tcPr>
          <w:p w14:paraId="430C4055" w14:textId="77777777" w:rsidR="00697F9C" w:rsidRPr="00150B1E" w:rsidRDefault="00697F9C" w:rsidP="00150B1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50B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80CC52F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6" w:type="pct"/>
          </w:tcPr>
          <w:p w14:paraId="2CF580C8" w14:textId="77777777" w:rsidR="00697F9C" w:rsidRPr="00150B1E" w:rsidRDefault="00697F9C" w:rsidP="00150B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5" w:type="pct"/>
          </w:tcPr>
          <w:p w14:paraId="615A30ED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97F9C" w:rsidRPr="00150B1E" w14:paraId="65F755E8" w14:textId="77777777" w:rsidTr="00150B1E">
        <w:trPr>
          <w:trHeight w:val="704"/>
        </w:trPr>
        <w:tc>
          <w:tcPr>
            <w:tcW w:w="1259" w:type="pct"/>
            <w:noWrap/>
          </w:tcPr>
          <w:p w14:paraId="012EC693" w14:textId="77777777" w:rsidR="00697F9C" w:rsidRPr="00150B1E" w:rsidRDefault="00697F9C" w:rsidP="00150B1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50B1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6" w:type="pct"/>
          </w:tcPr>
          <w:p w14:paraId="7A84B53D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has to </w:t>
            </w:r>
            <w:proofErr w:type="spellStart"/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ckarify</w:t>
            </w:r>
            <w:proofErr w:type="spellEnd"/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duration of the treatment 9 07 or 14 days). In abstract he has given as 07 days whereas in  MM it is 14 days.</w:t>
            </w:r>
          </w:p>
          <w:p w14:paraId="5029DC12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the graphs represented are  scanned images from the thesis/ book or elsewhere.</w:t>
            </w:r>
          </w:p>
          <w:p w14:paraId="70EC8E1B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values represented for AST &amp; ALT in control are same.</w:t>
            </w:r>
          </w:p>
          <w:p w14:paraId="3E148D68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parameters values show an increase than a decrease during herbal treatment ( Group 3 – 5)</w:t>
            </w:r>
          </w:p>
          <w:p w14:paraId="3581A254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histopathological photos submitted needs to be clarified.</w:t>
            </w:r>
          </w:p>
          <w:p w14:paraId="493D384C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 of administration of CCL4 and the extract is not detailed/ given.</w:t>
            </w:r>
          </w:p>
          <w:p w14:paraId="4CA595E6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Ethical Clearance for Animals has not been detailed.</w:t>
            </w:r>
          </w:p>
          <w:p w14:paraId="07746DAD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Three different concentration of CCl4 has been prepared, what was dosage administered to rats.</w:t>
            </w:r>
          </w:p>
          <w:p w14:paraId="18A04683" w14:textId="77777777" w:rsidR="00697F9C" w:rsidRPr="00150B1E" w:rsidRDefault="00697F9C" w:rsidP="00150B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stock herbal extract is 5%,  ( 5g/100ml), how did the author diluted 5%, 10% and 15% from the 5% stock?</w:t>
            </w:r>
          </w:p>
          <w:p w14:paraId="57BDE010" w14:textId="77777777" w:rsidR="00697F9C" w:rsidRPr="00150B1E" w:rsidRDefault="00697F9C" w:rsidP="00150B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5" w:type="pct"/>
          </w:tcPr>
          <w:p w14:paraId="2A49A2CD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97F9C" w:rsidRPr="00150B1E" w14:paraId="600C60AE" w14:textId="77777777" w:rsidTr="00150B1E">
        <w:trPr>
          <w:trHeight w:val="703"/>
        </w:trPr>
        <w:tc>
          <w:tcPr>
            <w:tcW w:w="1259" w:type="pct"/>
            <w:noWrap/>
          </w:tcPr>
          <w:p w14:paraId="5CA79167" w14:textId="77777777" w:rsidR="00697F9C" w:rsidRPr="00150B1E" w:rsidRDefault="00697F9C" w:rsidP="00150B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6" w:type="pct"/>
          </w:tcPr>
          <w:p w14:paraId="2381FA61" w14:textId="77777777" w:rsidR="00697F9C" w:rsidRPr="00150B1E" w:rsidRDefault="00697F9C" w:rsidP="00150B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latest reference quoted by the author is 2017. The author is suggested to include recent references.</w:t>
            </w:r>
          </w:p>
        </w:tc>
        <w:tc>
          <w:tcPr>
            <w:tcW w:w="1525" w:type="pct"/>
          </w:tcPr>
          <w:p w14:paraId="4C6F2C89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97F9C" w:rsidRPr="00150B1E" w14:paraId="31F8C576" w14:textId="77777777" w:rsidTr="00150B1E">
        <w:trPr>
          <w:trHeight w:val="386"/>
        </w:trPr>
        <w:tc>
          <w:tcPr>
            <w:tcW w:w="1259" w:type="pct"/>
            <w:noWrap/>
          </w:tcPr>
          <w:p w14:paraId="55E5D60A" w14:textId="77777777" w:rsidR="00697F9C" w:rsidRPr="00150B1E" w:rsidRDefault="00697F9C" w:rsidP="00150B1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50B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D512DDF" w14:textId="77777777" w:rsidR="00697F9C" w:rsidRPr="00150B1E" w:rsidRDefault="00697F9C" w:rsidP="00150B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E59C7F5" w14:textId="77777777" w:rsidR="00697F9C" w:rsidRPr="00150B1E" w:rsidRDefault="00697F9C" w:rsidP="00150B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sz w:val="20"/>
                <w:szCs w:val="20"/>
                <w:lang w:val="en-GB"/>
              </w:rPr>
              <w:t>The language can be refined.</w:t>
            </w:r>
          </w:p>
        </w:tc>
        <w:tc>
          <w:tcPr>
            <w:tcW w:w="1525" w:type="pct"/>
          </w:tcPr>
          <w:p w14:paraId="3558FD43" w14:textId="77777777" w:rsidR="00697F9C" w:rsidRPr="00150B1E" w:rsidRDefault="00697F9C" w:rsidP="00150B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7F9C" w:rsidRPr="00150B1E" w14:paraId="597EC53A" w14:textId="77777777" w:rsidTr="00150B1E">
        <w:trPr>
          <w:trHeight w:val="1178"/>
        </w:trPr>
        <w:tc>
          <w:tcPr>
            <w:tcW w:w="1259" w:type="pct"/>
            <w:noWrap/>
          </w:tcPr>
          <w:p w14:paraId="2FBC1CB4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50B1E">
              <w:rPr>
                <w:rFonts w:ascii="Arial" w:hAnsi="Arial" w:cs="Arial"/>
                <w:bCs w:val="0"/>
                <w:u w:val="single"/>
                <w:lang w:val="en-GB"/>
              </w:rPr>
              <w:lastRenderedPageBreak/>
              <w:t>Optional/General</w:t>
            </w:r>
            <w:r w:rsidRPr="00150B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50B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EA60140" w14:textId="77777777" w:rsidR="00697F9C" w:rsidRPr="00150B1E" w:rsidRDefault="00697F9C" w:rsidP="00150B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6" w:type="pct"/>
          </w:tcPr>
          <w:p w14:paraId="218AE89E" w14:textId="77777777" w:rsidR="00697F9C" w:rsidRPr="00150B1E" w:rsidRDefault="00697F9C" w:rsidP="00150B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0B1E">
              <w:rPr>
                <w:rFonts w:ascii="Arial" w:hAnsi="Arial" w:cs="Arial"/>
                <w:b/>
                <w:sz w:val="20"/>
                <w:szCs w:val="20"/>
                <w:lang w:val="en-GB"/>
              </w:rPr>
              <w:t>Nil</w:t>
            </w:r>
          </w:p>
        </w:tc>
        <w:tc>
          <w:tcPr>
            <w:tcW w:w="1525" w:type="pct"/>
          </w:tcPr>
          <w:p w14:paraId="690AAC3E" w14:textId="77777777" w:rsidR="00697F9C" w:rsidRPr="00150B1E" w:rsidRDefault="00697F9C" w:rsidP="00150B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F6121D3" w14:textId="77777777" w:rsidR="005069B4" w:rsidRPr="00150B1E" w:rsidRDefault="005069B4" w:rsidP="005069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C5BA119" w14:textId="77777777" w:rsidR="005069B4" w:rsidRPr="00150B1E" w:rsidRDefault="005069B4" w:rsidP="005069B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65B34" w:rsidRPr="00150B1E" w14:paraId="236B7FEF" w14:textId="77777777" w:rsidTr="00E65B3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DF2D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70903434"/>
            <w:bookmarkStart w:id="2" w:name="_Hlk156057883"/>
            <w:bookmarkStart w:id="3" w:name="_Hlk156057704"/>
            <w:r w:rsidRPr="00150B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0B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4DCAD7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65B34" w:rsidRPr="00150B1E" w14:paraId="127DD02E" w14:textId="77777777" w:rsidTr="00E65B3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C7E4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6E64" w14:textId="77777777" w:rsidR="00E65B34" w:rsidRPr="00150B1E" w:rsidRDefault="00E65B34" w:rsidP="00E65B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AFD7" w14:textId="77777777" w:rsidR="00E65B34" w:rsidRPr="00150B1E" w:rsidRDefault="00E65B34" w:rsidP="00E65B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0B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50B1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50B1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65B34" w:rsidRPr="00150B1E" w14:paraId="14E39084" w14:textId="77777777" w:rsidTr="00E65B3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3EF6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0B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8463CB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497A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0B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E1081FE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57E1B6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E771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0DE293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B9D315" w14:textId="77777777" w:rsidR="00E65B34" w:rsidRPr="00150B1E" w:rsidRDefault="00E65B34" w:rsidP="00E65B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  <w:bookmarkEnd w:id="3"/>
    </w:tbl>
    <w:p w14:paraId="22E29E83" w14:textId="77777777" w:rsidR="00697F9C" w:rsidRDefault="00697F9C" w:rsidP="00697F9C">
      <w:pPr>
        <w:spacing w:after="160" w:line="256" w:lineRule="auto"/>
        <w:rPr>
          <w:rFonts w:ascii="Arial" w:hAnsi="Arial" w:cs="Arial"/>
          <w:kern w:val="2"/>
          <w:sz w:val="20"/>
          <w:szCs w:val="20"/>
          <w:lang w:val="en-IN"/>
        </w:rPr>
      </w:pPr>
    </w:p>
    <w:p w14:paraId="53C88CFE" w14:textId="77777777" w:rsidR="00150B1E" w:rsidRPr="00210CF5" w:rsidRDefault="00150B1E" w:rsidP="00150B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0CF5">
        <w:rPr>
          <w:rFonts w:ascii="Arial" w:hAnsi="Arial" w:cs="Arial"/>
          <w:b/>
          <w:u w:val="single"/>
        </w:rPr>
        <w:t>Reviewer details:</w:t>
      </w:r>
    </w:p>
    <w:p w14:paraId="4FD5DF53" w14:textId="77777777" w:rsidR="00150B1E" w:rsidRPr="00210CF5" w:rsidRDefault="00150B1E" w:rsidP="00150B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10CF5">
        <w:rPr>
          <w:rFonts w:ascii="Arial" w:hAnsi="Arial" w:cs="Arial"/>
          <w:b/>
        </w:rPr>
        <w:t>S Mohandass, PSG College of Arts &amp; Science, India</w:t>
      </w:r>
    </w:p>
    <w:p w14:paraId="1A2E652F" w14:textId="77777777" w:rsidR="00150B1E" w:rsidRPr="00150B1E" w:rsidRDefault="00150B1E" w:rsidP="00697F9C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</w:rPr>
      </w:pPr>
    </w:p>
    <w:p w14:paraId="6AE7DCC8" w14:textId="77777777" w:rsidR="005069B4" w:rsidRPr="00150B1E" w:rsidRDefault="005069B4" w:rsidP="000039C5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bookmarkEnd w:id="0"/>
    <w:bookmarkEnd w:id="1"/>
    <w:p w14:paraId="5C0DD2A6" w14:textId="77777777" w:rsidR="005069B4" w:rsidRPr="00150B1E" w:rsidRDefault="005069B4" w:rsidP="005069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069B4" w:rsidRPr="00150B1E" w:rsidSect="00FA7ED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210E" w14:textId="77777777" w:rsidR="00691C8E" w:rsidRPr="0000007A" w:rsidRDefault="00691C8E" w:rsidP="0099583E">
      <w:r>
        <w:separator/>
      </w:r>
    </w:p>
  </w:endnote>
  <w:endnote w:type="continuationSeparator" w:id="0">
    <w:p w14:paraId="283F47CF" w14:textId="77777777" w:rsidR="00691C8E" w:rsidRPr="0000007A" w:rsidRDefault="00691C8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FBD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06D50" w:rsidRPr="00806D50">
      <w:rPr>
        <w:sz w:val="16"/>
      </w:rPr>
      <w:t xml:space="preserve">Version: </w:t>
    </w:r>
    <w:r w:rsidR="00846458">
      <w:rPr>
        <w:sz w:val="16"/>
      </w:rPr>
      <w:t>3</w:t>
    </w:r>
    <w:r w:rsidR="00806D50" w:rsidRPr="00806D50">
      <w:rPr>
        <w:sz w:val="16"/>
      </w:rPr>
      <w:t xml:space="preserve"> (0</w:t>
    </w:r>
    <w:r w:rsidR="00846458">
      <w:rPr>
        <w:sz w:val="16"/>
      </w:rPr>
      <w:t>7</w:t>
    </w:r>
    <w:r w:rsidR="00806D50" w:rsidRPr="00806D5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B18A" w14:textId="77777777" w:rsidR="00691C8E" w:rsidRPr="0000007A" w:rsidRDefault="00691C8E" w:rsidP="0099583E">
      <w:r>
        <w:separator/>
      </w:r>
    </w:p>
  </w:footnote>
  <w:footnote w:type="continuationSeparator" w:id="0">
    <w:p w14:paraId="315DEC06" w14:textId="77777777" w:rsidR="00691C8E" w:rsidRPr="0000007A" w:rsidRDefault="00691C8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20F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1439C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4645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9A4FD9"/>
    <w:multiLevelType w:val="hybridMultilevel"/>
    <w:tmpl w:val="00EC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2245437">
    <w:abstractNumId w:val="5"/>
  </w:num>
  <w:num w:numId="2" w16cid:durableId="374083465">
    <w:abstractNumId w:val="9"/>
  </w:num>
  <w:num w:numId="3" w16cid:durableId="1325088336">
    <w:abstractNumId w:val="8"/>
  </w:num>
  <w:num w:numId="4" w16cid:durableId="519398050">
    <w:abstractNumId w:val="10"/>
  </w:num>
  <w:num w:numId="5" w16cid:durableId="2027171355">
    <w:abstractNumId w:val="7"/>
  </w:num>
  <w:num w:numId="6" w16cid:durableId="1381980196">
    <w:abstractNumId w:val="0"/>
  </w:num>
  <w:num w:numId="7" w16cid:durableId="1096708129">
    <w:abstractNumId w:val="3"/>
  </w:num>
  <w:num w:numId="8" w16cid:durableId="459347366">
    <w:abstractNumId w:val="12"/>
  </w:num>
  <w:num w:numId="9" w16cid:durableId="1176193234">
    <w:abstractNumId w:val="11"/>
  </w:num>
  <w:num w:numId="10" w16cid:durableId="763453198">
    <w:abstractNumId w:val="2"/>
  </w:num>
  <w:num w:numId="11" w16cid:durableId="1836143415">
    <w:abstractNumId w:val="1"/>
  </w:num>
  <w:num w:numId="12" w16cid:durableId="406999716">
    <w:abstractNumId w:val="6"/>
  </w:num>
  <w:num w:numId="13" w16cid:durableId="81723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39C5"/>
    <w:rsid w:val="00006187"/>
    <w:rsid w:val="00010403"/>
    <w:rsid w:val="00012C8B"/>
    <w:rsid w:val="00021981"/>
    <w:rsid w:val="000234E1"/>
    <w:rsid w:val="0002598E"/>
    <w:rsid w:val="0003639A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224"/>
    <w:rsid w:val="000B4EE5"/>
    <w:rsid w:val="000B74A1"/>
    <w:rsid w:val="000B757E"/>
    <w:rsid w:val="000B7D96"/>
    <w:rsid w:val="000C0837"/>
    <w:rsid w:val="000C3B7E"/>
    <w:rsid w:val="00100577"/>
    <w:rsid w:val="00101322"/>
    <w:rsid w:val="0010700D"/>
    <w:rsid w:val="00116E83"/>
    <w:rsid w:val="00136984"/>
    <w:rsid w:val="001426F1"/>
    <w:rsid w:val="00144521"/>
    <w:rsid w:val="00150304"/>
    <w:rsid w:val="00150B1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301B"/>
    <w:rsid w:val="003A4991"/>
    <w:rsid w:val="003A6E1A"/>
    <w:rsid w:val="003B2172"/>
    <w:rsid w:val="003E746A"/>
    <w:rsid w:val="00406D7E"/>
    <w:rsid w:val="0040742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69B4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2C78"/>
    <w:rsid w:val="005A5BE0"/>
    <w:rsid w:val="005B12E0"/>
    <w:rsid w:val="005C25A0"/>
    <w:rsid w:val="005D230D"/>
    <w:rsid w:val="005F0616"/>
    <w:rsid w:val="00602F7D"/>
    <w:rsid w:val="00605952"/>
    <w:rsid w:val="00620677"/>
    <w:rsid w:val="00624032"/>
    <w:rsid w:val="006431F3"/>
    <w:rsid w:val="00645A56"/>
    <w:rsid w:val="006532DF"/>
    <w:rsid w:val="0065579D"/>
    <w:rsid w:val="006606C4"/>
    <w:rsid w:val="00663792"/>
    <w:rsid w:val="0067046C"/>
    <w:rsid w:val="00676845"/>
    <w:rsid w:val="00680547"/>
    <w:rsid w:val="0068446F"/>
    <w:rsid w:val="00691C8E"/>
    <w:rsid w:val="0069428E"/>
    <w:rsid w:val="00696CAD"/>
    <w:rsid w:val="00697F9C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05EC"/>
    <w:rsid w:val="007F5873"/>
    <w:rsid w:val="00806382"/>
    <w:rsid w:val="00806D50"/>
    <w:rsid w:val="00815F94"/>
    <w:rsid w:val="0082130C"/>
    <w:rsid w:val="008224E2"/>
    <w:rsid w:val="00825DC9"/>
    <w:rsid w:val="0082676D"/>
    <w:rsid w:val="00831055"/>
    <w:rsid w:val="008423BB"/>
    <w:rsid w:val="00846458"/>
    <w:rsid w:val="00846F1F"/>
    <w:rsid w:val="0085090F"/>
    <w:rsid w:val="00860B25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26FA"/>
    <w:rsid w:val="008F36E4"/>
    <w:rsid w:val="00933C8B"/>
    <w:rsid w:val="00934B9D"/>
    <w:rsid w:val="009553EC"/>
    <w:rsid w:val="00956F6E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3748"/>
    <w:rsid w:val="00A36C95"/>
    <w:rsid w:val="00A37DE3"/>
    <w:rsid w:val="00A519D1"/>
    <w:rsid w:val="00A6343B"/>
    <w:rsid w:val="00A65C50"/>
    <w:rsid w:val="00A66DD2"/>
    <w:rsid w:val="00A82EEF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6870"/>
    <w:rsid w:val="00B2236C"/>
    <w:rsid w:val="00B22FE6"/>
    <w:rsid w:val="00B23DFF"/>
    <w:rsid w:val="00B3033D"/>
    <w:rsid w:val="00B356AF"/>
    <w:rsid w:val="00B5452A"/>
    <w:rsid w:val="00B56DFE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2B63"/>
    <w:rsid w:val="00BE13EF"/>
    <w:rsid w:val="00BE40A5"/>
    <w:rsid w:val="00BE6454"/>
    <w:rsid w:val="00BF2D12"/>
    <w:rsid w:val="00BF39A4"/>
    <w:rsid w:val="00C02797"/>
    <w:rsid w:val="00C10283"/>
    <w:rsid w:val="00C110CC"/>
    <w:rsid w:val="00C146CC"/>
    <w:rsid w:val="00C22886"/>
    <w:rsid w:val="00C25C8F"/>
    <w:rsid w:val="00C263C6"/>
    <w:rsid w:val="00C32CF6"/>
    <w:rsid w:val="00C635B6"/>
    <w:rsid w:val="00C70DFC"/>
    <w:rsid w:val="00C776BB"/>
    <w:rsid w:val="00C82466"/>
    <w:rsid w:val="00C84097"/>
    <w:rsid w:val="00CB429B"/>
    <w:rsid w:val="00CB6543"/>
    <w:rsid w:val="00CC2753"/>
    <w:rsid w:val="00CD093E"/>
    <w:rsid w:val="00CD1556"/>
    <w:rsid w:val="00CD1FD7"/>
    <w:rsid w:val="00CE199A"/>
    <w:rsid w:val="00CE5AC7"/>
    <w:rsid w:val="00CF0BBB"/>
    <w:rsid w:val="00CF52A5"/>
    <w:rsid w:val="00D1283A"/>
    <w:rsid w:val="00D17979"/>
    <w:rsid w:val="00D2075F"/>
    <w:rsid w:val="00D3257B"/>
    <w:rsid w:val="00D40416"/>
    <w:rsid w:val="00D45CF7"/>
    <w:rsid w:val="00D4782A"/>
    <w:rsid w:val="00D65094"/>
    <w:rsid w:val="00D7603E"/>
    <w:rsid w:val="00D8579C"/>
    <w:rsid w:val="00D90124"/>
    <w:rsid w:val="00D9392F"/>
    <w:rsid w:val="00DA41F5"/>
    <w:rsid w:val="00DB2046"/>
    <w:rsid w:val="00DB5B54"/>
    <w:rsid w:val="00DB7E1B"/>
    <w:rsid w:val="00DC1D81"/>
    <w:rsid w:val="00E36D3A"/>
    <w:rsid w:val="00E451EA"/>
    <w:rsid w:val="00E53E52"/>
    <w:rsid w:val="00E57F4B"/>
    <w:rsid w:val="00E63889"/>
    <w:rsid w:val="00E65B34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424F"/>
    <w:rsid w:val="00EF326D"/>
    <w:rsid w:val="00EF53FE"/>
    <w:rsid w:val="00F04D58"/>
    <w:rsid w:val="00F11CB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C3D"/>
    <w:rsid w:val="00FA6528"/>
    <w:rsid w:val="00FA7ED1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86F80"/>
  <w15:docId w15:val="{8702120D-82D6-4E9A-BDE0-987B03A5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0B12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0B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bcrr.com/index.php/IJBC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CCDF-4444-4F77-BCC0-FEE3FC6B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https://journalijbcrr.com/index.php/IJBCRR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2025-06-02T14:04:00Z</dcterms:created>
  <dcterms:modified xsi:type="dcterms:W3CDTF">2025-06-07T07:20:00Z</dcterms:modified>
</cp:coreProperties>
</file>