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3F" w:rsidRPr="00AB035C" w:rsidRDefault="003C123F">
      <w:pPr>
        <w:pStyle w:val="BodyText"/>
        <w:spacing w:before="104"/>
        <w:rPr>
          <w:rFonts w:ascii="Arial" w:hAnsi="Arial" w:cs="Arial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15773"/>
      </w:tblGrid>
      <w:tr w:rsidR="003C123F" w:rsidRPr="00AB035C">
        <w:trPr>
          <w:trHeight w:val="292"/>
        </w:trPr>
        <w:tc>
          <w:tcPr>
            <w:tcW w:w="5171" w:type="dxa"/>
          </w:tcPr>
          <w:p w:rsidR="003C123F" w:rsidRPr="00AB035C" w:rsidRDefault="00A0492E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Journal</w:t>
            </w:r>
            <w:r w:rsidRPr="00AB03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3C123F" w:rsidRPr="00AB035C" w:rsidRDefault="001B0ABC">
            <w:pPr>
              <w:pStyle w:val="TableParagraph"/>
              <w:spacing w:before="3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A0492E" w:rsidRPr="00AB035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Safety</w:t>
              </w:r>
            </w:hyperlink>
          </w:p>
        </w:tc>
      </w:tr>
      <w:tr w:rsidR="003C123F" w:rsidRPr="00AB035C">
        <w:trPr>
          <w:trHeight w:val="285"/>
        </w:trPr>
        <w:tc>
          <w:tcPr>
            <w:tcW w:w="5171" w:type="dxa"/>
          </w:tcPr>
          <w:p w:rsidR="003C123F" w:rsidRPr="00AB035C" w:rsidRDefault="00A0492E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Manuscript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3C123F" w:rsidRPr="00AB035C" w:rsidRDefault="00A0492E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Ms_EJNFS_137790</w:t>
            </w:r>
          </w:p>
        </w:tc>
      </w:tr>
      <w:tr w:rsidR="003C123F" w:rsidRPr="00AB035C">
        <w:trPr>
          <w:trHeight w:val="652"/>
        </w:trPr>
        <w:tc>
          <w:tcPr>
            <w:tcW w:w="5171" w:type="dxa"/>
          </w:tcPr>
          <w:p w:rsidR="003C123F" w:rsidRPr="00AB035C" w:rsidRDefault="00A0492E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Title</w:t>
            </w:r>
            <w:r w:rsidRPr="00AB03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3C123F" w:rsidRPr="00AB035C" w:rsidRDefault="00A0492E">
            <w:pPr>
              <w:pStyle w:val="TableParagraph"/>
              <w:spacing w:before="214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B03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qualitative</w:t>
            </w:r>
            <w:r w:rsidRPr="00AB03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survey</w:t>
            </w:r>
            <w:r w:rsidRPr="00AB03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explore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dietary</w:t>
            </w:r>
            <w:r w:rsidRPr="00AB03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pregnancy</w:t>
            </w:r>
            <w:r w:rsidRPr="00AB035C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breastfeeding</w:t>
            </w:r>
            <w:r w:rsidRPr="00AB035C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rural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AB03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B035C">
              <w:rPr>
                <w:rFonts w:ascii="Arial" w:hAnsi="Arial" w:cs="Arial"/>
                <w:b/>
                <w:sz w:val="20"/>
                <w:szCs w:val="20"/>
              </w:rPr>
              <w:t>Korhogo</w:t>
            </w:r>
            <w:proofErr w:type="spellEnd"/>
            <w:r w:rsidRPr="00AB03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B03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Côte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d’Ivoire</w:t>
            </w:r>
          </w:p>
        </w:tc>
      </w:tr>
      <w:tr w:rsidR="003C123F" w:rsidRPr="00AB035C">
        <w:trPr>
          <w:trHeight w:val="335"/>
        </w:trPr>
        <w:tc>
          <w:tcPr>
            <w:tcW w:w="5171" w:type="dxa"/>
          </w:tcPr>
          <w:p w:rsidR="003C123F" w:rsidRPr="00AB035C" w:rsidRDefault="00A0492E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Type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3C123F" w:rsidRPr="00AB035C" w:rsidRDefault="00A0492E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B03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B03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3C123F" w:rsidRPr="00AB035C" w:rsidRDefault="003C123F">
      <w:pPr>
        <w:pStyle w:val="BodyText"/>
        <w:spacing w:before="14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3"/>
        <w:gridCol w:w="6446"/>
      </w:tblGrid>
      <w:tr w:rsidR="003C123F" w:rsidRPr="00AB035C">
        <w:trPr>
          <w:trHeight w:val="451"/>
        </w:trPr>
        <w:tc>
          <w:tcPr>
            <w:tcW w:w="21160" w:type="dxa"/>
            <w:gridSpan w:val="3"/>
            <w:tcBorders>
              <w:top w:val="nil"/>
              <w:left w:val="nil"/>
              <w:right w:val="nil"/>
            </w:tcBorders>
          </w:tcPr>
          <w:p w:rsidR="003C123F" w:rsidRPr="00AB035C" w:rsidRDefault="00A0492E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B035C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B035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C123F" w:rsidRPr="00AB035C">
        <w:trPr>
          <w:trHeight w:val="969"/>
        </w:trPr>
        <w:tc>
          <w:tcPr>
            <w:tcW w:w="5351" w:type="dxa"/>
          </w:tcPr>
          <w:p w:rsidR="003C123F" w:rsidRPr="00AB035C" w:rsidRDefault="003C123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</w:tcPr>
          <w:p w:rsidR="003C123F" w:rsidRPr="00AB035C" w:rsidRDefault="00A0492E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AB035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C123F" w:rsidRPr="00AB035C" w:rsidRDefault="00A0492E">
            <w:pPr>
              <w:pStyle w:val="TableParagraph"/>
              <w:spacing w:before="6" w:line="232" w:lineRule="auto"/>
              <w:ind w:right="13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B03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B035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B035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AB035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AB03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B035C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B035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B03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</w:t>
            </w:r>
            <w:r w:rsidRPr="00AB035C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B03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6" w:type="dxa"/>
          </w:tcPr>
          <w:p w:rsidR="003C123F" w:rsidRPr="00AB035C" w:rsidRDefault="00A0492E">
            <w:pPr>
              <w:pStyle w:val="TableParagraph"/>
              <w:spacing w:before="6" w:line="247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AB035C">
              <w:rPr>
                <w:rFonts w:ascii="Arial" w:hAnsi="Arial" w:cs="Arial"/>
                <w:sz w:val="20"/>
                <w:szCs w:val="20"/>
              </w:rPr>
              <w:t>(It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is</w:t>
            </w:r>
            <w:r w:rsidRPr="00AB03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mandatory</w:t>
            </w:r>
            <w:r w:rsidRPr="00AB03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that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authors</w:t>
            </w:r>
            <w:r w:rsidRPr="00AB03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should</w:t>
            </w:r>
            <w:r w:rsidRPr="00AB03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write</w:t>
            </w:r>
            <w:r w:rsidRPr="00AB03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E0664" w:rsidRPr="00AB035C" w:rsidTr="00AB035C">
        <w:trPr>
          <w:trHeight w:val="971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spacing w:before="7" w:line="252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This study provides information on physiological changes during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pregnancy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AB035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impact</w:t>
            </w:r>
            <w:r w:rsidRPr="00AB035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foetus</w:t>
            </w:r>
            <w:proofErr w:type="spellEnd"/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child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later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life. Mothers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living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rural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areas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with low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levels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education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and knowledge are less aware of the importance of adequate nutritional intake.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spacing w:before="7" w:line="252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4" w:rsidRPr="00AB035C" w:rsidTr="00AB035C">
        <w:trPr>
          <w:trHeight w:val="341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E0664" w:rsidRPr="00AB035C" w:rsidRDefault="00CE0664" w:rsidP="00CE066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B03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03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ind w:left="160" w:right="58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exploration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dietary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pregnancy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lactation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 xml:space="preserve">a rural community in </w:t>
            </w:r>
            <w:proofErr w:type="spellStart"/>
            <w:r w:rsidRPr="00AB035C">
              <w:rPr>
                <w:rFonts w:ascii="Arial" w:hAnsi="Arial" w:cs="Arial"/>
                <w:b/>
                <w:sz w:val="20"/>
                <w:szCs w:val="20"/>
              </w:rPr>
              <w:t>Korhogo</w:t>
            </w:r>
            <w:proofErr w:type="spellEnd"/>
            <w:r w:rsidRPr="00AB035C">
              <w:rPr>
                <w:rFonts w:ascii="Arial" w:hAnsi="Arial" w:cs="Arial"/>
                <w:b/>
                <w:sz w:val="20"/>
                <w:szCs w:val="20"/>
              </w:rPr>
              <w:t>, Côte d'Ivoire:</w:t>
            </w:r>
            <w:r w:rsidRPr="00AB035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 Qualitative Study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ind w:left="160" w:right="5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0664" w:rsidRPr="00AB035C" w:rsidTr="00AB035C">
        <w:trPr>
          <w:trHeight w:val="233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spacing w:before="6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B035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of some</w:t>
            </w:r>
            <w:r w:rsidRPr="00AB03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B035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spacing w:before="244" w:line="249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initial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part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abstract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needs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added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B035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 background of the research.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spacing w:before="244" w:line="249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4" w:rsidRPr="00AB035C">
        <w:trPr>
          <w:trHeight w:val="1055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B03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B03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spacing w:before="237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title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emphasises</w:t>
            </w:r>
            <w:proofErr w:type="spellEnd"/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qualitative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research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does</w:t>
            </w:r>
          </w:p>
          <w:p w:rsidR="00CE0664" w:rsidRPr="00AB035C" w:rsidRDefault="00CE0664" w:rsidP="00CE0664">
            <w:pPr>
              <w:pStyle w:val="TableParagraph"/>
              <w:spacing w:line="270" w:lineRule="atLeast"/>
              <w:ind w:left="160"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mention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method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used,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AB035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data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results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 xml:space="preserve">presented </w:t>
            </w:r>
            <w:r w:rsidRPr="00AB035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quantitatively.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spacing w:line="270" w:lineRule="atLeast"/>
              <w:ind w:left="160" w:righ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4" w:rsidRPr="00AB035C">
        <w:trPr>
          <w:trHeight w:val="1157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spacing w:before="6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B03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B03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If you</w:t>
            </w:r>
            <w:r w:rsidRPr="00AB03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spacing w:before="244" w:line="249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Do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AB035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cite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articles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published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before</w:t>
            </w:r>
            <w:r w:rsidRPr="00AB035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2015,</w:t>
            </w:r>
            <w:r w:rsidRPr="00AB035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articles</w:t>
            </w:r>
            <w:r w:rsidRPr="00AB035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w w:val="105"/>
                <w:sz w:val="20"/>
                <w:szCs w:val="20"/>
              </w:rPr>
              <w:t>of international repute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spacing w:before="244" w:line="249" w:lineRule="auto"/>
              <w:ind w:left="160" w:righ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4" w:rsidRPr="00AB035C">
        <w:trPr>
          <w:trHeight w:val="919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B03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B03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B03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B035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B03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B03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spacing w:line="229" w:lineRule="exact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English</w:t>
            </w:r>
            <w:r w:rsidRPr="00AB03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quality</w:t>
            </w:r>
            <w:r w:rsidRPr="00AB03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is</w:t>
            </w:r>
            <w:r w:rsidRPr="00AB03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understandable</w:t>
            </w:r>
            <w:r w:rsidRPr="00AB03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for</w:t>
            </w:r>
            <w:r w:rsidRPr="00AB03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scientific</w:t>
            </w:r>
            <w:r w:rsidRPr="00AB03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articles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spacing w:line="229" w:lineRule="exact"/>
              <w:ind w:lef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664" w:rsidRPr="00AB035C" w:rsidTr="00AB035C">
        <w:trPr>
          <w:trHeight w:val="503"/>
        </w:trPr>
        <w:tc>
          <w:tcPr>
            <w:tcW w:w="5351" w:type="dxa"/>
          </w:tcPr>
          <w:p w:rsidR="00CE0664" w:rsidRPr="00AB035C" w:rsidRDefault="00CE0664" w:rsidP="00CE0664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B035C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3" w:type="dxa"/>
          </w:tcPr>
          <w:p w:rsidR="00CE0664" w:rsidRPr="00AB035C" w:rsidRDefault="00CE0664" w:rsidP="00CE0664">
            <w:pPr>
              <w:pStyle w:val="TableParagraph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AB035C">
              <w:rPr>
                <w:rFonts w:ascii="Arial" w:hAnsi="Arial" w:cs="Arial"/>
                <w:sz w:val="20"/>
                <w:szCs w:val="20"/>
              </w:rPr>
              <w:t>This research provides important information for pregnant women, breastfeeding</w:t>
            </w:r>
            <w:r w:rsidRPr="00AB03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mothers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and</w:t>
            </w:r>
            <w:r w:rsidRPr="00AB03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expectant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mothers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as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well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as</w:t>
            </w:r>
            <w:r w:rsidRPr="00AB03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enriching</w:t>
            </w:r>
            <w:r w:rsidRPr="00AB03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035C">
              <w:rPr>
                <w:rFonts w:ascii="Arial" w:hAnsi="Arial" w:cs="Arial"/>
                <w:sz w:val="20"/>
                <w:szCs w:val="20"/>
              </w:rPr>
              <w:t>the knowledge of nutrition and health.</w:t>
            </w:r>
          </w:p>
        </w:tc>
        <w:tc>
          <w:tcPr>
            <w:tcW w:w="6446" w:type="dxa"/>
          </w:tcPr>
          <w:p w:rsidR="00CE0664" w:rsidRPr="00AB035C" w:rsidRDefault="00CE0664" w:rsidP="00CE0664">
            <w:pPr>
              <w:pStyle w:val="TableParagraph"/>
              <w:ind w:right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23F" w:rsidRPr="00AB035C" w:rsidRDefault="003C123F">
      <w:pPr>
        <w:pStyle w:val="BodyText"/>
        <w:rPr>
          <w:rFonts w:ascii="Arial" w:hAnsi="Arial" w:cs="Arial"/>
        </w:rPr>
      </w:pPr>
    </w:p>
    <w:tbl>
      <w:tblPr>
        <w:tblW w:w="490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7279"/>
        <w:gridCol w:w="7039"/>
      </w:tblGrid>
      <w:tr w:rsidR="00F25558" w:rsidRPr="00AB035C" w:rsidTr="00AB035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B035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035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5558" w:rsidRPr="00AB035C" w:rsidTr="00AB035C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58" w:rsidRPr="00AB035C" w:rsidRDefault="00F255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03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58" w:rsidRPr="00AB035C" w:rsidRDefault="00F2555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B035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B035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25558" w:rsidRPr="00AB035C" w:rsidRDefault="00F255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25558" w:rsidRPr="00AB035C" w:rsidTr="00AB035C">
        <w:trPr>
          <w:trHeight w:val="89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035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03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03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03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25558" w:rsidRPr="00AB035C" w:rsidRDefault="00F255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25558" w:rsidRPr="00AB035C" w:rsidRDefault="00F25558" w:rsidP="00F25558">
      <w:pPr>
        <w:rPr>
          <w:rFonts w:ascii="Arial" w:hAnsi="Arial" w:cs="Arial"/>
          <w:sz w:val="20"/>
          <w:szCs w:val="20"/>
        </w:rPr>
      </w:pPr>
    </w:p>
    <w:p w:rsidR="00AB035C" w:rsidRPr="00AB035C" w:rsidRDefault="00AB035C" w:rsidP="00AB035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B035C">
        <w:rPr>
          <w:rFonts w:ascii="Arial" w:hAnsi="Arial" w:cs="Arial"/>
        </w:rPr>
        <w:t xml:space="preserve"> </w:t>
      </w:r>
      <w:r w:rsidRPr="00AB035C">
        <w:rPr>
          <w:rFonts w:ascii="Arial" w:hAnsi="Arial" w:cs="Arial"/>
          <w:b/>
          <w:u w:val="single"/>
        </w:rPr>
        <w:t>Reviewer details:</w:t>
      </w:r>
    </w:p>
    <w:p w:rsidR="00F25558" w:rsidRPr="00AB035C" w:rsidRDefault="00AB035C" w:rsidP="00F25558">
      <w:pPr>
        <w:rPr>
          <w:rFonts w:ascii="Arial" w:hAnsi="Arial" w:cs="Arial"/>
          <w:sz w:val="20"/>
          <w:szCs w:val="20"/>
        </w:rPr>
      </w:pPr>
      <w:r w:rsidRPr="00AB035C">
        <w:rPr>
          <w:rFonts w:ascii="Arial" w:hAnsi="Arial" w:cs="Arial"/>
          <w:sz w:val="20"/>
          <w:szCs w:val="20"/>
        </w:rPr>
        <w:t xml:space="preserve">  </w:t>
      </w:r>
    </w:p>
    <w:p w:rsidR="00AB035C" w:rsidRPr="00AB035C" w:rsidRDefault="00AB035C" w:rsidP="00F25558">
      <w:pPr>
        <w:rPr>
          <w:rFonts w:ascii="Arial" w:hAnsi="Arial" w:cs="Arial"/>
          <w:b/>
          <w:sz w:val="20"/>
          <w:szCs w:val="20"/>
        </w:rPr>
      </w:pPr>
      <w:r w:rsidRPr="00AB035C">
        <w:rPr>
          <w:rFonts w:ascii="Arial" w:hAnsi="Arial" w:cs="Arial"/>
          <w:b/>
          <w:sz w:val="20"/>
          <w:szCs w:val="20"/>
        </w:rPr>
        <w:t xml:space="preserve"> </w:t>
      </w:r>
      <w:bookmarkStart w:id="2" w:name="_Hlk200024372"/>
      <w:proofErr w:type="spellStart"/>
      <w:r w:rsidRPr="00AB035C">
        <w:rPr>
          <w:rFonts w:ascii="Arial" w:hAnsi="Arial" w:cs="Arial"/>
          <w:b/>
          <w:color w:val="000000"/>
          <w:sz w:val="20"/>
          <w:szCs w:val="20"/>
        </w:rPr>
        <w:t>Sugeng</w:t>
      </w:r>
      <w:proofErr w:type="spellEnd"/>
      <w:r w:rsidRPr="00AB035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B035C">
        <w:rPr>
          <w:rFonts w:ascii="Arial" w:hAnsi="Arial" w:cs="Arial"/>
          <w:b/>
          <w:color w:val="000000"/>
          <w:sz w:val="20"/>
          <w:szCs w:val="20"/>
        </w:rPr>
        <w:t>Wiyono</w:t>
      </w:r>
      <w:proofErr w:type="spellEnd"/>
      <w:r w:rsidRPr="00AB035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B035C">
        <w:rPr>
          <w:rFonts w:ascii="Arial" w:hAnsi="Arial" w:cs="Arial"/>
          <w:b/>
          <w:color w:val="000000"/>
          <w:sz w:val="20"/>
          <w:szCs w:val="20"/>
        </w:rPr>
        <w:t>Jakarta Health Polytechnic II, Indonesia</w:t>
      </w:r>
      <w:r w:rsidRPr="00AB035C">
        <w:rPr>
          <w:rFonts w:ascii="Arial" w:hAnsi="Arial" w:cs="Arial"/>
          <w:b/>
          <w:sz w:val="20"/>
          <w:szCs w:val="20"/>
        </w:rPr>
        <w:t xml:space="preserve"> </w:t>
      </w:r>
      <w:bookmarkEnd w:id="2"/>
    </w:p>
    <w:p w:rsidR="00F25558" w:rsidRPr="00AB035C" w:rsidRDefault="00F25558" w:rsidP="00F2555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A0492E" w:rsidRPr="00AB035C" w:rsidRDefault="00A0492E" w:rsidP="00F25558">
      <w:pPr>
        <w:pStyle w:val="BodyText"/>
        <w:spacing w:before="12"/>
        <w:rPr>
          <w:rFonts w:ascii="Arial" w:hAnsi="Arial" w:cs="Arial"/>
        </w:rPr>
      </w:pPr>
      <w:bookmarkStart w:id="3" w:name="_GoBack"/>
      <w:bookmarkEnd w:id="0"/>
      <w:bookmarkEnd w:id="3"/>
    </w:p>
    <w:sectPr w:rsidR="00A0492E" w:rsidRPr="00AB035C" w:rsidSect="00F25558">
      <w:headerReference w:type="default" r:id="rId7"/>
      <w:footerReference w:type="default" r:id="rId8"/>
      <w:pgSz w:w="23820" w:h="16850" w:orient="landscape"/>
      <w:pgMar w:top="1800" w:right="1275" w:bottom="1230" w:left="1275" w:header="128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BC" w:rsidRDefault="001B0ABC">
      <w:r>
        <w:separator/>
      </w:r>
    </w:p>
  </w:endnote>
  <w:endnote w:type="continuationSeparator" w:id="0">
    <w:p w:rsidR="001B0ABC" w:rsidRDefault="001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3F" w:rsidRDefault="00A049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10116087</wp:posOffset>
              </wp:positionV>
              <wp:extent cx="6635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23F" w:rsidRDefault="00A0492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55pt;width:52.25pt;height:10.8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" filled="f" stroked="f">
              <v:textbox inset="0,0,0,0">
                <w:txbxContent>
                  <w:p w:rsidR="003C123F" w:rsidRDefault="00A0492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2649092</wp:posOffset>
              </wp:positionH>
              <wp:positionV relativeFrom="page">
                <wp:posOffset>10116087</wp:posOffset>
              </wp:positionV>
              <wp:extent cx="70421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23F" w:rsidRDefault="00A0492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6pt;margin-top:796.55pt;width:55.45pt;height:10.8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" filled="f" stroked="f">
              <v:textbox inset="0,0,0,0">
                <w:txbxContent>
                  <w:p w:rsidR="003C123F" w:rsidRDefault="00A0492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4423409</wp:posOffset>
              </wp:positionH>
              <wp:positionV relativeFrom="page">
                <wp:posOffset>10116087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23F" w:rsidRDefault="00A0492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8.3pt;margin-top:796.55pt;width:67.7pt;height:10.8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" filled="f" stroked="f">
              <v:textbox inset="0,0,0,0">
                <w:txbxContent>
                  <w:p w:rsidR="003C123F" w:rsidRDefault="00A0492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6847458</wp:posOffset>
              </wp:positionH>
              <wp:positionV relativeFrom="page">
                <wp:posOffset>10116087</wp:posOffset>
              </wp:positionV>
              <wp:extent cx="101473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23F" w:rsidRDefault="00A0492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5pt;margin-top:796.55pt;width:79.9pt;height:10.8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" filled="f" stroked="f">
              <v:textbox inset="0,0,0,0">
                <w:txbxContent>
                  <w:p w:rsidR="003C123F" w:rsidRDefault="00A0492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BC" w:rsidRDefault="001B0ABC">
      <w:r>
        <w:separator/>
      </w:r>
    </w:p>
  </w:footnote>
  <w:footnote w:type="continuationSeparator" w:id="0">
    <w:p w:rsidR="001B0ABC" w:rsidRDefault="001B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3F" w:rsidRDefault="00A049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801945</wp:posOffset>
              </wp:positionV>
              <wp:extent cx="10972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23F" w:rsidRDefault="00A0492E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4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1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w w:val="105"/>
                              <w:sz w:val="23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4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" filled="f" stroked="f">
              <v:textbox inset="0,0,0,0">
                <w:txbxContent>
                  <w:p w:rsidR="003C123F" w:rsidRDefault="00A0492E">
                    <w:pPr>
                      <w:spacing w:before="19"/>
                      <w:ind w:left="20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4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1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w w:val="105"/>
                        <w:sz w:val="23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23F"/>
    <w:rsid w:val="000F709B"/>
    <w:rsid w:val="001B0ABC"/>
    <w:rsid w:val="00317A79"/>
    <w:rsid w:val="003C123F"/>
    <w:rsid w:val="008F4FB3"/>
    <w:rsid w:val="00A0492E"/>
    <w:rsid w:val="00AB035C"/>
    <w:rsid w:val="00C06E4A"/>
    <w:rsid w:val="00CE0664"/>
    <w:rsid w:val="00F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9D92"/>
  <w15:docId w15:val="{7FA3F9DC-0C61-485B-BA02-8C4CC0D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0F709B"/>
    <w:rPr>
      <w:color w:val="0000FF"/>
      <w:u w:val="single"/>
    </w:rPr>
  </w:style>
  <w:style w:type="paragraph" w:customStyle="1" w:styleId="Affiliation">
    <w:name w:val="Affiliation"/>
    <w:basedOn w:val="Normal"/>
    <w:rsid w:val="00AB035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2025-06-04T08:29:00Z</dcterms:created>
  <dcterms:modified xsi:type="dcterms:W3CDTF">2025-06-05T08:29:00Z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