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FBD4" w14:textId="3BB48762" w:rsidR="00580448" w:rsidRPr="00A76810" w:rsidRDefault="009C4792" w:rsidP="00580448">
      <w:pPr>
        <w:spacing w:after="0" w:line="360" w:lineRule="auto"/>
        <w:jc w:val="center"/>
        <w:rPr>
          <w:rFonts w:ascii="Times New Roman" w:hAnsi="Times New Roman" w:cs="Times New Roman"/>
          <w:sz w:val="24"/>
          <w:szCs w:val="24"/>
        </w:rPr>
      </w:pPr>
      <w:r w:rsidRPr="00A76810">
        <w:rPr>
          <w:rFonts w:ascii="Times New Roman" w:hAnsi="Times New Roman" w:cs="Times New Roman"/>
          <w:sz w:val="24"/>
          <w:szCs w:val="24"/>
        </w:rPr>
        <w:t xml:space="preserve">Phytochemical </w:t>
      </w:r>
      <w:r w:rsidR="00F46535" w:rsidRPr="00AF6B06">
        <w:rPr>
          <w:rFonts w:ascii="Times New Roman" w:hAnsi="Times New Roman" w:cs="Times New Roman"/>
          <w:strike/>
          <w:sz w:val="24"/>
          <w:szCs w:val="24"/>
        </w:rPr>
        <w:t>A</w:t>
      </w:r>
      <w:r w:rsidR="00AF6B06">
        <w:rPr>
          <w:rFonts w:ascii="Times New Roman" w:hAnsi="Times New Roman" w:cs="Times New Roman"/>
          <w:sz w:val="24"/>
          <w:szCs w:val="24"/>
        </w:rPr>
        <w:t>a</w:t>
      </w:r>
      <w:r w:rsidR="00F46535" w:rsidRPr="00A76810">
        <w:rPr>
          <w:rFonts w:ascii="Times New Roman" w:hAnsi="Times New Roman" w:cs="Times New Roman"/>
          <w:sz w:val="24"/>
          <w:szCs w:val="24"/>
        </w:rPr>
        <w:t xml:space="preserve">nalysis </w:t>
      </w:r>
      <w:r w:rsidR="00F46535" w:rsidRPr="00AF6B06">
        <w:rPr>
          <w:rFonts w:ascii="Times New Roman" w:hAnsi="Times New Roman" w:cs="Times New Roman"/>
          <w:strike/>
          <w:sz w:val="24"/>
          <w:szCs w:val="24"/>
        </w:rPr>
        <w:t>O</w:t>
      </w:r>
      <w:r w:rsidR="00AF6B06">
        <w:rPr>
          <w:rFonts w:ascii="Times New Roman" w:hAnsi="Times New Roman" w:cs="Times New Roman"/>
          <w:sz w:val="24"/>
          <w:szCs w:val="24"/>
        </w:rPr>
        <w:t>o</w:t>
      </w:r>
      <w:r w:rsidR="00F46535" w:rsidRPr="00A76810">
        <w:rPr>
          <w:rFonts w:ascii="Times New Roman" w:hAnsi="Times New Roman" w:cs="Times New Roman"/>
          <w:sz w:val="24"/>
          <w:szCs w:val="24"/>
        </w:rPr>
        <w:t xml:space="preserve">f </w:t>
      </w:r>
      <w:r w:rsidR="00F46535" w:rsidRPr="00AF6B06">
        <w:rPr>
          <w:rFonts w:ascii="Times New Roman" w:hAnsi="Times New Roman" w:cs="Times New Roman"/>
          <w:strike/>
          <w:sz w:val="24"/>
          <w:szCs w:val="24"/>
        </w:rPr>
        <w:t>L</w:t>
      </w:r>
      <w:r w:rsidR="00AF6B06">
        <w:rPr>
          <w:rFonts w:ascii="Times New Roman" w:hAnsi="Times New Roman" w:cs="Times New Roman"/>
          <w:sz w:val="24"/>
          <w:szCs w:val="24"/>
        </w:rPr>
        <w:t>l</w:t>
      </w:r>
      <w:r w:rsidR="00F46535" w:rsidRPr="00A76810">
        <w:rPr>
          <w:rFonts w:ascii="Times New Roman" w:hAnsi="Times New Roman" w:cs="Times New Roman"/>
          <w:sz w:val="24"/>
          <w:szCs w:val="24"/>
        </w:rPr>
        <w:t xml:space="preserve">eaves </w:t>
      </w:r>
      <w:r w:rsidR="00F46535" w:rsidRPr="00AF6B06">
        <w:rPr>
          <w:rFonts w:ascii="Times New Roman" w:hAnsi="Times New Roman" w:cs="Times New Roman"/>
          <w:strike/>
          <w:sz w:val="24"/>
          <w:szCs w:val="24"/>
        </w:rPr>
        <w:t>A</w:t>
      </w:r>
      <w:r w:rsidR="00AF6B06" w:rsidRPr="00AF6B06">
        <w:rPr>
          <w:rFonts w:ascii="Times New Roman" w:hAnsi="Times New Roman" w:cs="Times New Roman"/>
          <w:sz w:val="24"/>
          <w:szCs w:val="24"/>
        </w:rPr>
        <w:t>a</w:t>
      </w:r>
      <w:r w:rsidR="00F46535" w:rsidRPr="00A76810">
        <w:rPr>
          <w:rFonts w:ascii="Times New Roman" w:hAnsi="Times New Roman" w:cs="Times New Roman"/>
          <w:sz w:val="24"/>
          <w:szCs w:val="24"/>
        </w:rPr>
        <w:t xml:space="preserve">nd </w:t>
      </w:r>
      <w:r w:rsidR="00F46535" w:rsidRPr="00AF6B06">
        <w:rPr>
          <w:rFonts w:ascii="Times New Roman" w:hAnsi="Times New Roman" w:cs="Times New Roman"/>
          <w:strike/>
          <w:sz w:val="24"/>
          <w:szCs w:val="24"/>
        </w:rPr>
        <w:t>F</w:t>
      </w:r>
      <w:r w:rsidR="00AF6B06">
        <w:rPr>
          <w:rFonts w:ascii="Times New Roman" w:hAnsi="Times New Roman" w:cs="Times New Roman"/>
          <w:sz w:val="24"/>
          <w:szCs w:val="24"/>
        </w:rPr>
        <w:t>f</w:t>
      </w:r>
      <w:r w:rsidR="00F46535" w:rsidRPr="00A76810">
        <w:rPr>
          <w:rFonts w:ascii="Times New Roman" w:hAnsi="Times New Roman" w:cs="Times New Roman"/>
          <w:sz w:val="24"/>
          <w:szCs w:val="24"/>
        </w:rPr>
        <w:t xml:space="preserve">lowers </w:t>
      </w:r>
      <w:r w:rsidR="00F46535" w:rsidRPr="00AF6B06">
        <w:rPr>
          <w:rFonts w:ascii="Times New Roman" w:hAnsi="Times New Roman" w:cs="Times New Roman"/>
          <w:strike/>
          <w:sz w:val="24"/>
          <w:szCs w:val="24"/>
        </w:rPr>
        <w:t>O</w:t>
      </w:r>
      <w:r w:rsidR="00AF6B06">
        <w:rPr>
          <w:rFonts w:ascii="Times New Roman" w:hAnsi="Times New Roman" w:cs="Times New Roman"/>
          <w:sz w:val="24"/>
          <w:szCs w:val="24"/>
        </w:rPr>
        <w:t>o</w:t>
      </w:r>
      <w:r w:rsidR="00F46535" w:rsidRPr="00A76810">
        <w:rPr>
          <w:rFonts w:ascii="Times New Roman" w:hAnsi="Times New Roman" w:cs="Times New Roman"/>
          <w:sz w:val="24"/>
          <w:szCs w:val="24"/>
        </w:rPr>
        <w:t xml:space="preserve">f </w:t>
      </w:r>
      <w:r w:rsidR="00580448" w:rsidRPr="00A76810">
        <w:rPr>
          <w:rFonts w:ascii="Times New Roman" w:hAnsi="Times New Roman" w:cs="Times New Roman"/>
          <w:i/>
          <w:iCs/>
          <w:sz w:val="24"/>
          <w:szCs w:val="24"/>
        </w:rPr>
        <w:t xml:space="preserve">Cassia </w:t>
      </w:r>
      <w:commentRangeStart w:id="0"/>
      <w:r w:rsidR="00F46535" w:rsidRPr="00A76810">
        <w:rPr>
          <w:rFonts w:ascii="Times New Roman" w:hAnsi="Times New Roman" w:cs="Times New Roman"/>
          <w:i/>
          <w:iCs/>
          <w:sz w:val="24"/>
          <w:szCs w:val="24"/>
        </w:rPr>
        <w:t>A</w:t>
      </w:r>
      <w:commentRangeEnd w:id="0"/>
      <w:r w:rsidR="00B76677">
        <w:rPr>
          <w:rStyle w:val="Marquedecommentaire"/>
        </w:rPr>
        <w:commentReference w:id="0"/>
      </w:r>
      <w:r w:rsidR="00AF6B06">
        <w:rPr>
          <w:rFonts w:ascii="Times New Roman" w:hAnsi="Times New Roman" w:cs="Times New Roman"/>
          <w:i/>
          <w:iCs/>
          <w:sz w:val="24"/>
          <w:szCs w:val="24"/>
        </w:rPr>
        <w:t>a</w:t>
      </w:r>
      <w:r w:rsidR="00F46535" w:rsidRPr="00A76810">
        <w:rPr>
          <w:rFonts w:ascii="Times New Roman" w:hAnsi="Times New Roman" w:cs="Times New Roman"/>
          <w:i/>
          <w:iCs/>
          <w:sz w:val="24"/>
          <w:szCs w:val="24"/>
        </w:rPr>
        <w:t>uriculata</w:t>
      </w:r>
      <w:r w:rsidR="00F46535" w:rsidRPr="00A76810">
        <w:rPr>
          <w:rFonts w:ascii="Times New Roman" w:hAnsi="Times New Roman" w:cs="Times New Roman"/>
          <w:sz w:val="24"/>
          <w:szCs w:val="24"/>
        </w:rPr>
        <w:t xml:space="preserve"> </w:t>
      </w:r>
      <w:r w:rsidR="00580448" w:rsidRPr="00A76810">
        <w:rPr>
          <w:rFonts w:ascii="Times New Roman" w:hAnsi="Times New Roman" w:cs="Times New Roman"/>
          <w:sz w:val="24"/>
          <w:szCs w:val="24"/>
        </w:rPr>
        <w:t>Linn</w:t>
      </w:r>
      <w:r w:rsidR="00F46535" w:rsidRPr="00A76810">
        <w:rPr>
          <w:rFonts w:ascii="Times New Roman" w:hAnsi="Times New Roman" w:cs="Times New Roman"/>
          <w:sz w:val="24"/>
          <w:szCs w:val="24"/>
        </w:rPr>
        <w:t>.</w:t>
      </w:r>
    </w:p>
    <w:p w14:paraId="39954F59" w14:textId="77777777" w:rsidR="00A76810" w:rsidRDefault="00A76810" w:rsidP="00580448">
      <w:pPr>
        <w:spacing w:after="0" w:line="360" w:lineRule="auto"/>
        <w:jc w:val="center"/>
        <w:rPr>
          <w:rFonts w:ascii="Times New Roman" w:hAnsi="Times New Roman" w:cs="Times New Roman"/>
          <w:sz w:val="24"/>
          <w:szCs w:val="24"/>
        </w:rPr>
      </w:pPr>
    </w:p>
    <w:p w14:paraId="689B2815" w14:textId="77777777" w:rsidR="00580448" w:rsidRDefault="00580448" w:rsidP="00580448">
      <w:pPr>
        <w:spacing w:after="0" w:line="360" w:lineRule="auto"/>
        <w:jc w:val="center"/>
        <w:rPr>
          <w:rFonts w:ascii="Times New Roman" w:hAnsi="Times New Roman" w:cs="Times New Roman"/>
          <w:b/>
          <w:bCs/>
          <w:sz w:val="24"/>
          <w:szCs w:val="24"/>
        </w:rPr>
      </w:pPr>
    </w:p>
    <w:p w14:paraId="235DA43E" w14:textId="77777777" w:rsidR="009A1D9B" w:rsidRDefault="009A1D9B" w:rsidP="00B7667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06EBF39C" w14:textId="77777777" w:rsidR="00B76677" w:rsidRDefault="00B76677" w:rsidP="00B76677">
      <w:pPr>
        <w:spacing w:after="0" w:line="360" w:lineRule="auto"/>
        <w:rPr>
          <w:rFonts w:ascii="Times New Roman" w:hAnsi="Times New Roman" w:cs="Times New Roman"/>
          <w:b/>
          <w:bCs/>
          <w:sz w:val="24"/>
          <w:szCs w:val="24"/>
        </w:rPr>
      </w:pPr>
      <w:commentRangeStart w:id="1"/>
      <w:commentRangeEnd w:id="1"/>
      <w:r>
        <w:rPr>
          <w:rStyle w:val="Marquedecommentaire"/>
        </w:rPr>
        <w:commentReference w:id="1"/>
      </w:r>
    </w:p>
    <w:p w14:paraId="5A72A69A" w14:textId="005C3A29" w:rsidR="009A1D9B" w:rsidRDefault="009A1D9B" w:rsidP="00B76677">
      <w:pPr>
        <w:widowControl w:val="0"/>
        <w:autoSpaceDE w:val="0"/>
        <w:autoSpaceDN w:val="0"/>
        <w:adjustRightInd w:val="0"/>
        <w:spacing w:line="360" w:lineRule="auto"/>
        <w:jc w:val="both"/>
        <w:rPr>
          <w:rFonts w:ascii="Times New Roman" w:hAnsi="Times New Roman" w:cs="Times New Roman"/>
          <w:sz w:val="24"/>
          <w:szCs w:val="24"/>
        </w:rPr>
      </w:pPr>
      <w:r w:rsidRPr="001357A1">
        <w:rPr>
          <w:rFonts w:ascii="Times New Roman" w:hAnsi="Times New Roman" w:cs="Times New Roman"/>
          <w:sz w:val="24"/>
          <w:szCs w:val="24"/>
        </w:rPr>
        <w:t xml:space="preserve">The present  study  reveals  the  morphological  characters,  organoleptic  and  fluorescence  analysis  by  using  various  chemicals  and  reagents  to  examine  the  presence  of  phytochemicals  visually  in  powdered  samples  of  leaves  and  flowers  of  </w:t>
      </w:r>
      <w:r w:rsidRPr="001357A1">
        <w:rPr>
          <w:rFonts w:ascii="Times New Roman" w:hAnsi="Times New Roman" w:cs="Times New Roman"/>
          <w:i/>
          <w:iCs/>
          <w:sz w:val="24"/>
          <w:szCs w:val="24"/>
        </w:rPr>
        <w:t>Cassia  auriculata</w:t>
      </w:r>
      <w:r w:rsidRPr="001357A1">
        <w:rPr>
          <w:rFonts w:ascii="Times New Roman" w:hAnsi="Times New Roman" w:cs="Times New Roman"/>
          <w:sz w:val="24"/>
          <w:szCs w:val="24"/>
        </w:rPr>
        <w:t xml:space="preserve">. The  qualitative  analysis  represents  the  presence  of  various  phytochemicals  </w:t>
      </w:r>
      <w:commentRangeStart w:id="2"/>
      <w:r w:rsidRPr="001357A1">
        <w:rPr>
          <w:rFonts w:ascii="Times New Roman" w:hAnsi="Times New Roman" w:cs="Times New Roman"/>
          <w:i/>
          <w:iCs/>
          <w:sz w:val="24"/>
          <w:szCs w:val="24"/>
        </w:rPr>
        <w:t>viz</w:t>
      </w:r>
      <w:r w:rsidRPr="001357A1">
        <w:rPr>
          <w:rFonts w:ascii="Times New Roman" w:hAnsi="Times New Roman" w:cs="Times New Roman"/>
          <w:sz w:val="24"/>
          <w:szCs w:val="24"/>
        </w:rPr>
        <w:t>.</w:t>
      </w:r>
      <w:commentRangeEnd w:id="2"/>
      <w:r w:rsidR="00B76677">
        <w:rPr>
          <w:rStyle w:val="Marquedecommentaire"/>
        </w:rPr>
        <w:commentReference w:id="2"/>
      </w:r>
      <w:r w:rsidRPr="001357A1">
        <w:rPr>
          <w:rFonts w:ascii="Times New Roman" w:hAnsi="Times New Roman" w:cs="Times New Roman"/>
          <w:sz w:val="24"/>
          <w:szCs w:val="24"/>
        </w:rPr>
        <w:t xml:space="preserve">, steroids, reducing  sugars, sugars, alkaloids, phenols, flavonoids, saponins, tannins, </w:t>
      </w:r>
      <w:commentRangeStart w:id="3"/>
      <w:r w:rsidRPr="001357A1">
        <w:rPr>
          <w:rFonts w:ascii="Times New Roman" w:hAnsi="Times New Roman" w:cs="Times New Roman"/>
          <w:sz w:val="24"/>
          <w:szCs w:val="24"/>
        </w:rPr>
        <w:t xml:space="preserve">anthroquinine  and  aminoacids  </w:t>
      </w:r>
      <w:commentRangeEnd w:id="3"/>
      <w:r w:rsidR="00B76677">
        <w:rPr>
          <w:rStyle w:val="Marquedecommentaire"/>
        </w:rPr>
        <w:commentReference w:id="3"/>
      </w:r>
      <w:r w:rsidRPr="001357A1">
        <w:rPr>
          <w:rFonts w:ascii="Times New Roman" w:hAnsi="Times New Roman" w:cs="Times New Roman"/>
          <w:sz w:val="24"/>
          <w:szCs w:val="24"/>
        </w:rPr>
        <w:t xml:space="preserve">in crude  extracts  (aqueous, ethanol and  petroleum ether)  of  leaves  and  flowers  of  </w:t>
      </w:r>
      <w:r w:rsidRPr="001357A1">
        <w:rPr>
          <w:rFonts w:ascii="Times New Roman" w:hAnsi="Times New Roman" w:cs="Times New Roman"/>
          <w:i/>
          <w:iCs/>
          <w:sz w:val="24"/>
          <w:szCs w:val="24"/>
        </w:rPr>
        <w:t>Cassia  auriculata</w:t>
      </w:r>
      <w:r w:rsidRPr="001357A1">
        <w:rPr>
          <w:rFonts w:ascii="Times New Roman" w:hAnsi="Times New Roman" w:cs="Times New Roman"/>
          <w:sz w:val="24"/>
          <w:szCs w:val="24"/>
        </w:rPr>
        <w:t>.</w:t>
      </w:r>
      <w:r w:rsidRPr="00C83593">
        <w:rPr>
          <w:rFonts w:ascii="Times New Roman" w:hAnsi="Times New Roman" w:cs="Times New Roman"/>
          <w:sz w:val="24"/>
          <w:szCs w:val="24"/>
        </w:rPr>
        <w:t xml:space="preserve"> </w:t>
      </w:r>
      <w:r>
        <w:rPr>
          <w:rFonts w:ascii="Times New Roman" w:hAnsi="Times New Roman" w:cs="Times New Roman"/>
          <w:sz w:val="24"/>
          <w:szCs w:val="24"/>
        </w:rPr>
        <w:t xml:space="preserve">The presence of minerals </w:t>
      </w:r>
      <w:commentRangeStart w:id="4"/>
      <w:r w:rsidRPr="00D1213C">
        <w:rPr>
          <w:rFonts w:ascii="Times New Roman" w:hAnsi="Times New Roman" w:cs="Times New Roman"/>
          <w:i/>
          <w:iCs/>
          <w:sz w:val="24"/>
          <w:szCs w:val="24"/>
        </w:rPr>
        <w:t>i.e.</w:t>
      </w:r>
      <w:commentRangeEnd w:id="4"/>
      <w:r w:rsidR="00B76677">
        <w:rPr>
          <w:rStyle w:val="Marquedecommentaire"/>
        </w:rPr>
        <w:commentReference w:id="4"/>
      </w:r>
      <w:r w:rsidRPr="00D1213C">
        <w:rPr>
          <w:rFonts w:ascii="Times New Roman" w:hAnsi="Times New Roman" w:cs="Times New Roman"/>
          <w:i/>
          <w:iCs/>
          <w:sz w:val="24"/>
          <w:szCs w:val="24"/>
        </w:rPr>
        <w:t>,</w:t>
      </w:r>
      <w:r>
        <w:rPr>
          <w:rFonts w:ascii="Times New Roman" w:hAnsi="Times New Roman" w:cs="Times New Roman"/>
          <w:sz w:val="24"/>
          <w:szCs w:val="24"/>
        </w:rPr>
        <w:t xml:space="preserve"> potassium, phosphorous, sulphur, calcium, were observed in leaves and flowers of </w:t>
      </w:r>
      <w:r>
        <w:rPr>
          <w:rFonts w:ascii="Times New Roman" w:hAnsi="Times New Roman" w:cs="Times New Roman"/>
          <w:i/>
          <w:iCs/>
          <w:sz w:val="24"/>
          <w:szCs w:val="24"/>
        </w:rPr>
        <w:t xml:space="preserve">Cassia auriculata  </w:t>
      </w:r>
      <w:r>
        <w:rPr>
          <w:rFonts w:ascii="Times New Roman" w:hAnsi="Times New Roman" w:cs="Times New Roman"/>
          <w:sz w:val="24"/>
          <w:szCs w:val="24"/>
        </w:rPr>
        <w:t xml:space="preserve">by qualitatively. Quantitative  analysis  deals  on  maximum  amount  of  flavonoids  in  flowers  of  </w:t>
      </w:r>
      <w:r w:rsidRPr="009A1D9B">
        <w:rPr>
          <w:rFonts w:ascii="Times New Roman" w:hAnsi="Times New Roman" w:cs="Times New Roman"/>
          <w:i/>
          <w:iCs/>
          <w:sz w:val="24"/>
          <w:szCs w:val="24"/>
        </w:rPr>
        <w:t>Cassia  auriculata</w:t>
      </w:r>
      <w:r>
        <w:rPr>
          <w:rFonts w:ascii="Times New Roman" w:hAnsi="Times New Roman" w:cs="Times New Roman"/>
          <w:sz w:val="24"/>
          <w:szCs w:val="24"/>
        </w:rPr>
        <w:t xml:space="preserve"> and  lesser amounts of alkaloids were recorded  in  leaves  and  flowers  of  </w:t>
      </w:r>
      <w:r w:rsidRPr="00C83593">
        <w:rPr>
          <w:rFonts w:ascii="Times New Roman" w:hAnsi="Times New Roman" w:cs="Times New Roman"/>
          <w:i/>
          <w:iCs/>
          <w:sz w:val="24"/>
          <w:szCs w:val="24"/>
        </w:rPr>
        <w:t>Cassia</w:t>
      </w:r>
      <w:r w:rsidR="00B402A4">
        <w:rPr>
          <w:rFonts w:ascii="Times New Roman" w:hAnsi="Times New Roman" w:cs="Times New Roman"/>
          <w:i/>
          <w:iCs/>
          <w:sz w:val="24"/>
          <w:szCs w:val="24"/>
        </w:rPr>
        <w:t xml:space="preserve"> auriculata</w:t>
      </w:r>
      <w:r w:rsidRPr="00C83593">
        <w:rPr>
          <w:rFonts w:ascii="Times New Roman" w:hAnsi="Times New Roman" w:cs="Times New Roman"/>
          <w:i/>
          <w:iCs/>
          <w:sz w:val="24"/>
          <w:szCs w:val="24"/>
        </w:rPr>
        <w:t xml:space="preserve"> </w:t>
      </w:r>
      <w:r>
        <w:rPr>
          <w:rFonts w:ascii="Times New Roman" w:hAnsi="Times New Roman" w:cs="Times New Roman"/>
          <w:sz w:val="24"/>
          <w:szCs w:val="24"/>
        </w:rPr>
        <w:t xml:space="preserve"> respectively.</w:t>
      </w:r>
    </w:p>
    <w:p w14:paraId="7B6E581B" w14:textId="61F670FD" w:rsidR="00764771" w:rsidRPr="00764771" w:rsidRDefault="00764771" w:rsidP="00580448">
      <w:pPr>
        <w:widowControl w:val="0"/>
        <w:autoSpaceDE w:val="0"/>
        <w:autoSpaceDN w:val="0"/>
        <w:adjustRightInd w:val="0"/>
        <w:spacing w:line="360" w:lineRule="auto"/>
        <w:ind w:firstLine="720"/>
        <w:jc w:val="both"/>
        <w:rPr>
          <w:rFonts w:ascii="Times New Roman" w:hAnsi="Times New Roman" w:cs="Times New Roman"/>
          <w:b/>
          <w:bCs/>
          <w:i/>
          <w:iCs/>
          <w:sz w:val="24"/>
          <w:szCs w:val="24"/>
        </w:rPr>
      </w:pPr>
      <w:r w:rsidRPr="00303F40">
        <w:rPr>
          <w:rFonts w:ascii="Times New Roman" w:hAnsi="Times New Roman" w:cs="Times New Roman"/>
          <w:b/>
          <w:bCs/>
          <w:sz w:val="24"/>
          <w:szCs w:val="24"/>
        </w:rPr>
        <w:t>Keywords:</w:t>
      </w:r>
      <w:r>
        <w:rPr>
          <w:rFonts w:ascii="Times New Roman" w:hAnsi="Times New Roman" w:cs="Times New Roman"/>
          <w:b/>
          <w:bCs/>
          <w:i/>
          <w:iCs/>
          <w:sz w:val="24"/>
          <w:szCs w:val="24"/>
        </w:rPr>
        <w:t xml:space="preserve"> </w:t>
      </w:r>
      <w:commentRangeStart w:id="5"/>
      <w:r w:rsidRPr="009A1D9B">
        <w:rPr>
          <w:rFonts w:ascii="Times New Roman" w:hAnsi="Times New Roman" w:cs="Times New Roman"/>
          <w:i/>
          <w:iCs/>
          <w:sz w:val="24"/>
          <w:szCs w:val="24"/>
        </w:rPr>
        <w:t>Cassia  auriculata</w:t>
      </w:r>
      <w:r>
        <w:rPr>
          <w:rFonts w:ascii="Times New Roman" w:hAnsi="Times New Roman" w:cs="Times New Roman"/>
          <w:i/>
          <w:iCs/>
          <w:sz w:val="24"/>
          <w:szCs w:val="24"/>
        </w:rPr>
        <w:t xml:space="preserve">, </w:t>
      </w:r>
      <w:r>
        <w:rPr>
          <w:rFonts w:ascii="Times New Roman" w:hAnsi="Times New Roman" w:cs="Times New Roman"/>
          <w:sz w:val="24"/>
          <w:szCs w:val="24"/>
        </w:rPr>
        <w:t>Fluorescence  analysis,</w:t>
      </w:r>
      <w:r w:rsidRPr="001357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4771">
        <w:rPr>
          <w:rFonts w:ascii="Times New Roman" w:hAnsi="Times New Roman" w:cs="Times New Roman"/>
          <w:sz w:val="24"/>
          <w:szCs w:val="24"/>
        </w:rPr>
        <w:t>P</w:t>
      </w:r>
      <w:r w:rsidRPr="001357A1">
        <w:rPr>
          <w:rFonts w:ascii="Times New Roman" w:hAnsi="Times New Roman" w:cs="Times New Roman"/>
          <w:sz w:val="24"/>
          <w:szCs w:val="24"/>
        </w:rPr>
        <w:t>hytochemicals</w:t>
      </w:r>
      <w:commentRangeEnd w:id="5"/>
      <w:r w:rsidR="00B402A4">
        <w:rPr>
          <w:rStyle w:val="Marquedecommentaire"/>
        </w:rPr>
        <w:commentReference w:id="5"/>
      </w:r>
    </w:p>
    <w:p w14:paraId="5336EECE" w14:textId="1773277D" w:rsidR="00CF1624" w:rsidRPr="00AF6B06" w:rsidRDefault="00CF1624" w:rsidP="00AF6B06">
      <w:pPr>
        <w:pStyle w:val="Paragraphedeliste"/>
        <w:numPr>
          <w:ilvl w:val="0"/>
          <w:numId w:val="2"/>
        </w:numPr>
        <w:spacing w:after="0" w:line="360" w:lineRule="auto"/>
        <w:rPr>
          <w:rFonts w:ascii="Times New Roman" w:hAnsi="Times New Roman" w:cs="Times New Roman"/>
          <w:b/>
          <w:bCs/>
          <w:sz w:val="24"/>
          <w:szCs w:val="24"/>
        </w:rPr>
      </w:pPr>
      <w:commentRangeStart w:id="6"/>
      <w:r w:rsidRPr="00AF6B06">
        <w:rPr>
          <w:rFonts w:ascii="Times New Roman" w:hAnsi="Times New Roman" w:cs="Times New Roman"/>
          <w:b/>
          <w:bCs/>
          <w:sz w:val="24"/>
          <w:szCs w:val="24"/>
        </w:rPr>
        <w:t>INTRODUCTION</w:t>
      </w:r>
      <w:commentRangeEnd w:id="6"/>
      <w:r w:rsidR="00AF6B06">
        <w:rPr>
          <w:rStyle w:val="Marquedecommentaire"/>
        </w:rPr>
        <w:commentReference w:id="6"/>
      </w:r>
    </w:p>
    <w:p w14:paraId="7D743D5C" w14:textId="74936FC0" w:rsidR="00CF1624" w:rsidRDefault="00CF1624" w:rsidP="00303F40">
      <w:pPr>
        <w:spacing w:line="360" w:lineRule="auto"/>
        <w:jc w:val="both"/>
        <w:rPr>
          <w:rFonts w:ascii="Times New Roman" w:hAnsi="Times New Roman" w:cs="Times New Roman"/>
          <w:b/>
          <w:bCs/>
          <w:sz w:val="24"/>
          <w:szCs w:val="24"/>
        </w:rPr>
      </w:pPr>
      <w:r w:rsidRPr="00274134">
        <w:rPr>
          <w:rFonts w:ascii="Times New Roman" w:hAnsi="Times New Roman" w:cs="Times New Roman"/>
          <w:sz w:val="24"/>
          <w:szCs w:val="24"/>
        </w:rPr>
        <w:t>Phytochemicals are a large group of plant-derived compounds that are hypothesis to be responsible for much of the disease production conferred by diet high in fr</w:t>
      </w:r>
      <w:r>
        <w:rPr>
          <w:rFonts w:ascii="Times New Roman" w:hAnsi="Times New Roman" w:cs="Times New Roman"/>
          <w:sz w:val="24"/>
          <w:szCs w:val="24"/>
        </w:rPr>
        <w:t>uits vegetables, beans, cereal</w:t>
      </w:r>
      <w:r w:rsidRPr="00274134">
        <w:rPr>
          <w:rFonts w:ascii="Times New Roman" w:hAnsi="Times New Roman" w:cs="Times New Roman"/>
          <w:sz w:val="24"/>
          <w:szCs w:val="24"/>
        </w:rPr>
        <w:t xml:space="preserve"> and plant-based beverages such as tea and wine. Based on their chemical structure phytochemicals can be grouped into such groups as tanni</w:t>
      </w:r>
      <w:r>
        <w:rPr>
          <w:rFonts w:ascii="Times New Roman" w:hAnsi="Times New Roman" w:cs="Times New Roman"/>
          <w:sz w:val="24"/>
          <w:szCs w:val="24"/>
        </w:rPr>
        <w:t>ns, flavonoids, glycosides, sap</w:t>
      </w:r>
      <w:r w:rsidRPr="00274134">
        <w:rPr>
          <w:rFonts w:ascii="Times New Roman" w:hAnsi="Times New Roman" w:cs="Times New Roman"/>
          <w:sz w:val="24"/>
          <w:szCs w:val="24"/>
        </w:rPr>
        <w:t>onins, alkal</w:t>
      </w:r>
      <w:r>
        <w:rPr>
          <w:rFonts w:ascii="Times New Roman" w:hAnsi="Times New Roman" w:cs="Times New Roman"/>
          <w:sz w:val="24"/>
          <w:szCs w:val="24"/>
        </w:rPr>
        <w:t xml:space="preserve">oids, </w:t>
      </w:r>
      <w:r w:rsidRPr="00303F40">
        <w:rPr>
          <w:rFonts w:ascii="Times New Roman" w:hAnsi="Times New Roman" w:cs="Times New Roman"/>
          <w:strike/>
          <w:sz w:val="24"/>
          <w:szCs w:val="24"/>
        </w:rPr>
        <w:t>triterpeniods</w:t>
      </w:r>
      <w:r>
        <w:rPr>
          <w:rFonts w:ascii="Times New Roman" w:hAnsi="Times New Roman" w:cs="Times New Roman"/>
          <w:sz w:val="24"/>
          <w:szCs w:val="24"/>
        </w:rPr>
        <w:t xml:space="preserve"> </w:t>
      </w:r>
      <w:r w:rsidR="00303F40">
        <w:rPr>
          <w:rFonts w:ascii="Times New Roman" w:hAnsi="Times New Roman" w:cs="Times New Roman"/>
          <w:sz w:val="24"/>
          <w:szCs w:val="24"/>
        </w:rPr>
        <w:t xml:space="preserve">triterpenoids </w:t>
      </w:r>
      <w:r>
        <w:rPr>
          <w:rFonts w:ascii="Times New Roman" w:hAnsi="Times New Roman" w:cs="Times New Roman"/>
          <w:sz w:val="24"/>
          <w:szCs w:val="24"/>
        </w:rPr>
        <w:t>and sterols</w:t>
      </w:r>
      <w:r w:rsidRPr="00274134">
        <w:rPr>
          <w:rFonts w:ascii="Times New Roman" w:hAnsi="Times New Roman" w:cs="Times New Roman"/>
          <w:sz w:val="24"/>
          <w:szCs w:val="24"/>
        </w:rPr>
        <w:t xml:space="preserve"> </w:t>
      </w:r>
      <w:r w:rsidR="00484E84">
        <w:rPr>
          <w:rFonts w:ascii="Times New Roman" w:hAnsi="Times New Roman" w:cs="Times New Roman"/>
          <w:sz w:val="24"/>
          <w:szCs w:val="24"/>
        </w:rPr>
        <w:t>[1]</w:t>
      </w:r>
      <w:r w:rsidR="00D91D91">
        <w:rPr>
          <w:rFonts w:ascii="Times New Roman" w:hAnsi="Times New Roman" w:cs="Times New Roman"/>
          <w:sz w:val="24"/>
          <w:szCs w:val="24"/>
        </w:rPr>
        <w:t>.</w:t>
      </w:r>
    </w:p>
    <w:p w14:paraId="6F62DB2B" w14:textId="77777777" w:rsidR="00CF1624" w:rsidRDefault="00CF1624" w:rsidP="00303F40">
      <w:pPr>
        <w:spacing w:line="360" w:lineRule="auto"/>
        <w:jc w:val="both"/>
        <w:rPr>
          <w:rFonts w:ascii="Times New Roman" w:hAnsi="Times New Roman" w:cs="Times New Roman"/>
          <w:sz w:val="24"/>
          <w:szCs w:val="24"/>
        </w:rPr>
      </w:pPr>
      <w:r>
        <w:rPr>
          <w:rFonts w:ascii="Times New Roman" w:hAnsi="Times New Roman" w:cs="Times New Roman"/>
          <w:sz w:val="24"/>
          <w:szCs w:val="24"/>
        </w:rPr>
        <w:t>For a long period of time, plants have been a valuable source of natural products for maintaining human health, especially in the last decade, with more intensive studies for natural therapies.  About 80% of individuals from developed countries use traditional medicine, which has compounds derived from medicine plants.  Sources for new safe, biodegradable and renewable drugs.  The use of plants as therapeutic agents in addition to being used as food is age long</w:t>
      </w:r>
      <w:r w:rsidR="00484E84">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3E7EFE6D" w14:textId="77777777" w:rsidR="00CF1624" w:rsidRDefault="00CF1624" w:rsidP="00303F40">
      <w:pPr>
        <w:spacing w:line="360" w:lineRule="auto"/>
        <w:jc w:val="both"/>
        <w:rPr>
          <w:rFonts w:ascii="Times New Roman" w:hAnsi="Times New Roman" w:cs="Times New Roman"/>
          <w:sz w:val="24"/>
          <w:szCs w:val="24"/>
        </w:rPr>
      </w:pPr>
      <w:r>
        <w:rPr>
          <w:rFonts w:ascii="Times New Roman" w:hAnsi="Times New Roman" w:cs="Times New Roman"/>
          <w:sz w:val="24"/>
          <w:szCs w:val="24"/>
        </w:rPr>
        <w:t>Though the therapeutic uses of plants by the primitive people lack scientific explanations</w:t>
      </w:r>
      <w:r w:rsidR="00484E84">
        <w:rPr>
          <w:rFonts w:ascii="Times New Roman" w:hAnsi="Times New Roman" w:cs="Times New Roman"/>
          <w:sz w:val="24"/>
          <w:szCs w:val="24"/>
        </w:rPr>
        <w:t xml:space="preserve"> [3]</w:t>
      </w:r>
      <w:r>
        <w:rPr>
          <w:rFonts w:ascii="Times New Roman" w:hAnsi="Times New Roman" w:cs="Times New Roman"/>
          <w:sz w:val="24"/>
          <w:szCs w:val="24"/>
        </w:rPr>
        <w:t xml:space="preserve"> there is a great awareness in the use and significance of these medicinal floras by the World </w:t>
      </w:r>
      <w:r>
        <w:rPr>
          <w:rFonts w:ascii="Times New Roman" w:hAnsi="Times New Roman" w:cs="Times New Roman"/>
          <w:sz w:val="24"/>
          <w:szCs w:val="24"/>
        </w:rPr>
        <w:lastRenderedPageBreak/>
        <w:t xml:space="preserve">Health Organization in several resource-poor nations </w:t>
      </w:r>
      <w:r w:rsidR="00484E84">
        <w:rPr>
          <w:rFonts w:ascii="Times New Roman" w:hAnsi="Times New Roman" w:cs="Times New Roman"/>
          <w:sz w:val="24"/>
          <w:szCs w:val="24"/>
        </w:rPr>
        <w:t>[4]</w:t>
      </w:r>
      <w:r w:rsidR="003F1D8C">
        <w:rPr>
          <w:rFonts w:ascii="Times New Roman" w:hAnsi="Times New Roman" w:cs="Times New Roman"/>
          <w:sz w:val="24"/>
          <w:szCs w:val="24"/>
        </w:rPr>
        <w:t>.</w:t>
      </w:r>
      <w:r>
        <w:rPr>
          <w:rFonts w:ascii="Times New Roman" w:hAnsi="Times New Roman" w:cs="Times New Roman"/>
          <w:sz w:val="24"/>
          <w:szCs w:val="24"/>
        </w:rPr>
        <w:t xml:space="preserve"> This has led to intensified efforts on the documentation of medicinal plan</w:t>
      </w:r>
      <w:r w:rsidR="00484E84">
        <w:rPr>
          <w:rFonts w:ascii="Times New Roman" w:hAnsi="Times New Roman" w:cs="Times New Roman"/>
          <w:sz w:val="24"/>
          <w:szCs w:val="24"/>
        </w:rPr>
        <w:t>t</w:t>
      </w:r>
      <w:r>
        <w:rPr>
          <w:rFonts w:ascii="Times New Roman" w:hAnsi="Times New Roman" w:cs="Times New Roman"/>
          <w:sz w:val="24"/>
          <w:szCs w:val="24"/>
        </w:rPr>
        <w:t>s</w:t>
      </w:r>
      <w:r w:rsidR="00484E84">
        <w:rPr>
          <w:rFonts w:ascii="Times New Roman" w:hAnsi="Times New Roman" w:cs="Times New Roman"/>
          <w:sz w:val="24"/>
          <w:szCs w:val="24"/>
        </w:rPr>
        <w:t xml:space="preserve"> [5]</w:t>
      </w:r>
      <w:r>
        <w:rPr>
          <w:rFonts w:ascii="Times New Roman" w:hAnsi="Times New Roman" w:cs="Times New Roman"/>
          <w:sz w:val="24"/>
          <w:szCs w:val="24"/>
        </w:rPr>
        <w:t>.</w:t>
      </w:r>
    </w:p>
    <w:p w14:paraId="28F3748A" w14:textId="77777777" w:rsidR="00CF1624" w:rsidRDefault="00CF1624" w:rsidP="00303F40">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 such plants should be investigated to better understand their properties, safety and efficiency</w:t>
      </w:r>
      <w:r w:rsidR="00484E84">
        <w:rPr>
          <w:rFonts w:ascii="Times New Roman" w:hAnsi="Times New Roman" w:cs="Times New Roman"/>
          <w:sz w:val="24"/>
          <w:szCs w:val="24"/>
        </w:rPr>
        <w:t xml:space="preserve"> [6]</w:t>
      </w:r>
      <w:r w:rsidR="003F1D8C">
        <w:rPr>
          <w:rFonts w:ascii="Times New Roman" w:hAnsi="Times New Roman" w:cs="Times New Roman"/>
          <w:sz w:val="24"/>
          <w:szCs w:val="24"/>
        </w:rPr>
        <w:t xml:space="preserve">. </w:t>
      </w:r>
      <w:r>
        <w:rPr>
          <w:rFonts w:ascii="Times New Roman" w:hAnsi="Times New Roman" w:cs="Times New Roman"/>
          <w:sz w:val="24"/>
          <w:szCs w:val="24"/>
        </w:rPr>
        <w:t>The cost of drugs in use today is too expensive for the majority of the population in the third world countries and therefore the search for some cheap sources of antimicrobial substances in nature become inevitable plants are good.</w:t>
      </w:r>
    </w:p>
    <w:p w14:paraId="1ECA9CEA" w14:textId="15B1988E" w:rsidR="00CF1624" w:rsidRDefault="00CF1624" w:rsidP="00303F40">
      <w:pPr>
        <w:spacing w:line="360" w:lineRule="auto"/>
        <w:jc w:val="both"/>
        <w:rPr>
          <w:rFonts w:ascii="Times New Roman" w:hAnsi="Times New Roman" w:cs="Times New Roman"/>
          <w:sz w:val="24"/>
          <w:szCs w:val="24"/>
        </w:rPr>
      </w:pPr>
      <w:r w:rsidRPr="00F66D4F">
        <w:rPr>
          <w:rFonts w:ascii="Times New Roman" w:hAnsi="Times New Roman" w:cs="Times New Roman"/>
          <w:i/>
          <w:sz w:val="24"/>
          <w:szCs w:val="24"/>
        </w:rPr>
        <w:t>Cassia auriculata</w:t>
      </w:r>
      <w:r>
        <w:rPr>
          <w:rFonts w:ascii="Times New Roman" w:hAnsi="Times New Roman" w:cs="Times New Roman"/>
          <w:sz w:val="24"/>
          <w:szCs w:val="24"/>
        </w:rPr>
        <w:t xml:space="preserve"> Linn (Family : </w:t>
      </w:r>
      <w:r w:rsidRPr="00303F40">
        <w:rPr>
          <w:rFonts w:ascii="Times New Roman" w:hAnsi="Times New Roman" w:cs="Times New Roman"/>
          <w:strike/>
          <w:sz w:val="24"/>
          <w:szCs w:val="24"/>
        </w:rPr>
        <w:t>Caesalpinaceae</w:t>
      </w:r>
      <w:r w:rsidR="00303F40">
        <w:rPr>
          <w:rFonts w:ascii="Times New Roman" w:hAnsi="Times New Roman" w:cs="Times New Roman"/>
          <w:sz w:val="24"/>
          <w:szCs w:val="24"/>
        </w:rPr>
        <w:t xml:space="preserve"> Caesalpiniaceae</w:t>
      </w:r>
      <w:r>
        <w:rPr>
          <w:rFonts w:ascii="Times New Roman" w:hAnsi="Times New Roman" w:cs="Times New Roman"/>
          <w:sz w:val="24"/>
          <w:szCs w:val="24"/>
        </w:rPr>
        <w:t xml:space="preserve">) distributed throughout hot deciduous  forests of India and holds a very prestigious position in Ayurveda and Siddha system of medicine.  The plant has been reported to possess  antipyretic </w:t>
      </w:r>
      <w:r w:rsidR="00484E84">
        <w:rPr>
          <w:rFonts w:ascii="Times New Roman" w:hAnsi="Times New Roman" w:cs="Times New Roman"/>
          <w:sz w:val="24"/>
          <w:szCs w:val="24"/>
        </w:rPr>
        <w:t>[7]</w:t>
      </w:r>
      <w:r>
        <w:rPr>
          <w:rFonts w:ascii="Times New Roman" w:hAnsi="Times New Roman" w:cs="Times New Roman"/>
          <w:sz w:val="24"/>
          <w:szCs w:val="24"/>
        </w:rPr>
        <w:t xml:space="preserve">; hepatoprotective </w:t>
      </w:r>
      <w:r w:rsidR="00484E84">
        <w:rPr>
          <w:rFonts w:ascii="Times New Roman" w:hAnsi="Times New Roman" w:cs="Times New Roman"/>
          <w:sz w:val="24"/>
          <w:szCs w:val="24"/>
        </w:rPr>
        <w:t>[8]</w:t>
      </w:r>
      <w:r w:rsidR="003F1D8C">
        <w:rPr>
          <w:rFonts w:ascii="Times New Roman" w:hAnsi="Times New Roman" w:cs="Times New Roman"/>
          <w:sz w:val="24"/>
          <w:szCs w:val="24"/>
        </w:rPr>
        <w:t>;</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anti diabetic, </w:t>
      </w:r>
      <w:r w:rsidR="00303F40">
        <w:rPr>
          <w:rFonts w:ascii="Times New Roman" w:hAnsi="Times New Roman" w:cs="Times New Roman"/>
          <w:sz w:val="24"/>
          <w:szCs w:val="24"/>
        </w:rPr>
        <w:t>anti-peroxidative</w:t>
      </w:r>
      <w:r>
        <w:rPr>
          <w:rFonts w:ascii="Times New Roman" w:hAnsi="Times New Roman" w:cs="Times New Roman"/>
          <w:sz w:val="24"/>
          <w:szCs w:val="24"/>
        </w:rPr>
        <w:t xml:space="preserve"> and </w:t>
      </w:r>
      <w:r w:rsidR="00303F40">
        <w:rPr>
          <w:rFonts w:ascii="Times New Roman" w:hAnsi="Times New Roman" w:cs="Times New Roman"/>
          <w:sz w:val="24"/>
          <w:szCs w:val="24"/>
        </w:rPr>
        <w:t>antihyperglycemic</w:t>
      </w:r>
      <w:r>
        <w:rPr>
          <w:rFonts w:ascii="Times New Roman" w:hAnsi="Times New Roman" w:cs="Times New Roman"/>
          <w:sz w:val="24"/>
          <w:szCs w:val="24"/>
        </w:rPr>
        <w:t xml:space="preserve"> </w:t>
      </w:r>
      <w:r w:rsidR="00484E84">
        <w:rPr>
          <w:rFonts w:ascii="Times New Roman" w:hAnsi="Times New Roman" w:cs="Times New Roman"/>
          <w:sz w:val="24"/>
          <w:szCs w:val="24"/>
        </w:rPr>
        <w:t xml:space="preserve">[9] </w:t>
      </w:r>
      <w:r>
        <w:rPr>
          <w:rFonts w:ascii="Times New Roman" w:hAnsi="Times New Roman" w:cs="Times New Roman"/>
          <w:sz w:val="24"/>
          <w:szCs w:val="24"/>
        </w:rPr>
        <w:t>and microbicidal activity</w:t>
      </w:r>
      <w:r w:rsidR="00484E84">
        <w:rPr>
          <w:rFonts w:ascii="Times New Roman" w:hAnsi="Times New Roman" w:cs="Times New Roman"/>
          <w:sz w:val="24"/>
          <w:szCs w:val="24"/>
        </w:rPr>
        <w:t xml:space="preserve"> [10]</w:t>
      </w:r>
      <w:r w:rsidR="003F1D8C">
        <w:rPr>
          <w:rFonts w:ascii="Times New Roman" w:hAnsi="Times New Roman" w:cs="Times New Roman"/>
          <w:sz w:val="24"/>
          <w:szCs w:val="24"/>
        </w:rPr>
        <w:t xml:space="preserve">. </w:t>
      </w:r>
      <w:r>
        <w:rPr>
          <w:rFonts w:ascii="Times New Roman" w:hAnsi="Times New Roman" w:cs="Times New Roman"/>
          <w:sz w:val="24"/>
          <w:szCs w:val="24"/>
        </w:rPr>
        <w:t>The flowers are used to treat urinary discharges, nocturnal emissions, diabetes and throat irritation</w:t>
      </w:r>
      <w:r w:rsidR="00484E84">
        <w:rPr>
          <w:rFonts w:ascii="Times New Roman" w:hAnsi="Times New Roman" w:cs="Times New Roman"/>
          <w:sz w:val="24"/>
          <w:szCs w:val="24"/>
        </w:rPr>
        <w:t xml:space="preserve"> [11]</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 xml:space="preserve">Hence, the objectives  of the present study  </w:t>
      </w:r>
      <w:r w:rsidRPr="00303F40">
        <w:rPr>
          <w:rFonts w:ascii="Times New Roman" w:hAnsi="Times New Roman" w:cs="Times New Roman"/>
          <w:strike/>
          <w:sz w:val="24"/>
          <w:szCs w:val="24"/>
        </w:rPr>
        <w:t>is</w:t>
      </w:r>
      <w:r w:rsidR="00303F40">
        <w:rPr>
          <w:rFonts w:ascii="Times New Roman" w:hAnsi="Times New Roman" w:cs="Times New Roman"/>
          <w:sz w:val="24"/>
          <w:szCs w:val="24"/>
        </w:rPr>
        <w:t xml:space="preserve"> are</w:t>
      </w:r>
      <w:r w:rsidRPr="00983433">
        <w:rPr>
          <w:rFonts w:ascii="Times New Roman" w:hAnsi="Times New Roman" w:cs="Times New Roman"/>
          <w:sz w:val="24"/>
          <w:szCs w:val="24"/>
        </w:rPr>
        <w:t xml:space="preserve"> focused on  to  evaluate  the  phytochemicals  qualitatively  and  quantitatively of  the  </w:t>
      </w:r>
      <w:r w:rsidR="00484E84" w:rsidRPr="00484E84">
        <w:rPr>
          <w:rFonts w:ascii="Times New Roman" w:hAnsi="Times New Roman" w:cs="Times New Roman"/>
          <w:i/>
          <w:iCs/>
          <w:sz w:val="24"/>
          <w:szCs w:val="24"/>
        </w:rPr>
        <w:t>Cassia  auriculata</w:t>
      </w:r>
      <w:r w:rsidR="00484E84">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484E84">
        <w:rPr>
          <w:rFonts w:ascii="Times New Roman" w:hAnsi="Times New Roman" w:cs="Times New Roman"/>
          <w:sz w:val="24"/>
          <w:szCs w:val="24"/>
        </w:rPr>
        <w:t xml:space="preserve">various  </w:t>
      </w:r>
      <w:r w:rsidRPr="00983433">
        <w:rPr>
          <w:rFonts w:ascii="Times New Roman" w:hAnsi="Times New Roman" w:cs="Times New Roman"/>
          <w:sz w:val="24"/>
          <w:szCs w:val="24"/>
        </w:rPr>
        <w:t xml:space="preserve">extracts.  </w:t>
      </w:r>
    </w:p>
    <w:p w14:paraId="5DF27B1F" w14:textId="3E8C40D6" w:rsidR="00CF1624" w:rsidRPr="00983433" w:rsidRDefault="00CF1624" w:rsidP="00AF6B06">
      <w:pPr>
        <w:pStyle w:val="Sansinterligne"/>
        <w:numPr>
          <w:ilvl w:val="0"/>
          <w:numId w:val="2"/>
        </w:numPr>
        <w:spacing w:line="360" w:lineRule="auto"/>
        <w:rPr>
          <w:rFonts w:ascii="Times New Roman" w:hAnsi="Times New Roman" w:cs="Times New Roman"/>
          <w:b/>
          <w:sz w:val="24"/>
          <w:szCs w:val="24"/>
        </w:rPr>
      </w:pPr>
      <w:r w:rsidRPr="00983433">
        <w:rPr>
          <w:rFonts w:ascii="Times New Roman" w:hAnsi="Times New Roman" w:cs="Times New Roman"/>
          <w:b/>
          <w:sz w:val="24"/>
          <w:szCs w:val="24"/>
        </w:rPr>
        <w:t>MATERIALS</w:t>
      </w:r>
      <w:commentRangeStart w:id="7"/>
      <w:r w:rsidRPr="00983433">
        <w:rPr>
          <w:rFonts w:ascii="Times New Roman" w:hAnsi="Times New Roman" w:cs="Times New Roman"/>
          <w:b/>
          <w:sz w:val="24"/>
          <w:szCs w:val="24"/>
        </w:rPr>
        <w:t xml:space="preserve">  </w:t>
      </w:r>
      <w:commentRangeEnd w:id="7"/>
      <w:r w:rsidR="00303F40">
        <w:rPr>
          <w:rStyle w:val="Marquedecommentaire"/>
          <w:rFonts w:eastAsiaTheme="minorEastAsia"/>
          <w:lang w:val="en-US"/>
        </w:rPr>
        <w:commentReference w:id="7"/>
      </w:r>
      <w:r w:rsidRPr="00983433">
        <w:rPr>
          <w:rFonts w:ascii="Times New Roman" w:hAnsi="Times New Roman" w:cs="Times New Roman"/>
          <w:b/>
          <w:sz w:val="24"/>
          <w:szCs w:val="24"/>
        </w:rPr>
        <w:t>AND METHODS</w:t>
      </w:r>
    </w:p>
    <w:p w14:paraId="3A6A445B" w14:textId="2B190FC2" w:rsidR="00CF1624" w:rsidRPr="00983433" w:rsidRDefault="00CF1624" w:rsidP="00580448">
      <w:pPr>
        <w:pStyle w:val="Sansinterligne"/>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 xml:space="preserve">Collection </w:t>
      </w:r>
      <w:commentRangeStart w:id="8"/>
      <w:r w:rsidRPr="00983433">
        <w:rPr>
          <w:rFonts w:ascii="Times New Roman" w:hAnsi="Times New Roman" w:cs="Times New Roman"/>
          <w:b/>
          <w:sz w:val="24"/>
          <w:szCs w:val="24"/>
        </w:rPr>
        <w:t>Of  Plant  Materials</w:t>
      </w:r>
      <w:commentRangeEnd w:id="8"/>
      <w:r w:rsidR="00303F40">
        <w:rPr>
          <w:rStyle w:val="Marquedecommentaire"/>
          <w:rFonts w:eastAsiaTheme="minorEastAsia"/>
          <w:lang w:val="en-US"/>
        </w:rPr>
        <w:commentReference w:id="8"/>
      </w:r>
    </w:p>
    <w:p w14:paraId="19CD26B6" w14:textId="77777777" w:rsidR="00CF1624" w:rsidRDefault="00CF1624" w:rsidP="009952A6">
      <w:pPr>
        <w:pStyle w:val="Sansinterligne"/>
        <w:spacing w:line="360" w:lineRule="auto"/>
        <w:jc w:val="both"/>
        <w:rPr>
          <w:rFonts w:ascii="Times New Roman" w:hAnsi="Times New Roman" w:cs="Times New Roman"/>
          <w:sz w:val="24"/>
          <w:szCs w:val="24"/>
        </w:rPr>
      </w:pPr>
      <w:r>
        <w:rPr>
          <w:rFonts w:ascii="Times New Roman" w:hAnsi="Times New Roman" w:cs="Times New Roman"/>
          <w:iCs/>
          <w:sz w:val="24"/>
          <w:szCs w:val="24"/>
        </w:rPr>
        <w:t>L</w:t>
      </w:r>
      <w:r w:rsidRPr="00245116">
        <w:rPr>
          <w:rFonts w:ascii="Times New Roman" w:hAnsi="Times New Roman" w:cs="Times New Roman"/>
          <w:iCs/>
          <w:sz w:val="24"/>
          <w:szCs w:val="24"/>
        </w:rPr>
        <w:t>eaves</w:t>
      </w:r>
      <w:commentRangeStart w:id="9"/>
      <w:r w:rsidRPr="00245116">
        <w:rPr>
          <w:rFonts w:ascii="Times New Roman" w:hAnsi="Times New Roman" w:cs="Times New Roman"/>
          <w:iCs/>
          <w:sz w:val="24"/>
          <w:szCs w:val="24"/>
        </w:rPr>
        <w:t xml:space="preserve">  </w:t>
      </w:r>
      <w:commentRangeEnd w:id="9"/>
      <w:r w:rsidR="00303F40">
        <w:rPr>
          <w:rStyle w:val="Marquedecommentaire"/>
          <w:rFonts w:eastAsiaTheme="minorEastAsia"/>
          <w:lang w:val="en-US"/>
        </w:rPr>
        <w:commentReference w:id="9"/>
      </w:r>
      <w:r w:rsidRPr="00245116">
        <w:rPr>
          <w:rFonts w:ascii="Times New Roman" w:hAnsi="Times New Roman" w:cs="Times New Roman"/>
          <w:iCs/>
          <w:sz w:val="24"/>
          <w:szCs w:val="24"/>
        </w:rPr>
        <w:t>and  flowers  of</w:t>
      </w:r>
      <w:r w:rsidRPr="00983433">
        <w:rPr>
          <w:rFonts w:ascii="Times New Roman" w:hAnsi="Times New Roman" w:cs="Times New Roman"/>
          <w:i/>
          <w:sz w:val="24"/>
          <w:szCs w:val="24"/>
        </w:rPr>
        <w:t xml:space="preserve">  Cassia </w:t>
      </w:r>
      <w:r>
        <w:rPr>
          <w:rFonts w:ascii="Times New Roman" w:hAnsi="Times New Roman" w:cs="Times New Roman"/>
          <w:i/>
          <w:sz w:val="24"/>
          <w:szCs w:val="24"/>
        </w:rPr>
        <w:t xml:space="preserve">auriculata </w:t>
      </w:r>
      <w:r w:rsidRPr="00F57800">
        <w:rPr>
          <w:rFonts w:ascii="Times New Roman" w:hAnsi="Times New Roman" w:cs="Times New Roman"/>
          <w:iCs/>
          <w:sz w:val="24"/>
          <w:szCs w:val="24"/>
        </w:rPr>
        <w:t>(</w:t>
      </w:r>
      <w:r w:rsidRPr="00983433">
        <w:rPr>
          <w:rFonts w:ascii="Times New Roman" w:hAnsi="Times New Roman" w:cs="Times New Roman"/>
          <w:i/>
          <w:sz w:val="24"/>
          <w:szCs w:val="24"/>
        </w:rPr>
        <w:t>Caesalpinaceae</w:t>
      </w:r>
      <w:r w:rsidRPr="00F57800">
        <w:rPr>
          <w:rFonts w:ascii="Times New Roman" w:hAnsi="Times New Roman" w:cs="Times New Roman"/>
          <w:iCs/>
          <w:sz w:val="24"/>
          <w:szCs w:val="24"/>
        </w:rPr>
        <w:t>)</w:t>
      </w:r>
      <w:r w:rsidRPr="00983433">
        <w:rPr>
          <w:rFonts w:ascii="Times New Roman" w:hAnsi="Times New Roman" w:cs="Times New Roman"/>
          <w:i/>
          <w:sz w:val="24"/>
          <w:szCs w:val="24"/>
        </w:rPr>
        <w:t xml:space="preserve"> </w:t>
      </w:r>
      <w:r w:rsidRPr="00983433">
        <w:rPr>
          <w:rFonts w:ascii="Times New Roman" w:hAnsi="Times New Roman" w:cs="Times New Roman"/>
          <w:sz w:val="24"/>
          <w:szCs w:val="24"/>
        </w:rPr>
        <w:t xml:space="preserve">were collected from </w:t>
      </w:r>
      <w:r>
        <w:rPr>
          <w:rFonts w:ascii="Times New Roman" w:hAnsi="Times New Roman" w:cs="Times New Roman"/>
          <w:sz w:val="24"/>
          <w:szCs w:val="24"/>
        </w:rPr>
        <w:t xml:space="preserve">Karuppanathi  Dam  near Chokampatti, </w:t>
      </w:r>
      <w:r w:rsidRPr="00983433">
        <w:rPr>
          <w:rFonts w:ascii="Times New Roman" w:hAnsi="Times New Roman" w:cs="Times New Roman"/>
          <w:sz w:val="24"/>
          <w:szCs w:val="24"/>
        </w:rPr>
        <w:t xml:space="preserve">Tenkasi (TK.) Tamil Nadu. </w:t>
      </w:r>
    </w:p>
    <w:p w14:paraId="6E52CAD0" w14:textId="77777777" w:rsidR="00DD2687" w:rsidRPr="00983433" w:rsidRDefault="00DD2687" w:rsidP="00580448">
      <w:pPr>
        <w:pStyle w:val="Sansinterligne"/>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Organoleptic Study</w:t>
      </w:r>
    </w:p>
    <w:p w14:paraId="793B7E54" w14:textId="530C56D0" w:rsidR="00DD2687" w:rsidRPr="00DD2687" w:rsidRDefault="00DD2687" w:rsidP="00484E84">
      <w:pPr>
        <w:autoSpaceDE w:val="0"/>
        <w:autoSpaceDN w:val="0"/>
        <w:adjustRightInd w:val="0"/>
        <w:spacing w:after="0" w:line="360" w:lineRule="auto"/>
        <w:jc w:val="both"/>
        <w:rPr>
          <w:rFonts w:ascii="Times New Roman" w:hAnsi="Times New Roman" w:cs="Times New Roman"/>
          <w:sz w:val="24"/>
          <w:szCs w:val="24"/>
        </w:rPr>
      </w:pPr>
      <w:r w:rsidRPr="00983433">
        <w:rPr>
          <w:rFonts w:ascii="Times New Roman" w:hAnsi="Times New Roman" w:cs="Times New Roman"/>
          <w:sz w:val="24"/>
          <w:szCs w:val="24"/>
        </w:rPr>
        <w:t>The plant powder characteristics such as color, odor, taste and nature were evaluated.</w:t>
      </w:r>
      <w:r w:rsidRPr="00983433">
        <w:rPr>
          <w:rFonts w:ascii="Times New Roman" w:hAnsi="Times New Roman" w:cs="Times New Roman"/>
          <w:color w:val="000000"/>
          <w:sz w:val="24"/>
          <w:szCs w:val="24"/>
        </w:rPr>
        <w:t xml:space="preserve"> </w:t>
      </w:r>
    </w:p>
    <w:p w14:paraId="7A6A4496" w14:textId="77777777" w:rsidR="00CF1624" w:rsidRPr="00983433" w:rsidRDefault="00CF1624" w:rsidP="00580448">
      <w:pPr>
        <w:pStyle w:val="Sansinterligne"/>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t xml:space="preserve">Preparation </w:t>
      </w:r>
      <w:commentRangeStart w:id="10"/>
      <w:r w:rsidRPr="00983433">
        <w:rPr>
          <w:rFonts w:ascii="Times New Roman" w:hAnsi="Times New Roman" w:cs="Times New Roman"/>
          <w:b/>
          <w:sz w:val="24"/>
          <w:szCs w:val="24"/>
        </w:rPr>
        <w:t xml:space="preserve">of  Crude </w:t>
      </w:r>
      <w:commentRangeEnd w:id="10"/>
      <w:r w:rsidR="00303F40">
        <w:rPr>
          <w:rStyle w:val="Marquedecommentaire"/>
          <w:rFonts w:eastAsiaTheme="minorEastAsia"/>
          <w:lang w:val="en-US"/>
        </w:rPr>
        <w:commentReference w:id="10"/>
      </w:r>
      <w:r w:rsidRPr="00983433">
        <w:rPr>
          <w:rFonts w:ascii="Times New Roman" w:hAnsi="Times New Roman" w:cs="Times New Roman"/>
          <w:b/>
          <w:sz w:val="24"/>
          <w:szCs w:val="24"/>
        </w:rPr>
        <w:t>extracts</w:t>
      </w:r>
    </w:p>
    <w:p w14:paraId="59D63A3B" w14:textId="7E63BB10" w:rsidR="00CF1624" w:rsidRDefault="00CF1624" w:rsidP="003F1D8C">
      <w:pPr>
        <w:pStyle w:val="Sansinterligne"/>
        <w:spacing w:line="360" w:lineRule="auto"/>
        <w:jc w:val="both"/>
        <w:rPr>
          <w:rFonts w:ascii="Times New Roman" w:hAnsi="Times New Roman" w:cs="Times New Roman"/>
          <w:sz w:val="24"/>
          <w:szCs w:val="24"/>
        </w:rPr>
      </w:pPr>
      <w:commentRangeStart w:id="11"/>
      <w:r w:rsidRPr="00983433">
        <w:rPr>
          <w:rFonts w:ascii="Times New Roman" w:hAnsi="Times New Roman" w:cs="Times New Roman"/>
          <w:sz w:val="24"/>
          <w:szCs w:val="24"/>
        </w:rPr>
        <w:t xml:space="preserve">The collected plant samples were thoroughly washed under running tap water and shade dried. The samples  were pulverised with the help of a blender / mixer  and  soaked in aqueous,  ethanol  and  </w:t>
      </w:r>
      <w:r>
        <w:rPr>
          <w:rFonts w:ascii="Times New Roman" w:hAnsi="Times New Roman" w:cs="Times New Roman"/>
          <w:sz w:val="24"/>
          <w:szCs w:val="24"/>
        </w:rPr>
        <w:t xml:space="preserve">petroleum ether were  prepared  by  macerating  one  gram  of  powder  with  10ml  of  solvents  taken  in  flasks  wrapped </w:t>
      </w:r>
      <w:r w:rsidRPr="00983433">
        <w:rPr>
          <w:rFonts w:ascii="Times New Roman" w:hAnsi="Times New Roman" w:cs="Times New Roman"/>
          <w:sz w:val="24"/>
          <w:szCs w:val="24"/>
        </w:rPr>
        <w:t xml:space="preserve">separately in Erlenmeyer flasks. </w:t>
      </w:r>
      <w:r>
        <w:rPr>
          <w:rFonts w:ascii="Times New Roman" w:hAnsi="Times New Roman" w:cs="Times New Roman"/>
          <w:sz w:val="24"/>
          <w:szCs w:val="24"/>
        </w:rPr>
        <w:t xml:space="preserve">The  preparation  were  allowed  to  stand  for  4 hrs.  at  room  temperature. </w:t>
      </w:r>
      <w:r w:rsidRPr="00983433">
        <w:rPr>
          <w:rFonts w:ascii="Times New Roman" w:hAnsi="Times New Roman" w:cs="Times New Roman"/>
          <w:sz w:val="24"/>
          <w:szCs w:val="24"/>
        </w:rPr>
        <w:t xml:space="preserve">Then </w:t>
      </w:r>
      <w:r>
        <w:rPr>
          <w:rFonts w:ascii="Times New Roman" w:hAnsi="Times New Roman" w:cs="Times New Roman"/>
          <w:sz w:val="24"/>
          <w:szCs w:val="24"/>
        </w:rPr>
        <w:t>the extracts were</w:t>
      </w:r>
      <w:r w:rsidRPr="00983433">
        <w:rPr>
          <w:rFonts w:ascii="Times New Roman" w:hAnsi="Times New Roman" w:cs="Times New Roman"/>
          <w:sz w:val="24"/>
          <w:szCs w:val="24"/>
        </w:rPr>
        <w:t xml:space="preserve"> filtered </w:t>
      </w:r>
      <w:r>
        <w:rPr>
          <w:rFonts w:ascii="Times New Roman" w:hAnsi="Times New Roman" w:cs="Times New Roman"/>
          <w:sz w:val="24"/>
          <w:szCs w:val="24"/>
        </w:rPr>
        <w:t xml:space="preserve">using Whatmann  filter No. 1 </w:t>
      </w:r>
      <w:r w:rsidRPr="00983433">
        <w:rPr>
          <w:rFonts w:ascii="Times New Roman" w:hAnsi="Times New Roman" w:cs="Times New Roman"/>
          <w:sz w:val="24"/>
          <w:szCs w:val="24"/>
        </w:rPr>
        <w:t xml:space="preserve">and stored for further use.  </w:t>
      </w:r>
      <w:r>
        <w:rPr>
          <w:rFonts w:ascii="Times New Roman" w:hAnsi="Times New Roman" w:cs="Times New Roman"/>
          <w:sz w:val="24"/>
          <w:szCs w:val="24"/>
        </w:rPr>
        <w:t xml:space="preserve">The  crude  extracts </w:t>
      </w:r>
      <w:r w:rsidRPr="00983433">
        <w:rPr>
          <w:rFonts w:ascii="Times New Roman" w:hAnsi="Times New Roman" w:cs="Times New Roman"/>
          <w:sz w:val="24"/>
          <w:szCs w:val="24"/>
        </w:rPr>
        <w:t>were analysed qualitatively and quantitatively</w:t>
      </w:r>
      <w:r>
        <w:rPr>
          <w:rFonts w:ascii="Times New Roman" w:hAnsi="Times New Roman" w:cs="Times New Roman"/>
          <w:sz w:val="24"/>
          <w:szCs w:val="24"/>
        </w:rPr>
        <w:t xml:space="preserve"> and yield  percentage  of  the  extract  was  determined  by  using  the </w:t>
      </w:r>
      <w:r w:rsidR="009952A6" w:rsidRPr="009952A6">
        <w:rPr>
          <w:rFonts w:ascii="Times New Roman" w:hAnsi="Times New Roman" w:cs="Times New Roman"/>
          <w:color w:val="1F497D" w:themeColor="text2"/>
          <w:sz w:val="24"/>
          <w:szCs w:val="24"/>
        </w:rPr>
        <w:t>following</w:t>
      </w:r>
      <w:r>
        <w:rPr>
          <w:rFonts w:ascii="Times New Roman" w:hAnsi="Times New Roman" w:cs="Times New Roman"/>
          <w:sz w:val="24"/>
          <w:szCs w:val="24"/>
        </w:rPr>
        <w:t xml:space="preserve"> equation  </w:t>
      </w:r>
      <w:r w:rsidR="00484E84">
        <w:rPr>
          <w:rFonts w:ascii="Times New Roman" w:hAnsi="Times New Roman" w:cs="Times New Roman"/>
          <w:sz w:val="24"/>
          <w:szCs w:val="24"/>
        </w:rPr>
        <w:t>[12]</w:t>
      </w:r>
      <w:r w:rsidRPr="00983433">
        <w:rPr>
          <w:rFonts w:ascii="Times New Roman" w:hAnsi="Times New Roman" w:cs="Times New Roman"/>
          <w:sz w:val="24"/>
          <w:szCs w:val="24"/>
        </w:rPr>
        <w:t>.</w:t>
      </w:r>
    </w:p>
    <w:p w14:paraId="0A84E080" w14:textId="3355D4B1" w:rsidR="00CF1624" w:rsidRDefault="00CF1624" w:rsidP="00580448">
      <w:pPr>
        <w:pStyle w:val="Sansinterlign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Yield  (%)  =  </w:t>
      </w:r>
      <w:r w:rsidRPr="001C72CE">
        <w:rPr>
          <w:rFonts w:ascii="Times New Roman" w:hAnsi="Times New Roman" w:cs="Times New Roman"/>
          <w:sz w:val="24"/>
          <w:szCs w:val="24"/>
        </w:rPr>
        <w:t>W</w:t>
      </w:r>
      <w:r w:rsidRPr="001C72CE">
        <w:rPr>
          <w:rFonts w:ascii="Times New Roman" w:hAnsi="Times New Roman" w:cs="Times New Roman"/>
          <w:sz w:val="24"/>
          <w:szCs w:val="24"/>
          <w:vertAlign w:val="subscript"/>
        </w:rPr>
        <w:t xml:space="preserve">2 </w:t>
      </w:r>
      <w:r w:rsidRPr="001C72CE">
        <w:rPr>
          <w:rFonts w:ascii="Times New Roman" w:hAnsi="Times New Roman" w:cs="Times New Roman"/>
          <w:sz w:val="24"/>
          <w:szCs w:val="24"/>
        </w:rPr>
        <w:t>– W</w:t>
      </w:r>
      <w:r w:rsidRPr="001C72CE">
        <w:rPr>
          <w:rFonts w:ascii="Times New Roman" w:hAnsi="Times New Roman" w:cs="Times New Roman"/>
          <w:sz w:val="24"/>
          <w:szCs w:val="24"/>
          <w:vertAlign w:val="subscript"/>
        </w:rPr>
        <w:t>1</w:t>
      </w:r>
      <w:r>
        <w:rPr>
          <w:rFonts w:ascii="Times New Roman" w:hAnsi="Times New Roman" w:cs="Times New Roman"/>
          <w:sz w:val="24"/>
          <w:szCs w:val="24"/>
        </w:rPr>
        <w:t xml:space="preserve"> / W</w:t>
      </w:r>
      <w:r w:rsidRPr="00A674DA">
        <w:rPr>
          <w:rFonts w:ascii="Times New Roman" w:hAnsi="Times New Roman" w:cs="Times New Roman"/>
          <w:sz w:val="24"/>
          <w:szCs w:val="24"/>
          <w:vertAlign w:val="subscript"/>
        </w:rPr>
        <w:t>0</w:t>
      </w:r>
      <w:r>
        <w:rPr>
          <w:rFonts w:ascii="Times New Roman" w:hAnsi="Times New Roman" w:cs="Times New Roman"/>
          <w:sz w:val="24"/>
          <w:szCs w:val="24"/>
        </w:rPr>
        <w:t xml:space="preserve">  x 100</w:t>
      </w:r>
    </w:p>
    <w:p w14:paraId="26A533AB" w14:textId="5425E662" w:rsidR="00CF1624" w:rsidRDefault="00CF1624" w:rsidP="00580448">
      <w:pPr>
        <w:pStyle w:val="Sansinterligne"/>
        <w:spacing w:line="360" w:lineRule="auto"/>
        <w:jc w:val="both"/>
        <w:rPr>
          <w:rFonts w:ascii="Times New Roman" w:hAnsi="Times New Roman" w:cs="Times New Roman"/>
          <w:sz w:val="24"/>
          <w:szCs w:val="24"/>
        </w:rPr>
      </w:pPr>
      <w:r>
        <w:rPr>
          <w:rFonts w:ascii="Times New Roman" w:hAnsi="Times New Roman" w:cs="Times New Roman"/>
          <w:sz w:val="24"/>
          <w:szCs w:val="24"/>
        </w:rPr>
        <w:t>Where  W</w:t>
      </w:r>
      <w:r w:rsidRPr="00A674DA">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9952A6" w:rsidRPr="009952A6">
        <w:rPr>
          <w:rFonts w:ascii="Times New Roman" w:hAnsi="Times New Roman" w:cs="Times New Roman"/>
          <w:color w:val="1F497D" w:themeColor="text2"/>
          <w:sz w:val="24"/>
          <w:szCs w:val="24"/>
        </w:rPr>
        <w:t>=</w:t>
      </w:r>
      <w:r w:rsidR="009952A6">
        <w:rPr>
          <w:rFonts w:ascii="Times New Roman" w:hAnsi="Times New Roman" w:cs="Times New Roman"/>
          <w:sz w:val="24"/>
          <w:szCs w:val="24"/>
        </w:rPr>
        <w:t xml:space="preserve"> </w:t>
      </w:r>
      <w:r>
        <w:rPr>
          <w:rFonts w:ascii="Times New Roman" w:hAnsi="Times New Roman" w:cs="Times New Roman"/>
          <w:sz w:val="24"/>
          <w:szCs w:val="24"/>
        </w:rPr>
        <w:t xml:space="preserve">weight  of  the  extract  and  container </w:t>
      </w:r>
    </w:p>
    <w:p w14:paraId="2ABBDE32" w14:textId="560A84CC" w:rsidR="00CF1624" w:rsidRPr="00A674DA" w:rsidRDefault="00CF1624" w:rsidP="00580448">
      <w:pPr>
        <w:pStyle w:val="Sansinterlign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Pr="00A674DA">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9952A6" w:rsidRPr="009952A6">
        <w:rPr>
          <w:rFonts w:ascii="Times New Roman" w:hAnsi="Times New Roman" w:cs="Times New Roman"/>
          <w:color w:val="1F497D" w:themeColor="text2"/>
          <w:sz w:val="24"/>
          <w:szCs w:val="24"/>
        </w:rPr>
        <w:t>=</w:t>
      </w:r>
      <w:r w:rsidR="009952A6">
        <w:rPr>
          <w:rFonts w:ascii="Times New Roman" w:hAnsi="Times New Roman" w:cs="Times New Roman"/>
          <w:sz w:val="24"/>
          <w:szCs w:val="24"/>
        </w:rPr>
        <w:t xml:space="preserve"> </w:t>
      </w:r>
      <w:r>
        <w:rPr>
          <w:rFonts w:ascii="Times New Roman" w:hAnsi="Times New Roman" w:cs="Times New Roman"/>
          <w:sz w:val="24"/>
          <w:szCs w:val="24"/>
        </w:rPr>
        <w:t>weight of  the  empty  container  and  W</w:t>
      </w:r>
      <w:r w:rsidRPr="00A674DA">
        <w:rPr>
          <w:rFonts w:ascii="Times New Roman" w:hAnsi="Times New Roman" w:cs="Times New Roman"/>
          <w:sz w:val="24"/>
          <w:szCs w:val="24"/>
          <w:vertAlign w:val="subscript"/>
        </w:rPr>
        <w:t>0</w:t>
      </w:r>
      <w:r w:rsidRPr="009952A6">
        <w:rPr>
          <w:rFonts w:ascii="Times New Roman" w:hAnsi="Times New Roman" w:cs="Times New Roman"/>
          <w:color w:val="1F497D" w:themeColor="text2"/>
          <w:sz w:val="24"/>
          <w:szCs w:val="24"/>
          <w:vertAlign w:val="subscript"/>
        </w:rPr>
        <w:t xml:space="preserve"> </w:t>
      </w:r>
      <w:r w:rsidR="009952A6" w:rsidRPr="009952A6">
        <w:rPr>
          <w:rFonts w:ascii="Times New Roman" w:hAnsi="Times New Roman" w:cs="Times New Roman"/>
          <w:color w:val="1F497D" w:themeColor="text2"/>
          <w:sz w:val="24"/>
          <w:szCs w:val="24"/>
        </w:rPr>
        <w:t>=</w:t>
      </w:r>
      <w:r>
        <w:rPr>
          <w:rFonts w:ascii="Times New Roman" w:hAnsi="Times New Roman" w:cs="Times New Roman"/>
          <w:sz w:val="24"/>
          <w:szCs w:val="24"/>
        </w:rPr>
        <w:t xml:space="preserve">  weight  of  the  initial  dried  sample</w:t>
      </w:r>
      <w:commentRangeEnd w:id="11"/>
      <w:r w:rsidR="009952A6">
        <w:rPr>
          <w:rStyle w:val="Marquedecommentaire"/>
          <w:rFonts w:eastAsiaTheme="minorEastAsia"/>
          <w:lang w:val="en-US"/>
        </w:rPr>
        <w:commentReference w:id="11"/>
      </w:r>
      <w:r>
        <w:rPr>
          <w:rFonts w:ascii="Times New Roman" w:hAnsi="Times New Roman" w:cs="Times New Roman"/>
          <w:sz w:val="24"/>
          <w:szCs w:val="24"/>
        </w:rPr>
        <w:t>.</w:t>
      </w:r>
    </w:p>
    <w:p w14:paraId="0447EB0D" w14:textId="77777777" w:rsidR="00CF1624" w:rsidRDefault="00CF1624" w:rsidP="00580448">
      <w:pPr>
        <w:pStyle w:val="Sansinterligne"/>
        <w:spacing w:line="360" w:lineRule="auto"/>
        <w:jc w:val="both"/>
        <w:rPr>
          <w:rFonts w:ascii="Times New Roman" w:hAnsi="Times New Roman" w:cs="Times New Roman"/>
          <w:b/>
          <w:sz w:val="24"/>
          <w:szCs w:val="24"/>
        </w:rPr>
      </w:pPr>
      <w:r w:rsidRPr="00983433">
        <w:rPr>
          <w:rFonts w:ascii="Times New Roman" w:hAnsi="Times New Roman" w:cs="Times New Roman"/>
          <w:b/>
          <w:sz w:val="24"/>
          <w:szCs w:val="24"/>
        </w:rPr>
        <w:lastRenderedPageBreak/>
        <w:t xml:space="preserve">Fluorescence </w:t>
      </w:r>
      <w:commentRangeStart w:id="12"/>
      <w:r w:rsidRPr="00983433">
        <w:rPr>
          <w:rFonts w:ascii="Times New Roman" w:hAnsi="Times New Roman" w:cs="Times New Roman"/>
          <w:b/>
          <w:sz w:val="24"/>
          <w:szCs w:val="24"/>
        </w:rPr>
        <w:t>Analysis Of The  Powder</w:t>
      </w:r>
      <w:commentRangeEnd w:id="12"/>
      <w:r w:rsidR="009952A6">
        <w:rPr>
          <w:rStyle w:val="Marquedecommentaire"/>
          <w:rFonts w:eastAsiaTheme="minorEastAsia"/>
          <w:lang w:val="en-US"/>
        </w:rPr>
        <w:commentReference w:id="12"/>
      </w:r>
    </w:p>
    <w:p w14:paraId="5610FEC1" w14:textId="1A6EB263" w:rsidR="00CF1624" w:rsidRDefault="00CF1624" w:rsidP="009952A6">
      <w:pPr>
        <w:pStyle w:val="Sansinterligne"/>
        <w:spacing w:line="360" w:lineRule="auto"/>
        <w:jc w:val="both"/>
        <w:rPr>
          <w:rFonts w:ascii="Times New Roman" w:hAnsi="Times New Roman" w:cs="Times New Roman"/>
          <w:sz w:val="24"/>
          <w:szCs w:val="24"/>
        </w:rPr>
      </w:pPr>
      <w:r w:rsidRPr="00983433">
        <w:rPr>
          <w:rFonts w:ascii="Times New Roman" w:hAnsi="Times New Roman" w:cs="Times New Roman"/>
          <w:color w:val="000000"/>
          <w:sz w:val="24"/>
          <w:szCs w:val="24"/>
          <w:shd w:val="clear" w:color="auto" w:fill="FFFFFF"/>
        </w:rPr>
        <w:t>The fluorescen</w:t>
      </w:r>
      <w:r>
        <w:rPr>
          <w:rFonts w:ascii="Times New Roman" w:hAnsi="Times New Roman" w:cs="Times New Roman"/>
          <w:color w:val="000000"/>
          <w:sz w:val="24"/>
          <w:szCs w:val="24"/>
          <w:shd w:val="clear" w:color="auto" w:fill="FFFFFF"/>
        </w:rPr>
        <w:t xml:space="preserve">ce analysis of powdered samples </w:t>
      </w:r>
      <w:commentRangeStart w:id="13"/>
      <w:r w:rsidRPr="00CF1624">
        <w:rPr>
          <w:rFonts w:ascii="Times New Roman" w:hAnsi="Times New Roman" w:cs="Times New Roman"/>
          <w:i/>
          <w:iCs/>
          <w:color w:val="000000"/>
          <w:sz w:val="24"/>
          <w:szCs w:val="24"/>
          <w:shd w:val="clear" w:color="auto" w:fill="FFFFFF"/>
        </w:rPr>
        <w:t>i.e</w:t>
      </w:r>
      <w:r>
        <w:rPr>
          <w:rFonts w:ascii="Times New Roman" w:hAnsi="Times New Roman" w:cs="Times New Roman"/>
          <w:color w:val="000000"/>
          <w:sz w:val="24"/>
          <w:szCs w:val="24"/>
          <w:shd w:val="clear" w:color="auto" w:fill="FFFFFF"/>
        </w:rPr>
        <w:t xml:space="preserve">., </w:t>
      </w:r>
      <w:commentRangeEnd w:id="13"/>
      <w:r w:rsidR="009952A6">
        <w:rPr>
          <w:rStyle w:val="Marquedecommentaire"/>
          <w:rFonts w:eastAsiaTheme="minorEastAsia"/>
          <w:lang w:val="en-US"/>
        </w:rPr>
        <w:commentReference w:id="13"/>
      </w:r>
      <w:r>
        <w:rPr>
          <w:rFonts w:ascii="Times New Roman" w:hAnsi="Times New Roman" w:cs="Times New Roman"/>
          <w:color w:val="000000"/>
          <w:sz w:val="24"/>
          <w:szCs w:val="24"/>
          <w:shd w:val="clear" w:color="auto" w:fill="FFFFFF"/>
        </w:rPr>
        <w:t>lea</w:t>
      </w:r>
      <w:r w:rsidR="00091508">
        <w:rPr>
          <w:rFonts w:ascii="Times New Roman" w:hAnsi="Times New Roman" w:cs="Times New Roman"/>
          <w:color w:val="000000"/>
          <w:sz w:val="24"/>
          <w:szCs w:val="24"/>
          <w:shd w:val="clear" w:color="auto" w:fill="FFFFFF"/>
        </w:rPr>
        <w:t xml:space="preserve">ves and flower </w:t>
      </w:r>
      <w:r w:rsidR="00091508" w:rsidRPr="00983433">
        <w:rPr>
          <w:rFonts w:ascii="Times New Roman" w:hAnsi="Times New Roman" w:cs="Times New Roman"/>
          <w:color w:val="000000"/>
          <w:sz w:val="24"/>
          <w:szCs w:val="24"/>
          <w:shd w:val="clear" w:color="auto" w:fill="FFFFFF"/>
        </w:rPr>
        <w:t xml:space="preserve">mixed with </w:t>
      </w:r>
      <w:r w:rsidR="00091508">
        <w:rPr>
          <w:rFonts w:ascii="Times New Roman" w:hAnsi="Times New Roman" w:cs="Times New Roman"/>
          <w:color w:val="000000"/>
          <w:sz w:val="24"/>
          <w:szCs w:val="24"/>
          <w:shd w:val="clear" w:color="auto" w:fill="FFFFFF"/>
        </w:rPr>
        <w:t xml:space="preserve">different solvents and reagents </w:t>
      </w:r>
      <w:r w:rsidRPr="00983433">
        <w:rPr>
          <w:rFonts w:ascii="Times New Roman" w:hAnsi="Times New Roman" w:cs="Times New Roman"/>
          <w:color w:val="000000"/>
          <w:sz w:val="24"/>
          <w:szCs w:val="24"/>
          <w:shd w:val="clear" w:color="auto" w:fill="FFFFFF"/>
        </w:rPr>
        <w:t xml:space="preserve">were carried out using </w:t>
      </w:r>
      <w:r w:rsidR="00DA2FE8">
        <w:rPr>
          <w:rFonts w:ascii="Times New Roman" w:hAnsi="Times New Roman" w:cs="Times New Roman"/>
          <w:color w:val="000000"/>
          <w:sz w:val="24"/>
          <w:szCs w:val="24"/>
          <w:shd w:val="clear" w:color="auto" w:fill="FFFFFF"/>
        </w:rPr>
        <w:t xml:space="preserve">long </w:t>
      </w:r>
      <w:r w:rsidRPr="00983433">
        <w:rPr>
          <w:rFonts w:ascii="Times New Roman" w:hAnsi="Times New Roman" w:cs="Times New Roman"/>
          <w:color w:val="000000"/>
          <w:sz w:val="24"/>
          <w:szCs w:val="24"/>
          <w:shd w:val="clear" w:color="auto" w:fill="FFFFFF"/>
        </w:rPr>
        <w:t>ultraviolet (UV) lamps</w:t>
      </w:r>
      <w:r w:rsidR="00DA2FE8">
        <w:rPr>
          <w:rFonts w:ascii="Times New Roman" w:hAnsi="Times New Roman" w:cs="Times New Roman"/>
          <w:color w:val="000000"/>
          <w:sz w:val="24"/>
          <w:szCs w:val="24"/>
          <w:shd w:val="clear" w:color="auto" w:fill="FFFFFF"/>
        </w:rPr>
        <w:t xml:space="preserve"> (365nm)</w:t>
      </w:r>
      <w:r w:rsidRPr="00983433">
        <w:rPr>
          <w:rFonts w:ascii="Times New Roman" w:hAnsi="Times New Roman" w:cs="Times New Roman"/>
          <w:color w:val="000000"/>
          <w:sz w:val="24"/>
          <w:szCs w:val="24"/>
          <w:shd w:val="clear" w:color="auto" w:fill="FFFFFF"/>
        </w:rPr>
        <w:t xml:space="preserve"> and visible wavelengths</w:t>
      </w:r>
      <w:r w:rsidR="00484E84">
        <w:rPr>
          <w:rFonts w:ascii="Times New Roman" w:hAnsi="Times New Roman" w:cs="Times New Roman"/>
          <w:color w:val="000000"/>
          <w:sz w:val="24"/>
          <w:szCs w:val="24"/>
          <w:shd w:val="clear" w:color="auto" w:fill="FFFFFF"/>
        </w:rPr>
        <w:t xml:space="preserve"> [13 – 15].</w:t>
      </w:r>
      <w:r w:rsidR="00091508" w:rsidRPr="00091508">
        <w:rPr>
          <w:rFonts w:ascii="Times New Roman" w:hAnsi="Times New Roman" w:cs="Times New Roman"/>
          <w:sz w:val="24"/>
          <w:szCs w:val="24"/>
        </w:rPr>
        <w:t xml:space="preserve"> </w:t>
      </w:r>
    </w:p>
    <w:p w14:paraId="650A1252" w14:textId="77777777" w:rsidR="00CF1624" w:rsidRPr="001C0627" w:rsidRDefault="00CF1624" w:rsidP="00580448">
      <w:pPr>
        <w:pStyle w:val="Sansinterligne"/>
        <w:spacing w:line="360" w:lineRule="auto"/>
        <w:jc w:val="both"/>
        <w:rPr>
          <w:rFonts w:ascii="Times New Roman" w:hAnsi="Times New Roman" w:cs="Times New Roman"/>
          <w:sz w:val="24"/>
          <w:szCs w:val="24"/>
        </w:rPr>
      </w:pPr>
      <w:r w:rsidRPr="00983433">
        <w:rPr>
          <w:rFonts w:ascii="Times New Roman" w:hAnsi="Times New Roman" w:cs="Times New Roman"/>
          <w:b/>
          <w:sz w:val="24"/>
          <w:szCs w:val="24"/>
        </w:rPr>
        <w:t>Preliminary Phytochemical Analysis</w:t>
      </w:r>
    </w:p>
    <w:p w14:paraId="4E6DB652" w14:textId="73665E37" w:rsidR="00716EC0" w:rsidRDefault="00CF1624" w:rsidP="009952A6">
      <w:pPr>
        <w:pStyle w:val="Sansinterligne"/>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The qualitative    tests for extracts to detect </w:t>
      </w:r>
      <w:r w:rsidR="00915AD3" w:rsidRPr="00983433">
        <w:rPr>
          <w:rFonts w:ascii="Times New Roman" w:hAnsi="Times New Roman" w:cs="Times New Roman"/>
          <w:sz w:val="24"/>
          <w:szCs w:val="24"/>
        </w:rPr>
        <w:t>the presence of phytochemicals such</w:t>
      </w:r>
      <w:r w:rsidRPr="00983433">
        <w:rPr>
          <w:rFonts w:ascii="Times New Roman" w:hAnsi="Times New Roman" w:cs="Times New Roman"/>
          <w:sz w:val="24"/>
          <w:szCs w:val="24"/>
        </w:rPr>
        <w:t xml:space="preserve">  as  alkaloid,  tannin</w:t>
      </w:r>
      <w:r>
        <w:rPr>
          <w:rFonts w:ascii="Times New Roman" w:hAnsi="Times New Roman" w:cs="Times New Roman"/>
          <w:sz w:val="24"/>
          <w:szCs w:val="24"/>
        </w:rPr>
        <w:t>,  saponin, flavonoid</w:t>
      </w:r>
      <w:r w:rsidRPr="00983433">
        <w:rPr>
          <w:rFonts w:ascii="Times New Roman" w:hAnsi="Times New Roman" w:cs="Times New Roman"/>
          <w:sz w:val="24"/>
          <w:szCs w:val="24"/>
        </w:rPr>
        <w:t xml:space="preserve">  and  phenol  were  carried  out  using  </w:t>
      </w:r>
      <w:commentRangeStart w:id="14"/>
      <w:r w:rsidRPr="00983433">
        <w:rPr>
          <w:rFonts w:ascii="Times New Roman" w:hAnsi="Times New Roman" w:cs="Times New Roman"/>
          <w:sz w:val="24"/>
          <w:szCs w:val="24"/>
        </w:rPr>
        <w:t xml:space="preserve">standard  procedures </w:t>
      </w:r>
      <w:commentRangeEnd w:id="14"/>
      <w:r w:rsidR="00915AD3">
        <w:rPr>
          <w:rStyle w:val="Marquedecommentaire"/>
          <w:rFonts w:eastAsiaTheme="minorEastAsia"/>
          <w:lang w:val="en-US"/>
        </w:rPr>
        <w:commentReference w:id="14"/>
      </w:r>
      <w:r w:rsidR="00484E84">
        <w:rPr>
          <w:rFonts w:ascii="Times New Roman" w:hAnsi="Times New Roman" w:cs="Times New Roman"/>
          <w:sz w:val="24"/>
          <w:szCs w:val="24"/>
        </w:rPr>
        <w:t>[16]</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w:t>
      </w:r>
    </w:p>
    <w:p w14:paraId="61F83C28" w14:textId="4D89E169" w:rsidR="00716EC0" w:rsidRDefault="00716EC0" w:rsidP="00580448">
      <w:pPr>
        <w:autoSpaceDE w:val="0"/>
        <w:autoSpaceDN w:val="0"/>
        <w:adjustRightInd w:val="0"/>
        <w:spacing w:after="0" w:line="360" w:lineRule="auto"/>
        <w:jc w:val="both"/>
        <w:rPr>
          <w:rFonts w:ascii="Times New Roman" w:hAnsi="Times New Roman" w:cs="Times New Roman"/>
          <w:b/>
          <w:bCs/>
          <w:sz w:val="24"/>
          <w:szCs w:val="24"/>
        </w:rPr>
      </w:pPr>
      <w:r w:rsidRPr="00983433">
        <w:rPr>
          <w:rFonts w:ascii="Times New Roman" w:hAnsi="Times New Roman" w:cs="Times New Roman"/>
          <w:b/>
          <w:bCs/>
          <w:sz w:val="24"/>
          <w:szCs w:val="24"/>
        </w:rPr>
        <w:t>Quantitati</w:t>
      </w:r>
      <w:r>
        <w:rPr>
          <w:rFonts w:ascii="Times New Roman" w:hAnsi="Times New Roman" w:cs="Times New Roman"/>
          <w:b/>
          <w:bCs/>
          <w:sz w:val="24"/>
          <w:szCs w:val="24"/>
        </w:rPr>
        <w:t xml:space="preserve">ve analysis  of  </w:t>
      </w:r>
      <w:r w:rsidRPr="00666AAB">
        <w:rPr>
          <w:rFonts w:ascii="Times New Roman" w:hAnsi="Times New Roman" w:cs="Times New Roman"/>
          <w:b/>
          <w:bCs/>
          <w:strike/>
          <w:sz w:val="24"/>
          <w:szCs w:val="24"/>
        </w:rPr>
        <w:t>P</w:t>
      </w:r>
      <w:r w:rsidR="00666AAB">
        <w:rPr>
          <w:rFonts w:ascii="Times New Roman" w:hAnsi="Times New Roman" w:cs="Times New Roman"/>
          <w:b/>
          <w:bCs/>
          <w:sz w:val="24"/>
          <w:szCs w:val="24"/>
        </w:rPr>
        <w:t>p</w:t>
      </w:r>
      <w:r>
        <w:rPr>
          <w:rFonts w:ascii="Times New Roman" w:hAnsi="Times New Roman" w:cs="Times New Roman"/>
          <w:b/>
          <w:bCs/>
          <w:sz w:val="24"/>
          <w:szCs w:val="24"/>
        </w:rPr>
        <w:t>hytochemicals</w:t>
      </w:r>
    </w:p>
    <w:p w14:paraId="0B28B89B" w14:textId="3D995E86" w:rsidR="00716EC0" w:rsidRDefault="00716EC0" w:rsidP="00580448">
      <w:pPr>
        <w:autoSpaceDE w:val="0"/>
        <w:autoSpaceDN w:val="0"/>
        <w:adjustRightInd w:val="0"/>
        <w:spacing w:after="0" w:line="360" w:lineRule="auto"/>
        <w:jc w:val="both"/>
        <w:rPr>
          <w:rFonts w:ascii="Times New Roman" w:hAnsi="Times New Roman" w:cs="Times New Roman"/>
          <w:sz w:val="24"/>
          <w:szCs w:val="24"/>
        </w:rPr>
      </w:pPr>
      <w:r w:rsidRPr="00E82D55">
        <w:rPr>
          <w:rFonts w:ascii="Times New Roman" w:hAnsi="Times New Roman" w:cs="Times New Roman"/>
          <w:b/>
          <w:sz w:val="24"/>
          <w:szCs w:val="24"/>
        </w:rPr>
        <w:t xml:space="preserve">Phenol </w:t>
      </w:r>
      <w:r w:rsidRPr="00666AAB">
        <w:rPr>
          <w:rFonts w:ascii="Times New Roman" w:hAnsi="Times New Roman" w:cs="Times New Roman"/>
          <w:b/>
          <w:strike/>
          <w:sz w:val="24"/>
          <w:szCs w:val="24"/>
        </w:rPr>
        <w:t>D</w:t>
      </w:r>
      <w:r w:rsidR="00666AAB">
        <w:rPr>
          <w:rFonts w:ascii="Times New Roman" w:hAnsi="Times New Roman" w:cs="Times New Roman"/>
          <w:b/>
          <w:sz w:val="24"/>
          <w:szCs w:val="24"/>
        </w:rPr>
        <w:t>d</w:t>
      </w:r>
      <w:r w:rsidRPr="00E82D55">
        <w:rPr>
          <w:rFonts w:ascii="Times New Roman" w:hAnsi="Times New Roman" w:cs="Times New Roman"/>
          <w:b/>
          <w:sz w:val="24"/>
          <w:szCs w:val="24"/>
        </w:rPr>
        <w:t>etermination</w:t>
      </w:r>
    </w:p>
    <w:p w14:paraId="343EBF44" w14:textId="0FC91EBF" w:rsidR="00716EC0" w:rsidRDefault="00716EC0" w:rsidP="00ED755C">
      <w:pPr>
        <w:autoSpaceDE w:val="0"/>
        <w:autoSpaceDN w:val="0"/>
        <w:adjustRightInd w:val="0"/>
        <w:spacing w:after="0" w:line="360" w:lineRule="auto"/>
        <w:jc w:val="both"/>
        <w:rPr>
          <w:rFonts w:ascii="Times New Roman" w:hAnsi="Times New Roman" w:cs="Times New Roman"/>
          <w:color w:val="000000"/>
          <w:sz w:val="24"/>
          <w:szCs w:val="24"/>
        </w:rPr>
      </w:pPr>
      <w:r w:rsidRPr="009B3754">
        <w:rPr>
          <w:rFonts w:ascii="Times New Roman" w:hAnsi="Times New Roman" w:cs="Times New Roman"/>
          <w:color w:val="000000"/>
          <w:sz w:val="24"/>
          <w:szCs w:val="24"/>
        </w:rPr>
        <w:t xml:space="preserve">100 mg of the extract of the sample was weighed accurately and </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dissolved in 100 ml of triple distilled water (TDW). 1 ml of this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solution was transferred to a test tube, then 0.5 ml 2N of the Folin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Ciocalteu</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reagent</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1.5ml</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Na</w:t>
      </w:r>
      <w:r w:rsidRPr="009B3754">
        <w:rPr>
          <w:rFonts w:ascii="Times New Roman" w:hAnsi="Times New Roman" w:cs="Times New Roman"/>
          <w:color w:val="000000"/>
          <w:sz w:val="24"/>
          <w:szCs w:val="24"/>
          <w:vertAlign w:val="subscript"/>
        </w:rPr>
        <w:t>2</w:t>
      </w:r>
      <w:r w:rsidRPr="009B3754">
        <w:rPr>
          <w:rFonts w:ascii="Times New Roman" w:hAnsi="Times New Roman" w:cs="Times New Roman"/>
          <w:color w:val="000000"/>
          <w:sz w:val="24"/>
          <w:szCs w:val="24"/>
        </w:rPr>
        <w:t>CO</w:t>
      </w:r>
      <w:r w:rsidRPr="009B375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9B3754">
        <w:rPr>
          <w:rFonts w:ascii="Times New Roman" w:hAnsi="Times New Roman" w:cs="Times New Roman"/>
          <w:color w:val="000000"/>
          <w:sz w:val="24"/>
          <w:szCs w:val="24"/>
        </w:rPr>
        <w:t>solution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added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ultimately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volume was made up to 8 ml with TDW followed by</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vigorous shaking and finally allowed to stand for 2 hours after which</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the absorbance was taken at 765 nm. These data were used to</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estimate the total phenolic content using a standard calibration</w:t>
      </w:r>
      <w:r>
        <w:rPr>
          <w:rFonts w:ascii="Times New Roman" w:hAnsi="Times New Roman" w:cs="Times New Roman"/>
          <w:color w:val="000000"/>
          <w:sz w:val="24"/>
          <w:szCs w:val="24"/>
        </w:rPr>
        <w:t xml:space="preserve"> </w:t>
      </w:r>
      <w:r w:rsidRPr="009B3754">
        <w:rPr>
          <w:rFonts w:ascii="Times New Roman" w:hAnsi="Times New Roman" w:cs="Times New Roman"/>
          <w:color w:val="000000"/>
          <w:sz w:val="24"/>
          <w:szCs w:val="24"/>
        </w:rPr>
        <w:t>curve obtained from various diluted concentrations of gallic acid</w:t>
      </w:r>
      <w:r w:rsidR="00915AD3">
        <w:rPr>
          <w:rFonts w:ascii="Times New Roman" w:hAnsi="Times New Roman" w:cs="Times New Roman"/>
          <w:color w:val="000000"/>
          <w:sz w:val="24"/>
          <w:szCs w:val="24"/>
        </w:rPr>
        <w:t xml:space="preserve"> </w:t>
      </w:r>
      <w:commentRangeStart w:id="15"/>
      <w:r w:rsidR="00915AD3">
        <w:rPr>
          <w:rFonts w:ascii="Times New Roman" w:hAnsi="Times New Roman" w:cs="Times New Roman"/>
          <w:color w:val="000000"/>
          <w:sz w:val="24"/>
          <w:szCs w:val="24"/>
        </w:rPr>
        <w:t>[]</w:t>
      </w:r>
      <w:commentRangeEnd w:id="15"/>
      <w:r w:rsidR="00915AD3">
        <w:rPr>
          <w:rStyle w:val="Marquedecommentaire"/>
        </w:rPr>
        <w:commentReference w:id="15"/>
      </w:r>
      <w:r>
        <w:rPr>
          <w:rFonts w:ascii="Times New Roman" w:hAnsi="Times New Roman" w:cs="Times New Roman"/>
          <w:color w:val="000000"/>
          <w:sz w:val="24"/>
          <w:szCs w:val="24"/>
        </w:rPr>
        <w:t>.</w:t>
      </w:r>
    </w:p>
    <w:p w14:paraId="663C6CF1" w14:textId="3FCC0B4E"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 xml:space="preserve">Alkaloid </w:t>
      </w:r>
      <w:r w:rsidRPr="00666AAB">
        <w:rPr>
          <w:rFonts w:ascii="Times New Roman" w:hAnsi="Times New Roman" w:cs="Times New Roman"/>
          <w:b/>
          <w:bCs/>
          <w:iCs/>
          <w:strike/>
          <w:sz w:val="24"/>
          <w:szCs w:val="24"/>
        </w:rPr>
        <w:t>D</w:t>
      </w:r>
      <w:r w:rsidR="00666AAB">
        <w:rPr>
          <w:rFonts w:ascii="Times New Roman" w:hAnsi="Times New Roman" w:cs="Times New Roman"/>
          <w:b/>
          <w:bCs/>
          <w:iCs/>
          <w:sz w:val="24"/>
          <w:szCs w:val="24"/>
        </w:rPr>
        <w:t>d</w:t>
      </w:r>
      <w:r w:rsidRPr="00983433">
        <w:rPr>
          <w:rFonts w:ascii="Times New Roman" w:hAnsi="Times New Roman" w:cs="Times New Roman"/>
          <w:b/>
          <w:bCs/>
          <w:iCs/>
          <w:sz w:val="24"/>
          <w:szCs w:val="24"/>
        </w:rPr>
        <w:t>etermination</w:t>
      </w:r>
    </w:p>
    <w:p w14:paraId="372C4034" w14:textId="666DDDAD" w:rsidR="00EE1846" w:rsidRDefault="00716EC0" w:rsidP="00ED755C">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sz w:val="24"/>
          <w:szCs w:val="24"/>
        </w:rPr>
        <w:t xml:space="preserve">Five  </w:t>
      </w:r>
      <w:r w:rsidR="00ED755C">
        <w:rPr>
          <w:rFonts w:ascii="Times New Roman" w:hAnsi="Times New Roman" w:cs="Times New Roman"/>
          <w:sz w:val="24"/>
          <w:szCs w:val="24"/>
        </w:rPr>
        <w:t>gram</w:t>
      </w:r>
      <w:r w:rsidR="00ED755C" w:rsidRPr="00ED755C">
        <w:rPr>
          <w:rFonts w:ascii="Times New Roman" w:hAnsi="Times New Roman" w:cs="Times New Roman"/>
          <w:color w:val="1F497D" w:themeColor="text2"/>
          <w:sz w:val="24"/>
          <w:szCs w:val="24"/>
        </w:rPr>
        <w:t>s</w:t>
      </w:r>
      <w:r>
        <w:rPr>
          <w:rFonts w:ascii="Times New Roman" w:hAnsi="Times New Roman" w:cs="Times New Roman"/>
          <w:sz w:val="24"/>
          <w:szCs w:val="24"/>
        </w:rPr>
        <w:t xml:space="preserve"> of the powered plant</w:t>
      </w:r>
      <w:r w:rsidRPr="00983433">
        <w:rPr>
          <w:rFonts w:ascii="Times New Roman" w:hAnsi="Times New Roman" w:cs="Times New Roman"/>
          <w:sz w:val="24"/>
          <w:szCs w:val="24"/>
        </w:rPr>
        <w:t xml:space="preserve"> samples  were weighed into 200 ml of 20% acetic acid in ethanol was added and covered to stand for 4 h. This was filtered and the extract was concentrated using a water bath to one-quarter of the original volume. Concentrated ammonium hydroxide was added drop wise to the extract until the precipitation was complete. The whole solution was allowed to settle and the precipitate was coll</w:t>
      </w:r>
      <w:r w:rsidR="00484E84">
        <w:rPr>
          <w:rFonts w:ascii="Times New Roman" w:hAnsi="Times New Roman" w:cs="Times New Roman"/>
          <w:sz w:val="24"/>
          <w:szCs w:val="24"/>
        </w:rPr>
        <w:t>ected by filtration and weighed</w:t>
      </w:r>
      <w:commentRangeStart w:id="16"/>
      <w:r w:rsidR="00666AAB">
        <w:rPr>
          <w:rFonts w:ascii="Times New Roman" w:hAnsi="Times New Roman" w:cs="Times New Roman"/>
          <w:color w:val="000000"/>
          <w:sz w:val="24"/>
          <w:szCs w:val="24"/>
        </w:rPr>
        <w:t>[]</w:t>
      </w:r>
      <w:commentRangeEnd w:id="16"/>
      <w:r w:rsidR="00666AAB">
        <w:rPr>
          <w:rStyle w:val="Marquedecommentaire"/>
        </w:rPr>
        <w:commentReference w:id="16"/>
      </w:r>
      <w:r w:rsidR="00666AAB">
        <w:rPr>
          <w:rFonts w:ascii="Times New Roman" w:hAnsi="Times New Roman" w:cs="Times New Roman"/>
          <w:color w:val="000000"/>
          <w:sz w:val="24"/>
          <w:szCs w:val="24"/>
        </w:rPr>
        <w:t>.</w:t>
      </w:r>
      <w:r w:rsidR="00666AAB">
        <w:rPr>
          <w:rFonts w:ascii="Times New Roman" w:hAnsi="Times New Roman" w:cs="Times New Roman"/>
          <w:sz w:val="24"/>
          <w:szCs w:val="24"/>
        </w:rPr>
        <w:t xml:space="preserve"> </w:t>
      </w:r>
      <w:r w:rsidR="00484E84">
        <w:rPr>
          <w:rFonts w:ascii="Times New Roman" w:hAnsi="Times New Roman" w:cs="Times New Roman"/>
          <w:sz w:val="24"/>
          <w:szCs w:val="24"/>
        </w:rPr>
        <w:t>.</w:t>
      </w:r>
    </w:p>
    <w:p w14:paraId="37A7DEE3" w14:textId="11DA73E6" w:rsidR="00716EC0" w:rsidRPr="00983433" w:rsidRDefault="00716EC0" w:rsidP="00580448">
      <w:pPr>
        <w:autoSpaceDE w:val="0"/>
        <w:autoSpaceDN w:val="0"/>
        <w:adjustRightInd w:val="0"/>
        <w:spacing w:after="0" w:line="360" w:lineRule="auto"/>
        <w:jc w:val="both"/>
        <w:rPr>
          <w:rFonts w:ascii="Times New Roman" w:hAnsi="Times New Roman" w:cs="Times New Roman"/>
          <w:b/>
          <w:bCs/>
          <w:iCs/>
          <w:sz w:val="24"/>
          <w:szCs w:val="24"/>
        </w:rPr>
      </w:pPr>
      <w:r w:rsidRPr="00983433">
        <w:rPr>
          <w:rFonts w:ascii="Times New Roman" w:hAnsi="Times New Roman" w:cs="Times New Roman"/>
          <w:b/>
          <w:bCs/>
          <w:iCs/>
          <w:sz w:val="24"/>
          <w:szCs w:val="24"/>
        </w:rPr>
        <w:t xml:space="preserve">Flavonoid </w:t>
      </w:r>
      <w:r w:rsidRPr="00666AAB">
        <w:rPr>
          <w:rFonts w:ascii="Times New Roman" w:hAnsi="Times New Roman" w:cs="Times New Roman"/>
          <w:b/>
          <w:bCs/>
          <w:iCs/>
          <w:strike/>
          <w:sz w:val="24"/>
          <w:szCs w:val="24"/>
        </w:rPr>
        <w:t>D</w:t>
      </w:r>
      <w:r w:rsidR="00666AAB">
        <w:rPr>
          <w:rFonts w:ascii="Times New Roman" w:hAnsi="Times New Roman" w:cs="Times New Roman"/>
          <w:b/>
          <w:bCs/>
          <w:iCs/>
          <w:sz w:val="24"/>
          <w:szCs w:val="24"/>
        </w:rPr>
        <w:t>d</w:t>
      </w:r>
      <w:r w:rsidRPr="00983433">
        <w:rPr>
          <w:rFonts w:ascii="Times New Roman" w:hAnsi="Times New Roman" w:cs="Times New Roman"/>
          <w:b/>
          <w:bCs/>
          <w:iCs/>
          <w:sz w:val="24"/>
          <w:szCs w:val="24"/>
        </w:rPr>
        <w:t>etermination</w:t>
      </w:r>
    </w:p>
    <w:p w14:paraId="3E1E75B1" w14:textId="3D915588" w:rsidR="00716EC0" w:rsidRPr="00983433" w:rsidRDefault="00716EC0" w:rsidP="00ED755C">
      <w:pPr>
        <w:autoSpaceDE w:val="0"/>
        <w:autoSpaceDN w:val="0"/>
        <w:adjustRightInd w:val="0"/>
        <w:spacing w:after="0"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To estimate flavonoids quantitatively, 10 g of powdered sample of each plant material was extracted twice with 10 ml of 80% aqueous methanol at room temperature. The whole solution was filtered through </w:t>
      </w:r>
      <w:r w:rsidRPr="00ED755C">
        <w:rPr>
          <w:rFonts w:ascii="Times New Roman" w:hAnsi="Times New Roman" w:cs="Times New Roman"/>
          <w:strike/>
          <w:sz w:val="24"/>
          <w:szCs w:val="24"/>
        </w:rPr>
        <w:t>Whatmann</w:t>
      </w:r>
      <w:r w:rsidR="00ED755C">
        <w:rPr>
          <w:rFonts w:ascii="Times New Roman" w:hAnsi="Times New Roman" w:cs="Times New Roman"/>
          <w:sz w:val="24"/>
          <w:szCs w:val="24"/>
        </w:rPr>
        <w:t xml:space="preserve"> Whatman</w:t>
      </w:r>
      <w:r w:rsidRPr="00983433">
        <w:rPr>
          <w:rFonts w:ascii="Times New Roman" w:hAnsi="Times New Roman" w:cs="Times New Roman"/>
          <w:sz w:val="24"/>
          <w:szCs w:val="24"/>
        </w:rPr>
        <w:t xml:space="preserve"> filter paper No.1, the filtrate was later transferred into crucibles, evaporated to dryness on a water bath to a constant weight </w:t>
      </w:r>
      <w:r w:rsidR="00484E84">
        <w:rPr>
          <w:rFonts w:ascii="Times New Roman" w:hAnsi="Times New Roman" w:cs="Times New Roman"/>
          <w:sz w:val="24"/>
          <w:szCs w:val="24"/>
        </w:rPr>
        <w:t xml:space="preserve">[17]. </w:t>
      </w:r>
    </w:p>
    <w:p w14:paraId="3195EF3A" w14:textId="049CF9C1" w:rsidR="00716EC0" w:rsidRPr="00983433" w:rsidRDefault="00716EC0" w:rsidP="00580448">
      <w:pPr>
        <w:autoSpaceDE w:val="0"/>
        <w:autoSpaceDN w:val="0"/>
        <w:adjustRightInd w:val="0"/>
        <w:spacing w:after="0" w:line="360" w:lineRule="auto"/>
        <w:jc w:val="both"/>
        <w:rPr>
          <w:rFonts w:ascii="Times New Roman" w:hAnsi="Times New Roman" w:cs="Times New Roman"/>
          <w:b/>
          <w:bCs/>
          <w:iCs/>
          <w:color w:val="000000"/>
          <w:sz w:val="24"/>
          <w:szCs w:val="24"/>
        </w:rPr>
      </w:pPr>
      <w:r w:rsidRPr="00983433">
        <w:rPr>
          <w:rFonts w:ascii="Times New Roman" w:hAnsi="Times New Roman" w:cs="Times New Roman"/>
          <w:b/>
          <w:bCs/>
          <w:iCs/>
          <w:color w:val="000000"/>
          <w:sz w:val="24"/>
          <w:szCs w:val="24"/>
        </w:rPr>
        <w:t xml:space="preserve">Tannin </w:t>
      </w:r>
      <w:r w:rsidRPr="00666AAB">
        <w:rPr>
          <w:rFonts w:ascii="Times New Roman" w:hAnsi="Times New Roman" w:cs="Times New Roman"/>
          <w:b/>
          <w:bCs/>
          <w:iCs/>
          <w:strike/>
          <w:color w:val="000000"/>
          <w:sz w:val="24"/>
          <w:szCs w:val="24"/>
        </w:rPr>
        <w:t>D</w:t>
      </w:r>
      <w:r w:rsidR="00666AAB">
        <w:rPr>
          <w:rFonts w:ascii="Times New Roman" w:hAnsi="Times New Roman" w:cs="Times New Roman"/>
          <w:b/>
          <w:bCs/>
          <w:iCs/>
          <w:color w:val="000000"/>
          <w:sz w:val="24"/>
          <w:szCs w:val="24"/>
        </w:rPr>
        <w:t>d</w:t>
      </w:r>
      <w:r w:rsidRPr="00983433">
        <w:rPr>
          <w:rFonts w:ascii="Times New Roman" w:hAnsi="Times New Roman" w:cs="Times New Roman"/>
          <w:b/>
          <w:bCs/>
          <w:iCs/>
          <w:color w:val="000000"/>
          <w:sz w:val="24"/>
          <w:szCs w:val="24"/>
        </w:rPr>
        <w:t>etermination</w:t>
      </w:r>
    </w:p>
    <w:p w14:paraId="60075B6F" w14:textId="6701A42C" w:rsidR="00716EC0" w:rsidRDefault="00716EC0" w:rsidP="00ED755C">
      <w:pPr>
        <w:autoSpaceDE w:val="0"/>
        <w:autoSpaceDN w:val="0"/>
        <w:adjustRightInd w:val="0"/>
        <w:spacing w:after="0" w:line="360" w:lineRule="auto"/>
        <w:jc w:val="both"/>
        <w:rPr>
          <w:rFonts w:ascii="Times New Roman" w:hAnsi="Times New Roman" w:cs="Times New Roman"/>
          <w:color w:val="000000"/>
          <w:sz w:val="24"/>
          <w:szCs w:val="24"/>
        </w:rPr>
      </w:pPr>
      <w:r w:rsidRPr="00983433">
        <w:rPr>
          <w:rFonts w:ascii="Times New Roman" w:hAnsi="Times New Roman" w:cs="Times New Roman"/>
          <w:color w:val="000000"/>
          <w:sz w:val="24"/>
          <w:szCs w:val="24"/>
        </w:rPr>
        <w:t xml:space="preserve">Distilled water (50 ml) was added to 500 mg of the sample taken in a 500 ml flask and kept in shaker for 1 h. It was filtered into a 50 ml volumetric flask and made up to the mark. Then 5 ml of the filtrate was </w:t>
      </w:r>
      <w:r w:rsidRPr="00ED755C">
        <w:rPr>
          <w:rFonts w:ascii="Times New Roman" w:hAnsi="Times New Roman" w:cs="Times New Roman"/>
          <w:strike/>
          <w:color w:val="000000"/>
          <w:sz w:val="24"/>
          <w:szCs w:val="24"/>
        </w:rPr>
        <w:t>pippetted</w:t>
      </w:r>
      <w:r w:rsidR="00ED755C">
        <w:rPr>
          <w:rFonts w:ascii="Times New Roman" w:hAnsi="Times New Roman" w:cs="Times New Roman"/>
          <w:color w:val="000000"/>
          <w:sz w:val="24"/>
          <w:szCs w:val="24"/>
        </w:rPr>
        <w:t xml:space="preserve"> pipetted</w:t>
      </w:r>
      <w:r w:rsidRPr="00983433">
        <w:rPr>
          <w:rFonts w:ascii="Times New Roman" w:hAnsi="Times New Roman" w:cs="Times New Roman"/>
          <w:color w:val="000000"/>
          <w:sz w:val="24"/>
          <w:szCs w:val="24"/>
        </w:rPr>
        <w:t xml:space="preserve"> out into a test tube and mixed with 2 ml (10</w:t>
      </w:r>
      <w:r w:rsidR="00ED755C">
        <w:rPr>
          <w:rFonts w:ascii="Times New Roman" w:hAnsi="Times New Roman" w:cs="Times New Roman"/>
          <w:color w:val="000000"/>
          <w:sz w:val="24"/>
          <w:szCs w:val="24"/>
        </w:rPr>
        <w:t xml:space="preserve"> </w:t>
      </w:r>
      <w:r w:rsidRPr="00983433">
        <w:rPr>
          <w:rFonts w:ascii="Times New Roman" w:hAnsi="Times New Roman" w:cs="Times New Roman"/>
          <w:color w:val="000000"/>
          <w:sz w:val="24"/>
          <w:szCs w:val="24"/>
        </w:rPr>
        <w:t>fold diluted) of 0.1 M FeCl</w:t>
      </w:r>
      <w:r w:rsidRPr="00983433">
        <w:rPr>
          <w:rFonts w:ascii="Times New Roman" w:hAnsi="Times New Roman" w:cs="Times New Roman"/>
          <w:color w:val="000000"/>
          <w:sz w:val="24"/>
          <w:szCs w:val="24"/>
          <w:vertAlign w:val="subscript"/>
        </w:rPr>
        <w:t>3</w:t>
      </w:r>
      <w:r w:rsidRPr="00983433">
        <w:rPr>
          <w:rFonts w:ascii="Times New Roman" w:hAnsi="Times New Roman" w:cs="Times New Roman"/>
          <w:color w:val="000000"/>
          <w:sz w:val="24"/>
          <w:szCs w:val="24"/>
        </w:rPr>
        <w:t xml:space="preserve"> in 0.1 N HCl and 0.008 M potassium ferrocyanide. The absorbance was measured at 605 nm within 10min </w:t>
      </w:r>
      <w:r w:rsidR="003F1D8C">
        <w:rPr>
          <w:rFonts w:ascii="Times New Roman" w:hAnsi="Times New Roman" w:cs="Times New Roman"/>
          <w:color w:val="000000"/>
          <w:sz w:val="24"/>
          <w:szCs w:val="24"/>
        </w:rPr>
        <w:t>[18].</w:t>
      </w:r>
    </w:p>
    <w:p w14:paraId="29BE9942" w14:textId="77777777" w:rsidR="001C719B" w:rsidRDefault="001C719B" w:rsidP="00ED755C">
      <w:pPr>
        <w:autoSpaceDE w:val="0"/>
        <w:autoSpaceDN w:val="0"/>
        <w:adjustRightInd w:val="0"/>
        <w:spacing w:after="0" w:line="360" w:lineRule="auto"/>
        <w:jc w:val="both"/>
        <w:rPr>
          <w:rFonts w:ascii="Times New Roman" w:hAnsi="Times New Roman" w:cs="Times New Roman"/>
          <w:color w:val="000000"/>
          <w:sz w:val="24"/>
          <w:szCs w:val="24"/>
        </w:rPr>
      </w:pPr>
    </w:p>
    <w:p w14:paraId="154BA996" w14:textId="611C9D98" w:rsidR="00117914" w:rsidRPr="001C719B" w:rsidRDefault="00117914" w:rsidP="001C719B">
      <w:pPr>
        <w:pStyle w:val="Paragraphedeliste"/>
        <w:numPr>
          <w:ilvl w:val="0"/>
          <w:numId w:val="2"/>
        </w:numPr>
        <w:spacing w:line="360" w:lineRule="auto"/>
        <w:rPr>
          <w:rFonts w:ascii="Times New Roman" w:hAnsi="Times New Roman" w:cs="Times New Roman"/>
          <w:b/>
          <w:sz w:val="24"/>
          <w:szCs w:val="24"/>
        </w:rPr>
      </w:pPr>
      <w:r w:rsidRPr="001C719B">
        <w:rPr>
          <w:rFonts w:ascii="Times New Roman" w:hAnsi="Times New Roman" w:cs="Times New Roman"/>
          <w:b/>
          <w:sz w:val="24"/>
          <w:szCs w:val="24"/>
        </w:rPr>
        <w:t>RESULTS  AND  DISCUSSION</w:t>
      </w:r>
    </w:p>
    <w:p w14:paraId="12B5A76D" w14:textId="77777777" w:rsidR="00117914" w:rsidRDefault="00117914" w:rsidP="005B42A4">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Plant based antibacterial preparations are known to have enormous therapeutic potential due to the presence of several antibacterial substances</w:t>
      </w:r>
      <w:r w:rsidR="00484E84">
        <w:rPr>
          <w:rFonts w:ascii="Times New Roman" w:hAnsi="Times New Roman" w:cs="Times New Roman"/>
          <w:sz w:val="24"/>
          <w:szCs w:val="24"/>
        </w:rPr>
        <w:t xml:space="preserve"> [19]</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 xml:space="preserve">. </w:t>
      </w:r>
      <w:r w:rsidRPr="00983433">
        <w:rPr>
          <w:rFonts w:ascii="Times New Roman" w:hAnsi="Times New Roman" w:cs="Times New Roman"/>
          <w:sz w:val="24"/>
          <w:szCs w:val="24"/>
        </w:rPr>
        <w:t>In order to identity the antibacterial active compounds of the herbs or medicinal plants, such factor should be taken into consideration including the extraction and bio assay techniques employed.  Generally, the type of solvent used for the extraction plays a significant role in the solubility of the active principles of plant material that not only affected the amount of representative compounds where consequently will influence the antibac</w:t>
      </w:r>
      <w:r>
        <w:rPr>
          <w:rFonts w:ascii="Times New Roman" w:hAnsi="Times New Roman" w:cs="Times New Roman"/>
          <w:sz w:val="24"/>
          <w:szCs w:val="24"/>
        </w:rPr>
        <w:t>terial activity of the extract</w:t>
      </w:r>
      <w:r w:rsidR="00484E84">
        <w:rPr>
          <w:rFonts w:ascii="Times New Roman" w:hAnsi="Times New Roman" w:cs="Times New Roman"/>
          <w:sz w:val="24"/>
          <w:szCs w:val="24"/>
        </w:rPr>
        <w:t xml:space="preserve"> [20]</w:t>
      </w:r>
      <w:r w:rsidRPr="00983433">
        <w:rPr>
          <w:rFonts w:ascii="Times New Roman" w:hAnsi="Times New Roman" w:cs="Times New Roman"/>
          <w:sz w:val="24"/>
          <w:szCs w:val="24"/>
        </w:rPr>
        <w:t xml:space="preserve">. </w:t>
      </w:r>
      <w:r w:rsidR="00B02B6D">
        <w:rPr>
          <w:rFonts w:ascii="Times New Roman" w:hAnsi="Times New Roman" w:cs="Times New Roman"/>
          <w:sz w:val="24"/>
          <w:szCs w:val="24"/>
        </w:rPr>
        <w:t xml:space="preserve">Flowers  of  </w:t>
      </w:r>
      <w:r w:rsidR="00B02B6D" w:rsidRPr="00696380">
        <w:rPr>
          <w:rFonts w:ascii="Times New Roman" w:hAnsi="Times New Roman" w:cs="Times New Roman"/>
          <w:i/>
          <w:iCs/>
          <w:sz w:val="24"/>
          <w:szCs w:val="24"/>
        </w:rPr>
        <w:t>Cassia  auriculata</w:t>
      </w:r>
      <w:r w:rsidR="00B02B6D">
        <w:rPr>
          <w:rFonts w:ascii="Times New Roman" w:hAnsi="Times New Roman" w:cs="Times New Roman"/>
          <w:i/>
          <w:iCs/>
          <w:sz w:val="24"/>
          <w:szCs w:val="24"/>
        </w:rPr>
        <w:t xml:space="preserve">  </w:t>
      </w:r>
      <w:r w:rsidR="00B02B6D">
        <w:rPr>
          <w:rFonts w:ascii="Times New Roman" w:hAnsi="Times New Roman" w:cs="Times New Roman"/>
          <w:sz w:val="24"/>
          <w:szCs w:val="24"/>
        </w:rPr>
        <w:t>are  showy  with  dense  bunches, brightly  yellow  color  corolla, leaf  obovate  with  tapering  apex, dark or  prominent  vein, waxy coated  and  coriaceous</w:t>
      </w:r>
      <w:r w:rsidR="00657A75">
        <w:rPr>
          <w:rFonts w:ascii="Times New Roman" w:hAnsi="Times New Roman" w:cs="Times New Roman"/>
          <w:sz w:val="24"/>
          <w:szCs w:val="24"/>
        </w:rPr>
        <w:t xml:space="preserve"> (Table 1)</w:t>
      </w:r>
      <w:r w:rsidR="00B02B6D">
        <w:rPr>
          <w:rFonts w:ascii="Times New Roman" w:hAnsi="Times New Roman" w:cs="Times New Roman"/>
          <w:sz w:val="24"/>
          <w:szCs w:val="24"/>
        </w:rPr>
        <w:t>.</w:t>
      </w:r>
    </w:p>
    <w:p w14:paraId="5DE4C275" w14:textId="77777777" w:rsidR="00B02B6D" w:rsidRDefault="00B02B6D" w:rsidP="00580448">
      <w:pPr>
        <w:spacing w:before="240" w:after="0" w:line="360" w:lineRule="auto"/>
        <w:jc w:val="both"/>
        <w:rPr>
          <w:rFonts w:ascii="Times New Roman" w:hAnsi="Times New Roman" w:cs="Times New Roman"/>
          <w:b/>
          <w:sz w:val="24"/>
          <w:szCs w:val="24"/>
        </w:rPr>
      </w:pPr>
      <w:r w:rsidRPr="0056353F">
        <w:rPr>
          <w:rFonts w:ascii="Times New Roman" w:hAnsi="Times New Roman" w:cs="Times New Roman"/>
          <w:b/>
          <w:sz w:val="24"/>
          <w:szCs w:val="24"/>
        </w:rPr>
        <w:t>Organoleptic studies</w:t>
      </w:r>
    </w:p>
    <w:p w14:paraId="2C04F5BF" w14:textId="02A17C6B" w:rsidR="00B02B6D" w:rsidRDefault="00B02B6D" w:rsidP="003F1D8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353F">
        <w:rPr>
          <w:rFonts w:ascii="Times New Roman" w:hAnsi="Times New Roman" w:cs="Times New Roman"/>
          <w:sz w:val="24"/>
          <w:szCs w:val="24"/>
        </w:rPr>
        <w:t xml:space="preserve">It </w:t>
      </w:r>
      <w:r>
        <w:rPr>
          <w:rFonts w:ascii="Times New Roman" w:hAnsi="Times New Roman" w:cs="Times New Roman"/>
          <w:sz w:val="24"/>
          <w:szCs w:val="24"/>
        </w:rPr>
        <w:t>i</w:t>
      </w:r>
      <w:r w:rsidRPr="0056353F">
        <w:rPr>
          <w:rFonts w:ascii="Times New Roman" w:hAnsi="Times New Roman" w:cs="Times New Roman"/>
          <w:sz w:val="24"/>
          <w:szCs w:val="24"/>
        </w:rPr>
        <w:t>s an important par</w:t>
      </w:r>
      <w:r>
        <w:rPr>
          <w:rFonts w:ascii="Times New Roman" w:hAnsi="Times New Roman" w:cs="Times New Roman"/>
          <w:sz w:val="24"/>
          <w:szCs w:val="24"/>
        </w:rPr>
        <w:t>a</w:t>
      </w:r>
      <w:r w:rsidRPr="0056353F">
        <w:rPr>
          <w:rFonts w:ascii="Times New Roman" w:hAnsi="Times New Roman" w:cs="Times New Roman"/>
          <w:sz w:val="24"/>
          <w:szCs w:val="24"/>
        </w:rPr>
        <w:t xml:space="preserve">meter of powder analysis which </w:t>
      </w:r>
      <w:r>
        <w:rPr>
          <w:rFonts w:ascii="Times New Roman" w:hAnsi="Times New Roman" w:cs="Times New Roman"/>
          <w:sz w:val="24"/>
          <w:szCs w:val="24"/>
        </w:rPr>
        <w:t>is technique for the quali</w:t>
      </w:r>
      <w:r w:rsidRPr="0056353F">
        <w:rPr>
          <w:rFonts w:ascii="Times New Roman" w:hAnsi="Times New Roman" w:cs="Times New Roman"/>
          <w:sz w:val="24"/>
          <w:szCs w:val="24"/>
        </w:rPr>
        <w:t>tative detectio</w:t>
      </w:r>
      <w:r>
        <w:rPr>
          <w:rFonts w:ascii="Times New Roman" w:hAnsi="Times New Roman" w:cs="Times New Roman"/>
          <w:sz w:val="24"/>
          <w:szCs w:val="24"/>
        </w:rPr>
        <w:t xml:space="preserve">n of morphological and sensory </w:t>
      </w:r>
      <w:r w:rsidRPr="0056353F">
        <w:rPr>
          <w:rFonts w:ascii="Times New Roman" w:hAnsi="Times New Roman" w:cs="Times New Roman"/>
          <w:sz w:val="24"/>
          <w:szCs w:val="24"/>
        </w:rPr>
        <w:t>profile of drugs</w:t>
      </w:r>
      <w:r w:rsidR="00484E84">
        <w:rPr>
          <w:rFonts w:ascii="Times New Roman" w:hAnsi="Times New Roman" w:cs="Times New Roman"/>
          <w:sz w:val="24"/>
          <w:szCs w:val="24"/>
        </w:rPr>
        <w:t xml:space="preserve"> [[21]</w:t>
      </w:r>
      <w:r w:rsidR="003F1D8C">
        <w:rPr>
          <w:rFonts w:ascii="Times New Roman" w:hAnsi="Times New Roman" w:cs="Times New Roman"/>
          <w:sz w:val="24"/>
          <w:szCs w:val="24"/>
        </w:rPr>
        <w:t xml:space="preserve">. </w:t>
      </w:r>
      <w:r w:rsidRPr="0056353F">
        <w:rPr>
          <w:rFonts w:ascii="Times New Roman" w:hAnsi="Times New Roman" w:cs="Times New Roman"/>
          <w:sz w:val="24"/>
          <w:szCs w:val="24"/>
        </w:rPr>
        <w:t xml:space="preserve">The study revealed the characteristic color, odor, taste and nature of </w:t>
      </w:r>
      <w:r>
        <w:rPr>
          <w:rFonts w:ascii="Times New Roman" w:hAnsi="Times New Roman" w:cs="Times New Roman"/>
          <w:sz w:val="24"/>
          <w:szCs w:val="24"/>
        </w:rPr>
        <w:t xml:space="preserve"> powdered  medicinal </w:t>
      </w:r>
      <w:r w:rsidRPr="0056353F">
        <w:rPr>
          <w:rFonts w:ascii="Times New Roman" w:hAnsi="Times New Roman" w:cs="Times New Roman"/>
          <w:sz w:val="24"/>
          <w:szCs w:val="24"/>
        </w:rPr>
        <w:t>species (Table</w:t>
      </w:r>
      <w:r>
        <w:rPr>
          <w:rFonts w:ascii="Times New Roman" w:hAnsi="Times New Roman" w:cs="Times New Roman"/>
          <w:sz w:val="24"/>
          <w:szCs w:val="24"/>
        </w:rPr>
        <w:t xml:space="preserve"> 2</w:t>
      </w:r>
      <w:r w:rsidRPr="0056353F">
        <w:rPr>
          <w:rFonts w:ascii="Times New Roman" w:hAnsi="Times New Roman" w:cs="Times New Roman"/>
          <w:sz w:val="24"/>
          <w:szCs w:val="24"/>
        </w:rPr>
        <w:t>)</w:t>
      </w:r>
      <w:r>
        <w:rPr>
          <w:rFonts w:ascii="Times New Roman" w:hAnsi="Times New Roman" w:cs="Times New Roman"/>
          <w:sz w:val="24"/>
          <w:szCs w:val="24"/>
        </w:rPr>
        <w:t xml:space="preserve">. </w:t>
      </w:r>
      <w:r w:rsidR="00484E84">
        <w:rPr>
          <w:rFonts w:ascii="Times New Roman" w:hAnsi="Times New Roman" w:cs="Times New Roman"/>
          <w:color w:val="000000"/>
          <w:sz w:val="24"/>
          <w:szCs w:val="24"/>
        </w:rPr>
        <w:t>T</w:t>
      </w:r>
      <w:r w:rsidRPr="00746B10">
        <w:rPr>
          <w:rFonts w:ascii="Times New Roman" w:hAnsi="Times New Roman" w:cs="Times New Roman"/>
          <w:color w:val="000000"/>
          <w:sz w:val="24"/>
          <w:szCs w:val="24"/>
        </w:rPr>
        <w:t>he results of</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 xml:space="preserve"> pharmacognostical and phytochemical studies conducted in the bark and leaves of</w:t>
      </w:r>
      <w:r w:rsidRPr="00746B10">
        <w:rPr>
          <w:rFonts w:ascii="Times New Roman" w:hAnsi="Times New Roman" w:cs="Times New Roman"/>
          <w:i/>
          <w:iCs/>
          <w:color w:val="000000"/>
          <w:sz w:val="24"/>
          <w:szCs w:val="24"/>
        </w:rPr>
        <w:t xml:space="preserve"> Terminalia travancorensis</w:t>
      </w:r>
      <w:r>
        <w:rPr>
          <w:rFonts w:ascii="Times New Roman" w:hAnsi="Times New Roman" w:cs="Times New Roman"/>
          <w:i/>
          <w:iCs/>
          <w:color w:val="000000"/>
          <w:sz w:val="24"/>
          <w:szCs w:val="24"/>
        </w:rPr>
        <w:t xml:space="preserve"> </w:t>
      </w:r>
      <w:r w:rsidRPr="00746B10">
        <w:rPr>
          <w:rFonts w:ascii="Times New Roman" w:hAnsi="Times New Roman" w:cs="Times New Roman"/>
          <w:color w:val="000000"/>
          <w:sz w:val="24"/>
          <w:szCs w:val="24"/>
        </w:rPr>
        <w:t xml:space="preserve">Wight &amp; Arn. (Combretaceae), a tree, endemic to the </w:t>
      </w:r>
      <w:r>
        <w:rPr>
          <w:rFonts w:ascii="Times New Roman" w:hAnsi="Times New Roman" w:cs="Times New Roman"/>
          <w:color w:val="000000"/>
          <w:sz w:val="24"/>
          <w:szCs w:val="24"/>
        </w:rPr>
        <w:t>Western Ghats and  their</w:t>
      </w:r>
      <w:r w:rsidRPr="00746B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746B10">
        <w:rPr>
          <w:rFonts w:ascii="Times New Roman" w:hAnsi="Times New Roman" w:cs="Times New Roman"/>
          <w:color w:val="000000"/>
          <w:sz w:val="24"/>
          <w:szCs w:val="24"/>
        </w:rPr>
        <w:t>harmacognostical studies included the organoleptic, physico-chemical and</w:t>
      </w:r>
      <w:r>
        <w:rPr>
          <w:rFonts w:ascii="Times New Roman" w:hAnsi="Times New Roman" w:cs="Times New Roman"/>
          <w:color w:val="000000"/>
          <w:sz w:val="24"/>
          <w:szCs w:val="24"/>
        </w:rPr>
        <w:t xml:space="preserve">  </w:t>
      </w:r>
      <w:r w:rsidRPr="00746B10">
        <w:rPr>
          <w:rFonts w:ascii="Times New Roman" w:hAnsi="Times New Roman" w:cs="Times New Roman"/>
          <w:color w:val="000000"/>
          <w:sz w:val="24"/>
          <w:szCs w:val="24"/>
        </w:rPr>
        <w:t>fluorescence analysis of the bark and leaf powder</w:t>
      </w:r>
      <w:r w:rsidR="00484E84">
        <w:rPr>
          <w:rFonts w:ascii="Times New Roman" w:hAnsi="Times New Roman" w:cs="Times New Roman"/>
          <w:color w:val="000000"/>
          <w:sz w:val="24"/>
          <w:szCs w:val="24"/>
        </w:rPr>
        <w:t xml:space="preserve"> [22]</w:t>
      </w:r>
      <w:r>
        <w:rPr>
          <w:rFonts w:ascii="Times New Roman" w:hAnsi="Times New Roman" w:cs="Times New Roman"/>
          <w:color w:val="000000"/>
          <w:sz w:val="18"/>
          <w:szCs w:val="18"/>
        </w:rPr>
        <w:t>.</w:t>
      </w:r>
      <w:r w:rsidR="00484E84" w:rsidRPr="00484E84">
        <w:rPr>
          <w:rFonts w:ascii="Times New Roman" w:hAnsi="Times New Roman" w:cs="Times New Roman"/>
          <w:sz w:val="24"/>
          <w:szCs w:val="24"/>
        </w:rPr>
        <w:t xml:space="preserve"> </w:t>
      </w:r>
    </w:p>
    <w:p w14:paraId="555461CC" w14:textId="77777777" w:rsidR="00117914" w:rsidRDefault="00117914" w:rsidP="00580448">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Percentage  yield  of  crude  extracts</w:t>
      </w:r>
    </w:p>
    <w:p w14:paraId="2138BEE8" w14:textId="1745032C" w:rsidR="00117914" w:rsidRDefault="00657A75" w:rsidP="00CC5516">
      <w:pPr>
        <w:spacing w:before="240" w:after="0" w:line="360" w:lineRule="auto"/>
        <w:jc w:val="both"/>
        <w:rPr>
          <w:rFonts w:ascii="Times New Roman" w:hAnsi="Times New Roman" w:cs="Times New Roman"/>
          <w:sz w:val="24"/>
          <w:szCs w:val="24"/>
        </w:rPr>
      </w:pPr>
      <w:r>
        <w:rPr>
          <w:rFonts w:ascii="Times New Roman" w:hAnsi="Times New Roman" w:cs="Times New Roman"/>
          <w:bCs/>
          <w:sz w:val="24"/>
          <w:szCs w:val="24"/>
        </w:rPr>
        <w:t>Table  3</w:t>
      </w:r>
      <w:r w:rsidR="00117914" w:rsidRPr="00537260">
        <w:rPr>
          <w:rFonts w:ascii="Times New Roman" w:hAnsi="Times New Roman" w:cs="Times New Roman"/>
          <w:bCs/>
          <w:sz w:val="24"/>
          <w:szCs w:val="24"/>
        </w:rPr>
        <w:t xml:space="preserve">  represents  the  percentage  yield  of  crude  extracts  in  medicinal  plants  in  which  high  yield  occurred  in ethanolic  extract of  </w:t>
      </w:r>
      <w:r w:rsidR="007647AC">
        <w:rPr>
          <w:rFonts w:ascii="Times New Roman" w:hAnsi="Times New Roman" w:cs="Times New Roman"/>
          <w:bCs/>
          <w:sz w:val="24"/>
          <w:szCs w:val="24"/>
        </w:rPr>
        <w:t xml:space="preserve">leaves </w:t>
      </w:r>
      <w:r w:rsidR="00117914">
        <w:rPr>
          <w:rFonts w:ascii="Times New Roman" w:hAnsi="Times New Roman" w:cs="Times New Roman"/>
          <w:bCs/>
          <w:sz w:val="24"/>
          <w:szCs w:val="24"/>
        </w:rPr>
        <w:t>(24</w:t>
      </w:r>
      <w:r w:rsidR="002E2EDB">
        <w:rPr>
          <w:rFonts w:ascii="Times New Roman" w:hAnsi="Times New Roman" w:cs="Times New Roman"/>
          <w:bCs/>
          <w:sz w:val="24"/>
          <w:szCs w:val="24"/>
        </w:rPr>
        <w:t>%)  and</w:t>
      </w:r>
      <w:r w:rsidR="00117914" w:rsidRPr="00537260">
        <w:rPr>
          <w:rFonts w:ascii="Times New Roman" w:hAnsi="Times New Roman" w:cs="Times New Roman"/>
          <w:bCs/>
          <w:sz w:val="24"/>
          <w:szCs w:val="24"/>
        </w:rPr>
        <w:t xml:space="preserve"> low  yield  was  observed  in  flowers  of  </w:t>
      </w:r>
      <w:r w:rsidR="00117914" w:rsidRPr="00537260">
        <w:rPr>
          <w:rFonts w:ascii="Times New Roman" w:hAnsi="Times New Roman" w:cs="Times New Roman"/>
          <w:bCs/>
          <w:i/>
          <w:iCs/>
          <w:sz w:val="24"/>
          <w:szCs w:val="24"/>
        </w:rPr>
        <w:t>Cassia  auriculata</w:t>
      </w:r>
      <w:r w:rsidR="00117914" w:rsidRPr="00537260">
        <w:rPr>
          <w:rFonts w:ascii="Times New Roman" w:hAnsi="Times New Roman" w:cs="Times New Roman"/>
          <w:bCs/>
          <w:sz w:val="24"/>
          <w:szCs w:val="24"/>
        </w:rPr>
        <w:t xml:space="preserve"> (6%)</w:t>
      </w:r>
      <w:r w:rsidR="00117914">
        <w:rPr>
          <w:rFonts w:ascii="Times New Roman" w:hAnsi="Times New Roman" w:cs="Times New Roman"/>
          <w:bCs/>
          <w:sz w:val="24"/>
          <w:szCs w:val="24"/>
        </w:rPr>
        <w:t>.</w:t>
      </w:r>
      <w:r w:rsidR="002E2EDB">
        <w:rPr>
          <w:rFonts w:ascii="Times New Roman" w:hAnsi="Times New Roman" w:cs="Times New Roman"/>
          <w:bCs/>
          <w:sz w:val="24"/>
          <w:szCs w:val="24"/>
        </w:rPr>
        <w:t xml:space="preserve"> </w:t>
      </w:r>
      <w:r w:rsidR="00484E84">
        <w:rPr>
          <w:rFonts w:ascii="Times New Roman" w:hAnsi="Times New Roman" w:cs="Times New Roman"/>
          <w:bCs/>
          <w:sz w:val="24"/>
          <w:szCs w:val="24"/>
        </w:rPr>
        <w:t>H</w:t>
      </w:r>
      <w:r w:rsidR="00117914">
        <w:rPr>
          <w:rFonts w:ascii="Times New Roman" w:hAnsi="Times New Roman" w:cs="Times New Roman"/>
          <w:sz w:val="24"/>
          <w:szCs w:val="24"/>
        </w:rPr>
        <w:t>ighest yield percentage accounted for 1.70% was obtained  in maceration with methanol follo</w:t>
      </w:r>
      <w:r w:rsidR="002E2EDB">
        <w:rPr>
          <w:rFonts w:ascii="Times New Roman" w:hAnsi="Times New Roman" w:cs="Times New Roman"/>
          <w:sz w:val="24"/>
          <w:szCs w:val="24"/>
        </w:rPr>
        <w:t>wed by ethyl acetate at 1.28%  and</w:t>
      </w:r>
      <w:r w:rsidR="00117914">
        <w:rPr>
          <w:rFonts w:ascii="Times New Roman" w:hAnsi="Times New Roman" w:cs="Times New Roman"/>
          <w:sz w:val="24"/>
          <w:szCs w:val="24"/>
        </w:rPr>
        <w:t xml:space="preserve"> n-hexane at 0.93% in a study done on </w:t>
      </w:r>
      <w:r w:rsidR="00117914" w:rsidRPr="003E6621">
        <w:rPr>
          <w:rFonts w:ascii="Times New Roman" w:hAnsi="Times New Roman" w:cs="Times New Roman"/>
          <w:i/>
          <w:sz w:val="24"/>
          <w:szCs w:val="24"/>
        </w:rPr>
        <w:t>Psidium</w:t>
      </w:r>
      <w:r w:rsidR="002E2EDB">
        <w:rPr>
          <w:rFonts w:ascii="Times New Roman" w:hAnsi="Times New Roman" w:cs="Times New Roman"/>
          <w:i/>
          <w:sz w:val="24"/>
          <w:szCs w:val="24"/>
        </w:rPr>
        <w:t xml:space="preserve"> </w:t>
      </w:r>
      <w:r w:rsidR="00117914" w:rsidRPr="003E6621">
        <w:rPr>
          <w:rFonts w:ascii="Times New Roman" w:hAnsi="Times New Roman" w:cs="Times New Roman"/>
          <w:i/>
          <w:sz w:val="24"/>
          <w:szCs w:val="24"/>
        </w:rPr>
        <w:t>guajava</w:t>
      </w:r>
      <w:r w:rsidR="00117914">
        <w:rPr>
          <w:rFonts w:ascii="Times New Roman" w:hAnsi="Times New Roman" w:cs="Times New Roman"/>
          <w:sz w:val="24"/>
          <w:szCs w:val="24"/>
        </w:rPr>
        <w:t xml:space="preserve"> leaves</w:t>
      </w:r>
      <w:r w:rsidR="002E2EDB">
        <w:rPr>
          <w:rFonts w:ascii="Times New Roman" w:hAnsi="Times New Roman" w:cs="Times New Roman"/>
          <w:sz w:val="24"/>
          <w:szCs w:val="24"/>
        </w:rPr>
        <w:t xml:space="preserve"> </w:t>
      </w:r>
      <w:r w:rsidR="00117914">
        <w:rPr>
          <w:rFonts w:ascii="Times New Roman" w:hAnsi="Times New Roman" w:cs="Times New Roman"/>
          <w:sz w:val="24"/>
          <w:szCs w:val="24"/>
        </w:rPr>
        <w:t>extract, suggested that methanol was the best solvent for solubility of several compounds</w:t>
      </w:r>
      <w:r w:rsidR="00484E84">
        <w:rPr>
          <w:rFonts w:ascii="Times New Roman" w:hAnsi="Times New Roman" w:cs="Times New Roman"/>
          <w:sz w:val="24"/>
          <w:szCs w:val="24"/>
        </w:rPr>
        <w:t xml:space="preserve"> [23]</w:t>
      </w:r>
      <w:r w:rsidR="00117914">
        <w:rPr>
          <w:rFonts w:ascii="Times New Roman" w:hAnsi="Times New Roman" w:cs="Times New Roman"/>
          <w:sz w:val="24"/>
          <w:szCs w:val="24"/>
        </w:rPr>
        <w:t>.  Never the less, the preferred extraction method should be simple, fast, economical and importantly able to retain the important phyto constituents</w:t>
      </w:r>
      <w:r w:rsidR="00484E84">
        <w:rPr>
          <w:rFonts w:ascii="Times New Roman" w:hAnsi="Times New Roman" w:cs="Times New Roman"/>
          <w:sz w:val="24"/>
          <w:szCs w:val="24"/>
        </w:rPr>
        <w:t xml:space="preserve"> [24]</w:t>
      </w:r>
      <w:r w:rsidR="00117914">
        <w:rPr>
          <w:rFonts w:ascii="Times New Roman" w:hAnsi="Times New Roman" w:cs="Times New Roman"/>
          <w:sz w:val="24"/>
          <w:szCs w:val="24"/>
        </w:rPr>
        <w:t xml:space="preserve">. </w:t>
      </w:r>
    </w:p>
    <w:p w14:paraId="19007E0F" w14:textId="77777777" w:rsidR="00117914" w:rsidRDefault="00117914" w:rsidP="00580448">
      <w:pPr>
        <w:spacing w:line="360" w:lineRule="auto"/>
        <w:jc w:val="both"/>
        <w:rPr>
          <w:rFonts w:ascii="Times New Roman" w:hAnsi="Times New Roman" w:cs="Times New Roman"/>
          <w:b/>
          <w:sz w:val="24"/>
          <w:szCs w:val="24"/>
        </w:rPr>
      </w:pPr>
      <w:r>
        <w:rPr>
          <w:rFonts w:ascii="Times New Roman" w:hAnsi="Times New Roman" w:cs="Times New Roman"/>
          <w:b/>
          <w:sz w:val="24"/>
          <w:szCs w:val="24"/>
        </w:rPr>
        <w:t>Fluorescence analysis</w:t>
      </w:r>
    </w:p>
    <w:p w14:paraId="42F0CCA2" w14:textId="25A65772" w:rsidR="00117914" w:rsidRDefault="00117914" w:rsidP="00CC5516">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lastRenderedPageBreak/>
        <w:t>In fluorescence analysis study</w:t>
      </w:r>
      <w:r w:rsidR="002E2EDB">
        <w:rPr>
          <w:rFonts w:ascii="Times New Roman" w:hAnsi="Times New Roman" w:cs="Times New Roman"/>
          <w:sz w:val="24"/>
          <w:szCs w:val="24"/>
        </w:rPr>
        <w:t xml:space="preserve"> shows</w:t>
      </w:r>
      <w:r w:rsidRPr="00983433">
        <w:rPr>
          <w:rFonts w:ascii="Times New Roman" w:hAnsi="Times New Roman" w:cs="Times New Roman"/>
          <w:sz w:val="24"/>
          <w:szCs w:val="24"/>
        </w:rPr>
        <w:t xml:space="preserve"> specific </w:t>
      </w:r>
      <w:r w:rsidRPr="00CC5516">
        <w:rPr>
          <w:rFonts w:ascii="Times New Roman" w:hAnsi="Times New Roman" w:cs="Times New Roman"/>
          <w:strike/>
          <w:sz w:val="24"/>
          <w:szCs w:val="24"/>
        </w:rPr>
        <w:t>colour</w:t>
      </w:r>
      <w:r w:rsidR="00CC5516">
        <w:rPr>
          <w:rFonts w:ascii="Times New Roman" w:hAnsi="Times New Roman" w:cs="Times New Roman"/>
          <w:sz w:val="24"/>
          <w:szCs w:val="24"/>
        </w:rPr>
        <w:t xml:space="preserve"> color</w:t>
      </w:r>
      <w:r w:rsidRPr="00983433">
        <w:rPr>
          <w:rFonts w:ascii="Times New Roman" w:hAnsi="Times New Roman" w:cs="Times New Roman"/>
          <w:sz w:val="24"/>
          <w:szCs w:val="24"/>
        </w:rPr>
        <w:t xml:space="preserve"> appeared with specific reagents</w:t>
      </w:r>
      <w:r w:rsidR="002E2EDB">
        <w:rPr>
          <w:rFonts w:ascii="Times New Roman" w:hAnsi="Times New Roman" w:cs="Times New Roman"/>
          <w:sz w:val="24"/>
          <w:szCs w:val="24"/>
        </w:rPr>
        <w:t xml:space="preserve"> </w:t>
      </w:r>
      <w:r w:rsidR="002E2EDB" w:rsidRPr="00983433">
        <w:rPr>
          <w:rFonts w:ascii="Times New Roman" w:hAnsi="Times New Roman" w:cs="Times New Roman"/>
          <w:sz w:val="24"/>
          <w:szCs w:val="24"/>
        </w:rPr>
        <w:t>(Table</w:t>
      </w:r>
      <w:r w:rsidR="00657A75">
        <w:rPr>
          <w:rFonts w:ascii="Times New Roman" w:hAnsi="Times New Roman" w:cs="Times New Roman"/>
          <w:sz w:val="24"/>
          <w:szCs w:val="24"/>
        </w:rPr>
        <w:t>.4</w:t>
      </w:r>
      <w:r w:rsidR="002E2EDB"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Pr>
          <w:rFonts w:ascii="Times New Roman" w:hAnsi="Times New Roman" w:cs="Times New Roman"/>
          <w:sz w:val="24"/>
          <w:szCs w:val="24"/>
        </w:rPr>
        <w:t xml:space="preserve">The powdered leaves of </w:t>
      </w:r>
      <w:r w:rsidRPr="001C0627">
        <w:rPr>
          <w:rFonts w:ascii="Times New Roman" w:hAnsi="Times New Roman" w:cs="Times New Roman"/>
          <w:i/>
          <w:iCs/>
          <w:sz w:val="24"/>
          <w:szCs w:val="24"/>
        </w:rPr>
        <w:t>Cassia</w:t>
      </w:r>
      <w:r w:rsidRPr="00983433">
        <w:rPr>
          <w:rFonts w:ascii="Times New Roman" w:hAnsi="Times New Roman" w:cs="Times New Roman"/>
          <w:sz w:val="24"/>
          <w:szCs w:val="24"/>
        </w:rPr>
        <w:t xml:space="preserve"> recorded as light green to brown </w:t>
      </w:r>
      <w:r w:rsidRPr="00CC5516">
        <w:rPr>
          <w:rFonts w:ascii="Times New Roman" w:hAnsi="Times New Roman" w:cs="Times New Roman"/>
          <w:strike/>
          <w:sz w:val="24"/>
          <w:szCs w:val="24"/>
        </w:rPr>
        <w:t>colour</w:t>
      </w:r>
      <w:r w:rsidRPr="00983433">
        <w:rPr>
          <w:rFonts w:ascii="Times New Roman" w:hAnsi="Times New Roman" w:cs="Times New Roman"/>
          <w:sz w:val="24"/>
          <w:szCs w:val="24"/>
        </w:rPr>
        <w:t xml:space="preserve"> </w:t>
      </w:r>
      <w:r w:rsidR="00CC5516">
        <w:rPr>
          <w:rFonts w:ascii="Times New Roman" w:hAnsi="Times New Roman" w:cs="Times New Roman"/>
          <w:sz w:val="24"/>
          <w:szCs w:val="24"/>
        </w:rPr>
        <w:t xml:space="preserve">color </w:t>
      </w:r>
      <w:r w:rsidRPr="00983433">
        <w:rPr>
          <w:rFonts w:ascii="Times New Roman" w:hAnsi="Times New Roman" w:cs="Times New Roman"/>
          <w:sz w:val="24"/>
          <w:szCs w:val="24"/>
        </w:rPr>
        <w:t xml:space="preserve">under ordinary white light and fluorescent green to dark brown appeared in long UV light (365 nm).  The </w:t>
      </w:r>
      <w:r w:rsidRPr="00983433">
        <w:rPr>
          <w:rFonts w:ascii="Times New Roman" w:hAnsi="Times New Roman" w:cs="Times New Roman"/>
          <w:b/>
          <w:i/>
          <w:sz w:val="24"/>
          <w:szCs w:val="24"/>
        </w:rPr>
        <w:t>Cassia</w:t>
      </w:r>
      <w:r w:rsidRPr="00983433">
        <w:rPr>
          <w:rFonts w:ascii="Times New Roman" w:hAnsi="Times New Roman" w:cs="Times New Roman"/>
          <w:sz w:val="24"/>
          <w:szCs w:val="24"/>
        </w:rPr>
        <w:t xml:space="preserve"> flower powder appeared as light yellow to dark black in ordinary light, while under long UV light (365 nm) exposed showed fluorescence green to dark red in </w:t>
      </w:r>
      <w:r w:rsidRPr="00CC5516">
        <w:rPr>
          <w:rFonts w:ascii="Times New Roman" w:hAnsi="Times New Roman" w:cs="Times New Roman"/>
          <w:strike/>
          <w:sz w:val="24"/>
          <w:szCs w:val="24"/>
        </w:rPr>
        <w:t>colour</w:t>
      </w:r>
      <w:r w:rsidR="00CC5516">
        <w:rPr>
          <w:rFonts w:ascii="Times New Roman" w:hAnsi="Times New Roman" w:cs="Times New Roman"/>
          <w:sz w:val="24"/>
          <w:szCs w:val="24"/>
        </w:rPr>
        <w:t xml:space="preserve"> color</w:t>
      </w:r>
      <w:r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p>
    <w:p w14:paraId="2AE72BC2" w14:textId="77777777" w:rsidR="002E2EDB" w:rsidRPr="00983433" w:rsidRDefault="002E2EDB" w:rsidP="00CC5516">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Herbal drug which are used in various traditional medicine needs detailed investigation with </w:t>
      </w:r>
      <w:commentRangeStart w:id="17"/>
      <w:r w:rsidRPr="00983433">
        <w:rPr>
          <w:rFonts w:ascii="Times New Roman" w:hAnsi="Times New Roman" w:cs="Times New Roman"/>
          <w:sz w:val="24"/>
          <w:szCs w:val="24"/>
        </w:rPr>
        <w:t>etha</w:t>
      </w:r>
      <w:r>
        <w:rPr>
          <w:rFonts w:ascii="Times New Roman" w:hAnsi="Times New Roman" w:cs="Times New Roman"/>
          <w:sz w:val="24"/>
          <w:szCs w:val="24"/>
        </w:rPr>
        <w:t>n</w:t>
      </w:r>
      <w:r w:rsidRPr="00983433">
        <w:rPr>
          <w:rFonts w:ascii="Times New Roman" w:hAnsi="Times New Roman" w:cs="Times New Roman"/>
          <w:sz w:val="24"/>
          <w:szCs w:val="24"/>
        </w:rPr>
        <w:t>o</w:t>
      </w:r>
      <w:commentRangeEnd w:id="17"/>
      <w:r w:rsidR="00CC5516">
        <w:rPr>
          <w:rStyle w:val="Marquedecommentaire"/>
        </w:rPr>
        <w:commentReference w:id="17"/>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pharmacological approach.  The present study provides information in respect of identification, standardization of herbal drug of </w:t>
      </w:r>
      <w:r w:rsidRPr="00A9128C">
        <w:rPr>
          <w:rFonts w:ascii="Times New Roman" w:hAnsi="Times New Roman" w:cs="Times New Roman"/>
          <w:i/>
          <w:iCs/>
          <w:sz w:val="24"/>
          <w:szCs w:val="24"/>
        </w:rPr>
        <w:t>Cassia auriculata</w:t>
      </w:r>
      <w:r>
        <w:rPr>
          <w:rFonts w:ascii="Times New Roman" w:hAnsi="Times New Roman" w:cs="Times New Roman"/>
          <w:sz w:val="24"/>
          <w:szCs w:val="24"/>
        </w:rPr>
        <w:t xml:space="preserve"> </w:t>
      </w:r>
      <w:r w:rsidRPr="00983433">
        <w:rPr>
          <w:rFonts w:ascii="Times New Roman" w:hAnsi="Times New Roman" w:cs="Times New Roman"/>
          <w:sz w:val="24"/>
          <w:szCs w:val="24"/>
        </w:rPr>
        <w:t>of Ayurvedic compendia.  Correct identification and quality assurance of the starting materials is an essential pre requiste to ensure reproducible quality of herbal medicine which</w:t>
      </w:r>
      <w:r>
        <w:rPr>
          <w:rFonts w:ascii="Times New Roman" w:hAnsi="Times New Roman" w:cs="Times New Roman"/>
          <w:sz w:val="24"/>
          <w:szCs w:val="24"/>
        </w:rPr>
        <w:t xml:space="preserve"> will contribute to its safety  and  </w:t>
      </w:r>
      <w:r w:rsidRPr="00983433">
        <w:rPr>
          <w:rFonts w:ascii="Times New Roman" w:hAnsi="Times New Roman" w:cs="Times New Roman"/>
          <w:sz w:val="24"/>
          <w:szCs w:val="24"/>
        </w:rPr>
        <w:t>ef</w:t>
      </w:r>
      <w:r>
        <w:rPr>
          <w:rFonts w:ascii="Times New Roman" w:hAnsi="Times New Roman" w:cs="Times New Roman"/>
          <w:sz w:val="24"/>
          <w:szCs w:val="24"/>
        </w:rPr>
        <w:t>ficac</w:t>
      </w:r>
      <w:r w:rsidRPr="00983433">
        <w:rPr>
          <w:rFonts w:ascii="Times New Roman" w:hAnsi="Times New Roman" w:cs="Times New Roman"/>
          <w:sz w:val="24"/>
          <w:szCs w:val="24"/>
        </w:rPr>
        <w:t>y</w:t>
      </w:r>
      <w:r w:rsidR="00484E84">
        <w:rPr>
          <w:rFonts w:ascii="Times New Roman" w:hAnsi="Times New Roman" w:cs="Times New Roman"/>
          <w:sz w:val="24"/>
          <w:szCs w:val="24"/>
        </w:rPr>
        <w:t xml:space="preserve"> [25]</w:t>
      </w:r>
      <w:r w:rsidR="003F1D8C">
        <w:rPr>
          <w:rFonts w:ascii="Times New Roman" w:hAnsi="Times New Roman" w:cs="Times New Roman"/>
          <w:sz w:val="24"/>
          <w:szCs w:val="24"/>
        </w:rPr>
        <w:t>.</w:t>
      </w:r>
    </w:p>
    <w:p w14:paraId="01868134" w14:textId="3C4457F8" w:rsidR="002E2EDB" w:rsidRDefault="002E2EDB" w:rsidP="0038004D">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The fluorescence analysis is adequately sensitive and enables the precise and accurate determination over a satisfactory concentration range without several </w:t>
      </w:r>
      <w:commentRangeStart w:id="18"/>
      <w:r w:rsidRPr="00983433">
        <w:rPr>
          <w:rFonts w:ascii="Times New Roman" w:hAnsi="Times New Roman" w:cs="Times New Roman"/>
          <w:sz w:val="24"/>
          <w:szCs w:val="24"/>
        </w:rPr>
        <w:t>time</w:t>
      </w:r>
      <w:r w:rsidR="00CC5516">
        <w:rPr>
          <w:rFonts w:ascii="Times New Roman" w:hAnsi="Times New Roman" w:cs="Times New Roman"/>
          <w:sz w:val="24"/>
          <w:szCs w:val="24"/>
        </w:rPr>
        <w:t xml:space="preserve"> </w:t>
      </w:r>
      <w:r w:rsidRPr="00983433">
        <w:rPr>
          <w:rFonts w:ascii="Times New Roman" w:hAnsi="Times New Roman" w:cs="Times New Roman"/>
          <w:sz w:val="24"/>
          <w:szCs w:val="24"/>
        </w:rPr>
        <w:t xml:space="preserve">consuming </w:t>
      </w:r>
      <w:commentRangeEnd w:id="18"/>
      <w:r w:rsidR="00CC5516">
        <w:rPr>
          <w:rStyle w:val="Marquedecommentaire"/>
        </w:rPr>
        <w:commentReference w:id="18"/>
      </w:r>
      <w:r w:rsidRPr="00983433">
        <w:rPr>
          <w:rFonts w:ascii="Times New Roman" w:hAnsi="Times New Roman" w:cs="Times New Roman"/>
          <w:sz w:val="24"/>
          <w:szCs w:val="24"/>
        </w:rPr>
        <w:t>dilution steps prior to analysis of pharmaceutical samples</w:t>
      </w:r>
      <w:r w:rsidR="00484E84">
        <w:rPr>
          <w:rFonts w:ascii="Times New Roman" w:hAnsi="Times New Roman" w:cs="Times New Roman"/>
          <w:sz w:val="24"/>
          <w:szCs w:val="24"/>
        </w:rPr>
        <w:t xml:space="preserve"> [26]</w:t>
      </w:r>
      <w:r w:rsidR="003F1D8C">
        <w:rPr>
          <w:rFonts w:ascii="Times New Roman" w:hAnsi="Times New Roman" w:cs="Times New Roman"/>
          <w:sz w:val="24"/>
          <w:szCs w:val="24"/>
        </w:rPr>
        <w:t>.</w:t>
      </w:r>
      <w:r w:rsidRPr="00983433">
        <w:rPr>
          <w:rFonts w:ascii="Times New Roman" w:hAnsi="Times New Roman" w:cs="Times New Roman"/>
          <w:sz w:val="24"/>
          <w:szCs w:val="24"/>
        </w:rPr>
        <w:t>The fluroscence</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colour is specific for each compound.  A </w:t>
      </w:r>
      <w:commentRangeStart w:id="19"/>
      <w:r w:rsidRPr="00983433">
        <w:rPr>
          <w:rFonts w:ascii="Times New Roman" w:hAnsi="Times New Roman" w:cs="Times New Roman"/>
          <w:sz w:val="24"/>
          <w:szCs w:val="24"/>
        </w:rPr>
        <w:t>non fluor</w:t>
      </w:r>
      <w:r>
        <w:rPr>
          <w:rFonts w:ascii="Times New Roman" w:hAnsi="Times New Roman" w:cs="Times New Roman"/>
          <w:sz w:val="24"/>
          <w:szCs w:val="24"/>
        </w:rPr>
        <w:t>e</w:t>
      </w:r>
      <w:r w:rsidRPr="00983433">
        <w:rPr>
          <w:rFonts w:ascii="Times New Roman" w:hAnsi="Times New Roman" w:cs="Times New Roman"/>
          <w:sz w:val="24"/>
          <w:szCs w:val="24"/>
        </w:rPr>
        <w:t xml:space="preserve">scent </w:t>
      </w:r>
      <w:commentRangeEnd w:id="19"/>
      <w:r w:rsidR="00CC5516">
        <w:rPr>
          <w:rStyle w:val="Marquedecommentaire"/>
        </w:rPr>
        <w:commentReference w:id="19"/>
      </w:r>
      <w:r w:rsidRPr="00983433">
        <w:rPr>
          <w:rFonts w:ascii="Times New Roman" w:hAnsi="Times New Roman" w:cs="Times New Roman"/>
          <w:sz w:val="24"/>
          <w:szCs w:val="24"/>
        </w:rPr>
        <w:t>compound may fluorescence it mixe</w:t>
      </w:r>
      <w:r>
        <w:rPr>
          <w:rFonts w:ascii="Times New Roman" w:hAnsi="Times New Roman" w:cs="Times New Roman"/>
          <w:sz w:val="24"/>
          <w:szCs w:val="24"/>
        </w:rPr>
        <w:t>d with impurities that a</w:t>
      </w:r>
      <w:r w:rsidRPr="00983433">
        <w:rPr>
          <w:rFonts w:ascii="Times New Roman" w:hAnsi="Times New Roman" w:cs="Times New Roman"/>
          <w:sz w:val="24"/>
          <w:szCs w:val="24"/>
        </w:rPr>
        <w:t xml:space="preserve">re fluorescent. </w:t>
      </w:r>
    </w:p>
    <w:p w14:paraId="2017658F" w14:textId="77777777" w:rsidR="00117914" w:rsidRPr="00601330" w:rsidRDefault="00117914" w:rsidP="00580448">
      <w:pPr>
        <w:spacing w:line="360" w:lineRule="auto"/>
        <w:jc w:val="both"/>
        <w:rPr>
          <w:rFonts w:ascii="Times New Roman" w:hAnsi="Times New Roman" w:cs="Times New Roman"/>
          <w:b/>
          <w:bCs/>
          <w:sz w:val="24"/>
          <w:szCs w:val="24"/>
        </w:rPr>
      </w:pPr>
      <w:r w:rsidRPr="00601330">
        <w:rPr>
          <w:rFonts w:ascii="Times New Roman" w:hAnsi="Times New Roman" w:cs="Times New Roman"/>
          <w:b/>
          <w:bCs/>
          <w:sz w:val="24"/>
          <w:szCs w:val="24"/>
        </w:rPr>
        <w:t xml:space="preserve">Qualitative </w:t>
      </w:r>
      <w:r w:rsidR="00B02B6D">
        <w:rPr>
          <w:rFonts w:ascii="Times New Roman" w:hAnsi="Times New Roman" w:cs="Times New Roman"/>
          <w:b/>
          <w:bCs/>
          <w:sz w:val="24"/>
          <w:szCs w:val="24"/>
        </w:rPr>
        <w:t xml:space="preserve"> analysis  </w:t>
      </w:r>
    </w:p>
    <w:p w14:paraId="3C9FE53C" w14:textId="77777777" w:rsidR="00117914" w:rsidRPr="00983433" w:rsidRDefault="00117914" w:rsidP="00CC5516">
      <w:pPr>
        <w:spacing w:line="360" w:lineRule="auto"/>
        <w:jc w:val="both"/>
        <w:rPr>
          <w:rFonts w:ascii="Times New Roman" w:hAnsi="Times New Roman" w:cs="Times New Roman"/>
          <w:sz w:val="24"/>
          <w:szCs w:val="24"/>
        </w:rPr>
      </w:pPr>
      <w:r>
        <w:rPr>
          <w:rFonts w:ascii="Times New Roman" w:hAnsi="Times New Roman" w:cs="Times New Roman"/>
          <w:sz w:val="24"/>
          <w:szCs w:val="24"/>
        </w:rPr>
        <w:t>As shown in the T</w:t>
      </w:r>
      <w:r w:rsidR="00657A75">
        <w:rPr>
          <w:rFonts w:ascii="Times New Roman" w:hAnsi="Times New Roman" w:cs="Times New Roman"/>
          <w:sz w:val="24"/>
          <w:szCs w:val="24"/>
        </w:rPr>
        <w:t>able 5</w:t>
      </w:r>
      <w:r>
        <w:rPr>
          <w:rFonts w:ascii="Times New Roman" w:hAnsi="Times New Roman" w:cs="Times New Roman"/>
          <w:sz w:val="24"/>
          <w:szCs w:val="24"/>
        </w:rPr>
        <w:t xml:space="preserve">. </w:t>
      </w:r>
      <w:r w:rsidRPr="00983433">
        <w:rPr>
          <w:rFonts w:ascii="Times New Roman" w:hAnsi="Times New Roman" w:cs="Times New Roman"/>
          <w:sz w:val="24"/>
          <w:szCs w:val="24"/>
        </w:rPr>
        <w:t>maximum number of phytochemicals wer</w:t>
      </w:r>
      <w:r>
        <w:rPr>
          <w:rFonts w:ascii="Times New Roman" w:hAnsi="Times New Roman" w:cs="Times New Roman"/>
          <w:sz w:val="24"/>
          <w:szCs w:val="24"/>
        </w:rPr>
        <w:t xml:space="preserve">e observed in water extract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leaf f</w:t>
      </w:r>
      <w:r>
        <w:rPr>
          <w:rFonts w:ascii="Times New Roman" w:hAnsi="Times New Roman" w:cs="Times New Roman"/>
          <w:sz w:val="24"/>
          <w:szCs w:val="24"/>
        </w:rPr>
        <w:t xml:space="preserve">ollowed by ethanol extracts of </w:t>
      </w:r>
      <w:commentRangeStart w:id="20"/>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w:t>
      </w:r>
      <w:commentRangeEnd w:id="20"/>
      <w:r w:rsidR="00CC5516">
        <w:rPr>
          <w:rStyle w:val="Marquedecommentaire"/>
        </w:rPr>
        <w:commentReference w:id="20"/>
      </w:r>
      <w:r w:rsidRPr="00983433">
        <w:rPr>
          <w:rFonts w:ascii="Times New Roman" w:hAnsi="Times New Roman" w:cs="Times New Roman"/>
          <w:sz w:val="24"/>
          <w:szCs w:val="24"/>
        </w:rPr>
        <w:t xml:space="preserve">flower.  Lesser number of phytochemicals was seen in ethanol extract of </w:t>
      </w:r>
      <w:commentRangeStart w:id="21"/>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w:t>
      </w:r>
      <w:commentRangeEnd w:id="21"/>
      <w:r w:rsidR="0038004D">
        <w:rPr>
          <w:rStyle w:val="Marquedecommentaire"/>
        </w:rPr>
        <w:commentReference w:id="21"/>
      </w:r>
      <w:r w:rsidRPr="00983433">
        <w:rPr>
          <w:rFonts w:ascii="Times New Roman" w:hAnsi="Times New Roman" w:cs="Times New Roman"/>
          <w:sz w:val="24"/>
          <w:szCs w:val="24"/>
        </w:rPr>
        <w:t>l</w:t>
      </w:r>
      <w:commentRangeStart w:id="22"/>
      <w:r w:rsidRPr="00983433">
        <w:rPr>
          <w:rFonts w:ascii="Times New Roman" w:hAnsi="Times New Roman" w:cs="Times New Roman"/>
          <w:sz w:val="24"/>
          <w:szCs w:val="24"/>
        </w:rPr>
        <w:t>eafs</w:t>
      </w:r>
      <w:commentRangeEnd w:id="22"/>
      <w:r w:rsidR="0038004D">
        <w:rPr>
          <w:rStyle w:val="Marquedecommentaire"/>
        </w:rPr>
        <w:commentReference w:id="22"/>
      </w:r>
      <w:r w:rsidRPr="00983433">
        <w:rPr>
          <w:rFonts w:ascii="Times New Roman" w:hAnsi="Times New Roman" w:cs="Times New Roman"/>
          <w:sz w:val="24"/>
          <w:szCs w:val="24"/>
        </w:rPr>
        <w:t>.</w:t>
      </w:r>
    </w:p>
    <w:p w14:paraId="5D29FC4F" w14:textId="77777777" w:rsidR="00117914" w:rsidRPr="00983433" w:rsidRDefault="00117914" w:rsidP="0038004D">
      <w:pPr>
        <w:spacing w:line="360" w:lineRule="auto"/>
        <w:jc w:val="both"/>
        <w:rPr>
          <w:rFonts w:ascii="Times New Roman" w:hAnsi="Times New Roman" w:cs="Times New Roman"/>
          <w:sz w:val="24"/>
          <w:szCs w:val="24"/>
        </w:rPr>
      </w:pPr>
      <w:r>
        <w:rPr>
          <w:rFonts w:ascii="Times New Roman" w:hAnsi="Times New Roman" w:cs="Times New Roman"/>
          <w:sz w:val="24"/>
          <w:szCs w:val="24"/>
        </w:rPr>
        <w:t>Our results are positive correla</w:t>
      </w:r>
      <w:r w:rsidRPr="00983433">
        <w:rPr>
          <w:rFonts w:ascii="Times New Roman" w:hAnsi="Times New Roman" w:cs="Times New Roman"/>
          <w:sz w:val="24"/>
          <w:szCs w:val="24"/>
        </w:rPr>
        <w:t>ted with  ethanolic extracts revealed the presence</w:t>
      </w:r>
      <w:r>
        <w:rPr>
          <w:rFonts w:ascii="Times New Roman" w:hAnsi="Times New Roman" w:cs="Times New Roman"/>
          <w:sz w:val="24"/>
          <w:szCs w:val="24"/>
        </w:rPr>
        <w:t xml:space="preserve"> </w:t>
      </w:r>
      <w:r w:rsidRPr="00983433">
        <w:rPr>
          <w:rFonts w:ascii="Times New Roman" w:hAnsi="Times New Roman" w:cs="Times New Roman"/>
          <w:sz w:val="24"/>
          <w:szCs w:val="24"/>
        </w:rPr>
        <w:t>of the high concentration of tannins, reducing sugars and steroids in the stem, bark and roots</w:t>
      </w:r>
      <w:r w:rsidR="00484E84">
        <w:rPr>
          <w:rFonts w:ascii="Times New Roman" w:hAnsi="Times New Roman" w:cs="Times New Roman"/>
          <w:sz w:val="24"/>
          <w:szCs w:val="24"/>
        </w:rPr>
        <w:t xml:space="preserve"> [2</w:t>
      </w:r>
      <w:r w:rsidR="00DF6846">
        <w:rPr>
          <w:rFonts w:ascii="Times New Roman" w:hAnsi="Times New Roman" w:cs="Times New Roman"/>
          <w:sz w:val="24"/>
          <w:szCs w:val="24"/>
        </w:rPr>
        <w:t>7</w:t>
      </w:r>
      <w:r w:rsidR="00484E84">
        <w:rPr>
          <w:rFonts w:ascii="Times New Roman" w:hAnsi="Times New Roman" w:cs="Times New Roman"/>
          <w:sz w:val="24"/>
          <w:szCs w:val="24"/>
        </w:rPr>
        <w:t>]</w:t>
      </w:r>
      <w:r w:rsidRPr="00983433">
        <w:rPr>
          <w:rFonts w:ascii="Times New Roman" w:hAnsi="Times New Roman" w:cs="Times New Roman"/>
          <w:sz w:val="24"/>
          <w:szCs w:val="24"/>
        </w:rPr>
        <w:t xml:space="preserve">.  Flavonoids, phenolics and protein prevent in high concentration in the stem, bark while </w:t>
      </w:r>
      <w:commentRangeStart w:id="23"/>
      <w:r w:rsidRPr="00983433">
        <w:rPr>
          <w:rFonts w:ascii="Times New Roman" w:hAnsi="Times New Roman" w:cs="Times New Roman"/>
          <w:sz w:val="24"/>
          <w:szCs w:val="24"/>
        </w:rPr>
        <w:t>anthroquenon</w:t>
      </w:r>
      <w:commentRangeEnd w:id="23"/>
      <w:r w:rsidR="0038004D">
        <w:rPr>
          <w:rStyle w:val="Marquedecommentaire"/>
        </w:rPr>
        <w:commentReference w:id="23"/>
      </w:r>
      <w:r w:rsidRPr="00983433">
        <w:rPr>
          <w:rFonts w:ascii="Times New Roman" w:hAnsi="Times New Roman" w:cs="Times New Roman"/>
          <w:sz w:val="24"/>
          <w:szCs w:val="24"/>
        </w:rPr>
        <w:t xml:space="preserve">e, glycosides and alkaloids were present in the leaves and roots of </w:t>
      </w:r>
      <w:r w:rsidRPr="00983433">
        <w:rPr>
          <w:rFonts w:ascii="Times New Roman" w:hAnsi="Times New Roman" w:cs="Times New Roman"/>
          <w:b/>
          <w:i/>
          <w:sz w:val="24"/>
          <w:szCs w:val="24"/>
        </w:rPr>
        <w:t>Cassia abbreviate</w:t>
      </w:r>
      <w:r w:rsidRPr="00983433">
        <w:rPr>
          <w:rFonts w:ascii="Times New Roman" w:hAnsi="Times New Roman" w:cs="Times New Roman"/>
          <w:sz w:val="24"/>
          <w:szCs w:val="24"/>
        </w:rPr>
        <w:t xml:space="preserve"> respectively. </w:t>
      </w:r>
    </w:p>
    <w:p w14:paraId="2EC14C33" w14:textId="77777777" w:rsidR="00117914" w:rsidRPr="00983433" w:rsidRDefault="00117914" w:rsidP="0038004D">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Bio activity properties of herbs are where closely related to their phytochemicals consitutents which are classi</w:t>
      </w:r>
      <w:r w:rsidR="002E2EDB">
        <w:rPr>
          <w:rFonts w:ascii="Times New Roman" w:hAnsi="Times New Roman" w:cs="Times New Roman"/>
          <w:sz w:val="24"/>
          <w:szCs w:val="24"/>
        </w:rPr>
        <w:t xml:space="preserve">fied into various major groups </w:t>
      </w:r>
      <w:r w:rsidR="00484E84">
        <w:rPr>
          <w:rFonts w:ascii="Times New Roman" w:hAnsi="Times New Roman" w:cs="Times New Roman"/>
          <w:sz w:val="24"/>
          <w:szCs w:val="24"/>
        </w:rPr>
        <w:t>[28]</w:t>
      </w:r>
      <w:r w:rsidR="003F1D8C">
        <w:rPr>
          <w:rFonts w:ascii="Times New Roman" w:hAnsi="Times New Roman" w:cs="Times New Roman"/>
          <w:sz w:val="24"/>
          <w:szCs w:val="24"/>
        </w:rPr>
        <w:t xml:space="preserve">. </w:t>
      </w:r>
      <w:r w:rsidR="002E2EDB">
        <w:rPr>
          <w:rFonts w:ascii="Times New Roman" w:hAnsi="Times New Roman" w:cs="Times New Roman"/>
          <w:sz w:val="24"/>
          <w:szCs w:val="24"/>
        </w:rPr>
        <w:t>E</w:t>
      </w:r>
      <w:r w:rsidRPr="00983433">
        <w:rPr>
          <w:rFonts w:ascii="Times New Roman" w:hAnsi="Times New Roman" w:cs="Times New Roman"/>
          <w:sz w:val="24"/>
          <w:szCs w:val="24"/>
        </w:rPr>
        <w:t xml:space="preserve">thanolic extract of </w:t>
      </w:r>
      <w:r w:rsidR="003F1D8C" w:rsidRPr="003F1D8C">
        <w:rPr>
          <w:rFonts w:ascii="Times New Roman" w:hAnsi="Times New Roman" w:cs="Times New Roman"/>
          <w:i/>
          <w:iCs/>
          <w:sz w:val="24"/>
          <w:szCs w:val="24"/>
        </w:rPr>
        <w:t>C</w:t>
      </w:r>
      <w:r w:rsidRPr="003F1D8C">
        <w:rPr>
          <w:rFonts w:ascii="Times New Roman" w:hAnsi="Times New Roman" w:cs="Times New Roman"/>
          <w:i/>
          <w:iCs/>
          <w:sz w:val="24"/>
          <w:szCs w:val="24"/>
        </w:rPr>
        <w:t xml:space="preserve">assia </w:t>
      </w:r>
      <w:r w:rsidRPr="00983433">
        <w:rPr>
          <w:rFonts w:ascii="Times New Roman" w:hAnsi="Times New Roman" w:cs="Times New Roman"/>
          <w:sz w:val="24"/>
          <w:szCs w:val="24"/>
        </w:rPr>
        <w:t>flower possess reducing sugars, phenol, tannins, st</w:t>
      </w:r>
      <w:r>
        <w:rPr>
          <w:rFonts w:ascii="Times New Roman" w:hAnsi="Times New Roman" w:cs="Times New Roman"/>
          <w:sz w:val="24"/>
          <w:szCs w:val="24"/>
        </w:rPr>
        <w:t xml:space="preserve">eroids </w:t>
      </w:r>
      <w:commentRangeStart w:id="24"/>
      <w:r>
        <w:rPr>
          <w:rFonts w:ascii="Times New Roman" w:hAnsi="Times New Roman" w:cs="Times New Roman"/>
          <w:sz w:val="24"/>
          <w:szCs w:val="24"/>
        </w:rPr>
        <w:t xml:space="preserve">can summarized </w:t>
      </w:r>
      <w:commentRangeEnd w:id="24"/>
      <w:r w:rsidR="0038004D">
        <w:rPr>
          <w:rStyle w:val="Marquedecommentaire"/>
        </w:rPr>
        <w:commentReference w:id="24"/>
      </w:r>
      <w:r>
        <w:rPr>
          <w:rFonts w:ascii="Times New Roman" w:hAnsi="Times New Roman" w:cs="Times New Roman"/>
          <w:sz w:val="24"/>
          <w:szCs w:val="24"/>
        </w:rPr>
        <w:t xml:space="preserve">in Table </w:t>
      </w:r>
      <w:r w:rsidR="002E2EDB">
        <w:rPr>
          <w:rFonts w:ascii="Times New Roman" w:hAnsi="Times New Roman" w:cs="Times New Roman"/>
          <w:sz w:val="24"/>
          <w:szCs w:val="24"/>
        </w:rPr>
        <w:t>3</w:t>
      </w:r>
      <w:r w:rsidRPr="00983433">
        <w:rPr>
          <w:rFonts w:ascii="Times New Roman" w:hAnsi="Times New Roman" w:cs="Times New Roman"/>
          <w:sz w:val="24"/>
          <w:szCs w:val="24"/>
        </w:rPr>
        <w:t>. However, it is important to highlight that the type of diluent used was the main</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factor that could influence in variation of </w:t>
      </w:r>
      <w:r w:rsidR="005F7C1C">
        <w:rPr>
          <w:rFonts w:ascii="Times New Roman" w:hAnsi="Times New Roman" w:cs="Times New Roman"/>
          <w:sz w:val="24"/>
          <w:szCs w:val="24"/>
        </w:rPr>
        <w:t xml:space="preserve"> </w:t>
      </w:r>
      <w:r w:rsidRPr="00983433">
        <w:rPr>
          <w:rFonts w:ascii="Times New Roman" w:hAnsi="Times New Roman" w:cs="Times New Roman"/>
          <w:sz w:val="24"/>
          <w:szCs w:val="24"/>
        </w:rPr>
        <w:t>phytocons</w:t>
      </w:r>
      <w:r>
        <w:rPr>
          <w:rFonts w:ascii="Times New Roman" w:hAnsi="Times New Roman" w:cs="Times New Roman"/>
          <w:sz w:val="24"/>
          <w:szCs w:val="24"/>
        </w:rPr>
        <w:t>t</w:t>
      </w:r>
      <w:r w:rsidRPr="00983433">
        <w:rPr>
          <w:rFonts w:ascii="Times New Roman" w:hAnsi="Times New Roman" w:cs="Times New Roman"/>
          <w:sz w:val="24"/>
          <w:szCs w:val="24"/>
        </w:rPr>
        <w:t>ituents being extracted.</w:t>
      </w:r>
    </w:p>
    <w:p w14:paraId="489510C6" w14:textId="6717D450" w:rsidR="00117914" w:rsidRPr="00983433" w:rsidRDefault="00117914" w:rsidP="003F1D8C">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lastRenderedPageBreak/>
        <w:t>While in aqueous extra</w:t>
      </w:r>
      <w:r>
        <w:rPr>
          <w:rFonts w:ascii="Times New Roman" w:hAnsi="Times New Roman" w:cs="Times New Roman"/>
          <w:sz w:val="24"/>
          <w:szCs w:val="24"/>
        </w:rPr>
        <w:t xml:space="preserve">ct of </w:t>
      </w:r>
      <w:r w:rsidRPr="0063760B">
        <w:rPr>
          <w:rFonts w:ascii="Times New Roman" w:hAnsi="Times New Roman" w:cs="Times New Roman"/>
          <w:i/>
          <w:iCs/>
          <w:sz w:val="24"/>
          <w:szCs w:val="24"/>
        </w:rPr>
        <w:t>Cassia</w:t>
      </w:r>
      <w:r w:rsidRPr="00983433">
        <w:rPr>
          <w:rFonts w:ascii="Times New Roman" w:hAnsi="Times New Roman" w:cs="Times New Roman"/>
          <w:sz w:val="24"/>
          <w:szCs w:val="24"/>
        </w:rPr>
        <w:t xml:space="preserve"> flower </w:t>
      </w:r>
      <w:r>
        <w:rPr>
          <w:rFonts w:ascii="Times New Roman" w:hAnsi="Times New Roman" w:cs="Times New Roman"/>
          <w:sz w:val="24"/>
          <w:szCs w:val="24"/>
        </w:rPr>
        <w:t>showed the absence of phytocons</w:t>
      </w:r>
      <w:r w:rsidRPr="00983433">
        <w:rPr>
          <w:rFonts w:ascii="Times New Roman" w:hAnsi="Times New Roman" w:cs="Times New Roman"/>
          <w:sz w:val="24"/>
          <w:szCs w:val="24"/>
        </w:rPr>
        <w:t xml:space="preserve">tituents namely alkaloids, saponins, </w:t>
      </w:r>
      <w:r w:rsidR="00AF6B06" w:rsidRPr="00AF6B06">
        <w:rPr>
          <w:rFonts w:ascii="Times New Roman" w:hAnsi="Times New Roman" w:cs="Times New Roman"/>
          <w:color w:val="0070C0"/>
          <w:sz w:val="24"/>
          <w:szCs w:val="24"/>
        </w:rPr>
        <w:t>anthraquinone</w:t>
      </w:r>
      <w:r w:rsidRPr="00983433">
        <w:rPr>
          <w:rFonts w:ascii="Times New Roman" w:hAnsi="Times New Roman" w:cs="Times New Roman"/>
          <w:sz w:val="24"/>
          <w:szCs w:val="24"/>
        </w:rPr>
        <w:t xml:space="preserve"> other study that evaluated the existence of phytochemicals of petroleum ether, ethanol and </w:t>
      </w:r>
      <w:r w:rsidR="00AF6B06" w:rsidRPr="00AF6B06">
        <w:rPr>
          <w:rFonts w:ascii="Times New Roman" w:hAnsi="Times New Roman" w:cs="Times New Roman"/>
          <w:color w:val="0070C0"/>
          <w:sz w:val="24"/>
          <w:szCs w:val="24"/>
        </w:rPr>
        <w:t>aqueous</w:t>
      </w:r>
      <w:r w:rsidRPr="00983433">
        <w:rPr>
          <w:rFonts w:ascii="Times New Roman" w:hAnsi="Times New Roman" w:cs="Times New Roman"/>
          <w:sz w:val="24"/>
          <w:szCs w:val="24"/>
        </w:rPr>
        <w:t xml:space="preserve"> extracts also revealed the difference in the solubili</w:t>
      </w:r>
      <w:r>
        <w:rPr>
          <w:rFonts w:ascii="Times New Roman" w:hAnsi="Times New Roman" w:cs="Times New Roman"/>
          <w:sz w:val="24"/>
          <w:szCs w:val="24"/>
        </w:rPr>
        <w:t xml:space="preserve">ty of active </w:t>
      </w:r>
      <w:r w:rsidR="00AF6B06" w:rsidRPr="00AF6B06">
        <w:rPr>
          <w:rFonts w:ascii="Times New Roman" w:hAnsi="Times New Roman" w:cs="Times New Roman"/>
          <w:color w:val="0070C0"/>
          <w:sz w:val="24"/>
          <w:szCs w:val="24"/>
        </w:rPr>
        <w:t>compound</w:t>
      </w:r>
      <w:r w:rsidR="00AF6B06">
        <w:rPr>
          <w:rFonts w:ascii="Times New Roman" w:hAnsi="Times New Roman" w:cs="Times New Roman"/>
          <w:sz w:val="24"/>
          <w:szCs w:val="24"/>
        </w:rPr>
        <w:t>s</w:t>
      </w:r>
      <w:r>
        <w:rPr>
          <w:rFonts w:ascii="Times New Roman" w:hAnsi="Times New Roman" w:cs="Times New Roman"/>
          <w:sz w:val="24"/>
          <w:szCs w:val="24"/>
        </w:rPr>
        <w:t xml:space="preserve"> </w:t>
      </w:r>
      <w:r w:rsidR="00484E84">
        <w:rPr>
          <w:rFonts w:ascii="Times New Roman" w:hAnsi="Times New Roman" w:cs="Times New Roman"/>
          <w:sz w:val="24"/>
          <w:szCs w:val="24"/>
        </w:rPr>
        <w:t>[29]</w:t>
      </w:r>
      <w:r w:rsidR="003F1D8C">
        <w:rPr>
          <w:rFonts w:ascii="Times New Roman" w:hAnsi="Times New Roman" w:cs="Times New Roman"/>
          <w:sz w:val="24"/>
          <w:szCs w:val="24"/>
        </w:rPr>
        <w:t>.</w:t>
      </w:r>
    </w:p>
    <w:p w14:paraId="19B16A60" w14:textId="77777777" w:rsidR="00117914" w:rsidRPr="00983433" w:rsidRDefault="00E60640" w:rsidP="00E606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17914" w:rsidRPr="00983433">
        <w:rPr>
          <w:rFonts w:ascii="Times New Roman" w:hAnsi="Times New Roman" w:cs="Times New Roman"/>
          <w:sz w:val="24"/>
          <w:szCs w:val="24"/>
        </w:rPr>
        <w:t xml:space="preserve">henolic compounds were the </w:t>
      </w:r>
      <w:r w:rsidR="005F7C1C">
        <w:rPr>
          <w:rFonts w:ascii="Times New Roman" w:hAnsi="Times New Roman" w:cs="Times New Roman"/>
          <w:sz w:val="24"/>
          <w:szCs w:val="24"/>
        </w:rPr>
        <w:t>most common secondary metabolit</w:t>
      </w:r>
      <w:r w:rsidR="00117914" w:rsidRPr="00983433">
        <w:rPr>
          <w:rFonts w:ascii="Times New Roman" w:hAnsi="Times New Roman" w:cs="Times New Roman"/>
          <w:sz w:val="24"/>
          <w:szCs w:val="24"/>
        </w:rPr>
        <w:t>es implicated with microbial growth inhibitory action in herbs</w:t>
      </w:r>
      <w:r>
        <w:rPr>
          <w:rFonts w:ascii="Times New Roman" w:hAnsi="Times New Roman" w:cs="Times New Roman"/>
          <w:sz w:val="24"/>
          <w:szCs w:val="24"/>
        </w:rPr>
        <w:t xml:space="preserve"> [30, 31]</w:t>
      </w:r>
      <w:r w:rsidR="00117914" w:rsidRPr="00983433">
        <w:rPr>
          <w:rFonts w:ascii="Times New Roman" w:hAnsi="Times New Roman" w:cs="Times New Roman"/>
          <w:sz w:val="24"/>
          <w:szCs w:val="24"/>
        </w:rPr>
        <w:t>.</w:t>
      </w:r>
      <w:r w:rsidR="002E2EDB">
        <w:rPr>
          <w:rFonts w:ascii="Times New Roman" w:hAnsi="Times New Roman" w:cs="Times New Roman"/>
          <w:sz w:val="24"/>
          <w:szCs w:val="24"/>
        </w:rPr>
        <w:t xml:space="preserve"> </w:t>
      </w:r>
      <w:r w:rsidR="00117914" w:rsidRPr="00983433">
        <w:rPr>
          <w:rFonts w:ascii="Times New Roman" w:hAnsi="Times New Roman" w:cs="Times New Roman"/>
          <w:sz w:val="24"/>
          <w:szCs w:val="24"/>
        </w:rPr>
        <w:t>Plants are rich in wide variety of sec</w:t>
      </w:r>
      <w:r w:rsidR="005F7C1C">
        <w:rPr>
          <w:rFonts w:ascii="Times New Roman" w:hAnsi="Times New Roman" w:cs="Times New Roman"/>
          <w:sz w:val="24"/>
          <w:szCs w:val="24"/>
        </w:rPr>
        <w:t>ondary metabolit</w:t>
      </w:r>
      <w:r w:rsidR="00117914" w:rsidRPr="00983433">
        <w:rPr>
          <w:rFonts w:ascii="Times New Roman" w:hAnsi="Times New Roman" w:cs="Times New Roman"/>
          <w:sz w:val="24"/>
          <w:szCs w:val="24"/>
        </w:rPr>
        <w:t xml:space="preserve">es such as tannin, terpenoids, alkaloids and flavonoids etc., which have been </w:t>
      </w:r>
      <w:r w:rsidR="00117914" w:rsidRPr="00E60640">
        <w:rPr>
          <w:rFonts w:ascii="Times New Roman" w:hAnsi="Times New Roman" w:cs="Times New Roman"/>
          <w:i/>
          <w:iCs/>
          <w:sz w:val="24"/>
          <w:szCs w:val="24"/>
        </w:rPr>
        <w:t>in vitro</w:t>
      </w:r>
      <w:r w:rsidR="00117914" w:rsidRPr="00983433">
        <w:rPr>
          <w:rFonts w:ascii="Times New Roman" w:hAnsi="Times New Roman" w:cs="Times New Roman"/>
          <w:sz w:val="24"/>
          <w:szCs w:val="24"/>
        </w:rPr>
        <w:t xml:space="preserve"> to have antibacterial and antifungal properties.</w:t>
      </w:r>
    </w:p>
    <w:p w14:paraId="464AB4AC" w14:textId="09E9CEB5" w:rsidR="00117914" w:rsidRDefault="00117914" w:rsidP="00580448">
      <w:pPr>
        <w:spacing w:line="360" w:lineRule="auto"/>
        <w:jc w:val="both"/>
        <w:rPr>
          <w:rFonts w:ascii="Times New Roman" w:hAnsi="Times New Roman" w:cs="Times New Roman"/>
          <w:sz w:val="24"/>
          <w:szCs w:val="24"/>
        </w:rPr>
      </w:pPr>
      <w:r>
        <w:rPr>
          <w:rFonts w:ascii="Times New Roman" w:hAnsi="Times New Roman" w:cs="Times New Roman"/>
          <w:b/>
          <w:sz w:val="24"/>
          <w:szCs w:val="24"/>
        </w:rPr>
        <w:t>Quant</w:t>
      </w:r>
      <w:r w:rsidRPr="00532ACD">
        <w:rPr>
          <w:rFonts w:ascii="Times New Roman" w:hAnsi="Times New Roman" w:cs="Times New Roman"/>
          <w:b/>
          <w:sz w:val="24"/>
          <w:szCs w:val="24"/>
        </w:rPr>
        <w:t xml:space="preserve">itative estimation of major </w:t>
      </w:r>
      <w:r w:rsidR="0038004D" w:rsidRPr="00532ACD">
        <w:rPr>
          <w:rFonts w:ascii="Times New Roman" w:hAnsi="Times New Roman" w:cs="Times New Roman"/>
          <w:b/>
          <w:sz w:val="24"/>
          <w:szCs w:val="24"/>
        </w:rPr>
        <w:t>phyto</w:t>
      </w:r>
      <w:r w:rsidR="0038004D" w:rsidRPr="0038004D">
        <w:rPr>
          <w:rFonts w:ascii="Times New Roman" w:hAnsi="Times New Roman" w:cs="Times New Roman"/>
          <w:b/>
          <w:color w:val="4F81BD" w:themeColor="accent1"/>
          <w:sz w:val="24"/>
          <w:szCs w:val="24"/>
        </w:rPr>
        <w:t>chemical</w:t>
      </w:r>
      <w:r w:rsidRPr="00532ACD">
        <w:rPr>
          <w:rFonts w:ascii="Times New Roman" w:hAnsi="Times New Roman" w:cs="Times New Roman"/>
          <w:b/>
          <w:sz w:val="24"/>
          <w:szCs w:val="24"/>
        </w:rPr>
        <w:t xml:space="preserve"> components</w:t>
      </w:r>
      <w:r>
        <w:rPr>
          <w:rFonts w:ascii="Times New Roman" w:hAnsi="Times New Roman" w:cs="Times New Roman"/>
          <w:b/>
          <w:sz w:val="24"/>
          <w:szCs w:val="24"/>
        </w:rPr>
        <w:t xml:space="preserve"> </w:t>
      </w:r>
    </w:p>
    <w:p w14:paraId="3B02157C" w14:textId="77777777" w:rsidR="00117914" w:rsidRPr="00983433" w:rsidRDefault="00117914" w:rsidP="0038004D">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657A75">
        <w:rPr>
          <w:rFonts w:ascii="Times New Roman" w:hAnsi="Times New Roman" w:cs="Times New Roman"/>
          <w:sz w:val="24"/>
          <w:szCs w:val="24"/>
        </w:rPr>
        <w:t xml:space="preserve"> . 6</w:t>
      </w:r>
      <w:r>
        <w:rPr>
          <w:rFonts w:ascii="Times New Roman" w:hAnsi="Times New Roman" w:cs="Times New Roman"/>
          <w:sz w:val="24"/>
          <w:szCs w:val="24"/>
        </w:rPr>
        <w:t xml:space="preserve"> reveals  the  amount  of  phytochemicals  quantitatively, in  which  more  amount  of  flavonoids  was  recorded  in  flowers  of  </w:t>
      </w:r>
      <w:r w:rsidRPr="00E11049">
        <w:rPr>
          <w:rFonts w:ascii="Times New Roman" w:hAnsi="Times New Roman" w:cs="Times New Roman"/>
          <w:i/>
          <w:iCs/>
          <w:sz w:val="24"/>
          <w:szCs w:val="24"/>
        </w:rPr>
        <w:t>Cassia  auriculata</w:t>
      </w:r>
      <w:r>
        <w:rPr>
          <w:rFonts w:ascii="Times New Roman" w:hAnsi="Times New Roman" w:cs="Times New Roman"/>
          <w:sz w:val="24"/>
          <w:szCs w:val="24"/>
        </w:rPr>
        <w:t xml:space="preserve"> (28 %)  followed  by   leaves  of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(14 %).  </w:t>
      </w:r>
      <w:r w:rsidR="004B2B2B">
        <w:rPr>
          <w:rFonts w:ascii="Times New Roman" w:hAnsi="Times New Roman" w:cs="Times New Roman"/>
          <w:sz w:val="24"/>
          <w:szCs w:val="24"/>
        </w:rPr>
        <w:t>L</w:t>
      </w:r>
      <w:r>
        <w:rPr>
          <w:rFonts w:ascii="Times New Roman" w:hAnsi="Times New Roman" w:cs="Times New Roman"/>
          <w:sz w:val="24"/>
          <w:szCs w:val="24"/>
        </w:rPr>
        <w:t xml:space="preserve">owest  amount  of  alkaloids was  observed  in  leaves  and  flowers of  </w:t>
      </w:r>
      <w:r w:rsidRPr="00E11049">
        <w:rPr>
          <w:rFonts w:ascii="Times New Roman" w:hAnsi="Times New Roman" w:cs="Times New Roman"/>
          <w:i/>
          <w:iCs/>
          <w:sz w:val="24"/>
          <w:szCs w:val="24"/>
        </w:rPr>
        <w:t>Cassia</w:t>
      </w:r>
      <w:r w:rsidR="004B2B2B">
        <w:rPr>
          <w:rFonts w:ascii="Times New Roman" w:hAnsi="Times New Roman" w:cs="Times New Roman"/>
          <w:sz w:val="24"/>
          <w:szCs w:val="24"/>
        </w:rPr>
        <w:t xml:space="preserve"> (6%  and  5% of alkaloids</w:t>
      </w:r>
      <w:r>
        <w:rPr>
          <w:rFonts w:ascii="Times New Roman" w:hAnsi="Times New Roman" w:cs="Times New Roman"/>
          <w:sz w:val="24"/>
          <w:szCs w:val="24"/>
        </w:rPr>
        <w:t xml:space="preserve">)  respectively, while  tannins  were  more  in  leaves  of  </w:t>
      </w:r>
      <w:r w:rsidRPr="00E11049">
        <w:rPr>
          <w:rFonts w:ascii="Times New Roman" w:hAnsi="Times New Roman" w:cs="Times New Roman"/>
          <w:i/>
          <w:iCs/>
          <w:sz w:val="24"/>
          <w:szCs w:val="24"/>
        </w:rPr>
        <w:t>Cassia</w:t>
      </w:r>
      <w:r>
        <w:rPr>
          <w:rFonts w:ascii="Times New Roman" w:hAnsi="Times New Roman" w:cs="Times New Roman"/>
          <w:sz w:val="24"/>
          <w:szCs w:val="24"/>
        </w:rPr>
        <w:t xml:space="preserve"> (0.65 mg/g)  followed  by  </w:t>
      </w:r>
      <w:r w:rsidRPr="00E11049">
        <w:rPr>
          <w:rFonts w:ascii="Times New Roman" w:hAnsi="Times New Roman" w:cs="Times New Roman"/>
          <w:i/>
          <w:iCs/>
          <w:sz w:val="24"/>
          <w:szCs w:val="24"/>
        </w:rPr>
        <w:t xml:space="preserve">Cassia </w:t>
      </w:r>
      <w:r>
        <w:rPr>
          <w:rFonts w:ascii="Times New Roman" w:hAnsi="Times New Roman" w:cs="Times New Roman"/>
          <w:sz w:val="24"/>
          <w:szCs w:val="24"/>
        </w:rPr>
        <w:t xml:space="preserve"> flowers  </w:t>
      </w:r>
      <w:r w:rsidR="004B2B2B">
        <w:rPr>
          <w:rFonts w:ascii="Times New Roman" w:hAnsi="Times New Roman" w:cs="Times New Roman"/>
          <w:sz w:val="24"/>
          <w:szCs w:val="24"/>
        </w:rPr>
        <w:t xml:space="preserve">(0.47 </w:t>
      </w:r>
      <w:r>
        <w:rPr>
          <w:rFonts w:ascii="Times New Roman" w:hAnsi="Times New Roman" w:cs="Times New Roman"/>
          <w:sz w:val="24"/>
          <w:szCs w:val="24"/>
        </w:rPr>
        <w:t xml:space="preserve">mg/g).  </w:t>
      </w:r>
    </w:p>
    <w:p w14:paraId="59FEF835" w14:textId="2E25F882" w:rsidR="00117914" w:rsidRDefault="00117914" w:rsidP="0038004D">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Plant based compounds have several biological applications.  An alkaloid compound has been reported to exhibit lethal effects against colon and breast cancer cells and has been used for antimicrobial, antiviral, antiprotozoal and </w:t>
      </w:r>
      <w:r w:rsidR="0038004D" w:rsidRPr="0038004D">
        <w:rPr>
          <w:rFonts w:ascii="Times New Roman" w:hAnsi="Times New Roman" w:cs="Times New Roman"/>
          <w:color w:val="4F81BD" w:themeColor="accent1"/>
          <w:sz w:val="24"/>
          <w:szCs w:val="24"/>
        </w:rPr>
        <w:t>anti-tumo</w:t>
      </w:r>
      <w:r w:rsidR="0038004D" w:rsidRPr="00983433">
        <w:rPr>
          <w:rFonts w:ascii="Times New Roman" w:hAnsi="Times New Roman" w:cs="Times New Roman"/>
          <w:sz w:val="24"/>
          <w:szCs w:val="24"/>
        </w:rPr>
        <w:t>r</w:t>
      </w:r>
      <w:r w:rsidRPr="00983433">
        <w:rPr>
          <w:rFonts w:ascii="Times New Roman" w:hAnsi="Times New Roman" w:cs="Times New Roman"/>
          <w:sz w:val="24"/>
          <w:szCs w:val="24"/>
        </w:rPr>
        <w:t xml:space="preserve"> applications</w:t>
      </w:r>
      <w:r w:rsidR="00E60640">
        <w:rPr>
          <w:rFonts w:ascii="Times New Roman" w:hAnsi="Times New Roman" w:cs="Times New Roman"/>
          <w:sz w:val="24"/>
          <w:szCs w:val="24"/>
        </w:rPr>
        <w:t xml:space="preserve"> [32]</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Flavonoids have been used for </w:t>
      </w:r>
      <w:r w:rsidR="0038004D" w:rsidRPr="0038004D">
        <w:rPr>
          <w:rFonts w:ascii="Times New Roman" w:hAnsi="Times New Roman" w:cs="Times New Roman"/>
          <w:color w:val="4F81BD" w:themeColor="accent1"/>
          <w:sz w:val="24"/>
          <w:szCs w:val="24"/>
        </w:rPr>
        <w:t>anti-diabetic</w:t>
      </w:r>
      <w:r w:rsidRPr="00983433">
        <w:rPr>
          <w:rFonts w:ascii="Times New Roman" w:hAnsi="Times New Roman" w:cs="Times New Roman"/>
          <w:sz w:val="24"/>
          <w:szCs w:val="24"/>
        </w:rPr>
        <w:t xml:space="preserve">, </w:t>
      </w:r>
      <w:r w:rsidR="0038004D" w:rsidRPr="0038004D">
        <w:rPr>
          <w:rFonts w:ascii="Times New Roman" w:hAnsi="Times New Roman" w:cs="Times New Roman"/>
          <w:color w:val="4F81BD" w:themeColor="accent1"/>
          <w:sz w:val="24"/>
          <w:szCs w:val="24"/>
        </w:rPr>
        <w:t>anti-microbial</w:t>
      </w:r>
      <w:r w:rsidRPr="00983433">
        <w:rPr>
          <w:rFonts w:ascii="Times New Roman" w:hAnsi="Times New Roman" w:cs="Times New Roman"/>
          <w:sz w:val="24"/>
          <w:szCs w:val="24"/>
        </w:rPr>
        <w:t xml:space="preserve"> activities, anti</w:t>
      </w:r>
      <w:r>
        <w:rPr>
          <w:rFonts w:ascii="Times New Roman" w:hAnsi="Times New Roman" w:cs="Times New Roman"/>
          <w:sz w:val="24"/>
          <w:szCs w:val="24"/>
        </w:rPr>
        <w:t xml:space="preserve"> </w:t>
      </w:r>
      <w:r w:rsidRPr="00983433">
        <w:rPr>
          <w:rFonts w:ascii="Times New Roman" w:hAnsi="Times New Roman" w:cs="Times New Roman"/>
          <w:sz w:val="24"/>
          <w:szCs w:val="24"/>
        </w:rPr>
        <w:t xml:space="preserve">-inflammatory and </w:t>
      </w:r>
      <w:r w:rsidR="0038004D" w:rsidRPr="0038004D">
        <w:rPr>
          <w:rFonts w:ascii="Times New Roman" w:hAnsi="Times New Roman" w:cs="Times New Roman"/>
          <w:color w:val="4F81BD" w:themeColor="accent1"/>
          <w:sz w:val="24"/>
          <w:szCs w:val="24"/>
        </w:rPr>
        <w:t>anti-aging</w:t>
      </w:r>
      <w:r w:rsidRPr="00983433">
        <w:rPr>
          <w:rFonts w:ascii="Times New Roman" w:hAnsi="Times New Roman" w:cs="Times New Roman"/>
          <w:sz w:val="24"/>
          <w:szCs w:val="24"/>
        </w:rPr>
        <w:t xml:space="preserve"> preparations </w:t>
      </w:r>
      <w:r w:rsidR="00E60640">
        <w:rPr>
          <w:rFonts w:ascii="Times New Roman" w:hAnsi="Times New Roman" w:cs="Times New Roman"/>
          <w:sz w:val="24"/>
          <w:szCs w:val="24"/>
        </w:rPr>
        <w:t>[33]</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Previous researchers have shown that the plant  phenolic compounds offer the role of potential natural antioxidants </w:t>
      </w:r>
      <w:r w:rsidR="00E60640">
        <w:rPr>
          <w:rFonts w:ascii="Times New Roman" w:hAnsi="Times New Roman" w:cs="Times New Roman"/>
          <w:sz w:val="24"/>
          <w:szCs w:val="24"/>
        </w:rPr>
        <w:t>[34, 35]</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p>
    <w:p w14:paraId="2584F201" w14:textId="73705988" w:rsidR="00117914" w:rsidRDefault="00117914" w:rsidP="0038004D">
      <w:pPr>
        <w:spacing w:line="360" w:lineRule="auto"/>
        <w:jc w:val="both"/>
        <w:rPr>
          <w:rFonts w:ascii="Times New Roman" w:hAnsi="Times New Roman" w:cs="Times New Roman"/>
          <w:sz w:val="24"/>
          <w:szCs w:val="24"/>
        </w:rPr>
      </w:pPr>
      <w:r w:rsidRPr="00983433">
        <w:rPr>
          <w:rFonts w:ascii="Times New Roman" w:hAnsi="Times New Roman" w:cs="Times New Roman"/>
          <w:sz w:val="24"/>
          <w:szCs w:val="24"/>
        </w:rPr>
        <w:t xml:space="preserve">Flavonoids and phenols have raised particular interest because of their potential biological characteristics as antioxidant, antiestrogenic, </w:t>
      </w:r>
      <w:r w:rsidR="0038004D" w:rsidRPr="0038004D">
        <w:rPr>
          <w:rFonts w:ascii="Times New Roman" w:hAnsi="Times New Roman" w:cs="Times New Roman"/>
          <w:color w:val="4F81BD" w:themeColor="accent1"/>
          <w:sz w:val="24"/>
          <w:szCs w:val="24"/>
        </w:rPr>
        <w:t>anti-inflammatory</w:t>
      </w:r>
      <w:r w:rsidRPr="00983433">
        <w:rPr>
          <w:rFonts w:ascii="Times New Roman" w:hAnsi="Times New Roman" w:cs="Times New Roman"/>
          <w:sz w:val="24"/>
          <w:szCs w:val="24"/>
        </w:rPr>
        <w:t xml:space="preserve">, immune modulatory, cardio protective and </w:t>
      </w:r>
      <w:r w:rsidR="0038004D" w:rsidRPr="0038004D">
        <w:rPr>
          <w:rFonts w:ascii="Times New Roman" w:hAnsi="Times New Roman" w:cs="Times New Roman"/>
          <w:color w:val="4F81BD" w:themeColor="accent1"/>
          <w:sz w:val="24"/>
          <w:szCs w:val="24"/>
        </w:rPr>
        <w:t>anti-carcinogenic</w:t>
      </w:r>
      <w:r>
        <w:rPr>
          <w:rFonts w:ascii="Times New Roman" w:hAnsi="Times New Roman" w:cs="Times New Roman"/>
          <w:sz w:val="24"/>
          <w:szCs w:val="24"/>
        </w:rPr>
        <w:t xml:space="preserve">  compounds </w:t>
      </w:r>
      <w:r w:rsidR="00E60640">
        <w:rPr>
          <w:rFonts w:ascii="Times New Roman" w:hAnsi="Times New Roman" w:cs="Times New Roman"/>
          <w:sz w:val="24"/>
          <w:szCs w:val="24"/>
        </w:rPr>
        <w:t>[36]</w:t>
      </w:r>
      <w:r w:rsidR="003F1D8C">
        <w:rPr>
          <w:rFonts w:ascii="Times New Roman" w:hAnsi="Times New Roman" w:cs="Times New Roman"/>
          <w:sz w:val="24"/>
          <w:szCs w:val="24"/>
        </w:rPr>
        <w:t>.</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T</w:t>
      </w:r>
      <w:r w:rsidRPr="00983433">
        <w:rPr>
          <w:rFonts w:ascii="Times New Roman" w:hAnsi="Times New Roman" w:cs="Times New Roman"/>
          <w:sz w:val="24"/>
          <w:szCs w:val="24"/>
        </w:rPr>
        <w:t xml:space="preserve">annins play an essential role in many biological applications because of their </w:t>
      </w:r>
      <w:r w:rsidR="0038004D" w:rsidRPr="0038004D">
        <w:rPr>
          <w:rFonts w:ascii="Times New Roman" w:hAnsi="Times New Roman" w:cs="Times New Roman"/>
          <w:color w:val="4F81BD" w:themeColor="accent1"/>
          <w:sz w:val="24"/>
          <w:szCs w:val="24"/>
        </w:rPr>
        <w:t>anti-inflammatory</w:t>
      </w:r>
      <w:r>
        <w:rPr>
          <w:rFonts w:ascii="Times New Roman" w:hAnsi="Times New Roman" w:cs="Times New Roman"/>
          <w:sz w:val="24"/>
          <w:szCs w:val="24"/>
        </w:rPr>
        <w:t>, cardio protective and</w:t>
      </w:r>
      <w:r w:rsidRPr="00983433">
        <w:rPr>
          <w:rFonts w:ascii="Times New Roman" w:hAnsi="Times New Roman" w:cs="Times New Roman"/>
          <w:sz w:val="24"/>
          <w:szCs w:val="24"/>
        </w:rPr>
        <w:t xml:space="preserve"> </w:t>
      </w:r>
      <w:r w:rsidR="0038004D" w:rsidRPr="0038004D">
        <w:rPr>
          <w:rFonts w:ascii="Times New Roman" w:hAnsi="Times New Roman" w:cs="Times New Roman"/>
          <w:color w:val="4F81BD" w:themeColor="accent1"/>
          <w:sz w:val="24"/>
          <w:szCs w:val="24"/>
        </w:rPr>
        <w:t>anti-microbial</w:t>
      </w:r>
      <w:r w:rsidRPr="00983433">
        <w:rPr>
          <w:rFonts w:ascii="Times New Roman" w:hAnsi="Times New Roman" w:cs="Times New Roman"/>
          <w:sz w:val="24"/>
          <w:szCs w:val="24"/>
        </w:rPr>
        <w:t xml:space="preserve"> properties</w:t>
      </w:r>
      <w:r w:rsidR="00E60640">
        <w:rPr>
          <w:rFonts w:ascii="Times New Roman" w:hAnsi="Times New Roman" w:cs="Times New Roman"/>
          <w:sz w:val="24"/>
          <w:szCs w:val="24"/>
        </w:rPr>
        <w:t xml:space="preserve"> [37]</w:t>
      </w:r>
      <w:r w:rsidRPr="00983433">
        <w:rPr>
          <w:rFonts w:ascii="Times New Roman" w:hAnsi="Times New Roman" w:cs="Times New Roman"/>
          <w:sz w:val="24"/>
          <w:szCs w:val="24"/>
        </w:rPr>
        <w:t xml:space="preserve"> </w:t>
      </w:r>
      <w:r w:rsidR="003F1D8C">
        <w:rPr>
          <w:rFonts w:ascii="Times New Roman" w:hAnsi="Times New Roman" w:cs="Times New Roman"/>
          <w:sz w:val="24"/>
          <w:szCs w:val="24"/>
        </w:rPr>
        <w:t>. P</w:t>
      </w:r>
      <w:r>
        <w:rPr>
          <w:rFonts w:ascii="Times New Roman" w:hAnsi="Times New Roman" w:cs="Times New Roman"/>
          <w:sz w:val="24"/>
          <w:szCs w:val="24"/>
        </w:rPr>
        <w:t xml:space="preserve">resence of alkaloids, tannins, total phenols, carbohydrates, total tannins, saponins, terpenoids and total glycosides in varying content using various solvents </w:t>
      </w:r>
      <w:r w:rsidRPr="00F819D3">
        <w:rPr>
          <w:rFonts w:ascii="Times New Roman" w:hAnsi="Times New Roman" w:cs="Times New Roman"/>
          <w:i/>
          <w:iCs/>
          <w:sz w:val="24"/>
          <w:szCs w:val="24"/>
        </w:rPr>
        <w:t>viz</w:t>
      </w:r>
      <w:r>
        <w:rPr>
          <w:rFonts w:ascii="Times New Roman" w:hAnsi="Times New Roman" w:cs="Times New Roman"/>
          <w:i/>
          <w:iCs/>
          <w:sz w:val="24"/>
          <w:szCs w:val="24"/>
        </w:rPr>
        <w:t>.</w:t>
      </w:r>
      <w:r>
        <w:rPr>
          <w:rFonts w:ascii="Times New Roman" w:hAnsi="Times New Roman" w:cs="Times New Roman"/>
          <w:sz w:val="24"/>
          <w:szCs w:val="24"/>
        </w:rPr>
        <w:t xml:space="preserve">, ethanol, methanol, acetone, </w:t>
      </w:r>
      <w:r w:rsidR="0038004D" w:rsidRPr="0038004D">
        <w:rPr>
          <w:rFonts w:ascii="Times New Roman" w:hAnsi="Times New Roman" w:cs="Times New Roman"/>
          <w:color w:val="4F81BD" w:themeColor="accent1"/>
          <w:sz w:val="24"/>
          <w:szCs w:val="24"/>
        </w:rPr>
        <w:t>chloroform</w:t>
      </w:r>
      <w:r>
        <w:rPr>
          <w:rFonts w:ascii="Times New Roman" w:hAnsi="Times New Roman" w:cs="Times New Roman"/>
          <w:sz w:val="24"/>
          <w:szCs w:val="24"/>
        </w:rPr>
        <w:t xml:space="preserve">, petroleum ether and also in water, clearly shown that </w:t>
      </w:r>
      <w:r w:rsidR="0038004D" w:rsidRPr="0038004D">
        <w:rPr>
          <w:rFonts w:ascii="Times New Roman" w:hAnsi="Times New Roman" w:cs="Times New Roman"/>
          <w:color w:val="4F81BD" w:themeColor="accent1"/>
          <w:sz w:val="24"/>
          <w:szCs w:val="24"/>
        </w:rPr>
        <w:t>the greater</w:t>
      </w:r>
      <w:r>
        <w:rPr>
          <w:rFonts w:ascii="Times New Roman" w:hAnsi="Times New Roman" w:cs="Times New Roman"/>
          <w:sz w:val="24"/>
          <w:szCs w:val="24"/>
        </w:rPr>
        <w:t xml:space="preserve"> number of photochemical compounds are maximum soluble in ethanol solvent</w:t>
      </w:r>
      <w:r w:rsidR="00E60640">
        <w:rPr>
          <w:rFonts w:ascii="Times New Roman" w:hAnsi="Times New Roman" w:cs="Times New Roman"/>
          <w:sz w:val="24"/>
          <w:szCs w:val="24"/>
        </w:rPr>
        <w:t xml:space="preserve"> [3</w:t>
      </w:r>
      <w:r w:rsidR="003F1D8C">
        <w:rPr>
          <w:rFonts w:ascii="Times New Roman" w:hAnsi="Times New Roman" w:cs="Times New Roman"/>
          <w:sz w:val="24"/>
          <w:szCs w:val="24"/>
        </w:rPr>
        <w:t>8</w:t>
      </w:r>
      <w:r w:rsidR="00E60640">
        <w:rPr>
          <w:rFonts w:ascii="Times New Roman" w:hAnsi="Times New Roman" w:cs="Times New Roman"/>
          <w:sz w:val="24"/>
          <w:szCs w:val="24"/>
        </w:rPr>
        <w:t>]</w:t>
      </w:r>
      <w:r w:rsidR="005F7C1C">
        <w:rPr>
          <w:rFonts w:ascii="Times New Roman" w:hAnsi="Times New Roman" w:cs="Times New Roman"/>
          <w:sz w:val="24"/>
          <w:szCs w:val="24"/>
        </w:rPr>
        <w:t>.</w:t>
      </w:r>
    </w:p>
    <w:p w14:paraId="7844E7A7" w14:textId="77777777" w:rsidR="00B02B6D" w:rsidRPr="00183F16" w:rsidRDefault="00657A75" w:rsidP="00580448">
      <w:pPr>
        <w:widowControl w:val="0"/>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Qu</w:t>
      </w:r>
      <w:r w:rsidR="00B02B6D" w:rsidRPr="00183F16">
        <w:rPr>
          <w:rFonts w:ascii="Times New Roman" w:hAnsi="Times New Roman" w:cs="Times New Roman"/>
          <w:b/>
          <w:bCs/>
          <w:sz w:val="24"/>
          <w:szCs w:val="24"/>
        </w:rPr>
        <w:t>a</w:t>
      </w:r>
      <w:r>
        <w:rPr>
          <w:rFonts w:ascii="Times New Roman" w:hAnsi="Times New Roman" w:cs="Times New Roman"/>
          <w:b/>
          <w:bCs/>
          <w:sz w:val="24"/>
          <w:szCs w:val="24"/>
        </w:rPr>
        <w:t>li</w:t>
      </w:r>
      <w:r w:rsidR="00B02B6D" w:rsidRPr="00183F16">
        <w:rPr>
          <w:rFonts w:ascii="Times New Roman" w:hAnsi="Times New Roman" w:cs="Times New Roman"/>
          <w:b/>
          <w:bCs/>
          <w:sz w:val="24"/>
          <w:szCs w:val="24"/>
        </w:rPr>
        <w:t>tative analysis of minerals</w:t>
      </w:r>
    </w:p>
    <w:p w14:paraId="0677E2F7" w14:textId="07F097FF" w:rsidR="00B02B6D" w:rsidRDefault="00B02B6D" w:rsidP="003F1D8C">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presence of minerals </w:t>
      </w:r>
      <w:r w:rsidRPr="00D1213C">
        <w:rPr>
          <w:rFonts w:ascii="Times New Roman" w:hAnsi="Times New Roman" w:cs="Times New Roman"/>
          <w:i/>
          <w:iCs/>
          <w:sz w:val="24"/>
          <w:szCs w:val="24"/>
        </w:rPr>
        <w:t>i.e.,</w:t>
      </w:r>
      <w:r>
        <w:rPr>
          <w:rFonts w:ascii="Times New Roman" w:hAnsi="Times New Roman" w:cs="Times New Roman"/>
          <w:sz w:val="24"/>
          <w:szCs w:val="24"/>
        </w:rPr>
        <w:t xml:space="preserve"> potassium, phosphorous, sulphur, calcium, were observed in leaves and flowers of </w:t>
      </w:r>
      <w:r>
        <w:rPr>
          <w:rFonts w:ascii="Times New Roman" w:hAnsi="Times New Roman" w:cs="Times New Roman"/>
          <w:i/>
          <w:iCs/>
          <w:sz w:val="24"/>
          <w:szCs w:val="24"/>
        </w:rPr>
        <w:t xml:space="preserve">Cassia auriculata  </w:t>
      </w:r>
      <w:r>
        <w:rPr>
          <w:rFonts w:ascii="Times New Roman" w:hAnsi="Times New Roman" w:cs="Times New Roman"/>
          <w:sz w:val="24"/>
          <w:szCs w:val="24"/>
        </w:rPr>
        <w:t>by qual</w:t>
      </w:r>
      <w:r w:rsidR="00836A32">
        <w:rPr>
          <w:rFonts w:ascii="Times New Roman" w:hAnsi="Times New Roman" w:cs="Times New Roman"/>
          <w:sz w:val="24"/>
          <w:szCs w:val="24"/>
        </w:rPr>
        <w:t>i</w:t>
      </w:r>
      <w:r>
        <w:rPr>
          <w:rFonts w:ascii="Times New Roman" w:hAnsi="Times New Roman" w:cs="Times New Roman"/>
          <w:sz w:val="24"/>
          <w:szCs w:val="24"/>
        </w:rPr>
        <w:t xml:space="preserve">tatively.  Similarly </w:t>
      </w:r>
      <w:r w:rsidR="003F1D8C">
        <w:rPr>
          <w:rFonts w:ascii="Times New Roman" w:hAnsi="Times New Roman" w:cs="Times New Roman"/>
          <w:sz w:val="24"/>
          <w:szCs w:val="24"/>
        </w:rPr>
        <w:t>reports</w:t>
      </w:r>
      <w:r>
        <w:rPr>
          <w:rFonts w:ascii="Times New Roman" w:hAnsi="Times New Roman" w:cs="Times New Roman"/>
          <w:sz w:val="24"/>
          <w:szCs w:val="24"/>
        </w:rPr>
        <w:t xml:space="preserve"> that different plant species, elemental accumulation depends on various factors such as the type of soil, fertilization method, plant species and environmental conditions</w:t>
      </w:r>
      <w:r w:rsidR="00E60640">
        <w:rPr>
          <w:rFonts w:ascii="Times New Roman" w:hAnsi="Times New Roman" w:cs="Times New Roman"/>
          <w:sz w:val="24"/>
          <w:szCs w:val="24"/>
        </w:rPr>
        <w:t xml:space="preserve"> [</w:t>
      </w:r>
      <w:r w:rsidR="003F1D8C">
        <w:rPr>
          <w:rFonts w:ascii="Times New Roman" w:hAnsi="Times New Roman" w:cs="Times New Roman"/>
          <w:sz w:val="24"/>
          <w:szCs w:val="24"/>
        </w:rPr>
        <w:t>39</w:t>
      </w:r>
      <w:r w:rsidR="00E60640">
        <w:rPr>
          <w:rFonts w:ascii="Times New Roman" w:hAnsi="Times New Roman" w:cs="Times New Roman"/>
          <w:sz w:val="24"/>
          <w:szCs w:val="24"/>
        </w:rPr>
        <w:t>]</w:t>
      </w:r>
      <w:r>
        <w:rPr>
          <w:rFonts w:ascii="Times New Roman" w:hAnsi="Times New Roman" w:cs="Times New Roman"/>
          <w:sz w:val="24"/>
          <w:szCs w:val="24"/>
        </w:rPr>
        <w:t>.</w:t>
      </w:r>
    </w:p>
    <w:p w14:paraId="404AC36B" w14:textId="40E96A1F" w:rsidR="00B02B6D" w:rsidRDefault="003F1D8C" w:rsidP="0038004D">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02B6D">
        <w:rPr>
          <w:rFonts w:ascii="Times New Roman" w:hAnsi="Times New Roman" w:cs="Times New Roman"/>
          <w:sz w:val="24"/>
          <w:szCs w:val="24"/>
        </w:rPr>
        <w:t xml:space="preserve">roximate and mineral nutrient analysis validates the </w:t>
      </w:r>
      <w:r w:rsidR="0038004D" w:rsidRPr="0038004D">
        <w:rPr>
          <w:rFonts w:ascii="Times New Roman" w:hAnsi="Times New Roman" w:cs="Times New Roman"/>
          <w:color w:val="4F81BD" w:themeColor="accent1"/>
          <w:sz w:val="24"/>
          <w:szCs w:val="24"/>
        </w:rPr>
        <w:t>significance</w:t>
      </w:r>
      <w:r w:rsidR="00B02B6D">
        <w:rPr>
          <w:rFonts w:ascii="Times New Roman" w:hAnsi="Times New Roman" w:cs="Times New Roman"/>
          <w:sz w:val="24"/>
          <w:szCs w:val="24"/>
        </w:rPr>
        <w:t xml:space="preserve"> of the extracts with  a high amount of carbohydrates  and   proteins along with </w:t>
      </w:r>
      <w:r w:rsidR="0038004D" w:rsidRPr="0038004D">
        <w:rPr>
          <w:rFonts w:ascii="Times New Roman" w:hAnsi="Times New Roman" w:cs="Times New Roman"/>
          <w:color w:val="4F81BD" w:themeColor="accent1"/>
          <w:sz w:val="24"/>
          <w:szCs w:val="24"/>
        </w:rPr>
        <w:t>significantly</w:t>
      </w:r>
      <w:r w:rsidR="00B02B6D">
        <w:rPr>
          <w:rFonts w:ascii="Times New Roman" w:hAnsi="Times New Roman" w:cs="Times New Roman"/>
          <w:sz w:val="24"/>
          <w:szCs w:val="24"/>
        </w:rPr>
        <w:t xml:space="preserve"> high amount of zinc, iron, manganese, calcium, magnesium and potassium involved in various </w:t>
      </w:r>
      <w:r w:rsidR="0038004D" w:rsidRPr="0038004D">
        <w:rPr>
          <w:rFonts w:ascii="Times New Roman" w:hAnsi="Times New Roman" w:cs="Times New Roman"/>
          <w:color w:val="4F81BD" w:themeColor="accent1"/>
          <w:sz w:val="24"/>
          <w:szCs w:val="24"/>
        </w:rPr>
        <w:t>metabolic</w:t>
      </w:r>
      <w:r w:rsidR="00B02B6D">
        <w:rPr>
          <w:rFonts w:ascii="Times New Roman" w:hAnsi="Times New Roman" w:cs="Times New Roman"/>
          <w:sz w:val="24"/>
          <w:szCs w:val="24"/>
        </w:rPr>
        <w:t xml:space="preserve"> reactions of </w:t>
      </w:r>
      <w:r w:rsidR="00B02B6D" w:rsidRPr="00C94E22">
        <w:rPr>
          <w:rFonts w:ascii="Times New Roman" w:hAnsi="Times New Roman" w:cs="Times New Roman"/>
          <w:i/>
          <w:iCs/>
          <w:strike/>
          <w:sz w:val="24"/>
          <w:szCs w:val="24"/>
        </w:rPr>
        <w:t>Calligomum</w:t>
      </w:r>
      <w:r w:rsidR="00B02B6D">
        <w:rPr>
          <w:rFonts w:ascii="Times New Roman" w:hAnsi="Times New Roman" w:cs="Times New Roman"/>
          <w:i/>
          <w:iCs/>
          <w:sz w:val="24"/>
          <w:szCs w:val="24"/>
        </w:rPr>
        <w:t xml:space="preserve"> </w:t>
      </w:r>
      <w:r w:rsidR="00C94E22">
        <w:rPr>
          <w:rFonts w:ascii="Times New Roman" w:hAnsi="Times New Roman" w:cs="Times New Roman"/>
          <w:i/>
          <w:iCs/>
          <w:sz w:val="24"/>
          <w:szCs w:val="24"/>
        </w:rPr>
        <w:t>Calligonum</w:t>
      </w:r>
      <w:r w:rsidR="00B02B6D">
        <w:rPr>
          <w:rFonts w:ascii="Times New Roman" w:hAnsi="Times New Roman" w:cs="Times New Roman"/>
          <w:i/>
          <w:iCs/>
          <w:sz w:val="24"/>
          <w:szCs w:val="24"/>
        </w:rPr>
        <w:t xml:space="preserve"> crinitum</w:t>
      </w:r>
      <w:r w:rsidR="00E60640">
        <w:rPr>
          <w:rFonts w:ascii="Times New Roman" w:hAnsi="Times New Roman" w:cs="Times New Roman"/>
          <w:i/>
          <w:iCs/>
          <w:sz w:val="24"/>
          <w:szCs w:val="24"/>
        </w:rPr>
        <w:t xml:space="preserve"> </w:t>
      </w:r>
      <w:r w:rsidR="00E60640" w:rsidRPr="00E60640">
        <w:rPr>
          <w:rFonts w:ascii="Times New Roman" w:hAnsi="Times New Roman" w:cs="Times New Roman"/>
          <w:sz w:val="24"/>
          <w:szCs w:val="24"/>
        </w:rPr>
        <w:t>[4</w:t>
      </w:r>
      <w:r>
        <w:rPr>
          <w:rFonts w:ascii="Times New Roman" w:hAnsi="Times New Roman" w:cs="Times New Roman"/>
          <w:sz w:val="24"/>
          <w:szCs w:val="24"/>
        </w:rPr>
        <w:t>0</w:t>
      </w:r>
      <w:r w:rsidR="00E60640" w:rsidRPr="00E60640">
        <w:rPr>
          <w:rFonts w:ascii="Times New Roman" w:hAnsi="Times New Roman" w:cs="Times New Roman"/>
          <w:sz w:val="24"/>
          <w:szCs w:val="24"/>
        </w:rPr>
        <w:t>]</w:t>
      </w:r>
      <w:r w:rsidR="00B02B6D" w:rsidRPr="00E60640">
        <w:rPr>
          <w:rFonts w:ascii="Times New Roman" w:hAnsi="Times New Roman" w:cs="Times New Roman"/>
          <w:sz w:val="24"/>
          <w:szCs w:val="24"/>
        </w:rPr>
        <w:t>.</w:t>
      </w:r>
    </w:p>
    <w:p w14:paraId="0C19D299" w14:textId="77777777" w:rsidR="001C719B" w:rsidRDefault="001C719B" w:rsidP="0038004D">
      <w:pPr>
        <w:widowControl w:val="0"/>
        <w:autoSpaceDE w:val="0"/>
        <w:autoSpaceDN w:val="0"/>
        <w:adjustRightInd w:val="0"/>
        <w:spacing w:line="360" w:lineRule="auto"/>
        <w:jc w:val="both"/>
        <w:rPr>
          <w:rFonts w:ascii="Times New Roman" w:hAnsi="Times New Roman" w:cs="Times New Roman"/>
          <w:sz w:val="24"/>
          <w:szCs w:val="24"/>
        </w:rPr>
      </w:pPr>
    </w:p>
    <w:p w14:paraId="1D7B58FD" w14:textId="696FE119" w:rsidR="001C719B" w:rsidRPr="001C719B" w:rsidRDefault="001C719B" w:rsidP="001C719B">
      <w:pPr>
        <w:pStyle w:val="Paragraphedeliste"/>
        <w:numPr>
          <w:ilvl w:val="0"/>
          <w:numId w:val="2"/>
        </w:numPr>
        <w:spacing w:after="160" w:line="259" w:lineRule="auto"/>
        <w:jc w:val="both"/>
        <w:rPr>
          <w:b/>
          <w:bCs/>
          <w:color w:val="4F81BD" w:themeColor="accent1"/>
          <w:sz w:val="28"/>
          <w:szCs w:val="28"/>
        </w:rPr>
      </w:pPr>
      <w:commentRangeStart w:id="25"/>
      <w:r w:rsidRPr="001C719B">
        <w:rPr>
          <w:b/>
          <w:bCs/>
          <w:color w:val="4F81BD" w:themeColor="accent1"/>
          <w:sz w:val="28"/>
          <w:szCs w:val="28"/>
        </w:rPr>
        <w:t>CONCLUSION</w:t>
      </w:r>
    </w:p>
    <w:p w14:paraId="20119E28" w14:textId="77777777" w:rsidR="001C719B" w:rsidRDefault="001C719B" w:rsidP="001C719B">
      <w:pPr>
        <w:autoSpaceDE w:val="0"/>
        <w:autoSpaceDN w:val="0"/>
        <w:adjustRightInd w:val="0"/>
        <w:spacing w:before="240" w:line="480" w:lineRule="auto"/>
        <w:rPr>
          <w:b/>
          <w:bCs/>
          <w:color w:val="4F81BD" w:themeColor="accent1"/>
        </w:rPr>
      </w:pPr>
    </w:p>
    <w:p w14:paraId="5EED2501" w14:textId="77777777" w:rsidR="001C719B" w:rsidRPr="009932E9" w:rsidRDefault="001C719B" w:rsidP="001C719B">
      <w:pPr>
        <w:autoSpaceDE w:val="0"/>
        <w:autoSpaceDN w:val="0"/>
        <w:adjustRightInd w:val="0"/>
        <w:spacing w:before="240" w:line="480" w:lineRule="auto"/>
        <w:rPr>
          <w:b/>
          <w:bCs/>
          <w:color w:val="4F81BD" w:themeColor="accent1"/>
        </w:rPr>
      </w:pPr>
      <w:r w:rsidRPr="009932E9">
        <w:rPr>
          <w:b/>
          <w:bCs/>
          <w:color w:val="4F81BD" w:themeColor="accent1"/>
        </w:rPr>
        <w:t>ACKNOWLEDGEMENT</w:t>
      </w:r>
      <w:r w:rsidRPr="004D04BB">
        <w:rPr>
          <w:b/>
          <w:bCs/>
          <w:color w:val="4F81BD" w:themeColor="accent1"/>
        </w:rPr>
        <w:t>S</w:t>
      </w:r>
      <w:r w:rsidRPr="009932E9">
        <w:rPr>
          <w:b/>
          <w:bCs/>
          <w:color w:val="4F81BD" w:themeColor="accent1"/>
        </w:rPr>
        <w:t xml:space="preserve"> </w:t>
      </w:r>
    </w:p>
    <w:p w14:paraId="4AB18FF6" w14:textId="77777777" w:rsidR="001C719B" w:rsidRDefault="001C719B" w:rsidP="001C719B">
      <w:pPr>
        <w:autoSpaceDE w:val="0"/>
        <w:autoSpaceDN w:val="0"/>
        <w:adjustRightInd w:val="0"/>
        <w:spacing w:before="240" w:line="480" w:lineRule="auto"/>
        <w:rPr>
          <w:color w:val="4F81BD" w:themeColor="accent1"/>
        </w:rPr>
      </w:pPr>
    </w:p>
    <w:p w14:paraId="18ECA470" w14:textId="77777777" w:rsidR="001C719B" w:rsidRPr="009932E9" w:rsidRDefault="001C719B" w:rsidP="001C719B">
      <w:pPr>
        <w:autoSpaceDE w:val="0"/>
        <w:autoSpaceDN w:val="0"/>
        <w:adjustRightInd w:val="0"/>
        <w:spacing w:before="240" w:line="480" w:lineRule="auto"/>
        <w:rPr>
          <w:rFonts w:ascii="Times New Roman" w:hAnsi="Times New Roman" w:cs="Times New Roman"/>
          <w:b/>
          <w:bCs/>
          <w:color w:val="4F81BD" w:themeColor="accent1"/>
          <w:sz w:val="24"/>
          <w:szCs w:val="24"/>
        </w:rPr>
      </w:pPr>
      <w:r w:rsidRPr="009932E9">
        <w:rPr>
          <w:color w:val="4F81BD" w:themeColor="accent1"/>
        </w:rPr>
        <w:t xml:space="preserve"> </w:t>
      </w:r>
      <w:r w:rsidRPr="009932E9">
        <w:rPr>
          <w:b/>
          <w:bCs/>
          <w:color w:val="4F81BD" w:themeColor="accent1"/>
        </w:rPr>
        <w:t xml:space="preserve">CONFLICT OF INTERESTS </w:t>
      </w:r>
      <w:commentRangeEnd w:id="25"/>
      <w:r>
        <w:rPr>
          <w:rStyle w:val="Marquedecommentaire"/>
        </w:rPr>
        <w:commentReference w:id="25"/>
      </w:r>
    </w:p>
    <w:p w14:paraId="00222585" w14:textId="77777777" w:rsidR="001C719B" w:rsidRDefault="001C719B" w:rsidP="0038004D">
      <w:pPr>
        <w:widowControl w:val="0"/>
        <w:autoSpaceDE w:val="0"/>
        <w:autoSpaceDN w:val="0"/>
        <w:adjustRightInd w:val="0"/>
        <w:spacing w:line="360" w:lineRule="auto"/>
        <w:jc w:val="both"/>
        <w:rPr>
          <w:rFonts w:ascii="Times New Roman" w:hAnsi="Times New Roman" w:cs="Times New Roman"/>
          <w:sz w:val="24"/>
          <w:szCs w:val="24"/>
        </w:rPr>
      </w:pPr>
    </w:p>
    <w:p w14:paraId="3A143B86" w14:textId="77777777" w:rsidR="001C719B" w:rsidRDefault="001C719B" w:rsidP="0038004D">
      <w:pPr>
        <w:widowControl w:val="0"/>
        <w:autoSpaceDE w:val="0"/>
        <w:autoSpaceDN w:val="0"/>
        <w:adjustRightInd w:val="0"/>
        <w:spacing w:line="360" w:lineRule="auto"/>
        <w:jc w:val="both"/>
        <w:rPr>
          <w:rFonts w:ascii="Times New Roman" w:hAnsi="Times New Roman" w:cs="Times New Roman"/>
          <w:sz w:val="24"/>
          <w:szCs w:val="24"/>
        </w:rPr>
      </w:pPr>
    </w:p>
    <w:p w14:paraId="64DFEB63" w14:textId="77777777" w:rsidR="001C719B" w:rsidRDefault="001C719B" w:rsidP="0038004D">
      <w:pPr>
        <w:widowControl w:val="0"/>
        <w:autoSpaceDE w:val="0"/>
        <w:autoSpaceDN w:val="0"/>
        <w:adjustRightInd w:val="0"/>
        <w:spacing w:line="360" w:lineRule="auto"/>
        <w:jc w:val="both"/>
        <w:rPr>
          <w:rFonts w:ascii="Times New Roman" w:hAnsi="Times New Roman" w:cs="Times New Roman"/>
          <w:sz w:val="24"/>
          <w:szCs w:val="24"/>
        </w:rPr>
      </w:pPr>
    </w:p>
    <w:p w14:paraId="6CBEA142" w14:textId="77777777" w:rsidR="001C719B" w:rsidRDefault="001C719B" w:rsidP="0038004D">
      <w:pPr>
        <w:widowControl w:val="0"/>
        <w:autoSpaceDE w:val="0"/>
        <w:autoSpaceDN w:val="0"/>
        <w:adjustRightInd w:val="0"/>
        <w:spacing w:line="360" w:lineRule="auto"/>
        <w:jc w:val="both"/>
        <w:rPr>
          <w:rFonts w:ascii="Times New Roman" w:hAnsi="Times New Roman" w:cs="Times New Roman"/>
          <w:i/>
          <w:iCs/>
          <w:sz w:val="24"/>
          <w:szCs w:val="24"/>
        </w:rPr>
      </w:pPr>
    </w:p>
    <w:p w14:paraId="0F37C7BA" w14:textId="77777777" w:rsidR="005F7C1C" w:rsidRDefault="005F7C1C" w:rsidP="001C719B">
      <w:pPr>
        <w:spacing w:after="0" w:line="360" w:lineRule="auto"/>
        <w:rPr>
          <w:rFonts w:ascii="Times New Roman" w:hAnsi="Times New Roman" w:cs="Times New Roman"/>
          <w:b/>
          <w:bCs/>
          <w:sz w:val="24"/>
          <w:szCs w:val="24"/>
        </w:rPr>
      </w:pPr>
      <w:commentRangeStart w:id="26"/>
      <w:r>
        <w:rPr>
          <w:rFonts w:ascii="Times New Roman" w:hAnsi="Times New Roman" w:cs="Times New Roman"/>
          <w:b/>
          <w:bCs/>
          <w:sz w:val="24"/>
          <w:szCs w:val="24"/>
        </w:rPr>
        <w:t>REFERENCES</w:t>
      </w:r>
      <w:commentRangeEnd w:id="26"/>
      <w:r w:rsidR="001C719B">
        <w:rPr>
          <w:rStyle w:val="Marquedecommentaire"/>
        </w:rPr>
        <w:commentReference w:id="26"/>
      </w:r>
    </w:p>
    <w:p w14:paraId="69F5D49A" w14:textId="2AC844EB" w:rsidR="00BD2215" w:rsidRPr="00631302" w:rsidRDefault="00BD2215" w:rsidP="00BD2215">
      <w:pPr>
        <w:pStyle w:val="Paragraphedeliste"/>
        <w:numPr>
          <w:ilvl w:val="0"/>
          <w:numId w:val="1"/>
        </w:numPr>
        <w:spacing w:line="360" w:lineRule="auto"/>
        <w:jc w:val="both"/>
        <w:rPr>
          <w:rFonts w:ascii="Times New Roman" w:hAnsi="Times New Roman" w:cs="Times New Roman"/>
          <w:sz w:val="24"/>
          <w:szCs w:val="24"/>
        </w:rPr>
      </w:pPr>
      <w:r w:rsidRPr="00631302">
        <w:rPr>
          <w:rFonts w:ascii="Times New Roman" w:hAnsi="Times New Roman" w:cs="Times New Roman"/>
          <w:sz w:val="24"/>
          <w:szCs w:val="24"/>
        </w:rPr>
        <w:t xml:space="preserve">Tiwari  .P.,  Kumar B.  Kaur M.,  Karu G </w:t>
      </w:r>
      <w:r w:rsidRPr="001C719B">
        <w:rPr>
          <w:rFonts w:ascii="Times New Roman" w:hAnsi="Times New Roman" w:cs="Times New Roman"/>
          <w:strike/>
          <w:sz w:val="24"/>
          <w:szCs w:val="24"/>
        </w:rPr>
        <w:t>and</w:t>
      </w:r>
      <w:r w:rsidRPr="00631302">
        <w:rPr>
          <w:rFonts w:ascii="Times New Roman" w:hAnsi="Times New Roman" w:cs="Times New Roman"/>
          <w:sz w:val="24"/>
          <w:szCs w:val="24"/>
        </w:rPr>
        <w:t xml:space="preserve">  Karu H. </w:t>
      </w:r>
      <w:r w:rsidRPr="001C719B">
        <w:rPr>
          <w:rFonts w:ascii="Times New Roman" w:hAnsi="Times New Roman" w:cs="Times New Roman"/>
          <w:strike/>
          <w:sz w:val="24"/>
          <w:szCs w:val="24"/>
        </w:rPr>
        <w:t xml:space="preserve"> 2011</w:t>
      </w:r>
      <w:r w:rsidRPr="00631302">
        <w:rPr>
          <w:rFonts w:ascii="Times New Roman" w:hAnsi="Times New Roman" w:cs="Times New Roman"/>
          <w:sz w:val="24"/>
          <w:szCs w:val="24"/>
        </w:rPr>
        <w:t xml:space="preserve">. Phytochemical screening and extraction:  A review.  </w:t>
      </w:r>
      <w:r w:rsidRPr="00631302">
        <w:rPr>
          <w:rFonts w:ascii="Times New Roman" w:hAnsi="Times New Roman" w:cs="Times New Roman"/>
          <w:i/>
          <w:iCs/>
          <w:sz w:val="24"/>
          <w:szCs w:val="24"/>
        </w:rPr>
        <w:t>International Pharmacerica Sciencia.</w:t>
      </w:r>
      <w:r w:rsidRPr="00631302">
        <w:rPr>
          <w:rFonts w:ascii="Times New Roman" w:hAnsi="Times New Roman" w:cs="Times New Roman"/>
          <w:sz w:val="24"/>
          <w:szCs w:val="24"/>
        </w:rPr>
        <w:t xml:space="preserve"> </w:t>
      </w:r>
      <w:r w:rsidR="001C719B" w:rsidRPr="001C719B">
        <w:rPr>
          <w:rFonts w:ascii="Times New Roman" w:hAnsi="Times New Roman" w:cs="Times New Roman"/>
          <w:color w:val="1F497D" w:themeColor="text2"/>
          <w:sz w:val="24"/>
          <w:szCs w:val="24"/>
        </w:rPr>
        <w:t>2011</w:t>
      </w:r>
      <w:r w:rsidR="001C719B">
        <w:rPr>
          <w:rFonts w:ascii="Times New Roman" w:hAnsi="Times New Roman" w:cs="Times New Roman"/>
          <w:color w:val="1F497D" w:themeColor="text2"/>
          <w:sz w:val="24"/>
          <w:szCs w:val="24"/>
        </w:rPr>
        <w:t>; …..</w:t>
      </w:r>
      <w:r w:rsidRPr="00631302">
        <w:rPr>
          <w:rFonts w:ascii="Times New Roman" w:hAnsi="Times New Roman" w:cs="Times New Roman"/>
          <w:sz w:val="24"/>
          <w:szCs w:val="24"/>
        </w:rPr>
        <w:t xml:space="preserve"> </w:t>
      </w:r>
      <w:r w:rsidRPr="001C719B">
        <w:rPr>
          <w:rFonts w:ascii="Times New Roman" w:hAnsi="Times New Roman" w:cs="Times New Roman"/>
          <w:b/>
          <w:bCs/>
          <w:strike/>
          <w:sz w:val="24"/>
          <w:szCs w:val="24"/>
        </w:rPr>
        <w:t>1</w:t>
      </w:r>
      <w:r w:rsidRPr="001C719B">
        <w:rPr>
          <w:rFonts w:ascii="Times New Roman" w:hAnsi="Times New Roman" w:cs="Times New Roman"/>
          <w:strike/>
          <w:sz w:val="24"/>
          <w:szCs w:val="24"/>
        </w:rPr>
        <w:t>:1</w:t>
      </w:r>
      <w:r w:rsidRPr="001C719B">
        <w:rPr>
          <w:rFonts w:ascii="Times New Roman" w:hAnsi="Times New Roman" w:cs="Times New Roman"/>
          <w:color w:val="0070C0"/>
          <w:sz w:val="24"/>
          <w:szCs w:val="24"/>
        </w:rPr>
        <w:t>.</w:t>
      </w:r>
      <w:r w:rsidR="001C719B">
        <w:rPr>
          <w:rFonts w:ascii="Times New Roman" w:hAnsi="Times New Roman" w:cs="Times New Roman"/>
          <w:color w:val="0070C0"/>
          <w:sz w:val="24"/>
          <w:szCs w:val="24"/>
        </w:rPr>
        <w:t xml:space="preserve"> </w:t>
      </w:r>
    </w:p>
    <w:p w14:paraId="16EA1454" w14:textId="22D9E025" w:rsidR="00BD2215" w:rsidRDefault="00BD2215" w:rsidP="00BD2215">
      <w:pPr>
        <w:pStyle w:val="Paragraphedeliste"/>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Sachin Chaudhary  and  Anit Kumar</w:t>
      </w:r>
      <w:r w:rsidRPr="001C719B">
        <w:rPr>
          <w:rFonts w:ascii="Times New Roman" w:hAnsi="Times New Roman" w:cs="Times New Roman"/>
          <w:strike/>
          <w:sz w:val="24"/>
          <w:szCs w:val="24"/>
        </w:rPr>
        <w:t>, 2014</w:t>
      </w:r>
      <w:r w:rsidRPr="003A40A9">
        <w:rPr>
          <w:rFonts w:ascii="Times New Roman" w:hAnsi="Times New Roman" w:cs="Times New Roman"/>
          <w:sz w:val="24"/>
          <w:szCs w:val="24"/>
        </w:rPr>
        <w:t xml:space="preserve">. Phytochemical  analysis  and  assessment  of  </w:t>
      </w:r>
      <w:r w:rsidRPr="003568EF">
        <w:rPr>
          <w:rFonts w:ascii="Times New Roman" w:hAnsi="Times New Roman" w:cs="Times New Roman"/>
          <w:i/>
          <w:iCs/>
          <w:sz w:val="24"/>
          <w:szCs w:val="24"/>
        </w:rPr>
        <w:t>in vitro</w:t>
      </w:r>
      <w:r w:rsidRPr="003A40A9">
        <w:rPr>
          <w:rFonts w:ascii="Times New Roman" w:hAnsi="Times New Roman" w:cs="Times New Roman"/>
          <w:sz w:val="24"/>
          <w:szCs w:val="24"/>
        </w:rPr>
        <w:t xml:space="preserve"> antihelminthinic  activity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Linn. Leaves.</w:t>
      </w:r>
      <w:r w:rsidR="001C719B">
        <w:rPr>
          <w:rFonts w:ascii="Times New Roman" w:hAnsi="Times New Roman" w:cs="Times New Roman"/>
          <w:sz w:val="24"/>
          <w:szCs w:val="24"/>
        </w:rPr>
        <w:t xml:space="preserve"> </w:t>
      </w:r>
      <w:r w:rsidR="001C719B" w:rsidRPr="001C719B">
        <w:rPr>
          <w:rFonts w:ascii="Times New Roman" w:hAnsi="Times New Roman" w:cs="Times New Roman"/>
          <w:color w:val="1F497D" w:themeColor="text2"/>
          <w:sz w:val="24"/>
          <w:szCs w:val="24"/>
        </w:rPr>
        <w:t>2014;</w:t>
      </w:r>
      <w:r w:rsidR="001C719B">
        <w:rPr>
          <w:rFonts w:ascii="Times New Roman" w:hAnsi="Times New Roman" w:cs="Times New Roman"/>
          <w:color w:val="1F497D" w:themeColor="text2"/>
          <w:sz w:val="24"/>
          <w:szCs w:val="24"/>
        </w:rPr>
        <w:t xml:space="preserve"> …….</w:t>
      </w:r>
    </w:p>
    <w:p w14:paraId="2D1AA213" w14:textId="5429F4B4" w:rsidR="00BD2215" w:rsidRPr="00BD2215" w:rsidRDefault="00BD2215" w:rsidP="00A838D9">
      <w:pPr>
        <w:pStyle w:val="Paragraphedeliste"/>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lastRenderedPageBreak/>
        <w:t>Dutta</w:t>
      </w:r>
      <w:r w:rsidRPr="00A838D9">
        <w:rPr>
          <w:rFonts w:ascii="Times New Roman" w:hAnsi="Times New Roman" w:cs="Times New Roman"/>
          <w:strike/>
          <w:sz w:val="24"/>
          <w:szCs w:val="24"/>
        </w:rPr>
        <w:t>, 1994.</w:t>
      </w:r>
      <w:r w:rsidRPr="003A40A9">
        <w:rPr>
          <w:rFonts w:ascii="Times New Roman" w:hAnsi="Times New Roman" w:cs="Times New Roman"/>
          <w:sz w:val="24"/>
          <w:szCs w:val="24"/>
        </w:rPr>
        <w:t xml:space="preserve"> A.C. Botany for degree students. Oxford University Press, London</w:t>
      </w:r>
      <w:r w:rsidR="00A838D9">
        <w:rPr>
          <w:rFonts w:ascii="Times New Roman" w:hAnsi="Times New Roman" w:cs="Times New Roman"/>
          <w:sz w:val="24"/>
          <w:szCs w:val="24"/>
        </w:rPr>
        <w:t xml:space="preserve">. 1994; </w:t>
      </w:r>
      <w:r w:rsidRPr="003A40A9">
        <w:rPr>
          <w:rFonts w:ascii="Times New Roman" w:hAnsi="Times New Roman" w:cs="Times New Roman"/>
          <w:sz w:val="24"/>
          <w:szCs w:val="24"/>
        </w:rPr>
        <w:t>73.</w:t>
      </w:r>
    </w:p>
    <w:p w14:paraId="71C87849" w14:textId="79E663C6" w:rsidR="00BD2215" w:rsidRPr="00BD2215" w:rsidRDefault="00BD2215" w:rsidP="00BD2215">
      <w:pPr>
        <w:pStyle w:val="Paragraphedeliste"/>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WHO</w:t>
      </w:r>
      <w:r w:rsidR="00A838D9">
        <w:rPr>
          <w:rFonts w:ascii="Times New Roman" w:hAnsi="Times New Roman" w:cs="Times New Roman"/>
          <w:sz w:val="24"/>
          <w:szCs w:val="24"/>
        </w:rPr>
        <w:t xml:space="preserve"> </w:t>
      </w:r>
      <w:r w:rsidR="00A838D9" w:rsidRPr="00A838D9">
        <w:rPr>
          <w:rFonts w:ascii="Times New Roman" w:hAnsi="Times New Roman" w:cs="Times New Roman"/>
          <w:color w:val="1F497D" w:themeColor="text2"/>
          <w:sz w:val="24"/>
          <w:szCs w:val="24"/>
        </w:rPr>
        <w:t>(World Health Oganisation)</w:t>
      </w:r>
      <w:r w:rsidR="00A838D9">
        <w:rPr>
          <w:rFonts w:ascii="Times New Roman" w:hAnsi="Times New Roman" w:cs="Times New Roman"/>
          <w:sz w:val="24"/>
          <w:szCs w:val="24"/>
        </w:rPr>
        <w:t xml:space="preserve"> </w:t>
      </w:r>
      <w:r w:rsidRPr="00A838D9">
        <w:rPr>
          <w:rFonts w:ascii="Times New Roman" w:hAnsi="Times New Roman" w:cs="Times New Roman"/>
          <w:strike/>
          <w:sz w:val="24"/>
          <w:szCs w:val="24"/>
        </w:rPr>
        <w:t>, 2002.</w:t>
      </w:r>
      <w:r w:rsidRPr="003A40A9">
        <w:rPr>
          <w:rFonts w:ascii="Times New Roman" w:hAnsi="Times New Roman" w:cs="Times New Roman"/>
          <w:sz w:val="24"/>
          <w:szCs w:val="24"/>
        </w:rPr>
        <w:t xml:space="preserve"> </w:t>
      </w:r>
      <w:r w:rsidRPr="00A838D9">
        <w:rPr>
          <w:rFonts w:ascii="Times New Roman" w:hAnsi="Times New Roman" w:cs="Times New Roman"/>
          <w:strike/>
          <w:sz w:val="24"/>
          <w:szCs w:val="24"/>
        </w:rPr>
        <w:t xml:space="preserve">WHO </w:t>
      </w:r>
      <w:r w:rsidR="00A838D9">
        <w:rPr>
          <w:rFonts w:ascii="Times New Roman" w:hAnsi="Times New Roman" w:cs="Times New Roman"/>
          <w:sz w:val="24"/>
          <w:szCs w:val="24"/>
        </w:rPr>
        <w:t xml:space="preserve"> T</w:t>
      </w:r>
      <w:r w:rsidRPr="00A838D9">
        <w:rPr>
          <w:rFonts w:ascii="Times New Roman" w:hAnsi="Times New Roman" w:cs="Times New Roman"/>
          <w:sz w:val="24"/>
          <w:szCs w:val="24"/>
        </w:rPr>
        <w:t>rad</w:t>
      </w:r>
      <w:r w:rsidRPr="003A40A9">
        <w:rPr>
          <w:rFonts w:ascii="Times New Roman" w:hAnsi="Times New Roman" w:cs="Times New Roman"/>
          <w:sz w:val="24"/>
          <w:szCs w:val="24"/>
        </w:rPr>
        <w:t xml:space="preserve">itional medicine strategy 2002- 2005. </w:t>
      </w:r>
      <w:r w:rsidRPr="00A838D9">
        <w:rPr>
          <w:rFonts w:ascii="Times New Roman" w:hAnsi="Times New Roman" w:cs="Times New Roman"/>
          <w:strike/>
          <w:sz w:val="24"/>
          <w:szCs w:val="24"/>
        </w:rPr>
        <w:t>WHO,</w:t>
      </w:r>
      <w:r w:rsidRPr="003A40A9">
        <w:rPr>
          <w:rFonts w:ascii="Times New Roman" w:hAnsi="Times New Roman" w:cs="Times New Roman"/>
          <w:sz w:val="24"/>
          <w:szCs w:val="24"/>
        </w:rPr>
        <w:t xml:space="preserve"> Geneva.</w:t>
      </w:r>
      <w:r w:rsidR="00A838D9">
        <w:rPr>
          <w:rFonts w:ascii="Times New Roman" w:hAnsi="Times New Roman" w:cs="Times New Roman"/>
          <w:sz w:val="24"/>
          <w:szCs w:val="24"/>
        </w:rPr>
        <w:t xml:space="preserve"> </w:t>
      </w:r>
      <w:r w:rsidR="00A838D9" w:rsidRPr="00A838D9">
        <w:rPr>
          <w:rFonts w:ascii="Times New Roman" w:hAnsi="Times New Roman" w:cs="Times New Roman"/>
          <w:color w:val="1F497D" w:themeColor="text2"/>
          <w:sz w:val="24"/>
          <w:szCs w:val="24"/>
        </w:rPr>
        <w:t>2002</w:t>
      </w:r>
      <w:r w:rsidR="00A838D9">
        <w:rPr>
          <w:rFonts w:ascii="Times New Roman" w:hAnsi="Times New Roman" w:cs="Times New Roman"/>
          <w:sz w:val="24"/>
          <w:szCs w:val="24"/>
        </w:rPr>
        <w:t>.</w:t>
      </w:r>
    </w:p>
    <w:p w14:paraId="32BB6A01" w14:textId="6AAB49B0" w:rsidR="00BD2215" w:rsidRPr="00BD2215" w:rsidRDefault="00BD2215" w:rsidP="00BD2215">
      <w:pPr>
        <w:pStyle w:val="Paragraphedeliste"/>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Perumal S.R and Ignacimuthu S. </w:t>
      </w:r>
      <w:r w:rsidRPr="00A838D9">
        <w:rPr>
          <w:rFonts w:ascii="Times New Roman" w:hAnsi="Times New Roman" w:cs="Times New Roman"/>
          <w:strike/>
          <w:sz w:val="24"/>
          <w:szCs w:val="24"/>
        </w:rPr>
        <w:t>2000</w:t>
      </w:r>
      <w:r w:rsidRPr="003A40A9">
        <w:rPr>
          <w:rFonts w:ascii="Times New Roman" w:hAnsi="Times New Roman" w:cs="Times New Roman"/>
          <w:sz w:val="24"/>
          <w:szCs w:val="24"/>
        </w:rPr>
        <w:t xml:space="preserve">. Antibacterial activity of some folklore medicinal plants used by tribes in Western Ghats of India. </w:t>
      </w:r>
      <w:r w:rsidRPr="003A40A9">
        <w:rPr>
          <w:rFonts w:ascii="Times New Roman" w:hAnsi="Times New Roman" w:cs="Times New Roman"/>
          <w:i/>
          <w:iCs/>
          <w:sz w:val="24"/>
          <w:szCs w:val="24"/>
        </w:rPr>
        <w:t>J. Ethanopharmacol</w:t>
      </w:r>
      <w:r w:rsidR="00A838D9">
        <w:rPr>
          <w:rFonts w:ascii="Times New Roman" w:hAnsi="Times New Roman" w:cs="Times New Roman"/>
          <w:sz w:val="24"/>
          <w:szCs w:val="24"/>
        </w:rPr>
        <w:t xml:space="preserve">. </w:t>
      </w:r>
      <w:r w:rsidR="00A838D9" w:rsidRPr="00A838D9">
        <w:rPr>
          <w:rFonts w:ascii="Times New Roman" w:hAnsi="Times New Roman" w:cs="Times New Roman"/>
          <w:color w:val="1F497D" w:themeColor="text2"/>
          <w:sz w:val="24"/>
          <w:szCs w:val="24"/>
        </w:rPr>
        <w:t>2000</w:t>
      </w:r>
      <w:r w:rsidRPr="003A40A9">
        <w:rPr>
          <w:rFonts w:ascii="Times New Roman" w:hAnsi="Times New Roman" w:cs="Times New Roman"/>
          <w:sz w:val="24"/>
          <w:szCs w:val="24"/>
        </w:rPr>
        <w:t xml:space="preserve"> 69 : 63-71.</w:t>
      </w:r>
    </w:p>
    <w:p w14:paraId="5ADE67FA" w14:textId="77777777" w:rsidR="00BD2215" w:rsidRPr="003A40A9" w:rsidRDefault="00BD2215" w:rsidP="00BD2215">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Muthukumaran .</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Elayarani </w:t>
      </w:r>
      <w:r>
        <w:rPr>
          <w:rFonts w:ascii="Times New Roman" w:hAnsi="Times New Roman" w:cs="Times New Roman"/>
          <w:sz w:val="24"/>
          <w:szCs w:val="24"/>
        </w:rPr>
        <w:t>.</w:t>
      </w:r>
      <w:r w:rsidRPr="003A40A9">
        <w:rPr>
          <w:rFonts w:ascii="Times New Roman" w:hAnsi="Times New Roman" w:cs="Times New Roman"/>
          <w:sz w:val="24"/>
          <w:szCs w:val="24"/>
        </w:rPr>
        <w:t>M</w:t>
      </w:r>
      <w:r>
        <w:rPr>
          <w:rFonts w:ascii="Times New Roman" w:hAnsi="Times New Roman" w:cs="Times New Roman"/>
          <w:sz w:val="24"/>
          <w:szCs w:val="24"/>
        </w:rPr>
        <w:t>., Shanmuganathan.</w:t>
      </w:r>
      <w:r w:rsidRPr="003A40A9">
        <w:rPr>
          <w:rFonts w:ascii="Times New Roman" w:hAnsi="Times New Roman" w:cs="Times New Roman"/>
          <w:sz w:val="24"/>
          <w:szCs w:val="24"/>
        </w:rPr>
        <w:t xml:space="preserve">P and Cholarajan </w:t>
      </w:r>
      <w:r>
        <w:rPr>
          <w:rFonts w:ascii="Times New Roman" w:hAnsi="Times New Roman" w:cs="Times New Roman"/>
          <w:sz w:val="24"/>
          <w:szCs w:val="24"/>
        </w:rPr>
        <w:t>.</w:t>
      </w:r>
      <w:r w:rsidRPr="003A40A9">
        <w:rPr>
          <w:rFonts w:ascii="Times New Roman" w:hAnsi="Times New Roman" w:cs="Times New Roman"/>
          <w:sz w:val="24"/>
          <w:szCs w:val="24"/>
        </w:rPr>
        <w:t>A</w:t>
      </w:r>
      <w:r>
        <w:rPr>
          <w:rFonts w:ascii="Times New Roman" w:hAnsi="Times New Roman" w:cs="Times New Roman"/>
          <w:sz w:val="24"/>
          <w:szCs w:val="24"/>
        </w:rPr>
        <w:t>.</w:t>
      </w:r>
      <w:r w:rsidRPr="003A40A9">
        <w:rPr>
          <w:rFonts w:ascii="Times New Roman" w:hAnsi="Times New Roman" w:cs="Times New Roman"/>
          <w:sz w:val="24"/>
          <w:szCs w:val="24"/>
        </w:rPr>
        <w:t xml:space="preserve"> 2001. Antimicrobial Activities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 and </w:t>
      </w:r>
      <w:r w:rsidRPr="003A40A9">
        <w:rPr>
          <w:rFonts w:ascii="Times New Roman" w:hAnsi="Times New Roman" w:cs="Times New Roman"/>
          <w:i/>
          <w:iCs/>
          <w:sz w:val="24"/>
          <w:szCs w:val="24"/>
        </w:rPr>
        <w:t>Morinda tinctoria</w:t>
      </w:r>
      <w:r w:rsidRPr="003A40A9">
        <w:rPr>
          <w:rFonts w:ascii="Times New Roman" w:hAnsi="Times New Roman" w:cs="Times New Roman"/>
          <w:sz w:val="24"/>
          <w:szCs w:val="24"/>
        </w:rPr>
        <w:t xml:space="preserve"> Roxb. </w:t>
      </w:r>
      <w:r w:rsidRPr="003A40A9">
        <w:rPr>
          <w:rFonts w:ascii="Times New Roman" w:hAnsi="Times New Roman" w:cs="Times New Roman"/>
          <w:i/>
          <w:iCs/>
          <w:sz w:val="24"/>
          <w:szCs w:val="24"/>
        </w:rPr>
        <w:t>International Journal of Research in Pure and Applied Microbiology</w:t>
      </w:r>
      <w:r>
        <w:rPr>
          <w:rFonts w:ascii="Times New Roman" w:hAnsi="Times New Roman" w:cs="Times New Roman"/>
          <w:i/>
          <w:iCs/>
          <w:sz w:val="24"/>
          <w:szCs w:val="24"/>
        </w:rPr>
        <w:t>,</w:t>
      </w:r>
      <w:r w:rsidRPr="003A40A9">
        <w:rPr>
          <w:rFonts w:ascii="Times New Roman" w:hAnsi="Times New Roman" w:cs="Times New Roman"/>
          <w:sz w:val="24"/>
          <w:szCs w:val="24"/>
        </w:rPr>
        <w:t xml:space="preserve"> 1(2): 9-12. </w:t>
      </w:r>
    </w:p>
    <w:p w14:paraId="2147C3D4" w14:textId="77777777" w:rsidR="00BD2215" w:rsidRPr="00BD2215" w:rsidRDefault="00BD2215" w:rsidP="00BD2215">
      <w:pPr>
        <w:pStyle w:val="Paragraphedeliste"/>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Wealth of India, 1950. Raw materials, Vol. II. Publications and Information Directorate, </w:t>
      </w:r>
      <w:r w:rsidRPr="003568EF">
        <w:rPr>
          <w:rFonts w:ascii="Times New Roman" w:hAnsi="Times New Roman" w:cs="Times New Roman"/>
          <w:i/>
          <w:iCs/>
          <w:sz w:val="24"/>
          <w:szCs w:val="24"/>
        </w:rPr>
        <w:t>Council of Scientific and Industrial Research</w:t>
      </w:r>
      <w:r w:rsidRPr="003A40A9">
        <w:rPr>
          <w:rFonts w:ascii="Times New Roman" w:hAnsi="Times New Roman" w:cs="Times New Roman"/>
          <w:sz w:val="24"/>
          <w:szCs w:val="24"/>
        </w:rPr>
        <w:t>,  New Delhi, 95.</w:t>
      </w:r>
    </w:p>
    <w:p w14:paraId="593065F8" w14:textId="77777777" w:rsidR="00AF66F7" w:rsidRPr="003A40A9" w:rsidRDefault="00AF66F7" w:rsidP="00AF66F7">
      <w:pPr>
        <w:pStyle w:val="Paragraphedeliste"/>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 xml:space="preserve">Rao K.N. and Vedavathy S. 1991. Antipyretic activity of six indigenous medicinal plants </w:t>
      </w:r>
      <w:r>
        <w:rPr>
          <w:rFonts w:ascii="Times New Roman" w:hAnsi="Times New Roman" w:cs="Times New Roman"/>
          <w:sz w:val="24"/>
          <w:szCs w:val="24"/>
        </w:rPr>
        <w:t xml:space="preserve"> </w:t>
      </w:r>
      <w:r w:rsidRPr="003A40A9">
        <w:rPr>
          <w:rFonts w:ascii="Times New Roman" w:hAnsi="Times New Roman" w:cs="Times New Roman"/>
          <w:sz w:val="24"/>
          <w:szCs w:val="24"/>
        </w:rPr>
        <w:t>of</w:t>
      </w:r>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Tirmula</w:t>
      </w:r>
      <w:r>
        <w:rPr>
          <w:rFonts w:ascii="Times New Roman" w:hAnsi="Times New Roman" w:cs="Times New Roman"/>
          <w:sz w:val="24"/>
          <w:szCs w:val="24"/>
        </w:rPr>
        <w:t xml:space="preserve"> </w:t>
      </w:r>
      <w:r w:rsidRPr="003A40A9">
        <w:rPr>
          <w:rFonts w:ascii="Times New Roman" w:hAnsi="Times New Roman" w:cs="Times New Roman"/>
          <w:sz w:val="24"/>
          <w:szCs w:val="24"/>
        </w:rPr>
        <w:t xml:space="preserve"> hills. </w:t>
      </w:r>
      <w:r w:rsidRPr="003A40A9">
        <w:rPr>
          <w:rFonts w:ascii="Times New Roman" w:hAnsi="Times New Roman" w:cs="Times New Roman"/>
          <w:i/>
          <w:iCs/>
          <w:sz w:val="24"/>
          <w:szCs w:val="24"/>
        </w:rPr>
        <w:t>J. Ethnopharmacol</w:t>
      </w:r>
      <w:r w:rsidRPr="003A40A9">
        <w:rPr>
          <w:rFonts w:ascii="Times New Roman" w:hAnsi="Times New Roman" w:cs="Times New Roman"/>
          <w:sz w:val="24"/>
          <w:szCs w:val="24"/>
        </w:rPr>
        <w:t xml:space="preserve">., 33: 193-196. </w:t>
      </w:r>
    </w:p>
    <w:p w14:paraId="30C4BFA6" w14:textId="77777777" w:rsidR="00BD2215" w:rsidRPr="00AF66F7" w:rsidRDefault="00AF66F7" w:rsidP="00BD2215">
      <w:pPr>
        <w:pStyle w:val="Paragraphedeliste"/>
        <w:numPr>
          <w:ilvl w:val="0"/>
          <w:numId w:val="1"/>
        </w:numPr>
        <w:spacing w:after="0" w:line="360" w:lineRule="auto"/>
        <w:rPr>
          <w:rFonts w:ascii="Times New Roman" w:hAnsi="Times New Roman" w:cs="Times New Roman"/>
          <w:b/>
          <w:bCs/>
          <w:sz w:val="24"/>
          <w:szCs w:val="24"/>
        </w:rPr>
      </w:pPr>
      <w:r w:rsidRPr="003A40A9">
        <w:rPr>
          <w:rFonts w:ascii="Times New Roman" w:hAnsi="Times New Roman" w:cs="Times New Roman"/>
          <w:sz w:val="24"/>
          <w:szCs w:val="24"/>
        </w:rPr>
        <w:t xml:space="preserve">Manickam </w:t>
      </w:r>
      <w:r>
        <w:rPr>
          <w:rFonts w:ascii="Times New Roman" w:hAnsi="Times New Roman" w:cs="Times New Roman"/>
          <w:sz w:val="24"/>
          <w:szCs w:val="24"/>
        </w:rPr>
        <w:t>.</w:t>
      </w:r>
      <w:r w:rsidRPr="003A40A9">
        <w:rPr>
          <w:rFonts w:ascii="Times New Roman" w:hAnsi="Times New Roman" w:cs="Times New Roman"/>
          <w:sz w:val="24"/>
          <w:szCs w:val="24"/>
        </w:rPr>
        <w:t>P</w:t>
      </w:r>
      <w:r>
        <w:rPr>
          <w:rFonts w:ascii="Times New Roman" w:hAnsi="Times New Roman" w:cs="Times New Roman"/>
          <w:sz w:val="24"/>
          <w:szCs w:val="24"/>
        </w:rPr>
        <w:t>.</w:t>
      </w:r>
      <w:r w:rsidRPr="003A40A9">
        <w:rPr>
          <w:rFonts w:ascii="Times New Roman" w:hAnsi="Times New Roman" w:cs="Times New Roman"/>
          <w:sz w:val="24"/>
          <w:szCs w:val="24"/>
        </w:rPr>
        <w:t xml:space="preserve">, Namasivaqyam </w:t>
      </w:r>
      <w:r>
        <w:rPr>
          <w:rFonts w:ascii="Times New Roman" w:hAnsi="Times New Roman" w:cs="Times New Roman"/>
          <w:sz w:val="24"/>
          <w:szCs w:val="24"/>
        </w:rPr>
        <w:t>.</w:t>
      </w:r>
      <w:r w:rsidRPr="003A40A9">
        <w:rPr>
          <w:rFonts w:ascii="Times New Roman" w:hAnsi="Times New Roman" w:cs="Times New Roman"/>
          <w:sz w:val="24"/>
          <w:szCs w:val="24"/>
        </w:rPr>
        <w:t>N</w:t>
      </w:r>
      <w:r>
        <w:rPr>
          <w:rFonts w:ascii="Times New Roman" w:hAnsi="Times New Roman" w:cs="Times New Roman"/>
          <w:sz w:val="24"/>
          <w:szCs w:val="24"/>
        </w:rPr>
        <w:t>.</w:t>
      </w:r>
      <w:r w:rsidRPr="003A40A9">
        <w:rPr>
          <w:rFonts w:ascii="Times New Roman" w:hAnsi="Times New Roman" w:cs="Times New Roman"/>
          <w:sz w:val="24"/>
          <w:szCs w:val="24"/>
        </w:rPr>
        <w:t xml:space="preserve">, Periyasamy </w:t>
      </w:r>
      <w:r>
        <w:rPr>
          <w:rFonts w:ascii="Times New Roman" w:hAnsi="Times New Roman" w:cs="Times New Roman"/>
          <w:sz w:val="24"/>
          <w:szCs w:val="24"/>
        </w:rPr>
        <w:t>.</w:t>
      </w:r>
      <w:r w:rsidRPr="003A40A9">
        <w:rPr>
          <w:rFonts w:ascii="Times New Roman" w:hAnsi="Times New Roman" w:cs="Times New Roman"/>
          <w:sz w:val="24"/>
          <w:szCs w:val="24"/>
        </w:rPr>
        <w:t xml:space="preserve">V and Rajagopal </w:t>
      </w:r>
      <w:r>
        <w:rPr>
          <w:rFonts w:ascii="Times New Roman" w:hAnsi="Times New Roman" w:cs="Times New Roman"/>
          <w:sz w:val="24"/>
          <w:szCs w:val="24"/>
        </w:rPr>
        <w:t>.</w:t>
      </w:r>
      <w:r w:rsidRPr="003A40A9">
        <w:rPr>
          <w:rFonts w:ascii="Times New Roman" w:hAnsi="Times New Roman" w:cs="Times New Roman"/>
          <w:sz w:val="24"/>
          <w:szCs w:val="24"/>
        </w:rPr>
        <w:t>S</w:t>
      </w:r>
      <w:r>
        <w:rPr>
          <w:rFonts w:ascii="Times New Roman" w:hAnsi="Times New Roman" w:cs="Times New Roman"/>
          <w:sz w:val="24"/>
          <w:szCs w:val="24"/>
        </w:rPr>
        <w:t>.</w:t>
      </w:r>
      <w:r w:rsidRPr="003A40A9">
        <w:rPr>
          <w:rFonts w:ascii="Times New Roman" w:hAnsi="Times New Roman" w:cs="Times New Roman"/>
          <w:sz w:val="24"/>
          <w:szCs w:val="24"/>
        </w:rPr>
        <w:t xml:space="preserve"> 2002. Effect of </w:t>
      </w:r>
      <w:r w:rsidRPr="003A40A9">
        <w:rPr>
          <w:rFonts w:ascii="Times New Roman" w:hAnsi="Times New Roman" w:cs="Times New Roman"/>
          <w:i/>
          <w:iCs/>
          <w:sz w:val="24"/>
          <w:szCs w:val="24"/>
        </w:rPr>
        <w:t>Cassia auriculata</w:t>
      </w:r>
      <w:r w:rsidRPr="003A40A9">
        <w:rPr>
          <w:rFonts w:ascii="Times New Roman" w:hAnsi="Times New Roman" w:cs="Times New Roman"/>
          <w:sz w:val="24"/>
          <w:szCs w:val="24"/>
        </w:rPr>
        <w:t xml:space="preserve"> leaf extract on lipids in rats with alcoholic liver injury. </w:t>
      </w:r>
      <w:r w:rsidRPr="003A40A9">
        <w:rPr>
          <w:rFonts w:ascii="Times New Roman" w:hAnsi="Times New Roman" w:cs="Times New Roman"/>
          <w:i/>
          <w:iCs/>
          <w:sz w:val="24"/>
          <w:szCs w:val="24"/>
        </w:rPr>
        <w:t>Asia Pacific J. Cli. Nut</w:t>
      </w:r>
      <w:r w:rsidRPr="003A40A9">
        <w:rPr>
          <w:rFonts w:ascii="Times New Roman" w:hAnsi="Times New Roman" w:cs="Times New Roman"/>
          <w:sz w:val="24"/>
          <w:szCs w:val="24"/>
        </w:rPr>
        <w:t>., 11: 57-163.</w:t>
      </w:r>
    </w:p>
    <w:p w14:paraId="06F91402" w14:textId="77777777" w:rsidR="00AF66F7" w:rsidRPr="00694CC2" w:rsidRDefault="00AF66F7" w:rsidP="00AF66F7">
      <w:pPr>
        <w:pStyle w:val="Paragraphedeliste"/>
        <w:numPr>
          <w:ilvl w:val="0"/>
          <w:numId w:val="1"/>
        </w:numPr>
        <w:spacing w:after="0" w:line="360" w:lineRule="auto"/>
        <w:jc w:val="both"/>
        <w:rPr>
          <w:rFonts w:ascii="Times New Roman" w:hAnsi="Times New Roman" w:cs="Times New Roman"/>
          <w:sz w:val="24"/>
          <w:szCs w:val="24"/>
        </w:rPr>
      </w:pPr>
      <w:r w:rsidRPr="00694CC2">
        <w:rPr>
          <w:rFonts w:ascii="Times New Roman" w:hAnsi="Times New Roman" w:cs="Times New Roman"/>
          <w:sz w:val="24"/>
          <w:szCs w:val="24"/>
        </w:rPr>
        <w:t xml:space="preserve">Pari L and Latha M, 2003. Antihyperglycaemic effect of </w:t>
      </w:r>
      <w:r w:rsidRPr="00694CC2">
        <w:rPr>
          <w:rFonts w:ascii="Times New Roman" w:hAnsi="Times New Roman" w:cs="Times New Roman"/>
          <w:i/>
          <w:iCs/>
          <w:sz w:val="24"/>
          <w:szCs w:val="24"/>
        </w:rPr>
        <w:t>Cassia auriculata</w:t>
      </w:r>
      <w:r w:rsidRPr="00694CC2">
        <w:rPr>
          <w:rFonts w:ascii="Times New Roman" w:hAnsi="Times New Roman" w:cs="Times New Roman"/>
          <w:sz w:val="24"/>
          <w:szCs w:val="24"/>
        </w:rPr>
        <w:t xml:space="preserve"> in experimental diabetes and its effects on key metabolic enzymes involved in carbohydrate metabolism.  </w:t>
      </w:r>
      <w:r w:rsidRPr="00694CC2">
        <w:rPr>
          <w:rFonts w:ascii="Times New Roman" w:hAnsi="Times New Roman" w:cs="Times New Roman"/>
          <w:i/>
          <w:iCs/>
          <w:sz w:val="24"/>
          <w:szCs w:val="24"/>
        </w:rPr>
        <w:t>Cli. Exp. Pharmacol. Physiol</w:t>
      </w:r>
      <w:r w:rsidRPr="00694CC2">
        <w:rPr>
          <w:rFonts w:ascii="Times New Roman" w:hAnsi="Times New Roman" w:cs="Times New Roman"/>
          <w:sz w:val="24"/>
          <w:szCs w:val="24"/>
        </w:rPr>
        <w:t>.; 30: 38-43.</w:t>
      </w:r>
    </w:p>
    <w:p w14:paraId="1C8135E5" w14:textId="77777777" w:rsidR="00AF66F7" w:rsidRPr="003A40A9" w:rsidRDefault="00AF66F7" w:rsidP="00AF66F7">
      <w:pPr>
        <w:pStyle w:val="Paragraphedeliste"/>
        <w:numPr>
          <w:ilvl w:val="0"/>
          <w:numId w:val="1"/>
        </w:numPr>
        <w:spacing w:after="0" w:line="360" w:lineRule="auto"/>
        <w:jc w:val="both"/>
        <w:rPr>
          <w:rFonts w:ascii="Times New Roman" w:hAnsi="Times New Roman" w:cs="Times New Roman"/>
          <w:sz w:val="24"/>
          <w:szCs w:val="24"/>
        </w:rPr>
      </w:pPr>
      <w:r w:rsidRPr="003A40A9">
        <w:rPr>
          <w:rFonts w:ascii="Times New Roman" w:hAnsi="Times New Roman" w:cs="Times New Roman"/>
          <w:sz w:val="24"/>
          <w:szCs w:val="24"/>
        </w:rPr>
        <w:t>Prakash S</w:t>
      </w:r>
      <w:r>
        <w:rPr>
          <w:rFonts w:ascii="Times New Roman" w:hAnsi="Times New Roman" w:cs="Times New Roman"/>
          <w:sz w:val="24"/>
          <w:szCs w:val="24"/>
        </w:rPr>
        <w:t>.</w:t>
      </w:r>
      <w:r w:rsidRPr="003A40A9">
        <w:rPr>
          <w:rFonts w:ascii="Times New Roman" w:hAnsi="Times New Roman" w:cs="Times New Roman"/>
          <w:sz w:val="24"/>
          <w:szCs w:val="24"/>
        </w:rPr>
        <w:t>K</w:t>
      </w:r>
      <w:r>
        <w:rPr>
          <w:rFonts w:ascii="Times New Roman" w:hAnsi="Times New Roman" w:cs="Times New Roman"/>
          <w:sz w:val="24"/>
          <w:szCs w:val="24"/>
        </w:rPr>
        <w:t>.</w:t>
      </w:r>
      <w:r w:rsidRPr="003A40A9">
        <w:rPr>
          <w:rFonts w:ascii="Times New Roman" w:hAnsi="Times New Roman" w:cs="Times New Roman"/>
          <w:sz w:val="24"/>
          <w:szCs w:val="24"/>
        </w:rPr>
        <w:t xml:space="preserve">, 2006. Effects of Herbal extracts towards microbicidal activity against pathogenic </w:t>
      </w:r>
      <w:r w:rsidRPr="003568EF">
        <w:rPr>
          <w:rFonts w:ascii="Times New Roman" w:hAnsi="Times New Roman" w:cs="Times New Roman"/>
          <w:i/>
          <w:iCs/>
          <w:sz w:val="24"/>
          <w:szCs w:val="24"/>
        </w:rPr>
        <w:t>Escherichia coli</w:t>
      </w:r>
      <w:r w:rsidRPr="003A40A9">
        <w:rPr>
          <w:rFonts w:ascii="Times New Roman" w:hAnsi="Times New Roman" w:cs="Times New Roman"/>
          <w:sz w:val="24"/>
          <w:szCs w:val="24"/>
        </w:rPr>
        <w:t xml:space="preserve"> in Poultry. </w:t>
      </w:r>
      <w:r w:rsidRPr="003568EF">
        <w:rPr>
          <w:rFonts w:ascii="Times New Roman" w:hAnsi="Times New Roman" w:cs="Times New Roman"/>
          <w:i/>
          <w:iCs/>
          <w:sz w:val="24"/>
          <w:szCs w:val="24"/>
        </w:rPr>
        <w:t>Int. J. Poultry Sci</w:t>
      </w:r>
      <w:r w:rsidRPr="003A40A9">
        <w:rPr>
          <w:rFonts w:ascii="Times New Roman" w:hAnsi="Times New Roman" w:cs="Times New Roman"/>
          <w:sz w:val="24"/>
          <w:szCs w:val="24"/>
        </w:rPr>
        <w:t>.</w:t>
      </w:r>
      <w:r>
        <w:rPr>
          <w:rFonts w:ascii="Times New Roman" w:hAnsi="Times New Roman" w:cs="Times New Roman"/>
          <w:sz w:val="24"/>
          <w:szCs w:val="24"/>
        </w:rPr>
        <w:t>,</w:t>
      </w:r>
      <w:r w:rsidRPr="003A40A9">
        <w:rPr>
          <w:rFonts w:ascii="Times New Roman" w:hAnsi="Times New Roman" w:cs="Times New Roman"/>
          <w:sz w:val="24"/>
          <w:szCs w:val="24"/>
        </w:rPr>
        <w:t xml:space="preserve"> 5: 259-261.</w:t>
      </w:r>
    </w:p>
    <w:p w14:paraId="23FD4944" w14:textId="77777777" w:rsidR="00AF66F7" w:rsidRPr="007446AF" w:rsidRDefault="00AF66F7" w:rsidP="00AF66F7">
      <w:pPr>
        <w:pStyle w:val="Paragraphedeliste"/>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t xml:space="preserve">Anokwuru, C.P., G.N. Anyasor, O.Ajibaye, O. Fakoya and P. Okebugwu, 2011.  Effect of extraction solvents on phenolic, flavonoid and antioxidant activities of three Nigerian Medicinal plants. </w:t>
      </w:r>
      <w:r w:rsidRPr="007446AF">
        <w:rPr>
          <w:rFonts w:ascii="Times New Roman" w:hAnsi="Times New Roman" w:cs="Times New Roman"/>
          <w:i/>
          <w:iCs/>
          <w:sz w:val="24"/>
          <w:szCs w:val="24"/>
        </w:rPr>
        <w:t>Nat. Sci.,</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9</w:t>
      </w:r>
      <w:r w:rsidRPr="007446AF">
        <w:rPr>
          <w:rFonts w:ascii="Times New Roman" w:hAnsi="Times New Roman" w:cs="Times New Roman"/>
          <w:sz w:val="24"/>
          <w:szCs w:val="24"/>
        </w:rPr>
        <w:t xml:space="preserve">: 53 - 61. </w:t>
      </w:r>
    </w:p>
    <w:p w14:paraId="46F07C96" w14:textId="77777777" w:rsidR="00AF66F7" w:rsidRPr="00D7416D" w:rsidRDefault="00AF66F7" w:rsidP="00AF66F7">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Chase C.R. and</w:t>
      </w:r>
      <w:r w:rsidRPr="00D7416D">
        <w:rPr>
          <w:rFonts w:ascii="Times New Roman" w:hAnsi="Times New Roman" w:cs="Times New Roman"/>
          <w:sz w:val="24"/>
          <w:szCs w:val="24"/>
        </w:rPr>
        <w:t xml:space="preserve"> Pratt R.S. 1949. Fluorescence of Powdered Vegetable drugs with particular reference to Development of a System of Identification. </w:t>
      </w:r>
      <w:r w:rsidRPr="00D7416D">
        <w:rPr>
          <w:rFonts w:ascii="Times New Roman" w:hAnsi="Times New Roman" w:cs="Times New Roman"/>
          <w:i/>
          <w:sz w:val="24"/>
          <w:szCs w:val="24"/>
        </w:rPr>
        <w:t>J. Am. Pharmacol. Assoc.,</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38</w:t>
      </w:r>
      <w:r w:rsidRPr="00D7416D">
        <w:rPr>
          <w:rFonts w:ascii="Times New Roman" w:hAnsi="Times New Roman" w:cs="Times New Roman"/>
          <w:sz w:val="24"/>
          <w:szCs w:val="24"/>
        </w:rPr>
        <w:t>, p 32.</w:t>
      </w:r>
    </w:p>
    <w:p w14:paraId="12E859E4" w14:textId="77777777" w:rsidR="00AF66F7" w:rsidRPr="00D7416D" w:rsidRDefault="00AF66F7" w:rsidP="00AF66F7">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 xml:space="preserve">Kokoshi C.J., Kokoshi R.J. and Sharma F.T. 1958. Fluorescence of powdered  vegetable drugs under Ultraviolet radiation.  </w:t>
      </w:r>
      <w:r w:rsidRPr="00D7416D">
        <w:rPr>
          <w:rFonts w:ascii="Times New Roman" w:hAnsi="Times New Roman" w:cs="Times New Roman"/>
          <w:i/>
          <w:sz w:val="24"/>
          <w:szCs w:val="24"/>
        </w:rPr>
        <w:t>J. Pharm. Asses</w:t>
      </w:r>
      <w:r w:rsidRPr="00D7416D">
        <w:rPr>
          <w:rFonts w:ascii="Times New Roman" w:hAnsi="Times New Roman" w:cs="Times New Roman"/>
          <w:sz w:val="24"/>
          <w:szCs w:val="24"/>
        </w:rPr>
        <w:t xml:space="preserve">., </w:t>
      </w:r>
      <w:r w:rsidRPr="00D7416D">
        <w:rPr>
          <w:rFonts w:ascii="Times New Roman" w:hAnsi="Times New Roman" w:cs="Times New Roman"/>
          <w:b/>
          <w:sz w:val="24"/>
          <w:szCs w:val="24"/>
        </w:rPr>
        <w:t>47</w:t>
      </w:r>
      <w:r w:rsidR="00DF6846">
        <w:rPr>
          <w:rFonts w:ascii="Times New Roman" w:hAnsi="Times New Roman" w:cs="Times New Roman"/>
          <w:sz w:val="24"/>
          <w:szCs w:val="24"/>
        </w:rPr>
        <w:t xml:space="preserve"> : 715 - 717</w:t>
      </w:r>
    </w:p>
    <w:p w14:paraId="76CD39AB" w14:textId="5946BF87" w:rsidR="00AF66F7" w:rsidRPr="00D7416D" w:rsidRDefault="00AF66F7" w:rsidP="00AF66F7">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 xml:space="preserve">Wilson Color Chart – Horticultural Color </w:t>
      </w:r>
      <w:r w:rsidR="006731FD" w:rsidRPr="00D7416D">
        <w:rPr>
          <w:rFonts w:ascii="Times New Roman" w:hAnsi="Times New Roman" w:cs="Times New Roman"/>
          <w:sz w:val="24"/>
          <w:szCs w:val="24"/>
        </w:rPr>
        <w:t>Chart,</w:t>
      </w:r>
      <w:r w:rsidRPr="00D7416D">
        <w:rPr>
          <w:rFonts w:ascii="Times New Roman" w:hAnsi="Times New Roman" w:cs="Times New Roman"/>
          <w:sz w:val="24"/>
          <w:szCs w:val="24"/>
        </w:rPr>
        <w:t xml:space="preserve"> Vol. 1,2, Henry  Stone and Son Ltd. Banbury, Great Britain, 1938, 1941, 1 -100, 10 - 200.</w:t>
      </w:r>
    </w:p>
    <w:p w14:paraId="3A2A5E04" w14:textId="77777777" w:rsidR="00AF66F7" w:rsidRPr="00D7416D" w:rsidRDefault="00AF66F7" w:rsidP="00AF66F7">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D7416D">
        <w:rPr>
          <w:rFonts w:ascii="Times New Roman" w:hAnsi="Times New Roman" w:cs="Times New Roman"/>
          <w:sz w:val="24"/>
          <w:szCs w:val="24"/>
        </w:rPr>
        <w:t>Harborne J.B. 1998. Phytochemical Methods, A guide to modern technique  of plant analysis, Chapman and Hall, London, pp : 108 - 148.</w:t>
      </w:r>
    </w:p>
    <w:p w14:paraId="066593E7" w14:textId="77777777" w:rsidR="00AF66F7" w:rsidRPr="000630AD" w:rsidRDefault="00AF66F7" w:rsidP="00AF66F7">
      <w:pPr>
        <w:pStyle w:val="Titre3"/>
        <w:numPr>
          <w:ilvl w:val="0"/>
          <w:numId w:val="1"/>
        </w:numPr>
        <w:shd w:val="clear" w:color="auto" w:fill="FFFFFF"/>
        <w:spacing w:before="0" w:beforeAutospacing="0" w:after="25" w:afterAutospacing="0" w:line="360" w:lineRule="auto"/>
        <w:ind w:right="27"/>
        <w:jc w:val="both"/>
        <w:rPr>
          <w:b w:val="0"/>
          <w:bCs w:val="0"/>
          <w:shadow/>
          <w:color w:val="000000" w:themeColor="text1"/>
          <w:sz w:val="24"/>
          <w:szCs w:val="24"/>
          <w:highlight w:val="white"/>
        </w:rPr>
      </w:pPr>
      <w:r w:rsidRPr="000630AD">
        <w:rPr>
          <w:b w:val="0"/>
          <w:bCs w:val="0"/>
          <w:shadow/>
          <w:color w:val="000000" w:themeColor="text1"/>
          <w:sz w:val="24"/>
          <w:szCs w:val="24"/>
          <w:highlight w:val="white"/>
          <w:shd w:val="clear" w:color="auto" w:fill="EAEAEA"/>
        </w:rPr>
        <w:lastRenderedPageBreak/>
        <w:t xml:space="preserve">Kumaran, A. and Karunakaran, J. R. 2006. Antioxidant Activities of the Methanol Extract of  </w:t>
      </w:r>
      <w:r w:rsidRPr="000630AD">
        <w:rPr>
          <w:b w:val="0"/>
          <w:bCs w:val="0"/>
          <w:i/>
          <w:iCs/>
          <w:shadow/>
          <w:color w:val="000000" w:themeColor="text1"/>
          <w:sz w:val="24"/>
          <w:szCs w:val="24"/>
          <w:highlight w:val="white"/>
          <w:shd w:val="clear" w:color="auto" w:fill="EAEAEA"/>
        </w:rPr>
        <w:t>Cardiospermum halicacabum</w:t>
      </w:r>
      <w:r w:rsidRPr="000630AD">
        <w:rPr>
          <w:b w:val="0"/>
          <w:bCs w:val="0"/>
          <w:shadow/>
          <w:color w:val="000000" w:themeColor="text1"/>
          <w:sz w:val="24"/>
          <w:szCs w:val="24"/>
          <w:highlight w:val="white"/>
          <w:shd w:val="clear" w:color="auto" w:fill="EAEAEA"/>
        </w:rPr>
        <w:t>. </w:t>
      </w:r>
      <w:r w:rsidRPr="00AF66F7">
        <w:rPr>
          <w:b w:val="0"/>
          <w:bCs w:val="0"/>
          <w:i/>
          <w:iCs/>
          <w:shadow/>
          <w:color w:val="000000" w:themeColor="text1"/>
          <w:sz w:val="24"/>
          <w:szCs w:val="24"/>
          <w:highlight w:val="white"/>
          <w:shd w:val="clear" w:color="auto" w:fill="EAEAEA"/>
        </w:rPr>
        <w:t>Pharmaceutical Biology</w:t>
      </w:r>
      <w:r w:rsidRPr="000630AD">
        <w:rPr>
          <w:b w:val="0"/>
          <w:bCs w:val="0"/>
          <w:shadow/>
          <w:color w:val="000000" w:themeColor="text1"/>
          <w:sz w:val="24"/>
          <w:szCs w:val="24"/>
          <w:highlight w:val="white"/>
          <w:shd w:val="clear" w:color="auto" w:fill="EAEAEA"/>
        </w:rPr>
        <w:t xml:space="preserve">, 44(2), 146 – 151. </w:t>
      </w:r>
    </w:p>
    <w:p w14:paraId="01E7AD3C" w14:textId="77777777" w:rsidR="00AF66F7" w:rsidRPr="00AF66F7" w:rsidRDefault="00AF66F7" w:rsidP="00BD2215">
      <w:pPr>
        <w:pStyle w:val="Paragraphedeliste"/>
        <w:numPr>
          <w:ilvl w:val="0"/>
          <w:numId w:val="1"/>
        </w:numPr>
        <w:spacing w:after="0" w:line="360" w:lineRule="auto"/>
        <w:rPr>
          <w:rFonts w:ascii="Times New Roman" w:hAnsi="Times New Roman" w:cs="Times New Roman"/>
          <w:sz w:val="24"/>
          <w:szCs w:val="24"/>
        </w:rPr>
      </w:pPr>
      <w:r>
        <w:rPr>
          <w:rFonts w:asciiTheme="majorBidi" w:hAnsiTheme="majorBidi" w:cstheme="majorBidi"/>
          <w:sz w:val="24"/>
          <w:szCs w:val="24"/>
          <w:shd w:val="clear" w:color="auto" w:fill="FFFFFF"/>
        </w:rPr>
        <w:t>v</w:t>
      </w:r>
      <w:r w:rsidRPr="00AF66F7">
        <w:rPr>
          <w:rFonts w:asciiTheme="majorBidi" w:hAnsiTheme="majorBidi" w:cstheme="majorBidi"/>
          <w:sz w:val="24"/>
          <w:szCs w:val="24"/>
          <w:shd w:val="clear" w:color="auto" w:fill="FFFFFF"/>
        </w:rPr>
        <w:t xml:space="preserve">an-Burden, T.P. and T Robinson, 1981. </w:t>
      </w:r>
      <w:r w:rsidRPr="00AF66F7">
        <w:rPr>
          <w:rFonts w:asciiTheme="majorBidi" w:hAnsiTheme="majorBidi" w:cstheme="majorBidi"/>
          <w:sz w:val="24"/>
          <w:szCs w:val="24"/>
        </w:rPr>
        <w:t xml:space="preserve">The biochemistry of alkaloids. </w:t>
      </w:r>
      <w:r w:rsidRPr="00AF66F7">
        <w:rPr>
          <w:rFonts w:asciiTheme="majorBidi" w:hAnsiTheme="majorBidi" w:cstheme="majorBidi"/>
          <w:sz w:val="24"/>
          <w:szCs w:val="24"/>
          <w:shd w:val="clear" w:color="auto" w:fill="FFFFFF"/>
        </w:rPr>
        <w:t>Springer, Heidelberg, New York.</w:t>
      </w:r>
    </w:p>
    <w:p w14:paraId="2FED7FA2" w14:textId="77777777" w:rsidR="00AF66F7" w:rsidRPr="00F87C3B" w:rsidRDefault="00AF66F7" w:rsidP="00AF66F7">
      <w:pPr>
        <w:pStyle w:val="Paragraphedeliste"/>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Srinivasan, D., S. Nathan, T. Suresh and P.L. Perumalsamy, 2001. Antimicrobial activity of certain Indian medicinal plants used in folkloric medicine. </w:t>
      </w:r>
      <w:r w:rsidRPr="00F87C3B">
        <w:rPr>
          <w:rFonts w:ascii="Times New Roman" w:hAnsi="Times New Roman" w:cs="Times New Roman"/>
          <w:i/>
          <w:iCs/>
          <w:sz w:val="24"/>
          <w:szCs w:val="24"/>
        </w:rPr>
        <w:t>J. Ethnopharmacol</w:t>
      </w:r>
      <w:r w:rsidRPr="00F87C3B">
        <w:rPr>
          <w:rFonts w:ascii="Times New Roman" w:hAnsi="Times New Roman" w:cs="Times New Roman"/>
          <w:sz w:val="24"/>
          <w:szCs w:val="24"/>
        </w:rPr>
        <w:t>., 74: 217-220.</w:t>
      </w:r>
    </w:p>
    <w:p w14:paraId="45464378" w14:textId="77777777" w:rsidR="00EF3476" w:rsidRPr="00F87C3B" w:rsidRDefault="00EF3476" w:rsidP="00EF3476">
      <w:pPr>
        <w:pStyle w:val="Paragraphedeliste"/>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Nair, R., T. Kalariya and S. Chanda, 2005. Antibacterial activity of some selected Indian medicinal flora. </w:t>
      </w:r>
      <w:r w:rsidRPr="00EF3476">
        <w:rPr>
          <w:rFonts w:ascii="Times New Roman" w:hAnsi="Times New Roman" w:cs="Times New Roman"/>
          <w:i/>
          <w:iCs/>
          <w:sz w:val="24"/>
          <w:szCs w:val="24"/>
        </w:rPr>
        <w:t>Turk. J. Biol</w:t>
      </w:r>
      <w:r w:rsidRPr="00F87C3B">
        <w:rPr>
          <w:rFonts w:ascii="Times New Roman" w:hAnsi="Times New Roman" w:cs="Times New Roman"/>
          <w:sz w:val="24"/>
          <w:szCs w:val="24"/>
        </w:rPr>
        <w:t>., 29: 41-</w:t>
      </w:r>
      <w:r>
        <w:rPr>
          <w:rFonts w:ascii="Times New Roman" w:hAnsi="Times New Roman" w:cs="Times New Roman"/>
          <w:sz w:val="24"/>
          <w:szCs w:val="24"/>
        </w:rPr>
        <w:t xml:space="preserve"> </w:t>
      </w:r>
      <w:r w:rsidRPr="00F87C3B">
        <w:rPr>
          <w:rFonts w:ascii="Times New Roman" w:hAnsi="Times New Roman" w:cs="Times New Roman"/>
          <w:sz w:val="24"/>
          <w:szCs w:val="24"/>
        </w:rPr>
        <w:t xml:space="preserve">47. </w:t>
      </w:r>
    </w:p>
    <w:p w14:paraId="3397265D" w14:textId="77777777" w:rsidR="00EF3476" w:rsidRPr="00077C6C" w:rsidRDefault="00EF3476" w:rsidP="00EF3476">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Kokate C.K., Purohit A.P. and</w:t>
      </w:r>
      <w:r w:rsidRPr="00077C6C">
        <w:rPr>
          <w:rFonts w:ascii="Times New Roman" w:hAnsi="Times New Roman" w:cs="Times New Roman"/>
          <w:sz w:val="24"/>
          <w:szCs w:val="24"/>
        </w:rPr>
        <w:t xml:space="preserve"> Gokhale S</w:t>
      </w:r>
      <w:r>
        <w:rPr>
          <w:rFonts w:ascii="Times New Roman" w:hAnsi="Times New Roman" w:cs="Times New Roman"/>
          <w:sz w:val="24"/>
          <w:szCs w:val="24"/>
        </w:rPr>
        <w:t>.</w:t>
      </w:r>
      <w:r w:rsidRPr="00077C6C">
        <w:rPr>
          <w:rFonts w:ascii="Times New Roman" w:hAnsi="Times New Roman" w:cs="Times New Roman"/>
          <w:sz w:val="24"/>
          <w:szCs w:val="24"/>
        </w:rPr>
        <w:t>B. 2002</w:t>
      </w:r>
      <w:r>
        <w:rPr>
          <w:rFonts w:ascii="Times New Roman" w:hAnsi="Times New Roman" w:cs="Times New Roman"/>
          <w:sz w:val="24"/>
          <w:szCs w:val="24"/>
        </w:rPr>
        <w:t xml:space="preserve">. </w:t>
      </w:r>
      <w:r w:rsidRPr="00077C6C">
        <w:rPr>
          <w:rFonts w:ascii="Times New Roman" w:hAnsi="Times New Roman" w:cs="Times New Roman"/>
          <w:sz w:val="24"/>
          <w:szCs w:val="24"/>
        </w:rPr>
        <w:t>Text book of Pharmacognosy. 18th ed. Pune: Nirali Prakashan.</w:t>
      </w:r>
    </w:p>
    <w:p w14:paraId="48A79A79" w14:textId="77777777" w:rsidR="00EF3476" w:rsidRPr="00836A32" w:rsidRDefault="00EF3476" w:rsidP="00EF3476">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36A32">
        <w:rPr>
          <w:rFonts w:ascii="Times New Roman" w:hAnsi="Times New Roman" w:cs="Times New Roman"/>
          <w:bCs/>
          <w:color w:val="000000"/>
          <w:sz w:val="24"/>
          <w:szCs w:val="24"/>
        </w:rPr>
        <w:t>Lakshmi. M., Bindu, R.. N  and Chandrasekhara Pillai P. K. 2012. Pharmacognostic evaluation and phytochemical analysis of bark and leaves  of</w:t>
      </w:r>
      <w:r w:rsidRPr="00836A32">
        <w:rPr>
          <w:rFonts w:ascii="Times New Roman" w:hAnsi="Times New Roman" w:cs="Times New Roman"/>
          <w:bCs/>
          <w:i/>
          <w:iCs/>
          <w:color w:val="000000"/>
          <w:sz w:val="24"/>
          <w:szCs w:val="24"/>
        </w:rPr>
        <w:t xml:space="preserve"> Terminalia travancorensis</w:t>
      </w:r>
      <w:r w:rsidRPr="00836A32">
        <w:rPr>
          <w:rFonts w:ascii="Times New Roman" w:hAnsi="Times New Roman" w:cs="Times New Roman"/>
          <w:bCs/>
          <w:color w:val="000000"/>
          <w:sz w:val="24"/>
          <w:szCs w:val="24"/>
        </w:rPr>
        <w:t xml:space="preserve"> Wight and Arn. (Combretaceae). </w:t>
      </w:r>
      <w:r w:rsidRPr="00836A32">
        <w:rPr>
          <w:rFonts w:ascii="Times New Roman" w:hAnsi="Times New Roman" w:cs="Times New Roman"/>
          <w:bCs/>
          <w:i/>
          <w:color w:val="000000"/>
          <w:sz w:val="24"/>
          <w:szCs w:val="24"/>
        </w:rPr>
        <w:t>Journal  of  Pharmacy Research,</w:t>
      </w:r>
      <w:r w:rsidRPr="00836A32">
        <w:rPr>
          <w:rFonts w:ascii="Times New Roman" w:hAnsi="Times New Roman" w:cs="Times New Roman"/>
          <w:bCs/>
          <w:color w:val="000000"/>
          <w:sz w:val="24"/>
          <w:szCs w:val="24"/>
        </w:rPr>
        <w:t xml:space="preserve"> </w:t>
      </w:r>
      <w:r w:rsidRPr="00836A32">
        <w:rPr>
          <w:rFonts w:ascii="Times New Roman" w:hAnsi="Times New Roman" w:cs="Times New Roman"/>
          <w:b/>
          <w:bCs/>
          <w:color w:val="000000"/>
          <w:sz w:val="24"/>
          <w:szCs w:val="24"/>
        </w:rPr>
        <w:t>5</w:t>
      </w:r>
      <w:r w:rsidRPr="00836A32">
        <w:rPr>
          <w:rFonts w:ascii="Times New Roman" w:hAnsi="Times New Roman" w:cs="Times New Roman"/>
          <w:bCs/>
          <w:color w:val="000000"/>
          <w:sz w:val="24"/>
          <w:szCs w:val="24"/>
        </w:rPr>
        <w:t xml:space="preserve"> (4) : 1988 – 1991.</w:t>
      </w:r>
    </w:p>
    <w:p w14:paraId="60DDE1E1" w14:textId="77777777" w:rsidR="00EF3476" w:rsidRPr="00F87C3B" w:rsidRDefault="00EF3476" w:rsidP="00EF3476">
      <w:pPr>
        <w:pStyle w:val="Paragraphedeliste"/>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Shafiei, S.N.S., 2012. </w:t>
      </w:r>
      <w:r w:rsidRPr="003568EF">
        <w:rPr>
          <w:rFonts w:ascii="Times New Roman" w:hAnsi="Times New Roman" w:cs="Times New Roman"/>
          <w:i/>
          <w:iCs/>
          <w:sz w:val="24"/>
          <w:szCs w:val="24"/>
        </w:rPr>
        <w:t>In-vitro</w:t>
      </w:r>
      <w:r w:rsidRPr="00F87C3B">
        <w:rPr>
          <w:rFonts w:ascii="Times New Roman" w:hAnsi="Times New Roman" w:cs="Times New Roman"/>
          <w:sz w:val="24"/>
          <w:szCs w:val="24"/>
        </w:rPr>
        <w:t xml:space="preserve"> antibacterial activity and phytochemical screening of bioacti</w:t>
      </w:r>
      <w:r>
        <w:rPr>
          <w:rFonts w:ascii="Times New Roman" w:hAnsi="Times New Roman" w:cs="Times New Roman"/>
          <w:sz w:val="24"/>
          <w:szCs w:val="24"/>
        </w:rPr>
        <w:t>ve c</w:t>
      </w:r>
      <w:r w:rsidRPr="00F87C3B">
        <w:rPr>
          <w:rFonts w:ascii="Times New Roman" w:hAnsi="Times New Roman" w:cs="Times New Roman"/>
          <w:sz w:val="24"/>
          <w:szCs w:val="24"/>
        </w:rPr>
        <w:t>ompounds from Guava (</w:t>
      </w:r>
      <w:r w:rsidRPr="00F87C3B">
        <w:rPr>
          <w:rFonts w:ascii="Times New Roman" w:hAnsi="Times New Roman" w:cs="Times New Roman"/>
          <w:i/>
          <w:iCs/>
          <w:sz w:val="24"/>
          <w:szCs w:val="24"/>
        </w:rPr>
        <w:t>Psidium guajava</w:t>
      </w:r>
      <w:r w:rsidRPr="00F87C3B">
        <w:rPr>
          <w:rFonts w:ascii="Times New Roman" w:hAnsi="Times New Roman" w:cs="Times New Roman"/>
          <w:sz w:val="24"/>
          <w:szCs w:val="24"/>
        </w:rPr>
        <w:t xml:space="preserve"> L.) crude leaf extracts. M.Sc. Thesis, Universiti  Putra Malaysia, Malaysia.</w:t>
      </w:r>
    </w:p>
    <w:p w14:paraId="3B2F7158" w14:textId="77777777" w:rsidR="00EF3476" w:rsidRPr="007446AF" w:rsidRDefault="00EF3476" w:rsidP="00EF3476">
      <w:pPr>
        <w:pStyle w:val="Paragraphedeliste"/>
        <w:numPr>
          <w:ilvl w:val="0"/>
          <w:numId w:val="1"/>
        </w:numPr>
        <w:spacing w:line="360" w:lineRule="auto"/>
        <w:jc w:val="both"/>
        <w:rPr>
          <w:rFonts w:ascii="Times New Roman" w:hAnsi="Times New Roman" w:cs="Times New Roman"/>
          <w:sz w:val="24"/>
          <w:szCs w:val="24"/>
        </w:rPr>
      </w:pPr>
      <w:r w:rsidRPr="007446AF">
        <w:rPr>
          <w:rFonts w:ascii="Times New Roman" w:hAnsi="Times New Roman" w:cs="Times New Roman"/>
          <w:sz w:val="24"/>
          <w:szCs w:val="24"/>
        </w:rPr>
        <w:t xml:space="preserve">Annegowda, H.V., P.V. Tan, M.N.Mordi, S. Ramanathan, M.R. Hamdan, M.H.Sulaiman and S.M. Mansor, 2013.  TLC – bioautography-guided isolation, HPTLC and GC-MS assisted analysis of bioactives of   </w:t>
      </w:r>
      <w:r w:rsidRPr="007446AF">
        <w:rPr>
          <w:rFonts w:ascii="Times New Roman" w:hAnsi="Times New Roman" w:cs="Times New Roman"/>
          <w:i/>
          <w:sz w:val="24"/>
          <w:szCs w:val="24"/>
        </w:rPr>
        <w:t>Piper betle</w:t>
      </w:r>
      <w:r w:rsidRPr="007446AF">
        <w:rPr>
          <w:rFonts w:ascii="Times New Roman" w:hAnsi="Times New Roman" w:cs="Times New Roman"/>
          <w:sz w:val="24"/>
          <w:szCs w:val="24"/>
        </w:rPr>
        <w:t xml:space="preserve">  leaves extract obtained from various extraction techniques:  </w:t>
      </w:r>
      <w:r w:rsidRPr="007446AF">
        <w:rPr>
          <w:rFonts w:ascii="Times New Roman" w:hAnsi="Times New Roman" w:cs="Times New Roman"/>
          <w:i/>
          <w:iCs/>
          <w:sz w:val="24"/>
          <w:szCs w:val="24"/>
        </w:rPr>
        <w:t>In vitro</w:t>
      </w:r>
      <w:r w:rsidRPr="007446AF">
        <w:rPr>
          <w:rFonts w:ascii="Times New Roman" w:hAnsi="Times New Roman" w:cs="Times New Roman"/>
          <w:sz w:val="24"/>
          <w:szCs w:val="24"/>
        </w:rPr>
        <w:t xml:space="preserve"> evaluation of phenolic content, antioxidant and antimicrobial activities.  </w:t>
      </w:r>
      <w:r w:rsidRPr="007446AF">
        <w:rPr>
          <w:rFonts w:ascii="Times New Roman" w:hAnsi="Times New Roman" w:cs="Times New Roman"/>
          <w:i/>
          <w:iCs/>
          <w:sz w:val="24"/>
          <w:szCs w:val="24"/>
        </w:rPr>
        <w:t>Food Anal.  Methods</w:t>
      </w:r>
      <w:r w:rsidRPr="007446AF">
        <w:rPr>
          <w:rFonts w:ascii="Times New Roman" w:hAnsi="Times New Roman" w:cs="Times New Roman"/>
          <w:sz w:val="24"/>
          <w:szCs w:val="24"/>
        </w:rPr>
        <w:t xml:space="preserve">, </w:t>
      </w:r>
      <w:r w:rsidRPr="007446AF">
        <w:rPr>
          <w:rFonts w:ascii="Times New Roman" w:hAnsi="Times New Roman" w:cs="Times New Roman"/>
          <w:b/>
          <w:bCs/>
          <w:sz w:val="24"/>
          <w:szCs w:val="24"/>
        </w:rPr>
        <w:t>6</w:t>
      </w:r>
      <w:r w:rsidRPr="007446AF">
        <w:rPr>
          <w:rFonts w:ascii="Times New Roman" w:hAnsi="Times New Roman" w:cs="Times New Roman"/>
          <w:sz w:val="24"/>
          <w:szCs w:val="24"/>
        </w:rPr>
        <w:t xml:space="preserve"> : 715 - 726.</w:t>
      </w:r>
    </w:p>
    <w:p w14:paraId="261C196F" w14:textId="77777777" w:rsidR="00EF3476" w:rsidRPr="00343480" w:rsidRDefault="00EF3476" w:rsidP="00EF3476">
      <w:pPr>
        <w:pStyle w:val="Paragraphedeliste"/>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 xml:space="preserve">Ghildiyal. S., Gautam MK., Joshi, V.K and Goel R.K, 2012.  Pharmacognostical study of </w:t>
      </w:r>
      <w:r w:rsidRPr="00343480">
        <w:rPr>
          <w:rFonts w:ascii="Times New Roman" w:hAnsi="Times New Roman" w:cs="Times New Roman"/>
          <w:i/>
          <w:sz w:val="24"/>
          <w:szCs w:val="24"/>
        </w:rPr>
        <w:t>Hedychium spicatum</w:t>
      </w:r>
      <w:r w:rsidRPr="00343480">
        <w:rPr>
          <w:rFonts w:ascii="Times New Roman" w:hAnsi="Times New Roman" w:cs="Times New Roman"/>
          <w:sz w:val="24"/>
          <w:szCs w:val="24"/>
        </w:rPr>
        <w:t xml:space="preserve"> ( Ham – Ex-n Smith ) rhizome.  </w:t>
      </w:r>
      <w:r w:rsidRPr="00343480">
        <w:rPr>
          <w:rFonts w:ascii="Times New Roman" w:hAnsi="Times New Roman" w:cs="Times New Roman"/>
          <w:i/>
          <w:iCs/>
          <w:sz w:val="24"/>
          <w:szCs w:val="24"/>
        </w:rPr>
        <w:t>Asian Journal of Tropical Biomedicine ,</w:t>
      </w:r>
      <w:r w:rsidRPr="00343480">
        <w:rPr>
          <w:rFonts w:ascii="Times New Roman" w:hAnsi="Times New Roman" w:cs="Times New Roman"/>
          <w:sz w:val="24"/>
          <w:szCs w:val="24"/>
        </w:rPr>
        <w:t xml:space="preserve"> ( In press).</w:t>
      </w:r>
    </w:p>
    <w:p w14:paraId="1F087059" w14:textId="77777777" w:rsidR="00EF3476" w:rsidRPr="00EB69DB" w:rsidRDefault="00EF3476" w:rsidP="00EF3476">
      <w:pPr>
        <w:pStyle w:val="Paragraphedeliste"/>
        <w:numPr>
          <w:ilvl w:val="0"/>
          <w:numId w:val="1"/>
        </w:numPr>
        <w:spacing w:line="360" w:lineRule="auto"/>
        <w:jc w:val="both"/>
        <w:rPr>
          <w:rFonts w:ascii="Times New Roman" w:hAnsi="Times New Roman" w:cs="Times New Roman"/>
          <w:sz w:val="24"/>
          <w:szCs w:val="24"/>
        </w:rPr>
      </w:pPr>
      <w:r w:rsidRPr="00EB69DB">
        <w:rPr>
          <w:rFonts w:ascii="Times New Roman" w:hAnsi="Times New Roman" w:cs="Times New Roman"/>
          <w:sz w:val="24"/>
          <w:szCs w:val="24"/>
        </w:rPr>
        <w:t>Pimenta A.M., Montenegro M.C., Ara-Ujo A.N and Martinez J.C 2006.  Application of sequential injections analys</w:t>
      </w:r>
      <w:r>
        <w:rPr>
          <w:rFonts w:ascii="Times New Roman" w:hAnsi="Times New Roman" w:cs="Times New Roman"/>
          <w:sz w:val="24"/>
          <w:szCs w:val="24"/>
        </w:rPr>
        <w:t xml:space="preserve">is to pharmaceutical analysis. </w:t>
      </w:r>
      <w:r w:rsidRPr="00EB69DB">
        <w:rPr>
          <w:rFonts w:ascii="Times New Roman" w:hAnsi="Times New Roman" w:cs="Times New Roman"/>
          <w:i/>
          <w:iCs/>
          <w:sz w:val="24"/>
          <w:szCs w:val="24"/>
        </w:rPr>
        <w:t>Journal of Pharmaceutical Biomedical Analysis,</w:t>
      </w:r>
      <w:r w:rsidRPr="00EB69DB">
        <w:rPr>
          <w:rFonts w:ascii="Times New Roman" w:hAnsi="Times New Roman" w:cs="Times New Roman"/>
          <w:sz w:val="24"/>
          <w:szCs w:val="24"/>
        </w:rPr>
        <w:t xml:space="preserve"> </w:t>
      </w:r>
      <w:r w:rsidRPr="00EB69DB">
        <w:rPr>
          <w:rFonts w:ascii="Times New Roman" w:hAnsi="Times New Roman" w:cs="Times New Roman"/>
          <w:b/>
          <w:bCs/>
          <w:sz w:val="24"/>
          <w:szCs w:val="24"/>
        </w:rPr>
        <w:t>40</w:t>
      </w:r>
      <w:r w:rsidRPr="00EB69DB">
        <w:rPr>
          <w:rFonts w:ascii="Times New Roman" w:hAnsi="Times New Roman" w:cs="Times New Roman"/>
          <w:sz w:val="24"/>
          <w:szCs w:val="24"/>
        </w:rPr>
        <w:t>: 16-34.</w:t>
      </w:r>
    </w:p>
    <w:p w14:paraId="21CAC294" w14:textId="77777777" w:rsidR="00DF6846" w:rsidRPr="0070268A" w:rsidRDefault="00DF6846" w:rsidP="00DF6846">
      <w:pPr>
        <w:pStyle w:val="Titre3"/>
        <w:numPr>
          <w:ilvl w:val="0"/>
          <w:numId w:val="1"/>
        </w:numPr>
        <w:shd w:val="clear" w:color="auto" w:fill="FFFFFF"/>
        <w:spacing w:before="0" w:beforeAutospacing="0" w:after="0" w:afterAutospacing="0" w:line="360" w:lineRule="auto"/>
        <w:ind w:right="27"/>
        <w:jc w:val="both"/>
        <w:rPr>
          <w:b w:val="0"/>
          <w:bCs w:val="0"/>
          <w:shadow/>
          <w:color w:val="000000" w:themeColor="text1"/>
          <w:sz w:val="24"/>
          <w:szCs w:val="24"/>
        </w:rPr>
      </w:pPr>
      <w:r w:rsidRPr="0070268A">
        <w:rPr>
          <w:b w:val="0"/>
          <w:bCs w:val="0"/>
          <w:shadow/>
          <w:color w:val="000000" w:themeColor="text1"/>
          <w:sz w:val="24"/>
          <w:szCs w:val="24"/>
        </w:rPr>
        <w:t>Huang</w:t>
      </w:r>
      <w:r>
        <w:rPr>
          <w:b w:val="0"/>
          <w:bCs w:val="0"/>
          <w:shadow/>
          <w:color w:val="000000" w:themeColor="text1"/>
          <w:sz w:val="24"/>
          <w:szCs w:val="24"/>
        </w:rPr>
        <w:t>, Q., Liu, X., Zhao, G., Hu, T. and</w:t>
      </w:r>
      <w:r w:rsidRPr="0070268A">
        <w:rPr>
          <w:b w:val="0"/>
          <w:bCs w:val="0"/>
          <w:shadow/>
          <w:color w:val="000000" w:themeColor="text1"/>
          <w:sz w:val="24"/>
          <w:szCs w:val="24"/>
        </w:rPr>
        <w:t xml:space="preserve"> Wang, Y., 2018. Potential and challenges of tannins as an alternative to in-feed antibiotics for farm animal production. </w:t>
      </w:r>
      <w:r w:rsidRPr="0070268A">
        <w:rPr>
          <w:b w:val="0"/>
          <w:bCs w:val="0"/>
          <w:i/>
          <w:iCs/>
          <w:shadow/>
          <w:color w:val="000000" w:themeColor="text1"/>
          <w:sz w:val="24"/>
          <w:szCs w:val="24"/>
        </w:rPr>
        <w:t>Anim. Nutr</w:t>
      </w:r>
      <w:r>
        <w:rPr>
          <w:b w:val="0"/>
          <w:bCs w:val="0"/>
          <w:shadow/>
          <w:color w:val="000000" w:themeColor="text1"/>
          <w:sz w:val="24"/>
          <w:szCs w:val="24"/>
        </w:rPr>
        <w:t>. 4 (2) :</w:t>
      </w:r>
      <w:r w:rsidRPr="0070268A">
        <w:rPr>
          <w:b w:val="0"/>
          <w:bCs w:val="0"/>
          <w:shadow/>
          <w:color w:val="000000" w:themeColor="text1"/>
          <w:sz w:val="24"/>
          <w:szCs w:val="24"/>
        </w:rPr>
        <w:t xml:space="preserve"> 137–150. </w:t>
      </w:r>
    </w:p>
    <w:p w14:paraId="7A975CBD" w14:textId="77777777" w:rsidR="00AF66F7" w:rsidRDefault="00DF6846" w:rsidP="00BD2215">
      <w:pPr>
        <w:pStyle w:val="Paragraphedeliste"/>
        <w:numPr>
          <w:ilvl w:val="0"/>
          <w:numId w:val="1"/>
        </w:numPr>
        <w:spacing w:after="0" w:line="360" w:lineRule="auto"/>
        <w:rPr>
          <w:rFonts w:ascii="Times New Roman" w:hAnsi="Times New Roman" w:cs="Times New Roman"/>
          <w:sz w:val="24"/>
          <w:szCs w:val="24"/>
        </w:rPr>
      </w:pPr>
      <w:r w:rsidRPr="00F87C3B">
        <w:rPr>
          <w:rFonts w:ascii="Times New Roman" w:hAnsi="Times New Roman" w:cs="Times New Roman"/>
          <w:sz w:val="24"/>
          <w:szCs w:val="24"/>
        </w:rPr>
        <w:lastRenderedPageBreak/>
        <w:t xml:space="preserve">Al-Daihan, S., M. Al-Faham, N. Al-Shawi, R. Almayman, A. Brnawi, S. Zargar and R.S. Bhat, 2013. Antibacterial activity and phytochemical screening of some medicinal plants commonly used in Saudi Arabia against selected pathogenic microorganisms. </w:t>
      </w:r>
      <w:r w:rsidRPr="00F87C3B">
        <w:rPr>
          <w:rFonts w:ascii="Times New Roman" w:hAnsi="Times New Roman" w:cs="Times New Roman"/>
          <w:i/>
          <w:iCs/>
          <w:sz w:val="24"/>
          <w:szCs w:val="24"/>
        </w:rPr>
        <w:t>J. King Saud Univ. Sci.,</w:t>
      </w:r>
      <w:r w:rsidRPr="00F87C3B">
        <w:rPr>
          <w:rFonts w:ascii="Times New Roman" w:hAnsi="Times New Roman" w:cs="Times New Roman"/>
          <w:sz w:val="24"/>
          <w:szCs w:val="24"/>
        </w:rPr>
        <w:t xml:space="preserve"> 25: 115-120.</w:t>
      </w:r>
    </w:p>
    <w:p w14:paraId="1BCDA89C" w14:textId="77777777" w:rsidR="00DF6846" w:rsidRPr="00F87C3B" w:rsidRDefault="00DF6846" w:rsidP="00DF6846">
      <w:pPr>
        <w:pStyle w:val="Paragraphedeliste"/>
        <w:numPr>
          <w:ilvl w:val="0"/>
          <w:numId w:val="1"/>
        </w:numPr>
        <w:spacing w:after="0"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Syahidah, A., C.R. Saad, H.M. Daud and Y.M. Abdelhadi, 2015. Status and potential of herbal applications in aquaculture: A review. </w:t>
      </w:r>
      <w:r w:rsidRPr="00F87C3B">
        <w:rPr>
          <w:rFonts w:ascii="Times New Roman" w:hAnsi="Times New Roman" w:cs="Times New Roman"/>
          <w:i/>
          <w:iCs/>
          <w:sz w:val="24"/>
          <w:szCs w:val="24"/>
        </w:rPr>
        <w:t>Iran. J. Fish. Sci</w:t>
      </w:r>
      <w:r w:rsidRPr="00F87C3B">
        <w:rPr>
          <w:rFonts w:ascii="Times New Roman" w:hAnsi="Times New Roman" w:cs="Times New Roman"/>
          <w:sz w:val="24"/>
          <w:szCs w:val="24"/>
        </w:rPr>
        <w:t>., 14: 27-44.</w:t>
      </w:r>
    </w:p>
    <w:p w14:paraId="3BCA3C84" w14:textId="77777777" w:rsidR="00DF6846" w:rsidRPr="00F87C3B" w:rsidRDefault="00DF6846" w:rsidP="00DF6846">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Burt, S.</w:t>
      </w:r>
      <w:r w:rsidRPr="00F87C3B">
        <w:rPr>
          <w:rFonts w:ascii="Times New Roman" w:hAnsi="Times New Roman" w:cs="Times New Roman"/>
          <w:sz w:val="24"/>
          <w:szCs w:val="24"/>
        </w:rPr>
        <w:t xml:space="preserve"> 2004. Essential oils: Their antibacterial properties and potential applications in foods: A review. </w:t>
      </w:r>
      <w:r w:rsidRPr="00F87C3B">
        <w:rPr>
          <w:rFonts w:ascii="Times New Roman" w:hAnsi="Times New Roman" w:cs="Times New Roman"/>
          <w:i/>
          <w:iCs/>
          <w:sz w:val="24"/>
          <w:szCs w:val="24"/>
        </w:rPr>
        <w:t>Int. J. Food Microbiol</w:t>
      </w:r>
      <w:r w:rsidRPr="00F87C3B">
        <w:rPr>
          <w:rFonts w:ascii="Times New Roman" w:hAnsi="Times New Roman" w:cs="Times New Roman"/>
          <w:sz w:val="24"/>
          <w:szCs w:val="24"/>
        </w:rPr>
        <w:t>., 94: 223-253.</w:t>
      </w:r>
    </w:p>
    <w:p w14:paraId="5880779B" w14:textId="77777777" w:rsidR="00DF6846" w:rsidRPr="00836A32" w:rsidRDefault="00DF6846" w:rsidP="00DF6846">
      <w:pPr>
        <w:pStyle w:val="Paragraphedeliste"/>
        <w:numPr>
          <w:ilvl w:val="0"/>
          <w:numId w:val="1"/>
        </w:numPr>
        <w:spacing w:after="0" w:line="360" w:lineRule="auto"/>
        <w:jc w:val="both"/>
        <w:rPr>
          <w:rFonts w:ascii="Times New Roman" w:hAnsi="Times New Roman" w:cs="Times New Roman"/>
          <w:b/>
          <w:bCs/>
          <w:sz w:val="24"/>
          <w:szCs w:val="24"/>
        </w:rPr>
      </w:pPr>
      <w:r w:rsidRPr="00DD2687">
        <w:rPr>
          <w:rFonts w:ascii="Times New Roman" w:hAnsi="Times New Roman" w:cs="Times New Roman"/>
          <w:sz w:val="24"/>
          <w:szCs w:val="24"/>
        </w:rPr>
        <w:t xml:space="preserve">Witkowska, A.M., D.K. Hickey, M. Alonso-Gomez and M. Wilkinson, 2013. Evaluation of antimicrobial activities of commercial herb and spice extracts against selected food-borne bacteria. </w:t>
      </w:r>
      <w:r w:rsidRPr="00DD2687">
        <w:rPr>
          <w:rFonts w:ascii="Times New Roman" w:hAnsi="Times New Roman" w:cs="Times New Roman"/>
          <w:i/>
          <w:iCs/>
          <w:sz w:val="24"/>
          <w:szCs w:val="24"/>
        </w:rPr>
        <w:t>J. Food Res</w:t>
      </w:r>
      <w:r w:rsidRPr="00DD2687">
        <w:rPr>
          <w:rFonts w:ascii="Times New Roman" w:hAnsi="Times New Roman" w:cs="Times New Roman"/>
          <w:sz w:val="24"/>
          <w:szCs w:val="24"/>
        </w:rPr>
        <w:t>., 2: 37-54.</w:t>
      </w:r>
    </w:p>
    <w:p w14:paraId="5379657A" w14:textId="77777777" w:rsidR="00DF6846" w:rsidRPr="00343480" w:rsidRDefault="00DF6846" w:rsidP="00DF6846">
      <w:pPr>
        <w:pStyle w:val="Paragraphedeliste"/>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Rinaldi, M.V.N., I.E.C. Diaz, I.B. Suffredini and P.R.H. Moreno, 2017.  Alklaoids and biological activity of beriba (</w:t>
      </w:r>
      <w:r w:rsidRPr="00343480">
        <w:rPr>
          <w:rFonts w:ascii="Times New Roman" w:hAnsi="Times New Roman" w:cs="Times New Roman"/>
          <w:i/>
          <w:iCs/>
          <w:sz w:val="24"/>
          <w:szCs w:val="24"/>
        </w:rPr>
        <w:t>Annonan hypoglauca</w:t>
      </w:r>
      <w:r w:rsidRPr="00343480">
        <w:rPr>
          <w:rFonts w:ascii="Times New Roman" w:hAnsi="Times New Roman" w:cs="Times New Roman"/>
          <w:sz w:val="24"/>
          <w:szCs w:val="24"/>
        </w:rPr>
        <w:t xml:space="preserve">).  </w:t>
      </w:r>
      <w:r w:rsidRPr="00343480">
        <w:rPr>
          <w:rFonts w:ascii="Times New Roman" w:hAnsi="Times New Roman" w:cs="Times New Roman"/>
          <w:i/>
          <w:iCs/>
          <w:sz w:val="24"/>
          <w:szCs w:val="24"/>
        </w:rPr>
        <w:t>Rev. Bras.  Pharmacogn</w:t>
      </w:r>
      <w:r w:rsidRPr="00343480">
        <w:rPr>
          <w:rFonts w:ascii="Times New Roman" w:hAnsi="Times New Roman" w:cs="Times New Roman"/>
          <w:sz w:val="24"/>
          <w:szCs w:val="24"/>
        </w:rPr>
        <w:t>.,</w:t>
      </w:r>
      <w:r w:rsidRPr="00343480">
        <w:rPr>
          <w:rFonts w:ascii="Times New Roman" w:hAnsi="Times New Roman" w:cs="Times New Roman"/>
          <w:b/>
          <w:bCs/>
          <w:sz w:val="24"/>
          <w:szCs w:val="24"/>
        </w:rPr>
        <w:t>27</w:t>
      </w:r>
      <w:r>
        <w:rPr>
          <w:rFonts w:ascii="Times New Roman" w:hAnsi="Times New Roman" w:cs="Times New Roman"/>
          <w:sz w:val="24"/>
          <w:szCs w:val="24"/>
        </w:rPr>
        <w:t xml:space="preserve"> (1) : </w:t>
      </w:r>
      <w:r w:rsidRPr="00343480">
        <w:rPr>
          <w:rFonts w:ascii="Times New Roman" w:hAnsi="Times New Roman" w:cs="Times New Roman"/>
          <w:sz w:val="24"/>
          <w:szCs w:val="24"/>
        </w:rPr>
        <w:t>77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83.</w:t>
      </w:r>
    </w:p>
    <w:p w14:paraId="7336CFEF" w14:textId="77777777" w:rsidR="00DF6846" w:rsidRDefault="00DF6846" w:rsidP="00DF6846">
      <w:pPr>
        <w:pStyle w:val="Titre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Wang, T.-Y., Li, Q., Bi, K.-S., 2018. Bioactive flavonoids in medicinal plants: structure, activity and biological fate. </w:t>
      </w:r>
      <w:r w:rsidRPr="0070268A">
        <w:rPr>
          <w:b w:val="0"/>
          <w:bCs w:val="0"/>
          <w:i/>
          <w:iCs/>
          <w:sz w:val="24"/>
          <w:szCs w:val="24"/>
        </w:rPr>
        <w:t>Asian J. Pharm. Sci.</w:t>
      </w:r>
      <w:r w:rsidRPr="0070268A">
        <w:rPr>
          <w:b w:val="0"/>
          <w:bCs w:val="0"/>
          <w:sz w:val="24"/>
          <w:szCs w:val="24"/>
        </w:rPr>
        <w:t xml:space="preserve"> 13 (1), 12–23. </w:t>
      </w:r>
    </w:p>
    <w:p w14:paraId="18D40321" w14:textId="77777777" w:rsidR="00DF6846" w:rsidRPr="00343480" w:rsidRDefault="00DF6846" w:rsidP="00DF6846">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Dhiman, A., S. Nanda and</w:t>
      </w:r>
      <w:r w:rsidRPr="00343480">
        <w:rPr>
          <w:rFonts w:ascii="Times New Roman" w:hAnsi="Times New Roman" w:cs="Times New Roman"/>
          <w:sz w:val="24"/>
          <w:szCs w:val="24"/>
        </w:rPr>
        <w:t xml:space="preserve"> S. Ahmad 2016.  A quest for staunch effects of flavonoids, Utopian protection against hepatic ailments.  </w:t>
      </w:r>
      <w:r w:rsidRPr="00343480">
        <w:rPr>
          <w:rFonts w:ascii="Times New Roman" w:hAnsi="Times New Roman" w:cs="Times New Roman"/>
          <w:i/>
          <w:iCs/>
          <w:sz w:val="24"/>
          <w:szCs w:val="24"/>
        </w:rPr>
        <w:t>Arab.J. Chem</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9</w:t>
      </w:r>
      <w:r w:rsidRPr="00343480">
        <w:rPr>
          <w:rFonts w:ascii="Times New Roman" w:hAnsi="Times New Roman" w:cs="Times New Roman"/>
          <w:sz w:val="24"/>
          <w:szCs w:val="24"/>
        </w:rPr>
        <w:t>:1813-23.</w:t>
      </w:r>
    </w:p>
    <w:p w14:paraId="1888D3D8" w14:textId="77777777" w:rsidR="00DF6846" w:rsidRPr="0070268A" w:rsidRDefault="00DF6846" w:rsidP="00DF6846">
      <w:pPr>
        <w:pStyle w:val="Titre3"/>
        <w:numPr>
          <w:ilvl w:val="0"/>
          <w:numId w:val="1"/>
        </w:numPr>
        <w:shd w:val="clear" w:color="auto" w:fill="FFFFFF"/>
        <w:spacing w:before="0" w:beforeAutospacing="0" w:after="0" w:afterAutospacing="0" w:line="360" w:lineRule="auto"/>
        <w:ind w:right="117"/>
        <w:jc w:val="both"/>
        <w:rPr>
          <w:sz w:val="24"/>
          <w:szCs w:val="24"/>
        </w:rPr>
      </w:pPr>
      <w:r w:rsidRPr="0070268A">
        <w:rPr>
          <w:b w:val="0"/>
          <w:bCs w:val="0"/>
          <w:shadow/>
          <w:color w:val="000000" w:themeColor="text1"/>
          <w:sz w:val="24"/>
          <w:szCs w:val="24"/>
        </w:rPr>
        <w:t>Takaidza, S., Mtunzi, F., Pillay, M., 2018. Analysis of the phytochemical contents and antioxidant activities of crude extracts from Tulbaghia specie</w:t>
      </w:r>
      <w:r w:rsidRPr="0070268A">
        <w:rPr>
          <w:shadow/>
          <w:color w:val="000000" w:themeColor="text1"/>
          <w:sz w:val="24"/>
          <w:szCs w:val="24"/>
        </w:rPr>
        <w:t>s.</w:t>
      </w:r>
      <w:r w:rsidRPr="0070268A">
        <w:rPr>
          <w:b w:val="0"/>
          <w:bCs w:val="0"/>
          <w:i/>
          <w:iCs/>
          <w:shadow/>
          <w:color w:val="000000" w:themeColor="text1"/>
          <w:sz w:val="24"/>
          <w:szCs w:val="24"/>
        </w:rPr>
        <w:t xml:space="preserve"> J. Tradit. Chin. Med.</w:t>
      </w:r>
      <w:r w:rsidRPr="0070268A">
        <w:rPr>
          <w:b w:val="0"/>
          <w:bCs w:val="0"/>
          <w:shadow/>
          <w:color w:val="000000" w:themeColor="text1"/>
          <w:sz w:val="24"/>
          <w:szCs w:val="24"/>
        </w:rPr>
        <w:t xml:space="preserve"> 38 (2): 272 – 279.</w:t>
      </w:r>
      <w:r w:rsidRPr="0070268A">
        <w:rPr>
          <w:shadow/>
          <w:color w:val="000000" w:themeColor="text1"/>
          <w:sz w:val="24"/>
          <w:szCs w:val="24"/>
        </w:rPr>
        <w:t xml:space="preserve"> </w:t>
      </w:r>
    </w:p>
    <w:p w14:paraId="5433CA8D" w14:textId="77777777" w:rsidR="00DF6846" w:rsidRPr="00343480" w:rsidRDefault="00DF6846" w:rsidP="00DF6846">
      <w:pPr>
        <w:pStyle w:val="Paragraphedeliste"/>
        <w:numPr>
          <w:ilvl w:val="0"/>
          <w:numId w:val="1"/>
        </w:numPr>
        <w:spacing w:line="360" w:lineRule="auto"/>
        <w:jc w:val="both"/>
        <w:rPr>
          <w:rFonts w:ascii="Times New Roman" w:hAnsi="Times New Roman" w:cs="Times New Roman"/>
          <w:sz w:val="24"/>
          <w:szCs w:val="24"/>
        </w:rPr>
      </w:pPr>
      <w:r w:rsidRPr="00343480">
        <w:rPr>
          <w:rFonts w:ascii="Times New Roman" w:hAnsi="Times New Roman" w:cs="Times New Roman"/>
          <w:sz w:val="24"/>
          <w:szCs w:val="24"/>
        </w:rPr>
        <w:t xml:space="preserve">Kumar and Baskar, 2015.  Screening and quantification of phytochemicals in the leaves and flowers of </w:t>
      </w:r>
      <w:r w:rsidRPr="00343480">
        <w:rPr>
          <w:rFonts w:ascii="Times New Roman" w:hAnsi="Times New Roman" w:cs="Times New Roman"/>
          <w:i/>
          <w:iCs/>
          <w:sz w:val="24"/>
          <w:szCs w:val="24"/>
        </w:rPr>
        <w:t>Tabernaemontana heyneana</w:t>
      </w:r>
      <w:r w:rsidRPr="00343480">
        <w:rPr>
          <w:rFonts w:ascii="Times New Roman" w:hAnsi="Times New Roman" w:cs="Times New Roman"/>
          <w:sz w:val="24"/>
          <w:szCs w:val="24"/>
        </w:rPr>
        <w:t xml:space="preserve"> wall-a near threatened medicinal plant.  </w:t>
      </w:r>
      <w:r>
        <w:rPr>
          <w:rFonts w:ascii="Times New Roman" w:hAnsi="Times New Roman" w:cs="Times New Roman"/>
          <w:i/>
          <w:iCs/>
          <w:sz w:val="24"/>
          <w:szCs w:val="24"/>
        </w:rPr>
        <w:t>Indian Journal of Natural P</w:t>
      </w:r>
      <w:r w:rsidRPr="00343480">
        <w:rPr>
          <w:rFonts w:ascii="Times New Roman" w:hAnsi="Times New Roman" w:cs="Times New Roman"/>
          <w:i/>
          <w:iCs/>
          <w:sz w:val="24"/>
          <w:szCs w:val="24"/>
        </w:rPr>
        <w:t>roduct Resources</w:t>
      </w:r>
      <w:r w:rsidRPr="00343480">
        <w:rPr>
          <w:rFonts w:ascii="Times New Roman" w:hAnsi="Times New Roman" w:cs="Times New Roman"/>
          <w:sz w:val="24"/>
          <w:szCs w:val="24"/>
        </w:rPr>
        <w:t xml:space="preserve">, </w:t>
      </w:r>
      <w:r w:rsidRPr="00343480">
        <w:rPr>
          <w:rFonts w:ascii="Times New Roman" w:hAnsi="Times New Roman" w:cs="Times New Roman"/>
          <w:b/>
          <w:bCs/>
          <w:sz w:val="24"/>
          <w:szCs w:val="24"/>
        </w:rPr>
        <w:t>5</w:t>
      </w:r>
      <w:r w:rsidRPr="00343480">
        <w:rPr>
          <w:rFonts w:ascii="Times New Roman" w:hAnsi="Times New Roman" w:cs="Times New Roman"/>
          <w:sz w:val="24"/>
          <w:szCs w:val="24"/>
        </w:rPr>
        <w:t>:237</w:t>
      </w:r>
      <w:r>
        <w:rPr>
          <w:rFonts w:ascii="Times New Roman" w:hAnsi="Times New Roman" w:cs="Times New Roman"/>
          <w:sz w:val="24"/>
          <w:szCs w:val="24"/>
        </w:rPr>
        <w:t xml:space="preserve"> </w:t>
      </w:r>
      <w:r w:rsidRPr="00343480">
        <w:rPr>
          <w:rFonts w:ascii="Times New Roman" w:hAnsi="Times New Roman" w:cs="Times New Roman"/>
          <w:sz w:val="24"/>
          <w:szCs w:val="24"/>
        </w:rPr>
        <w:t>-</w:t>
      </w:r>
      <w:r>
        <w:rPr>
          <w:rFonts w:ascii="Times New Roman" w:hAnsi="Times New Roman" w:cs="Times New Roman"/>
          <w:sz w:val="24"/>
          <w:szCs w:val="24"/>
        </w:rPr>
        <w:t xml:space="preserve"> </w:t>
      </w:r>
      <w:r w:rsidRPr="00343480">
        <w:rPr>
          <w:rFonts w:ascii="Times New Roman" w:hAnsi="Times New Roman" w:cs="Times New Roman"/>
          <w:sz w:val="24"/>
          <w:szCs w:val="24"/>
        </w:rPr>
        <w:t>243.</w:t>
      </w:r>
    </w:p>
    <w:p w14:paraId="61EE6F31" w14:textId="77777777" w:rsidR="00DA2FE8" w:rsidRPr="0070268A" w:rsidRDefault="00DA2FE8" w:rsidP="00580448">
      <w:pPr>
        <w:pStyle w:val="Titre3"/>
        <w:numPr>
          <w:ilvl w:val="0"/>
          <w:numId w:val="1"/>
        </w:numPr>
        <w:shd w:val="clear" w:color="auto" w:fill="FFFFFF"/>
        <w:spacing w:before="0" w:beforeAutospacing="0" w:after="0" w:afterAutospacing="0" w:line="360" w:lineRule="auto"/>
        <w:ind w:right="27"/>
        <w:jc w:val="both"/>
        <w:rPr>
          <w:b w:val="0"/>
          <w:bCs w:val="0"/>
          <w:sz w:val="24"/>
          <w:szCs w:val="24"/>
        </w:rPr>
      </w:pPr>
      <w:r w:rsidRPr="0070268A">
        <w:rPr>
          <w:b w:val="0"/>
          <w:bCs w:val="0"/>
          <w:sz w:val="24"/>
          <w:szCs w:val="24"/>
        </w:rPr>
        <w:t xml:space="preserve">Abu Zarin, M., Wan, H.Y., Isha, A., Armania, N., 2016. Antioxidant, antimicrobial and cytotoxic potential of condensed tannins from </w:t>
      </w:r>
      <w:r w:rsidRPr="0070268A">
        <w:rPr>
          <w:b w:val="0"/>
          <w:bCs w:val="0"/>
          <w:i/>
          <w:iCs/>
          <w:sz w:val="24"/>
          <w:szCs w:val="24"/>
        </w:rPr>
        <w:t xml:space="preserve">Leucaena leucocephala </w:t>
      </w:r>
      <w:r w:rsidRPr="0070268A">
        <w:rPr>
          <w:b w:val="0"/>
          <w:bCs w:val="0"/>
          <w:sz w:val="24"/>
          <w:szCs w:val="24"/>
        </w:rPr>
        <w:t xml:space="preserve">hybrid-Rendang. </w:t>
      </w:r>
      <w:r w:rsidRPr="0070268A">
        <w:rPr>
          <w:b w:val="0"/>
          <w:bCs w:val="0"/>
          <w:i/>
          <w:iCs/>
          <w:sz w:val="24"/>
          <w:szCs w:val="24"/>
        </w:rPr>
        <w:t>Food Sci. Human Wellness</w:t>
      </w:r>
      <w:r>
        <w:rPr>
          <w:b w:val="0"/>
          <w:bCs w:val="0"/>
          <w:sz w:val="24"/>
          <w:szCs w:val="24"/>
        </w:rPr>
        <w:t xml:space="preserve"> 5 (2):</w:t>
      </w:r>
      <w:r w:rsidRPr="0070268A">
        <w:rPr>
          <w:b w:val="0"/>
          <w:bCs w:val="0"/>
          <w:sz w:val="24"/>
          <w:szCs w:val="24"/>
        </w:rPr>
        <w:t xml:space="preserve"> 65</w:t>
      </w:r>
      <w:r>
        <w:rPr>
          <w:b w:val="0"/>
          <w:bCs w:val="0"/>
          <w:sz w:val="24"/>
          <w:szCs w:val="24"/>
        </w:rPr>
        <w:t xml:space="preserve"> </w:t>
      </w:r>
      <w:r w:rsidRPr="0070268A">
        <w:rPr>
          <w:b w:val="0"/>
          <w:bCs w:val="0"/>
          <w:sz w:val="24"/>
          <w:szCs w:val="24"/>
        </w:rPr>
        <w:t>–</w:t>
      </w:r>
      <w:r>
        <w:rPr>
          <w:b w:val="0"/>
          <w:bCs w:val="0"/>
          <w:sz w:val="24"/>
          <w:szCs w:val="24"/>
        </w:rPr>
        <w:t xml:space="preserve"> </w:t>
      </w:r>
      <w:r w:rsidRPr="0070268A">
        <w:rPr>
          <w:b w:val="0"/>
          <w:bCs w:val="0"/>
          <w:sz w:val="24"/>
          <w:szCs w:val="24"/>
        </w:rPr>
        <w:t xml:space="preserve">75. </w:t>
      </w:r>
    </w:p>
    <w:p w14:paraId="132CA131" w14:textId="77777777" w:rsidR="00DF6846" w:rsidRPr="00343480" w:rsidRDefault="00DA2FE8" w:rsidP="00DF6846">
      <w:pPr>
        <w:pStyle w:val="Paragraphedeliste"/>
        <w:numPr>
          <w:ilvl w:val="0"/>
          <w:numId w:val="1"/>
        </w:numPr>
        <w:spacing w:line="360" w:lineRule="auto"/>
        <w:jc w:val="both"/>
        <w:rPr>
          <w:rFonts w:ascii="Times New Roman" w:hAnsi="Times New Roman" w:cs="Times New Roman"/>
          <w:sz w:val="24"/>
          <w:szCs w:val="24"/>
        </w:rPr>
      </w:pPr>
      <w:r w:rsidRPr="00F87C3B">
        <w:rPr>
          <w:rFonts w:ascii="Times New Roman" w:hAnsi="Times New Roman" w:cs="Times New Roman"/>
          <w:sz w:val="24"/>
          <w:szCs w:val="24"/>
        </w:rPr>
        <w:t xml:space="preserve"> </w:t>
      </w:r>
      <w:r w:rsidR="00DF6846" w:rsidRPr="00343480">
        <w:rPr>
          <w:rFonts w:ascii="Times New Roman" w:hAnsi="Times New Roman" w:cs="Times New Roman"/>
          <w:sz w:val="24"/>
          <w:szCs w:val="24"/>
        </w:rPr>
        <w:t xml:space="preserve">Suman Kumar Ratnampally and Venkatshwar Chinna, 2017.  Quantitative analysis of phytochemicals in the Bark extracts of medicinally important plant </w:t>
      </w:r>
      <w:r w:rsidR="00DF6846" w:rsidRPr="00343480">
        <w:rPr>
          <w:rFonts w:ascii="Times New Roman" w:hAnsi="Times New Roman" w:cs="Times New Roman"/>
          <w:i/>
          <w:sz w:val="24"/>
          <w:szCs w:val="24"/>
        </w:rPr>
        <w:t>Cassia fistula</w:t>
      </w:r>
      <w:r w:rsidR="00DF6846" w:rsidRPr="00343480">
        <w:rPr>
          <w:rFonts w:ascii="Times New Roman" w:hAnsi="Times New Roman" w:cs="Times New Roman"/>
          <w:sz w:val="24"/>
          <w:szCs w:val="24"/>
        </w:rPr>
        <w:t xml:space="preserve"> Linn.  </w:t>
      </w:r>
      <w:r w:rsidR="00DF6846" w:rsidRPr="00343480">
        <w:rPr>
          <w:rFonts w:ascii="Times New Roman" w:hAnsi="Times New Roman" w:cs="Times New Roman"/>
          <w:i/>
          <w:iCs/>
          <w:sz w:val="24"/>
          <w:szCs w:val="24"/>
        </w:rPr>
        <w:t>Int</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J</w:t>
      </w:r>
      <w:r w:rsidR="00DF6846">
        <w:rPr>
          <w:rFonts w:ascii="Times New Roman" w:hAnsi="Times New Roman" w:cs="Times New Roman"/>
          <w:i/>
          <w:iCs/>
          <w:sz w:val="24"/>
          <w:szCs w:val="24"/>
        </w:rPr>
        <w:t>.</w:t>
      </w:r>
      <w:r w:rsidR="00DF6846" w:rsidRPr="00343480">
        <w:rPr>
          <w:rFonts w:ascii="Times New Roman" w:hAnsi="Times New Roman" w:cs="Times New Roman"/>
          <w:i/>
          <w:iCs/>
          <w:sz w:val="24"/>
          <w:szCs w:val="24"/>
        </w:rPr>
        <w:t xml:space="preserve"> Curr. Microbiol App, Sci.</w:t>
      </w:r>
      <w:r w:rsidR="00DF6846" w:rsidRPr="00343480">
        <w:rPr>
          <w:rFonts w:ascii="Times New Roman" w:hAnsi="Times New Roman" w:cs="Times New Roman"/>
          <w:sz w:val="24"/>
          <w:szCs w:val="24"/>
        </w:rPr>
        <w:t xml:space="preserve">, </w:t>
      </w:r>
      <w:r w:rsidR="00DF6846" w:rsidRPr="00343480">
        <w:rPr>
          <w:rFonts w:ascii="Times New Roman" w:hAnsi="Times New Roman" w:cs="Times New Roman"/>
          <w:b/>
          <w:bCs/>
          <w:sz w:val="24"/>
          <w:szCs w:val="24"/>
        </w:rPr>
        <w:t>6</w:t>
      </w:r>
      <w:r w:rsidR="00DF6846" w:rsidRPr="00343480">
        <w:rPr>
          <w:rFonts w:ascii="Times New Roman" w:hAnsi="Times New Roman" w:cs="Times New Roman"/>
          <w:sz w:val="24"/>
          <w:szCs w:val="24"/>
        </w:rPr>
        <w:t xml:space="preserve"> (4) : 1073 - 1079.</w:t>
      </w:r>
    </w:p>
    <w:p w14:paraId="323087FA" w14:textId="77777777" w:rsidR="00DA2FE8" w:rsidRPr="00DF6846" w:rsidRDefault="00DA2FE8" w:rsidP="00DF6846">
      <w:pPr>
        <w:pStyle w:val="Paragraphedeliste"/>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DF6846">
        <w:rPr>
          <w:rFonts w:ascii="Times New Roman" w:hAnsi="Times New Roman" w:cs="Times New Roman"/>
          <w:sz w:val="24"/>
          <w:szCs w:val="24"/>
        </w:rPr>
        <w:t xml:space="preserve">Bengtsson, H., Oborn, I., Jonsson, S., Nilsson, I., Andersson, A. 2003.  Field balance of some mineral nutrients and trace elements in organic and conventional </w:t>
      </w:r>
      <w:r w:rsidR="003568EF" w:rsidRPr="00DF6846">
        <w:rPr>
          <w:rFonts w:ascii="Times New Roman" w:hAnsi="Times New Roman" w:cs="Times New Roman"/>
          <w:sz w:val="24"/>
          <w:szCs w:val="24"/>
        </w:rPr>
        <w:t xml:space="preserve">dairy </w:t>
      </w:r>
      <w:r w:rsidR="003568EF" w:rsidRPr="00DF6846">
        <w:rPr>
          <w:rFonts w:ascii="Times New Roman" w:hAnsi="Times New Roman" w:cs="Times New Roman"/>
          <w:sz w:val="24"/>
          <w:szCs w:val="24"/>
        </w:rPr>
        <w:lastRenderedPageBreak/>
        <w:t>farming a case study at  O</w:t>
      </w:r>
      <w:r w:rsidRPr="00DF6846">
        <w:rPr>
          <w:rFonts w:ascii="Times New Roman" w:hAnsi="Times New Roman" w:cs="Times New Roman"/>
          <w:sz w:val="24"/>
          <w:szCs w:val="24"/>
        </w:rPr>
        <w:t>bjebyn, Sweden.</w:t>
      </w:r>
      <w:r w:rsidRPr="00DF6846">
        <w:rPr>
          <w:rFonts w:ascii="Times New Roman" w:hAnsi="Times New Roman" w:cs="Times New Roman"/>
          <w:i/>
          <w:iCs/>
          <w:sz w:val="24"/>
          <w:szCs w:val="24"/>
        </w:rPr>
        <w:t xml:space="preserve"> Eur. J. Agron</w:t>
      </w:r>
      <w:r w:rsidRPr="00DF6846">
        <w:rPr>
          <w:rFonts w:ascii="Times New Roman" w:hAnsi="Times New Roman" w:cs="Times New Roman"/>
          <w:sz w:val="24"/>
          <w:szCs w:val="24"/>
        </w:rPr>
        <w:t xml:space="preserve">., </w:t>
      </w:r>
      <w:r w:rsidRPr="00DF6846">
        <w:rPr>
          <w:rFonts w:ascii="Times New Roman" w:hAnsi="Times New Roman" w:cs="Times New Roman"/>
          <w:b/>
          <w:bCs/>
          <w:sz w:val="24"/>
          <w:szCs w:val="24"/>
        </w:rPr>
        <w:t>20</w:t>
      </w:r>
      <w:r w:rsidRPr="00DF6846">
        <w:rPr>
          <w:rFonts w:ascii="Times New Roman" w:hAnsi="Times New Roman" w:cs="Times New Roman"/>
          <w:sz w:val="24"/>
          <w:szCs w:val="24"/>
        </w:rPr>
        <w:t>:101-116.</w:t>
      </w:r>
    </w:p>
    <w:p w14:paraId="0ADD5DFC" w14:textId="77777777" w:rsidR="00DA2FE8" w:rsidRPr="00836A32" w:rsidRDefault="00DA2FE8" w:rsidP="00580448">
      <w:pPr>
        <w:pStyle w:val="Paragraphedeliste"/>
        <w:widowControl w:val="0"/>
        <w:numPr>
          <w:ilvl w:val="0"/>
          <w:numId w:val="1"/>
        </w:numPr>
        <w:autoSpaceDE w:val="0"/>
        <w:autoSpaceDN w:val="0"/>
        <w:adjustRightInd w:val="0"/>
        <w:spacing w:line="360" w:lineRule="auto"/>
        <w:jc w:val="both"/>
        <w:rPr>
          <w:rFonts w:ascii="Times New Roman" w:hAnsi="Times New Roman" w:cs="Times New Roman"/>
          <w:sz w:val="24"/>
          <w:szCs w:val="24"/>
        </w:rPr>
      </w:pPr>
      <w:r w:rsidRPr="00836A32">
        <w:rPr>
          <w:rFonts w:ascii="Times New Roman" w:hAnsi="Times New Roman" w:cs="Times New Roman"/>
          <w:sz w:val="24"/>
          <w:szCs w:val="24"/>
        </w:rPr>
        <w:t xml:space="preserve">Naqbi , K.M.A.A., Karthiswaran , K., Kurup, S.S., Abdul MuhsenAlyafei, M. and Jaleel, A. 2022. Phytochemcials, proximate composition, mineral analysis and </w:t>
      </w:r>
      <w:r w:rsidRPr="00836A32">
        <w:rPr>
          <w:rFonts w:ascii="Times New Roman" w:hAnsi="Times New Roman" w:cs="Times New Roman"/>
          <w:i/>
          <w:iCs/>
          <w:sz w:val="24"/>
          <w:szCs w:val="24"/>
        </w:rPr>
        <w:t>in vitro</w:t>
      </w:r>
      <w:r w:rsidRPr="00836A32">
        <w:rPr>
          <w:rFonts w:ascii="Times New Roman" w:hAnsi="Times New Roman" w:cs="Times New Roman"/>
          <w:sz w:val="24"/>
          <w:szCs w:val="24"/>
        </w:rPr>
        <w:t xml:space="preserve"> antioxidant activity of </w:t>
      </w:r>
      <w:r w:rsidRPr="00836A32">
        <w:rPr>
          <w:rFonts w:ascii="Times New Roman" w:hAnsi="Times New Roman" w:cs="Times New Roman"/>
          <w:i/>
          <w:iCs/>
          <w:sz w:val="24"/>
          <w:szCs w:val="24"/>
        </w:rPr>
        <w:t xml:space="preserve">Calligomum crinitum </w:t>
      </w:r>
      <w:r w:rsidRPr="00836A32">
        <w:rPr>
          <w:rFonts w:ascii="Times New Roman" w:hAnsi="Times New Roman" w:cs="Times New Roman"/>
          <w:sz w:val="24"/>
          <w:szCs w:val="24"/>
        </w:rPr>
        <w:t xml:space="preserve"> Boiss.  </w:t>
      </w:r>
      <w:r w:rsidRPr="00836A32">
        <w:rPr>
          <w:rFonts w:ascii="Times New Roman" w:hAnsi="Times New Roman" w:cs="Times New Roman"/>
          <w:i/>
          <w:iCs/>
          <w:sz w:val="24"/>
          <w:szCs w:val="24"/>
        </w:rPr>
        <w:t>Horticulture</w:t>
      </w:r>
      <w:r w:rsidRPr="00836A32">
        <w:rPr>
          <w:rFonts w:ascii="Times New Roman" w:hAnsi="Times New Roman" w:cs="Times New Roman"/>
          <w:sz w:val="24"/>
          <w:szCs w:val="24"/>
        </w:rPr>
        <w:t xml:space="preserve">, </w:t>
      </w:r>
      <w:r w:rsidRPr="00836A32">
        <w:rPr>
          <w:rFonts w:ascii="Times New Roman" w:hAnsi="Times New Roman" w:cs="Times New Roman"/>
          <w:b/>
          <w:bCs/>
          <w:sz w:val="24"/>
          <w:szCs w:val="24"/>
        </w:rPr>
        <w:t>81</w:t>
      </w:r>
      <w:r w:rsidRPr="00836A32">
        <w:rPr>
          <w:rFonts w:ascii="Times New Roman" w:hAnsi="Times New Roman" w:cs="Times New Roman"/>
          <w:sz w:val="24"/>
          <w:szCs w:val="24"/>
        </w:rPr>
        <w:t>(156):1-14.</w:t>
      </w:r>
    </w:p>
    <w:p w14:paraId="696B500E" w14:textId="77777777" w:rsidR="00C50A22" w:rsidRDefault="00D05F53" w:rsidP="00C50A22">
      <w:pPr>
        <w:spacing w:line="360" w:lineRule="auto"/>
        <w:jc w:val="both"/>
        <w:rPr>
          <w:rFonts w:ascii="Times New Roman" w:hAnsi="Times New Roman" w:cs="Times New Roman"/>
          <w:b/>
          <w:bCs/>
          <w:sz w:val="24"/>
          <w:szCs w:val="24"/>
        </w:rPr>
      </w:pPr>
      <w:r w:rsidRPr="00DF6846">
        <w:rPr>
          <w:rFonts w:ascii="Times New Roman" w:hAnsi="Times New Roman" w:cs="Times New Roman"/>
          <w:b/>
          <w:bCs/>
          <w:sz w:val="24"/>
          <w:szCs w:val="24"/>
        </w:rPr>
        <w:t xml:space="preserve">                  </w:t>
      </w:r>
    </w:p>
    <w:p w14:paraId="54EB1C2D" w14:textId="77777777" w:rsidR="00C50A22" w:rsidRDefault="00C50A22" w:rsidP="00C50A22">
      <w:pPr>
        <w:spacing w:line="360" w:lineRule="auto"/>
        <w:jc w:val="both"/>
        <w:rPr>
          <w:rFonts w:ascii="Times New Roman" w:hAnsi="Times New Roman" w:cs="Times New Roman"/>
          <w:b/>
          <w:bCs/>
          <w:sz w:val="24"/>
          <w:szCs w:val="24"/>
        </w:rPr>
      </w:pPr>
    </w:p>
    <w:p w14:paraId="5AA4C42F" w14:textId="77777777" w:rsidR="00C50A22" w:rsidRDefault="00C50A22" w:rsidP="00C50A22">
      <w:pPr>
        <w:spacing w:line="360" w:lineRule="auto"/>
        <w:jc w:val="both"/>
        <w:rPr>
          <w:rFonts w:ascii="Times New Roman" w:hAnsi="Times New Roman" w:cs="Times New Roman"/>
          <w:b/>
          <w:bCs/>
          <w:sz w:val="24"/>
          <w:szCs w:val="24"/>
        </w:rPr>
      </w:pPr>
    </w:p>
    <w:p w14:paraId="7E07371B" w14:textId="77777777" w:rsidR="00C50A22" w:rsidRDefault="00C50A22" w:rsidP="00C50A22">
      <w:pPr>
        <w:spacing w:line="360" w:lineRule="auto"/>
        <w:jc w:val="both"/>
        <w:rPr>
          <w:rFonts w:ascii="Times New Roman" w:hAnsi="Times New Roman" w:cs="Times New Roman"/>
          <w:b/>
          <w:bCs/>
          <w:sz w:val="24"/>
          <w:szCs w:val="24"/>
        </w:rPr>
      </w:pPr>
    </w:p>
    <w:p w14:paraId="75DA068F" w14:textId="77777777" w:rsidR="00C50A22" w:rsidRDefault="00C50A22" w:rsidP="00C50A22">
      <w:pPr>
        <w:spacing w:line="360" w:lineRule="auto"/>
        <w:jc w:val="both"/>
        <w:rPr>
          <w:rFonts w:ascii="Times New Roman" w:hAnsi="Times New Roman" w:cs="Times New Roman"/>
          <w:b/>
          <w:bCs/>
          <w:sz w:val="24"/>
          <w:szCs w:val="24"/>
        </w:rPr>
      </w:pPr>
    </w:p>
    <w:p w14:paraId="483A909D" w14:textId="77777777" w:rsidR="00C50A22" w:rsidRDefault="00C50A22" w:rsidP="00C50A22">
      <w:pPr>
        <w:spacing w:line="360" w:lineRule="auto"/>
        <w:jc w:val="both"/>
        <w:rPr>
          <w:rFonts w:ascii="Times New Roman" w:hAnsi="Times New Roman" w:cs="Times New Roman"/>
          <w:b/>
          <w:bCs/>
          <w:sz w:val="24"/>
          <w:szCs w:val="24"/>
        </w:rPr>
      </w:pPr>
    </w:p>
    <w:p w14:paraId="09CAA9D6" w14:textId="77777777" w:rsidR="00C50A22" w:rsidRDefault="00C50A22" w:rsidP="00C50A22">
      <w:pPr>
        <w:spacing w:line="360" w:lineRule="auto"/>
        <w:jc w:val="both"/>
        <w:rPr>
          <w:rFonts w:ascii="Times New Roman" w:hAnsi="Times New Roman" w:cs="Times New Roman"/>
          <w:b/>
          <w:bCs/>
          <w:sz w:val="24"/>
          <w:szCs w:val="24"/>
        </w:rPr>
      </w:pPr>
    </w:p>
    <w:p w14:paraId="3EE21F34" w14:textId="77777777" w:rsidR="00C50A22" w:rsidRDefault="00C50A22" w:rsidP="00C50A22">
      <w:pPr>
        <w:spacing w:line="360" w:lineRule="auto"/>
        <w:jc w:val="both"/>
        <w:rPr>
          <w:rFonts w:ascii="Times New Roman" w:hAnsi="Times New Roman" w:cs="Times New Roman"/>
          <w:b/>
          <w:bCs/>
          <w:sz w:val="24"/>
          <w:szCs w:val="24"/>
        </w:rPr>
      </w:pPr>
    </w:p>
    <w:p w14:paraId="03D3EB08" w14:textId="77777777" w:rsidR="00C50A22" w:rsidRDefault="00C94E22" w:rsidP="00C50A22">
      <w:pPr>
        <w:spacing w:line="360" w:lineRule="auto"/>
        <w:jc w:val="both"/>
        <w:rPr>
          <w:rFonts w:ascii="Times New Roman" w:hAnsi="Times New Roman" w:cs="Times New Roman"/>
          <w:b/>
          <w:bCs/>
          <w:sz w:val="24"/>
          <w:szCs w:val="24"/>
        </w:rPr>
      </w:pPr>
      <w:commentRangeStart w:id="27"/>
      <w:commentRangeEnd w:id="27"/>
      <w:r>
        <w:rPr>
          <w:rStyle w:val="Marquedecommentaire"/>
        </w:rPr>
        <w:commentReference w:id="27"/>
      </w:r>
    </w:p>
    <w:p w14:paraId="73EC3CEA" w14:textId="77777777" w:rsidR="00C50A22" w:rsidRDefault="00C50A22" w:rsidP="00C50A22">
      <w:pPr>
        <w:spacing w:line="360" w:lineRule="auto"/>
        <w:jc w:val="both"/>
        <w:rPr>
          <w:rFonts w:ascii="Times New Roman" w:hAnsi="Times New Roman" w:cs="Times New Roman"/>
          <w:b/>
          <w:bCs/>
          <w:sz w:val="24"/>
          <w:szCs w:val="24"/>
        </w:rPr>
      </w:pPr>
    </w:p>
    <w:p w14:paraId="48E9C0E3" w14:textId="77777777" w:rsidR="00DD2687" w:rsidRPr="00C45C91" w:rsidRDefault="00C50A22" w:rsidP="00C50A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commentRangeStart w:id="28"/>
      <w:r w:rsidR="00DD2687">
        <w:rPr>
          <w:rFonts w:ascii="Times New Roman" w:hAnsi="Times New Roman" w:cs="Times New Roman"/>
          <w:b/>
          <w:bCs/>
          <w:sz w:val="24"/>
          <w:szCs w:val="24"/>
        </w:rPr>
        <w:t xml:space="preserve">Table . 1. </w:t>
      </w:r>
      <w:commentRangeEnd w:id="28"/>
      <w:r w:rsidR="00C94E22">
        <w:rPr>
          <w:rStyle w:val="Marquedecommentaire"/>
        </w:rPr>
        <w:commentReference w:id="28"/>
      </w:r>
      <w:r w:rsidR="00DD2687" w:rsidRPr="00C45C91">
        <w:rPr>
          <w:rFonts w:ascii="Times New Roman" w:hAnsi="Times New Roman" w:cs="Times New Roman"/>
          <w:b/>
          <w:bCs/>
          <w:sz w:val="24"/>
          <w:szCs w:val="24"/>
        </w:rPr>
        <w:t>Morphological features</w:t>
      </w:r>
      <w:r w:rsidR="00DD2687" w:rsidRPr="00DD2687">
        <w:rPr>
          <w:rFonts w:ascii="Times New Roman" w:hAnsi="Times New Roman" w:cs="Times New Roman"/>
          <w:b/>
          <w:bCs/>
          <w:i/>
          <w:iCs/>
          <w:sz w:val="24"/>
          <w:szCs w:val="24"/>
        </w:rPr>
        <w:t xml:space="preserve"> </w:t>
      </w:r>
      <w:r w:rsidR="00DD2687">
        <w:rPr>
          <w:rFonts w:ascii="Times New Roman" w:hAnsi="Times New Roman" w:cs="Times New Roman"/>
          <w:b/>
          <w:bCs/>
          <w:i/>
          <w:iCs/>
          <w:sz w:val="24"/>
          <w:szCs w:val="24"/>
        </w:rPr>
        <w:t xml:space="preserve">of  </w:t>
      </w:r>
      <w:r w:rsidR="00DD2687" w:rsidRPr="00711B12">
        <w:rPr>
          <w:rFonts w:ascii="Times New Roman" w:hAnsi="Times New Roman" w:cs="Times New Roman"/>
          <w:b/>
          <w:bCs/>
          <w:i/>
          <w:iCs/>
          <w:sz w:val="24"/>
          <w:szCs w:val="24"/>
        </w:rPr>
        <w:t xml:space="preserve">Cassia </w:t>
      </w:r>
      <w:r w:rsidR="00DD2687">
        <w:rPr>
          <w:rFonts w:ascii="Times New Roman" w:hAnsi="Times New Roman" w:cs="Times New Roman"/>
          <w:b/>
          <w:bCs/>
          <w:i/>
          <w:iCs/>
          <w:sz w:val="24"/>
          <w:szCs w:val="24"/>
        </w:rPr>
        <w:t>auriculata</w:t>
      </w:r>
    </w:p>
    <w:tbl>
      <w:tblPr>
        <w:tblStyle w:val="Grilledutableau"/>
        <w:tblW w:w="0" w:type="auto"/>
        <w:jc w:val="center"/>
        <w:tblLook w:val="04A0" w:firstRow="1" w:lastRow="0" w:firstColumn="1" w:lastColumn="0" w:noHBand="0" w:noVBand="1"/>
      </w:tblPr>
      <w:tblGrid>
        <w:gridCol w:w="810"/>
        <w:gridCol w:w="1620"/>
        <w:gridCol w:w="1980"/>
        <w:gridCol w:w="1890"/>
      </w:tblGrid>
      <w:tr w:rsidR="00DD2687" w14:paraId="4CA78BBC" w14:textId="77777777" w:rsidTr="00DD2687">
        <w:trPr>
          <w:trHeight w:val="760"/>
          <w:jc w:val="center"/>
        </w:trPr>
        <w:tc>
          <w:tcPr>
            <w:tcW w:w="810" w:type="dxa"/>
            <w:vAlign w:val="center"/>
          </w:tcPr>
          <w:p w14:paraId="4A99A340"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S. No</w:t>
            </w:r>
          </w:p>
        </w:tc>
        <w:tc>
          <w:tcPr>
            <w:tcW w:w="1620" w:type="dxa"/>
            <w:vAlign w:val="center"/>
          </w:tcPr>
          <w:p w14:paraId="03189F7A"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Parameter</w:t>
            </w:r>
            <w:r>
              <w:rPr>
                <w:rFonts w:ascii="Times New Roman" w:hAnsi="Times New Roman" w:cs="Times New Roman"/>
                <w:b/>
                <w:bCs/>
                <w:sz w:val="24"/>
                <w:szCs w:val="24"/>
              </w:rPr>
              <w:t>s</w:t>
            </w:r>
          </w:p>
        </w:tc>
        <w:tc>
          <w:tcPr>
            <w:tcW w:w="1980" w:type="dxa"/>
            <w:vAlign w:val="center"/>
          </w:tcPr>
          <w:p w14:paraId="62AABAE6" w14:textId="37966164" w:rsidR="00DD2687" w:rsidRPr="00557410" w:rsidRDefault="00DD2687" w:rsidP="00580448">
            <w:pPr>
              <w:spacing w:line="360" w:lineRule="auto"/>
              <w:jc w:val="center"/>
              <w:rPr>
                <w:rFonts w:ascii="Times New Roman" w:hAnsi="Times New Roman" w:cs="Times New Roman"/>
                <w:b/>
                <w:bCs/>
                <w:sz w:val="24"/>
                <w:szCs w:val="24"/>
              </w:rPr>
            </w:pPr>
            <w:r w:rsidRPr="00557410">
              <w:rPr>
                <w:rFonts w:ascii="Times New Roman" w:hAnsi="Times New Roman" w:cs="Times New Roman"/>
                <w:b/>
                <w:bCs/>
                <w:strike/>
                <w:sz w:val="24"/>
                <w:szCs w:val="24"/>
              </w:rPr>
              <w:t>Leaf</w:t>
            </w:r>
            <w:r w:rsidR="00557410">
              <w:rPr>
                <w:rFonts w:ascii="Times New Roman" w:hAnsi="Times New Roman" w:cs="Times New Roman"/>
                <w:b/>
                <w:bCs/>
                <w:strike/>
                <w:sz w:val="24"/>
                <w:szCs w:val="24"/>
              </w:rPr>
              <w:t xml:space="preserve"> </w:t>
            </w:r>
            <w:r w:rsidR="00557410">
              <w:rPr>
                <w:rFonts w:ascii="Times New Roman" w:hAnsi="Times New Roman" w:cs="Times New Roman"/>
                <w:b/>
                <w:bCs/>
                <w:sz w:val="24"/>
                <w:szCs w:val="24"/>
              </w:rPr>
              <w:t>Leaves</w:t>
            </w:r>
          </w:p>
        </w:tc>
        <w:tc>
          <w:tcPr>
            <w:tcW w:w="1890" w:type="dxa"/>
            <w:vAlign w:val="center"/>
          </w:tcPr>
          <w:p w14:paraId="4AD0F082" w14:textId="1F230F0C" w:rsidR="00DD2687" w:rsidRPr="00711B12" w:rsidRDefault="00DD2687"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r w:rsidR="00557410">
              <w:rPr>
                <w:rFonts w:ascii="Times New Roman" w:hAnsi="Times New Roman" w:cs="Times New Roman"/>
                <w:b/>
                <w:bCs/>
                <w:sz w:val="24"/>
                <w:szCs w:val="24"/>
              </w:rPr>
              <w:t>s</w:t>
            </w:r>
          </w:p>
        </w:tc>
      </w:tr>
      <w:tr w:rsidR="00DD2687" w14:paraId="4845E46A" w14:textId="77777777" w:rsidTr="00DD2687">
        <w:trPr>
          <w:trHeight w:val="374"/>
          <w:jc w:val="center"/>
        </w:trPr>
        <w:tc>
          <w:tcPr>
            <w:tcW w:w="810" w:type="dxa"/>
            <w:vAlign w:val="center"/>
          </w:tcPr>
          <w:p w14:paraId="52A8835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vAlign w:val="center"/>
          </w:tcPr>
          <w:p w14:paraId="25C3647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Habit</w:t>
            </w:r>
          </w:p>
        </w:tc>
        <w:tc>
          <w:tcPr>
            <w:tcW w:w="1980" w:type="dxa"/>
            <w:vAlign w:val="center"/>
          </w:tcPr>
          <w:p w14:paraId="53F2FEF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c>
          <w:tcPr>
            <w:tcW w:w="1890" w:type="dxa"/>
            <w:vAlign w:val="center"/>
          </w:tcPr>
          <w:p w14:paraId="2C2CA86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Shrub</w:t>
            </w:r>
          </w:p>
        </w:tc>
      </w:tr>
      <w:tr w:rsidR="00DD2687" w14:paraId="1A99F35C" w14:textId="77777777" w:rsidTr="00DD2687">
        <w:trPr>
          <w:trHeight w:val="374"/>
          <w:jc w:val="center"/>
        </w:trPr>
        <w:tc>
          <w:tcPr>
            <w:tcW w:w="810" w:type="dxa"/>
            <w:vAlign w:val="center"/>
          </w:tcPr>
          <w:p w14:paraId="3C58A4A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vAlign w:val="center"/>
          </w:tcPr>
          <w:p w14:paraId="2FB174F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Root system</w:t>
            </w:r>
          </w:p>
        </w:tc>
        <w:tc>
          <w:tcPr>
            <w:tcW w:w="1980" w:type="dxa"/>
            <w:vAlign w:val="center"/>
          </w:tcPr>
          <w:p w14:paraId="45E0B01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c>
          <w:tcPr>
            <w:tcW w:w="1890" w:type="dxa"/>
            <w:vAlign w:val="center"/>
          </w:tcPr>
          <w:p w14:paraId="57D17C4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Tap root</w:t>
            </w:r>
          </w:p>
        </w:tc>
      </w:tr>
      <w:tr w:rsidR="00DD2687" w14:paraId="78521CF7" w14:textId="77777777" w:rsidTr="00DD2687">
        <w:trPr>
          <w:trHeight w:val="389"/>
          <w:jc w:val="center"/>
        </w:trPr>
        <w:tc>
          <w:tcPr>
            <w:tcW w:w="810" w:type="dxa"/>
            <w:vAlign w:val="center"/>
          </w:tcPr>
          <w:p w14:paraId="1F19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vAlign w:val="center"/>
          </w:tcPr>
          <w:p w14:paraId="3AF5DAC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1980" w:type="dxa"/>
            <w:vAlign w:val="center"/>
          </w:tcPr>
          <w:p w14:paraId="04D789DF"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c>
          <w:tcPr>
            <w:tcW w:w="1890" w:type="dxa"/>
            <w:vAlign w:val="center"/>
          </w:tcPr>
          <w:p w14:paraId="5BD0E79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Branches</w:t>
            </w:r>
          </w:p>
        </w:tc>
      </w:tr>
      <w:tr w:rsidR="00DD2687" w14:paraId="1B2CE450" w14:textId="77777777" w:rsidTr="00DD2687">
        <w:trPr>
          <w:trHeight w:val="374"/>
          <w:jc w:val="center"/>
        </w:trPr>
        <w:tc>
          <w:tcPr>
            <w:tcW w:w="810" w:type="dxa"/>
            <w:vAlign w:val="center"/>
          </w:tcPr>
          <w:p w14:paraId="012E330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vAlign w:val="center"/>
          </w:tcPr>
          <w:p w14:paraId="6467903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1980" w:type="dxa"/>
            <w:vAlign w:val="center"/>
          </w:tcPr>
          <w:p w14:paraId="7413980B"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c>
          <w:tcPr>
            <w:tcW w:w="1890" w:type="dxa"/>
            <w:vAlign w:val="center"/>
          </w:tcPr>
          <w:p w14:paraId="2EBCC70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Lanceolate</w:t>
            </w:r>
          </w:p>
        </w:tc>
      </w:tr>
      <w:tr w:rsidR="00DD2687" w14:paraId="460DC163" w14:textId="77777777" w:rsidTr="00DD2687">
        <w:trPr>
          <w:trHeight w:val="374"/>
          <w:jc w:val="center"/>
        </w:trPr>
        <w:tc>
          <w:tcPr>
            <w:tcW w:w="810" w:type="dxa"/>
            <w:vAlign w:val="center"/>
          </w:tcPr>
          <w:p w14:paraId="243F9972"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vAlign w:val="center"/>
          </w:tcPr>
          <w:p w14:paraId="36EE6FB9"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Flower</w:t>
            </w:r>
          </w:p>
        </w:tc>
        <w:tc>
          <w:tcPr>
            <w:tcW w:w="1980" w:type="dxa"/>
            <w:vAlign w:val="center"/>
          </w:tcPr>
          <w:p w14:paraId="7440E6B8"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c>
          <w:tcPr>
            <w:tcW w:w="1890" w:type="dxa"/>
            <w:vAlign w:val="center"/>
          </w:tcPr>
          <w:p w14:paraId="78E00ADD"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Large and showy</w:t>
            </w:r>
          </w:p>
        </w:tc>
      </w:tr>
      <w:tr w:rsidR="00DD2687" w14:paraId="4ED4EEF9" w14:textId="77777777" w:rsidTr="00DD2687">
        <w:trPr>
          <w:trHeight w:val="389"/>
          <w:jc w:val="center"/>
        </w:trPr>
        <w:tc>
          <w:tcPr>
            <w:tcW w:w="810" w:type="dxa"/>
            <w:vAlign w:val="center"/>
          </w:tcPr>
          <w:p w14:paraId="18C0CB9C"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vAlign w:val="center"/>
          </w:tcPr>
          <w:p w14:paraId="374FCE94"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Colour</w:t>
            </w:r>
          </w:p>
        </w:tc>
        <w:tc>
          <w:tcPr>
            <w:tcW w:w="1980" w:type="dxa"/>
            <w:vAlign w:val="center"/>
          </w:tcPr>
          <w:p w14:paraId="0BB4D25E"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Green</w:t>
            </w:r>
          </w:p>
        </w:tc>
        <w:tc>
          <w:tcPr>
            <w:tcW w:w="1890" w:type="dxa"/>
            <w:vAlign w:val="center"/>
          </w:tcPr>
          <w:p w14:paraId="32F72861"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Yellow</w:t>
            </w:r>
          </w:p>
        </w:tc>
      </w:tr>
      <w:tr w:rsidR="00DD2687" w14:paraId="4579DDA8" w14:textId="77777777" w:rsidTr="00DD2687">
        <w:trPr>
          <w:trHeight w:val="389"/>
          <w:jc w:val="center"/>
        </w:trPr>
        <w:tc>
          <w:tcPr>
            <w:tcW w:w="810" w:type="dxa"/>
            <w:vAlign w:val="center"/>
          </w:tcPr>
          <w:p w14:paraId="59E0A936"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vAlign w:val="center"/>
          </w:tcPr>
          <w:p w14:paraId="1AC865E5"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Inflorescence</w:t>
            </w:r>
          </w:p>
        </w:tc>
        <w:tc>
          <w:tcPr>
            <w:tcW w:w="1980" w:type="dxa"/>
            <w:vAlign w:val="center"/>
          </w:tcPr>
          <w:p w14:paraId="14F9BD8A"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c>
          <w:tcPr>
            <w:tcW w:w="1890" w:type="dxa"/>
            <w:vAlign w:val="center"/>
          </w:tcPr>
          <w:p w14:paraId="4BE90537" w14:textId="77777777" w:rsidR="00DD2687" w:rsidRDefault="00DD2687"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Racemose</w:t>
            </w:r>
          </w:p>
        </w:tc>
      </w:tr>
    </w:tbl>
    <w:p w14:paraId="6F39453A" w14:textId="77777777" w:rsidR="00DD2687" w:rsidRDefault="00DD2687" w:rsidP="005804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321C20D" w14:textId="72182347" w:rsidR="00DD2687" w:rsidRPr="00711B12" w:rsidRDefault="00DD2687"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w:t>
      </w:r>
      <w:r w:rsidR="00C94E22" w:rsidRPr="00C94E22">
        <w:rPr>
          <w:rFonts w:ascii="Times New Roman" w:hAnsi="Times New Roman" w:cs="Times New Roman"/>
          <w:b/>
          <w:bCs/>
          <w:color w:val="4F81BD" w:themeColor="accent1"/>
          <w:sz w:val="24"/>
          <w:szCs w:val="24"/>
        </w:rPr>
        <w:t>Organoleptic</w:t>
      </w:r>
      <w:r w:rsidRPr="00711B12">
        <w:rPr>
          <w:rFonts w:ascii="Times New Roman" w:hAnsi="Times New Roman" w:cs="Times New Roman"/>
          <w:b/>
          <w:bCs/>
          <w:sz w:val="24"/>
          <w:szCs w:val="24"/>
        </w:rPr>
        <w:t xml:space="preserve"> character</w:t>
      </w:r>
      <w:r w:rsidRPr="00DD2687">
        <w:rPr>
          <w:rFonts w:ascii="Times New Roman" w:hAnsi="Times New Roman" w:cs="Times New Roman"/>
          <w:b/>
          <w:bCs/>
          <w:i/>
          <w:iCs/>
          <w:sz w:val="24"/>
          <w:szCs w:val="24"/>
        </w:rPr>
        <w:t xml:space="preserve"> </w:t>
      </w:r>
      <w:commentRangeStart w:id="29"/>
      <w:r>
        <w:rPr>
          <w:rFonts w:ascii="Times New Roman" w:hAnsi="Times New Roman" w:cs="Times New Roman"/>
          <w:b/>
          <w:bCs/>
          <w:i/>
          <w:iCs/>
          <w:sz w:val="24"/>
          <w:szCs w:val="24"/>
        </w:rPr>
        <w:t xml:space="preserve">of  </w:t>
      </w:r>
      <w:r w:rsidRPr="00711B12">
        <w:rPr>
          <w:rFonts w:ascii="Times New Roman" w:hAnsi="Times New Roman" w:cs="Times New Roman"/>
          <w:b/>
          <w:bCs/>
          <w:i/>
          <w:iCs/>
          <w:sz w:val="24"/>
          <w:szCs w:val="24"/>
        </w:rPr>
        <w:t>Cassia a</w:t>
      </w:r>
      <w:r>
        <w:rPr>
          <w:rFonts w:ascii="Times New Roman" w:hAnsi="Times New Roman" w:cs="Times New Roman"/>
          <w:b/>
          <w:bCs/>
          <w:i/>
          <w:iCs/>
          <w:sz w:val="24"/>
          <w:szCs w:val="24"/>
        </w:rPr>
        <w:t>uriculata</w:t>
      </w:r>
      <w:commentRangeEnd w:id="29"/>
      <w:r w:rsidR="00557410">
        <w:rPr>
          <w:rStyle w:val="Marquedecommentaire"/>
        </w:rPr>
        <w:commentReference w:id="29"/>
      </w:r>
    </w:p>
    <w:tbl>
      <w:tblPr>
        <w:tblStyle w:val="Grilledutableau"/>
        <w:tblW w:w="4095" w:type="dxa"/>
        <w:jc w:val="center"/>
        <w:tblLook w:val="04A0" w:firstRow="1" w:lastRow="0" w:firstColumn="1" w:lastColumn="0" w:noHBand="0" w:noVBand="1"/>
      </w:tblPr>
      <w:tblGrid>
        <w:gridCol w:w="1363"/>
        <w:gridCol w:w="1562"/>
        <w:gridCol w:w="1170"/>
      </w:tblGrid>
      <w:tr w:rsidR="00DD2687" w:rsidRPr="00711B12" w14:paraId="2F5E060A" w14:textId="77777777" w:rsidTr="00DD2687">
        <w:trPr>
          <w:trHeight w:val="613"/>
          <w:jc w:val="center"/>
        </w:trPr>
        <w:tc>
          <w:tcPr>
            <w:tcW w:w="1363" w:type="dxa"/>
            <w:vAlign w:val="center"/>
          </w:tcPr>
          <w:p w14:paraId="411E297D" w14:textId="77777777" w:rsidR="00DD2687" w:rsidRPr="00711B12" w:rsidRDefault="00DD2687" w:rsidP="00580448">
            <w:pPr>
              <w:spacing w:line="360" w:lineRule="auto"/>
              <w:jc w:val="center"/>
              <w:rPr>
                <w:rFonts w:ascii="Times New Roman" w:hAnsi="Times New Roman" w:cs="Times New Roman"/>
                <w:b/>
                <w:bCs/>
                <w:sz w:val="24"/>
                <w:szCs w:val="24"/>
              </w:rPr>
            </w:pPr>
            <w:r w:rsidRPr="00711B12">
              <w:rPr>
                <w:rFonts w:ascii="Times New Roman" w:hAnsi="Times New Roman" w:cs="Times New Roman"/>
                <w:b/>
                <w:bCs/>
                <w:sz w:val="24"/>
                <w:szCs w:val="24"/>
              </w:rPr>
              <w:t>Characters</w:t>
            </w:r>
          </w:p>
        </w:tc>
        <w:tc>
          <w:tcPr>
            <w:tcW w:w="1562" w:type="dxa"/>
            <w:vAlign w:val="center"/>
          </w:tcPr>
          <w:p w14:paraId="3D2A862A" w14:textId="77777777" w:rsidR="00DD2687" w:rsidRPr="00711B12" w:rsidRDefault="00DD2687" w:rsidP="00580448">
            <w:pPr>
              <w:spacing w:line="360" w:lineRule="auto"/>
              <w:jc w:val="center"/>
              <w:rPr>
                <w:rFonts w:ascii="Times New Roman" w:hAnsi="Times New Roman" w:cs="Times New Roman"/>
                <w:b/>
                <w:bCs/>
                <w:sz w:val="24"/>
                <w:szCs w:val="24"/>
              </w:rPr>
            </w:pPr>
            <w:commentRangeStart w:id="30"/>
            <w:r>
              <w:rPr>
                <w:rFonts w:ascii="Times New Roman" w:hAnsi="Times New Roman" w:cs="Times New Roman"/>
                <w:b/>
                <w:bCs/>
                <w:sz w:val="24"/>
                <w:szCs w:val="24"/>
              </w:rPr>
              <w:t>L</w:t>
            </w:r>
            <w:r w:rsidRPr="00711B12">
              <w:rPr>
                <w:rFonts w:ascii="Times New Roman" w:hAnsi="Times New Roman" w:cs="Times New Roman"/>
                <w:b/>
                <w:bCs/>
                <w:sz w:val="24"/>
                <w:szCs w:val="24"/>
              </w:rPr>
              <w:t>eaf</w:t>
            </w:r>
          </w:p>
        </w:tc>
        <w:tc>
          <w:tcPr>
            <w:tcW w:w="1170" w:type="dxa"/>
            <w:vAlign w:val="center"/>
          </w:tcPr>
          <w:p w14:paraId="2369DD5D" w14:textId="77777777" w:rsidR="00DD2687" w:rsidRPr="00DF224D" w:rsidRDefault="00DD2687" w:rsidP="00580448">
            <w:pPr>
              <w:spacing w:line="360" w:lineRule="auto"/>
              <w:jc w:val="center"/>
              <w:rPr>
                <w:rFonts w:ascii="Times New Roman" w:hAnsi="Times New Roman" w:cs="Times New Roman"/>
                <w:b/>
                <w:bCs/>
                <w:i/>
                <w:iCs/>
                <w:sz w:val="24"/>
                <w:szCs w:val="24"/>
              </w:rPr>
            </w:pPr>
            <w:r>
              <w:rPr>
                <w:rFonts w:ascii="Times New Roman" w:hAnsi="Times New Roman" w:cs="Times New Roman"/>
                <w:b/>
                <w:bCs/>
                <w:sz w:val="24"/>
                <w:szCs w:val="24"/>
              </w:rPr>
              <w:t>F</w:t>
            </w:r>
            <w:r w:rsidRPr="00711B12">
              <w:rPr>
                <w:rFonts w:ascii="Times New Roman" w:hAnsi="Times New Roman" w:cs="Times New Roman"/>
                <w:b/>
                <w:bCs/>
                <w:sz w:val="24"/>
                <w:szCs w:val="24"/>
              </w:rPr>
              <w:t>lower</w:t>
            </w:r>
            <w:commentRangeEnd w:id="30"/>
            <w:r w:rsidR="00557410">
              <w:rPr>
                <w:rStyle w:val="Marquedecommentaire"/>
              </w:rPr>
              <w:commentReference w:id="30"/>
            </w:r>
          </w:p>
        </w:tc>
      </w:tr>
      <w:tr w:rsidR="00DD2687" w:rsidRPr="00711B12" w14:paraId="70128D54" w14:textId="77777777" w:rsidTr="00DD2687">
        <w:trPr>
          <w:trHeight w:val="613"/>
          <w:jc w:val="center"/>
        </w:trPr>
        <w:tc>
          <w:tcPr>
            <w:tcW w:w="1363" w:type="dxa"/>
            <w:vAlign w:val="center"/>
          </w:tcPr>
          <w:p w14:paraId="451A6B8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lastRenderedPageBreak/>
              <w:t>Odour</w:t>
            </w:r>
          </w:p>
        </w:tc>
        <w:tc>
          <w:tcPr>
            <w:tcW w:w="1562" w:type="dxa"/>
            <w:vAlign w:val="center"/>
          </w:tcPr>
          <w:p w14:paraId="219BCE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 smell</w:t>
            </w:r>
          </w:p>
        </w:tc>
        <w:tc>
          <w:tcPr>
            <w:tcW w:w="1170" w:type="dxa"/>
            <w:vAlign w:val="center"/>
          </w:tcPr>
          <w:p w14:paraId="715BF6A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w:t>
            </w:r>
            <w:r>
              <w:rPr>
                <w:rFonts w:ascii="Times New Roman" w:hAnsi="Times New Roman" w:cs="Times New Roman"/>
                <w:sz w:val="24"/>
                <w:szCs w:val="24"/>
              </w:rPr>
              <w:t xml:space="preserve"> </w:t>
            </w:r>
            <w:r w:rsidRPr="00711B12">
              <w:rPr>
                <w:rFonts w:ascii="Times New Roman" w:hAnsi="Times New Roman" w:cs="Times New Roman"/>
                <w:sz w:val="24"/>
                <w:szCs w:val="24"/>
              </w:rPr>
              <w:t>smell</w:t>
            </w:r>
          </w:p>
        </w:tc>
      </w:tr>
      <w:tr w:rsidR="00DD2687" w:rsidRPr="00711B12" w14:paraId="6627671B" w14:textId="77777777" w:rsidTr="00DD2687">
        <w:trPr>
          <w:trHeight w:val="613"/>
          <w:jc w:val="center"/>
        </w:trPr>
        <w:tc>
          <w:tcPr>
            <w:tcW w:w="1363" w:type="dxa"/>
            <w:vAlign w:val="center"/>
          </w:tcPr>
          <w:p w14:paraId="12C4CAED"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Taste</w:t>
            </w:r>
          </w:p>
        </w:tc>
        <w:tc>
          <w:tcPr>
            <w:tcW w:w="1562" w:type="dxa"/>
            <w:vAlign w:val="center"/>
          </w:tcPr>
          <w:p w14:paraId="22A99FDF"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c>
          <w:tcPr>
            <w:tcW w:w="1170" w:type="dxa"/>
            <w:vAlign w:val="center"/>
          </w:tcPr>
          <w:p w14:paraId="6066E336"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Bitter</w:t>
            </w:r>
          </w:p>
        </w:tc>
      </w:tr>
      <w:tr w:rsidR="00DD2687" w:rsidRPr="00711B12" w14:paraId="2B588494" w14:textId="77777777" w:rsidTr="00DD2687">
        <w:trPr>
          <w:trHeight w:val="613"/>
          <w:jc w:val="center"/>
        </w:trPr>
        <w:tc>
          <w:tcPr>
            <w:tcW w:w="1363" w:type="dxa"/>
            <w:vAlign w:val="center"/>
          </w:tcPr>
          <w:p w14:paraId="10AB6482"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Colour</w:t>
            </w:r>
          </w:p>
        </w:tc>
        <w:tc>
          <w:tcPr>
            <w:tcW w:w="1562" w:type="dxa"/>
            <w:vAlign w:val="center"/>
          </w:tcPr>
          <w:p w14:paraId="1A3B7FB5"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Normal green</w:t>
            </w:r>
          </w:p>
        </w:tc>
        <w:tc>
          <w:tcPr>
            <w:tcW w:w="1170" w:type="dxa"/>
            <w:vAlign w:val="center"/>
          </w:tcPr>
          <w:p w14:paraId="779F0A3C"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Yellow</w:t>
            </w:r>
          </w:p>
        </w:tc>
      </w:tr>
      <w:tr w:rsidR="00DD2687" w:rsidRPr="00711B12" w14:paraId="356755D9" w14:textId="77777777" w:rsidTr="00DD2687">
        <w:trPr>
          <w:trHeight w:val="613"/>
          <w:jc w:val="center"/>
        </w:trPr>
        <w:tc>
          <w:tcPr>
            <w:tcW w:w="1363" w:type="dxa"/>
            <w:vAlign w:val="center"/>
          </w:tcPr>
          <w:p w14:paraId="7DE2E11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Texture</w:t>
            </w:r>
          </w:p>
        </w:tc>
        <w:tc>
          <w:tcPr>
            <w:tcW w:w="1562" w:type="dxa"/>
            <w:vAlign w:val="center"/>
          </w:tcPr>
          <w:p w14:paraId="03E1A8C4"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c>
          <w:tcPr>
            <w:tcW w:w="1170" w:type="dxa"/>
            <w:vAlign w:val="center"/>
          </w:tcPr>
          <w:p w14:paraId="03141B48" w14:textId="77777777" w:rsidR="00DD2687" w:rsidRPr="00711B12" w:rsidRDefault="00DD2687" w:rsidP="00580448">
            <w:pPr>
              <w:spacing w:line="360" w:lineRule="auto"/>
              <w:jc w:val="center"/>
              <w:rPr>
                <w:rFonts w:ascii="Times New Roman" w:hAnsi="Times New Roman" w:cs="Times New Roman"/>
                <w:sz w:val="24"/>
                <w:szCs w:val="24"/>
              </w:rPr>
            </w:pPr>
            <w:r w:rsidRPr="00711B12">
              <w:rPr>
                <w:rFonts w:ascii="Times New Roman" w:hAnsi="Times New Roman" w:cs="Times New Roman"/>
                <w:sz w:val="24"/>
                <w:szCs w:val="24"/>
              </w:rPr>
              <w:t>Fine</w:t>
            </w:r>
          </w:p>
        </w:tc>
      </w:tr>
    </w:tbl>
    <w:p w14:paraId="5855449E" w14:textId="77777777" w:rsidR="00DD2687" w:rsidRDefault="00DD2687" w:rsidP="00580448">
      <w:pPr>
        <w:pStyle w:val="Paragraphedeliste"/>
        <w:spacing w:line="360" w:lineRule="auto"/>
        <w:jc w:val="both"/>
        <w:rPr>
          <w:rFonts w:ascii="Times New Roman" w:hAnsi="Times New Roman" w:cs="Times New Roman"/>
          <w:b/>
          <w:bCs/>
          <w:sz w:val="24"/>
          <w:szCs w:val="24"/>
        </w:rPr>
      </w:pPr>
    </w:p>
    <w:p w14:paraId="5A36499F" w14:textId="77777777" w:rsidR="00D05F53" w:rsidRDefault="00DD2687" w:rsidP="00580448">
      <w:pPr>
        <w:pStyle w:val="Paragraphedeliste"/>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Table 3</w:t>
      </w:r>
      <w:r w:rsidR="00D05F53" w:rsidRPr="00D05F53">
        <w:rPr>
          <w:rFonts w:ascii="Times New Roman" w:hAnsi="Times New Roman" w:cs="Times New Roman"/>
          <w:b/>
          <w:bCs/>
          <w:sz w:val="24"/>
          <w:szCs w:val="24"/>
        </w:rPr>
        <w:t xml:space="preserve">: </w:t>
      </w:r>
      <w:commentRangeStart w:id="31"/>
      <w:r w:rsidR="00D05F53" w:rsidRPr="00D05F53">
        <w:rPr>
          <w:rFonts w:ascii="Times New Roman" w:hAnsi="Times New Roman" w:cs="Times New Roman"/>
          <w:b/>
          <w:bCs/>
          <w:sz w:val="24"/>
          <w:szCs w:val="24"/>
        </w:rPr>
        <w:t xml:space="preserve">Percentage yield of </w:t>
      </w:r>
      <w:r w:rsidRPr="00B81C78">
        <w:rPr>
          <w:rFonts w:ascii="Times New Roman" w:hAnsi="Times New Roman" w:cs="Times New Roman"/>
          <w:i/>
          <w:iCs/>
          <w:sz w:val="24"/>
          <w:szCs w:val="24"/>
        </w:rPr>
        <w:t>Cassia  auriculata</w:t>
      </w:r>
      <w:commentRangeEnd w:id="31"/>
      <w:r w:rsidR="00557410">
        <w:rPr>
          <w:rStyle w:val="Marquedecommentaire"/>
        </w:rPr>
        <w:commentReference w:id="31"/>
      </w:r>
    </w:p>
    <w:tbl>
      <w:tblPr>
        <w:tblStyle w:val="Grilledutableau"/>
        <w:tblW w:w="0" w:type="auto"/>
        <w:jc w:val="center"/>
        <w:tblLook w:val="04A0" w:firstRow="1" w:lastRow="0" w:firstColumn="1" w:lastColumn="0" w:noHBand="0" w:noVBand="1"/>
      </w:tblPr>
      <w:tblGrid>
        <w:gridCol w:w="1255"/>
        <w:gridCol w:w="1620"/>
        <w:gridCol w:w="1626"/>
        <w:gridCol w:w="1806"/>
        <w:gridCol w:w="1059"/>
      </w:tblGrid>
      <w:tr w:rsidR="00D05F53" w14:paraId="4C7783C6" w14:textId="77777777" w:rsidTr="00DD2687">
        <w:trPr>
          <w:jc w:val="center"/>
        </w:trPr>
        <w:tc>
          <w:tcPr>
            <w:tcW w:w="7366" w:type="dxa"/>
            <w:gridSpan w:val="5"/>
          </w:tcPr>
          <w:p w14:paraId="6FB34C00" w14:textId="77777777" w:rsidR="00D05F53" w:rsidRPr="00B81C78" w:rsidRDefault="00D05F53" w:rsidP="00580448">
            <w:pPr>
              <w:spacing w:line="360" w:lineRule="auto"/>
              <w:jc w:val="both"/>
              <w:rPr>
                <w:rFonts w:ascii="Times New Roman" w:hAnsi="Times New Roman" w:cs="Times New Roman"/>
                <w:b/>
                <w:bCs/>
                <w:sz w:val="24"/>
                <w:szCs w:val="24"/>
              </w:rPr>
            </w:pPr>
            <w:r w:rsidRPr="00B81C78">
              <w:rPr>
                <w:rFonts w:ascii="Times New Roman" w:hAnsi="Times New Roman" w:cs="Times New Roman"/>
                <w:b/>
                <w:bCs/>
                <w:sz w:val="24"/>
                <w:szCs w:val="24"/>
              </w:rPr>
              <w:t xml:space="preserve">                                                             Yield percentage</w:t>
            </w:r>
          </w:p>
        </w:tc>
      </w:tr>
      <w:tr w:rsidR="00D05F53" w14:paraId="756919E0" w14:textId="77777777" w:rsidTr="00DD2687">
        <w:trPr>
          <w:jc w:val="center"/>
        </w:trPr>
        <w:tc>
          <w:tcPr>
            <w:tcW w:w="1255" w:type="dxa"/>
            <w:vAlign w:val="center"/>
          </w:tcPr>
          <w:p w14:paraId="200732CD"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Ethanolic Extract</w:t>
            </w:r>
          </w:p>
        </w:tc>
        <w:tc>
          <w:tcPr>
            <w:tcW w:w="1620" w:type="dxa"/>
            <w:vAlign w:val="center"/>
          </w:tcPr>
          <w:p w14:paraId="4F349D37" w14:textId="77777777" w:rsidR="00D05F53" w:rsidRPr="00B81C78" w:rsidRDefault="00D05F53" w:rsidP="00580448">
            <w:pPr>
              <w:spacing w:line="360" w:lineRule="auto"/>
              <w:jc w:val="center"/>
              <w:rPr>
                <w:rFonts w:ascii="Times New Roman" w:hAnsi="Times New Roman" w:cs="Times New Roman"/>
                <w:b/>
                <w:bCs/>
                <w:sz w:val="24"/>
                <w:szCs w:val="24"/>
              </w:rPr>
            </w:pPr>
            <w:commentRangeStart w:id="32"/>
            <w:r w:rsidRPr="00B81C78">
              <w:rPr>
                <w:rFonts w:ascii="Times New Roman" w:hAnsi="Times New Roman" w:cs="Times New Roman"/>
                <w:b/>
                <w:bCs/>
                <w:sz w:val="24"/>
                <w:szCs w:val="24"/>
              </w:rPr>
              <w:t>Wt. of initial dried sample (W</w:t>
            </w:r>
            <w:r w:rsidRPr="00B81C78">
              <w:rPr>
                <w:rFonts w:ascii="Times New Roman" w:hAnsi="Times New Roman" w:cs="Times New Roman"/>
                <w:b/>
                <w:bCs/>
                <w:sz w:val="24"/>
                <w:szCs w:val="24"/>
                <w:vertAlign w:val="subscript"/>
              </w:rPr>
              <w:t>0</w:t>
            </w:r>
            <w:r w:rsidRPr="00B81C78">
              <w:rPr>
                <w:rFonts w:ascii="Times New Roman" w:hAnsi="Times New Roman" w:cs="Times New Roman"/>
                <w:b/>
                <w:bCs/>
                <w:sz w:val="24"/>
                <w:szCs w:val="24"/>
              </w:rPr>
              <w:t>)</w:t>
            </w:r>
          </w:p>
        </w:tc>
        <w:tc>
          <w:tcPr>
            <w:tcW w:w="1626" w:type="dxa"/>
            <w:vAlign w:val="center"/>
          </w:tcPr>
          <w:p w14:paraId="30803068"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empty container (W</w:t>
            </w:r>
            <w:r w:rsidRPr="00B81C78">
              <w:rPr>
                <w:rFonts w:ascii="Times New Roman" w:hAnsi="Times New Roman" w:cs="Times New Roman"/>
                <w:b/>
                <w:bCs/>
                <w:sz w:val="24"/>
                <w:szCs w:val="24"/>
                <w:vertAlign w:val="subscript"/>
              </w:rPr>
              <w:t>1</w:t>
            </w:r>
            <w:r w:rsidRPr="00B81C78">
              <w:rPr>
                <w:rFonts w:ascii="Times New Roman" w:hAnsi="Times New Roman" w:cs="Times New Roman"/>
                <w:b/>
                <w:bCs/>
                <w:sz w:val="24"/>
                <w:szCs w:val="24"/>
              </w:rPr>
              <w:t>)</w:t>
            </w:r>
          </w:p>
        </w:tc>
        <w:tc>
          <w:tcPr>
            <w:tcW w:w="1806" w:type="dxa"/>
            <w:vAlign w:val="center"/>
          </w:tcPr>
          <w:p w14:paraId="40CDCF10"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Wt. of extract &amp; container  (W</w:t>
            </w:r>
            <w:r w:rsidRPr="00B81C78">
              <w:rPr>
                <w:rFonts w:ascii="Times New Roman" w:hAnsi="Times New Roman" w:cs="Times New Roman"/>
                <w:b/>
                <w:bCs/>
                <w:sz w:val="24"/>
                <w:szCs w:val="24"/>
                <w:vertAlign w:val="subscript"/>
              </w:rPr>
              <w:t>2</w:t>
            </w:r>
            <w:r w:rsidRPr="00B81C78">
              <w:rPr>
                <w:rFonts w:ascii="Times New Roman" w:hAnsi="Times New Roman" w:cs="Times New Roman"/>
                <w:b/>
                <w:bCs/>
                <w:sz w:val="24"/>
                <w:szCs w:val="24"/>
              </w:rPr>
              <w:t>)</w:t>
            </w:r>
            <w:commentRangeEnd w:id="32"/>
            <w:r w:rsidR="00557410">
              <w:rPr>
                <w:rStyle w:val="Marquedecommentaire"/>
              </w:rPr>
              <w:commentReference w:id="32"/>
            </w:r>
          </w:p>
        </w:tc>
        <w:tc>
          <w:tcPr>
            <w:tcW w:w="1059" w:type="dxa"/>
            <w:vAlign w:val="center"/>
          </w:tcPr>
          <w:p w14:paraId="328D6504" w14:textId="77777777" w:rsidR="00D05F53" w:rsidRPr="00B81C78" w:rsidRDefault="00D05F53" w:rsidP="00580448">
            <w:pPr>
              <w:spacing w:line="360" w:lineRule="auto"/>
              <w:jc w:val="center"/>
              <w:rPr>
                <w:rFonts w:ascii="Times New Roman" w:hAnsi="Times New Roman" w:cs="Times New Roman"/>
                <w:b/>
                <w:bCs/>
                <w:sz w:val="24"/>
                <w:szCs w:val="24"/>
              </w:rPr>
            </w:pPr>
            <w:r w:rsidRPr="00B81C78">
              <w:rPr>
                <w:rFonts w:ascii="Times New Roman" w:hAnsi="Times New Roman" w:cs="Times New Roman"/>
                <w:b/>
                <w:bCs/>
                <w:sz w:val="24"/>
                <w:szCs w:val="24"/>
              </w:rPr>
              <w:t>Yield (%)</w:t>
            </w:r>
          </w:p>
        </w:tc>
      </w:tr>
      <w:tr w:rsidR="00D05F53" w14:paraId="61E80578" w14:textId="77777777" w:rsidTr="00DD2687">
        <w:trPr>
          <w:jc w:val="center"/>
        </w:trPr>
        <w:tc>
          <w:tcPr>
            <w:tcW w:w="1255" w:type="dxa"/>
          </w:tcPr>
          <w:p w14:paraId="5C1294E5"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Leaves </w:t>
            </w:r>
          </w:p>
        </w:tc>
        <w:tc>
          <w:tcPr>
            <w:tcW w:w="1620" w:type="dxa"/>
            <w:vAlign w:val="center"/>
          </w:tcPr>
          <w:p w14:paraId="4FE6EC08"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68F9DCC0"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65.40</w:t>
            </w:r>
          </w:p>
        </w:tc>
        <w:tc>
          <w:tcPr>
            <w:tcW w:w="1806" w:type="dxa"/>
            <w:vAlign w:val="center"/>
          </w:tcPr>
          <w:p w14:paraId="54969687"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65.64</w:t>
            </w:r>
          </w:p>
        </w:tc>
        <w:tc>
          <w:tcPr>
            <w:tcW w:w="1059" w:type="dxa"/>
            <w:vAlign w:val="center"/>
          </w:tcPr>
          <w:p w14:paraId="30199EA6"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05F53" w14:paraId="5BFA04DF" w14:textId="77777777" w:rsidTr="00DD2687">
        <w:trPr>
          <w:jc w:val="center"/>
        </w:trPr>
        <w:tc>
          <w:tcPr>
            <w:tcW w:w="1255" w:type="dxa"/>
          </w:tcPr>
          <w:p w14:paraId="1D26AB28" w14:textId="77777777" w:rsidR="00D05F53" w:rsidRDefault="00D05F53" w:rsidP="005804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Flowers </w:t>
            </w:r>
          </w:p>
        </w:tc>
        <w:tc>
          <w:tcPr>
            <w:tcW w:w="1620" w:type="dxa"/>
            <w:vAlign w:val="center"/>
          </w:tcPr>
          <w:p w14:paraId="6F80D9D9"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26" w:type="dxa"/>
            <w:vAlign w:val="center"/>
          </w:tcPr>
          <w:p w14:paraId="3D323C23"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61.37</w:t>
            </w:r>
          </w:p>
        </w:tc>
        <w:tc>
          <w:tcPr>
            <w:tcW w:w="1806" w:type="dxa"/>
            <w:vAlign w:val="center"/>
          </w:tcPr>
          <w:p w14:paraId="4B39F08B"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61.43</w:t>
            </w:r>
          </w:p>
        </w:tc>
        <w:tc>
          <w:tcPr>
            <w:tcW w:w="1059" w:type="dxa"/>
            <w:vAlign w:val="center"/>
          </w:tcPr>
          <w:p w14:paraId="08CDD892" w14:textId="77777777" w:rsidR="00D05F53" w:rsidRDefault="00D05F53"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2199C2D2" w14:textId="77777777" w:rsidR="00DF6846" w:rsidRDefault="00DF6846" w:rsidP="00580448">
      <w:pPr>
        <w:spacing w:line="360" w:lineRule="auto"/>
        <w:rPr>
          <w:rFonts w:ascii="Times New Roman" w:hAnsi="Times New Roman" w:cs="Times New Roman"/>
          <w:b/>
          <w:bCs/>
          <w:sz w:val="24"/>
          <w:szCs w:val="24"/>
        </w:rPr>
      </w:pPr>
    </w:p>
    <w:p w14:paraId="2ED3EAAF" w14:textId="77777777" w:rsidR="00557410" w:rsidRDefault="00557410" w:rsidP="00580448">
      <w:pPr>
        <w:spacing w:line="360" w:lineRule="auto"/>
        <w:rPr>
          <w:rFonts w:ascii="Times New Roman" w:hAnsi="Times New Roman" w:cs="Times New Roman"/>
          <w:b/>
          <w:bCs/>
          <w:sz w:val="24"/>
          <w:szCs w:val="24"/>
        </w:rPr>
      </w:pPr>
    </w:p>
    <w:p w14:paraId="0E68AD2E" w14:textId="77777777" w:rsidR="00557410" w:rsidRDefault="00557410" w:rsidP="00580448">
      <w:pPr>
        <w:spacing w:line="360" w:lineRule="auto"/>
        <w:rPr>
          <w:rFonts w:ascii="Times New Roman" w:hAnsi="Times New Roman" w:cs="Times New Roman"/>
          <w:b/>
          <w:bCs/>
          <w:sz w:val="24"/>
          <w:szCs w:val="24"/>
        </w:rPr>
      </w:pPr>
    </w:p>
    <w:p w14:paraId="078DCEE0" w14:textId="77777777" w:rsidR="00557410" w:rsidRDefault="00557410" w:rsidP="00580448">
      <w:pPr>
        <w:spacing w:line="360" w:lineRule="auto"/>
        <w:rPr>
          <w:rFonts w:ascii="Times New Roman" w:hAnsi="Times New Roman" w:cs="Times New Roman"/>
          <w:b/>
          <w:bCs/>
          <w:sz w:val="24"/>
          <w:szCs w:val="24"/>
        </w:rPr>
      </w:pPr>
    </w:p>
    <w:p w14:paraId="22D3A3AB" w14:textId="77777777" w:rsidR="00DF6846" w:rsidRDefault="00DF6846" w:rsidP="00580448">
      <w:pPr>
        <w:spacing w:line="360" w:lineRule="auto"/>
        <w:rPr>
          <w:rFonts w:ascii="Times New Roman" w:hAnsi="Times New Roman" w:cs="Times New Roman"/>
          <w:b/>
          <w:bCs/>
          <w:sz w:val="24"/>
          <w:szCs w:val="24"/>
        </w:rPr>
      </w:pPr>
    </w:p>
    <w:p w14:paraId="2C3AA57F" w14:textId="77777777" w:rsidR="00C50A22" w:rsidRDefault="00C50A22" w:rsidP="00580448">
      <w:pPr>
        <w:spacing w:line="360" w:lineRule="auto"/>
        <w:rPr>
          <w:rFonts w:ascii="Times New Roman" w:hAnsi="Times New Roman" w:cs="Times New Roman"/>
          <w:b/>
          <w:bCs/>
          <w:sz w:val="24"/>
          <w:szCs w:val="24"/>
        </w:rPr>
      </w:pPr>
    </w:p>
    <w:p w14:paraId="60EBD2D3" w14:textId="77777777" w:rsidR="008404A4" w:rsidRDefault="00D05F53" w:rsidP="00580448">
      <w:pPr>
        <w:spacing w:line="360" w:lineRule="auto"/>
        <w:rPr>
          <w:rFonts w:ascii="Times New Roman" w:hAnsi="Times New Roman" w:cs="Times New Roman"/>
          <w:i/>
          <w:iCs/>
          <w:sz w:val="24"/>
          <w:szCs w:val="24"/>
        </w:rPr>
      </w:pPr>
      <w:r>
        <w:rPr>
          <w:rFonts w:ascii="Times New Roman" w:hAnsi="Times New Roman" w:cs="Times New Roman"/>
          <w:b/>
          <w:bCs/>
          <w:sz w:val="24"/>
          <w:szCs w:val="24"/>
        </w:rPr>
        <w:t>T</w:t>
      </w:r>
      <w:r w:rsidR="00DD2687">
        <w:rPr>
          <w:rFonts w:ascii="Times New Roman" w:hAnsi="Times New Roman" w:cs="Times New Roman"/>
          <w:b/>
          <w:bCs/>
          <w:sz w:val="24"/>
          <w:szCs w:val="24"/>
        </w:rPr>
        <w:t>able  4</w:t>
      </w:r>
      <w:r w:rsidRPr="004F1A1B">
        <w:rPr>
          <w:rFonts w:ascii="Times New Roman" w:hAnsi="Times New Roman" w:cs="Times New Roman"/>
          <w:b/>
          <w:bCs/>
          <w:sz w:val="24"/>
          <w:szCs w:val="24"/>
        </w:rPr>
        <w:t xml:space="preserve">.  </w:t>
      </w:r>
      <w:commentRangeStart w:id="33"/>
      <w:r w:rsidRPr="004F1A1B">
        <w:rPr>
          <w:rFonts w:ascii="Times New Roman" w:hAnsi="Times New Roman" w:cs="Times New Roman"/>
          <w:b/>
          <w:bCs/>
          <w:sz w:val="24"/>
          <w:szCs w:val="24"/>
        </w:rPr>
        <w:t xml:space="preserve">Fluorescence  analysis  of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commentRangeEnd w:id="33"/>
      <w:r w:rsidR="00557410">
        <w:rPr>
          <w:rStyle w:val="Marquedecommentaire"/>
        </w:rPr>
        <w:commentReference w:id="33"/>
      </w:r>
    </w:p>
    <w:p w14:paraId="4D6F89C8" w14:textId="77777777" w:rsidR="00C94E22" w:rsidRDefault="00C94E22" w:rsidP="00580448">
      <w:pPr>
        <w:spacing w:line="360" w:lineRule="auto"/>
        <w:rPr>
          <w:rFonts w:ascii="Times New Roman" w:hAnsi="Times New Roman" w:cs="Times New Roman"/>
          <w:b/>
          <w:bCs/>
          <w:sz w:val="24"/>
          <w:szCs w:val="24"/>
        </w:rPr>
      </w:pPr>
    </w:p>
    <w:p w14:paraId="5203D2C0" w14:textId="77777777" w:rsidR="008404A4" w:rsidRPr="008404A4" w:rsidRDefault="008404A4" w:rsidP="00580448">
      <w:pPr>
        <w:spacing w:after="0" w:line="360" w:lineRule="auto"/>
        <w:jc w:val="both"/>
        <w:rPr>
          <w:rFonts w:ascii="Times New Roman" w:hAnsi="Times New Roman" w:cs="Times New Roman"/>
          <w:sz w:val="24"/>
          <w:szCs w:val="24"/>
        </w:rPr>
      </w:pPr>
    </w:p>
    <w:p w14:paraId="77B8F161" w14:textId="77777777" w:rsidR="0075776B" w:rsidRDefault="0075776B" w:rsidP="00580448">
      <w:pPr>
        <w:spacing w:line="360" w:lineRule="auto"/>
        <w:ind w:firstLine="720"/>
        <w:jc w:val="both"/>
        <w:rPr>
          <w:rFonts w:ascii="Times New Roman" w:hAnsi="Times New Roman" w:cs="Times New Roman"/>
          <w:b/>
          <w:sz w:val="24"/>
          <w:szCs w:val="24"/>
        </w:rPr>
      </w:pPr>
    </w:p>
    <w:tbl>
      <w:tblPr>
        <w:tblStyle w:val="Trameclaire-Accent5"/>
        <w:tblpPr w:leftFromText="180" w:rightFromText="180" w:vertAnchor="text" w:horzAnchor="margin" w:tblpY="-785"/>
        <w:tblW w:w="9510" w:type="dxa"/>
        <w:tblLook w:val="04A0" w:firstRow="1" w:lastRow="0" w:firstColumn="1" w:lastColumn="0" w:noHBand="0" w:noVBand="1"/>
      </w:tblPr>
      <w:tblGrid>
        <w:gridCol w:w="778"/>
        <w:gridCol w:w="1993"/>
        <w:gridCol w:w="2088"/>
        <w:gridCol w:w="1290"/>
        <w:gridCol w:w="2034"/>
        <w:gridCol w:w="1327"/>
      </w:tblGrid>
      <w:tr w:rsidR="00B41CC4" w:rsidRPr="00B41CC4" w14:paraId="0ADCE87A" w14:textId="77777777" w:rsidTr="00C94E22">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78" w:type="dxa"/>
            <w:vMerge w:val="restart"/>
          </w:tcPr>
          <w:p w14:paraId="0D110A15" w14:textId="77777777" w:rsidR="00B41CC4" w:rsidRPr="00B41CC4" w:rsidRDefault="00B41CC4" w:rsidP="00C94E22">
            <w:pPr>
              <w:spacing w:line="360" w:lineRule="auto"/>
              <w:rPr>
                <w:rFonts w:ascii="Times New Roman" w:hAnsi="Times New Roman" w:cs="Times New Roman"/>
                <w:color w:val="auto"/>
                <w:sz w:val="20"/>
                <w:szCs w:val="20"/>
              </w:rPr>
            </w:pPr>
            <w:r w:rsidRPr="00B41CC4">
              <w:rPr>
                <w:rFonts w:ascii="Times New Roman" w:hAnsi="Times New Roman" w:cs="Times New Roman"/>
                <w:color w:val="auto"/>
                <w:sz w:val="20"/>
                <w:szCs w:val="20"/>
              </w:rPr>
              <w:lastRenderedPageBreak/>
              <w:t>S</w:t>
            </w:r>
            <w:r>
              <w:rPr>
                <w:rFonts w:ascii="Times New Roman" w:hAnsi="Times New Roman" w:cs="Times New Roman"/>
                <w:color w:val="auto"/>
                <w:sz w:val="20"/>
                <w:szCs w:val="20"/>
              </w:rPr>
              <w:t>.</w:t>
            </w:r>
            <w:r w:rsidR="00EE1846">
              <w:rPr>
                <w:rFonts w:ascii="Times New Roman" w:hAnsi="Times New Roman" w:cs="Times New Roman"/>
                <w:color w:val="auto"/>
                <w:sz w:val="20"/>
                <w:szCs w:val="20"/>
              </w:rPr>
              <w:t xml:space="preserve"> </w:t>
            </w:r>
            <w:r w:rsidRPr="00B41CC4">
              <w:rPr>
                <w:rFonts w:ascii="Times New Roman" w:hAnsi="Times New Roman" w:cs="Times New Roman"/>
                <w:color w:val="auto"/>
                <w:sz w:val="20"/>
                <w:szCs w:val="20"/>
              </w:rPr>
              <w:t>N</w:t>
            </w:r>
            <w:r>
              <w:rPr>
                <w:rFonts w:ascii="Times New Roman" w:hAnsi="Times New Roman" w:cs="Times New Roman"/>
                <w:color w:val="auto"/>
                <w:sz w:val="20"/>
                <w:szCs w:val="20"/>
              </w:rPr>
              <w:t>o</w:t>
            </w:r>
          </w:p>
        </w:tc>
        <w:tc>
          <w:tcPr>
            <w:tcW w:w="1993" w:type="dxa"/>
            <w:vMerge w:val="restart"/>
          </w:tcPr>
          <w:p w14:paraId="61BC7436" w14:textId="60B20FB8" w:rsidR="00B41CC4" w:rsidRPr="00B41CC4" w:rsidRDefault="00B41CC4" w:rsidP="00C94E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commentRangeStart w:id="34"/>
            <w:r w:rsidRPr="00B41CC4">
              <w:rPr>
                <w:rFonts w:ascii="Times New Roman" w:hAnsi="Times New Roman" w:cs="Times New Roman"/>
                <w:color w:val="auto"/>
                <w:sz w:val="20"/>
                <w:szCs w:val="20"/>
              </w:rPr>
              <w:t>Reagent</w:t>
            </w:r>
            <w:r>
              <w:rPr>
                <w:rFonts w:ascii="Times New Roman" w:hAnsi="Times New Roman" w:cs="Times New Roman"/>
                <w:color w:val="auto"/>
                <w:sz w:val="20"/>
                <w:szCs w:val="20"/>
              </w:rPr>
              <w:t xml:space="preserve"> </w:t>
            </w:r>
            <w:commentRangeStart w:id="35"/>
            <w:r w:rsidR="00D63803">
              <w:rPr>
                <w:rFonts w:ascii="Times New Roman" w:hAnsi="Times New Roman" w:cs="Times New Roman"/>
                <w:color w:val="auto"/>
                <w:sz w:val="20"/>
                <w:szCs w:val="20"/>
              </w:rPr>
              <w:t>u</w:t>
            </w:r>
            <w:commentRangeEnd w:id="35"/>
            <w:r w:rsidR="00D63803">
              <w:rPr>
                <w:rStyle w:val="Marquedecommentaire"/>
                <w:b w:val="0"/>
                <w:bCs w:val="0"/>
                <w:color w:val="auto"/>
              </w:rPr>
              <w:commentReference w:id="35"/>
            </w:r>
            <w:r w:rsidRPr="00B41CC4">
              <w:rPr>
                <w:rFonts w:ascii="Times New Roman" w:hAnsi="Times New Roman" w:cs="Times New Roman"/>
                <w:color w:val="auto"/>
                <w:sz w:val="20"/>
                <w:szCs w:val="20"/>
              </w:rPr>
              <w:t>sed</w:t>
            </w:r>
          </w:p>
        </w:tc>
        <w:tc>
          <w:tcPr>
            <w:tcW w:w="3378" w:type="dxa"/>
            <w:gridSpan w:val="2"/>
          </w:tcPr>
          <w:p w14:paraId="15C31862" w14:textId="77777777" w:rsidR="00B41CC4" w:rsidRPr="00B41CC4" w:rsidRDefault="00B41CC4" w:rsidP="00C94E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leaf</w:t>
            </w:r>
          </w:p>
        </w:tc>
        <w:tc>
          <w:tcPr>
            <w:tcW w:w="3361" w:type="dxa"/>
            <w:gridSpan w:val="2"/>
          </w:tcPr>
          <w:p w14:paraId="788B1621" w14:textId="77777777" w:rsidR="00B41CC4" w:rsidRPr="00B41CC4" w:rsidRDefault="00B41CC4" w:rsidP="00C94E2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i/>
                <w:color w:val="auto"/>
                <w:sz w:val="20"/>
                <w:szCs w:val="20"/>
              </w:rPr>
              <w:t>Cassia</w:t>
            </w:r>
            <w:r w:rsidRPr="00B41CC4">
              <w:rPr>
                <w:rFonts w:ascii="Times New Roman" w:hAnsi="Times New Roman" w:cs="Times New Roman"/>
                <w:color w:val="auto"/>
                <w:sz w:val="20"/>
                <w:szCs w:val="20"/>
              </w:rPr>
              <w:t xml:space="preserve"> flower</w:t>
            </w:r>
            <w:commentRangeEnd w:id="34"/>
            <w:r w:rsidR="00D63803">
              <w:rPr>
                <w:rStyle w:val="Marquedecommentaire"/>
                <w:b w:val="0"/>
                <w:bCs w:val="0"/>
                <w:color w:val="auto"/>
              </w:rPr>
              <w:commentReference w:id="34"/>
            </w:r>
          </w:p>
        </w:tc>
      </w:tr>
      <w:tr w:rsidR="00D05F53" w:rsidRPr="00B41CC4" w14:paraId="1B8CE8AA" w14:textId="77777777" w:rsidTr="00C94E22">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778" w:type="dxa"/>
            <w:vMerge/>
          </w:tcPr>
          <w:p w14:paraId="57CF46CB" w14:textId="77777777" w:rsidR="00B41CC4" w:rsidRPr="00B41CC4" w:rsidRDefault="00B41CC4" w:rsidP="00EE1846">
            <w:pPr>
              <w:spacing w:line="360" w:lineRule="auto"/>
              <w:rPr>
                <w:rFonts w:ascii="Times New Roman" w:hAnsi="Times New Roman" w:cs="Times New Roman"/>
                <w:color w:val="auto"/>
                <w:sz w:val="20"/>
                <w:szCs w:val="20"/>
              </w:rPr>
            </w:pPr>
          </w:p>
        </w:tc>
        <w:tc>
          <w:tcPr>
            <w:tcW w:w="1993" w:type="dxa"/>
            <w:vMerge/>
          </w:tcPr>
          <w:p w14:paraId="45DBB59C" w14:textId="77777777" w:rsidR="00B41CC4" w:rsidRPr="00B41CC4" w:rsidRDefault="00B41CC4"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2088" w:type="dxa"/>
          </w:tcPr>
          <w:p w14:paraId="18D2EFAD" w14:textId="77777777" w:rsidR="00B30663" w:rsidRDefault="00B41CC4"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commentRangeStart w:id="36"/>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6F4176B1" w14:textId="77777777" w:rsidR="00B41CC4" w:rsidRPr="00B41CC4" w:rsidRDefault="003568EF"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289" w:type="dxa"/>
          </w:tcPr>
          <w:p w14:paraId="3D736301" w14:textId="77777777" w:rsidR="00B30663" w:rsidRDefault="003568EF"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0EA9FD33" w14:textId="77777777" w:rsidR="00B41CC4" w:rsidRPr="00B41CC4" w:rsidRDefault="00B41CC4"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p>
        </w:tc>
        <w:tc>
          <w:tcPr>
            <w:tcW w:w="2034" w:type="dxa"/>
          </w:tcPr>
          <w:p w14:paraId="2A634D38" w14:textId="77777777" w:rsidR="00B30663" w:rsidRDefault="00B41CC4"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Long </w:t>
            </w:r>
            <w:r>
              <w:rPr>
                <w:rFonts w:ascii="Times New Roman" w:hAnsi="Times New Roman" w:cs="Times New Roman"/>
                <w:color w:val="auto"/>
                <w:sz w:val="20"/>
                <w:szCs w:val="20"/>
              </w:rPr>
              <w:t xml:space="preserve">UV </w:t>
            </w:r>
            <w:r w:rsidRPr="00B41CC4">
              <w:rPr>
                <w:rFonts w:ascii="Times New Roman" w:hAnsi="Times New Roman" w:cs="Times New Roman"/>
                <w:color w:val="auto"/>
                <w:sz w:val="20"/>
                <w:szCs w:val="20"/>
              </w:rPr>
              <w:t>light</w:t>
            </w:r>
          </w:p>
          <w:p w14:paraId="3E961FF5" w14:textId="77777777" w:rsidR="00B41CC4" w:rsidRPr="00B41CC4" w:rsidRDefault="003568EF"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(365 nm)</w:t>
            </w:r>
          </w:p>
        </w:tc>
        <w:tc>
          <w:tcPr>
            <w:tcW w:w="1327" w:type="dxa"/>
          </w:tcPr>
          <w:p w14:paraId="2054BFD7" w14:textId="77777777" w:rsidR="00B30663" w:rsidRDefault="003568EF"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Visible</w:t>
            </w:r>
          </w:p>
          <w:p w14:paraId="6E5059AB" w14:textId="77777777" w:rsidR="00B41CC4" w:rsidRPr="00B41CC4" w:rsidRDefault="00B41CC4" w:rsidP="00C94E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w:t>
            </w:r>
            <w:commentRangeEnd w:id="36"/>
            <w:r w:rsidR="00D63803">
              <w:rPr>
                <w:rStyle w:val="Marquedecommentaire"/>
                <w:color w:val="auto"/>
              </w:rPr>
              <w:commentReference w:id="36"/>
            </w:r>
          </w:p>
        </w:tc>
      </w:tr>
      <w:tr w:rsidR="00D05F53" w:rsidRPr="00B41CC4" w14:paraId="798542AA" w14:textId="77777777" w:rsidTr="00C94E22">
        <w:trPr>
          <w:trHeight w:val="367"/>
        </w:trPr>
        <w:tc>
          <w:tcPr>
            <w:cnfStyle w:val="001000000000" w:firstRow="0" w:lastRow="0" w:firstColumn="1" w:lastColumn="0" w:oddVBand="0" w:evenVBand="0" w:oddHBand="0" w:evenHBand="0" w:firstRowFirstColumn="0" w:firstRowLastColumn="0" w:lastRowFirstColumn="0" w:lastRowLastColumn="0"/>
            <w:tcW w:w="778" w:type="dxa"/>
          </w:tcPr>
          <w:p w14:paraId="07C678D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w:t>
            </w:r>
            <w:r>
              <w:rPr>
                <w:rFonts w:ascii="Times New Roman" w:hAnsi="Times New Roman" w:cs="Times New Roman"/>
                <w:color w:val="auto"/>
                <w:sz w:val="20"/>
                <w:szCs w:val="20"/>
              </w:rPr>
              <w:t>.</w:t>
            </w:r>
          </w:p>
        </w:tc>
        <w:tc>
          <w:tcPr>
            <w:tcW w:w="1993" w:type="dxa"/>
          </w:tcPr>
          <w:p w14:paraId="64164A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HNO</w:t>
            </w:r>
            <w:r w:rsidRPr="00B41CC4">
              <w:rPr>
                <w:rFonts w:ascii="Times New Roman" w:hAnsi="Times New Roman" w:cs="Times New Roman"/>
                <w:color w:val="auto"/>
                <w:sz w:val="20"/>
                <w:szCs w:val="20"/>
                <w:vertAlign w:val="subscript"/>
              </w:rPr>
              <w:t>3</w:t>
            </w:r>
          </w:p>
        </w:tc>
        <w:tc>
          <w:tcPr>
            <w:tcW w:w="2088" w:type="dxa"/>
          </w:tcPr>
          <w:p w14:paraId="462BBFBC"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89" w:type="dxa"/>
          </w:tcPr>
          <w:p w14:paraId="17676F8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2034" w:type="dxa"/>
          </w:tcPr>
          <w:p w14:paraId="762D8A6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327" w:type="dxa"/>
          </w:tcPr>
          <w:p w14:paraId="4C23190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B9A1060" w14:textId="77777777" w:rsidTr="00C94E2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78" w:type="dxa"/>
          </w:tcPr>
          <w:p w14:paraId="085B7B6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2</w:t>
            </w:r>
            <w:r>
              <w:rPr>
                <w:rFonts w:ascii="Times New Roman" w:hAnsi="Times New Roman" w:cs="Times New Roman"/>
                <w:color w:val="auto"/>
                <w:sz w:val="20"/>
                <w:szCs w:val="20"/>
              </w:rPr>
              <w:t>.</w:t>
            </w:r>
          </w:p>
        </w:tc>
        <w:tc>
          <w:tcPr>
            <w:tcW w:w="1993" w:type="dxa"/>
          </w:tcPr>
          <w:p w14:paraId="3899096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Concentrated HCL</w:t>
            </w:r>
          </w:p>
        </w:tc>
        <w:tc>
          <w:tcPr>
            <w:tcW w:w="2088" w:type="dxa"/>
          </w:tcPr>
          <w:p w14:paraId="6209E9F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89" w:type="dxa"/>
          </w:tcPr>
          <w:p w14:paraId="3160874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Pale green </w:t>
            </w:r>
          </w:p>
        </w:tc>
        <w:tc>
          <w:tcPr>
            <w:tcW w:w="2034" w:type="dxa"/>
          </w:tcPr>
          <w:p w14:paraId="5F31DE7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327" w:type="dxa"/>
          </w:tcPr>
          <w:p w14:paraId="173086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r>
      <w:tr w:rsidR="00D05F53" w:rsidRPr="00B41CC4" w14:paraId="7DD2A052" w14:textId="77777777" w:rsidTr="00C94E22">
        <w:trPr>
          <w:trHeight w:val="382"/>
        </w:trPr>
        <w:tc>
          <w:tcPr>
            <w:cnfStyle w:val="001000000000" w:firstRow="0" w:lastRow="0" w:firstColumn="1" w:lastColumn="0" w:oddVBand="0" w:evenVBand="0" w:oddHBand="0" w:evenHBand="0" w:firstRowFirstColumn="0" w:firstRowLastColumn="0" w:lastRowFirstColumn="0" w:lastRowLastColumn="0"/>
            <w:tcW w:w="778" w:type="dxa"/>
          </w:tcPr>
          <w:p w14:paraId="2072FA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3</w:t>
            </w:r>
            <w:r>
              <w:rPr>
                <w:rFonts w:ascii="Times New Roman" w:hAnsi="Times New Roman" w:cs="Times New Roman"/>
                <w:color w:val="auto"/>
                <w:sz w:val="20"/>
                <w:szCs w:val="20"/>
              </w:rPr>
              <w:t>.</w:t>
            </w:r>
          </w:p>
        </w:tc>
        <w:tc>
          <w:tcPr>
            <w:tcW w:w="1993" w:type="dxa"/>
          </w:tcPr>
          <w:p w14:paraId="75F879F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Acetone</w:t>
            </w:r>
          </w:p>
        </w:tc>
        <w:tc>
          <w:tcPr>
            <w:tcW w:w="2088" w:type="dxa"/>
          </w:tcPr>
          <w:p w14:paraId="586BE2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89" w:type="dxa"/>
          </w:tcPr>
          <w:p w14:paraId="3DDB615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2034" w:type="dxa"/>
          </w:tcPr>
          <w:p w14:paraId="24333C3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c>
          <w:tcPr>
            <w:tcW w:w="1327" w:type="dxa"/>
          </w:tcPr>
          <w:p w14:paraId="5C993D5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7721EB9F" w14:textId="77777777" w:rsidTr="00C94E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8" w:type="dxa"/>
          </w:tcPr>
          <w:p w14:paraId="145D5DB5"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4</w:t>
            </w:r>
            <w:r>
              <w:rPr>
                <w:rFonts w:ascii="Times New Roman" w:hAnsi="Times New Roman" w:cs="Times New Roman"/>
                <w:color w:val="auto"/>
                <w:sz w:val="20"/>
                <w:szCs w:val="20"/>
              </w:rPr>
              <w:t>.</w:t>
            </w:r>
          </w:p>
        </w:tc>
        <w:tc>
          <w:tcPr>
            <w:tcW w:w="1993" w:type="dxa"/>
          </w:tcPr>
          <w:p w14:paraId="5CE09C3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NH</w:t>
            </w:r>
            <w:r w:rsidRPr="00B41CC4">
              <w:rPr>
                <w:rFonts w:ascii="Times New Roman" w:hAnsi="Times New Roman" w:cs="Times New Roman"/>
                <w:color w:val="auto"/>
                <w:sz w:val="20"/>
                <w:szCs w:val="20"/>
                <w:vertAlign w:val="subscript"/>
              </w:rPr>
              <w:t xml:space="preserve">3 + </w:t>
            </w:r>
            <w:r w:rsidRPr="00B41CC4">
              <w:rPr>
                <w:rFonts w:ascii="Times New Roman" w:hAnsi="Times New Roman" w:cs="Times New Roman"/>
                <w:color w:val="auto"/>
                <w:sz w:val="20"/>
                <w:szCs w:val="20"/>
              </w:rPr>
              <w:t>Ammonia</w:t>
            </w:r>
          </w:p>
        </w:tc>
        <w:tc>
          <w:tcPr>
            <w:tcW w:w="2088" w:type="dxa"/>
          </w:tcPr>
          <w:p w14:paraId="2FD6551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289" w:type="dxa"/>
          </w:tcPr>
          <w:p w14:paraId="4C8BC6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2034" w:type="dxa"/>
          </w:tcPr>
          <w:p w14:paraId="293F60C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commentRangeStart w:id="37"/>
            <w:r w:rsidRPr="00B41CC4">
              <w:rPr>
                <w:rFonts w:ascii="Times New Roman" w:hAnsi="Times New Roman" w:cs="Times New Roman"/>
                <w:color w:val="auto"/>
                <w:sz w:val="20"/>
                <w:szCs w:val="20"/>
              </w:rPr>
              <w:t>Flourescence</w:t>
            </w:r>
            <w:commentRangeEnd w:id="37"/>
            <w:r w:rsidR="00D63803">
              <w:rPr>
                <w:rStyle w:val="Marquedecommentaire"/>
                <w:color w:val="auto"/>
              </w:rPr>
              <w:commentReference w:id="37"/>
            </w:r>
            <w:r w:rsidRPr="00B41CC4">
              <w:rPr>
                <w:rFonts w:ascii="Times New Roman" w:hAnsi="Times New Roman" w:cs="Times New Roman"/>
                <w:color w:val="auto"/>
                <w:sz w:val="20"/>
                <w:szCs w:val="20"/>
              </w:rPr>
              <w:t xml:space="preserve"> green</w:t>
            </w:r>
          </w:p>
        </w:tc>
        <w:tc>
          <w:tcPr>
            <w:tcW w:w="1327" w:type="dxa"/>
          </w:tcPr>
          <w:p w14:paraId="7F6F97D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6613DB78" w14:textId="77777777" w:rsidTr="00C94E22">
        <w:trPr>
          <w:trHeight w:val="367"/>
        </w:trPr>
        <w:tc>
          <w:tcPr>
            <w:cnfStyle w:val="001000000000" w:firstRow="0" w:lastRow="0" w:firstColumn="1" w:lastColumn="0" w:oddVBand="0" w:evenVBand="0" w:oddHBand="0" w:evenHBand="0" w:firstRowFirstColumn="0" w:firstRowLastColumn="0" w:lastRowFirstColumn="0" w:lastRowLastColumn="0"/>
            <w:tcW w:w="778" w:type="dxa"/>
          </w:tcPr>
          <w:p w14:paraId="6B593A28"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5</w:t>
            </w:r>
            <w:r>
              <w:rPr>
                <w:rFonts w:ascii="Times New Roman" w:hAnsi="Times New Roman" w:cs="Times New Roman"/>
                <w:color w:val="auto"/>
                <w:sz w:val="20"/>
                <w:szCs w:val="20"/>
              </w:rPr>
              <w:t>.</w:t>
            </w:r>
          </w:p>
        </w:tc>
        <w:tc>
          <w:tcPr>
            <w:tcW w:w="1993" w:type="dxa"/>
          </w:tcPr>
          <w:p w14:paraId="5918F31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Chloroform</w:t>
            </w:r>
          </w:p>
        </w:tc>
        <w:tc>
          <w:tcPr>
            <w:tcW w:w="2088" w:type="dxa"/>
          </w:tcPr>
          <w:p w14:paraId="2D318142"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89" w:type="dxa"/>
          </w:tcPr>
          <w:p w14:paraId="5F388FA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2034" w:type="dxa"/>
          </w:tcPr>
          <w:p w14:paraId="17EBC8D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327" w:type="dxa"/>
          </w:tcPr>
          <w:p w14:paraId="4B85C64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8045FA5" w14:textId="77777777" w:rsidTr="00C94E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8" w:type="dxa"/>
          </w:tcPr>
          <w:p w14:paraId="22D7705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6</w:t>
            </w:r>
            <w:r>
              <w:rPr>
                <w:rFonts w:ascii="Times New Roman" w:hAnsi="Times New Roman" w:cs="Times New Roman"/>
                <w:color w:val="auto"/>
                <w:sz w:val="20"/>
                <w:szCs w:val="20"/>
              </w:rPr>
              <w:t>.</w:t>
            </w:r>
          </w:p>
        </w:tc>
        <w:tc>
          <w:tcPr>
            <w:tcW w:w="1993" w:type="dxa"/>
          </w:tcPr>
          <w:p w14:paraId="3DFDD36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Benzene</w:t>
            </w:r>
          </w:p>
        </w:tc>
        <w:tc>
          <w:tcPr>
            <w:tcW w:w="2088" w:type="dxa"/>
          </w:tcPr>
          <w:p w14:paraId="4DA51FA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89" w:type="dxa"/>
          </w:tcPr>
          <w:p w14:paraId="52BBBA02"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2034" w:type="dxa"/>
          </w:tcPr>
          <w:p w14:paraId="06DBB9F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327" w:type="dxa"/>
          </w:tcPr>
          <w:p w14:paraId="367B01E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4A4B9861" w14:textId="77777777" w:rsidTr="00C94E22">
        <w:trPr>
          <w:trHeight w:val="367"/>
        </w:trPr>
        <w:tc>
          <w:tcPr>
            <w:cnfStyle w:val="001000000000" w:firstRow="0" w:lastRow="0" w:firstColumn="1" w:lastColumn="0" w:oddVBand="0" w:evenVBand="0" w:oddHBand="0" w:evenHBand="0" w:firstRowFirstColumn="0" w:firstRowLastColumn="0" w:lastRowFirstColumn="0" w:lastRowLastColumn="0"/>
            <w:tcW w:w="778" w:type="dxa"/>
          </w:tcPr>
          <w:p w14:paraId="4AD6124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7</w:t>
            </w:r>
            <w:r>
              <w:rPr>
                <w:rFonts w:ascii="Times New Roman" w:hAnsi="Times New Roman" w:cs="Times New Roman"/>
                <w:color w:val="auto"/>
                <w:sz w:val="20"/>
                <w:szCs w:val="20"/>
              </w:rPr>
              <w:t>.</w:t>
            </w:r>
          </w:p>
        </w:tc>
        <w:tc>
          <w:tcPr>
            <w:tcW w:w="1993" w:type="dxa"/>
          </w:tcPr>
          <w:p w14:paraId="1188501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Ethanol</w:t>
            </w:r>
          </w:p>
        </w:tc>
        <w:tc>
          <w:tcPr>
            <w:tcW w:w="2088" w:type="dxa"/>
          </w:tcPr>
          <w:p w14:paraId="3575467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89" w:type="dxa"/>
          </w:tcPr>
          <w:p w14:paraId="6F1D215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2034" w:type="dxa"/>
          </w:tcPr>
          <w:p w14:paraId="4B94E5D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327" w:type="dxa"/>
          </w:tcPr>
          <w:p w14:paraId="2A423DD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5A8045F" w14:textId="77777777" w:rsidTr="00C94E2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78" w:type="dxa"/>
          </w:tcPr>
          <w:p w14:paraId="5121A651"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8</w:t>
            </w:r>
            <w:r>
              <w:rPr>
                <w:rFonts w:ascii="Times New Roman" w:hAnsi="Times New Roman" w:cs="Times New Roman"/>
                <w:color w:val="auto"/>
                <w:sz w:val="20"/>
                <w:szCs w:val="20"/>
              </w:rPr>
              <w:t>.</w:t>
            </w:r>
          </w:p>
        </w:tc>
        <w:tc>
          <w:tcPr>
            <w:tcW w:w="1993" w:type="dxa"/>
          </w:tcPr>
          <w:p w14:paraId="12F64C8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Petroleum ether</w:t>
            </w:r>
          </w:p>
        </w:tc>
        <w:tc>
          <w:tcPr>
            <w:tcW w:w="2088" w:type="dxa"/>
          </w:tcPr>
          <w:p w14:paraId="0DE31F2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89" w:type="dxa"/>
          </w:tcPr>
          <w:p w14:paraId="5D2FE16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2034" w:type="dxa"/>
          </w:tcPr>
          <w:p w14:paraId="10E7276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yellow</w:t>
            </w:r>
          </w:p>
        </w:tc>
        <w:tc>
          <w:tcPr>
            <w:tcW w:w="1327" w:type="dxa"/>
          </w:tcPr>
          <w:p w14:paraId="0EDE6A7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2C789D09" w14:textId="77777777" w:rsidTr="00C94E22">
        <w:trPr>
          <w:trHeight w:val="382"/>
        </w:trPr>
        <w:tc>
          <w:tcPr>
            <w:cnfStyle w:val="001000000000" w:firstRow="0" w:lastRow="0" w:firstColumn="1" w:lastColumn="0" w:oddVBand="0" w:evenVBand="0" w:oddHBand="0" w:evenHBand="0" w:firstRowFirstColumn="0" w:firstRowLastColumn="0" w:lastRowFirstColumn="0" w:lastRowLastColumn="0"/>
            <w:tcW w:w="778" w:type="dxa"/>
          </w:tcPr>
          <w:p w14:paraId="19BC648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9</w:t>
            </w:r>
            <w:r>
              <w:rPr>
                <w:rFonts w:ascii="Times New Roman" w:hAnsi="Times New Roman" w:cs="Times New Roman"/>
                <w:color w:val="auto"/>
                <w:sz w:val="20"/>
                <w:szCs w:val="20"/>
              </w:rPr>
              <w:t>.</w:t>
            </w:r>
          </w:p>
        </w:tc>
        <w:tc>
          <w:tcPr>
            <w:tcW w:w="1993" w:type="dxa"/>
          </w:tcPr>
          <w:p w14:paraId="6B68D1A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Glacial acidic acid</w:t>
            </w:r>
          </w:p>
        </w:tc>
        <w:tc>
          <w:tcPr>
            <w:tcW w:w="2088" w:type="dxa"/>
          </w:tcPr>
          <w:p w14:paraId="2F40BCC1"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89" w:type="dxa"/>
          </w:tcPr>
          <w:p w14:paraId="619608F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2034" w:type="dxa"/>
          </w:tcPr>
          <w:p w14:paraId="53E29ED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327" w:type="dxa"/>
          </w:tcPr>
          <w:p w14:paraId="37F42693"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B098B2E" w14:textId="77777777" w:rsidTr="00C94E2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78" w:type="dxa"/>
          </w:tcPr>
          <w:p w14:paraId="2A2D2EA0"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10</w:t>
            </w:r>
            <w:r>
              <w:rPr>
                <w:rFonts w:ascii="Times New Roman" w:hAnsi="Times New Roman" w:cs="Times New Roman"/>
                <w:color w:val="auto"/>
                <w:sz w:val="20"/>
                <w:szCs w:val="20"/>
              </w:rPr>
              <w:t>.</w:t>
            </w:r>
          </w:p>
        </w:tc>
        <w:tc>
          <w:tcPr>
            <w:tcW w:w="1993" w:type="dxa"/>
          </w:tcPr>
          <w:p w14:paraId="22626720"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HNO</w:t>
            </w:r>
            <w:r w:rsidRPr="00B41CC4">
              <w:rPr>
                <w:rFonts w:ascii="Times New Roman" w:hAnsi="Times New Roman" w:cs="Times New Roman"/>
                <w:color w:val="auto"/>
                <w:sz w:val="20"/>
                <w:szCs w:val="20"/>
                <w:vertAlign w:val="subscript"/>
              </w:rPr>
              <w:t xml:space="preserve">3 </w:t>
            </w:r>
            <w:r w:rsidRPr="00B41CC4">
              <w:rPr>
                <w:rFonts w:ascii="Times New Roman" w:hAnsi="Times New Roman" w:cs="Times New Roman"/>
                <w:color w:val="auto"/>
                <w:sz w:val="20"/>
                <w:szCs w:val="20"/>
              </w:rPr>
              <w:t>+ NH</w:t>
            </w:r>
            <w:r w:rsidRPr="00B41CC4">
              <w:rPr>
                <w:rFonts w:ascii="Times New Roman" w:hAnsi="Times New Roman" w:cs="Times New Roman"/>
                <w:color w:val="auto"/>
                <w:sz w:val="20"/>
                <w:szCs w:val="20"/>
                <w:vertAlign w:val="subscript"/>
              </w:rPr>
              <w:t>3</w:t>
            </w:r>
          </w:p>
        </w:tc>
        <w:tc>
          <w:tcPr>
            <w:tcW w:w="2088" w:type="dxa"/>
          </w:tcPr>
          <w:p w14:paraId="341AF68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89" w:type="dxa"/>
          </w:tcPr>
          <w:p w14:paraId="0970E3A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Brown </w:t>
            </w:r>
          </w:p>
        </w:tc>
        <w:tc>
          <w:tcPr>
            <w:tcW w:w="2034" w:type="dxa"/>
          </w:tcPr>
          <w:p w14:paraId="4ADA372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327" w:type="dxa"/>
          </w:tcPr>
          <w:p w14:paraId="30821FC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31DD31C7" w14:textId="77777777" w:rsidTr="00C94E22">
        <w:trPr>
          <w:trHeight w:val="367"/>
        </w:trPr>
        <w:tc>
          <w:tcPr>
            <w:cnfStyle w:val="001000000000" w:firstRow="0" w:lastRow="0" w:firstColumn="1" w:lastColumn="0" w:oddVBand="0" w:evenVBand="0" w:oddHBand="0" w:evenHBand="0" w:firstRowFirstColumn="0" w:firstRowLastColumn="0" w:lastRowFirstColumn="0" w:lastRowLastColumn="0"/>
            <w:tcW w:w="778" w:type="dxa"/>
          </w:tcPr>
          <w:p w14:paraId="082D298C"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11</w:t>
            </w:r>
            <w:r>
              <w:rPr>
                <w:rFonts w:ascii="Times New Roman" w:hAnsi="Times New Roman" w:cs="Times New Roman"/>
                <w:color w:val="auto"/>
                <w:sz w:val="20"/>
                <w:szCs w:val="20"/>
              </w:rPr>
              <w:t>.</w:t>
            </w:r>
          </w:p>
        </w:tc>
        <w:tc>
          <w:tcPr>
            <w:tcW w:w="1993" w:type="dxa"/>
          </w:tcPr>
          <w:p w14:paraId="479F9E6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2088" w:type="dxa"/>
          </w:tcPr>
          <w:p w14:paraId="518D88C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89" w:type="dxa"/>
          </w:tcPr>
          <w:p w14:paraId="3DC4F137"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2034" w:type="dxa"/>
          </w:tcPr>
          <w:p w14:paraId="4766AA4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327" w:type="dxa"/>
          </w:tcPr>
          <w:p w14:paraId="489FB48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2B4CCDEC" w14:textId="77777777" w:rsidTr="00C94E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8" w:type="dxa"/>
          </w:tcPr>
          <w:p w14:paraId="0DCB6282"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12</w:t>
            </w:r>
            <w:r>
              <w:rPr>
                <w:rFonts w:ascii="Times New Roman" w:hAnsi="Times New Roman" w:cs="Times New Roman"/>
                <w:color w:val="auto"/>
                <w:sz w:val="20"/>
                <w:szCs w:val="20"/>
              </w:rPr>
              <w:t>.</w:t>
            </w:r>
          </w:p>
        </w:tc>
        <w:tc>
          <w:tcPr>
            <w:tcW w:w="1993" w:type="dxa"/>
          </w:tcPr>
          <w:p w14:paraId="4E8EC614"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HNO</w:t>
            </w:r>
            <w:r w:rsidRPr="00B41CC4">
              <w:rPr>
                <w:rFonts w:ascii="Times New Roman" w:hAnsi="Times New Roman" w:cs="Times New Roman"/>
                <w:color w:val="auto"/>
                <w:sz w:val="20"/>
                <w:szCs w:val="20"/>
                <w:vertAlign w:val="subscript"/>
              </w:rPr>
              <w:t>3</w:t>
            </w:r>
          </w:p>
        </w:tc>
        <w:tc>
          <w:tcPr>
            <w:tcW w:w="2088" w:type="dxa"/>
          </w:tcPr>
          <w:p w14:paraId="5651D79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brown</w:t>
            </w:r>
          </w:p>
        </w:tc>
        <w:tc>
          <w:tcPr>
            <w:tcW w:w="1289" w:type="dxa"/>
          </w:tcPr>
          <w:p w14:paraId="1CC88C08"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w:t>
            </w:r>
          </w:p>
        </w:tc>
        <w:tc>
          <w:tcPr>
            <w:tcW w:w="2034" w:type="dxa"/>
          </w:tcPr>
          <w:p w14:paraId="54B0D00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c>
          <w:tcPr>
            <w:tcW w:w="1327" w:type="dxa"/>
          </w:tcPr>
          <w:p w14:paraId="1E2923BD"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r>
      <w:tr w:rsidR="00D05F53" w:rsidRPr="00B41CC4" w14:paraId="6FD0CD0D" w14:textId="77777777" w:rsidTr="00C94E22">
        <w:trPr>
          <w:trHeight w:val="367"/>
        </w:trPr>
        <w:tc>
          <w:tcPr>
            <w:cnfStyle w:val="001000000000" w:firstRow="0" w:lastRow="0" w:firstColumn="1" w:lastColumn="0" w:oddVBand="0" w:evenVBand="0" w:oddHBand="0" w:evenHBand="0" w:firstRowFirstColumn="0" w:firstRowLastColumn="0" w:lastRowFirstColumn="0" w:lastRowLastColumn="0"/>
            <w:tcW w:w="778" w:type="dxa"/>
          </w:tcPr>
          <w:p w14:paraId="3C849C6B"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13</w:t>
            </w:r>
            <w:r>
              <w:rPr>
                <w:rFonts w:ascii="Times New Roman" w:hAnsi="Times New Roman" w:cs="Times New Roman"/>
                <w:color w:val="auto"/>
                <w:sz w:val="20"/>
                <w:szCs w:val="20"/>
              </w:rPr>
              <w:t>.</w:t>
            </w:r>
          </w:p>
        </w:tc>
        <w:tc>
          <w:tcPr>
            <w:tcW w:w="1993" w:type="dxa"/>
          </w:tcPr>
          <w:p w14:paraId="46718BD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50% HCL</w:t>
            </w:r>
          </w:p>
        </w:tc>
        <w:tc>
          <w:tcPr>
            <w:tcW w:w="2088" w:type="dxa"/>
          </w:tcPr>
          <w:p w14:paraId="0D0F72B5"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green </w:t>
            </w:r>
          </w:p>
        </w:tc>
        <w:tc>
          <w:tcPr>
            <w:tcW w:w="1289" w:type="dxa"/>
          </w:tcPr>
          <w:p w14:paraId="24B03FE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2034" w:type="dxa"/>
          </w:tcPr>
          <w:p w14:paraId="18914D7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327" w:type="dxa"/>
          </w:tcPr>
          <w:p w14:paraId="19551344"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06B2302B" w14:textId="77777777" w:rsidTr="00C94E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78" w:type="dxa"/>
          </w:tcPr>
          <w:p w14:paraId="38575227"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14</w:t>
            </w:r>
            <w:r>
              <w:rPr>
                <w:rFonts w:ascii="Times New Roman" w:hAnsi="Times New Roman" w:cs="Times New Roman"/>
                <w:color w:val="auto"/>
                <w:sz w:val="20"/>
                <w:szCs w:val="20"/>
              </w:rPr>
              <w:t>.</w:t>
            </w:r>
          </w:p>
        </w:tc>
        <w:tc>
          <w:tcPr>
            <w:tcW w:w="1993" w:type="dxa"/>
          </w:tcPr>
          <w:p w14:paraId="08F76156"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Aqueous NaOH</w:t>
            </w:r>
          </w:p>
        </w:tc>
        <w:tc>
          <w:tcPr>
            <w:tcW w:w="2088" w:type="dxa"/>
          </w:tcPr>
          <w:p w14:paraId="155DD87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89" w:type="dxa"/>
          </w:tcPr>
          <w:p w14:paraId="4C45235E"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green</w:t>
            </w:r>
          </w:p>
        </w:tc>
        <w:tc>
          <w:tcPr>
            <w:tcW w:w="2034" w:type="dxa"/>
          </w:tcPr>
          <w:p w14:paraId="136AAF7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red </w:t>
            </w:r>
          </w:p>
        </w:tc>
        <w:tc>
          <w:tcPr>
            <w:tcW w:w="1327" w:type="dxa"/>
          </w:tcPr>
          <w:p w14:paraId="7ED9DAF7"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black</w:t>
            </w:r>
          </w:p>
        </w:tc>
      </w:tr>
      <w:tr w:rsidR="00D05F53" w:rsidRPr="00B41CC4" w14:paraId="136A66DA" w14:textId="77777777" w:rsidTr="00C94E22">
        <w:trPr>
          <w:trHeight w:val="382"/>
        </w:trPr>
        <w:tc>
          <w:tcPr>
            <w:cnfStyle w:val="001000000000" w:firstRow="0" w:lastRow="0" w:firstColumn="1" w:lastColumn="0" w:oddVBand="0" w:evenVBand="0" w:oddHBand="0" w:evenHBand="0" w:firstRowFirstColumn="0" w:firstRowLastColumn="0" w:lastRowFirstColumn="0" w:lastRowLastColumn="0"/>
            <w:tcW w:w="778" w:type="dxa"/>
          </w:tcPr>
          <w:p w14:paraId="7CEE8D9A"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15</w:t>
            </w:r>
            <w:r>
              <w:rPr>
                <w:rFonts w:ascii="Times New Roman" w:hAnsi="Times New Roman" w:cs="Times New Roman"/>
                <w:color w:val="auto"/>
                <w:sz w:val="20"/>
                <w:szCs w:val="20"/>
              </w:rPr>
              <w:t>.</w:t>
            </w:r>
          </w:p>
        </w:tc>
        <w:tc>
          <w:tcPr>
            <w:tcW w:w="1993" w:type="dxa"/>
          </w:tcPr>
          <w:p w14:paraId="66BB3EA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1N Alcoholic NaOH</w:t>
            </w:r>
          </w:p>
        </w:tc>
        <w:tc>
          <w:tcPr>
            <w:tcW w:w="2088" w:type="dxa"/>
          </w:tcPr>
          <w:p w14:paraId="3860B596"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brown </w:t>
            </w:r>
          </w:p>
        </w:tc>
        <w:tc>
          <w:tcPr>
            <w:tcW w:w="1289" w:type="dxa"/>
          </w:tcPr>
          <w:p w14:paraId="7123188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2034" w:type="dxa"/>
          </w:tcPr>
          <w:p w14:paraId="6A71C9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 xml:space="preserve">Dark black </w:t>
            </w:r>
          </w:p>
        </w:tc>
        <w:tc>
          <w:tcPr>
            <w:tcW w:w="1327" w:type="dxa"/>
          </w:tcPr>
          <w:p w14:paraId="2A5ED6FD"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black</w:t>
            </w:r>
          </w:p>
        </w:tc>
      </w:tr>
      <w:tr w:rsidR="00D05F53" w:rsidRPr="00B41CC4" w14:paraId="39FD4180" w14:textId="77777777" w:rsidTr="00C94E2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78" w:type="dxa"/>
          </w:tcPr>
          <w:p w14:paraId="73F882D9"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16</w:t>
            </w:r>
            <w:r>
              <w:rPr>
                <w:rFonts w:ascii="Times New Roman" w:hAnsi="Times New Roman" w:cs="Times New Roman"/>
                <w:color w:val="auto"/>
                <w:sz w:val="20"/>
                <w:szCs w:val="20"/>
              </w:rPr>
              <w:t>.</w:t>
            </w:r>
          </w:p>
        </w:tc>
        <w:tc>
          <w:tcPr>
            <w:tcW w:w="1993" w:type="dxa"/>
          </w:tcPr>
          <w:p w14:paraId="1FC0ADE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bscript"/>
              </w:rPr>
            </w:pPr>
            <w:r w:rsidRPr="00B41CC4">
              <w:rPr>
                <w:rFonts w:ascii="Times New Roman" w:hAnsi="Times New Roman" w:cs="Times New Roman"/>
                <w:color w:val="auto"/>
                <w:sz w:val="20"/>
                <w:szCs w:val="20"/>
              </w:rPr>
              <w:t>50% H</w:t>
            </w:r>
            <w:r w:rsidRPr="00B41CC4">
              <w:rPr>
                <w:rFonts w:ascii="Times New Roman" w:hAnsi="Times New Roman" w:cs="Times New Roman"/>
                <w:color w:val="auto"/>
                <w:sz w:val="20"/>
                <w:szCs w:val="20"/>
                <w:vertAlign w:val="subscript"/>
              </w:rPr>
              <w:t>2</w:t>
            </w:r>
            <w:r w:rsidRPr="00B41CC4">
              <w:rPr>
                <w:rFonts w:ascii="Times New Roman" w:hAnsi="Times New Roman" w:cs="Times New Roman"/>
                <w:color w:val="auto"/>
                <w:sz w:val="20"/>
                <w:szCs w:val="20"/>
              </w:rPr>
              <w:t>SO</w:t>
            </w:r>
            <w:r w:rsidRPr="00B41CC4">
              <w:rPr>
                <w:rFonts w:ascii="Times New Roman" w:hAnsi="Times New Roman" w:cs="Times New Roman"/>
                <w:color w:val="auto"/>
                <w:sz w:val="20"/>
                <w:szCs w:val="20"/>
                <w:vertAlign w:val="subscript"/>
              </w:rPr>
              <w:t>4</w:t>
            </w:r>
          </w:p>
        </w:tc>
        <w:tc>
          <w:tcPr>
            <w:tcW w:w="2088" w:type="dxa"/>
          </w:tcPr>
          <w:p w14:paraId="3DDB4BB5"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brown</w:t>
            </w:r>
          </w:p>
        </w:tc>
        <w:tc>
          <w:tcPr>
            <w:tcW w:w="1289" w:type="dxa"/>
          </w:tcPr>
          <w:p w14:paraId="20F436B9"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brown</w:t>
            </w:r>
          </w:p>
        </w:tc>
        <w:tc>
          <w:tcPr>
            <w:tcW w:w="2034" w:type="dxa"/>
          </w:tcPr>
          <w:p w14:paraId="53E4141F"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Brownish green</w:t>
            </w:r>
          </w:p>
        </w:tc>
        <w:tc>
          <w:tcPr>
            <w:tcW w:w="1327" w:type="dxa"/>
          </w:tcPr>
          <w:p w14:paraId="6FE4DCF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yellow</w:t>
            </w:r>
          </w:p>
        </w:tc>
      </w:tr>
      <w:tr w:rsidR="00D05F53" w:rsidRPr="00B41CC4" w14:paraId="1BD7D855" w14:textId="77777777" w:rsidTr="00C94E22">
        <w:trPr>
          <w:trHeight w:val="382"/>
        </w:trPr>
        <w:tc>
          <w:tcPr>
            <w:cnfStyle w:val="001000000000" w:firstRow="0" w:lastRow="0" w:firstColumn="1" w:lastColumn="0" w:oddVBand="0" w:evenVBand="0" w:oddHBand="0" w:evenHBand="0" w:firstRowFirstColumn="0" w:firstRowLastColumn="0" w:lastRowFirstColumn="0" w:lastRowLastColumn="0"/>
            <w:tcW w:w="778" w:type="dxa"/>
          </w:tcPr>
          <w:p w14:paraId="43C6A2A4"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17</w:t>
            </w:r>
            <w:r>
              <w:rPr>
                <w:rFonts w:ascii="Times New Roman" w:hAnsi="Times New Roman" w:cs="Times New Roman"/>
                <w:color w:val="auto"/>
                <w:sz w:val="20"/>
                <w:szCs w:val="20"/>
              </w:rPr>
              <w:t>.</w:t>
            </w:r>
          </w:p>
        </w:tc>
        <w:tc>
          <w:tcPr>
            <w:tcW w:w="1993" w:type="dxa"/>
          </w:tcPr>
          <w:p w14:paraId="365A50EF"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Ferric chloride</w:t>
            </w:r>
          </w:p>
        </w:tc>
        <w:tc>
          <w:tcPr>
            <w:tcW w:w="2088" w:type="dxa"/>
          </w:tcPr>
          <w:p w14:paraId="41DFB51E"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commentRangeStart w:id="38"/>
            <w:r w:rsidRPr="00B41CC4">
              <w:rPr>
                <w:rFonts w:ascii="Times New Roman" w:hAnsi="Times New Roman" w:cs="Times New Roman"/>
                <w:color w:val="auto"/>
                <w:sz w:val="20"/>
                <w:szCs w:val="20"/>
              </w:rPr>
              <w:t>Flourescent</w:t>
            </w:r>
            <w:commentRangeEnd w:id="38"/>
            <w:r w:rsidR="00D63803">
              <w:rPr>
                <w:rStyle w:val="Marquedecommentaire"/>
                <w:color w:val="auto"/>
              </w:rPr>
              <w:commentReference w:id="38"/>
            </w:r>
            <w:r w:rsidRPr="00B41CC4">
              <w:rPr>
                <w:rFonts w:ascii="Times New Roman" w:hAnsi="Times New Roman" w:cs="Times New Roman"/>
                <w:color w:val="auto"/>
                <w:sz w:val="20"/>
                <w:szCs w:val="20"/>
              </w:rPr>
              <w:t xml:space="preserve"> green</w:t>
            </w:r>
          </w:p>
        </w:tc>
        <w:tc>
          <w:tcPr>
            <w:tcW w:w="1289" w:type="dxa"/>
          </w:tcPr>
          <w:p w14:paraId="3E34270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2034" w:type="dxa"/>
          </w:tcPr>
          <w:p w14:paraId="71C90270"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red</w:t>
            </w:r>
          </w:p>
        </w:tc>
        <w:tc>
          <w:tcPr>
            <w:tcW w:w="1327" w:type="dxa"/>
          </w:tcPr>
          <w:p w14:paraId="476F81EA" w14:textId="77777777" w:rsidR="00B41CC4" w:rsidRPr="00B41CC4" w:rsidRDefault="00B41CC4" w:rsidP="00EE18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r w:rsidR="00D05F53" w:rsidRPr="00B41CC4" w14:paraId="6848244A" w14:textId="77777777" w:rsidTr="00C94E22">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778" w:type="dxa"/>
          </w:tcPr>
          <w:p w14:paraId="4293050D" w14:textId="77777777" w:rsidR="00B41CC4" w:rsidRPr="00B41CC4" w:rsidRDefault="00B41CC4" w:rsidP="00EE1846">
            <w:pPr>
              <w:spacing w:line="360" w:lineRule="auto"/>
              <w:jc w:val="center"/>
              <w:rPr>
                <w:rFonts w:ascii="Times New Roman" w:hAnsi="Times New Roman" w:cs="Times New Roman"/>
                <w:color w:val="auto"/>
                <w:sz w:val="20"/>
                <w:szCs w:val="20"/>
              </w:rPr>
            </w:pPr>
            <w:r w:rsidRPr="00B41CC4">
              <w:rPr>
                <w:rFonts w:ascii="Times New Roman" w:hAnsi="Times New Roman" w:cs="Times New Roman"/>
                <w:color w:val="auto"/>
                <w:sz w:val="20"/>
                <w:szCs w:val="20"/>
              </w:rPr>
              <w:t>18</w:t>
            </w:r>
            <w:r>
              <w:rPr>
                <w:rFonts w:ascii="Times New Roman" w:hAnsi="Times New Roman" w:cs="Times New Roman"/>
                <w:color w:val="auto"/>
                <w:sz w:val="20"/>
                <w:szCs w:val="20"/>
              </w:rPr>
              <w:t>.</w:t>
            </w:r>
          </w:p>
        </w:tc>
        <w:tc>
          <w:tcPr>
            <w:tcW w:w="1993" w:type="dxa"/>
          </w:tcPr>
          <w:p w14:paraId="1D35AB3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40% of NaOH + 10% Lead acetate</w:t>
            </w:r>
          </w:p>
        </w:tc>
        <w:tc>
          <w:tcPr>
            <w:tcW w:w="2088" w:type="dxa"/>
          </w:tcPr>
          <w:p w14:paraId="2EF59773"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Dark green</w:t>
            </w:r>
          </w:p>
        </w:tc>
        <w:tc>
          <w:tcPr>
            <w:tcW w:w="1289" w:type="dxa"/>
          </w:tcPr>
          <w:p w14:paraId="1EBFDB0A"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w:t>
            </w:r>
            <w:r w:rsidRPr="00B41CC4">
              <w:rPr>
                <w:rFonts w:ascii="Times New Roman" w:hAnsi="Times New Roman" w:cs="Times New Roman"/>
                <w:color w:val="auto"/>
                <w:sz w:val="20"/>
                <w:szCs w:val="20"/>
              </w:rPr>
              <w:t>rown</w:t>
            </w:r>
          </w:p>
        </w:tc>
        <w:tc>
          <w:tcPr>
            <w:tcW w:w="2034" w:type="dxa"/>
          </w:tcPr>
          <w:p w14:paraId="4142D451"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Greenish yellow</w:t>
            </w:r>
          </w:p>
        </w:tc>
        <w:tc>
          <w:tcPr>
            <w:tcW w:w="1327" w:type="dxa"/>
          </w:tcPr>
          <w:p w14:paraId="3BD7FE6B" w14:textId="77777777" w:rsidR="00B41CC4" w:rsidRPr="00B41CC4" w:rsidRDefault="00B41CC4" w:rsidP="00EE18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CC4">
              <w:rPr>
                <w:rFonts w:ascii="Times New Roman" w:hAnsi="Times New Roman" w:cs="Times New Roman"/>
                <w:color w:val="auto"/>
                <w:sz w:val="20"/>
                <w:szCs w:val="20"/>
              </w:rPr>
              <w:t>Light red</w:t>
            </w:r>
          </w:p>
        </w:tc>
      </w:tr>
    </w:tbl>
    <w:p w14:paraId="32A5076C" w14:textId="77777777" w:rsidR="00EE1846" w:rsidRDefault="00EE1846" w:rsidP="00580448">
      <w:pPr>
        <w:spacing w:line="360" w:lineRule="auto"/>
        <w:jc w:val="center"/>
        <w:rPr>
          <w:rFonts w:ascii="Times New Roman" w:hAnsi="Times New Roman" w:cs="Times New Roman"/>
          <w:b/>
          <w:bCs/>
          <w:sz w:val="24"/>
          <w:szCs w:val="24"/>
        </w:rPr>
      </w:pPr>
    </w:p>
    <w:p w14:paraId="001A7A3A" w14:textId="77777777" w:rsidR="00EE1846" w:rsidRDefault="00EE1846" w:rsidP="00580448">
      <w:pPr>
        <w:spacing w:line="360" w:lineRule="auto"/>
        <w:jc w:val="center"/>
        <w:rPr>
          <w:rFonts w:ascii="Times New Roman" w:hAnsi="Times New Roman" w:cs="Times New Roman"/>
          <w:b/>
          <w:bCs/>
          <w:sz w:val="24"/>
          <w:szCs w:val="24"/>
        </w:rPr>
      </w:pPr>
    </w:p>
    <w:p w14:paraId="12CFBB32" w14:textId="77777777" w:rsidR="00EE1846" w:rsidRDefault="00EE1846" w:rsidP="00580448">
      <w:pPr>
        <w:spacing w:line="360" w:lineRule="auto"/>
        <w:jc w:val="center"/>
        <w:rPr>
          <w:rFonts w:ascii="Times New Roman" w:hAnsi="Times New Roman" w:cs="Times New Roman"/>
          <w:b/>
          <w:bCs/>
          <w:sz w:val="24"/>
          <w:szCs w:val="24"/>
        </w:rPr>
      </w:pPr>
    </w:p>
    <w:p w14:paraId="464D2284" w14:textId="77777777" w:rsidR="00EE1846" w:rsidRDefault="00EE1846" w:rsidP="00580448">
      <w:pPr>
        <w:spacing w:line="360" w:lineRule="auto"/>
        <w:jc w:val="center"/>
        <w:rPr>
          <w:rFonts w:ascii="Times New Roman" w:hAnsi="Times New Roman" w:cs="Times New Roman"/>
          <w:b/>
          <w:bCs/>
          <w:sz w:val="24"/>
          <w:szCs w:val="24"/>
        </w:rPr>
      </w:pPr>
    </w:p>
    <w:p w14:paraId="1831F063" w14:textId="77777777" w:rsidR="00EE1846" w:rsidRDefault="00EE1846" w:rsidP="00580448">
      <w:pPr>
        <w:spacing w:line="360" w:lineRule="auto"/>
        <w:jc w:val="center"/>
        <w:rPr>
          <w:rFonts w:ascii="Times New Roman" w:hAnsi="Times New Roman" w:cs="Times New Roman"/>
          <w:b/>
          <w:bCs/>
          <w:sz w:val="24"/>
          <w:szCs w:val="24"/>
        </w:rPr>
      </w:pPr>
    </w:p>
    <w:p w14:paraId="4EDFC820" w14:textId="77777777" w:rsidR="00EE1846" w:rsidRDefault="00EE1846" w:rsidP="00580448">
      <w:pPr>
        <w:spacing w:line="360" w:lineRule="auto"/>
        <w:jc w:val="center"/>
        <w:rPr>
          <w:rFonts w:ascii="Times New Roman" w:hAnsi="Times New Roman" w:cs="Times New Roman"/>
          <w:b/>
          <w:bCs/>
          <w:sz w:val="24"/>
          <w:szCs w:val="24"/>
        </w:rPr>
      </w:pPr>
    </w:p>
    <w:p w14:paraId="7A0D5C5F" w14:textId="77777777" w:rsidR="00EE1846" w:rsidRDefault="00557410" w:rsidP="00580448">
      <w:pPr>
        <w:spacing w:line="360" w:lineRule="auto"/>
        <w:jc w:val="center"/>
        <w:rPr>
          <w:rFonts w:ascii="Times New Roman" w:hAnsi="Times New Roman" w:cs="Times New Roman"/>
          <w:b/>
          <w:bCs/>
          <w:sz w:val="24"/>
          <w:szCs w:val="24"/>
        </w:rPr>
      </w:pPr>
      <w:commentRangeStart w:id="39"/>
      <w:commentRangeEnd w:id="39"/>
      <w:r>
        <w:rPr>
          <w:rStyle w:val="Marquedecommentaire"/>
        </w:rPr>
        <w:commentReference w:id="39"/>
      </w:r>
    </w:p>
    <w:p w14:paraId="362C111B" w14:textId="77777777" w:rsidR="00D63803" w:rsidRDefault="00D63803" w:rsidP="00580448">
      <w:pPr>
        <w:spacing w:line="360" w:lineRule="auto"/>
        <w:jc w:val="center"/>
        <w:rPr>
          <w:rFonts w:ascii="Times New Roman" w:hAnsi="Times New Roman" w:cs="Times New Roman"/>
          <w:b/>
          <w:bCs/>
          <w:sz w:val="24"/>
          <w:szCs w:val="24"/>
        </w:rPr>
      </w:pPr>
    </w:p>
    <w:p w14:paraId="302B75F9" w14:textId="77777777" w:rsidR="00D63803" w:rsidRDefault="00D63803" w:rsidP="00580448">
      <w:pPr>
        <w:spacing w:line="360" w:lineRule="auto"/>
        <w:jc w:val="center"/>
        <w:rPr>
          <w:rFonts w:ascii="Times New Roman" w:hAnsi="Times New Roman" w:cs="Times New Roman"/>
          <w:b/>
          <w:bCs/>
          <w:sz w:val="24"/>
          <w:szCs w:val="24"/>
        </w:rPr>
      </w:pPr>
    </w:p>
    <w:p w14:paraId="1EA35017" w14:textId="77777777" w:rsidR="00D63803" w:rsidRDefault="00D63803" w:rsidP="00580448">
      <w:pPr>
        <w:spacing w:line="360" w:lineRule="auto"/>
        <w:jc w:val="center"/>
        <w:rPr>
          <w:rFonts w:ascii="Times New Roman" w:hAnsi="Times New Roman" w:cs="Times New Roman"/>
          <w:b/>
          <w:bCs/>
          <w:sz w:val="24"/>
          <w:szCs w:val="24"/>
        </w:rPr>
      </w:pPr>
    </w:p>
    <w:p w14:paraId="264D987E" w14:textId="77777777" w:rsidR="00D63803" w:rsidRDefault="00D63803" w:rsidP="00580448">
      <w:pPr>
        <w:spacing w:line="360" w:lineRule="auto"/>
        <w:jc w:val="center"/>
        <w:rPr>
          <w:rFonts w:ascii="Times New Roman" w:hAnsi="Times New Roman" w:cs="Times New Roman"/>
          <w:b/>
          <w:bCs/>
          <w:sz w:val="24"/>
          <w:szCs w:val="24"/>
        </w:rPr>
      </w:pPr>
    </w:p>
    <w:p w14:paraId="6D9DA62A" w14:textId="7A44390D" w:rsidR="001C5ED6" w:rsidRDefault="001C5ED6" w:rsidP="0058044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w:t>
      </w:r>
      <w:r w:rsidRPr="00D87FDF">
        <w:rPr>
          <w:rFonts w:ascii="Times New Roman" w:hAnsi="Times New Roman" w:cs="Times New Roman"/>
          <w:b/>
          <w:bCs/>
          <w:sz w:val="24"/>
          <w:szCs w:val="24"/>
        </w:rPr>
        <w:t xml:space="preserve">. </w:t>
      </w:r>
      <w:commentRangeStart w:id="40"/>
      <w:r w:rsidRPr="00D87FDF">
        <w:rPr>
          <w:rFonts w:ascii="Times New Roman" w:hAnsi="Times New Roman" w:cs="Times New Roman"/>
          <w:b/>
          <w:bCs/>
          <w:sz w:val="24"/>
          <w:szCs w:val="24"/>
        </w:rPr>
        <w:t xml:space="preserve">Phytochemical analysis of </w:t>
      </w:r>
      <w:r>
        <w:rPr>
          <w:rFonts w:ascii="Times New Roman" w:hAnsi="Times New Roman" w:cs="Times New Roman"/>
          <w:b/>
          <w:bCs/>
          <w:sz w:val="24"/>
          <w:szCs w:val="24"/>
        </w:rPr>
        <w:t xml:space="preserve">  </w:t>
      </w:r>
      <w:r w:rsidRPr="00B41CC4">
        <w:rPr>
          <w:rFonts w:ascii="Times New Roman" w:hAnsi="Times New Roman" w:cs="Times New Roman"/>
          <w:i/>
          <w:sz w:val="20"/>
          <w:szCs w:val="20"/>
        </w:rPr>
        <w:t>Cassia</w:t>
      </w:r>
      <w:r w:rsidRPr="004F1A1B">
        <w:rPr>
          <w:rFonts w:ascii="Times New Roman" w:hAnsi="Times New Roman" w:cs="Times New Roman"/>
          <w:b/>
          <w:bCs/>
          <w:sz w:val="24"/>
          <w:szCs w:val="24"/>
        </w:rPr>
        <w:t xml:space="preserve"> </w:t>
      </w:r>
      <w:r w:rsidRPr="00B81C78">
        <w:rPr>
          <w:rFonts w:ascii="Times New Roman" w:hAnsi="Times New Roman" w:cs="Times New Roman"/>
          <w:i/>
          <w:iCs/>
          <w:sz w:val="24"/>
          <w:szCs w:val="24"/>
        </w:rPr>
        <w:t>auriculata</w:t>
      </w:r>
      <w:r w:rsidRPr="00D87FDF">
        <w:rPr>
          <w:rFonts w:ascii="Times New Roman" w:hAnsi="Times New Roman" w:cs="Times New Roman"/>
          <w:b/>
          <w:bCs/>
          <w:sz w:val="24"/>
          <w:szCs w:val="24"/>
        </w:rPr>
        <w:t xml:space="preserve"> in</w:t>
      </w:r>
      <w:r>
        <w:rPr>
          <w:rFonts w:ascii="Times New Roman" w:hAnsi="Times New Roman" w:cs="Times New Roman"/>
          <w:b/>
          <w:bCs/>
          <w:sz w:val="24"/>
          <w:szCs w:val="24"/>
        </w:rPr>
        <w:t xml:space="preserve"> various  extracts</w:t>
      </w:r>
      <w:commentRangeEnd w:id="40"/>
      <w:r w:rsidR="00557410">
        <w:rPr>
          <w:rStyle w:val="Marquedecommentaire"/>
        </w:rPr>
        <w:commentReference w:id="40"/>
      </w:r>
    </w:p>
    <w:tbl>
      <w:tblPr>
        <w:tblStyle w:val="Trameclaire-Accent2"/>
        <w:tblpPr w:leftFromText="180" w:rightFromText="180" w:vertAnchor="page" w:horzAnchor="margin" w:tblpXSpec="center" w:tblpY="2117"/>
        <w:tblW w:w="8484" w:type="dxa"/>
        <w:tblLook w:val="04A0" w:firstRow="1" w:lastRow="0" w:firstColumn="1" w:lastColumn="0" w:noHBand="0" w:noVBand="1"/>
      </w:tblPr>
      <w:tblGrid>
        <w:gridCol w:w="703"/>
        <w:gridCol w:w="2110"/>
        <w:gridCol w:w="843"/>
        <w:gridCol w:w="981"/>
        <w:gridCol w:w="32"/>
        <w:gridCol w:w="862"/>
        <w:gridCol w:w="990"/>
        <w:gridCol w:w="1039"/>
        <w:gridCol w:w="917"/>
        <w:gridCol w:w="7"/>
      </w:tblGrid>
      <w:tr w:rsidR="00EE1846" w:rsidRPr="0075776B" w14:paraId="6AA5C723" w14:textId="77777777" w:rsidTr="00484E84">
        <w:trPr>
          <w:gridAfter w:val="1"/>
          <w:cnfStyle w:val="100000000000" w:firstRow="1" w:lastRow="0" w:firstColumn="0" w:lastColumn="0" w:oddVBand="0" w:evenVBand="0" w:oddHBand="0"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Merge w:val="restart"/>
            <w:vAlign w:val="center"/>
          </w:tcPr>
          <w:p w14:paraId="53FC8AA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S.No</w:t>
            </w:r>
          </w:p>
        </w:tc>
        <w:tc>
          <w:tcPr>
            <w:tcW w:w="2110" w:type="dxa"/>
            <w:vMerge w:val="restart"/>
            <w:vAlign w:val="center"/>
          </w:tcPr>
          <w:p w14:paraId="1A5EEF39"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commentRangeStart w:id="41"/>
            <w:r w:rsidRPr="0075776B">
              <w:rPr>
                <w:rFonts w:ascii="Times New Roman" w:hAnsi="Times New Roman" w:cs="Times New Roman"/>
                <w:color w:val="auto"/>
                <w:sz w:val="24"/>
                <w:szCs w:val="24"/>
              </w:rPr>
              <w:t>Phytoconsitituents</w:t>
            </w:r>
            <w:commentRangeEnd w:id="41"/>
            <w:r w:rsidR="00D63803">
              <w:rPr>
                <w:rStyle w:val="Marquedecommentaire"/>
                <w:b w:val="0"/>
                <w:bCs w:val="0"/>
                <w:color w:val="auto"/>
              </w:rPr>
              <w:commentReference w:id="41"/>
            </w:r>
          </w:p>
        </w:tc>
        <w:tc>
          <w:tcPr>
            <w:tcW w:w="1824" w:type="dxa"/>
            <w:gridSpan w:val="2"/>
            <w:tcBorders>
              <w:right w:val="single" w:sz="4" w:space="0" w:color="auto"/>
            </w:tcBorders>
            <w:vAlign w:val="center"/>
          </w:tcPr>
          <w:p w14:paraId="470C220B"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i/>
                <w:iCs/>
                <w:color w:val="auto"/>
                <w:sz w:val="24"/>
                <w:szCs w:val="24"/>
              </w:rPr>
              <w:t>Aqueous</w:t>
            </w:r>
          </w:p>
        </w:tc>
        <w:tc>
          <w:tcPr>
            <w:tcW w:w="1884" w:type="dxa"/>
            <w:gridSpan w:val="3"/>
            <w:tcBorders>
              <w:right w:val="single" w:sz="4" w:space="0" w:color="auto"/>
            </w:tcBorders>
            <w:vAlign w:val="center"/>
          </w:tcPr>
          <w:p w14:paraId="3782CCA6"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75776B">
              <w:rPr>
                <w:rFonts w:ascii="Times New Roman" w:hAnsi="Times New Roman" w:cs="Times New Roman"/>
                <w:b w:val="0"/>
                <w:bCs w:val="0"/>
                <w:color w:val="auto"/>
                <w:sz w:val="24"/>
                <w:szCs w:val="24"/>
              </w:rPr>
              <w:t>Ethanolic</w:t>
            </w:r>
          </w:p>
        </w:tc>
        <w:tc>
          <w:tcPr>
            <w:tcW w:w="1956" w:type="dxa"/>
            <w:gridSpan w:val="2"/>
            <w:tcBorders>
              <w:right w:val="single" w:sz="4" w:space="0" w:color="auto"/>
            </w:tcBorders>
            <w:vAlign w:val="center"/>
          </w:tcPr>
          <w:p w14:paraId="2FF1CF2D" w14:textId="77777777" w:rsidR="00EE1846" w:rsidRPr="0075776B" w:rsidRDefault="00EE1846" w:rsidP="00484E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Petroleum ether</w:t>
            </w:r>
          </w:p>
        </w:tc>
      </w:tr>
      <w:tr w:rsidR="00EE1846" w:rsidRPr="0075776B" w14:paraId="27FC679D" w14:textId="77777777" w:rsidTr="00484E8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74D58917"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3EF92F7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856" w:type="dxa"/>
            <w:gridSpan w:val="3"/>
            <w:vAlign w:val="center"/>
          </w:tcPr>
          <w:p w14:paraId="789EC8A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auto"/>
                <w:sz w:val="24"/>
                <w:szCs w:val="24"/>
              </w:rPr>
            </w:pPr>
          </w:p>
        </w:tc>
        <w:tc>
          <w:tcPr>
            <w:tcW w:w="1852" w:type="dxa"/>
            <w:gridSpan w:val="2"/>
            <w:tcBorders>
              <w:top w:val="nil"/>
              <w:bottom w:val="single" w:sz="4" w:space="0" w:color="auto"/>
              <w:right w:val="single" w:sz="4" w:space="0" w:color="auto"/>
            </w:tcBorders>
            <w:shd w:val="clear" w:color="auto" w:fill="auto"/>
          </w:tcPr>
          <w:p w14:paraId="7E84F2D4"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c>
          <w:tcPr>
            <w:tcW w:w="1963" w:type="dxa"/>
            <w:gridSpan w:val="3"/>
            <w:tcBorders>
              <w:top w:val="nil"/>
              <w:bottom w:val="nil"/>
              <w:right w:val="single" w:sz="4" w:space="0" w:color="auto"/>
            </w:tcBorders>
            <w:shd w:val="clear" w:color="auto" w:fill="auto"/>
          </w:tcPr>
          <w:p w14:paraId="4D649D89" w14:textId="77777777" w:rsidR="00EE1846" w:rsidRPr="0075776B" w:rsidRDefault="00EE1846" w:rsidP="00484E84">
            <w:pPr>
              <w:spacing w:line="360" w:lineRule="auto"/>
              <w:cnfStyle w:val="000000100000" w:firstRow="0" w:lastRow="0" w:firstColumn="0" w:lastColumn="0" w:oddVBand="0" w:evenVBand="0" w:oddHBand="1" w:evenHBand="0" w:firstRowFirstColumn="0" w:firstRowLastColumn="0" w:lastRowFirstColumn="0" w:lastRowLastColumn="0"/>
              <w:rPr>
                <w:color w:val="auto"/>
              </w:rPr>
            </w:pPr>
          </w:p>
        </w:tc>
      </w:tr>
      <w:tr w:rsidR="00EE1846" w:rsidRPr="0075776B" w14:paraId="491A5F7F" w14:textId="77777777" w:rsidTr="00484E84">
        <w:trPr>
          <w:gridAfter w:val="1"/>
          <w:wAfter w:w="7" w:type="dxa"/>
          <w:trHeight w:val="146"/>
        </w:trPr>
        <w:tc>
          <w:tcPr>
            <w:cnfStyle w:val="001000000000" w:firstRow="0" w:lastRow="0" w:firstColumn="1" w:lastColumn="0" w:oddVBand="0" w:evenVBand="0" w:oddHBand="0" w:evenHBand="0" w:firstRowFirstColumn="0" w:firstRowLastColumn="0" w:lastRowFirstColumn="0" w:lastRowLastColumn="0"/>
            <w:tcW w:w="703" w:type="dxa"/>
            <w:vMerge/>
            <w:vAlign w:val="center"/>
          </w:tcPr>
          <w:p w14:paraId="191FB985" w14:textId="77777777" w:rsidR="00EE1846" w:rsidRPr="0075776B" w:rsidRDefault="00EE1846" w:rsidP="00484E84">
            <w:pPr>
              <w:spacing w:line="360" w:lineRule="auto"/>
              <w:jc w:val="center"/>
              <w:rPr>
                <w:rFonts w:ascii="Times New Roman" w:hAnsi="Times New Roman" w:cs="Times New Roman"/>
                <w:color w:val="auto"/>
                <w:sz w:val="24"/>
                <w:szCs w:val="24"/>
              </w:rPr>
            </w:pPr>
          </w:p>
        </w:tc>
        <w:tc>
          <w:tcPr>
            <w:tcW w:w="2110" w:type="dxa"/>
            <w:vMerge/>
            <w:vAlign w:val="center"/>
          </w:tcPr>
          <w:p w14:paraId="711CE1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843" w:type="dxa"/>
            <w:vAlign w:val="center"/>
          </w:tcPr>
          <w:p w14:paraId="7C0CA88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1013" w:type="dxa"/>
            <w:gridSpan w:val="2"/>
            <w:vAlign w:val="center"/>
          </w:tcPr>
          <w:p w14:paraId="0CAA754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862" w:type="dxa"/>
            <w:tcBorders>
              <w:top w:val="single" w:sz="4" w:space="0" w:color="auto"/>
            </w:tcBorders>
            <w:vAlign w:val="center"/>
          </w:tcPr>
          <w:p w14:paraId="0262C33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90" w:type="dxa"/>
            <w:tcBorders>
              <w:top w:val="single" w:sz="4" w:space="0" w:color="auto"/>
            </w:tcBorders>
            <w:vAlign w:val="center"/>
          </w:tcPr>
          <w:p w14:paraId="21E90B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Flowers</w:t>
            </w:r>
          </w:p>
        </w:tc>
        <w:tc>
          <w:tcPr>
            <w:tcW w:w="1039" w:type="dxa"/>
            <w:vAlign w:val="center"/>
          </w:tcPr>
          <w:p w14:paraId="045E752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Leaf</w:t>
            </w:r>
          </w:p>
        </w:tc>
        <w:tc>
          <w:tcPr>
            <w:tcW w:w="917" w:type="dxa"/>
            <w:vAlign w:val="center"/>
          </w:tcPr>
          <w:p w14:paraId="36C1EFD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Flower</w:t>
            </w:r>
          </w:p>
        </w:tc>
      </w:tr>
      <w:tr w:rsidR="00EE1846" w:rsidRPr="0075776B" w14:paraId="1656870B"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3CE6FE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w:t>
            </w:r>
          </w:p>
        </w:tc>
        <w:tc>
          <w:tcPr>
            <w:tcW w:w="2110" w:type="dxa"/>
            <w:vAlign w:val="center"/>
          </w:tcPr>
          <w:p w14:paraId="71A8499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commentRangeStart w:id="42"/>
            <w:r w:rsidRPr="0075776B">
              <w:rPr>
                <w:rFonts w:ascii="Times New Roman" w:hAnsi="Times New Roman" w:cs="Times New Roman"/>
                <w:color w:val="auto"/>
                <w:sz w:val="24"/>
                <w:szCs w:val="24"/>
              </w:rPr>
              <w:t>Steriods</w:t>
            </w:r>
            <w:commentRangeEnd w:id="42"/>
            <w:r w:rsidR="00D63803">
              <w:rPr>
                <w:rStyle w:val="Marquedecommentaire"/>
                <w:color w:val="auto"/>
              </w:rPr>
              <w:commentReference w:id="42"/>
            </w:r>
          </w:p>
        </w:tc>
        <w:tc>
          <w:tcPr>
            <w:tcW w:w="843" w:type="dxa"/>
            <w:vAlign w:val="center"/>
          </w:tcPr>
          <w:p w14:paraId="601CCB3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BAC422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A73088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1B9AA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009EB6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799120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1AA30C8"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10877050"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2</w:t>
            </w:r>
          </w:p>
        </w:tc>
        <w:tc>
          <w:tcPr>
            <w:tcW w:w="2110" w:type="dxa"/>
            <w:vAlign w:val="center"/>
          </w:tcPr>
          <w:p w14:paraId="36EC73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Reducing sugar</w:t>
            </w:r>
          </w:p>
        </w:tc>
        <w:tc>
          <w:tcPr>
            <w:tcW w:w="843" w:type="dxa"/>
            <w:vAlign w:val="center"/>
          </w:tcPr>
          <w:p w14:paraId="280C1F9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742539F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32EF0C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4AD8205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05CA056"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C7FE6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56C5F063"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91E463D"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3</w:t>
            </w:r>
          </w:p>
        </w:tc>
        <w:tc>
          <w:tcPr>
            <w:tcW w:w="2110" w:type="dxa"/>
            <w:vAlign w:val="center"/>
          </w:tcPr>
          <w:p w14:paraId="49798D5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Sugar</w:t>
            </w:r>
          </w:p>
        </w:tc>
        <w:tc>
          <w:tcPr>
            <w:tcW w:w="843" w:type="dxa"/>
            <w:vAlign w:val="center"/>
          </w:tcPr>
          <w:p w14:paraId="5730341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F4C6A3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6193C1D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C7FD9F9"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FDA1E3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7DC702DE"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37A2153E"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2A3FBFB"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4</w:t>
            </w:r>
          </w:p>
        </w:tc>
        <w:tc>
          <w:tcPr>
            <w:tcW w:w="2110" w:type="dxa"/>
            <w:vAlign w:val="center"/>
          </w:tcPr>
          <w:p w14:paraId="680682E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Alkaloids</w:t>
            </w:r>
          </w:p>
        </w:tc>
        <w:tc>
          <w:tcPr>
            <w:tcW w:w="843" w:type="dxa"/>
            <w:vAlign w:val="center"/>
          </w:tcPr>
          <w:p w14:paraId="5CD7E28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61196DD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2798B2E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2814AFF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CAFABB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A5A5CA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7B8CADC6"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015AE6F"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5</w:t>
            </w:r>
          </w:p>
        </w:tc>
        <w:tc>
          <w:tcPr>
            <w:tcW w:w="2110" w:type="dxa"/>
            <w:vAlign w:val="center"/>
          </w:tcPr>
          <w:p w14:paraId="3AD1BA08"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Phenol</w:t>
            </w:r>
          </w:p>
        </w:tc>
        <w:tc>
          <w:tcPr>
            <w:tcW w:w="843" w:type="dxa"/>
            <w:vAlign w:val="center"/>
          </w:tcPr>
          <w:p w14:paraId="1ADA995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4F39E05F"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7A616B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066DFEB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4D22F1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E645E91"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11EDB58D"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5EF3819C"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6</w:t>
            </w:r>
          </w:p>
        </w:tc>
        <w:tc>
          <w:tcPr>
            <w:tcW w:w="2110" w:type="dxa"/>
            <w:vAlign w:val="center"/>
          </w:tcPr>
          <w:p w14:paraId="3EC0211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Flavonoids</w:t>
            </w:r>
          </w:p>
        </w:tc>
        <w:tc>
          <w:tcPr>
            <w:tcW w:w="843" w:type="dxa"/>
            <w:vAlign w:val="center"/>
          </w:tcPr>
          <w:p w14:paraId="6BC2BDB5"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8F4ABBC"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4D6D233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6EEBC4B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5E7CB3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086B2817"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4DFAA162"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675AA8BA"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7</w:t>
            </w:r>
          </w:p>
        </w:tc>
        <w:tc>
          <w:tcPr>
            <w:tcW w:w="2110" w:type="dxa"/>
            <w:vAlign w:val="center"/>
          </w:tcPr>
          <w:p w14:paraId="1C07E4D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Saponin</w:t>
            </w:r>
          </w:p>
        </w:tc>
        <w:tc>
          <w:tcPr>
            <w:tcW w:w="843" w:type="dxa"/>
            <w:vAlign w:val="center"/>
          </w:tcPr>
          <w:p w14:paraId="75E34DA4"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2C26939A"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EF93AB5"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1A4E21B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426F91BD"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4D36E4F6"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2A47325A" w14:textId="77777777" w:rsidTr="00484E84">
        <w:trPr>
          <w:gridAfter w:val="1"/>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230E1BA6"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8</w:t>
            </w:r>
          </w:p>
        </w:tc>
        <w:tc>
          <w:tcPr>
            <w:tcW w:w="2110" w:type="dxa"/>
            <w:vAlign w:val="center"/>
          </w:tcPr>
          <w:p w14:paraId="6F476A1F"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Tannin</w:t>
            </w:r>
          </w:p>
        </w:tc>
        <w:tc>
          <w:tcPr>
            <w:tcW w:w="843" w:type="dxa"/>
            <w:vAlign w:val="center"/>
          </w:tcPr>
          <w:p w14:paraId="21BF17A8"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3AFB4D3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5CD1D6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8ECDE24"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7212E4F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59E7BCEA"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304081D" w14:textId="77777777" w:rsidTr="00484E84">
        <w:trPr>
          <w:gridAfter w:val="1"/>
          <w:cnfStyle w:val="000000100000" w:firstRow="0" w:lastRow="0" w:firstColumn="0" w:lastColumn="0" w:oddVBand="0" w:evenVBand="0" w:oddHBand="1" w:evenHBand="0" w:firstRowFirstColumn="0" w:firstRowLastColumn="0" w:lastRowFirstColumn="0" w:lastRowLastColumn="0"/>
          <w:wAfter w:w="7" w:type="dxa"/>
          <w:trHeight w:val="418"/>
        </w:trPr>
        <w:tc>
          <w:tcPr>
            <w:cnfStyle w:val="001000000000" w:firstRow="0" w:lastRow="0" w:firstColumn="1" w:lastColumn="0" w:oddVBand="0" w:evenVBand="0" w:oddHBand="0" w:evenHBand="0" w:firstRowFirstColumn="0" w:firstRowLastColumn="0" w:lastRowFirstColumn="0" w:lastRowLastColumn="0"/>
            <w:tcW w:w="703" w:type="dxa"/>
            <w:vAlign w:val="center"/>
          </w:tcPr>
          <w:p w14:paraId="08637C44"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9</w:t>
            </w:r>
          </w:p>
        </w:tc>
        <w:tc>
          <w:tcPr>
            <w:tcW w:w="2110" w:type="dxa"/>
            <w:vAlign w:val="center"/>
          </w:tcPr>
          <w:p w14:paraId="6BA300D0"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commentRangeStart w:id="43"/>
            <w:r w:rsidRPr="0075776B">
              <w:rPr>
                <w:rFonts w:ascii="Times New Roman" w:hAnsi="Times New Roman" w:cs="Times New Roman"/>
                <w:color w:val="auto"/>
                <w:sz w:val="24"/>
                <w:szCs w:val="24"/>
              </w:rPr>
              <w:t>Anthroquenine</w:t>
            </w:r>
            <w:commentRangeEnd w:id="43"/>
            <w:r w:rsidR="00D63803">
              <w:rPr>
                <w:rStyle w:val="Marquedecommentaire"/>
                <w:color w:val="auto"/>
              </w:rPr>
              <w:commentReference w:id="43"/>
            </w:r>
          </w:p>
        </w:tc>
        <w:tc>
          <w:tcPr>
            <w:tcW w:w="843" w:type="dxa"/>
            <w:vAlign w:val="center"/>
          </w:tcPr>
          <w:p w14:paraId="676309A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D76EAB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36176983"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3B37AA2C"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61881CD2"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3DC67F07" w14:textId="77777777" w:rsidR="00EE1846" w:rsidRPr="0075776B" w:rsidRDefault="00EE1846" w:rsidP="00484E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r w:rsidR="00EE1846" w:rsidRPr="0075776B" w14:paraId="07AEB49C" w14:textId="77777777" w:rsidTr="00484E84">
        <w:trPr>
          <w:gridAfter w:val="1"/>
          <w:wAfter w:w="7" w:type="dxa"/>
          <w:trHeight w:val="432"/>
        </w:trPr>
        <w:tc>
          <w:tcPr>
            <w:cnfStyle w:val="001000000000" w:firstRow="0" w:lastRow="0" w:firstColumn="1" w:lastColumn="0" w:oddVBand="0" w:evenVBand="0" w:oddHBand="0" w:evenHBand="0" w:firstRowFirstColumn="0" w:firstRowLastColumn="0" w:lastRowFirstColumn="0" w:lastRowLastColumn="0"/>
            <w:tcW w:w="703" w:type="dxa"/>
            <w:vAlign w:val="center"/>
          </w:tcPr>
          <w:p w14:paraId="4CB7E879" w14:textId="77777777" w:rsidR="00EE1846" w:rsidRPr="0075776B" w:rsidRDefault="00EE1846" w:rsidP="00484E84">
            <w:pPr>
              <w:spacing w:line="360" w:lineRule="auto"/>
              <w:jc w:val="center"/>
              <w:rPr>
                <w:rFonts w:ascii="Times New Roman" w:hAnsi="Times New Roman" w:cs="Times New Roman"/>
                <w:color w:val="auto"/>
                <w:sz w:val="24"/>
                <w:szCs w:val="24"/>
              </w:rPr>
            </w:pPr>
            <w:r w:rsidRPr="0075776B">
              <w:rPr>
                <w:rFonts w:ascii="Times New Roman" w:hAnsi="Times New Roman" w:cs="Times New Roman"/>
                <w:color w:val="auto"/>
                <w:sz w:val="24"/>
                <w:szCs w:val="24"/>
              </w:rPr>
              <w:t>10</w:t>
            </w:r>
          </w:p>
        </w:tc>
        <w:tc>
          <w:tcPr>
            <w:tcW w:w="2110" w:type="dxa"/>
            <w:vAlign w:val="center"/>
          </w:tcPr>
          <w:p w14:paraId="465E3CAE"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Amino acids</w:t>
            </w:r>
          </w:p>
        </w:tc>
        <w:tc>
          <w:tcPr>
            <w:tcW w:w="843" w:type="dxa"/>
            <w:vAlign w:val="center"/>
          </w:tcPr>
          <w:p w14:paraId="284ABE12"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13" w:type="dxa"/>
            <w:gridSpan w:val="2"/>
            <w:vAlign w:val="center"/>
          </w:tcPr>
          <w:p w14:paraId="566A90BB"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862" w:type="dxa"/>
            <w:vAlign w:val="center"/>
          </w:tcPr>
          <w:p w14:paraId="513F27C1"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90" w:type="dxa"/>
            <w:vAlign w:val="center"/>
          </w:tcPr>
          <w:p w14:paraId="7EE4FE70"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1039" w:type="dxa"/>
            <w:vAlign w:val="center"/>
          </w:tcPr>
          <w:p w14:paraId="3201FB09"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c>
          <w:tcPr>
            <w:tcW w:w="917" w:type="dxa"/>
            <w:vAlign w:val="center"/>
          </w:tcPr>
          <w:p w14:paraId="110854ED" w14:textId="77777777" w:rsidR="00EE1846" w:rsidRPr="0075776B" w:rsidRDefault="00EE1846" w:rsidP="00484E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5776B">
              <w:rPr>
                <w:rFonts w:ascii="Times New Roman" w:hAnsi="Times New Roman" w:cs="Times New Roman"/>
                <w:color w:val="auto"/>
                <w:sz w:val="24"/>
                <w:szCs w:val="24"/>
              </w:rPr>
              <w:t>-</w:t>
            </w:r>
          </w:p>
        </w:tc>
      </w:tr>
    </w:tbl>
    <w:p w14:paraId="5453741A" w14:textId="77777777" w:rsidR="00657A75" w:rsidRDefault="00657A75" w:rsidP="00580448">
      <w:pPr>
        <w:spacing w:line="360" w:lineRule="auto"/>
        <w:jc w:val="both"/>
        <w:rPr>
          <w:rFonts w:ascii="Times New Roman" w:hAnsi="Times New Roman" w:cs="Times New Roman"/>
          <w:b/>
          <w:bCs/>
          <w:sz w:val="24"/>
          <w:szCs w:val="24"/>
        </w:rPr>
      </w:pPr>
    </w:p>
    <w:p w14:paraId="2099E276" w14:textId="77777777" w:rsidR="00EE1846" w:rsidRDefault="00EE1846" w:rsidP="00580448">
      <w:pPr>
        <w:spacing w:after="0" w:line="360" w:lineRule="auto"/>
        <w:jc w:val="center"/>
        <w:rPr>
          <w:rFonts w:ascii="Times New Roman" w:hAnsi="Times New Roman" w:cs="Times New Roman"/>
          <w:b/>
          <w:bCs/>
          <w:sz w:val="24"/>
          <w:szCs w:val="24"/>
        </w:rPr>
      </w:pPr>
    </w:p>
    <w:p w14:paraId="4A919A9D" w14:textId="77777777" w:rsidR="0075776B" w:rsidRPr="00D87FDF" w:rsidRDefault="0075776B" w:rsidP="0058044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w:t>
      </w:r>
      <w:r w:rsidR="00657A75">
        <w:rPr>
          <w:rFonts w:ascii="Times New Roman" w:hAnsi="Times New Roman" w:cs="Times New Roman"/>
          <w:b/>
          <w:bCs/>
          <w:sz w:val="24"/>
          <w:szCs w:val="24"/>
        </w:rPr>
        <w:t>6</w:t>
      </w:r>
      <w:r w:rsidRPr="00D87FDF">
        <w:rPr>
          <w:rFonts w:ascii="Times New Roman" w:hAnsi="Times New Roman" w:cs="Times New Roman"/>
          <w:b/>
          <w:bCs/>
          <w:sz w:val="24"/>
          <w:szCs w:val="24"/>
        </w:rPr>
        <w:t xml:space="preserve">.  </w:t>
      </w:r>
      <w:commentRangeStart w:id="44"/>
      <w:r w:rsidRPr="00D87FDF">
        <w:rPr>
          <w:rFonts w:ascii="Times New Roman" w:hAnsi="Times New Roman" w:cs="Times New Roman"/>
          <w:b/>
          <w:bCs/>
          <w:sz w:val="24"/>
          <w:szCs w:val="24"/>
        </w:rPr>
        <w:t>Qua</w:t>
      </w:r>
      <w:r w:rsidR="00657A75">
        <w:rPr>
          <w:rFonts w:ascii="Times New Roman" w:hAnsi="Times New Roman" w:cs="Times New Roman"/>
          <w:b/>
          <w:bCs/>
          <w:sz w:val="24"/>
          <w:szCs w:val="24"/>
        </w:rPr>
        <w:t>n</w:t>
      </w:r>
      <w:r w:rsidRPr="00D87FDF">
        <w:rPr>
          <w:rFonts w:ascii="Times New Roman" w:hAnsi="Times New Roman" w:cs="Times New Roman"/>
          <w:b/>
          <w:bCs/>
          <w:sz w:val="24"/>
          <w:szCs w:val="24"/>
        </w:rPr>
        <w:t xml:space="preserve">titative  analysis  of  phytochemicals  </w:t>
      </w:r>
      <w:commentRangeEnd w:id="44"/>
      <w:r w:rsidR="00D63803">
        <w:rPr>
          <w:rStyle w:val="Marquedecommentaire"/>
        </w:rPr>
        <w:commentReference w:id="44"/>
      </w:r>
    </w:p>
    <w:tbl>
      <w:tblPr>
        <w:tblStyle w:val="Grilledutableau"/>
        <w:tblW w:w="0" w:type="auto"/>
        <w:jc w:val="center"/>
        <w:tblLook w:val="04A0" w:firstRow="1" w:lastRow="0" w:firstColumn="1" w:lastColumn="0" w:noHBand="0" w:noVBand="1"/>
      </w:tblPr>
      <w:tblGrid>
        <w:gridCol w:w="770"/>
        <w:gridCol w:w="2218"/>
        <w:gridCol w:w="1620"/>
        <w:gridCol w:w="1710"/>
      </w:tblGrid>
      <w:tr w:rsidR="0075776B" w14:paraId="5A8E48AD" w14:textId="77777777" w:rsidTr="003568EF">
        <w:trPr>
          <w:jc w:val="center"/>
        </w:trPr>
        <w:tc>
          <w:tcPr>
            <w:tcW w:w="770" w:type="dxa"/>
          </w:tcPr>
          <w:p w14:paraId="4EE55964" w14:textId="77777777" w:rsidR="0075776B" w:rsidRPr="002A464E" w:rsidRDefault="0075776B" w:rsidP="00580448">
            <w:pPr>
              <w:spacing w:line="360" w:lineRule="auto"/>
              <w:rPr>
                <w:rFonts w:ascii="Times New Roman" w:hAnsi="Times New Roman" w:cs="Times New Roman"/>
                <w:b/>
                <w:bCs/>
                <w:sz w:val="24"/>
                <w:szCs w:val="24"/>
              </w:rPr>
            </w:pPr>
            <w:commentRangeStart w:id="45"/>
            <w:r w:rsidRPr="002A464E">
              <w:rPr>
                <w:rFonts w:ascii="Times New Roman" w:hAnsi="Times New Roman" w:cs="Times New Roman"/>
                <w:b/>
                <w:bCs/>
                <w:sz w:val="24"/>
                <w:szCs w:val="24"/>
              </w:rPr>
              <w:t>S.NO</w:t>
            </w:r>
            <w:commentRangeEnd w:id="45"/>
            <w:r w:rsidR="00D63803">
              <w:rPr>
                <w:rStyle w:val="Marquedecommentaire"/>
              </w:rPr>
              <w:commentReference w:id="45"/>
            </w:r>
          </w:p>
        </w:tc>
        <w:tc>
          <w:tcPr>
            <w:tcW w:w="2218" w:type="dxa"/>
          </w:tcPr>
          <w:p w14:paraId="4FA341CB" w14:textId="77777777" w:rsidR="0075776B" w:rsidRPr="002A464E" w:rsidRDefault="0075776B" w:rsidP="00580448">
            <w:pPr>
              <w:spacing w:line="360" w:lineRule="auto"/>
              <w:rPr>
                <w:rFonts w:ascii="Times New Roman" w:hAnsi="Times New Roman" w:cs="Times New Roman"/>
                <w:b/>
                <w:bCs/>
                <w:sz w:val="24"/>
                <w:szCs w:val="24"/>
              </w:rPr>
            </w:pPr>
            <w:commentRangeStart w:id="46"/>
            <w:r w:rsidRPr="002A464E">
              <w:rPr>
                <w:rFonts w:ascii="Times New Roman" w:hAnsi="Times New Roman" w:cs="Times New Roman"/>
                <w:b/>
                <w:bCs/>
                <w:sz w:val="24"/>
                <w:szCs w:val="24"/>
              </w:rPr>
              <w:t>Phytoconsituents</w:t>
            </w:r>
            <w:commentRangeEnd w:id="46"/>
            <w:r w:rsidR="00D63803">
              <w:rPr>
                <w:rStyle w:val="Marquedecommentaire"/>
              </w:rPr>
              <w:commentReference w:id="46"/>
            </w:r>
          </w:p>
        </w:tc>
        <w:tc>
          <w:tcPr>
            <w:tcW w:w="1620" w:type="dxa"/>
          </w:tcPr>
          <w:p w14:paraId="451FFB3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leaf</w:t>
            </w:r>
          </w:p>
        </w:tc>
        <w:tc>
          <w:tcPr>
            <w:tcW w:w="1710" w:type="dxa"/>
          </w:tcPr>
          <w:p w14:paraId="76F61B9D" w14:textId="77777777" w:rsidR="0075776B" w:rsidRPr="002A464E" w:rsidRDefault="0075776B" w:rsidP="00580448">
            <w:pPr>
              <w:spacing w:line="360" w:lineRule="auto"/>
              <w:rPr>
                <w:rFonts w:ascii="Times New Roman" w:hAnsi="Times New Roman" w:cs="Times New Roman"/>
                <w:b/>
                <w:bCs/>
                <w:sz w:val="24"/>
                <w:szCs w:val="24"/>
              </w:rPr>
            </w:pPr>
            <w:r w:rsidRPr="002A464E">
              <w:rPr>
                <w:rFonts w:ascii="Times New Roman" w:hAnsi="Times New Roman" w:cs="Times New Roman"/>
                <w:b/>
                <w:bCs/>
                <w:i/>
                <w:sz w:val="24"/>
                <w:szCs w:val="24"/>
              </w:rPr>
              <w:t>Cassia</w:t>
            </w:r>
            <w:r w:rsidRPr="002A464E">
              <w:rPr>
                <w:rFonts w:ascii="Times New Roman" w:hAnsi="Times New Roman" w:cs="Times New Roman"/>
                <w:b/>
                <w:bCs/>
                <w:sz w:val="24"/>
                <w:szCs w:val="24"/>
              </w:rPr>
              <w:t xml:space="preserve"> flower</w:t>
            </w:r>
          </w:p>
        </w:tc>
      </w:tr>
      <w:tr w:rsidR="0075776B" w14:paraId="31E0F827" w14:textId="77777777" w:rsidTr="003568EF">
        <w:trPr>
          <w:jc w:val="center"/>
        </w:trPr>
        <w:tc>
          <w:tcPr>
            <w:tcW w:w="770" w:type="dxa"/>
          </w:tcPr>
          <w:p w14:paraId="1F86EB64"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8" w:type="dxa"/>
          </w:tcPr>
          <w:p w14:paraId="16012D4D"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Flavonoids (%)</w:t>
            </w:r>
          </w:p>
        </w:tc>
        <w:tc>
          <w:tcPr>
            <w:tcW w:w="1620" w:type="dxa"/>
          </w:tcPr>
          <w:p w14:paraId="4633B1DF"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10" w:type="dxa"/>
          </w:tcPr>
          <w:p w14:paraId="483B9C1E"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5776B" w14:paraId="7C823BB1" w14:textId="77777777" w:rsidTr="003568EF">
        <w:trPr>
          <w:jc w:val="center"/>
        </w:trPr>
        <w:tc>
          <w:tcPr>
            <w:tcW w:w="770" w:type="dxa"/>
          </w:tcPr>
          <w:p w14:paraId="1E9CAE1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18" w:type="dxa"/>
          </w:tcPr>
          <w:p w14:paraId="7BCE50A2"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Phenols (mg / g)</w:t>
            </w:r>
          </w:p>
        </w:tc>
        <w:tc>
          <w:tcPr>
            <w:tcW w:w="1620" w:type="dxa"/>
          </w:tcPr>
          <w:p w14:paraId="34F8593A"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1710" w:type="dxa"/>
          </w:tcPr>
          <w:p w14:paraId="3683E20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75776B" w14:paraId="1E3F8A88" w14:textId="77777777" w:rsidTr="003568EF">
        <w:trPr>
          <w:jc w:val="center"/>
        </w:trPr>
        <w:tc>
          <w:tcPr>
            <w:tcW w:w="770" w:type="dxa"/>
          </w:tcPr>
          <w:p w14:paraId="2B38F4C1"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18" w:type="dxa"/>
          </w:tcPr>
          <w:p w14:paraId="431268E7"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Tannins (mg / g)</w:t>
            </w:r>
          </w:p>
        </w:tc>
        <w:tc>
          <w:tcPr>
            <w:tcW w:w="1620" w:type="dxa"/>
          </w:tcPr>
          <w:p w14:paraId="344F4920"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710" w:type="dxa"/>
          </w:tcPr>
          <w:p w14:paraId="60B516FB"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75776B" w14:paraId="32C795A8" w14:textId="77777777" w:rsidTr="003568EF">
        <w:trPr>
          <w:jc w:val="center"/>
        </w:trPr>
        <w:tc>
          <w:tcPr>
            <w:tcW w:w="770" w:type="dxa"/>
          </w:tcPr>
          <w:p w14:paraId="06B233BD"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18" w:type="dxa"/>
          </w:tcPr>
          <w:p w14:paraId="7D779334" w14:textId="77777777" w:rsidR="0075776B" w:rsidRDefault="0075776B" w:rsidP="00580448">
            <w:pPr>
              <w:spacing w:line="360" w:lineRule="auto"/>
              <w:rPr>
                <w:rFonts w:ascii="Times New Roman" w:hAnsi="Times New Roman" w:cs="Times New Roman"/>
                <w:sz w:val="24"/>
                <w:szCs w:val="24"/>
              </w:rPr>
            </w:pPr>
            <w:r>
              <w:rPr>
                <w:rFonts w:ascii="Times New Roman" w:hAnsi="Times New Roman" w:cs="Times New Roman"/>
                <w:sz w:val="24"/>
                <w:szCs w:val="24"/>
              </w:rPr>
              <w:t>Alkaloids (%)</w:t>
            </w:r>
          </w:p>
        </w:tc>
        <w:tc>
          <w:tcPr>
            <w:tcW w:w="1620" w:type="dxa"/>
          </w:tcPr>
          <w:p w14:paraId="6F571EE9"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5608D5">
              <w:rPr>
                <w:rFonts w:ascii="Times New Roman" w:hAnsi="Times New Roman" w:cs="Times New Roman"/>
                <w:sz w:val="24"/>
                <w:szCs w:val="24"/>
              </w:rPr>
              <w:t>.0</w:t>
            </w:r>
          </w:p>
        </w:tc>
        <w:tc>
          <w:tcPr>
            <w:tcW w:w="1710" w:type="dxa"/>
          </w:tcPr>
          <w:p w14:paraId="7C49B592" w14:textId="77777777" w:rsidR="0075776B" w:rsidRDefault="0075776B" w:rsidP="0058044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5608D5">
              <w:rPr>
                <w:rFonts w:ascii="Times New Roman" w:hAnsi="Times New Roman" w:cs="Times New Roman"/>
                <w:sz w:val="24"/>
                <w:szCs w:val="24"/>
              </w:rPr>
              <w:t>.0</w:t>
            </w:r>
          </w:p>
        </w:tc>
      </w:tr>
    </w:tbl>
    <w:p w14:paraId="2DC50C00" w14:textId="77777777" w:rsidR="0075776B" w:rsidRPr="00F87C3B" w:rsidRDefault="0075776B" w:rsidP="00580448">
      <w:pPr>
        <w:spacing w:line="360" w:lineRule="auto"/>
        <w:ind w:firstLine="720"/>
        <w:jc w:val="both"/>
        <w:rPr>
          <w:rFonts w:ascii="Times New Roman" w:hAnsi="Times New Roman" w:cs="Times New Roman"/>
          <w:b/>
          <w:sz w:val="24"/>
          <w:szCs w:val="24"/>
        </w:rPr>
      </w:pPr>
    </w:p>
    <w:p w14:paraId="7B6A17CA" w14:textId="77777777" w:rsidR="00CF1624" w:rsidRPr="00983433" w:rsidRDefault="00CF1624" w:rsidP="00580448">
      <w:pPr>
        <w:pStyle w:val="Sansinterligne"/>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p w14:paraId="301F9EA3" w14:textId="77777777" w:rsidR="000A6E05" w:rsidRPr="00CF1624" w:rsidRDefault="00CF1624" w:rsidP="00580448">
      <w:pPr>
        <w:spacing w:line="360" w:lineRule="auto"/>
        <w:ind w:firstLine="720"/>
        <w:jc w:val="both"/>
        <w:rPr>
          <w:rFonts w:ascii="Times New Roman" w:hAnsi="Times New Roman" w:cs="Times New Roman"/>
          <w:sz w:val="24"/>
          <w:szCs w:val="24"/>
        </w:rPr>
      </w:pPr>
      <w:r w:rsidRPr="00983433">
        <w:rPr>
          <w:rFonts w:ascii="Times New Roman" w:hAnsi="Times New Roman" w:cs="Times New Roman"/>
          <w:sz w:val="24"/>
          <w:szCs w:val="24"/>
        </w:rPr>
        <w:t xml:space="preserve">   </w:t>
      </w:r>
    </w:p>
    <w:sectPr w:rsidR="000A6E05" w:rsidRPr="00CF1624" w:rsidSect="00694CC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porvie" w:date="2024-06-02T11:05:00Z" w:initials="GC">
    <w:p w14:paraId="053FD3E9" w14:textId="194C228A" w:rsidR="00B76677" w:rsidRDefault="00B76677">
      <w:pPr>
        <w:pStyle w:val="Commentaire"/>
      </w:pPr>
      <w:r>
        <w:rPr>
          <w:rStyle w:val="Marquedecommentaire"/>
        </w:rPr>
        <w:annotationRef/>
      </w:r>
      <w:r>
        <w:t>Small letter</w:t>
      </w:r>
    </w:p>
  </w:comment>
  <w:comment w:id="1" w:author="kporvie" w:date="2024-06-02T11:03:00Z" w:initials="GC">
    <w:p w14:paraId="7A4CA6EA" w14:textId="77777777" w:rsidR="00B76677" w:rsidRDefault="00B76677">
      <w:pPr>
        <w:pStyle w:val="Commentaire"/>
        <w:rPr>
          <w:i/>
          <w:iCs/>
        </w:rPr>
      </w:pPr>
      <w:r>
        <w:rPr>
          <w:rStyle w:val="Marquedecommentaire"/>
        </w:rPr>
        <w:annotationRef/>
      </w:r>
      <w:r>
        <w:t xml:space="preserve">Please make a short introduction about </w:t>
      </w:r>
      <w:r w:rsidRPr="00B76677">
        <w:rPr>
          <w:i/>
          <w:iCs/>
        </w:rPr>
        <w:t>Cassia auriculata</w:t>
      </w:r>
    </w:p>
    <w:p w14:paraId="24ED6E2E" w14:textId="330DF0BB" w:rsidR="00A838D9" w:rsidRPr="00A838D9" w:rsidRDefault="00A838D9">
      <w:pPr>
        <w:pStyle w:val="Commentaire"/>
      </w:pPr>
      <w:r>
        <w:t>Specify shortly the aim of your study before methods</w:t>
      </w:r>
    </w:p>
  </w:comment>
  <w:comment w:id="2" w:author="kporvie" w:date="2024-06-02T11:02:00Z" w:initials="GC">
    <w:p w14:paraId="5B614C73" w14:textId="5AA2204F" w:rsidR="00B76677" w:rsidRDefault="00B76677">
      <w:pPr>
        <w:pStyle w:val="Commentaire"/>
      </w:pPr>
      <w:r>
        <w:rPr>
          <w:rStyle w:val="Marquedecommentaire"/>
        </w:rPr>
        <w:annotationRef/>
      </w:r>
      <w:r>
        <w:t>Be clear</w:t>
      </w:r>
    </w:p>
  </w:comment>
  <w:comment w:id="3" w:author="kporvie" w:date="2024-06-02T11:09:00Z" w:initials="GC">
    <w:p w14:paraId="4EF87E85" w14:textId="77777777" w:rsidR="00B76677" w:rsidRDefault="00B76677">
      <w:pPr>
        <w:pStyle w:val="Commentaire"/>
      </w:pPr>
      <w:r>
        <w:rPr>
          <w:rStyle w:val="Marquedecommentaire"/>
        </w:rPr>
        <w:annotationRef/>
      </w:r>
      <w:r>
        <w:t>Anthr</w:t>
      </w:r>
      <w:r w:rsidRPr="00B76677">
        <w:rPr>
          <w:color w:val="FF0000"/>
        </w:rPr>
        <w:t>aquinones</w:t>
      </w:r>
      <w:r>
        <w:t xml:space="preserve"> and amino</w:t>
      </w:r>
      <w:r w:rsidRPr="00B402A4">
        <w:rPr>
          <w:color w:val="FF0000"/>
        </w:rPr>
        <w:t xml:space="preserve"> </w:t>
      </w:r>
      <w:r>
        <w:t xml:space="preserve">acids ??? </w:t>
      </w:r>
    </w:p>
    <w:p w14:paraId="3E8DCF2D" w14:textId="6755AEC4" w:rsidR="00B402A4" w:rsidRDefault="00B402A4">
      <w:pPr>
        <w:pStyle w:val="Commentaire"/>
      </w:pPr>
      <w:r>
        <w:t>Please check the orthography</w:t>
      </w:r>
    </w:p>
  </w:comment>
  <w:comment w:id="4" w:author="kporvie" w:date="2024-06-02T11:06:00Z" w:initials="GC">
    <w:p w14:paraId="18BE557C" w14:textId="57C1BD73" w:rsidR="00B76677" w:rsidRDefault="00B76677">
      <w:pPr>
        <w:pStyle w:val="Commentaire"/>
      </w:pPr>
      <w:r>
        <w:rPr>
          <w:rStyle w:val="Marquedecommentaire"/>
        </w:rPr>
        <w:annotationRef/>
      </w:r>
      <w:r>
        <w:t>Be clear</w:t>
      </w:r>
    </w:p>
  </w:comment>
  <w:comment w:id="5" w:author="kporvie" w:date="2024-06-02T11:20:00Z" w:initials="GC">
    <w:p w14:paraId="3D210DFD" w14:textId="33692097" w:rsidR="00B402A4" w:rsidRDefault="00B402A4">
      <w:pPr>
        <w:pStyle w:val="Commentaire"/>
      </w:pPr>
      <w:r>
        <w:rPr>
          <w:rStyle w:val="Marquedecommentaire"/>
        </w:rPr>
        <w:annotationRef/>
      </w:r>
      <w:r>
        <w:t>Add more keyword</w:t>
      </w:r>
      <w:r w:rsidR="00303F40">
        <w:t>s</w:t>
      </w:r>
    </w:p>
  </w:comment>
  <w:comment w:id="6" w:author="kporvie" w:date="2024-06-02T13:15:00Z" w:initials="GC">
    <w:p w14:paraId="515AA658" w14:textId="780D6DBB" w:rsidR="00AF6B06" w:rsidRDefault="00AF6B06">
      <w:pPr>
        <w:pStyle w:val="Commentaire"/>
      </w:pPr>
      <w:r>
        <w:rPr>
          <w:rStyle w:val="Marquedecommentaire"/>
        </w:rPr>
        <w:annotationRef/>
      </w:r>
      <w:r>
        <w:t>Numerotation</w:t>
      </w:r>
    </w:p>
    <w:p w14:paraId="66EE86D7" w14:textId="3BD885A9" w:rsidR="00AF6B06" w:rsidRDefault="001C719B" w:rsidP="00AF6B06">
      <w:pPr>
        <w:pStyle w:val="Commentaire"/>
        <w:numPr>
          <w:ilvl w:val="0"/>
          <w:numId w:val="3"/>
        </w:numPr>
      </w:pPr>
      <w:r>
        <w:t xml:space="preserve"> </w:t>
      </w:r>
      <w:r w:rsidR="00AF6B06">
        <w:t>I</w:t>
      </w:r>
      <w:r>
        <w:t>NTRODUCTION</w:t>
      </w:r>
    </w:p>
    <w:p w14:paraId="3E46E1BA" w14:textId="77777777" w:rsidR="001C719B" w:rsidRDefault="00AF6B06" w:rsidP="00AF6B06">
      <w:pPr>
        <w:pStyle w:val="Commentaire"/>
        <w:numPr>
          <w:ilvl w:val="0"/>
          <w:numId w:val="3"/>
        </w:numPr>
      </w:pPr>
      <w:r>
        <w:t xml:space="preserve"> M</w:t>
      </w:r>
      <w:r w:rsidR="001C719B">
        <w:t>ATERIALS AND METHODS</w:t>
      </w:r>
    </w:p>
    <w:p w14:paraId="5A354F0A" w14:textId="77777777" w:rsidR="00AF6B06" w:rsidRDefault="001C719B" w:rsidP="00AF6B06">
      <w:pPr>
        <w:pStyle w:val="Commentaire"/>
        <w:numPr>
          <w:ilvl w:val="0"/>
          <w:numId w:val="3"/>
        </w:numPr>
      </w:pPr>
      <w:r>
        <w:t xml:space="preserve"> RESULTS AND DISCUSSION </w:t>
      </w:r>
    </w:p>
    <w:p w14:paraId="7B7E612F" w14:textId="5D208482" w:rsidR="001C719B" w:rsidRDefault="001C719B" w:rsidP="00AF6B06">
      <w:pPr>
        <w:pStyle w:val="Commentaire"/>
        <w:numPr>
          <w:ilvl w:val="0"/>
          <w:numId w:val="3"/>
        </w:numPr>
      </w:pPr>
      <w:r>
        <w:t xml:space="preserve"> CONCLUSION</w:t>
      </w:r>
    </w:p>
  </w:comment>
  <w:comment w:id="7" w:author="kporvie" w:date="2024-06-02T11:28:00Z" w:initials="GC">
    <w:p w14:paraId="76BBD96F" w14:textId="28DF01DC" w:rsidR="00303F40" w:rsidRDefault="00303F40">
      <w:pPr>
        <w:pStyle w:val="Commentaire"/>
      </w:pPr>
      <w:r>
        <w:rPr>
          <w:rStyle w:val="Marquedecommentaire"/>
        </w:rPr>
        <w:annotationRef/>
      </w:r>
      <w:r>
        <w:t>Too much space</w:t>
      </w:r>
    </w:p>
  </w:comment>
  <w:comment w:id="8" w:author="kporvie" w:date="2024-06-02T11:28:00Z" w:initials="GC">
    <w:p w14:paraId="43C98E6B" w14:textId="2EDCD290" w:rsidR="00303F40" w:rsidRDefault="00303F40">
      <w:pPr>
        <w:pStyle w:val="Commentaire"/>
      </w:pPr>
      <w:r>
        <w:rPr>
          <w:rStyle w:val="Marquedecommentaire"/>
        </w:rPr>
        <w:annotationRef/>
      </w:r>
      <w:r>
        <w:t xml:space="preserve">No capital letters </w:t>
      </w:r>
    </w:p>
  </w:comment>
  <w:comment w:id="9" w:author="kporvie" w:date="2024-06-02T11:29:00Z" w:initials="GC">
    <w:p w14:paraId="6886A651" w14:textId="4E022806" w:rsidR="00303F40" w:rsidRDefault="00303F40">
      <w:pPr>
        <w:pStyle w:val="Commentaire"/>
      </w:pPr>
      <w:r>
        <w:rPr>
          <w:rStyle w:val="Marquedecommentaire"/>
        </w:rPr>
        <w:annotationRef/>
      </w:r>
      <w:r>
        <w:t>Too much space</w:t>
      </w:r>
    </w:p>
  </w:comment>
  <w:comment w:id="10" w:author="kporvie" w:date="2024-06-02T11:29:00Z" w:initials="GC">
    <w:p w14:paraId="7FDD0573" w14:textId="69E09B61" w:rsidR="00303F40" w:rsidRDefault="00303F40">
      <w:pPr>
        <w:pStyle w:val="Commentaire"/>
      </w:pPr>
      <w:r>
        <w:rPr>
          <w:rStyle w:val="Marquedecommentaire"/>
        </w:rPr>
        <w:annotationRef/>
      </w:r>
      <w:r>
        <w:t>No capital letter, too much space</w:t>
      </w:r>
    </w:p>
  </w:comment>
  <w:comment w:id="11" w:author="kporvie" w:date="2024-06-02T11:31:00Z" w:initials="GC">
    <w:p w14:paraId="597322D5" w14:textId="540D217D" w:rsidR="009952A6" w:rsidRDefault="009952A6">
      <w:pPr>
        <w:pStyle w:val="Commentaire"/>
      </w:pPr>
      <w:r>
        <w:rPr>
          <w:rStyle w:val="Marquedecommentaire"/>
        </w:rPr>
        <w:annotationRef/>
      </w:r>
      <w:r>
        <w:t>There are too much spaces between words, please correct them.</w:t>
      </w:r>
    </w:p>
  </w:comment>
  <w:comment w:id="12" w:author="kporvie" w:date="2024-06-02T11:39:00Z" w:initials="GC">
    <w:p w14:paraId="6C95577B" w14:textId="534DE1DE" w:rsidR="009952A6" w:rsidRDefault="009952A6">
      <w:pPr>
        <w:pStyle w:val="Commentaire"/>
      </w:pPr>
      <w:r>
        <w:rPr>
          <w:rStyle w:val="Marquedecommentaire"/>
        </w:rPr>
        <w:annotationRef/>
      </w:r>
      <w:r>
        <w:t>No capital letters</w:t>
      </w:r>
    </w:p>
  </w:comment>
  <w:comment w:id="13" w:author="kporvie" w:date="2024-06-02T11:41:00Z" w:initials="GC">
    <w:p w14:paraId="1B6B4919" w14:textId="178FF370" w:rsidR="009952A6" w:rsidRDefault="009952A6">
      <w:pPr>
        <w:pStyle w:val="Commentaire"/>
      </w:pPr>
      <w:r>
        <w:rPr>
          <w:rStyle w:val="Marquedecommentaire"/>
        </w:rPr>
        <w:annotationRef/>
      </w:r>
      <w:r>
        <w:t>?</w:t>
      </w:r>
    </w:p>
  </w:comment>
  <w:comment w:id="14" w:author="kporvie" w:date="2024-06-02T14:11:00Z" w:initials="GC">
    <w:p w14:paraId="62A93A4C" w14:textId="50D23DEF" w:rsidR="00915AD3" w:rsidRDefault="00915AD3">
      <w:pPr>
        <w:pStyle w:val="Commentaire"/>
      </w:pPr>
      <w:r>
        <w:rPr>
          <w:rStyle w:val="Marquedecommentaire"/>
        </w:rPr>
        <w:annotationRef/>
      </w:r>
      <w:r>
        <w:t>Which? Please be clear.</w:t>
      </w:r>
    </w:p>
  </w:comment>
  <w:comment w:id="15" w:author="kporvie" w:date="2024-06-02T14:10:00Z" w:initials="GC">
    <w:p w14:paraId="31AD3D5C" w14:textId="59531068" w:rsidR="00915AD3" w:rsidRDefault="00915AD3">
      <w:pPr>
        <w:pStyle w:val="Commentaire"/>
      </w:pPr>
      <w:r>
        <w:rPr>
          <w:rStyle w:val="Marquedecommentaire"/>
        </w:rPr>
        <w:annotationRef/>
      </w:r>
      <w:r>
        <w:t>Please, add reference</w:t>
      </w:r>
    </w:p>
  </w:comment>
  <w:comment w:id="16" w:author="kporvie" w:date="2024-06-02T14:10:00Z" w:initials="GC">
    <w:p w14:paraId="1FDE22DF" w14:textId="77777777" w:rsidR="00666AAB" w:rsidRDefault="00666AAB" w:rsidP="00666AAB">
      <w:pPr>
        <w:pStyle w:val="Commentaire"/>
      </w:pPr>
      <w:r>
        <w:rPr>
          <w:rStyle w:val="Marquedecommentaire"/>
        </w:rPr>
        <w:annotationRef/>
      </w:r>
      <w:r>
        <w:t>Please, add reference</w:t>
      </w:r>
    </w:p>
  </w:comment>
  <w:comment w:id="17" w:author="kporvie" w:date="2024-06-02T11:56:00Z" w:initials="GC">
    <w:p w14:paraId="79757532" w14:textId="5A64DBB5" w:rsidR="00CC5516" w:rsidRDefault="00CC5516">
      <w:pPr>
        <w:pStyle w:val="Commentaire"/>
      </w:pPr>
      <w:r>
        <w:rPr>
          <w:rStyle w:val="Marquedecommentaire"/>
        </w:rPr>
        <w:annotationRef/>
      </w:r>
      <w:r>
        <w:t>?</w:t>
      </w:r>
    </w:p>
  </w:comment>
  <w:comment w:id="18" w:author="kporvie" w:date="2024-06-02T11:57:00Z" w:initials="GC">
    <w:p w14:paraId="24EF8EAD" w14:textId="6CD9D005" w:rsidR="00CC5516" w:rsidRDefault="00CC5516">
      <w:pPr>
        <w:pStyle w:val="Commentaire"/>
      </w:pPr>
      <w:r>
        <w:rPr>
          <w:rStyle w:val="Marquedecommentaire"/>
        </w:rPr>
        <w:annotationRef/>
      </w:r>
      <w:r>
        <w:t>time-consuming</w:t>
      </w:r>
    </w:p>
  </w:comment>
  <w:comment w:id="19" w:author="kporvie" w:date="2024-06-02T11:58:00Z" w:initials="GC">
    <w:p w14:paraId="581BA3F4" w14:textId="6C735155" w:rsidR="00CC5516" w:rsidRDefault="00CC5516">
      <w:pPr>
        <w:pStyle w:val="Commentaire"/>
      </w:pPr>
      <w:r>
        <w:rPr>
          <w:rStyle w:val="Marquedecommentaire"/>
        </w:rPr>
        <w:annotationRef/>
      </w:r>
      <w:r>
        <w:t>non fluorescent</w:t>
      </w:r>
    </w:p>
  </w:comment>
  <w:comment w:id="20" w:author="kporvie" w:date="2024-06-02T12:00:00Z" w:initials="GC">
    <w:p w14:paraId="7B0E3D0F" w14:textId="1EAC1045" w:rsidR="00CC5516" w:rsidRDefault="00CC5516">
      <w:pPr>
        <w:pStyle w:val="Commentaire"/>
      </w:pPr>
      <w:r>
        <w:rPr>
          <w:rStyle w:val="Marquedecommentaire"/>
        </w:rPr>
        <w:annotationRef/>
      </w:r>
      <w:r w:rsidR="0038004D">
        <w:t>write the co</w:t>
      </w:r>
      <w:r>
        <w:t xml:space="preserve">mplete name: </w:t>
      </w:r>
      <w:r w:rsidRPr="00CC5516">
        <w:rPr>
          <w:i/>
          <w:iCs/>
        </w:rPr>
        <w:t>Cassia auriculata</w:t>
      </w:r>
    </w:p>
  </w:comment>
  <w:comment w:id="21" w:author="kporvie" w:date="2024-06-02T12:02:00Z" w:initials="GC">
    <w:p w14:paraId="49F8F571" w14:textId="331C1255" w:rsidR="0038004D" w:rsidRPr="0038004D" w:rsidRDefault="0038004D">
      <w:pPr>
        <w:pStyle w:val="Commentaire"/>
        <w:rPr>
          <w:i/>
          <w:iCs/>
        </w:rPr>
      </w:pPr>
      <w:r>
        <w:rPr>
          <w:rStyle w:val="Marquedecommentaire"/>
        </w:rPr>
        <w:annotationRef/>
      </w:r>
      <w:r w:rsidRPr="0038004D">
        <w:rPr>
          <w:i/>
          <w:iCs/>
        </w:rPr>
        <w:t>auriculata</w:t>
      </w:r>
    </w:p>
  </w:comment>
  <w:comment w:id="22" w:author="kporvie" w:date="2024-06-02T12:03:00Z" w:initials="GC">
    <w:p w14:paraId="0920C9C4" w14:textId="3CC34C51" w:rsidR="0038004D" w:rsidRDefault="0038004D">
      <w:pPr>
        <w:pStyle w:val="Commentaire"/>
      </w:pPr>
      <w:r>
        <w:rPr>
          <w:rStyle w:val="Marquedecommentaire"/>
        </w:rPr>
        <w:annotationRef/>
      </w:r>
      <w:r>
        <w:t>leaves</w:t>
      </w:r>
    </w:p>
  </w:comment>
  <w:comment w:id="23" w:author="kporvie" w:date="2024-06-02T12:03:00Z" w:initials="GC">
    <w:p w14:paraId="2B53A0B0" w14:textId="053571B3" w:rsidR="0038004D" w:rsidRDefault="0038004D">
      <w:pPr>
        <w:pStyle w:val="Commentaire"/>
      </w:pPr>
      <w:r>
        <w:rPr>
          <w:rStyle w:val="Marquedecommentaire"/>
        </w:rPr>
        <w:annotationRef/>
      </w:r>
      <w:r>
        <w:t>anthraquinone ?</w:t>
      </w:r>
    </w:p>
  </w:comment>
  <w:comment w:id="24" w:author="kporvie" w:date="2024-06-02T12:03:00Z" w:initials="GC">
    <w:p w14:paraId="6E5798D2" w14:textId="761AF624" w:rsidR="0038004D" w:rsidRDefault="0038004D">
      <w:pPr>
        <w:pStyle w:val="Commentaire"/>
      </w:pPr>
      <w:r>
        <w:rPr>
          <w:rStyle w:val="Marquedecommentaire"/>
        </w:rPr>
        <w:annotationRef/>
      </w:r>
      <w:r>
        <w:t>can</w:t>
      </w:r>
      <w:r w:rsidRPr="0038004D">
        <w:rPr>
          <w:color w:val="FF0000"/>
        </w:rPr>
        <w:t xml:space="preserve"> be</w:t>
      </w:r>
      <w:r>
        <w:t xml:space="preserve"> summarized</w:t>
      </w:r>
    </w:p>
  </w:comment>
  <w:comment w:id="25" w:author="kporvie" w:date="2024-05-31T14:29:00Z" w:initials="GC">
    <w:p w14:paraId="496D2EE2" w14:textId="77777777" w:rsidR="001C719B" w:rsidRDefault="001C719B" w:rsidP="001C719B">
      <w:pPr>
        <w:pStyle w:val="Commentaire"/>
      </w:pPr>
      <w:r>
        <w:rPr>
          <w:rStyle w:val="Marquedecommentaire"/>
        </w:rPr>
        <w:annotationRef/>
      </w:r>
      <w:r>
        <w:t>Please complete these three parts.</w:t>
      </w:r>
    </w:p>
  </w:comment>
  <w:comment w:id="26" w:author="kporvie" w:date="2024-06-02T13:21:00Z" w:initials="GC">
    <w:p w14:paraId="630401AF" w14:textId="77777777" w:rsidR="001C719B" w:rsidRDefault="001C719B" w:rsidP="001C719B">
      <w:pPr>
        <w:pStyle w:val="Commentaire"/>
      </w:pPr>
      <w:r>
        <w:rPr>
          <w:rStyle w:val="Marquedecommentaire"/>
        </w:rPr>
        <w:annotationRef/>
      </w:r>
      <w:r>
        <w:rPr>
          <w:rStyle w:val="Marquedecommentaire"/>
        </w:rPr>
        <w:annotationRef/>
      </w:r>
    </w:p>
    <w:p w14:paraId="2BC19521" w14:textId="76B9ECEA" w:rsidR="001C719B" w:rsidRDefault="001C719B" w:rsidP="001C719B">
      <w:pPr>
        <w:pStyle w:val="Commentaire"/>
      </w:pPr>
      <w:r>
        <w:t>References should be edited and reformatted. They are not formatted correctly. Some of them are not complete (</w:t>
      </w:r>
      <w:r>
        <w:rPr>
          <w:rFonts w:ascii="Times New Roman" w:hAnsi="Times New Roman" w:cs="Times New Roman"/>
          <w:color w:val="FF0000"/>
          <w:sz w:val="24"/>
          <w:szCs w:val="24"/>
        </w:rPr>
        <w:t>add volume, issue, page and doi if possile)</w:t>
      </w:r>
      <w:r>
        <w:t>.</w:t>
      </w:r>
    </w:p>
    <w:p w14:paraId="3C82E4CF" w14:textId="77777777" w:rsidR="001C719B" w:rsidRDefault="001C719B" w:rsidP="001C719B">
      <w:pPr>
        <w:pStyle w:val="Commentaire"/>
      </w:pPr>
      <w:r>
        <w:t>Et al., after six authors.</w:t>
      </w:r>
    </w:p>
    <w:p w14:paraId="0490C087" w14:textId="77777777" w:rsidR="001C719B" w:rsidRDefault="001C719B" w:rsidP="001C719B">
      <w:pPr>
        <w:pStyle w:val="Commentaire"/>
      </w:pPr>
      <w:r>
        <w:t>The journal names (Abbreviations) should be adapted from NLM Catalogue (PubMed).</w:t>
      </w:r>
    </w:p>
    <w:p w14:paraId="4036C107" w14:textId="77777777" w:rsidR="001C719B" w:rsidRDefault="001C719B" w:rsidP="001C719B">
      <w:pPr>
        <w:pStyle w:val="Commentaire"/>
      </w:pPr>
      <w:r>
        <w:t>The names of a journal start with a capital letter</w:t>
      </w:r>
    </w:p>
    <w:p w14:paraId="0F97F60C" w14:textId="77777777" w:rsidR="001C719B" w:rsidRDefault="001C719B" w:rsidP="001C719B">
      <w:pPr>
        <w:pStyle w:val="Commentaire"/>
      </w:pPr>
      <w:r>
        <w:t>Example: J Poult. Sci.</w:t>
      </w:r>
    </w:p>
    <w:p w14:paraId="53C6EF4B" w14:textId="77777777" w:rsidR="001C719B" w:rsidRDefault="001C719B" w:rsidP="001C719B">
      <w:pPr>
        <w:pStyle w:val="Commentaire"/>
      </w:pPr>
      <w:r w:rsidRPr="007F7C02">
        <w:t>Most of the references are old.</w:t>
      </w:r>
    </w:p>
    <w:p w14:paraId="11D6EE49" w14:textId="77777777" w:rsidR="001C719B" w:rsidRDefault="001C719B" w:rsidP="001C719B">
      <w:pPr>
        <w:pStyle w:val="Commentaire"/>
      </w:pPr>
    </w:p>
    <w:p w14:paraId="7D80186B" w14:textId="77777777" w:rsidR="001C719B" w:rsidRDefault="001C719B" w:rsidP="001C719B">
      <w:pPr>
        <w:pStyle w:val="Commentaire"/>
      </w:pPr>
    </w:p>
    <w:p w14:paraId="5D046177" w14:textId="3635C006" w:rsidR="001C719B" w:rsidRDefault="001C719B">
      <w:pPr>
        <w:pStyle w:val="Commentaire"/>
      </w:pPr>
    </w:p>
  </w:comment>
  <w:comment w:id="27" w:author="kporvie" w:date="2024-06-02T12:15:00Z" w:initials="GC">
    <w:p w14:paraId="38CA377E" w14:textId="561B7608" w:rsidR="00C94E22" w:rsidRDefault="00C94E22" w:rsidP="00C94E22">
      <w:pPr>
        <w:pStyle w:val="Commentaire"/>
      </w:pPr>
      <w:r>
        <w:rPr>
          <w:rStyle w:val="Marquedecommentaire"/>
        </w:rPr>
        <w:annotationRef/>
      </w:r>
      <w:r>
        <w:t>Please write a sentence to introduce the figures and table</w:t>
      </w:r>
      <w:r>
        <w:t>s</w:t>
      </w:r>
      <w:r>
        <w:t>.</w:t>
      </w:r>
    </w:p>
    <w:p w14:paraId="350FFE26" w14:textId="40BFAB60" w:rsidR="00C94E22" w:rsidRDefault="00C94E22">
      <w:pPr>
        <w:pStyle w:val="Commentaire"/>
      </w:pPr>
    </w:p>
  </w:comment>
  <w:comment w:id="28" w:author="kporvie" w:date="2024-06-02T12:13:00Z" w:initials="GC">
    <w:p w14:paraId="559904D9" w14:textId="40E93E8A" w:rsidR="00C94E22" w:rsidRDefault="00C94E22">
      <w:pPr>
        <w:pStyle w:val="Commentaire"/>
      </w:pPr>
      <w:r>
        <w:rPr>
          <w:rStyle w:val="Marquedecommentaire"/>
        </w:rPr>
        <w:annotationRef/>
      </w:r>
      <w:r>
        <w:t>Table 1. Morpological………</w:t>
      </w:r>
    </w:p>
  </w:comment>
  <w:comment w:id="29" w:author="kporvie" w:date="2024-06-02T12:38:00Z" w:initials="GC">
    <w:p w14:paraId="75F72CD0" w14:textId="6A19C1EC" w:rsidR="00557410" w:rsidRDefault="00557410">
      <w:pPr>
        <w:pStyle w:val="Commentaire"/>
      </w:pPr>
      <w:r>
        <w:rPr>
          <w:rStyle w:val="Marquedecommentaire"/>
        </w:rPr>
        <w:annotationRef/>
      </w:r>
      <w:r>
        <w:t>Add : leaves and flowers</w:t>
      </w:r>
    </w:p>
  </w:comment>
  <w:comment w:id="30" w:author="kporvie" w:date="2024-06-02T12:37:00Z" w:initials="GC">
    <w:p w14:paraId="206D0561" w14:textId="0B0C67CF" w:rsidR="00557410" w:rsidRDefault="00557410">
      <w:pPr>
        <w:pStyle w:val="Commentaire"/>
      </w:pPr>
      <w:r>
        <w:rPr>
          <w:rStyle w:val="Marquedecommentaire"/>
        </w:rPr>
        <w:annotationRef/>
      </w:r>
      <w:r>
        <w:t>It would be better to write: leaves and Flowers</w:t>
      </w:r>
    </w:p>
  </w:comment>
  <w:comment w:id="31" w:author="kporvie" w:date="2024-06-02T12:36:00Z" w:initials="GC">
    <w:p w14:paraId="6F331AE5" w14:textId="291EDF66" w:rsidR="00557410" w:rsidRDefault="00557410">
      <w:pPr>
        <w:pStyle w:val="Commentaire"/>
      </w:pPr>
      <w:r>
        <w:rPr>
          <w:rStyle w:val="Marquedecommentaire"/>
        </w:rPr>
        <w:annotationRef/>
      </w:r>
      <w:r>
        <w:t>Flowers? Leaves?</w:t>
      </w:r>
    </w:p>
  </w:comment>
  <w:comment w:id="32" w:author="kporvie" w:date="2024-06-02T12:36:00Z" w:initials="GC">
    <w:p w14:paraId="797324FB" w14:textId="2F0508E6" w:rsidR="00557410" w:rsidRDefault="00557410">
      <w:pPr>
        <w:pStyle w:val="Commentaire"/>
      </w:pPr>
      <w:r>
        <w:rPr>
          <w:rStyle w:val="Marquedecommentaire"/>
        </w:rPr>
        <w:annotationRef/>
      </w:r>
      <w:r>
        <w:t>Define Wt</w:t>
      </w:r>
    </w:p>
  </w:comment>
  <w:comment w:id="33" w:author="kporvie" w:date="2024-06-02T12:35:00Z" w:initials="GC">
    <w:p w14:paraId="2D12C4DF" w14:textId="1203BEEF" w:rsidR="00557410" w:rsidRDefault="00557410">
      <w:pPr>
        <w:pStyle w:val="Commentaire"/>
      </w:pPr>
      <w:r>
        <w:rPr>
          <w:rStyle w:val="Marquedecommentaire"/>
        </w:rPr>
        <w:annotationRef/>
      </w:r>
      <w:r>
        <w:t>Flowers? Leaves?</w:t>
      </w:r>
    </w:p>
  </w:comment>
  <w:comment w:id="35" w:author="kporvie" w:date="2024-06-02T12:23:00Z" w:initials="GC">
    <w:p w14:paraId="2A11F81C" w14:textId="46ED8E85" w:rsidR="00D63803" w:rsidRDefault="00D63803">
      <w:pPr>
        <w:pStyle w:val="Commentaire"/>
      </w:pPr>
      <w:r>
        <w:rPr>
          <w:rStyle w:val="Marquedecommentaire"/>
        </w:rPr>
        <w:annotationRef/>
      </w:r>
      <w:r>
        <w:t>Small letter</w:t>
      </w:r>
    </w:p>
  </w:comment>
  <w:comment w:id="34" w:author="kporvie" w:date="2024-06-02T12:22:00Z" w:initials="GC">
    <w:p w14:paraId="4B86C278" w14:textId="11043CAA" w:rsidR="00D63803" w:rsidRDefault="00D63803">
      <w:pPr>
        <w:pStyle w:val="Commentaire"/>
      </w:pPr>
      <w:r>
        <w:rPr>
          <w:rStyle w:val="Marquedecommentaire"/>
        </w:rPr>
        <w:annotationRef/>
      </w:r>
      <w:r>
        <w:t>Left alignment</w:t>
      </w:r>
    </w:p>
  </w:comment>
  <w:comment w:id="36" w:author="kporvie" w:date="2024-06-02T12:22:00Z" w:initials="GC">
    <w:p w14:paraId="6A980AC4" w14:textId="5C4EC33F" w:rsidR="00D63803" w:rsidRDefault="00D63803">
      <w:pPr>
        <w:pStyle w:val="Commentaire"/>
      </w:pPr>
      <w:r>
        <w:rPr>
          <w:rStyle w:val="Marquedecommentaire"/>
        </w:rPr>
        <w:annotationRef/>
      </w:r>
      <w:r>
        <w:t>Left alignment</w:t>
      </w:r>
    </w:p>
  </w:comment>
  <w:comment w:id="37" w:author="kporvie" w:date="2024-06-02T12:24:00Z" w:initials="GC">
    <w:p w14:paraId="6816AFB7" w14:textId="31B5621D" w:rsidR="00D63803" w:rsidRDefault="00D63803">
      <w:pPr>
        <w:pStyle w:val="Commentaire"/>
      </w:pPr>
      <w:r>
        <w:rPr>
          <w:rStyle w:val="Marquedecommentaire"/>
        </w:rPr>
        <w:annotationRef/>
      </w:r>
      <w:r w:rsidRPr="00B41CC4">
        <w:rPr>
          <w:rFonts w:ascii="Times New Roman" w:hAnsi="Times New Roman" w:cs="Times New Roman"/>
        </w:rPr>
        <w:t>Fluorescenc</w:t>
      </w:r>
      <w:r>
        <w:rPr>
          <w:rFonts w:ascii="Times New Roman" w:hAnsi="Times New Roman" w:cs="Times New Roman"/>
        </w:rPr>
        <w:t>e</w:t>
      </w:r>
    </w:p>
  </w:comment>
  <w:comment w:id="38" w:author="kporvie" w:date="2024-06-02T12:25:00Z" w:initials="GC">
    <w:p w14:paraId="1681BA52" w14:textId="768754AC" w:rsidR="00D63803" w:rsidRDefault="00D63803">
      <w:pPr>
        <w:pStyle w:val="Commentaire"/>
      </w:pPr>
      <w:r>
        <w:rPr>
          <w:rStyle w:val="Marquedecommentaire"/>
        </w:rPr>
        <w:annotationRef/>
      </w:r>
      <w:r w:rsidRPr="00B41CC4">
        <w:rPr>
          <w:rFonts w:ascii="Times New Roman" w:hAnsi="Times New Roman" w:cs="Times New Roman"/>
        </w:rPr>
        <w:t>Fluorescenc</w:t>
      </w:r>
    </w:p>
  </w:comment>
  <w:comment w:id="39" w:author="kporvie" w:date="2024-06-02T12:33:00Z" w:initials="GC">
    <w:p w14:paraId="7E42B389" w14:textId="1F9AE2FE" w:rsidR="00557410" w:rsidRPr="00557410" w:rsidRDefault="00557410">
      <w:pPr>
        <w:pStyle w:val="Commentaire"/>
        <w:rPr>
          <w:color w:val="FF0000"/>
        </w:rPr>
      </w:pPr>
      <w:r>
        <w:rPr>
          <w:rStyle w:val="Marquedecommentaire"/>
        </w:rPr>
        <w:annotationRef/>
      </w:r>
      <w:r w:rsidRPr="00557410">
        <w:rPr>
          <w:color w:val="FF0000"/>
        </w:rPr>
        <w:t>Table 5 must be properly reformatted</w:t>
      </w:r>
    </w:p>
  </w:comment>
  <w:comment w:id="40" w:author="kporvie" w:date="2024-06-02T12:34:00Z" w:initials="GC">
    <w:p w14:paraId="5408CFEA" w14:textId="75F4028D" w:rsidR="00557410" w:rsidRDefault="00557410">
      <w:pPr>
        <w:pStyle w:val="Commentaire"/>
      </w:pPr>
      <w:r>
        <w:rPr>
          <w:rStyle w:val="Marquedecommentaire"/>
        </w:rPr>
        <w:annotationRef/>
      </w:r>
      <w:r>
        <w:t>Flowers? Leaves?</w:t>
      </w:r>
    </w:p>
  </w:comment>
  <w:comment w:id="41" w:author="kporvie" w:date="2024-06-02T12:26:00Z" w:initials="GC">
    <w:p w14:paraId="0D448827" w14:textId="500D2951" w:rsidR="00D63803" w:rsidRDefault="00D63803">
      <w:pPr>
        <w:pStyle w:val="Commentaire"/>
      </w:pPr>
      <w:r>
        <w:rPr>
          <w:rStyle w:val="Marquedecommentaire"/>
        </w:rPr>
        <w:annotationRef/>
      </w:r>
      <w:r w:rsidRPr="0075776B">
        <w:rPr>
          <w:rFonts w:ascii="Times New Roman" w:hAnsi="Times New Roman" w:cs="Times New Roman"/>
          <w:sz w:val="24"/>
          <w:szCs w:val="24"/>
        </w:rPr>
        <w:t>Phytoconstituent</w:t>
      </w:r>
      <w:r>
        <w:rPr>
          <w:rFonts w:ascii="Times New Roman" w:hAnsi="Times New Roman" w:cs="Times New Roman"/>
          <w:sz w:val="24"/>
          <w:szCs w:val="24"/>
        </w:rPr>
        <w:t>s</w:t>
      </w:r>
    </w:p>
  </w:comment>
  <w:comment w:id="42" w:author="kporvie" w:date="2024-06-02T12:26:00Z" w:initials="GC">
    <w:p w14:paraId="23F6E5DD" w14:textId="1D2586B3" w:rsidR="00D63803" w:rsidRDefault="00D63803">
      <w:pPr>
        <w:pStyle w:val="Commentaire"/>
      </w:pPr>
      <w:r>
        <w:rPr>
          <w:rStyle w:val="Marquedecommentaire"/>
        </w:rPr>
        <w:annotationRef/>
      </w:r>
      <w:r>
        <w:t>steroids</w:t>
      </w:r>
    </w:p>
  </w:comment>
  <w:comment w:id="43" w:author="kporvie" w:date="2024-06-02T12:27:00Z" w:initials="GC">
    <w:p w14:paraId="43AD5506" w14:textId="7D3487B4" w:rsidR="00D63803" w:rsidRDefault="00D63803">
      <w:pPr>
        <w:pStyle w:val="Commentaire"/>
      </w:pPr>
      <w:r>
        <w:rPr>
          <w:rStyle w:val="Marquedecommentaire"/>
        </w:rPr>
        <w:annotationRef/>
      </w:r>
      <w:r>
        <w:t>?</w:t>
      </w:r>
    </w:p>
  </w:comment>
  <w:comment w:id="44" w:author="kporvie" w:date="2024-06-02T12:28:00Z" w:initials="GC">
    <w:p w14:paraId="7E49C472" w14:textId="1EB8C420" w:rsidR="00D63803" w:rsidRDefault="00D63803">
      <w:pPr>
        <w:pStyle w:val="Commentaire"/>
      </w:pPr>
      <w:r>
        <w:rPr>
          <w:rStyle w:val="Marquedecommentaire"/>
        </w:rPr>
        <w:annotationRef/>
      </w:r>
      <w:r>
        <w:t>Add the name of the plant, flowers or leaves?</w:t>
      </w:r>
    </w:p>
  </w:comment>
  <w:comment w:id="45" w:author="kporvie" w:date="2024-06-02T12:29:00Z" w:initials="GC">
    <w:p w14:paraId="3148AFCE" w14:textId="4D31883D" w:rsidR="00D63803" w:rsidRDefault="00D63803">
      <w:pPr>
        <w:pStyle w:val="Commentaire"/>
      </w:pPr>
      <w:r>
        <w:rPr>
          <w:rStyle w:val="Marquedecommentaire"/>
        </w:rPr>
        <w:annotationRef/>
      </w:r>
      <w:r>
        <w:t>N</w:t>
      </w:r>
      <w:r w:rsidR="00557410">
        <w:t>o</w:t>
      </w:r>
    </w:p>
  </w:comment>
  <w:comment w:id="46" w:author="kporvie" w:date="2024-06-02T12:27:00Z" w:initials="GC">
    <w:p w14:paraId="09DFDB7D" w14:textId="0C178B5A" w:rsidR="00D63803" w:rsidRDefault="00D63803">
      <w:pPr>
        <w:pStyle w:val="Commentaire"/>
      </w:pPr>
      <w:r>
        <w:rPr>
          <w:rStyle w:val="Marquedecommentair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3FD3E9" w15:done="0"/>
  <w15:commentEx w15:paraId="24ED6E2E" w15:done="0"/>
  <w15:commentEx w15:paraId="5B614C73" w15:done="0"/>
  <w15:commentEx w15:paraId="3E8DCF2D" w15:done="0"/>
  <w15:commentEx w15:paraId="18BE557C" w15:done="0"/>
  <w15:commentEx w15:paraId="3D210DFD" w15:done="0"/>
  <w15:commentEx w15:paraId="7B7E612F" w15:done="0"/>
  <w15:commentEx w15:paraId="76BBD96F" w15:done="0"/>
  <w15:commentEx w15:paraId="43C98E6B" w15:done="0"/>
  <w15:commentEx w15:paraId="6886A651" w15:done="0"/>
  <w15:commentEx w15:paraId="7FDD0573" w15:done="0"/>
  <w15:commentEx w15:paraId="597322D5" w15:done="0"/>
  <w15:commentEx w15:paraId="6C95577B" w15:done="0"/>
  <w15:commentEx w15:paraId="1B6B4919" w15:done="0"/>
  <w15:commentEx w15:paraId="62A93A4C" w15:done="0"/>
  <w15:commentEx w15:paraId="31AD3D5C" w15:done="0"/>
  <w15:commentEx w15:paraId="1FDE22DF" w15:done="0"/>
  <w15:commentEx w15:paraId="79757532" w15:done="0"/>
  <w15:commentEx w15:paraId="24EF8EAD" w15:done="0"/>
  <w15:commentEx w15:paraId="581BA3F4" w15:done="0"/>
  <w15:commentEx w15:paraId="7B0E3D0F" w15:done="0"/>
  <w15:commentEx w15:paraId="49F8F571" w15:done="0"/>
  <w15:commentEx w15:paraId="0920C9C4" w15:done="0"/>
  <w15:commentEx w15:paraId="2B53A0B0" w15:done="0"/>
  <w15:commentEx w15:paraId="6E5798D2" w15:done="0"/>
  <w15:commentEx w15:paraId="496D2EE2" w15:done="0"/>
  <w15:commentEx w15:paraId="5D046177" w15:done="0"/>
  <w15:commentEx w15:paraId="350FFE26" w15:done="0"/>
  <w15:commentEx w15:paraId="559904D9" w15:done="0"/>
  <w15:commentEx w15:paraId="75F72CD0" w15:done="0"/>
  <w15:commentEx w15:paraId="206D0561" w15:done="0"/>
  <w15:commentEx w15:paraId="6F331AE5" w15:done="0"/>
  <w15:commentEx w15:paraId="797324FB" w15:done="0"/>
  <w15:commentEx w15:paraId="2D12C4DF" w15:done="0"/>
  <w15:commentEx w15:paraId="2A11F81C" w15:done="0"/>
  <w15:commentEx w15:paraId="4B86C278" w15:done="0"/>
  <w15:commentEx w15:paraId="6A980AC4" w15:done="0"/>
  <w15:commentEx w15:paraId="6816AFB7" w15:done="0"/>
  <w15:commentEx w15:paraId="1681BA52" w15:done="0"/>
  <w15:commentEx w15:paraId="7E42B389" w15:done="0"/>
  <w15:commentEx w15:paraId="5408CFEA" w15:done="0"/>
  <w15:commentEx w15:paraId="0D448827" w15:done="0"/>
  <w15:commentEx w15:paraId="23F6E5DD" w15:done="0"/>
  <w15:commentEx w15:paraId="43AD5506" w15:done="0"/>
  <w15:commentEx w15:paraId="7E49C472" w15:done="0"/>
  <w15:commentEx w15:paraId="3148AFCE" w15:done="0"/>
  <w15:commentEx w15:paraId="09DFD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7F9625" w16cex:dateUtc="2024-06-02T11:05:00Z"/>
  <w16cex:commentExtensible w16cex:durableId="1C674089" w16cex:dateUtc="2024-06-02T11:03:00Z"/>
  <w16cex:commentExtensible w16cex:durableId="3CB93FEB" w16cex:dateUtc="2024-06-02T11:02:00Z"/>
  <w16cex:commentExtensible w16cex:durableId="42D5CF85" w16cex:dateUtc="2024-06-02T11:09:00Z"/>
  <w16cex:commentExtensible w16cex:durableId="38AAE599" w16cex:dateUtc="2024-06-02T11:06:00Z"/>
  <w16cex:commentExtensible w16cex:durableId="7B8FCD76" w16cex:dateUtc="2024-06-02T11:20:00Z"/>
  <w16cex:commentExtensible w16cex:durableId="5AC8432F" w16cex:dateUtc="2024-06-02T13:15:00Z"/>
  <w16cex:commentExtensible w16cex:durableId="368AD20B" w16cex:dateUtc="2024-06-02T11:28:00Z"/>
  <w16cex:commentExtensible w16cex:durableId="082819E4" w16cex:dateUtc="2024-06-02T11:28:00Z"/>
  <w16cex:commentExtensible w16cex:durableId="3AA69199" w16cex:dateUtc="2024-06-02T11:29:00Z"/>
  <w16cex:commentExtensible w16cex:durableId="43765125" w16cex:dateUtc="2024-06-02T11:29:00Z"/>
  <w16cex:commentExtensible w16cex:durableId="5D0E2FB6" w16cex:dateUtc="2024-06-02T11:31:00Z"/>
  <w16cex:commentExtensible w16cex:durableId="675F1987" w16cex:dateUtc="2024-06-02T11:39:00Z"/>
  <w16cex:commentExtensible w16cex:durableId="5C3D2803" w16cex:dateUtc="2024-06-02T11:41:00Z"/>
  <w16cex:commentExtensible w16cex:durableId="7687A191" w16cex:dateUtc="2024-06-02T14:11:00Z"/>
  <w16cex:commentExtensible w16cex:durableId="1414B5D6" w16cex:dateUtc="2024-06-02T14:10:00Z"/>
  <w16cex:commentExtensible w16cex:durableId="3E436E2B" w16cex:dateUtc="2024-06-02T14:10:00Z"/>
  <w16cex:commentExtensible w16cex:durableId="3DE0F9F3" w16cex:dateUtc="2024-06-02T11:56:00Z"/>
  <w16cex:commentExtensible w16cex:durableId="35FA6BBF" w16cex:dateUtc="2024-06-02T11:57:00Z"/>
  <w16cex:commentExtensible w16cex:durableId="61BA883B" w16cex:dateUtc="2024-06-02T11:58:00Z"/>
  <w16cex:commentExtensible w16cex:durableId="42FC039C" w16cex:dateUtc="2024-06-02T12:00:00Z"/>
  <w16cex:commentExtensible w16cex:durableId="5BF552A5" w16cex:dateUtc="2024-06-02T12:02:00Z"/>
  <w16cex:commentExtensible w16cex:durableId="774D6666" w16cex:dateUtc="2024-06-02T12:03:00Z"/>
  <w16cex:commentExtensible w16cex:durableId="1E57233A" w16cex:dateUtc="2024-06-02T12:03:00Z"/>
  <w16cex:commentExtensible w16cex:durableId="2D0B0615" w16cex:dateUtc="2024-06-02T12:03:00Z"/>
  <w16cex:commentExtensible w16cex:durableId="7EF608E3" w16cex:dateUtc="2024-05-31T14:29:00Z"/>
  <w16cex:commentExtensible w16cex:durableId="051B8E18" w16cex:dateUtc="2024-06-02T13:21:00Z"/>
  <w16cex:commentExtensible w16cex:durableId="13A897C4" w16cex:dateUtc="2024-06-02T12:15:00Z"/>
  <w16cex:commentExtensible w16cex:durableId="198C4C52" w16cex:dateUtc="2024-06-02T12:13:00Z"/>
  <w16cex:commentExtensible w16cex:durableId="5FB4F10D" w16cex:dateUtc="2024-06-02T12:38:00Z"/>
  <w16cex:commentExtensible w16cex:durableId="6852D7BF" w16cex:dateUtc="2024-06-02T12:37:00Z"/>
  <w16cex:commentExtensible w16cex:durableId="577AF37D" w16cex:dateUtc="2024-06-02T12:36:00Z"/>
  <w16cex:commentExtensible w16cex:durableId="387841BC" w16cex:dateUtc="2024-06-02T12:36:00Z"/>
  <w16cex:commentExtensible w16cex:durableId="49A4A93A" w16cex:dateUtc="2024-06-02T12:35:00Z"/>
  <w16cex:commentExtensible w16cex:durableId="00C20B10" w16cex:dateUtc="2024-06-02T12:23:00Z"/>
  <w16cex:commentExtensible w16cex:durableId="3E17A01D" w16cex:dateUtc="2024-06-02T12:22:00Z"/>
  <w16cex:commentExtensible w16cex:durableId="20CE2390" w16cex:dateUtc="2024-06-02T12:22:00Z"/>
  <w16cex:commentExtensible w16cex:durableId="2561AACB" w16cex:dateUtc="2024-06-02T12:24:00Z"/>
  <w16cex:commentExtensible w16cex:durableId="33665436" w16cex:dateUtc="2024-06-02T12:25:00Z"/>
  <w16cex:commentExtensible w16cex:durableId="72E01565" w16cex:dateUtc="2024-06-02T12:33:00Z"/>
  <w16cex:commentExtensible w16cex:durableId="707BC336" w16cex:dateUtc="2024-06-02T12:34:00Z"/>
  <w16cex:commentExtensible w16cex:durableId="5023B131" w16cex:dateUtc="2024-06-02T12:26:00Z"/>
  <w16cex:commentExtensible w16cex:durableId="3464C31C" w16cex:dateUtc="2024-06-02T12:26:00Z"/>
  <w16cex:commentExtensible w16cex:durableId="5E3F8C11" w16cex:dateUtc="2024-06-02T12:27:00Z"/>
  <w16cex:commentExtensible w16cex:durableId="3CABF072" w16cex:dateUtc="2024-06-02T12:28:00Z"/>
  <w16cex:commentExtensible w16cex:durableId="23AC9275" w16cex:dateUtc="2024-06-02T12:29:00Z"/>
  <w16cex:commentExtensible w16cex:durableId="3817C40F" w16cex:dateUtc="2024-06-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3FD3E9" w16cid:durableId="0E7F9625"/>
  <w16cid:commentId w16cid:paraId="24ED6E2E" w16cid:durableId="1C674089"/>
  <w16cid:commentId w16cid:paraId="5B614C73" w16cid:durableId="3CB93FEB"/>
  <w16cid:commentId w16cid:paraId="3E8DCF2D" w16cid:durableId="42D5CF85"/>
  <w16cid:commentId w16cid:paraId="18BE557C" w16cid:durableId="38AAE599"/>
  <w16cid:commentId w16cid:paraId="3D210DFD" w16cid:durableId="7B8FCD76"/>
  <w16cid:commentId w16cid:paraId="7B7E612F" w16cid:durableId="5AC8432F"/>
  <w16cid:commentId w16cid:paraId="76BBD96F" w16cid:durableId="368AD20B"/>
  <w16cid:commentId w16cid:paraId="43C98E6B" w16cid:durableId="082819E4"/>
  <w16cid:commentId w16cid:paraId="6886A651" w16cid:durableId="3AA69199"/>
  <w16cid:commentId w16cid:paraId="7FDD0573" w16cid:durableId="43765125"/>
  <w16cid:commentId w16cid:paraId="597322D5" w16cid:durableId="5D0E2FB6"/>
  <w16cid:commentId w16cid:paraId="6C95577B" w16cid:durableId="675F1987"/>
  <w16cid:commentId w16cid:paraId="1B6B4919" w16cid:durableId="5C3D2803"/>
  <w16cid:commentId w16cid:paraId="62A93A4C" w16cid:durableId="7687A191"/>
  <w16cid:commentId w16cid:paraId="31AD3D5C" w16cid:durableId="1414B5D6"/>
  <w16cid:commentId w16cid:paraId="1FDE22DF" w16cid:durableId="3E436E2B"/>
  <w16cid:commentId w16cid:paraId="79757532" w16cid:durableId="3DE0F9F3"/>
  <w16cid:commentId w16cid:paraId="24EF8EAD" w16cid:durableId="35FA6BBF"/>
  <w16cid:commentId w16cid:paraId="581BA3F4" w16cid:durableId="61BA883B"/>
  <w16cid:commentId w16cid:paraId="7B0E3D0F" w16cid:durableId="42FC039C"/>
  <w16cid:commentId w16cid:paraId="49F8F571" w16cid:durableId="5BF552A5"/>
  <w16cid:commentId w16cid:paraId="0920C9C4" w16cid:durableId="774D6666"/>
  <w16cid:commentId w16cid:paraId="2B53A0B0" w16cid:durableId="1E57233A"/>
  <w16cid:commentId w16cid:paraId="6E5798D2" w16cid:durableId="2D0B0615"/>
  <w16cid:commentId w16cid:paraId="496D2EE2" w16cid:durableId="7EF608E3"/>
  <w16cid:commentId w16cid:paraId="5D046177" w16cid:durableId="051B8E18"/>
  <w16cid:commentId w16cid:paraId="350FFE26" w16cid:durableId="13A897C4"/>
  <w16cid:commentId w16cid:paraId="559904D9" w16cid:durableId="198C4C52"/>
  <w16cid:commentId w16cid:paraId="75F72CD0" w16cid:durableId="5FB4F10D"/>
  <w16cid:commentId w16cid:paraId="206D0561" w16cid:durableId="6852D7BF"/>
  <w16cid:commentId w16cid:paraId="6F331AE5" w16cid:durableId="577AF37D"/>
  <w16cid:commentId w16cid:paraId="797324FB" w16cid:durableId="387841BC"/>
  <w16cid:commentId w16cid:paraId="2D12C4DF" w16cid:durableId="49A4A93A"/>
  <w16cid:commentId w16cid:paraId="2A11F81C" w16cid:durableId="00C20B10"/>
  <w16cid:commentId w16cid:paraId="4B86C278" w16cid:durableId="3E17A01D"/>
  <w16cid:commentId w16cid:paraId="6A980AC4" w16cid:durableId="20CE2390"/>
  <w16cid:commentId w16cid:paraId="6816AFB7" w16cid:durableId="2561AACB"/>
  <w16cid:commentId w16cid:paraId="1681BA52" w16cid:durableId="33665436"/>
  <w16cid:commentId w16cid:paraId="7E42B389" w16cid:durableId="72E01565"/>
  <w16cid:commentId w16cid:paraId="5408CFEA" w16cid:durableId="707BC336"/>
  <w16cid:commentId w16cid:paraId="0D448827" w16cid:durableId="5023B131"/>
  <w16cid:commentId w16cid:paraId="23F6E5DD" w16cid:durableId="3464C31C"/>
  <w16cid:commentId w16cid:paraId="43AD5506" w16cid:durableId="5E3F8C11"/>
  <w16cid:commentId w16cid:paraId="7E49C472" w16cid:durableId="3CABF072"/>
  <w16cid:commentId w16cid:paraId="3148AFCE" w16cid:durableId="23AC9275"/>
  <w16cid:commentId w16cid:paraId="09DFDB7D" w16cid:durableId="3817C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39E9" w14:textId="77777777" w:rsidR="00D13F74" w:rsidRDefault="00D13F74" w:rsidP="00CF1624">
      <w:pPr>
        <w:spacing w:after="0" w:line="240" w:lineRule="auto"/>
      </w:pPr>
      <w:r>
        <w:separator/>
      </w:r>
    </w:p>
  </w:endnote>
  <w:endnote w:type="continuationSeparator" w:id="0">
    <w:p w14:paraId="3BDF93B3" w14:textId="77777777" w:rsidR="00D13F74" w:rsidRDefault="00D13F74" w:rsidP="00CF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D056" w14:textId="77777777" w:rsidR="000D3A70" w:rsidRDefault="000D3A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0876"/>
      <w:docPartObj>
        <w:docPartGallery w:val="Page Numbers (Bottom of Page)"/>
        <w:docPartUnique/>
      </w:docPartObj>
    </w:sdtPr>
    <w:sdtContent>
      <w:p w14:paraId="75C7CBDB" w14:textId="77777777" w:rsidR="00484E84" w:rsidRDefault="00000000">
        <w:pPr>
          <w:pStyle w:val="Pieddepage"/>
          <w:jc w:val="center"/>
        </w:pPr>
        <w:r>
          <w:fldChar w:fldCharType="begin"/>
        </w:r>
        <w:r>
          <w:instrText xml:space="preserve"> PAGE   \* MERGEFORMAT </w:instrText>
        </w:r>
        <w:r>
          <w:fldChar w:fldCharType="separate"/>
        </w:r>
        <w:r w:rsidR="00C50A22">
          <w:rPr>
            <w:noProof/>
          </w:rPr>
          <w:t>13</w:t>
        </w:r>
        <w:r>
          <w:rPr>
            <w:noProof/>
          </w:rPr>
          <w:fldChar w:fldCharType="end"/>
        </w:r>
      </w:p>
    </w:sdtContent>
  </w:sdt>
  <w:p w14:paraId="0CE4915D" w14:textId="77777777" w:rsidR="00484E84" w:rsidRDefault="00484E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124C" w14:textId="77777777" w:rsidR="000D3A70" w:rsidRDefault="000D3A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B7D3" w14:textId="77777777" w:rsidR="00D13F74" w:rsidRDefault="00D13F74" w:rsidP="00CF1624">
      <w:pPr>
        <w:spacing w:after="0" w:line="240" w:lineRule="auto"/>
      </w:pPr>
      <w:r>
        <w:separator/>
      </w:r>
    </w:p>
  </w:footnote>
  <w:footnote w:type="continuationSeparator" w:id="0">
    <w:p w14:paraId="034D59B1" w14:textId="77777777" w:rsidR="00D13F74" w:rsidRDefault="00D13F74" w:rsidP="00CF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745D" w14:textId="6EFECCDF" w:rsidR="000D3A70" w:rsidRDefault="00000000">
    <w:pPr>
      <w:pStyle w:val="En-tte"/>
    </w:pPr>
    <w:r>
      <w:rPr>
        <w:noProof/>
      </w:rPr>
      <w:pict w14:anchorId="77ED8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8469" w14:textId="7315F595" w:rsidR="000D3A70" w:rsidRDefault="00000000">
    <w:pPr>
      <w:pStyle w:val="En-tte"/>
    </w:pPr>
    <w:r>
      <w:rPr>
        <w:noProof/>
      </w:rPr>
      <w:pict w14:anchorId="6AA5B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3AD9" w14:textId="17FE9FF5" w:rsidR="000D3A70" w:rsidRDefault="00000000">
    <w:pPr>
      <w:pStyle w:val="En-tte"/>
    </w:pPr>
    <w:r>
      <w:rPr>
        <w:noProof/>
      </w:rPr>
      <w:pict w14:anchorId="54569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3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D03D5"/>
    <w:multiLevelType w:val="hybridMultilevel"/>
    <w:tmpl w:val="EBDAB1F8"/>
    <w:lvl w:ilvl="0" w:tplc="3892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E0A6A"/>
    <w:multiLevelType w:val="hybridMultilevel"/>
    <w:tmpl w:val="AE5C7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7C2271"/>
    <w:multiLevelType w:val="hybridMultilevel"/>
    <w:tmpl w:val="C4FA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7D071E"/>
    <w:multiLevelType w:val="hybridMultilevel"/>
    <w:tmpl w:val="CDBAF4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3904267">
    <w:abstractNumId w:val="0"/>
  </w:num>
  <w:num w:numId="2" w16cid:durableId="835152838">
    <w:abstractNumId w:val="3"/>
  </w:num>
  <w:num w:numId="3" w16cid:durableId="1824471152">
    <w:abstractNumId w:val="1"/>
  </w:num>
  <w:num w:numId="4" w16cid:durableId="3434383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porvie">
    <w15:presenceInfo w15:providerId="None" w15:userId="kporv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1624"/>
    <w:rsid w:val="00027B23"/>
    <w:rsid w:val="000630AD"/>
    <w:rsid w:val="00077C6C"/>
    <w:rsid w:val="00091508"/>
    <w:rsid w:val="000A6E05"/>
    <w:rsid w:val="000D3A70"/>
    <w:rsid w:val="00117914"/>
    <w:rsid w:val="001479CF"/>
    <w:rsid w:val="001C5ED6"/>
    <w:rsid w:val="001C719B"/>
    <w:rsid w:val="001D4B81"/>
    <w:rsid w:val="00214D09"/>
    <w:rsid w:val="002A39C8"/>
    <w:rsid w:val="002C7223"/>
    <w:rsid w:val="002E2EDB"/>
    <w:rsid w:val="00303F40"/>
    <w:rsid w:val="00343480"/>
    <w:rsid w:val="003568EF"/>
    <w:rsid w:val="0038004D"/>
    <w:rsid w:val="003A40A9"/>
    <w:rsid w:val="003B646E"/>
    <w:rsid w:val="003C2424"/>
    <w:rsid w:val="003F1D8C"/>
    <w:rsid w:val="00413D3B"/>
    <w:rsid w:val="004633ED"/>
    <w:rsid w:val="00484E84"/>
    <w:rsid w:val="004B2B2B"/>
    <w:rsid w:val="00557410"/>
    <w:rsid w:val="005608D5"/>
    <w:rsid w:val="00580448"/>
    <w:rsid w:val="00587BCC"/>
    <w:rsid w:val="005B42A4"/>
    <w:rsid w:val="005F7C1C"/>
    <w:rsid w:val="00631302"/>
    <w:rsid w:val="00657A75"/>
    <w:rsid w:val="00666AAB"/>
    <w:rsid w:val="00672403"/>
    <w:rsid w:val="006731FD"/>
    <w:rsid w:val="00694CC2"/>
    <w:rsid w:val="0070268A"/>
    <w:rsid w:val="00716EC0"/>
    <w:rsid w:val="007446AF"/>
    <w:rsid w:val="0075776B"/>
    <w:rsid w:val="00764771"/>
    <w:rsid w:val="007647AC"/>
    <w:rsid w:val="007B00C6"/>
    <w:rsid w:val="00836A32"/>
    <w:rsid w:val="008404A4"/>
    <w:rsid w:val="00846F8D"/>
    <w:rsid w:val="00874FBC"/>
    <w:rsid w:val="008B423E"/>
    <w:rsid w:val="008D7491"/>
    <w:rsid w:val="00915AD3"/>
    <w:rsid w:val="00965BB4"/>
    <w:rsid w:val="009731CF"/>
    <w:rsid w:val="00981D5F"/>
    <w:rsid w:val="00982F4F"/>
    <w:rsid w:val="009952A6"/>
    <w:rsid w:val="009A1D9B"/>
    <w:rsid w:val="009C1376"/>
    <w:rsid w:val="009C4792"/>
    <w:rsid w:val="009D1235"/>
    <w:rsid w:val="00A76810"/>
    <w:rsid w:val="00A838D9"/>
    <w:rsid w:val="00AF66F7"/>
    <w:rsid w:val="00AF6B06"/>
    <w:rsid w:val="00B02B6D"/>
    <w:rsid w:val="00B2571E"/>
    <w:rsid w:val="00B30663"/>
    <w:rsid w:val="00B402A4"/>
    <w:rsid w:val="00B41CC4"/>
    <w:rsid w:val="00B450F7"/>
    <w:rsid w:val="00B76677"/>
    <w:rsid w:val="00B85CEA"/>
    <w:rsid w:val="00BC2BC8"/>
    <w:rsid w:val="00BD2215"/>
    <w:rsid w:val="00C50A22"/>
    <w:rsid w:val="00C94E22"/>
    <w:rsid w:val="00CC5516"/>
    <w:rsid w:val="00CF1624"/>
    <w:rsid w:val="00D05F53"/>
    <w:rsid w:val="00D13F74"/>
    <w:rsid w:val="00D63803"/>
    <w:rsid w:val="00D7416D"/>
    <w:rsid w:val="00D91D91"/>
    <w:rsid w:val="00DA2FE8"/>
    <w:rsid w:val="00DD2687"/>
    <w:rsid w:val="00DF6846"/>
    <w:rsid w:val="00E60640"/>
    <w:rsid w:val="00EB69DB"/>
    <w:rsid w:val="00ED755C"/>
    <w:rsid w:val="00EE1846"/>
    <w:rsid w:val="00EF3476"/>
    <w:rsid w:val="00F27E74"/>
    <w:rsid w:val="00F46535"/>
    <w:rsid w:val="00F87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FE21"/>
  <w15:docId w15:val="{88B6035E-C476-4F92-BBF9-23643628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74"/>
  </w:style>
  <w:style w:type="paragraph" w:styleId="Titre3">
    <w:name w:val="heading 3"/>
    <w:basedOn w:val="Normal"/>
    <w:link w:val="Titre3Car"/>
    <w:uiPriority w:val="9"/>
    <w:qFormat/>
    <w:rsid w:val="003A40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1624"/>
    <w:pPr>
      <w:spacing w:after="0" w:line="240" w:lineRule="auto"/>
    </w:pPr>
    <w:rPr>
      <w:rFonts w:eastAsiaTheme="minorHAnsi"/>
      <w:lang w:val="en-IN"/>
    </w:rPr>
  </w:style>
  <w:style w:type="paragraph" w:styleId="En-tte">
    <w:name w:val="header"/>
    <w:basedOn w:val="Normal"/>
    <w:link w:val="En-tteCar"/>
    <w:uiPriority w:val="99"/>
    <w:unhideWhenUsed/>
    <w:rsid w:val="00CF1624"/>
    <w:pPr>
      <w:tabs>
        <w:tab w:val="center" w:pos="4680"/>
        <w:tab w:val="right" w:pos="9360"/>
      </w:tabs>
      <w:spacing w:after="0" w:line="240" w:lineRule="auto"/>
    </w:pPr>
  </w:style>
  <w:style w:type="character" w:customStyle="1" w:styleId="En-tteCar">
    <w:name w:val="En-tête Car"/>
    <w:basedOn w:val="Policepardfaut"/>
    <w:link w:val="En-tte"/>
    <w:uiPriority w:val="99"/>
    <w:rsid w:val="00CF1624"/>
  </w:style>
  <w:style w:type="paragraph" w:styleId="Pieddepage">
    <w:name w:val="footer"/>
    <w:basedOn w:val="Normal"/>
    <w:link w:val="PieddepageCar"/>
    <w:uiPriority w:val="99"/>
    <w:unhideWhenUsed/>
    <w:rsid w:val="00CF162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F1624"/>
  </w:style>
  <w:style w:type="paragraph" w:styleId="Paragraphedeliste">
    <w:name w:val="List Paragraph"/>
    <w:basedOn w:val="Normal"/>
    <w:uiPriority w:val="34"/>
    <w:qFormat/>
    <w:rsid w:val="007446AF"/>
    <w:pPr>
      <w:ind w:left="720"/>
      <w:contextualSpacing/>
    </w:pPr>
  </w:style>
  <w:style w:type="character" w:customStyle="1" w:styleId="Titre3Car">
    <w:name w:val="Titre 3 Car"/>
    <w:basedOn w:val="Policepardfaut"/>
    <w:link w:val="Titre3"/>
    <w:uiPriority w:val="9"/>
    <w:rsid w:val="003A40A9"/>
    <w:rPr>
      <w:rFonts w:ascii="Times New Roman" w:eastAsia="Times New Roman" w:hAnsi="Times New Roman" w:cs="Times New Roman"/>
      <w:b/>
      <w:bCs/>
      <w:sz w:val="27"/>
      <w:szCs w:val="27"/>
    </w:rPr>
  </w:style>
  <w:style w:type="character" w:styleId="Lienhypertexte">
    <w:name w:val="Hyperlink"/>
    <w:basedOn w:val="Policepardfaut"/>
    <w:uiPriority w:val="99"/>
    <w:unhideWhenUsed/>
    <w:rsid w:val="00982F4F"/>
    <w:rPr>
      <w:color w:val="0000FF" w:themeColor="hyperlink"/>
      <w:u w:val="single"/>
    </w:rPr>
  </w:style>
  <w:style w:type="table" w:styleId="Grilledutableau">
    <w:name w:val="Table Grid"/>
    <w:basedOn w:val="TableauNormal"/>
    <w:uiPriority w:val="59"/>
    <w:rsid w:val="00840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rameclaire-Accent5">
    <w:name w:val="Light Shading Accent 5"/>
    <w:basedOn w:val="TableauNormal"/>
    <w:uiPriority w:val="60"/>
    <w:rsid w:val="00B41C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2">
    <w:name w:val="Light Shading Accent 2"/>
    <w:basedOn w:val="TableauNormal"/>
    <w:uiPriority w:val="60"/>
    <w:rsid w:val="00981D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Marquedecommentaire">
    <w:name w:val="annotation reference"/>
    <w:basedOn w:val="Policepardfaut"/>
    <w:uiPriority w:val="99"/>
    <w:semiHidden/>
    <w:unhideWhenUsed/>
    <w:rsid w:val="00B76677"/>
    <w:rPr>
      <w:sz w:val="16"/>
      <w:szCs w:val="16"/>
    </w:rPr>
  </w:style>
  <w:style w:type="paragraph" w:styleId="Commentaire">
    <w:name w:val="annotation text"/>
    <w:basedOn w:val="Normal"/>
    <w:link w:val="CommentaireCar"/>
    <w:uiPriority w:val="99"/>
    <w:semiHidden/>
    <w:unhideWhenUsed/>
    <w:rsid w:val="00B76677"/>
    <w:pPr>
      <w:spacing w:line="240" w:lineRule="auto"/>
    </w:pPr>
    <w:rPr>
      <w:sz w:val="20"/>
      <w:szCs w:val="20"/>
    </w:rPr>
  </w:style>
  <w:style w:type="character" w:customStyle="1" w:styleId="CommentaireCar">
    <w:name w:val="Commentaire Car"/>
    <w:basedOn w:val="Policepardfaut"/>
    <w:link w:val="Commentaire"/>
    <w:uiPriority w:val="99"/>
    <w:semiHidden/>
    <w:rsid w:val="00B76677"/>
    <w:rPr>
      <w:sz w:val="20"/>
      <w:szCs w:val="20"/>
    </w:rPr>
  </w:style>
  <w:style w:type="paragraph" w:styleId="Objetducommentaire">
    <w:name w:val="annotation subject"/>
    <w:basedOn w:val="Commentaire"/>
    <w:next w:val="Commentaire"/>
    <w:link w:val="ObjetducommentaireCar"/>
    <w:uiPriority w:val="99"/>
    <w:semiHidden/>
    <w:unhideWhenUsed/>
    <w:rsid w:val="00B76677"/>
    <w:rPr>
      <w:b/>
      <w:bCs/>
    </w:rPr>
  </w:style>
  <w:style w:type="character" w:customStyle="1" w:styleId="ObjetducommentaireCar">
    <w:name w:val="Objet du commentaire Car"/>
    <w:basedOn w:val="CommentaireCar"/>
    <w:link w:val="Objetducommentaire"/>
    <w:uiPriority w:val="99"/>
    <w:semiHidden/>
    <w:rsid w:val="00B76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15827">
      <w:bodyDiv w:val="1"/>
      <w:marLeft w:val="0"/>
      <w:marRight w:val="0"/>
      <w:marTop w:val="0"/>
      <w:marBottom w:val="0"/>
      <w:divBdr>
        <w:top w:val="none" w:sz="0" w:space="0" w:color="auto"/>
        <w:left w:val="none" w:sz="0" w:space="0" w:color="auto"/>
        <w:bottom w:val="none" w:sz="0" w:space="0" w:color="auto"/>
        <w:right w:val="none" w:sz="0" w:space="0" w:color="auto"/>
      </w:divBdr>
    </w:div>
    <w:div w:id="555434388">
      <w:bodyDiv w:val="1"/>
      <w:marLeft w:val="0"/>
      <w:marRight w:val="0"/>
      <w:marTop w:val="0"/>
      <w:marBottom w:val="0"/>
      <w:divBdr>
        <w:top w:val="none" w:sz="0" w:space="0" w:color="auto"/>
        <w:left w:val="none" w:sz="0" w:space="0" w:color="auto"/>
        <w:bottom w:val="none" w:sz="0" w:space="0" w:color="auto"/>
        <w:right w:val="none" w:sz="0" w:space="0" w:color="auto"/>
      </w:divBdr>
    </w:div>
    <w:div w:id="671224503">
      <w:bodyDiv w:val="1"/>
      <w:marLeft w:val="0"/>
      <w:marRight w:val="0"/>
      <w:marTop w:val="0"/>
      <w:marBottom w:val="0"/>
      <w:divBdr>
        <w:top w:val="none" w:sz="0" w:space="0" w:color="auto"/>
        <w:left w:val="none" w:sz="0" w:space="0" w:color="auto"/>
        <w:bottom w:val="none" w:sz="0" w:space="0" w:color="auto"/>
        <w:right w:val="none" w:sz="0" w:space="0" w:color="auto"/>
      </w:divBdr>
    </w:div>
    <w:div w:id="786587484">
      <w:bodyDiv w:val="1"/>
      <w:marLeft w:val="0"/>
      <w:marRight w:val="0"/>
      <w:marTop w:val="0"/>
      <w:marBottom w:val="0"/>
      <w:divBdr>
        <w:top w:val="none" w:sz="0" w:space="0" w:color="auto"/>
        <w:left w:val="none" w:sz="0" w:space="0" w:color="auto"/>
        <w:bottom w:val="none" w:sz="0" w:space="0" w:color="auto"/>
        <w:right w:val="none" w:sz="0" w:space="0" w:color="auto"/>
      </w:divBdr>
    </w:div>
    <w:div w:id="832792131">
      <w:bodyDiv w:val="1"/>
      <w:marLeft w:val="0"/>
      <w:marRight w:val="0"/>
      <w:marTop w:val="0"/>
      <w:marBottom w:val="0"/>
      <w:divBdr>
        <w:top w:val="none" w:sz="0" w:space="0" w:color="auto"/>
        <w:left w:val="none" w:sz="0" w:space="0" w:color="auto"/>
        <w:bottom w:val="none" w:sz="0" w:space="0" w:color="auto"/>
        <w:right w:val="none" w:sz="0" w:space="0" w:color="auto"/>
      </w:divBdr>
    </w:div>
    <w:div w:id="1009983554">
      <w:bodyDiv w:val="1"/>
      <w:marLeft w:val="0"/>
      <w:marRight w:val="0"/>
      <w:marTop w:val="0"/>
      <w:marBottom w:val="0"/>
      <w:divBdr>
        <w:top w:val="none" w:sz="0" w:space="0" w:color="auto"/>
        <w:left w:val="none" w:sz="0" w:space="0" w:color="auto"/>
        <w:bottom w:val="none" w:sz="0" w:space="0" w:color="auto"/>
        <w:right w:val="none" w:sz="0" w:space="0" w:color="auto"/>
      </w:divBdr>
    </w:div>
    <w:div w:id="1030373086">
      <w:bodyDiv w:val="1"/>
      <w:marLeft w:val="0"/>
      <w:marRight w:val="0"/>
      <w:marTop w:val="0"/>
      <w:marBottom w:val="0"/>
      <w:divBdr>
        <w:top w:val="none" w:sz="0" w:space="0" w:color="auto"/>
        <w:left w:val="none" w:sz="0" w:space="0" w:color="auto"/>
        <w:bottom w:val="none" w:sz="0" w:space="0" w:color="auto"/>
        <w:right w:val="none" w:sz="0" w:space="0" w:color="auto"/>
      </w:divBdr>
    </w:div>
    <w:div w:id="1324968668">
      <w:bodyDiv w:val="1"/>
      <w:marLeft w:val="0"/>
      <w:marRight w:val="0"/>
      <w:marTop w:val="0"/>
      <w:marBottom w:val="0"/>
      <w:divBdr>
        <w:top w:val="none" w:sz="0" w:space="0" w:color="auto"/>
        <w:left w:val="none" w:sz="0" w:space="0" w:color="auto"/>
        <w:bottom w:val="none" w:sz="0" w:space="0" w:color="auto"/>
        <w:right w:val="none" w:sz="0" w:space="0" w:color="auto"/>
      </w:divBdr>
    </w:div>
    <w:div w:id="1544056446">
      <w:bodyDiv w:val="1"/>
      <w:marLeft w:val="0"/>
      <w:marRight w:val="0"/>
      <w:marTop w:val="0"/>
      <w:marBottom w:val="0"/>
      <w:divBdr>
        <w:top w:val="none" w:sz="0" w:space="0" w:color="auto"/>
        <w:left w:val="none" w:sz="0" w:space="0" w:color="auto"/>
        <w:bottom w:val="none" w:sz="0" w:space="0" w:color="auto"/>
        <w:right w:val="none" w:sz="0" w:space="0" w:color="auto"/>
      </w:divBdr>
    </w:div>
    <w:div w:id="1798061368">
      <w:bodyDiv w:val="1"/>
      <w:marLeft w:val="0"/>
      <w:marRight w:val="0"/>
      <w:marTop w:val="0"/>
      <w:marBottom w:val="0"/>
      <w:divBdr>
        <w:top w:val="none" w:sz="0" w:space="0" w:color="auto"/>
        <w:left w:val="none" w:sz="0" w:space="0" w:color="auto"/>
        <w:bottom w:val="none" w:sz="0" w:space="0" w:color="auto"/>
        <w:right w:val="none" w:sz="0" w:space="0" w:color="auto"/>
      </w:divBdr>
    </w:div>
    <w:div w:id="1975526501">
      <w:bodyDiv w:val="1"/>
      <w:marLeft w:val="0"/>
      <w:marRight w:val="0"/>
      <w:marTop w:val="0"/>
      <w:marBottom w:val="0"/>
      <w:divBdr>
        <w:top w:val="none" w:sz="0" w:space="0" w:color="auto"/>
        <w:left w:val="none" w:sz="0" w:space="0" w:color="auto"/>
        <w:bottom w:val="none" w:sz="0" w:space="0" w:color="auto"/>
        <w:right w:val="none" w:sz="0" w:space="0" w:color="auto"/>
      </w:divBdr>
    </w:div>
    <w:div w:id="1982223793">
      <w:bodyDiv w:val="1"/>
      <w:marLeft w:val="0"/>
      <w:marRight w:val="0"/>
      <w:marTop w:val="0"/>
      <w:marBottom w:val="0"/>
      <w:divBdr>
        <w:top w:val="none" w:sz="0" w:space="0" w:color="auto"/>
        <w:left w:val="none" w:sz="0" w:space="0" w:color="auto"/>
        <w:bottom w:val="none" w:sz="0" w:space="0" w:color="auto"/>
        <w:right w:val="none" w:sz="0" w:space="0" w:color="auto"/>
      </w:divBdr>
    </w:div>
    <w:div w:id="1991909562">
      <w:bodyDiv w:val="1"/>
      <w:marLeft w:val="0"/>
      <w:marRight w:val="0"/>
      <w:marTop w:val="0"/>
      <w:marBottom w:val="0"/>
      <w:divBdr>
        <w:top w:val="none" w:sz="0" w:space="0" w:color="auto"/>
        <w:left w:val="none" w:sz="0" w:space="0" w:color="auto"/>
        <w:bottom w:val="none" w:sz="0" w:space="0" w:color="auto"/>
        <w:right w:val="none" w:sz="0" w:space="0" w:color="auto"/>
      </w:divBdr>
    </w:div>
    <w:div w:id="2036038482">
      <w:bodyDiv w:val="1"/>
      <w:marLeft w:val="0"/>
      <w:marRight w:val="0"/>
      <w:marTop w:val="0"/>
      <w:marBottom w:val="0"/>
      <w:divBdr>
        <w:top w:val="none" w:sz="0" w:space="0" w:color="auto"/>
        <w:left w:val="none" w:sz="0" w:space="0" w:color="auto"/>
        <w:bottom w:val="none" w:sz="0" w:space="0" w:color="auto"/>
        <w:right w:val="none" w:sz="0" w:space="0" w:color="auto"/>
      </w:divBdr>
    </w:div>
    <w:div w:id="21322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14</Pages>
  <Words>3866</Words>
  <Characters>21266</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kporvie</cp:lastModifiedBy>
  <cp:revision>14</cp:revision>
  <dcterms:created xsi:type="dcterms:W3CDTF">2024-05-31T06:30:00Z</dcterms:created>
  <dcterms:modified xsi:type="dcterms:W3CDTF">2024-06-02T14:19:00Z</dcterms:modified>
</cp:coreProperties>
</file>