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5"/>
        <w:gridCol w:w="15767"/>
      </w:tblGrid>
      <w:tr w:rsidR="00602F7D" w:rsidRPr="00D60A39" w14:paraId="1643A4CA" w14:textId="77777777" w:rsidTr="00D60A39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60A3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D60A39" w14:paraId="127EAD7E" w14:textId="77777777" w:rsidTr="00D60A39">
        <w:trPr>
          <w:trHeight w:val="413"/>
        </w:trPr>
        <w:tc>
          <w:tcPr>
            <w:tcW w:w="1250" w:type="pct"/>
          </w:tcPr>
          <w:p w14:paraId="3C159AA5" w14:textId="77777777" w:rsidR="0000007A" w:rsidRPr="00D60A39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0A3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D60A3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908FF71" w:rsidR="0000007A" w:rsidRPr="00D60A39" w:rsidRDefault="00BA6A80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D60A3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D60A39" w14:paraId="73C90375" w14:textId="77777777" w:rsidTr="00D60A39">
        <w:trPr>
          <w:trHeight w:val="290"/>
        </w:trPr>
        <w:tc>
          <w:tcPr>
            <w:tcW w:w="1250" w:type="pct"/>
          </w:tcPr>
          <w:p w14:paraId="20D28135" w14:textId="77777777" w:rsidR="0000007A" w:rsidRPr="00D60A3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0A3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6B0DED3" w:rsidR="0000007A" w:rsidRPr="00D60A39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D60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D60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D60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9F0C86" w:rsidRPr="00D60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5229</w:t>
            </w:r>
          </w:p>
        </w:tc>
      </w:tr>
      <w:tr w:rsidR="0000007A" w:rsidRPr="00D60A39" w14:paraId="05B60576" w14:textId="77777777" w:rsidTr="00D60A39">
        <w:trPr>
          <w:trHeight w:val="331"/>
        </w:trPr>
        <w:tc>
          <w:tcPr>
            <w:tcW w:w="1250" w:type="pct"/>
          </w:tcPr>
          <w:p w14:paraId="0196A627" w14:textId="77777777" w:rsidR="0000007A" w:rsidRPr="00D60A3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0A3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641B90A" w:rsidR="0000007A" w:rsidRPr="00D60A39" w:rsidRDefault="009F0C86" w:rsidP="009F0C86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0A3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‘‘Effectiveness of Suture Closure of Left Atrial Appendage to Prevent </w:t>
            </w:r>
            <w:proofErr w:type="spellStart"/>
            <w:r w:rsidRPr="00D60A39">
              <w:rPr>
                <w:rFonts w:ascii="Arial" w:hAnsi="Arial" w:cs="Arial"/>
                <w:b/>
                <w:sz w:val="20"/>
                <w:szCs w:val="20"/>
                <w:lang w:val="en-GB"/>
              </w:rPr>
              <w:t>Thromboemboli</w:t>
            </w:r>
            <w:proofErr w:type="spellEnd"/>
            <w:r w:rsidRPr="00D60A3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Atrial Fibrillation among Patients Undergoing Bio-Prosthetic Mitral Valve Replacement”</w:t>
            </w:r>
          </w:p>
        </w:tc>
      </w:tr>
      <w:tr w:rsidR="00CF0BBB" w:rsidRPr="00D60A39" w14:paraId="6D508B1C" w14:textId="77777777" w:rsidTr="00D60A39">
        <w:trPr>
          <w:trHeight w:val="332"/>
        </w:trPr>
        <w:tc>
          <w:tcPr>
            <w:tcW w:w="1250" w:type="pct"/>
          </w:tcPr>
          <w:p w14:paraId="32FC28F7" w14:textId="77777777" w:rsidR="00CF0BBB" w:rsidRPr="00D60A3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0A3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0D87360" w:rsidR="00CF0BBB" w:rsidRPr="00D60A39" w:rsidRDefault="009F0C8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0A39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D60A39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D60A39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D60A39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D60A39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D60A39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D60A39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D60A39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D60A39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D60A39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D60A39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D60A39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556BCB65" w:rsidR="00E03C32" w:rsidRDefault="00D4529F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D4529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Clinics in Surgery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D4529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3: 1886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D4529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2AA55591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D4529F" w:rsidRPr="00D4529F">
                    <w:t xml:space="preserve"> </w:t>
                  </w:r>
                  <w:hyperlink r:id="rId8" w:history="1">
                    <w:r w:rsidR="00D4529F" w:rsidRPr="0028575E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https://www.remedypublications.com/clinics-in-surgery-articles.php?vol=3&amp;&amp;iss=1</w:t>
                    </w:r>
                  </w:hyperlink>
                  <w:r w:rsidR="00D4529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D60A39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D60A39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D60A39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D60A39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D60A3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0A3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60A3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D60A3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60A39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D60A3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D60A3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0A39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D60A39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A3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D60A39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D60A3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60A39">
              <w:rPr>
                <w:rFonts w:ascii="Arial" w:hAnsi="Arial" w:cs="Arial"/>
                <w:lang w:val="en-GB"/>
              </w:rPr>
              <w:t>Author’s Feedback</w:t>
            </w:r>
            <w:r w:rsidRPr="00D60A3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60A39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D60A39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D60A3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D60A39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D2B8C93" w:rsidR="00F1171E" w:rsidRPr="00D60A39" w:rsidRDefault="00D93EB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As AF is common in CRHD with MS and has grave complication like cardioembolic stroke even after Mitral valve replacement so this manuscript is </w:t>
            </w:r>
            <w:proofErr w:type="spellStart"/>
            <w:r w:rsidRPr="00D60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demending</w:t>
            </w:r>
            <w:proofErr w:type="spellEnd"/>
            <w:r w:rsidRPr="00D60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issue. </w:t>
            </w:r>
            <w:r w:rsidR="005D4F26" w:rsidRPr="00D60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Most of the patient even after successful </w:t>
            </w:r>
            <w:proofErr w:type="gramStart"/>
            <w:r w:rsidR="005D4F26" w:rsidRPr="00D60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MVR  there</w:t>
            </w:r>
            <w:proofErr w:type="gramEnd"/>
            <w:r w:rsidR="005D4F26" w:rsidRPr="00D60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chance of AF complication as it is permanent. </w:t>
            </w:r>
            <w:proofErr w:type="spellStart"/>
            <w:r w:rsidR="005D4F26" w:rsidRPr="00D60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Sutur</w:t>
            </w:r>
            <w:proofErr w:type="spellEnd"/>
            <w:r w:rsidR="005D4F26" w:rsidRPr="00D60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closure of Left Appendage is </w:t>
            </w:r>
            <w:proofErr w:type="spellStart"/>
            <w:r w:rsidR="005D4F26" w:rsidRPr="00D60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easyer</w:t>
            </w:r>
            <w:proofErr w:type="spellEnd"/>
            <w:r w:rsidR="005D4F26" w:rsidRPr="00D60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simple during MVR. </w:t>
            </w:r>
          </w:p>
        </w:tc>
        <w:tc>
          <w:tcPr>
            <w:tcW w:w="1523" w:type="pct"/>
          </w:tcPr>
          <w:p w14:paraId="462A339C" w14:textId="77777777" w:rsidR="00F1171E" w:rsidRPr="00D60A3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60A39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D60A3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D60A3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D60A3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1694164" w:rsidR="00F1171E" w:rsidRPr="00D60A39" w:rsidRDefault="00025C7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D60A3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60A39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D60A3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60A3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D60A3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9F8F7E0" w:rsidR="00F1171E" w:rsidRPr="00D60A39" w:rsidRDefault="00025C7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D60A3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60A39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D60A39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60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CAE4660" w:rsidR="00F1171E" w:rsidRPr="00D60A39" w:rsidRDefault="00025C7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D60A3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60A39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D60A3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D60A3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60A3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578572C" w:rsidR="00F1171E" w:rsidRPr="00D60A39" w:rsidRDefault="00025C7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0A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D60A3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60A39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D60A3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D60A3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60A3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D60A3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D60A3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D60A3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415AC515" w:rsidR="00F1171E" w:rsidRPr="00D60A39" w:rsidRDefault="00025C7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0A39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297F52DB" w14:textId="77777777" w:rsidR="00F1171E" w:rsidRPr="00D60A3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D60A3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D60A3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60A39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D60A3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60A3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60A3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60A3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D60A3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D60A3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D60A3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D60A3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D60A3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D60A3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D60A3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D60A39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D60A3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60A39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60A3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D60A3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D60A39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D60A3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D60A3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0A39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D60A3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60A39">
              <w:rPr>
                <w:rFonts w:ascii="Arial" w:hAnsi="Arial" w:cs="Arial"/>
                <w:lang w:val="en-GB"/>
              </w:rPr>
              <w:t>Author’s comment</w:t>
            </w:r>
            <w:r w:rsidRPr="00D60A3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60A39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D60A39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D60A3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0A3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D60A3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D60A3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60A3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60A3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60A3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D60A3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D60A3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D60A3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D60A3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D60A3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D60A3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2E64B1FA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7277F52" w14:textId="77777777" w:rsidR="00D60A39" w:rsidRDefault="00D60A39" w:rsidP="00D60A3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7857E7F9" w14:textId="77777777" w:rsidR="00D60A39" w:rsidRDefault="00D60A39" w:rsidP="00D60A3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5A48ABD6" w14:textId="514C54A4" w:rsidR="00D60A39" w:rsidRDefault="00D60A39" w:rsidP="00D60A3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77FF5">
        <w:rPr>
          <w:rFonts w:ascii="Arial" w:hAnsi="Arial" w:cs="Arial"/>
          <w:b/>
          <w:u w:val="single"/>
        </w:rPr>
        <w:lastRenderedPageBreak/>
        <w:t>Reviewer details:</w:t>
      </w:r>
    </w:p>
    <w:p w14:paraId="36ACE2EA" w14:textId="5F6B37D6" w:rsidR="00D60A39" w:rsidRPr="00D60A39" w:rsidRDefault="00D60A39" w:rsidP="00D60A3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proofErr w:type="spellStart"/>
      <w:r w:rsidRPr="00477FF5">
        <w:rPr>
          <w:rFonts w:ascii="Arial" w:hAnsi="Arial" w:cs="Arial"/>
          <w:b/>
          <w:color w:val="000000"/>
        </w:rPr>
        <w:t>Goutom</w:t>
      </w:r>
      <w:proofErr w:type="spellEnd"/>
      <w:r w:rsidRPr="00477FF5">
        <w:rPr>
          <w:rFonts w:ascii="Arial" w:hAnsi="Arial" w:cs="Arial"/>
          <w:b/>
          <w:color w:val="000000"/>
        </w:rPr>
        <w:t xml:space="preserve"> Chandra Bhowmik, Bangladesh</w:t>
      </w:r>
    </w:p>
    <w:sectPr w:rsidR="00D60A39" w:rsidRPr="00D60A39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DBA6E" w14:textId="77777777" w:rsidR="00091081" w:rsidRPr="0000007A" w:rsidRDefault="00091081" w:rsidP="0099583E">
      <w:r>
        <w:separator/>
      </w:r>
    </w:p>
  </w:endnote>
  <w:endnote w:type="continuationSeparator" w:id="0">
    <w:p w14:paraId="486B69A7" w14:textId="77777777" w:rsidR="00091081" w:rsidRPr="0000007A" w:rsidRDefault="0009108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45996" w14:textId="77777777" w:rsidR="00091081" w:rsidRPr="0000007A" w:rsidRDefault="00091081" w:rsidP="0099583E">
      <w:r>
        <w:separator/>
      </w:r>
    </w:p>
  </w:footnote>
  <w:footnote w:type="continuationSeparator" w:id="0">
    <w:p w14:paraId="1AE22FBB" w14:textId="77777777" w:rsidR="00091081" w:rsidRPr="0000007A" w:rsidRDefault="0009108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7860167">
    <w:abstractNumId w:val="3"/>
  </w:num>
  <w:num w:numId="2" w16cid:durableId="1836724170">
    <w:abstractNumId w:val="6"/>
  </w:num>
  <w:num w:numId="3" w16cid:durableId="1404449403">
    <w:abstractNumId w:val="5"/>
  </w:num>
  <w:num w:numId="4" w16cid:durableId="2062097624">
    <w:abstractNumId w:val="7"/>
  </w:num>
  <w:num w:numId="5" w16cid:durableId="1211453659">
    <w:abstractNumId w:val="4"/>
  </w:num>
  <w:num w:numId="6" w16cid:durableId="1619145622">
    <w:abstractNumId w:val="0"/>
  </w:num>
  <w:num w:numId="7" w16cid:durableId="1450707985">
    <w:abstractNumId w:val="1"/>
  </w:num>
  <w:num w:numId="8" w16cid:durableId="510030572">
    <w:abstractNumId w:val="9"/>
  </w:num>
  <w:num w:numId="9" w16cid:durableId="185406820">
    <w:abstractNumId w:val="8"/>
  </w:num>
  <w:num w:numId="10" w16cid:durableId="1361319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3C40"/>
    <w:rsid w:val="00005319"/>
    <w:rsid w:val="00010403"/>
    <w:rsid w:val="00012C8B"/>
    <w:rsid w:val="000168A9"/>
    <w:rsid w:val="00021981"/>
    <w:rsid w:val="000234E1"/>
    <w:rsid w:val="00024691"/>
    <w:rsid w:val="0002598E"/>
    <w:rsid w:val="00025C7A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1081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157E5"/>
    <w:rsid w:val="00220111"/>
    <w:rsid w:val="002218DB"/>
    <w:rsid w:val="0022369C"/>
    <w:rsid w:val="002320EB"/>
    <w:rsid w:val="0023696A"/>
    <w:rsid w:val="002422CB"/>
    <w:rsid w:val="00245E23"/>
    <w:rsid w:val="00246BB9"/>
    <w:rsid w:val="002510DC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964F7"/>
    <w:rsid w:val="005A4F17"/>
    <w:rsid w:val="005B3509"/>
    <w:rsid w:val="005C25A0"/>
    <w:rsid w:val="005D230D"/>
    <w:rsid w:val="005D4F26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4F4"/>
    <w:rsid w:val="00766889"/>
    <w:rsid w:val="00766A0D"/>
    <w:rsid w:val="00767F8C"/>
    <w:rsid w:val="00780B67"/>
    <w:rsid w:val="00781D07"/>
    <w:rsid w:val="007A62F8"/>
    <w:rsid w:val="007B1099"/>
    <w:rsid w:val="007B54A4"/>
    <w:rsid w:val="007C5163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569FE"/>
    <w:rsid w:val="00962B70"/>
    <w:rsid w:val="00967C62"/>
    <w:rsid w:val="00976147"/>
    <w:rsid w:val="00982766"/>
    <w:rsid w:val="00982A5D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0C86"/>
    <w:rsid w:val="009F29EB"/>
    <w:rsid w:val="009F7A71"/>
    <w:rsid w:val="00A001A0"/>
    <w:rsid w:val="00A12C83"/>
    <w:rsid w:val="00A15F2F"/>
    <w:rsid w:val="00A17184"/>
    <w:rsid w:val="00A31AAC"/>
    <w:rsid w:val="00A32905"/>
    <w:rsid w:val="00A3506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A6A80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3A3A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8686D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529F"/>
    <w:rsid w:val="00D4782A"/>
    <w:rsid w:val="00D518A0"/>
    <w:rsid w:val="00D60A39"/>
    <w:rsid w:val="00D6715C"/>
    <w:rsid w:val="00D709EB"/>
    <w:rsid w:val="00D7603E"/>
    <w:rsid w:val="00D90124"/>
    <w:rsid w:val="00D9392F"/>
    <w:rsid w:val="00D93EB3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1E97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5138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60A3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medypublications.com/clinics-in-surgery-articles.php?vol=3&amp;&amp;iss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2025-04-16T11:28:00Z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