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color w:val="003399"/>
          <w:u w:val="single" w:color="003399"/>
        </w:rPr>
        <w:t>SDI</w:t>
      </w:r>
      <w:r>
        <w:rPr>
          <w:color w:val="003399"/>
          <w:spacing w:val="-4"/>
          <w:u w:val="single" w:color="003399"/>
        </w:rPr>
        <w:t> </w:t>
      </w:r>
      <w:r>
        <w:rPr>
          <w:color w:val="003399"/>
          <w:u w:val="single" w:color="003399"/>
        </w:rPr>
        <w:t>FINAL</w:t>
      </w:r>
      <w:r>
        <w:rPr>
          <w:color w:val="003399"/>
          <w:spacing w:val="-2"/>
          <w:u w:val="single" w:color="003399"/>
        </w:rPr>
        <w:t> </w:t>
      </w:r>
      <w:r>
        <w:rPr>
          <w:color w:val="003399"/>
          <w:u w:val="single" w:color="003399"/>
        </w:rPr>
        <w:t>EVALUATION</w:t>
      </w:r>
      <w:r>
        <w:rPr>
          <w:color w:val="003399"/>
          <w:spacing w:val="-2"/>
          <w:u w:val="single" w:color="003399"/>
        </w:rPr>
        <w:t> </w:t>
      </w:r>
      <w:r>
        <w:rPr>
          <w:color w:val="003399"/>
          <w:u w:val="single" w:color="003399"/>
        </w:rPr>
        <w:t>FORM</w:t>
      </w:r>
      <w:r>
        <w:rPr>
          <w:color w:val="003399"/>
          <w:spacing w:val="-2"/>
          <w:u w:val="single" w:color="003399"/>
        </w:rPr>
        <w:t> </w:t>
      </w:r>
      <w:r>
        <w:rPr>
          <w:color w:val="003399"/>
          <w:spacing w:val="-5"/>
          <w:u w:val="single" w:color="003399"/>
        </w:rPr>
        <w:t>1.1</w:t>
      </w:r>
    </w:p>
    <w:p>
      <w:pPr>
        <w:pStyle w:val="BodyText"/>
        <w:spacing w:before="52"/>
        <w:rPr>
          <w:rFonts w:ascii="Arial"/>
          <w:b/>
          <w:sz w:val="20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6"/>
        <w:gridCol w:w="9629"/>
      </w:tblGrid>
      <w:tr>
        <w:trPr>
          <w:trHeight w:val="288" w:hRule="atLeast"/>
        </w:trPr>
        <w:tc>
          <w:tcPr>
            <w:tcW w:w="1278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1:</w:t>
            </w:r>
          </w:p>
        </w:tc>
      </w:tr>
      <w:tr>
        <w:trPr>
          <w:trHeight w:val="290" w:hRule="atLeast"/>
        </w:trPr>
        <w:tc>
          <w:tcPr>
            <w:tcW w:w="3156" w:type="dxa"/>
          </w:tcPr>
          <w:p>
            <w:pPr>
              <w:pStyle w:val="TableParagraph"/>
              <w:spacing w:line="227" w:lineRule="exact"/>
              <w:ind w:left="7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Journal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Name:</w:t>
            </w:r>
          </w:p>
        </w:tc>
        <w:tc>
          <w:tcPr>
            <w:tcW w:w="9629" w:type="dxa"/>
          </w:tcPr>
          <w:p>
            <w:pPr>
              <w:pStyle w:val="TableParagraph"/>
              <w:spacing w:before="23"/>
              <w:ind w:left="108"/>
              <w:rPr>
                <w:rFonts w:ascii="Arial"/>
                <w:b/>
                <w:sz w:val="20"/>
              </w:rPr>
            </w:pPr>
            <w:hyperlink r:id="rId6"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Annual</w:t>
              </w:r>
              <w:r>
                <w:rPr>
                  <w:rFonts w:ascii="Arial"/>
                  <w:b/>
                  <w:color w:val="0000FF"/>
                  <w:spacing w:val="-5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Research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&amp;</w:t>
              </w:r>
              <w:r>
                <w:rPr>
                  <w:rFonts w:ascii="Arial"/>
                  <w:b/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Review</w:t>
              </w:r>
              <w:r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in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> </w:t>
              </w:r>
              <w:r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Biology</w:t>
              </w:r>
            </w:hyperlink>
          </w:p>
        </w:tc>
      </w:tr>
      <w:tr>
        <w:trPr>
          <w:trHeight w:val="290" w:hRule="atLeast"/>
        </w:trPr>
        <w:tc>
          <w:tcPr>
            <w:tcW w:w="3156" w:type="dxa"/>
          </w:tcPr>
          <w:p>
            <w:pPr>
              <w:pStyle w:val="TableParagraph"/>
              <w:spacing w:line="227" w:lineRule="exact"/>
              <w:ind w:left="5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Manuscript</w:t>
            </w:r>
            <w:r>
              <w:rPr>
                <w:rFonts w:ascii="Arial MT"/>
                <w:spacing w:val="-13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Number:</w:t>
            </w:r>
          </w:p>
        </w:tc>
        <w:tc>
          <w:tcPr>
            <w:tcW w:w="9629" w:type="dxa"/>
          </w:tcPr>
          <w:p>
            <w:pPr>
              <w:pStyle w:val="TableParagraph"/>
              <w:spacing w:before="2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Ms_ARRB_138474</w:t>
            </w:r>
          </w:p>
        </w:tc>
      </w:tr>
      <w:tr>
        <w:trPr>
          <w:trHeight w:val="650" w:hRule="atLeast"/>
        </w:trPr>
        <w:tc>
          <w:tcPr>
            <w:tcW w:w="3156" w:type="dxa"/>
          </w:tcPr>
          <w:p>
            <w:pPr>
              <w:pStyle w:val="TableParagraph"/>
              <w:spacing w:before="227"/>
              <w:ind w:left="33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Manuscript:</w:t>
            </w:r>
          </w:p>
        </w:tc>
        <w:tc>
          <w:tcPr>
            <w:tcW w:w="9629" w:type="dxa"/>
          </w:tcPr>
          <w:p>
            <w:pPr>
              <w:pStyle w:val="TableParagraph"/>
              <w:spacing w:before="20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medicinal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plants: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therapeutic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approach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managing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Geriatric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diseases</w:t>
            </w:r>
          </w:p>
        </w:tc>
      </w:tr>
      <w:tr>
        <w:trPr>
          <w:trHeight w:val="650" w:hRule="atLeast"/>
        </w:trPr>
        <w:tc>
          <w:tcPr>
            <w:tcW w:w="3156" w:type="dxa"/>
          </w:tcPr>
          <w:p>
            <w:pPr>
              <w:pStyle w:val="TableParagraph"/>
              <w:spacing w:before="227"/>
              <w:ind w:left="2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Article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  <w:tc>
          <w:tcPr>
            <w:tcW w:w="9629" w:type="dxa"/>
          </w:tcPr>
          <w:p>
            <w:pPr>
              <w:pStyle w:val="TableParagraph"/>
              <w:spacing w:before="20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Artical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0"/>
        </w:rPr>
      </w:pPr>
    </w:p>
    <w:tbl>
      <w:tblPr>
        <w:tblW w:w="0" w:type="auto"/>
        <w:jc w:val="left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1"/>
        <w:gridCol w:w="8624"/>
      </w:tblGrid>
      <w:tr>
        <w:trPr>
          <w:trHeight w:val="228" w:hRule="atLeast"/>
        </w:trPr>
        <w:tc>
          <w:tcPr>
            <w:tcW w:w="1690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2:</w:t>
            </w:r>
          </w:p>
        </w:tc>
      </w:tr>
      <w:tr>
        <w:trPr>
          <w:trHeight w:val="230" w:hRule="atLeast"/>
        </w:trPr>
        <w:tc>
          <w:tcPr>
            <w:tcW w:w="8281" w:type="dxa"/>
          </w:tcPr>
          <w:p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FINAL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EVALUATOR’S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comments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revised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paper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0000"/>
                <w:sz w:val="20"/>
              </w:rPr>
              <w:t>(if</w:t>
            </w:r>
            <w:r>
              <w:rPr>
                <w:rFonts w:ascii="Arial" w:hAnsi="Arial"/>
                <w:b/>
                <w:color w:val="FF000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>any)</w:t>
            </w:r>
          </w:p>
        </w:tc>
        <w:tc>
          <w:tcPr>
            <w:tcW w:w="8624" w:type="dxa"/>
          </w:tcPr>
          <w:p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Authors’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response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to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final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evaluator’s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comments</w:t>
            </w:r>
          </w:p>
        </w:tc>
      </w:tr>
      <w:tr>
        <w:trPr>
          <w:trHeight w:val="2162" w:hRule="atLeast"/>
        </w:trPr>
        <w:tc>
          <w:tcPr>
            <w:tcW w:w="8281" w:type="dxa"/>
          </w:tcPr>
          <w:p>
            <w:pPr>
              <w:pStyle w:val="TableParagraph"/>
              <w:spacing w:before="228"/>
              <w:ind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The revised manuscript presents a well-structured and timely review of the therapeutic potential of local medicinal plants in managing geriatric diseases. The abstract is concise and effectively outlines</w:t>
            </w:r>
            <w:r>
              <w:rPr>
                <w:b/>
                <w:spacing w:val="52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52"/>
                <w:sz w:val="28"/>
              </w:rPr>
              <w:t> </w:t>
            </w:r>
            <w:r>
              <w:rPr>
                <w:b/>
                <w:sz w:val="28"/>
              </w:rPr>
              <w:t>scope,</w:t>
            </w:r>
            <w:r>
              <w:rPr>
                <w:b/>
                <w:spacing w:val="49"/>
                <w:sz w:val="28"/>
              </w:rPr>
              <w:t> </w:t>
            </w:r>
            <w:r>
              <w:rPr>
                <w:b/>
                <w:sz w:val="28"/>
              </w:rPr>
              <w:t>objectives,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52"/>
                <w:sz w:val="28"/>
              </w:rPr>
              <w:t> </w:t>
            </w:r>
            <w:r>
              <w:rPr>
                <w:b/>
                <w:sz w:val="28"/>
              </w:rPr>
              <w:t>significance</w:t>
            </w:r>
            <w:r>
              <w:rPr>
                <w:b/>
                <w:spacing w:val="5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52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52"/>
                <w:sz w:val="28"/>
              </w:rPr>
              <w:t> </w:t>
            </w:r>
            <w:r>
              <w:rPr>
                <w:b/>
                <w:sz w:val="28"/>
              </w:rPr>
              <w:t>study.</w:t>
            </w:r>
            <w:r>
              <w:rPr>
                <w:b/>
                <w:spacing w:val="54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The</w:t>
            </w:r>
          </w:p>
          <w:p>
            <w:pPr>
              <w:pStyle w:val="TableParagraph"/>
              <w:spacing w:line="322" w:lineRule="exact"/>
              <w:ind w:right="101"/>
              <w:jc w:val="both"/>
              <w:rPr>
                <w:b/>
                <w:sz w:val="20"/>
              </w:rPr>
            </w:pPr>
            <w:r>
              <w:rPr>
                <w:b/>
                <w:sz w:val="28"/>
              </w:rPr>
              <w:t>revised version has addressed previous concerns related to clarity, organization, and scientific rigor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86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jc w:val="left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0"/>
        <w:gridCol w:w="8641"/>
      </w:tblGrid>
      <w:tr>
        <w:trPr>
          <w:trHeight w:val="456" w:hRule="atLeast"/>
        </w:trPr>
        <w:tc>
          <w:tcPr>
            <w:tcW w:w="1694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</w:t>
            </w:r>
            <w:r>
              <w:rPr>
                <w:rFonts w:ascii="Arial"/>
                <w:b/>
                <w:spacing w:val="4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3: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Objective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Evaluation:</w:t>
            </w:r>
          </w:p>
        </w:tc>
      </w:tr>
      <w:tr>
        <w:trPr>
          <w:trHeight w:val="230" w:hRule="atLeast"/>
        </w:trPr>
        <w:tc>
          <w:tcPr>
            <w:tcW w:w="8300" w:type="dxa"/>
          </w:tcPr>
          <w:p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Guideline</w:t>
            </w:r>
          </w:p>
        </w:tc>
        <w:tc>
          <w:tcPr>
            <w:tcW w:w="8641" w:type="dxa"/>
          </w:tcPr>
          <w:p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MARKS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47"/>
                <w:sz w:val="20"/>
              </w:rPr>
              <w:t> </w:t>
            </w:r>
            <w:r>
              <w:rPr>
                <w:rFonts w:ascii="Arial MT"/>
                <w:sz w:val="20"/>
              </w:rPr>
              <w:t>REVISED</w:t>
            </w:r>
            <w:r>
              <w:rPr>
                <w:rFonts w:ascii="Arial MT"/>
                <w:spacing w:val="-2"/>
                <w:sz w:val="20"/>
              </w:rPr>
              <w:t> manuscript</w:t>
            </w:r>
          </w:p>
        </w:tc>
      </w:tr>
      <w:tr>
        <w:trPr>
          <w:trHeight w:val="1610" w:hRule="atLeast"/>
        </w:trPr>
        <w:tc>
          <w:tcPr>
            <w:tcW w:w="8300" w:type="dxa"/>
          </w:tcPr>
          <w:p>
            <w:pPr>
              <w:pStyle w:val="TableParagraph"/>
              <w:ind w:right="19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Give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OVERALL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MARKS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you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want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give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REVISED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manuscript ( Highest: 10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Lowest: 0 )</w:t>
            </w:r>
          </w:p>
          <w:p>
            <w:pPr>
              <w:pStyle w:val="TableParagraph"/>
              <w:spacing w:before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  <w:u w:val="single"/>
              </w:rPr>
              <w:t>Guideline:</w:t>
            </w:r>
          </w:p>
          <w:p>
            <w:pPr>
              <w:pStyle w:val="TableParagraph"/>
              <w:spacing w:before="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Accept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(8-</w:t>
            </w:r>
            <w:r>
              <w:rPr>
                <w:rFonts w:ascii="Arial MT"/>
                <w:spacing w:val="-5"/>
                <w:sz w:val="20"/>
              </w:rPr>
              <w:t>10)</w:t>
            </w:r>
          </w:p>
          <w:p>
            <w:pPr>
              <w:pStyle w:val="TableParagraph"/>
              <w:spacing w:line="229" w:lineRule="exact" w:before="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Revision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required: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(4-</w:t>
            </w:r>
            <w:r>
              <w:rPr>
                <w:rFonts w:ascii="Arial MT"/>
                <w:spacing w:val="-5"/>
                <w:sz w:val="20"/>
              </w:rPr>
              <w:t>8)</w:t>
            </w:r>
          </w:p>
          <w:p>
            <w:pPr>
              <w:pStyle w:val="TableParagraph"/>
              <w:spacing w:line="212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Rejected:</w:t>
            </w:r>
            <w:r>
              <w:rPr>
                <w:rFonts w:ascii="Arial MT"/>
                <w:spacing w:val="7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(0-</w:t>
            </w:r>
            <w:r>
              <w:rPr>
                <w:rFonts w:ascii="Arial MT"/>
                <w:spacing w:val="-5"/>
                <w:sz w:val="20"/>
              </w:rPr>
              <w:t>4)</w:t>
            </w:r>
          </w:p>
        </w:tc>
        <w:tc>
          <w:tcPr>
            <w:tcW w:w="8641" w:type="dxa"/>
          </w:tcPr>
          <w:p>
            <w:pPr>
              <w:pStyle w:val="TableParagraph"/>
              <w:spacing w:before="321"/>
              <w:ind w:left="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(8-</w:t>
            </w:r>
            <w:r>
              <w:rPr>
                <w:b/>
                <w:spacing w:val="-5"/>
                <w:sz w:val="28"/>
              </w:rPr>
              <w:t>10)</w:t>
            </w:r>
          </w:p>
        </w:tc>
      </w:tr>
    </w:tbl>
    <w:sectPr>
      <w:footerReference w:type="default" r:id="rId5"/>
      <w:type w:val="continuous"/>
      <w:pgSz w:w="23820" w:h="16840" w:orient="landscape"/>
      <w:pgMar w:header="0" w:footer="716" w:top="1740" w:bottom="900" w:left="1275" w:right="354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7303134</wp:posOffset>
              </wp:positionH>
              <wp:positionV relativeFrom="page">
                <wp:posOffset>10098084</wp:posOffset>
              </wp:positionV>
              <wp:extent cx="1296035" cy="1492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9603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0"/>
                            <w:ind w:left="20"/>
                          </w:pPr>
                          <w:r>
                            <w:rPr/>
                            <w:t>Version: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1.5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(4</w:t>
                          </w:r>
                          <w:r>
                            <w:rPr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pacing w:val="-2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August,</w:t>
                          </w:r>
                          <w:r>
                            <w:rPr>
                              <w:spacing w:val="-5"/>
                              <w:vertAlign w:val="baseline"/>
                            </w:rPr>
                            <w:t> </w:t>
                          </w:r>
                          <w:r>
                            <w:rPr>
                              <w:spacing w:val="-4"/>
                              <w:vertAlign w:val="baseline"/>
                            </w:rPr>
                            <w:t>2012)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75.049988pt;margin-top:795.124756pt;width:102.05pt;height:11.75pt;mso-position-horizontal-relative:page;mso-position-vertical-relative:page;z-index:-157900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30"/>
                      <w:ind w:left="20"/>
                    </w:pPr>
                    <w:r>
                      <w:rPr/>
                      <w:t>Version: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1.5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(4</w:t>
                    </w:r>
                    <w:r>
                      <w:rPr>
                        <w:vertAlign w:val="superscript"/>
                      </w:rPr>
                      <w:t>th</w:t>
                    </w:r>
                    <w:r>
                      <w:rPr>
                        <w:spacing w:val="-2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August,</w:t>
                    </w:r>
                    <w:r>
                      <w:rPr>
                        <w:spacing w:val="-5"/>
                        <w:vertAlign w:val="baseline"/>
                      </w:rPr>
                      <w:t> </w:t>
                    </w:r>
                    <w:r>
                      <w:rPr>
                        <w:spacing w:val="-4"/>
                        <w:vertAlign w:val="baseline"/>
                      </w:rPr>
                      <w:t>2012)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5786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78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Created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by:</w:t>
                          </w:r>
                          <w:r>
                            <w:rPr>
                              <w:spacing w:val="-5"/>
                            </w:rPr>
                            <w:t> 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95.955444pt;width:51.8pt;height:10.95pt;mso-position-horizontal-relative:page;mso-position-vertical-relative:page;z-index:-157895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Created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by:</w:t>
                    </w:r>
                    <w:r>
                      <w:rPr>
                        <w:spacing w:val="-5"/>
                      </w:rPr>
                      <w:t> EA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3422650</wp:posOffset>
              </wp:positionH>
              <wp:positionV relativeFrom="page">
                <wp:posOffset>10108634</wp:posOffset>
              </wp:positionV>
              <wp:extent cx="7137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37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Checked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by: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9.5pt;margin-top:795.955444pt;width:56.2pt;height:10.95pt;mso-position-horizontal-relative:page;mso-position-vertical-relative:page;z-index:-1578905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Checked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by: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5"/>
                      </w:rPr>
                      <w:t>ME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5844666</wp:posOffset>
              </wp:positionH>
              <wp:positionV relativeFrom="page">
                <wp:posOffset>10108634</wp:posOffset>
              </wp:positionV>
              <wp:extent cx="81534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153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Approved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by: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209991pt;margin-top:795.955444pt;width:64.2pt;height:10.95pt;mso-position-horizontal-relative:page;mso-position-vertical-relative:page;z-index:-1578854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Approved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by: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5"/>
                      </w:rPr>
                      <w:t>CEO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65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journalarrb.com/index.php/ARRB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terms:created xsi:type="dcterms:W3CDTF">2025-06-21T07:39:49Z</dcterms:created>
  <dcterms:modified xsi:type="dcterms:W3CDTF">2025-06-21T07:39:49Z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2025-06-21T00:00:00Z</vt:filetime>
  </property>
  <property fmtid="{D5CDD505-2E9C-101B-9397-08002B2CF9AE}" pid="5" name="Producer">
    <vt:lpwstr>Microsoft® Word 2010</vt:lpwstr>
  </property>
</Properties>
</file>