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6465F" w14:paraId="1D13EA7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573F893" w14:textId="77777777" w:rsidR="00602F7D" w:rsidRPr="00C646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6465F" w14:paraId="4EA9D1DE" w14:textId="77777777" w:rsidTr="002643B3">
        <w:trPr>
          <w:trHeight w:val="290"/>
        </w:trPr>
        <w:tc>
          <w:tcPr>
            <w:tcW w:w="1234" w:type="pct"/>
          </w:tcPr>
          <w:p w14:paraId="20174AAD" w14:textId="77777777" w:rsidR="0000007A" w:rsidRPr="00C646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8818" w14:textId="77777777" w:rsidR="0000007A" w:rsidRPr="00C6465F" w:rsidRDefault="00086B7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C646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C6465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6465F" w14:paraId="6B86E0DF" w14:textId="77777777" w:rsidTr="002643B3">
        <w:trPr>
          <w:trHeight w:val="290"/>
        </w:trPr>
        <w:tc>
          <w:tcPr>
            <w:tcW w:w="1234" w:type="pct"/>
          </w:tcPr>
          <w:p w14:paraId="63E5009F" w14:textId="77777777" w:rsidR="0000007A" w:rsidRPr="00C646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BED5" w14:textId="77777777" w:rsidR="0000007A" w:rsidRPr="00C6465F" w:rsidRDefault="0027210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Ms_AJRS_137715</w:t>
            </w:r>
          </w:p>
        </w:tc>
      </w:tr>
      <w:tr w:rsidR="0000007A" w:rsidRPr="00C6465F" w14:paraId="16E45E2B" w14:textId="77777777" w:rsidTr="002643B3">
        <w:trPr>
          <w:trHeight w:val="650"/>
        </w:trPr>
        <w:tc>
          <w:tcPr>
            <w:tcW w:w="1234" w:type="pct"/>
          </w:tcPr>
          <w:p w14:paraId="306DAFA4" w14:textId="77777777" w:rsidR="0000007A" w:rsidRPr="00C646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FE51" w14:textId="77777777" w:rsidR="0000007A" w:rsidRPr="00C6465F" w:rsidRDefault="006435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>Liver Injuries in Children Caused by Bullock Cart Run-Over: Two Case Reports</w:t>
            </w:r>
          </w:p>
        </w:tc>
      </w:tr>
      <w:tr w:rsidR="00CF0BBB" w:rsidRPr="00C6465F" w14:paraId="5E4024B8" w14:textId="77777777" w:rsidTr="002643B3">
        <w:trPr>
          <w:trHeight w:val="332"/>
        </w:trPr>
        <w:tc>
          <w:tcPr>
            <w:tcW w:w="1234" w:type="pct"/>
          </w:tcPr>
          <w:p w14:paraId="51FD4AF2" w14:textId="77777777" w:rsidR="00CF0BBB" w:rsidRPr="00C646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1002" w14:textId="77986041" w:rsidR="00CF0BBB" w:rsidRPr="00C6465F" w:rsidRDefault="003E05E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Case report </w:t>
            </w:r>
          </w:p>
        </w:tc>
      </w:tr>
    </w:tbl>
    <w:p w14:paraId="5DCD9AC2" w14:textId="77777777" w:rsidR="00037D52" w:rsidRPr="00C6465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6DE3E" w14:textId="77777777" w:rsidR="00605952" w:rsidRPr="00C6465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8BB3B" w14:textId="77777777" w:rsidR="00D9392F" w:rsidRPr="00C6465F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3872A2" w14:textId="18636FBA" w:rsidR="003403D9" w:rsidRPr="00C6465F" w:rsidRDefault="003403D9" w:rsidP="003403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C6465F" w14:paraId="628E3F5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92A046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46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646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B1B54B9" w14:textId="77777777" w:rsidR="003403D9" w:rsidRPr="00C6465F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C6465F" w14:paraId="74BAEE2C" w14:textId="77777777">
        <w:tc>
          <w:tcPr>
            <w:tcW w:w="1265" w:type="pct"/>
            <w:noWrap/>
          </w:tcPr>
          <w:p w14:paraId="06217388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C59EA58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465F">
              <w:rPr>
                <w:rFonts w:ascii="Arial" w:hAnsi="Arial" w:cs="Arial"/>
                <w:lang w:val="en-GB"/>
              </w:rPr>
              <w:t>Reviewer’s comment</w:t>
            </w:r>
          </w:p>
          <w:p w14:paraId="308005D1" w14:textId="77777777" w:rsidR="000B63DD" w:rsidRPr="00C6465F" w:rsidRDefault="000B63DD" w:rsidP="000B63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A6BE038" w14:textId="77777777" w:rsidR="000B63DD" w:rsidRPr="00C6465F" w:rsidRDefault="000B63DD" w:rsidP="000B63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858E26" w14:textId="77777777" w:rsidR="002D5CDA" w:rsidRPr="00C6465F" w:rsidRDefault="002D5CDA" w:rsidP="002D5CD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46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46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AB1E6C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231C1ACB" w14:textId="77777777">
        <w:trPr>
          <w:trHeight w:val="1264"/>
        </w:trPr>
        <w:tc>
          <w:tcPr>
            <w:tcW w:w="1265" w:type="pct"/>
            <w:noWrap/>
          </w:tcPr>
          <w:p w14:paraId="424FFF20" w14:textId="77777777" w:rsidR="003403D9" w:rsidRPr="00C6465F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1FB531B" w14:textId="77777777" w:rsidR="003403D9" w:rsidRPr="00C6465F" w:rsidRDefault="003403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AFFC89" w14:textId="42B9D7A5" w:rsidR="003403D9" w:rsidRPr="00C6465F" w:rsidRDefault="008762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highlights the injuries that is characteristic for rural part of India where this type of </w:t>
            </w:r>
            <w:r w:rsidR="0059785D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injuries</w:t>
            </w: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common</w:t>
            </w:r>
            <w:r w:rsidR="003C356C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r w:rsidR="0059785D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paediatric</w:t>
            </w:r>
            <w:r w:rsidR="003C356C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population</w:t>
            </w: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Rapid diagnosis and treatment </w:t>
            </w:r>
            <w:proofErr w:type="gramStart"/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mandatory and the prognosis depend of it. </w:t>
            </w:r>
            <w:r w:rsidR="003C356C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EFAST in </w:t>
            </w:r>
            <w:r w:rsidR="0059785D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haemodynamically</w:t>
            </w:r>
            <w:r w:rsidR="003C356C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unstable patient is important, but computed tomography is important for </w:t>
            </w:r>
            <w:r w:rsidR="0059785D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preoperative</w:t>
            </w:r>
            <w:r w:rsidR="003C356C"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grading the liver injury. </w:t>
            </w:r>
          </w:p>
        </w:tc>
        <w:tc>
          <w:tcPr>
            <w:tcW w:w="1523" w:type="pct"/>
          </w:tcPr>
          <w:p w14:paraId="077809C9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7D348A71" w14:textId="77777777">
        <w:trPr>
          <w:trHeight w:val="1262"/>
        </w:trPr>
        <w:tc>
          <w:tcPr>
            <w:tcW w:w="1265" w:type="pct"/>
            <w:noWrap/>
          </w:tcPr>
          <w:p w14:paraId="083CAF1F" w14:textId="77777777" w:rsidR="003403D9" w:rsidRPr="00C6465F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16F5C8" w14:textId="77777777" w:rsidR="003403D9" w:rsidRPr="00C6465F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DFB200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5A3C33" w14:textId="77777777" w:rsidR="003C356C" w:rsidRPr="00C6465F" w:rsidRDefault="003C35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correct, but </w:t>
            </w:r>
            <w:proofErr w:type="spellStart"/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one more option: </w:t>
            </w:r>
          </w:p>
          <w:p w14:paraId="52BC9A9E" w14:textId="23B07013" w:rsidR="003403D9" w:rsidRPr="00C6465F" w:rsidRDefault="003C35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Treatment of Blunt abdominal trauma in children caused by bullock cart run over: Two case reports </w:t>
            </w:r>
          </w:p>
        </w:tc>
        <w:tc>
          <w:tcPr>
            <w:tcW w:w="1523" w:type="pct"/>
          </w:tcPr>
          <w:p w14:paraId="28847977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4D33AFAA" w14:textId="77777777">
        <w:trPr>
          <w:trHeight w:val="1262"/>
        </w:trPr>
        <w:tc>
          <w:tcPr>
            <w:tcW w:w="1265" w:type="pct"/>
            <w:noWrap/>
          </w:tcPr>
          <w:p w14:paraId="63B00470" w14:textId="77777777" w:rsidR="003403D9" w:rsidRPr="00C6465F" w:rsidRDefault="003403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646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2A73266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E02C375" w14:textId="0B716844" w:rsidR="003C356C" w:rsidRPr="00C6465F" w:rsidRDefault="003C356C" w:rsidP="003C356C">
            <w:pPr>
              <w:spacing w:before="16" w:line="255" w:lineRule="auto"/>
              <w:ind w:left="100" w:right="336" w:firstLine="497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6465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I have a few suggestions: </w:t>
            </w:r>
          </w:p>
          <w:p w14:paraId="13BF9F8F" w14:textId="6ECA9D55" w:rsidR="003C356C" w:rsidRPr="00C6465F" w:rsidRDefault="003C356C" w:rsidP="003C356C">
            <w:pPr>
              <w:spacing w:before="16" w:line="255" w:lineRule="auto"/>
              <w:ind w:left="100" w:right="336" w:firstLine="497"/>
              <w:rPr>
                <w:rFonts w:ascii="Arial" w:hAnsi="Arial" w:cs="Arial"/>
                <w:sz w:val="20"/>
                <w:szCs w:val="20"/>
              </w:rPr>
            </w:pP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bd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pacing w:val="-25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T)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d by b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k ca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us 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ove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oo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</w:rPr>
              <w:t>ue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nd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a.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The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su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gn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ca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er</w:t>
            </w:r>
            <w:r w:rsidRPr="00C6465F">
              <w:rPr>
                <w:rFonts w:ascii="Arial" w:hAnsi="Arial" w:cs="Arial"/>
                <w:sz w:val="20"/>
                <w:szCs w:val="20"/>
              </w:rPr>
              <w:t>nal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age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nd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ed wi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h h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gh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of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it</w:t>
            </w:r>
            <w:r w:rsidRPr="00C6465F">
              <w:rPr>
                <w:rFonts w:ascii="Arial" w:hAnsi="Arial" w:cs="Arial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and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4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z w:val="20"/>
                <w:szCs w:val="20"/>
              </w:rPr>
              <w:t>.</w:t>
            </w:r>
            <w:r w:rsidRPr="00C646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st</w:t>
            </w:r>
            <w:r w:rsidRPr="00C6465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gans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ee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ve</w:t>
            </w:r>
            <w:r w:rsidRPr="00C6465F">
              <w:rPr>
                <w:rFonts w:ascii="Arial" w:hAnsi="Arial" w:cs="Arial"/>
                <w:spacing w:val="-8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,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14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z w:val="20"/>
                <w:szCs w:val="20"/>
              </w:rPr>
              <w:t>, and 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ne.</w:t>
            </w:r>
          </w:p>
          <w:p w14:paraId="3958E6C0" w14:textId="32655637" w:rsidR="003C356C" w:rsidRPr="00C6465F" w:rsidRDefault="003C356C" w:rsidP="003C356C">
            <w:pPr>
              <w:spacing w:before="2" w:line="256" w:lineRule="auto"/>
              <w:ind w:left="100" w:right="291" w:firstLine="3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a, b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 wi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us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gr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and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do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ti</w:t>
            </w:r>
            <w:r w:rsidRPr="00C6465F">
              <w:rPr>
                <w:rFonts w:ascii="Arial" w:hAnsi="Arial" w:cs="Arial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pu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C6465F">
              <w:rPr>
                <w:rFonts w:ascii="Arial" w:hAnsi="Arial" w:cs="Arial"/>
                <w:sz w:val="20"/>
                <w:szCs w:val="20"/>
              </w:rPr>
              <w:t>os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s,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ng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ch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en pa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rl</w:t>
            </w:r>
            <w:r w:rsidRPr="00C6465F">
              <w:rPr>
                <w:rFonts w:ascii="Arial" w:hAnsi="Arial" w:cs="Arial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vu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ne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ab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s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uch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AD2A39" w:rsidRPr="00C6465F">
              <w:rPr>
                <w:rFonts w:ascii="Arial" w:hAnsi="Arial" w:cs="Arial"/>
                <w:b/>
                <w:bCs/>
                <w:sz w:val="20"/>
                <w:szCs w:val="20"/>
              </w:rPr>
              <w:t>(t</w:t>
            </w:r>
            <w:r w:rsidRPr="00C64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his sentence put after the first sentence </w:t>
            </w:r>
            <w:r w:rsidR="00AD2A39" w:rsidRPr="00C6465F">
              <w:rPr>
                <w:rFonts w:ascii="Arial" w:hAnsi="Arial" w:cs="Arial"/>
                <w:b/>
                <w:bCs/>
                <w:sz w:val="20"/>
                <w:szCs w:val="20"/>
              </w:rPr>
              <w:t>in first paragraph)</w:t>
            </w:r>
            <w:r w:rsidRPr="00C6465F">
              <w:rPr>
                <w:rFonts w:ascii="Arial" w:hAnsi="Arial" w:cs="Arial"/>
                <w:sz w:val="20"/>
                <w:szCs w:val="20"/>
              </w:rPr>
              <w:t>.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The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s 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en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du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ng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f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rm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ng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v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r du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g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on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f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v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su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 </w:t>
            </w:r>
            <w:r w:rsidRPr="00C6465F">
              <w:rPr>
                <w:rFonts w:ascii="Arial" w:hAnsi="Arial" w:cs="Arial"/>
                <w:spacing w:val="2"/>
                <w:sz w:val="20"/>
                <w:szCs w:val="20"/>
                <w:highlight w:val="yellow"/>
              </w:rPr>
              <w:t>P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on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g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n 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nd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a, and </w:t>
            </w:r>
            <w:r w:rsidRPr="00C6465F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B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Po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h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a, wh</w:t>
            </w:r>
            <w:r w:rsidRPr="00C6465F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 bu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ock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 o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g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zed.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ng 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ch 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v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s,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h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il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f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eque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y 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p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ny ad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lt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ng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xpos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o p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cc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en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  <w:highlight w:val="yellow"/>
              </w:rPr>
              <w:t>s.</w:t>
            </w:r>
            <w:r w:rsidR="00AD2A39" w:rsidRPr="00C6465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D2A39" w:rsidRPr="00C6465F">
              <w:rPr>
                <w:rFonts w:ascii="Arial" w:hAnsi="Arial" w:cs="Arial"/>
                <w:b/>
                <w:bCs/>
                <w:sz w:val="20"/>
                <w:szCs w:val="20"/>
              </w:rPr>
              <w:t>in my opinion this part of abstract is not necessary.</w:t>
            </w:r>
          </w:p>
          <w:p w14:paraId="22991743" w14:textId="77777777" w:rsidR="003C356C" w:rsidRPr="00C6465F" w:rsidRDefault="003C356C" w:rsidP="003C356C">
            <w:pPr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1E3210" w14:textId="4B6E3DBD" w:rsidR="003C356C" w:rsidRPr="00C6465F" w:rsidRDefault="003C356C" w:rsidP="003C356C">
            <w:pPr>
              <w:spacing w:line="256" w:lineRule="auto"/>
              <w:ind w:left="100" w:right="222" w:firstLine="326"/>
              <w:rPr>
                <w:rFonts w:ascii="Arial" w:hAnsi="Arial" w:cs="Arial"/>
                <w:sz w:val="20"/>
                <w:szCs w:val="20"/>
              </w:rPr>
            </w:pPr>
            <w:r w:rsidRPr="00C6465F">
              <w:rPr>
                <w:rFonts w:ascii="Arial" w:hAnsi="Arial" w:cs="Arial"/>
                <w:sz w:val="20"/>
                <w:szCs w:val="20"/>
              </w:rPr>
              <w:t>The 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ve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y of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es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ue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ced by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>e wei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C6465F">
              <w:rPr>
                <w:rFonts w:ascii="Arial" w:hAnsi="Arial" w:cs="Arial"/>
                <w:sz w:val="20"/>
                <w:szCs w:val="20"/>
              </w:rPr>
              <w:t>ht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eed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>e b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ll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ck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s, whi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h 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n cause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h so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nd 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ll</w:t>
            </w:r>
            <w:r w:rsidRPr="00C6465F">
              <w:rPr>
                <w:rFonts w:ascii="Arial" w:hAnsi="Arial" w:cs="Arial"/>
                <w:sz w:val="20"/>
                <w:szCs w:val="20"/>
              </w:rPr>
              <w:t>ow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bd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nal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6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gan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AD2A39"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D2A39" w:rsidRPr="00C6465F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(this sentence could be the part of the first paragraph</w:t>
            </w:r>
            <w:r w:rsidRPr="00C6465F">
              <w:rPr>
                <w:rFonts w:ascii="Arial" w:hAnsi="Arial" w:cs="Arial"/>
                <w:sz w:val="20"/>
                <w:szCs w:val="20"/>
              </w:rPr>
              <w:t>.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Pr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agno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ana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en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ud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ng su</w:t>
            </w:r>
            <w:r w:rsidRPr="00C6465F">
              <w:rPr>
                <w:rFonts w:ascii="Arial" w:hAnsi="Arial" w:cs="Arial"/>
                <w:spacing w:val="-6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g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ve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>hen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nee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ed,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f</w:t>
            </w:r>
            <w:r w:rsidRPr="00C6465F">
              <w:rPr>
                <w:rFonts w:ascii="Arial" w:hAnsi="Arial" w:cs="Arial"/>
                <w:sz w:val="20"/>
                <w:szCs w:val="20"/>
              </w:rPr>
              <w:t>or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im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es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edu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ng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4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739004" w14:textId="77777777" w:rsidR="003C356C" w:rsidRPr="00C6465F" w:rsidRDefault="003C356C" w:rsidP="003C356C">
            <w:pPr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68BB1F" w14:textId="77777777" w:rsidR="003C356C" w:rsidRPr="00C6465F" w:rsidRDefault="003C356C" w:rsidP="003C356C">
            <w:pPr>
              <w:spacing w:line="256" w:lineRule="auto"/>
              <w:ind w:left="100" w:right="144" w:firstLine="326"/>
              <w:rPr>
                <w:rFonts w:ascii="Arial" w:hAnsi="Arial" w:cs="Arial"/>
                <w:sz w:val="20"/>
                <w:szCs w:val="20"/>
              </w:rPr>
            </w:pPr>
            <w:r w:rsidRPr="00C6465F">
              <w:rPr>
                <w:rFonts w:ascii="Arial" w:hAnsi="Arial" w:cs="Arial"/>
                <w:spacing w:val="-19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ep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nv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v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ng bo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g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d 8 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6465F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>ho su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ned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C6465F">
              <w:rPr>
                <w:rFonts w:ascii="Arial" w:hAnsi="Arial" w:cs="Arial"/>
                <w:sz w:val="20"/>
                <w:szCs w:val="20"/>
              </w:rPr>
              <w:t>do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f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fr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d b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un 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C6465F">
              <w:rPr>
                <w:rFonts w:ascii="Arial" w:hAnsi="Arial" w:cs="Arial"/>
                <w:sz w:val="20"/>
                <w:szCs w:val="20"/>
              </w:rPr>
              <w:t>er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by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bu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s w</w:t>
            </w:r>
            <w:r w:rsidRPr="00C6465F">
              <w:rPr>
                <w:rFonts w:ascii="Arial" w:hAnsi="Arial" w:cs="Arial"/>
                <w:spacing w:val="-3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6465F">
              <w:rPr>
                <w:rFonts w:ascii="Arial" w:hAnsi="Arial" w:cs="Arial"/>
                <w:sz w:val="20"/>
                <w:szCs w:val="20"/>
              </w:rPr>
              <w:t>e a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co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C6465F">
              <w:rPr>
                <w:rFonts w:ascii="Arial" w:hAnsi="Arial" w:cs="Arial"/>
                <w:sz w:val="20"/>
                <w:szCs w:val="20"/>
              </w:rPr>
              <w:t>pany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C6465F">
              <w:rPr>
                <w:rFonts w:ascii="Arial" w:hAnsi="Arial" w:cs="Arial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s.</w:t>
            </w:r>
            <w:r w:rsidRPr="00C646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15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of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z w:val="20"/>
                <w:szCs w:val="20"/>
              </w:rPr>
              <w:t>e c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en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z w:val="20"/>
                <w:szCs w:val="20"/>
              </w:rPr>
              <w:t>su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ned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C6465F">
              <w:rPr>
                <w:rFonts w:ascii="Arial" w:hAnsi="Arial" w:cs="Arial"/>
                <w:sz w:val="20"/>
                <w:szCs w:val="20"/>
              </w:rPr>
              <w:t>er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es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h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C6465F">
              <w:rPr>
                <w:rFonts w:ascii="Arial" w:hAnsi="Arial" w:cs="Arial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equ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z w:val="20"/>
                <w:szCs w:val="20"/>
              </w:rPr>
              <w:t>ed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 xml:space="preserve"> o</w:t>
            </w:r>
            <w:r w:rsidRPr="00C6465F">
              <w:rPr>
                <w:rFonts w:ascii="Arial" w:hAnsi="Arial" w:cs="Arial"/>
                <w:sz w:val="20"/>
                <w:szCs w:val="20"/>
              </w:rPr>
              <w:t xml:space="preserve">pen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C6465F">
              <w:rPr>
                <w:rFonts w:ascii="Arial" w:hAnsi="Arial" w:cs="Arial"/>
                <w:sz w:val="20"/>
                <w:szCs w:val="20"/>
              </w:rPr>
              <w:t>u</w:t>
            </w:r>
            <w:r w:rsidRPr="00C6465F">
              <w:rPr>
                <w:rFonts w:ascii="Arial" w:hAnsi="Arial" w:cs="Arial"/>
                <w:spacing w:val="-4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C6465F">
              <w:rPr>
                <w:rFonts w:ascii="Arial" w:hAnsi="Arial" w:cs="Arial"/>
                <w:sz w:val="20"/>
                <w:szCs w:val="20"/>
              </w:rPr>
              <w:t>al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z w:val="20"/>
                <w:szCs w:val="20"/>
              </w:rPr>
              <w:t>e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C6465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C6465F">
              <w:rPr>
                <w:rFonts w:ascii="Arial" w:hAnsi="Arial" w:cs="Arial"/>
                <w:sz w:val="20"/>
                <w:szCs w:val="20"/>
              </w:rPr>
              <w:t>en</w:t>
            </w:r>
            <w:r w:rsidRPr="00C6465F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6465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C6465F">
              <w:rPr>
                <w:rFonts w:ascii="Arial" w:hAnsi="Arial" w:cs="Arial"/>
                <w:sz w:val="20"/>
                <w:szCs w:val="20"/>
              </w:rPr>
              <w:t>o</w:t>
            </w:r>
            <w:r w:rsidRPr="00C6465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Pr="00C6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55A9C" w14:textId="77777777" w:rsidR="003403D9" w:rsidRPr="00C6465F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B1C732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46DFF6E0" w14:textId="77777777">
        <w:trPr>
          <w:trHeight w:val="704"/>
        </w:trPr>
        <w:tc>
          <w:tcPr>
            <w:tcW w:w="1265" w:type="pct"/>
            <w:noWrap/>
          </w:tcPr>
          <w:p w14:paraId="52E6F92E" w14:textId="77777777" w:rsidR="003403D9" w:rsidRPr="00C6465F" w:rsidRDefault="003403D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6465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F22D2F" w14:textId="286AB94F" w:rsidR="003403D9" w:rsidRPr="00C6465F" w:rsidRDefault="00AD2A3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This manuscript is scientifically correct </w:t>
            </w:r>
          </w:p>
        </w:tc>
        <w:tc>
          <w:tcPr>
            <w:tcW w:w="1523" w:type="pct"/>
          </w:tcPr>
          <w:p w14:paraId="42BC24E3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613E0222" w14:textId="77777777">
        <w:trPr>
          <w:trHeight w:val="703"/>
        </w:trPr>
        <w:tc>
          <w:tcPr>
            <w:tcW w:w="1265" w:type="pct"/>
            <w:noWrap/>
          </w:tcPr>
          <w:p w14:paraId="190EDB20" w14:textId="77777777" w:rsidR="003403D9" w:rsidRPr="00C6465F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9F915BE" w14:textId="13B219F0" w:rsidR="003403D9" w:rsidRPr="00C6465F" w:rsidRDefault="00AD2A3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references are enough </w:t>
            </w:r>
          </w:p>
        </w:tc>
        <w:tc>
          <w:tcPr>
            <w:tcW w:w="1523" w:type="pct"/>
          </w:tcPr>
          <w:p w14:paraId="13C3FFEE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C6465F" w14:paraId="05F741B3" w14:textId="77777777">
        <w:trPr>
          <w:trHeight w:val="386"/>
        </w:trPr>
        <w:tc>
          <w:tcPr>
            <w:tcW w:w="1265" w:type="pct"/>
            <w:noWrap/>
          </w:tcPr>
          <w:p w14:paraId="22E4C6CB" w14:textId="77777777" w:rsidR="003403D9" w:rsidRPr="00C6465F" w:rsidRDefault="003403D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6465F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3DAB1790" w14:textId="77777777" w:rsidR="003403D9" w:rsidRPr="00C6465F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B3C388" w14:textId="641E35A7" w:rsidR="003403D9" w:rsidRPr="00C6465F" w:rsidRDefault="00AD2A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enough </w:t>
            </w:r>
          </w:p>
        </w:tc>
        <w:tc>
          <w:tcPr>
            <w:tcW w:w="1523" w:type="pct"/>
          </w:tcPr>
          <w:p w14:paraId="76611889" w14:textId="77777777" w:rsidR="003403D9" w:rsidRPr="00C6465F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C6465F" w14:paraId="2BAB0D60" w14:textId="77777777">
        <w:trPr>
          <w:trHeight w:val="1178"/>
        </w:trPr>
        <w:tc>
          <w:tcPr>
            <w:tcW w:w="1265" w:type="pct"/>
            <w:noWrap/>
          </w:tcPr>
          <w:p w14:paraId="79A02227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646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646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646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F4B1FDE" w14:textId="77777777" w:rsidR="003403D9" w:rsidRPr="00C6465F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F854195" w14:textId="77777777" w:rsidR="003403D9" w:rsidRPr="00C6465F" w:rsidRDefault="00A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have a few suggestions: </w:t>
            </w:r>
          </w:p>
          <w:p w14:paraId="178C9E49" w14:textId="77777777" w:rsidR="00AD2A39" w:rsidRPr="00C6465F" w:rsidRDefault="00A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-You could be careful with high letters and with the period at the end of a sentences. </w:t>
            </w:r>
          </w:p>
          <w:p w14:paraId="740BBD2E" w14:textId="77777777" w:rsidR="00AD2A39" w:rsidRPr="00C6465F" w:rsidRDefault="00A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-I think that it would be better to write the introduction and discussion like one part, not like part of the medical book </w:t>
            </w:r>
          </w:p>
          <w:p w14:paraId="1E83E95D" w14:textId="6E056762" w:rsidR="00AD2A39" w:rsidRPr="00C6465F" w:rsidRDefault="00AD2A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>-In my opinion it is not necessary to write down the TABLE 1</w:t>
            </w:r>
            <w:r w:rsidR="0059785D"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all of figures, you may choose few of them</w:t>
            </w:r>
          </w:p>
          <w:p w14:paraId="50123820" w14:textId="73F07CCE" w:rsidR="0059785D" w:rsidRPr="00C6465F" w:rsidRDefault="00597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-The point of discussion is to compare your results with results which you found in literature </w:t>
            </w:r>
          </w:p>
        </w:tc>
        <w:tc>
          <w:tcPr>
            <w:tcW w:w="1523" w:type="pct"/>
          </w:tcPr>
          <w:p w14:paraId="66001178" w14:textId="77777777" w:rsidR="003403D9" w:rsidRPr="00C6465F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1E52BB" w14:textId="77777777" w:rsidR="00470EDD" w:rsidRPr="00C6465F" w:rsidRDefault="00470EDD" w:rsidP="00470EDD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3719E" w:rsidRPr="00C6465F" w14:paraId="2A9CFA7D" w14:textId="77777777" w:rsidTr="00260F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69E4" w14:textId="77777777" w:rsidR="0013719E" w:rsidRPr="00C6465F" w:rsidRDefault="0013719E" w:rsidP="0013719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646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646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6714FD" w14:textId="77777777" w:rsidR="0013719E" w:rsidRPr="00C6465F" w:rsidRDefault="0013719E" w:rsidP="0013719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719E" w:rsidRPr="00C6465F" w14:paraId="5B70FA22" w14:textId="77777777" w:rsidTr="00260FD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5950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2BFB" w14:textId="77777777" w:rsidR="0013719E" w:rsidRPr="00C6465F" w:rsidRDefault="0013719E" w:rsidP="00137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4C8EE75" w14:textId="77777777" w:rsidR="0013719E" w:rsidRPr="00C6465F" w:rsidRDefault="0013719E" w:rsidP="001371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6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6465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6465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3719E" w:rsidRPr="00C6465F" w14:paraId="57673DA6" w14:textId="77777777" w:rsidTr="00260FD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DF78" w14:textId="77777777" w:rsidR="0013719E" w:rsidRPr="00C6465F" w:rsidRDefault="0013719E" w:rsidP="0013719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46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E1AE66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548C" w14:textId="77777777" w:rsidR="0013719E" w:rsidRPr="00C6465F" w:rsidRDefault="0013719E" w:rsidP="0013719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46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46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46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74625D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EE6C04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5B2B450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BC3941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ED4470" w14:textId="77777777" w:rsidR="0013719E" w:rsidRPr="00C6465F" w:rsidRDefault="0013719E" w:rsidP="001371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EB4F5A7" w14:textId="77777777" w:rsidR="0013719E" w:rsidRPr="00C6465F" w:rsidRDefault="0013719E" w:rsidP="0013719E">
      <w:pPr>
        <w:rPr>
          <w:rFonts w:ascii="Arial" w:hAnsi="Arial" w:cs="Arial"/>
          <w:sz w:val="20"/>
          <w:szCs w:val="20"/>
        </w:rPr>
      </w:pPr>
    </w:p>
    <w:bookmarkEnd w:id="3"/>
    <w:p w14:paraId="17FCEE01" w14:textId="3611DF9B" w:rsidR="00C6465F" w:rsidRDefault="00C6465F" w:rsidP="00C6465F">
      <w:pPr>
        <w:rPr>
          <w:rFonts w:ascii="Arial" w:hAnsi="Arial" w:cs="Arial"/>
          <w:b/>
          <w:sz w:val="20"/>
          <w:szCs w:val="20"/>
          <w:u w:val="single"/>
        </w:rPr>
      </w:pPr>
      <w:r w:rsidRPr="00C646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BC0084" w14:textId="77777777" w:rsidR="00C6465F" w:rsidRPr="00C6465F" w:rsidRDefault="00C6465F" w:rsidP="00C6465F">
      <w:pPr>
        <w:rPr>
          <w:rFonts w:ascii="Arial" w:hAnsi="Arial" w:cs="Arial"/>
          <w:b/>
          <w:sz w:val="20"/>
          <w:szCs w:val="20"/>
          <w:u w:val="single"/>
        </w:rPr>
      </w:pPr>
    </w:p>
    <w:p w14:paraId="2DD2C209" w14:textId="7D51FDDE" w:rsidR="003403D9" w:rsidRPr="00C6465F" w:rsidRDefault="00C6465F" w:rsidP="00C6465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Hlk200548674"/>
      <w:r w:rsidRPr="00C6465F">
        <w:rPr>
          <w:rFonts w:ascii="Arial" w:hAnsi="Arial" w:cs="Arial"/>
          <w:b/>
          <w:sz w:val="20"/>
          <w:szCs w:val="20"/>
        </w:rPr>
        <w:t xml:space="preserve">Milos </w:t>
      </w:r>
      <w:proofErr w:type="spellStart"/>
      <w:r w:rsidRPr="00C6465F">
        <w:rPr>
          <w:rFonts w:ascii="Arial" w:hAnsi="Arial" w:cs="Arial"/>
          <w:b/>
          <w:sz w:val="20"/>
          <w:szCs w:val="20"/>
        </w:rPr>
        <w:t>Mirovic</w:t>
      </w:r>
      <w:proofErr w:type="spellEnd"/>
      <w:r w:rsidRPr="00C6465F">
        <w:rPr>
          <w:rFonts w:ascii="Arial" w:hAnsi="Arial" w:cs="Arial"/>
          <w:b/>
          <w:sz w:val="20"/>
          <w:szCs w:val="20"/>
        </w:rPr>
        <w:t xml:space="preserve">, </w:t>
      </w:r>
      <w:r w:rsidRPr="00C6465F">
        <w:rPr>
          <w:rFonts w:ascii="Arial" w:hAnsi="Arial" w:cs="Arial"/>
          <w:b/>
          <w:sz w:val="20"/>
          <w:szCs w:val="20"/>
        </w:rPr>
        <w:t xml:space="preserve">Clinical Hospital Center Kotor, </w:t>
      </w:r>
      <w:r w:rsidRPr="00C6465F">
        <w:rPr>
          <w:rFonts w:ascii="Arial" w:hAnsi="Arial" w:cs="Arial"/>
          <w:b/>
          <w:sz w:val="20"/>
          <w:szCs w:val="20"/>
        </w:rPr>
        <w:t>Montenegro</w:t>
      </w:r>
    </w:p>
    <w:bookmarkEnd w:id="4"/>
    <w:p w14:paraId="096AAC10" w14:textId="77777777" w:rsidR="003403D9" w:rsidRPr="00C6465F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579EA7" w14:textId="77777777" w:rsidR="003403D9" w:rsidRPr="00C6465F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3403D9" w:rsidRPr="00C6465F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3F4C" w14:textId="77777777" w:rsidR="00086B70" w:rsidRPr="0000007A" w:rsidRDefault="00086B70" w:rsidP="0099583E">
      <w:r>
        <w:separator/>
      </w:r>
    </w:p>
  </w:endnote>
  <w:endnote w:type="continuationSeparator" w:id="0">
    <w:p w14:paraId="6A3AF916" w14:textId="77777777" w:rsidR="00086B70" w:rsidRPr="0000007A" w:rsidRDefault="00086B7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D6E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478EE" w14:textId="77777777" w:rsidR="00086B70" w:rsidRPr="0000007A" w:rsidRDefault="00086B70" w:rsidP="0099583E">
      <w:r>
        <w:separator/>
      </w:r>
    </w:p>
  </w:footnote>
  <w:footnote w:type="continuationSeparator" w:id="0">
    <w:p w14:paraId="54C0D011" w14:textId="77777777" w:rsidR="00086B70" w:rsidRPr="0000007A" w:rsidRDefault="00086B7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BDE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01073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90B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6B70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3719E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6ED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BB8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91A"/>
    <w:rsid w:val="00262634"/>
    <w:rsid w:val="002643B3"/>
    <w:rsid w:val="0027210F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F6935"/>
    <w:rsid w:val="00311AB1"/>
    <w:rsid w:val="00312559"/>
    <w:rsid w:val="003204B8"/>
    <w:rsid w:val="0033692F"/>
    <w:rsid w:val="003403D9"/>
    <w:rsid w:val="00346223"/>
    <w:rsid w:val="0034734B"/>
    <w:rsid w:val="00350CC0"/>
    <w:rsid w:val="0039584F"/>
    <w:rsid w:val="003A04E7"/>
    <w:rsid w:val="003A4991"/>
    <w:rsid w:val="003A6E1A"/>
    <w:rsid w:val="003B2172"/>
    <w:rsid w:val="003C356C"/>
    <w:rsid w:val="003E05EF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70EDD"/>
    <w:rsid w:val="00486C7E"/>
    <w:rsid w:val="004A0E0B"/>
    <w:rsid w:val="004A4309"/>
    <w:rsid w:val="004B4CAD"/>
    <w:rsid w:val="004B4FDC"/>
    <w:rsid w:val="004B60E2"/>
    <w:rsid w:val="004C3DF1"/>
    <w:rsid w:val="004D2E36"/>
    <w:rsid w:val="00501D3B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564B"/>
    <w:rsid w:val="00545A13"/>
    <w:rsid w:val="00546343"/>
    <w:rsid w:val="00557CD3"/>
    <w:rsid w:val="00560D3C"/>
    <w:rsid w:val="00567DE0"/>
    <w:rsid w:val="005735A5"/>
    <w:rsid w:val="0057519A"/>
    <w:rsid w:val="0059785D"/>
    <w:rsid w:val="005A526C"/>
    <w:rsid w:val="005A5BE0"/>
    <w:rsid w:val="005B12E0"/>
    <w:rsid w:val="005C25A0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359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251B"/>
    <w:rsid w:val="00846F1F"/>
    <w:rsid w:val="0087201B"/>
    <w:rsid w:val="00876265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628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2A3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52BDA"/>
    <w:rsid w:val="00C635B6"/>
    <w:rsid w:val="00C6465F"/>
    <w:rsid w:val="00C70DFC"/>
    <w:rsid w:val="00C82466"/>
    <w:rsid w:val="00C84097"/>
    <w:rsid w:val="00CB429B"/>
    <w:rsid w:val="00CB7450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0BD0"/>
    <w:rsid w:val="00D8579C"/>
    <w:rsid w:val="00D90124"/>
    <w:rsid w:val="00D9392F"/>
    <w:rsid w:val="00DA41F5"/>
    <w:rsid w:val="00DB5B54"/>
    <w:rsid w:val="00DB7E1B"/>
    <w:rsid w:val="00DC1D81"/>
    <w:rsid w:val="00E4137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2B64C"/>
  <w15:chartTrackingRefBased/>
  <w15:docId w15:val="{FEB37E8D-E80F-CE44-AADF-826D67E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53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BA09-30B2-4868-8C71-025BB5DC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15</cp:revision>
  <dcterms:created xsi:type="dcterms:W3CDTF">2025-05-31T17:06:00Z</dcterms:created>
  <dcterms:modified xsi:type="dcterms:W3CDTF">2025-06-11T10:07:00Z</dcterms:modified>
</cp:coreProperties>
</file>