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1B4" w:rsidRDefault="00000000" w14:paraId="3EE80D7C" w14:textId="77777777">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NAVIGATING THE CHALLENGES OF WEARABLE HEALTH DEVICE ADOPTION IN NURSING: TECHNOLOGICAL BARRIES, TRAINING DEFICITS, AND THE NEED FOR ORGANIZATIONAL SUPPORT</w:t>
      </w:r>
    </w:p>
    <w:p w:rsidR="007541B4" w:rsidRDefault="007541B4" w14:paraId="667AF358" w14:textId="77777777">
      <w:pPr>
        <w:widowControl/>
        <w:pBdr>
          <w:top w:val="nil"/>
          <w:left w:val="nil"/>
          <w:bottom w:val="nil"/>
          <w:right w:val="nil"/>
          <w:between w:val="nil"/>
        </w:pBdr>
        <w:jc w:val="center"/>
        <w:rPr>
          <w:rFonts w:ascii="Times New Roman" w:hAnsi="Times New Roman" w:eastAsia="Times New Roman" w:cs="Times New Roman"/>
          <w:color w:val="000000"/>
          <w:sz w:val="24"/>
          <w:szCs w:val="24"/>
          <w:shd w:val="clear" w:color="auto" w:fill="F0F0F0"/>
        </w:rPr>
      </w:pPr>
    </w:p>
    <w:p w:rsidR="006A5618" w:rsidRDefault="006A5618" w14:paraId="0197EC42" w14:textId="77777777">
      <w:pPr>
        <w:widowControl/>
        <w:pBdr>
          <w:top w:val="nil"/>
          <w:left w:val="nil"/>
          <w:bottom w:val="nil"/>
          <w:right w:val="nil"/>
          <w:between w:val="nil"/>
        </w:pBdr>
        <w:jc w:val="center"/>
        <w:rPr>
          <w:rFonts w:ascii="Times New Roman" w:hAnsi="Times New Roman" w:eastAsia="Times New Roman" w:cs="Times New Roman"/>
          <w:color w:val="000000"/>
          <w:sz w:val="24"/>
          <w:szCs w:val="24"/>
          <w:shd w:val="clear" w:color="auto" w:fill="F0F0F0"/>
        </w:rPr>
      </w:pPr>
    </w:p>
    <w:p w:rsidR="006A5618" w:rsidRDefault="006A5618" w14:paraId="4B91ABAF" w14:textId="77777777">
      <w:pPr>
        <w:widowControl/>
        <w:pBdr>
          <w:top w:val="nil"/>
          <w:left w:val="nil"/>
          <w:bottom w:val="nil"/>
          <w:right w:val="nil"/>
          <w:between w:val="nil"/>
        </w:pBdr>
        <w:jc w:val="center"/>
        <w:rPr>
          <w:rFonts w:ascii="Times New Roman" w:hAnsi="Times New Roman" w:eastAsia="Times New Roman" w:cs="Times New Roman"/>
          <w:color w:val="000000"/>
          <w:sz w:val="24"/>
          <w:szCs w:val="24"/>
          <w:shd w:val="clear" w:color="auto" w:fill="F0F0F0"/>
        </w:rPr>
      </w:pPr>
    </w:p>
    <w:p w:rsidR="007541B4" w:rsidRDefault="00000000" w14:paraId="15D66B1C" w14:textId="77777777">
      <w:pP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ABSTRACT</w:t>
      </w:r>
    </w:p>
    <w:p w:rsidR="007541B4" w:rsidRDefault="00000000" w14:paraId="5DD7D97A" w14:textId="77777777" w14:noSpellErr="1">
      <w:pPr>
        <w:jc w:val="both"/>
        <w:rPr>
          <w:rFonts w:ascii="Times New Roman" w:hAnsi="Times New Roman" w:eastAsia="Times New Roman" w:cs="Times New Roman"/>
          <w:sz w:val="24"/>
          <w:szCs w:val="24"/>
        </w:rPr>
      </w:pPr>
      <w:r w:rsidRPr="4A9E2E70" w:rsidR="00000000">
        <w:rPr>
          <w:rFonts w:ascii="Times New Roman" w:hAnsi="Times New Roman" w:eastAsia="Times New Roman" w:cs="Times New Roman"/>
          <w:b w:val="1"/>
          <w:bCs w:val="1"/>
          <w:color w:val="000000" w:themeColor="text1" w:themeTint="FF" w:themeShade="FF"/>
          <w:sz w:val="24"/>
          <w:szCs w:val="24"/>
        </w:rPr>
        <w:t xml:space="preserve">Background: </w:t>
      </w:r>
      <w:r w:rsidRPr="4A9E2E70" w:rsidR="00000000">
        <w:rPr>
          <w:rFonts w:ascii="Times New Roman" w:hAnsi="Times New Roman" w:eastAsia="Times New Roman" w:cs="Times New Roman"/>
          <w:sz w:val="24"/>
          <w:szCs w:val="24"/>
        </w:rPr>
        <w:t xml:space="preserve">In healthcare environment the wearable health devices like smartwatches, fitness trackers, and biosensors are </w:t>
      </w:r>
      <w:r w:rsidRPr="4A9E2E70" w:rsidR="00000000">
        <w:rPr>
          <w:rFonts w:ascii="Times New Roman" w:hAnsi="Times New Roman" w:eastAsia="Times New Roman" w:cs="Times New Roman"/>
          <w:sz w:val="24"/>
          <w:szCs w:val="24"/>
        </w:rPr>
        <w:t>emerging</w:t>
      </w:r>
      <w:r w:rsidRPr="4A9E2E70" w:rsidR="00000000">
        <w:rPr>
          <w:rFonts w:ascii="Times New Roman" w:hAnsi="Times New Roman" w:eastAsia="Times New Roman" w:cs="Times New Roman"/>
          <w:sz w:val="24"/>
          <w:szCs w:val="24"/>
        </w:rPr>
        <w:t xml:space="preserve"> as important tools for real-time patient monitoring and enhanced clinical decision-making. These technologies hold high potential for the enhancement of patient care, particularly by offering continuous data for vital signs and physical activity. Nevertheless, the success of these devices depends on significantly upon the frontline health professionals who implement </w:t>
      </w:r>
      <w:r w:rsidRPr="4A9E2E70" w:rsidR="00000000">
        <w:rPr>
          <w:rFonts w:ascii="Times New Roman" w:hAnsi="Times New Roman" w:eastAsia="Times New Roman" w:cs="Times New Roman"/>
          <w:sz w:val="24"/>
          <w:szCs w:val="24"/>
        </w:rPr>
        <w:t>them</w:t>
      </w:r>
      <w:r w:rsidRPr="4A9E2E70" w:rsidR="00000000">
        <w:rPr>
          <w:rFonts w:ascii="Times New Roman" w:hAnsi="Times New Roman" w:eastAsia="Times New Roman" w:cs="Times New Roman"/>
          <w:sz w:val="24"/>
          <w:szCs w:val="24"/>
        </w:rPr>
        <w:t xml:space="preserve"> especially nurses. </w:t>
      </w:r>
      <w:commentRangeStart w:id="1279739509"/>
      <w:r w:rsidRPr="4A9E2E70" w:rsidR="00000000">
        <w:rPr>
          <w:rFonts w:ascii="Times New Roman" w:hAnsi="Times New Roman" w:eastAsia="Times New Roman" w:cs="Times New Roman"/>
          <w:sz w:val="24"/>
          <w:szCs w:val="24"/>
        </w:rPr>
        <w:t>Despite of these advantages</w:t>
      </w:r>
      <w:commentRangeEnd w:id="1279739509"/>
      <w:r>
        <w:rPr>
          <w:rStyle w:val="CommentReference"/>
        </w:rPr>
        <w:commentReference w:id="1279739509"/>
      </w:r>
      <w:r w:rsidRPr="4A9E2E70" w:rsidR="00000000">
        <w:rPr>
          <w:rFonts w:ascii="Times New Roman" w:hAnsi="Times New Roman" w:eastAsia="Times New Roman" w:cs="Times New Roman"/>
          <w:sz w:val="24"/>
          <w:szCs w:val="24"/>
        </w:rPr>
        <w:t xml:space="preserve">, few nurses have faced obstacles in their acceptance of a wearable health devices from technology complexities, low training levels, and disparate organizational support. Though some centers support the acceptance of these gadgets, uncertainty </w:t>
      </w:r>
      <w:r w:rsidRPr="4A9E2E70" w:rsidR="00000000">
        <w:rPr>
          <w:rFonts w:ascii="Times New Roman" w:hAnsi="Times New Roman" w:eastAsia="Times New Roman" w:cs="Times New Roman"/>
          <w:sz w:val="24"/>
          <w:szCs w:val="24"/>
        </w:rPr>
        <w:t>remains</w:t>
      </w:r>
      <w:r w:rsidRPr="4A9E2E70" w:rsidR="00000000">
        <w:rPr>
          <w:rFonts w:ascii="Times New Roman" w:hAnsi="Times New Roman" w:eastAsia="Times New Roman" w:cs="Times New Roman"/>
          <w:sz w:val="24"/>
          <w:szCs w:val="24"/>
        </w:rPr>
        <w:t xml:space="preserve"> concerning the scheduling of wearable technology within regular practice. An understanding of the experiences and </w:t>
      </w:r>
      <w:r w:rsidRPr="4A9E2E70" w:rsidR="00000000">
        <w:rPr>
          <w:rFonts w:ascii="Times New Roman" w:hAnsi="Times New Roman" w:eastAsia="Times New Roman" w:cs="Times New Roman"/>
          <w:sz w:val="24"/>
          <w:szCs w:val="24"/>
        </w:rPr>
        <w:t>perceptions</w:t>
      </w:r>
      <w:r w:rsidRPr="4A9E2E70" w:rsidR="00000000">
        <w:rPr>
          <w:rFonts w:ascii="Times New Roman" w:hAnsi="Times New Roman" w:eastAsia="Times New Roman" w:cs="Times New Roman"/>
          <w:sz w:val="24"/>
          <w:szCs w:val="24"/>
        </w:rPr>
        <w:t xml:space="preserve"> of the nurses is the key to spanning the chasm between technological advance and practice and to guarantee that such innovation </w:t>
      </w:r>
      <w:r w:rsidRPr="4A9E2E70" w:rsidR="00000000">
        <w:rPr>
          <w:rFonts w:ascii="Times New Roman" w:hAnsi="Times New Roman" w:eastAsia="Times New Roman" w:cs="Times New Roman"/>
          <w:sz w:val="24"/>
          <w:szCs w:val="24"/>
        </w:rPr>
        <w:t>ultimately contributes</w:t>
      </w:r>
      <w:r w:rsidRPr="4A9E2E70" w:rsidR="00000000">
        <w:rPr>
          <w:rFonts w:ascii="Times New Roman" w:hAnsi="Times New Roman" w:eastAsia="Times New Roman" w:cs="Times New Roman"/>
          <w:sz w:val="24"/>
          <w:szCs w:val="24"/>
        </w:rPr>
        <w:t xml:space="preserve"> to substantive patient outcome enhancements.</w:t>
      </w:r>
    </w:p>
    <w:p w:rsidR="007541B4" w:rsidRDefault="00000000" w14:paraId="3CBF0206" w14:textId="77777777" w14:noSpellErr="1">
      <w:pPr>
        <w:jc w:val="both"/>
        <w:rPr>
          <w:rFonts w:ascii="Times New Roman" w:hAnsi="Times New Roman" w:eastAsia="Times New Roman" w:cs="Times New Roman"/>
          <w:sz w:val="24"/>
          <w:szCs w:val="24"/>
        </w:rPr>
      </w:pPr>
      <w:commentRangeStart w:id="618081456"/>
      <w:r w:rsidRPr="4A9E2E70" w:rsidR="00000000">
        <w:rPr>
          <w:rFonts w:ascii="Times New Roman" w:hAnsi="Times New Roman" w:eastAsia="Times New Roman" w:cs="Times New Roman"/>
          <w:b w:val="1"/>
          <w:bCs w:val="1"/>
          <w:sz w:val="24"/>
          <w:szCs w:val="24"/>
        </w:rPr>
        <w:t>Methods</w:t>
      </w:r>
      <w:commentRangeEnd w:id="618081456"/>
      <w:r>
        <w:rPr>
          <w:rStyle w:val="CommentReference"/>
        </w:rPr>
        <w:commentReference w:id="618081456"/>
      </w:r>
      <w:r w:rsidRPr="4A9E2E70" w:rsidR="00000000">
        <w:rPr>
          <w:rFonts w:ascii="Times New Roman" w:hAnsi="Times New Roman" w:eastAsia="Times New Roman" w:cs="Times New Roman"/>
          <w:b w:val="1"/>
          <w:bCs w:val="1"/>
          <w:sz w:val="24"/>
          <w:szCs w:val="24"/>
        </w:rPr>
        <w:t xml:space="preserve">: </w:t>
      </w:r>
      <w:r w:rsidRPr="4A9E2E70" w:rsidR="00000000">
        <w:rPr>
          <w:rFonts w:ascii="Times New Roman" w:hAnsi="Times New Roman" w:eastAsia="Times New Roman" w:cs="Times New Roman"/>
          <w:sz w:val="24"/>
          <w:szCs w:val="24"/>
        </w:rPr>
        <w:t xml:space="preserve">This research employed a descriptive-correlational quantitative design, gathering data from 200 nurses using structured questionnaires administered through Google Forms. The survey aimed to explore nurses’ </w:t>
      </w:r>
      <w:r w:rsidRPr="4A9E2E70" w:rsidR="00000000">
        <w:rPr>
          <w:rFonts w:ascii="Times New Roman" w:hAnsi="Times New Roman" w:eastAsia="Times New Roman" w:cs="Times New Roman"/>
          <w:sz w:val="24"/>
          <w:szCs w:val="24"/>
        </w:rPr>
        <w:t>perceptions</w:t>
      </w:r>
      <w:r w:rsidRPr="4A9E2E70" w:rsidR="00000000">
        <w:rPr>
          <w:rFonts w:ascii="Times New Roman" w:hAnsi="Times New Roman" w:eastAsia="Times New Roman" w:cs="Times New Roman"/>
          <w:sz w:val="24"/>
          <w:szCs w:val="24"/>
        </w:rPr>
        <w:t xml:space="preserve"> of wearable health devices, specifically examining their effects on patient care, clinical decision-making, and overall workflow efficiency.</w:t>
      </w:r>
    </w:p>
    <w:p w:rsidR="007541B4" w:rsidRDefault="00000000" w14:paraId="06BD7ED1" w14:textId="77777777" w14:noSpellErr="1">
      <w:pPr>
        <w:jc w:val="both"/>
        <w:rPr>
          <w:rFonts w:ascii="Times New Roman" w:hAnsi="Times New Roman" w:eastAsia="Times New Roman" w:cs="Times New Roman"/>
          <w:sz w:val="24"/>
          <w:szCs w:val="24"/>
        </w:rPr>
      </w:pPr>
      <w:commentRangeStart w:id="458602322"/>
      <w:r w:rsidRPr="4A9E2E70" w:rsidR="00000000">
        <w:rPr>
          <w:rFonts w:ascii="Times New Roman" w:hAnsi="Times New Roman" w:eastAsia="Times New Roman" w:cs="Times New Roman"/>
          <w:b w:val="1"/>
          <w:bCs w:val="1"/>
          <w:color w:val="000000" w:themeColor="text1" w:themeTint="FF" w:themeShade="FF"/>
          <w:sz w:val="24"/>
          <w:szCs w:val="24"/>
        </w:rPr>
        <w:t>Result</w:t>
      </w:r>
      <w:commentRangeEnd w:id="458602322"/>
      <w:r>
        <w:rPr>
          <w:rStyle w:val="CommentReference"/>
        </w:rPr>
        <w:commentReference w:id="458602322"/>
      </w:r>
      <w:r w:rsidRPr="4A9E2E70" w:rsidR="00000000">
        <w:rPr>
          <w:rFonts w:ascii="Times New Roman" w:hAnsi="Times New Roman" w:eastAsia="Times New Roman" w:cs="Times New Roman"/>
          <w:b w:val="1"/>
          <w:bCs w:val="1"/>
          <w:color w:val="000000" w:themeColor="text1" w:themeTint="FF" w:themeShade="FF"/>
          <w:sz w:val="24"/>
          <w:szCs w:val="24"/>
        </w:rPr>
        <w:t xml:space="preserve">: </w:t>
      </w:r>
      <w:r w:rsidRPr="4A9E2E70" w:rsidR="00000000">
        <w:rPr>
          <w:rFonts w:ascii="Times New Roman" w:hAnsi="Times New Roman" w:eastAsia="Times New Roman" w:cs="Times New Roman"/>
          <w:sz w:val="24"/>
          <w:szCs w:val="24"/>
        </w:rPr>
        <w:t xml:space="preserve">The findings </w:t>
      </w:r>
      <w:r w:rsidRPr="4A9E2E70" w:rsidR="00000000">
        <w:rPr>
          <w:rFonts w:ascii="Times New Roman" w:hAnsi="Times New Roman" w:eastAsia="Times New Roman" w:cs="Times New Roman"/>
          <w:sz w:val="24"/>
          <w:szCs w:val="24"/>
        </w:rPr>
        <w:t>indicate</w:t>
      </w:r>
      <w:r w:rsidRPr="4A9E2E70" w:rsidR="00000000">
        <w:rPr>
          <w:rFonts w:ascii="Times New Roman" w:hAnsi="Times New Roman" w:eastAsia="Times New Roman" w:cs="Times New Roman"/>
          <w:sz w:val="24"/>
          <w:szCs w:val="24"/>
        </w:rPr>
        <w:t xml:space="preserve"> that </w:t>
      </w:r>
      <w:commentRangeStart w:id="2080460169"/>
      <w:r w:rsidRPr="4A9E2E70" w:rsidR="00000000">
        <w:rPr>
          <w:rFonts w:ascii="Times New Roman" w:hAnsi="Times New Roman" w:eastAsia="Times New Roman" w:cs="Times New Roman"/>
          <w:sz w:val="24"/>
          <w:szCs w:val="24"/>
        </w:rPr>
        <w:t>nurses are a little ambivalent</w:t>
      </w:r>
      <w:commentRangeEnd w:id="2080460169"/>
      <w:r>
        <w:rPr>
          <w:rStyle w:val="CommentReference"/>
        </w:rPr>
        <w:commentReference w:id="2080460169"/>
      </w:r>
      <w:r w:rsidRPr="4A9E2E70" w:rsidR="00000000">
        <w:rPr>
          <w:rFonts w:ascii="Times New Roman" w:hAnsi="Times New Roman" w:eastAsia="Times New Roman" w:cs="Times New Roman"/>
          <w:sz w:val="24"/>
          <w:szCs w:val="24"/>
        </w:rPr>
        <w:t xml:space="preserve"> </w:t>
      </w:r>
      <w:r w:rsidRPr="4A9E2E70" w:rsidR="00000000">
        <w:rPr>
          <w:rFonts w:ascii="Times New Roman" w:hAnsi="Times New Roman" w:eastAsia="Times New Roman" w:cs="Times New Roman"/>
          <w:sz w:val="24"/>
          <w:szCs w:val="24"/>
        </w:rPr>
        <w:t>with regard to</w:t>
      </w:r>
      <w:r w:rsidRPr="4A9E2E70" w:rsidR="00000000">
        <w:rPr>
          <w:rFonts w:ascii="Times New Roman" w:hAnsi="Times New Roman" w:eastAsia="Times New Roman" w:cs="Times New Roman"/>
          <w:sz w:val="24"/>
          <w:szCs w:val="24"/>
        </w:rPr>
        <w:t xml:space="preserve"> wearable health devices. They </w:t>
      </w:r>
      <w:r w:rsidRPr="4A9E2E70" w:rsidR="00000000">
        <w:rPr>
          <w:rFonts w:ascii="Times New Roman" w:hAnsi="Times New Roman" w:eastAsia="Times New Roman" w:cs="Times New Roman"/>
          <w:sz w:val="24"/>
          <w:szCs w:val="24"/>
        </w:rPr>
        <w:t>don't</w:t>
      </w:r>
      <w:r w:rsidRPr="4A9E2E70" w:rsidR="00000000">
        <w:rPr>
          <w:rFonts w:ascii="Times New Roman" w:hAnsi="Times New Roman" w:eastAsia="Times New Roman" w:cs="Times New Roman"/>
          <w:sz w:val="24"/>
          <w:szCs w:val="24"/>
        </w:rPr>
        <w:t xml:space="preserve"> think they are too hard to use, but </w:t>
      </w:r>
      <w:r w:rsidRPr="4A9E2E70" w:rsidR="00000000">
        <w:rPr>
          <w:rFonts w:ascii="Times New Roman" w:hAnsi="Times New Roman" w:eastAsia="Times New Roman" w:cs="Times New Roman"/>
          <w:sz w:val="24"/>
          <w:szCs w:val="24"/>
        </w:rPr>
        <w:t>they're</w:t>
      </w:r>
      <w:r w:rsidRPr="4A9E2E70" w:rsidR="00000000">
        <w:rPr>
          <w:rFonts w:ascii="Times New Roman" w:hAnsi="Times New Roman" w:eastAsia="Times New Roman" w:cs="Times New Roman"/>
          <w:sz w:val="24"/>
          <w:szCs w:val="24"/>
        </w:rPr>
        <w:t xml:space="preserve"> not </w:t>
      </w:r>
      <w:r w:rsidRPr="4A9E2E70" w:rsidR="00000000">
        <w:rPr>
          <w:rFonts w:ascii="Times New Roman" w:hAnsi="Times New Roman" w:eastAsia="Times New Roman" w:cs="Times New Roman"/>
          <w:sz w:val="24"/>
          <w:szCs w:val="24"/>
        </w:rPr>
        <w:t>really easy</w:t>
      </w:r>
      <w:r w:rsidRPr="4A9E2E70" w:rsidR="00000000">
        <w:rPr>
          <w:rFonts w:ascii="Times New Roman" w:hAnsi="Times New Roman" w:eastAsia="Times New Roman" w:cs="Times New Roman"/>
          <w:sz w:val="24"/>
          <w:szCs w:val="24"/>
        </w:rPr>
        <w:t xml:space="preserve"> either. Most acknowledge that they </w:t>
      </w:r>
      <w:commentRangeStart w:id="103282894"/>
      <w:r w:rsidRPr="4A9E2E70" w:rsidR="00000000">
        <w:rPr>
          <w:rFonts w:ascii="Times New Roman" w:hAnsi="Times New Roman" w:eastAsia="Times New Roman" w:cs="Times New Roman"/>
          <w:sz w:val="24"/>
          <w:szCs w:val="24"/>
        </w:rPr>
        <w:t>struggle to use the devices independently,</w:t>
      </w:r>
      <w:commentRangeEnd w:id="103282894"/>
      <w:r>
        <w:rPr>
          <w:rStyle w:val="CommentReference"/>
        </w:rPr>
        <w:commentReference w:id="103282894"/>
      </w:r>
      <w:r w:rsidRPr="4A9E2E70" w:rsidR="00000000">
        <w:rPr>
          <w:rFonts w:ascii="Times New Roman" w:hAnsi="Times New Roman" w:eastAsia="Times New Roman" w:cs="Times New Roman"/>
          <w:sz w:val="24"/>
          <w:szCs w:val="24"/>
        </w:rPr>
        <w:t xml:space="preserve"> which </w:t>
      </w:r>
      <w:r w:rsidRPr="4A9E2E70" w:rsidR="00000000">
        <w:rPr>
          <w:rFonts w:ascii="Times New Roman" w:hAnsi="Times New Roman" w:eastAsia="Times New Roman" w:cs="Times New Roman"/>
          <w:sz w:val="24"/>
          <w:szCs w:val="24"/>
        </w:rPr>
        <w:t>indicates</w:t>
      </w:r>
      <w:r w:rsidRPr="4A9E2E70" w:rsidR="00000000">
        <w:rPr>
          <w:rFonts w:ascii="Times New Roman" w:hAnsi="Times New Roman" w:eastAsia="Times New Roman" w:cs="Times New Roman"/>
          <w:sz w:val="24"/>
          <w:szCs w:val="24"/>
        </w:rPr>
        <w:t xml:space="preserve"> that there is </w:t>
      </w:r>
      <w:r w:rsidRPr="4A9E2E70" w:rsidR="00000000">
        <w:rPr>
          <w:rFonts w:ascii="Times New Roman" w:hAnsi="Times New Roman" w:eastAsia="Times New Roman" w:cs="Times New Roman"/>
          <w:sz w:val="24"/>
          <w:szCs w:val="24"/>
        </w:rPr>
        <w:t>definitely a</w:t>
      </w:r>
      <w:r w:rsidRPr="4A9E2E70" w:rsidR="00000000">
        <w:rPr>
          <w:rFonts w:ascii="Times New Roman" w:hAnsi="Times New Roman" w:eastAsia="Times New Roman" w:cs="Times New Roman"/>
          <w:sz w:val="24"/>
          <w:szCs w:val="24"/>
        </w:rPr>
        <w:t xml:space="preserve"> need for more practical training. While some </w:t>
      </w:r>
      <w:r w:rsidRPr="4A9E2E70" w:rsidR="00000000">
        <w:rPr>
          <w:rFonts w:ascii="Times New Roman" w:hAnsi="Times New Roman" w:eastAsia="Times New Roman" w:cs="Times New Roman"/>
          <w:sz w:val="24"/>
          <w:szCs w:val="24"/>
        </w:rPr>
        <w:t>assistance</w:t>
      </w:r>
      <w:r w:rsidRPr="4A9E2E70" w:rsidR="00000000">
        <w:rPr>
          <w:rFonts w:ascii="Times New Roman" w:hAnsi="Times New Roman" w:eastAsia="Times New Roman" w:cs="Times New Roman"/>
          <w:sz w:val="24"/>
          <w:szCs w:val="24"/>
        </w:rPr>
        <w:t xml:space="preserve"> and resources exist from their organizations, </w:t>
      </w:r>
      <w:r w:rsidRPr="4A9E2E70" w:rsidR="00000000">
        <w:rPr>
          <w:rFonts w:ascii="Times New Roman" w:hAnsi="Times New Roman" w:eastAsia="Times New Roman" w:cs="Times New Roman"/>
          <w:sz w:val="24"/>
          <w:szCs w:val="24"/>
        </w:rPr>
        <w:t>it's</w:t>
      </w:r>
      <w:r w:rsidRPr="4A9E2E70" w:rsidR="00000000">
        <w:rPr>
          <w:rFonts w:ascii="Times New Roman" w:hAnsi="Times New Roman" w:eastAsia="Times New Roman" w:cs="Times New Roman"/>
          <w:sz w:val="24"/>
          <w:szCs w:val="24"/>
        </w:rPr>
        <w:t xml:space="preserve"> not always </w:t>
      </w:r>
      <w:r w:rsidRPr="4A9E2E70" w:rsidR="00000000">
        <w:rPr>
          <w:rFonts w:ascii="Times New Roman" w:hAnsi="Times New Roman" w:eastAsia="Times New Roman" w:cs="Times New Roman"/>
          <w:sz w:val="24"/>
          <w:szCs w:val="24"/>
        </w:rPr>
        <w:t>apparent</w:t>
      </w:r>
      <w:r w:rsidRPr="4A9E2E70" w:rsidR="00000000">
        <w:rPr>
          <w:rFonts w:ascii="Times New Roman" w:hAnsi="Times New Roman" w:eastAsia="Times New Roman" w:cs="Times New Roman"/>
          <w:sz w:val="24"/>
          <w:szCs w:val="24"/>
        </w:rPr>
        <w:t xml:space="preserve"> </w:t>
      </w:r>
      <w:r w:rsidRPr="4A9E2E70" w:rsidR="00000000">
        <w:rPr>
          <w:rFonts w:ascii="Times New Roman" w:hAnsi="Times New Roman" w:eastAsia="Times New Roman" w:cs="Times New Roman"/>
          <w:sz w:val="24"/>
          <w:szCs w:val="24"/>
        </w:rPr>
        <w:t>whether or not</w:t>
      </w:r>
      <w:r w:rsidRPr="4A9E2E70" w:rsidR="00000000">
        <w:rPr>
          <w:rFonts w:ascii="Times New Roman" w:hAnsi="Times New Roman" w:eastAsia="Times New Roman" w:cs="Times New Roman"/>
          <w:sz w:val="24"/>
          <w:szCs w:val="24"/>
        </w:rPr>
        <w:t xml:space="preserve"> </w:t>
      </w:r>
      <w:r w:rsidRPr="4A9E2E70" w:rsidR="00000000">
        <w:rPr>
          <w:rFonts w:ascii="Times New Roman" w:hAnsi="Times New Roman" w:eastAsia="Times New Roman" w:cs="Times New Roman"/>
          <w:sz w:val="24"/>
          <w:szCs w:val="24"/>
        </w:rPr>
        <w:t>there's</w:t>
      </w:r>
      <w:r w:rsidRPr="4A9E2E70" w:rsidR="00000000">
        <w:rPr>
          <w:rFonts w:ascii="Times New Roman" w:hAnsi="Times New Roman" w:eastAsia="Times New Roman" w:cs="Times New Roman"/>
          <w:sz w:val="24"/>
          <w:szCs w:val="24"/>
        </w:rPr>
        <w:t xml:space="preserve"> a high degree of commitment to adopting this technology to the fullest. Nurses well understand the positive benefits that these devices have the potential to make to patient care, but concerns with usability, insufficient training, and conflicting signals from leadership are keeping adoption wider in their daily practice.</w:t>
      </w:r>
    </w:p>
    <w:p w:rsidR="007541B4" w:rsidRDefault="00000000" w14:paraId="2EB6DB36" w14:textId="77777777">
      <w:pP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Conclusion: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 xml:space="preserve">In conclusion, although nurses see the promise of wearable health devices, their successful implementation is impeded by usability issues, insufficient training, and ambiguity regarding organizational commitment. Improving training and more robust institutional support will help overcome these obstacles so that wearable technology can be fully incorporated into nursing practice. </w:t>
      </w:r>
    </w:p>
    <w:p w:rsidR="007541B4" w:rsidRDefault="00000000" w14:paraId="380484CE" w14:textId="77777777">
      <w:pPr>
        <w:widowControl/>
        <w:pBdr>
          <w:top w:val="nil"/>
          <w:left w:val="nil"/>
          <w:bottom w:val="nil"/>
          <w:right w:val="nil"/>
          <w:between w:val="nil"/>
        </w:pBdr>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Keywords:</w:t>
      </w:r>
      <w:r>
        <w:rPr>
          <w:rFonts w:ascii="Times New Roman" w:hAnsi="Times New Roman" w:eastAsia="Times New Roman" w:cs="Times New Roman"/>
          <w:color w:val="000000"/>
          <w:sz w:val="24"/>
          <w:szCs w:val="24"/>
        </w:rPr>
        <w:t xml:space="preserve"> wearable health device, challenges, nurses, technological barriers, training deficits, organizational support. </w:t>
      </w:r>
    </w:p>
    <w:p w:rsidR="007541B4" w:rsidRDefault="007541B4" w14:paraId="206792AD" w14:textId="77777777">
      <w:pPr>
        <w:widowControl/>
        <w:jc w:val="both"/>
        <w:rPr>
          <w:rFonts w:ascii="Times New Roman" w:hAnsi="Times New Roman" w:eastAsia="Times New Roman" w:cs="Times New Roman"/>
          <w:color w:val="000000"/>
          <w:sz w:val="24"/>
          <w:szCs w:val="24"/>
        </w:rPr>
      </w:pPr>
    </w:p>
    <w:p w:rsidR="007541B4" w:rsidRDefault="007541B4" w14:paraId="4072C765" w14:textId="77777777">
      <w:pPr>
        <w:widowControl/>
        <w:jc w:val="both"/>
        <w:rPr>
          <w:rFonts w:ascii="Times New Roman" w:hAnsi="Times New Roman" w:eastAsia="Times New Roman" w:cs="Times New Roman"/>
          <w:color w:val="000000"/>
          <w:sz w:val="24"/>
          <w:szCs w:val="24"/>
        </w:rPr>
      </w:pPr>
    </w:p>
    <w:p w:rsidR="007541B4" w:rsidRDefault="007541B4" w14:paraId="0E5851A6" w14:textId="77777777">
      <w:pPr>
        <w:widowControl/>
        <w:jc w:val="both"/>
        <w:rPr>
          <w:rFonts w:ascii="Times New Roman" w:hAnsi="Times New Roman" w:eastAsia="Times New Roman" w:cs="Times New Roman"/>
          <w:color w:val="000000"/>
          <w:sz w:val="24"/>
          <w:szCs w:val="24"/>
        </w:rPr>
      </w:pPr>
    </w:p>
    <w:p w:rsidR="007541B4" w:rsidRDefault="007541B4" w14:paraId="6D410C9E" w14:textId="77777777">
      <w:pPr>
        <w:widowControl/>
        <w:jc w:val="both"/>
        <w:rPr>
          <w:rFonts w:ascii="Times New Roman" w:hAnsi="Times New Roman" w:eastAsia="Times New Roman" w:cs="Times New Roman"/>
          <w:color w:val="000000"/>
          <w:sz w:val="24"/>
          <w:szCs w:val="24"/>
        </w:rPr>
      </w:pPr>
    </w:p>
    <w:p w:rsidR="007541B4" w:rsidRDefault="007541B4" w14:paraId="738DF5E4" w14:textId="77777777">
      <w:pPr>
        <w:widowControl/>
        <w:jc w:val="both"/>
        <w:rPr>
          <w:rFonts w:ascii="Times New Roman" w:hAnsi="Times New Roman" w:eastAsia="Times New Roman" w:cs="Times New Roman"/>
          <w:color w:val="000000"/>
          <w:sz w:val="24"/>
          <w:szCs w:val="24"/>
        </w:rPr>
      </w:pPr>
    </w:p>
    <w:p w:rsidR="007541B4" w:rsidRDefault="007541B4" w14:paraId="281F2CA2" w14:textId="77777777">
      <w:pPr>
        <w:widowControl/>
        <w:jc w:val="both"/>
        <w:rPr>
          <w:rFonts w:ascii="Times New Roman" w:hAnsi="Times New Roman" w:eastAsia="Times New Roman" w:cs="Times New Roman"/>
          <w:color w:val="000000"/>
          <w:sz w:val="24"/>
          <w:szCs w:val="24"/>
        </w:rPr>
      </w:pPr>
    </w:p>
    <w:p w:rsidR="007541B4" w:rsidRDefault="007541B4" w14:paraId="4EFFFF9E" w14:textId="77777777">
      <w:pPr>
        <w:widowControl/>
        <w:jc w:val="both"/>
        <w:rPr>
          <w:rFonts w:ascii="Times New Roman" w:hAnsi="Times New Roman" w:eastAsia="Times New Roman" w:cs="Times New Roman"/>
          <w:color w:val="000000"/>
          <w:sz w:val="24"/>
          <w:szCs w:val="24"/>
        </w:rPr>
      </w:pPr>
    </w:p>
    <w:p w:rsidR="007541B4" w:rsidRDefault="007541B4" w14:paraId="4DFE3627" w14:textId="77777777">
      <w:pPr>
        <w:widowControl/>
        <w:jc w:val="both"/>
        <w:rPr>
          <w:rFonts w:ascii="Times New Roman" w:hAnsi="Times New Roman" w:eastAsia="Times New Roman" w:cs="Times New Roman"/>
          <w:color w:val="000000"/>
          <w:sz w:val="24"/>
          <w:szCs w:val="24"/>
        </w:rPr>
      </w:pPr>
    </w:p>
    <w:p w:rsidR="007541B4" w:rsidRDefault="007541B4" w14:paraId="2C704345" w14:textId="77777777">
      <w:pPr>
        <w:widowControl/>
        <w:jc w:val="both"/>
        <w:rPr>
          <w:rFonts w:ascii="Times New Roman" w:hAnsi="Times New Roman" w:eastAsia="Times New Roman" w:cs="Times New Roman"/>
          <w:color w:val="000000"/>
          <w:sz w:val="24"/>
          <w:szCs w:val="24"/>
        </w:rPr>
      </w:pPr>
    </w:p>
    <w:p w:rsidR="007541B4" w:rsidRDefault="00000000" w14:paraId="69D18462" w14:textId="77777777">
      <w:pPr>
        <w:widowControl/>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INTRODUCTION</w:t>
      </w:r>
    </w:p>
    <w:p w:rsidR="007541B4" w:rsidRDefault="00000000" w14:paraId="25D08709" w14:textId="77777777" w14:noSpellErr="1">
      <w:pPr>
        <w:widowControl w:val="1"/>
        <w:jc w:val="both"/>
        <w:rPr>
          <w:rFonts w:ascii="Times New Roman" w:hAnsi="Times New Roman" w:eastAsia="Times New Roman" w:cs="Times New Roman"/>
          <w:sz w:val="24"/>
          <w:szCs w:val="24"/>
        </w:rPr>
      </w:pPr>
      <w:r w:rsidRPr="4A9E2E70" w:rsidR="00000000">
        <w:rPr>
          <w:rFonts w:ascii="Times New Roman" w:hAnsi="Times New Roman" w:eastAsia="Times New Roman" w:cs="Times New Roman"/>
          <w:sz w:val="24"/>
          <w:szCs w:val="24"/>
        </w:rPr>
        <w:t xml:space="preserve">In contemporary medicine, wearable devices can provide critical data on vital signs, activity levels, and other health metrics, aiding in </w:t>
      </w:r>
      <w:r w:rsidRPr="4A9E2E70" w:rsidR="00000000">
        <w:rPr>
          <w:rFonts w:ascii="Times New Roman" w:hAnsi="Times New Roman" w:eastAsia="Times New Roman" w:cs="Times New Roman"/>
          <w:sz w:val="24"/>
          <w:szCs w:val="24"/>
        </w:rPr>
        <w:t>timely</w:t>
      </w:r>
      <w:r w:rsidRPr="4A9E2E70" w:rsidR="00000000">
        <w:rPr>
          <w:rFonts w:ascii="Times New Roman" w:hAnsi="Times New Roman" w:eastAsia="Times New Roman" w:cs="Times New Roman"/>
          <w:sz w:val="24"/>
          <w:szCs w:val="24"/>
        </w:rPr>
        <w:t xml:space="preserve"> diagnosis and intervention (Wynn, M. et al., 2023). These technologies enable </w:t>
      </w:r>
      <w:r w:rsidRPr="4A9E2E70" w:rsidR="00000000">
        <w:rPr>
          <w:rFonts w:ascii="Times New Roman" w:hAnsi="Times New Roman" w:eastAsia="Times New Roman" w:cs="Times New Roman"/>
          <w:sz w:val="24"/>
          <w:szCs w:val="24"/>
        </w:rPr>
        <w:t>timely</w:t>
      </w:r>
      <w:r w:rsidRPr="4A9E2E70" w:rsidR="00000000">
        <w:rPr>
          <w:rFonts w:ascii="Times New Roman" w:hAnsi="Times New Roman" w:eastAsia="Times New Roman" w:cs="Times New Roman"/>
          <w:sz w:val="24"/>
          <w:szCs w:val="24"/>
        </w:rPr>
        <w:t xml:space="preserve"> diagnosis and intervention, thus enhancing patient outcomes. </w:t>
      </w:r>
      <w:commentRangeStart w:id="45095429"/>
      <w:r w:rsidRPr="4A9E2E70" w:rsidR="00000000">
        <w:rPr>
          <w:rFonts w:ascii="Times New Roman" w:hAnsi="Times New Roman" w:eastAsia="Times New Roman" w:cs="Times New Roman"/>
          <w:sz w:val="24"/>
          <w:szCs w:val="24"/>
        </w:rPr>
        <w:t>However, the potential benefits, many nurses face challenges</w:t>
      </w:r>
      <w:commentRangeEnd w:id="45095429"/>
      <w:r>
        <w:rPr>
          <w:rStyle w:val="CommentReference"/>
        </w:rPr>
        <w:commentReference w:id="45095429"/>
      </w:r>
      <w:r w:rsidRPr="4A9E2E70" w:rsidR="00000000">
        <w:rPr>
          <w:rFonts w:ascii="Times New Roman" w:hAnsi="Times New Roman" w:eastAsia="Times New Roman" w:cs="Times New Roman"/>
          <w:sz w:val="24"/>
          <w:szCs w:val="24"/>
        </w:rPr>
        <w:t xml:space="preserve"> in adopting wearable health devices due to a lack of training, resistance to change, and technological complexities (Johnson et al., 2022).</w:t>
      </w:r>
    </w:p>
    <w:p w:rsidR="007541B4" w:rsidRDefault="00000000" w14:paraId="4BD9192B" w14:textId="77777777" w14:noSpellErr="1">
      <w:pPr>
        <w:widowControl w:val="1"/>
        <w:jc w:val="both"/>
        <w:rPr>
          <w:rFonts w:ascii="Times New Roman" w:hAnsi="Times New Roman" w:eastAsia="Times New Roman" w:cs="Times New Roman"/>
          <w:sz w:val="24"/>
          <w:szCs w:val="24"/>
        </w:rPr>
      </w:pPr>
      <w:r w:rsidRPr="4A9E2E70" w:rsidR="00000000">
        <w:rPr>
          <w:rFonts w:ascii="Times New Roman" w:hAnsi="Times New Roman" w:eastAsia="Times New Roman" w:cs="Times New Roman"/>
          <w:sz w:val="24"/>
          <w:szCs w:val="24"/>
        </w:rPr>
        <w:t xml:space="preserve">Despite their benefits, many nurses </w:t>
      </w:r>
      <w:r w:rsidRPr="4A9E2E70" w:rsidR="00000000">
        <w:rPr>
          <w:rFonts w:ascii="Times New Roman" w:hAnsi="Times New Roman" w:eastAsia="Times New Roman" w:cs="Times New Roman"/>
          <w:sz w:val="24"/>
          <w:szCs w:val="24"/>
        </w:rPr>
        <w:t>encounter</w:t>
      </w:r>
      <w:r w:rsidRPr="4A9E2E70" w:rsidR="00000000">
        <w:rPr>
          <w:rFonts w:ascii="Times New Roman" w:hAnsi="Times New Roman" w:eastAsia="Times New Roman" w:cs="Times New Roman"/>
          <w:sz w:val="24"/>
          <w:szCs w:val="24"/>
        </w:rPr>
        <w:t xml:space="preserve"> significant obstacles in adopting wearable health devices. These include technological complexities, a lack of adequate training, and resistance to change (Johnson et al., 2022). O</w:t>
      </w:r>
      <w:commentRangeStart w:id="1709113712"/>
      <w:r w:rsidRPr="4A9E2E70" w:rsidR="00000000">
        <w:rPr>
          <w:rFonts w:ascii="Times New Roman" w:hAnsi="Times New Roman" w:eastAsia="Times New Roman" w:cs="Times New Roman"/>
          <w:sz w:val="24"/>
          <w:szCs w:val="24"/>
        </w:rPr>
        <w:t>rganizational issues like inadequate support systems, device interoperability, and privacy over data concern</w:t>
      </w:r>
      <w:commentRangeEnd w:id="1709113712"/>
      <w:r>
        <w:rPr>
          <w:rStyle w:val="CommentReference"/>
        </w:rPr>
        <w:commentReference w:id="1709113712"/>
      </w:r>
      <w:r w:rsidRPr="4A9E2E70" w:rsidR="00000000">
        <w:rPr>
          <w:rFonts w:ascii="Times New Roman" w:hAnsi="Times New Roman" w:eastAsia="Times New Roman" w:cs="Times New Roman"/>
          <w:sz w:val="24"/>
          <w:szCs w:val="24"/>
        </w:rPr>
        <w:t xml:space="preserve">s also hold up implementation (Smith et al., 2021). These challenges not only </w:t>
      </w:r>
      <w:r w:rsidRPr="4A9E2E70" w:rsidR="00000000">
        <w:rPr>
          <w:rFonts w:ascii="Times New Roman" w:hAnsi="Times New Roman" w:eastAsia="Times New Roman" w:cs="Times New Roman"/>
          <w:sz w:val="24"/>
          <w:szCs w:val="24"/>
        </w:rPr>
        <w:t>impact</w:t>
      </w:r>
      <w:r w:rsidRPr="4A9E2E70" w:rsidR="00000000">
        <w:rPr>
          <w:rFonts w:ascii="Times New Roman" w:hAnsi="Times New Roman" w:eastAsia="Times New Roman" w:cs="Times New Roman"/>
          <w:sz w:val="24"/>
          <w:szCs w:val="24"/>
        </w:rPr>
        <w:t xml:space="preserve"> the effectiveness and reliability of the nurses but also undermine the possible benefits wearable technologies have in providing higher levels of patient care.</w:t>
      </w:r>
    </w:p>
    <w:p w:rsidR="007541B4" w:rsidRDefault="00000000" w14:paraId="62A76999" w14:textId="77777777">
      <w:pPr>
        <w:widowControl/>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Though studies have examined the usability and efficacy of wearable technology—where evidence documents their capacity to track steps, heart rate, and sleep among millions of participants in diverse global health settings (Grand View Research, 2023)—only limited empirical studies address the unique issues nurses encounter in embracing them (Garcia &amp; Fernandez, 2022). This disparity highlights the importance of a comprehensive strategies that involve training, technical assistance, and organizational preparedness (Martin et al., 2023). Resolving these challenges is a paramount to ensure optimal use of wearable health devices to improve nursing practice and facilitate improved patient outcomes.</w:t>
      </w:r>
    </w:p>
    <w:p w:rsidR="007541B4" w:rsidP="4A9E2E70" w:rsidRDefault="00000000" w14:paraId="4B8B10C3" w14:textId="77777777" w14:noSpellErr="1">
      <w:pPr>
        <w:widowControl w:val="1"/>
        <w:jc w:val="both"/>
        <w:rPr>
          <w:rFonts w:ascii="Times New Roman" w:hAnsi="Times New Roman" w:eastAsia="Times New Roman" w:cs="Times New Roman"/>
          <w:b w:val="1"/>
          <w:bCs w:val="1"/>
          <w:color w:val="000000"/>
          <w:sz w:val="24"/>
          <w:szCs w:val="24"/>
        </w:rPr>
      </w:pPr>
      <w:r w:rsidRPr="4A9E2E70" w:rsidR="00000000">
        <w:rPr>
          <w:rFonts w:ascii="Times New Roman" w:hAnsi="Times New Roman" w:eastAsia="Times New Roman" w:cs="Times New Roman"/>
          <w:sz w:val="24"/>
          <w:szCs w:val="24"/>
        </w:rPr>
        <w:t xml:space="preserve">The research </w:t>
      </w:r>
      <w:r w:rsidRPr="4A9E2E70" w:rsidR="00000000">
        <w:rPr>
          <w:rFonts w:ascii="Times New Roman" w:hAnsi="Times New Roman" w:eastAsia="Times New Roman" w:cs="Times New Roman"/>
          <w:sz w:val="24"/>
          <w:szCs w:val="24"/>
        </w:rPr>
        <w:t>seeks</w:t>
      </w:r>
      <w:r w:rsidRPr="4A9E2E70" w:rsidR="00000000">
        <w:rPr>
          <w:rFonts w:ascii="Times New Roman" w:hAnsi="Times New Roman" w:eastAsia="Times New Roman" w:cs="Times New Roman"/>
          <w:sz w:val="24"/>
          <w:szCs w:val="24"/>
        </w:rPr>
        <w:t xml:space="preserve"> to explore the uptake of the wearable health devices among nurses, focusing on the technological limitations, training deficits, and organizational support required for successful integration. Through the identification of the drivers of the uptake and their implications for patient care, the research seeks to shape policy and practice in technology-enabled healthcare provision.</w:t>
      </w:r>
    </w:p>
    <w:p w:rsidR="4A9E2E70" w:rsidP="4A9E2E70" w:rsidRDefault="4A9E2E70" w14:paraId="6EB9AEC3" w14:textId="2C8C5843">
      <w:pPr>
        <w:widowControl w:val="1"/>
        <w:jc w:val="both"/>
        <w:rPr>
          <w:rFonts w:ascii="Times New Roman" w:hAnsi="Times New Roman" w:eastAsia="Times New Roman" w:cs="Times New Roman"/>
          <w:sz w:val="24"/>
          <w:szCs w:val="24"/>
        </w:rPr>
      </w:pPr>
    </w:p>
    <w:p w:rsidR="3E1D4A22" w:rsidP="4A9E2E70" w:rsidRDefault="3E1D4A22" w14:paraId="3EC8ACCC" w14:textId="6282ED5C">
      <w:pPr>
        <w:widowControl w:val="1"/>
        <w:jc w:val="both"/>
        <w:rPr>
          <w:rFonts w:ascii="Times New Roman" w:hAnsi="Times New Roman" w:eastAsia="Times New Roman" w:cs="Times New Roman"/>
          <w:sz w:val="24"/>
          <w:szCs w:val="24"/>
        </w:rPr>
      </w:pPr>
      <w:commentRangeStart w:id="1515571310"/>
      <w:commentRangeStart w:id="1718403165"/>
      <w:r w:rsidRPr="4A9E2E70" w:rsidR="3E1D4A22">
        <w:rPr>
          <w:rFonts w:ascii="Times New Roman" w:hAnsi="Times New Roman" w:eastAsia="Times New Roman" w:cs="Times New Roman"/>
          <w:sz w:val="24"/>
          <w:szCs w:val="24"/>
        </w:rPr>
        <w:t xml:space="preserve">Significance of study </w:t>
      </w:r>
      <w:commentRangeEnd w:id="1515571310"/>
      <w:r>
        <w:rPr>
          <w:rStyle w:val="CommentReference"/>
        </w:rPr>
        <w:commentReference w:id="1515571310"/>
      </w:r>
      <w:commentRangeEnd w:id="1718403165"/>
      <w:r>
        <w:rPr>
          <w:rStyle w:val="CommentReference"/>
        </w:rPr>
        <w:commentReference w:id="1718403165"/>
      </w:r>
    </w:p>
    <w:p w:rsidR="007541B4" w:rsidRDefault="00000000" w14:paraId="310EDE2F" w14:textId="77777777">
      <w:pPr>
        <w:widowControl/>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METHODS </w:t>
      </w:r>
    </w:p>
    <w:p w:rsidR="007541B4" w:rsidRDefault="00000000" w14:paraId="226E86A5"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Research Design</w:t>
      </w:r>
    </w:p>
    <w:p w:rsidR="007541B4" w:rsidRDefault="00000000" w14:paraId="05302C0E"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The study uses a descriptive-correlational quantitative research design to examine how the wearable health devices enhance patient care by exploring their adoption among nurses and their impacts on clinical outcomes. It aims to assess the correlation between the nurse-related factors and the adoption of wearable technologies, with results being the increased vital sign monitoring, reductions in hospital readmission, and enhanced workflow optimization. Through an examination of both the facilitators and the barriers to adoption, the research hopes to provide evidence in support of the extensive use of wearable devices in healthcare settings (Creswell, 2013; Polit &amp; Beck, 2017;)</w:t>
      </w:r>
    </w:p>
    <w:p w:rsidR="007541B4" w:rsidRDefault="00000000" w14:paraId="2416CCD6"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Respondents of the Study </w:t>
      </w:r>
    </w:p>
    <w:p w:rsidR="007541B4" w:rsidP="4A9E2E70" w:rsidRDefault="00000000" w14:paraId="19BCE69E" w14:textId="77777777" w14:noSpellErr="1">
      <w:pPr>
        <w:widowControl w:val="1"/>
        <w:pBdr>
          <w:top w:val="nil" w:color="000000" w:sz="0" w:space="0"/>
          <w:left w:val="nil" w:color="000000" w:sz="0" w:space="0"/>
          <w:bottom w:val="nil" w:color="000000" w:sz="0" w:space="0"/>
          <w:right w:val="nil" w:color="000000" w:sz="0" w:space="0"/>
          <w:between w:val="nil" w:color="000000" w:sz="0" w:space="0"/>
        </w:pBdr>
        <w:jc w:val="both"/>
        <w:rPr>
          <w:rFonts w:ascii="Times New Roman" w:hAnsi="Times New Roman" w:eastAsia="Times New Roman" w:cs="Times New Roman"/>
          <w:b w:val="1"/>
          <w:bCs w:val="1"/>
          <w:color w:val="000000"/>
          <w:sz w:val="24"/>
          <w:szCs w:val="24"/>
        </w:rPr>
      </w:pPr>
      <w:r w:rsidRPr="4A9E2E70" w:rsidR="00000000">
        <w:rPr>
          <w:rFonts w:ascii="Times New Roman" w:hAnsi="Times New Roman" w:eastAsia="Times New Roman" w:cs="Times New Roman"/>
          <w:color w:val="000000" w:themeColor="text1" w:themeTint="FF" w:themeShade="FF"/>
          <w:sz w:val="24"/>
          <w:szCs w:val="24"/>
        </w:rPr>
        <w:t xml:space="preserve">The research will engage 200 </w:t>
      </w:r>
      <w:r w:rsidRPr="4A9E2E70" w:rsidR="00000000">
        <w:rPr>
          <w:rFonts w:ascii="Times New Roman" w:hAnsi="Times New Roman" w:eastAsia="Times New Roman" w:cs="Times New Roman"/>
          <w:color w:val="000000" w:themeColor="text1" w:themeTint="FF" w:themeShade="FF"/>
          <w:sz w:val="24"/>
          <w:szCs w:val="24"/>
        </w:rPr>
        <w:t>nurse</w:t>
      </w:r>
      <w:r w:rsidRPr="4A9E2E70" w:rsidR="00000000">
        <w:rPr>
          <w:rFonts w:ascii="Times New Roman" w:hAnsi="Times New Roman" w:eastAsia="Times New Roman" w:cs="Times New Roman"/>
          <w:color w:val="000000" w:themeColor="text1" w:themeTint="FF" w:themeShade="FF"/>
          <w:sz w:val="24"/>
          <w:szCs w:val="24"/>
        </w:rPr>
        <w:t xml:space="preserve"> actively practicing the use of wearable devices to their </w:t>
      </w:r>
      <w:r w:rsidRPr="4A9E2E70" w:rsidR="00000000">
        <w:rPr>
          <w:rFonts w:ascii="Times New Roman" w:hAnsi="Times New Roman" w:eastAsia="Times New Roman" w:cs="Times New Roman"/>
          <w:color w:val="000000" w:themeColor="text1" w:themeTint="FF" w:themeShade="FF"/>
          <w:sz w:val="24"/>
          <w:szCs w:val="24"/>
        </w:rPr>
        <w:t>patients</w:t>
      </w:r>
      <w:r w:rsidRPr="4A9E2E70" w:rsidR="00000000">
        <w:rPr>
          <w:rFonts w:ascii="Times New Roman" w:hAnsi="Times New Roman" w:eastAsia="Times New Roman" w:cs="Times New Roman"/>
          <w:color w:val="000000" w:themeColor="text1" w:themeTint="FF" w:themeShade="FF"/>
          <w:sz w:val="24"/>
          <w:szCs w:val="24"/>
        </w:rPr>
        <w:t xml:space="preserve"> respondents chosen according to </w:t>
      </w:r>
      <w:commentRangeStart w:id="324702576"/>
      <w:r w:rsidRPr="4A9E2E70" w:rsidR="00000000">
        <w:rPr>
          <w:rFonts w:ascii="Times New Roman" w:hAnsi="Times New Roman" w:eastAsia="Times New Roman" w:cs="Times New Roman"/>
          <w:color w:val="000000" w:themeColor="text1" w:themeTint="FF" w:themeShade="FF"/>
          <w:sz w:val="24"/>
          <w:szCs w:val="24"/>
        </w:rPr>
        <w:t>Slovin's Formula with a margin of error of 0.05. Purposive sampling will be used,</w:t>
      </w:r>
      <w:commentRangeEnd w:id="324702576"/>
      <w:r>
        <w:rPr>
          <w:rStyle w:val="CommentReference"/>
        </w:rPr>
        <w:commentReference w:id="324702576"/>
      </w:r>
      <w:r w:rsidRPr="4A9E2E70" w:rsidR="00000000">
        <w:rPr>
          <w:rFonts w:ascii="Times New Roman" w:hAnsi="Times New Roman" w:eastAsia="Times New Roman" w:cs="Times New Roman"/>
          <w:color w:val="000000" w:themeColor="text1" w:themeTint="FF" w:themeShade="FF"/>
          <w:sz w:val="24"/>
          <w:szCs w:val="24"/>
        </w:rPr>
        <w:t xml:space="preserve"> and participants will be chosen based on applicable characteristics and experiences that match the goals of the study. Data will be gathered through a structured questionnaire using Google Forms, and informed consent will be electronically obtained to </w:t>
      </w:r>
      <w:r w:rsidRPr="4A9E2E70" w:rsidR="00000000">
        <w:rPr>
          <w:rFonts w:ascii="Times New Roman" w:hAnsi="Times New Roman" w:eastAsia="Times New Roman" w:cs="Times New Roman"/>
          <w:color w:val="000000" w:themeColor="text1" w:themeTint="FF" w:themeShade="FF"/>
          <w:sz w:val="24"/>
          <w:szCs w:val="24"/>
        </w:rPr>
        <w:t>maintain</w:t>
      </w:r>
      <w:r w:rsidRPr="4A9E2E70" w:rsidR="00000000">
        <w:rPr>
          <w:rFonts w:ascii="Times New Roman" w:hAnsi="Times New Roman" w:eastAsia="Times New Roman" w:cs="Times New Roman"/>
          <w:color w:val="000000" w:themeColor="text1" w:themeTint="FF" w:themeShade="FF"/>
          <w:sz w:val="24"/>
          <w:szCs w:val="24"/>
        </w:rPr>
        <w:t xml:space="preserve"> ethical standards.</w:t>
      </w:r>
    </w:p>
    <w:p w:rsidR="007541B4" w:rsidP="4A9E2E70" w:rsidRDefault="00000000" w14:paraId="7EE7E9B3" w14:textId="77777777" w14:noSpellErr="1">
      <w:pPr>
        <w:widowControl w:val="1"/>
        <w:pBdr>
          <w:top w:val="nil" w:color="000000" w:sz="0" w:space="0"/>
          <w:left w:val="nil" w:color="000000" w:sz="0" w:space="0"/>
          <w:bottom w:val="nil" w:color="000000" w:sz="0" w:space="0"/>
          <w:right w:val="nil" w:color="000000" w:sz="0" w:space="0"/>
          <w:between w:val="nil" w:color="000000" w:sz="0" w:space="0"/>
        </w:pBdr>
        <w:jc w:val="both"/>
        <w:rPr>
          <w:rFonts w:ascii="Times New Roman" w:hAnsi="Times New Roman" w:eastAsia="Times New Roman" w:cs="Times New Roman"/>
          <w:b w:val="1"/>
          <w:bCs w:val="1"/>
          <w:color w:val="000000"/>
          <w:sz w:val="24"/>
          <w:szCs w:val="24"/>
        </w:rPr>
      </w:pPr>
      <w:r w:rsidRPr="4A9E2E70" w:rsidR="00000000">
        <w:rPr>
          <w:rFonts w:ascii="Times New Roman" w:hAnsi="Times New Roman" w:eastAsia="Times New Roman" w:cs="Times New Roman"/>
          <w:b w:val="1"/>
          <w:bCs w:val="1"/>
          <w:color w:val="000000" w:themeColor="text1" w:themeTint="FF" w:themeShade="FF"/>
          <w:sz w:val="24"/>
          <w:szCs w:val="24"/>
        </w:rPr>
        <w:t>I</w:t>
      </w:r>
      <w:commentRangeStart w:id="285519906"/>
      <w:r w:rsidRPr="4A9E2E70" w:rsidR="00000000">
        <w:rPr>
          <w:rFonts w:ascii="Times New Roman" w:hAnsi="Times New Roman" w:eastAsia="Times New Roman" w:cs="Times New Roman"/>
          <w:b w:val="1"/>
          <w:bCs w:val="1"/>
          <w:color w:val="000000" w:themeColor="text1" w:themeTint="FF" w:themeShade="FF"/>
          <w:sz w:val="24"/>
          <w:szCs w:val="24"/>
        </w:rPr>
        <w:t xml:space="preserve">nstruments of the Study </w:t>
      </w:r>
      <w:commentRangeEnd w:id="285519906"/>
      <w:r>
        <w:rPr>
          <w:rStyle w:val="CommentReference"/>
        </w:rPr>
        <w:commentReference w:id="285519906"/>
      </w:r>
    </w:p>
    <w:p w:rsidR="007541B4" w:rsidP="4A9E2E70" w:rsidRDefault="00000000" w14:paraId="21FD81F9" w14:textId="77777777" w14:noSpellErr="1">
      <w:pPr>
        <w:widowControl w:val="1"/>
        <w:pBdr>
          <w:top w:val="nil" w:color="000000" w:sz="0" w:space="0"/>
          <w:left w:val="nil" w:color="000000" w:sz="0" w:space="0"/>
          <w:bottom w:val="nil" w:color="000000" w:sz="0" w:space="0"/>
          <w:right w:val="nil" w:color="000000" w:sz="0" w:space="0"/>
          <w:between w:val="nil" w:color="000000" w:sz="0" w:space="0"/>
        </w:pBdr>
        <w:jc w:val="both"/>
        <w:rPr>
          <w:rFonts w:ascii="Times New Roman" w:hAnsi="Times New Roman" w:eastAsia="Times New Roman" w:cs="Times New Roman"/>
          <w:b w:val="1"/>
          <w:bCs w:val="1"/>
          <w:color w:val="000000"/>
          <w:sz w:val="24"/>
          <w:szCs w:val="24"/>
        </w:rPr>
      </w:pPr>
      <w:r w:rsidRPr="4A9E2E70" w:rsidR="00000000">
        <w:rPr>
          <w:rFonts w:ascii="Times New Roman" w:hAnsi="Times New Roman" w:eastAsia="Times New Roman" w:cs="Times New Roman"/>
          <w:color w:val="000000" w:themeColor="text1" w:themeTint="FF" w:themeShade="FF"/>
          <w:sz w:val="24"/>
          <w:szCs w:val="24"/>
        </w:rPr>
        <w:t xml:space="preserve">The research tool is </w:t>
      </w:r>
      <w:commentRangeStart w:id="1932424953"/>
      <w:r w:rsidRPr="4A9E2E70" w:rsidR="00000000">
        <w:rPr>
          <w:rFonts w:ascii="Times New Roman" w:hAnsi="Times New Roman" w:eastAsia="Times New Roman" w:cs="Times New Roman"/>
          <w:color w:val="000000" w:themeColor="text1" w:themeTint="FF" w:themeShade="FF"/>
          <w:sz w:val="24"/>
          <w:szCs w:val="24"/>
        </w:rPr>
        <w:t>self-formulated and self-structured and undergone content validation</w:t>
      </w:r>
      <w:commentRangeEnd w:id="1932424953"/>
      <w:r>
        <w:rPr>
          <w:rStyle w:val="CommentReference"/>
        </w:rPr>
        <w:commentReference w:id="1932424953"/>
      </w:r>
      <w:r w:rsidRPr="4A9E2E70" w:rsidR="00000000">
        <w:rPr>
          <w:rFonts w:ascii="Times New Roman" w:hAnsi="Times New Roman" w:eastAsia="Times New Roman" w:cs="Times New Roman"/>
          <w:color w:val="000000" w:themeColor="text1" w:themeTint="FF" w:themeShade="FF"/>
          <w:sz w:val="24"/>
          <w:szCs w:val="24"/>
        </w:rPr>
        <w:t xml:space="preserve">. Pilot testing also be conducted to test the reliability of the content to the geographical location, it has been </w:t>
      </w:r>
      <w:r w:rsidRPr="4A9E2E70" w:rsidR="00000000">
        <w:rPr>
          <w:rFonts w:ascii="Times New Roman" w:hAnsi="Times New Roman" w:eastAsia="Times New Roman" w:cs="Times New Roman"/>
          <w:color w:val="000000" w:themeColor="text1" w:themeTint="FF" w:themeShade="FF"/>
          <w:sz w:val="24"/>
          <w:szCs w:val="24"/>
        </w:rPr>
        <w:t>forwarded</w:t>
      </w:r>
      <w:r w:rsidRPr="4A9E2E70" w:rsidR="00000000">
        <w:rPr>
          <w:rFonts w:ascii="Times New Roman" w:hAnsi="Times New Roman" w:eastAsia="Times New Roman" w:cs="Times New Roman"/>
          <w:color w:val="000000" w:themeColor="text1" w:themeTint="FF" w:themeShade="FF"/>
          <w:sz w:val="24"/>
          <w:szCs w:val="24"/>
        </w:rPr>
        <w:t xml:space="preserve"> for analysis to </w:t>
      </w:r>
      <w:r w:rsidRPr="4A9E2E70" w:rsidR="00000000">
        <w:rPr>
          <w:rFonts w:ascii="Times New Roman" w:hAnsi="Times New Roman" w:eastAsia="Times New Roman" w:cs="Times New Roman"/>
          <w:color w:val="000000" w:themeColor="text1" w:themeTint="FF" w:themeShade="FF"/>
          <w:sz w:val="24"/>
          <w:szCs w:val="24"/>
        </w:rPr>
        <w:t>ascertain</w:t>
      </w:r>
      <w:r w:rsidRPr="4A9E2E70" w:rsidR="00000000">
        <w:rPr>
          <w:rFonts w:ascii="Times New Roman" w:hAnsi="Times New Roman" w:eastAsia="Times New Roman" w:cs="Times New Roman"/>
          <w:color w:val="000000" w:themeColor="text1" w:themeTint="FF" w:themeShade="FF"/>
          <w:sz w:val="24"/>
          <w:szCs w:val="24"/>
        </w:rPr>
        <w:t xml:space="preserve"> the reliability and consistency of the content. Expert validation is necessary for researchers to deal with challenges hindering performance or the ability to do tasks and formulate workable solutions to these problems.</w:t>
      </w:r>
    </w:p>
    <w:p w:rsidR="007541B4" w:rsidP="4A9E2E70" w:rsidRDefault="00000000" w14:paraId="156FF05F" w14:textId="626E47BD" w14:noSpellErr="1">
      <w:pPr>
        <w:jc w:val="both"/>
        <w:rPr>
          <w:rFonts w:ascii="Times New Roman" w:hAnsi="Times New Roman" w:eastAsia="Times New Roman" w:cs="Times New Roman"/>
          <w:b w:val="1"/>
          <w:bCs w:val="1"/>
          <w:color w:val="000000"/>
          <w:sz w:val="24"/>
          <w:szCs w:val="24"/>
        </w:rPr>
      </w:pPr>
      <w:commentRangeStart w:id="2113127681"/>
      <w:r w:rsidRPr="4A9E2E70" w:rsidR="00000000">
        <w:rPr>
          <w:rFonts w:ascii="Times New Roman" w:hAnsi="Times New Roman" w:eastAsia="Times New Roman" w:cs="Times New Roman"/>
          <w:b w:val="1"/>
          <w:bCs w:val="1"/>
          <w:color w:val="000000" w:themeColor="text1" w:themeTint="FF" w:themeShade="FF"/>
          <w:sz w:val="24"/>
          <w:szCs w:val="24"/>
        </w:rPr>
        <w:t>Result</w:t>
      </w:r>
      <w:r w:rsidRPr="4A9E2E70" w:rsidR="00A81E87">
        <w:rPr>
          <w:rFonts w:ascii="Times New Roman" w:hAnsi="Times New Roman" w:eastAsia="Times New Roman" w:cs="Times New Roman"/>
          <w:b w:val="1"/>
          <w:bCs w:val="1"/>
          <w:color w:val="000000" w:themeColor="text1" w:themeTint="FF" w:themeShade="FF"/>
          <w:sz w:val="24"/>
          <w:szCs w:val="24"/>
        </w:rPr>
        <w:t xml:space="preserve"> &amp; Discussion</w:t>
      </w:r>
      <w:commentRangeEnd w:id="2113127681"/>
      <w:r>
        <w:rPr>
          <w:rStyle w:val="CommentReference"/>
        </w:rPr>
        <w:commentReference w:id="2113127681"/>
      </w:r>
    </w:p>
    <w:p w:rsidR="007541B4" w:rsidRDefault="00000000" w14:paraId="026527DC" w14:textId="77777777">
      <w:pP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Demographic Profile</w:t>
      </w:r>
    </w:p>
    <w:p w:rsidR="007541B4" w:rsidRDefault="00000000" w14:paraId="7DB6D100"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Age</w:t>
      </w:r>
    </w:p>
    <w:p w:rsidR="007541B4" w:rsidRDefault="00000000" w14:paraId="697CE20A"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The respondents are mostly middle-aged and young adults, with 26.7% belonging to the 21-31 years old age bracket.</w:t>
      </w:r>
    </w:p>
    <w:p w:rsidR="007541B4" w:rsidRDefault="00000000" w14:paraId="76F87FE8"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Gender</w:t>
      </w:r>
    </w:p>
    <w:p w:rsidR="007541B4" w:rsidRDefault="00000000" w14:paraId="364FE529" w14:textId="77777777">
      <w:pPr>
        <w:widowControl/>
        <w:pBdr>
          <w:top w:val="nil"/>
          <w:left w:val="nil"/>
          <w:bottom w:val="nil"/>
          <w:right w:val="nil"/>
          <w:between w:val="nil"/>
        </w:pBdr>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sample is slightly gender imbalanced with 53.4% of the respondents being female and the rest were male. </w:t>
      </w:r>
    </w:p>
    <w:p w:rsidR="007541B4" w:rsidRDefault="00000000" w14:paraId="321735BB"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Years of Experience</w:t>
      </w:r>
    </w:p>
    <w:p w:rsidR="007541B4" w:rsidRDefault="00000000" w14:paraId="3F75069F" w14:textId="77777777">
      <w:pPr>
        <w:widowControl/>
        <w:pBdr>
          <w:top w:val="nil"/>
          <w:left w:val="nil"/>
          <w:bottom w:val="nil"/>
          <w:right w:val="nil"/>
          <w:between w:val="nil"/>
        </w:pBdr>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Regarding professional experience, most respondents 29.8% have been in the field for 6 to 10 years, followed closely by 28.2% with 11 to 15 years of experience, and 20.6% who have worked for 1 to 5 years.</w:t>
      </w:r>
    </w:p>
    <w:p w:rsidR="007541B4" w:rsidRDefault="00000000" w14:paraId="078BEABD"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Educational Background</w:t>
      </w:r>
    </w:p>
    <w:p w:rsidR="007541B4" w:rsidRDefault="00000000" w14:paraId="1DB91A7F" w14:textId="77777777">
      <w:pPr>
        <w:widowControl/>
        <w:pBdr>
          <w:top w:val="nil"/>
          <w:left w:val="nil"/>
          <w:bottom w:val="nil"/>
          <w:right w:val="nil"/>
          <w:between w:val="nil"/>
        </w:pBdr>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 terms of educational background, the highest proportion of respondents hold Doctoral degrees (38.2%), followed by those with Bachelor's degrees 33.6%, and Master's degrees 28.2%.</w:t>
      </w:r>
    </w:p>
    <w:p w:rsidR="007541B4" w:rsidRDefault="00000000" w14:paraId="613A38B3"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Barriers to Adoption of Wearable Health Devices</w:t>
      </w:r>
    </w:p>
    <w:p w:rsidR="007541B4" w:rsidRDefault="00000000" w14:paraId="119E1E92"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Technological Barriers</w:t>
      </w:r>
    </w:p>
    <w:p w:rsidR="007541B4" w:rsidRDefault="00000000" w14:paraId="7A077DF5"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The findings indicate that the nurses perceive wearable health devices as neither too difficult nor totally easy to use, on a neutral basis overall. Most of them confess that they cannot use the devices independently, which indicates a major impediment to the autonomous use. Although the interface is not perceived as overly complex, neither do they regard it as being very user-friendly. Troubleshooting was found to be moderately difficult, and nurses are not sure if they require additional time to master the devices. These findings indicate the necessity of easier design and improved training for facilitation of effective use and minimization of frustration.</w:t>
      </w:r>
    </w:p>
    <w:p w:rsidR="007541B4" w:rsidRDefault="00000000" w14:paraId="0C7825AE" w14:textId="77777777">
      <w:pPr>
        <w:widowControl/>
        <w:pBdr>
          <w:top w:val="nil"/>
          <w:left w:val="nil"/>
          <w:bottom w:val="nil"/>
          <w:right w:val="nil"/>
          <w:between w:val="nil"/>
        </w:pBdr>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similar study </w:t>
      </w:r>
      <w:proofErr w:type="gramStart"/>
      <w:r>
        <w:rPr>
          <w:rFonts w:ascii="Times New Roman" w:hAnsi="Times New Roman" w:eastAsia="Times New Roman" w:cs="Times New Roman"/>
          <w:color w:val="000000"/>
          <w:sz w:val="24"/>
          <w:szCs w:val="24"/>
        </w:rPr>
        <w:t>indicate</w:t>
      </w:r>
      <w:proofErr w:type="gramEnd"/>
      <w:r>
        <w:rPr>
          <w:rFonts w:ascii="Times New Roman" w:hAnsi="Times New Roman" w:eastAsia="Times New Roman" w:cs="Times New Roman"/>
          <w:color w:val="000000"/>
          <w:sz w:val="24"/>
          <w:szCs w:val="24"/>
        </w:rPr>
        <w:t xml:space="preserve"> big machine learning and data analysis enhance the use of technology in practice by offering </w:t>
      </w:r>
      <w:proofErr w:type="gramStart"/>
      <w:r>
        <w:rPr>
          <w:rFonts w:ascii="Times New Roman" w:hAnsi="Times New Roman" w:eastAsia="Times New Roman" w:cs="Times New Roman"/>
          <w:color w:val="000000"/>
          <w:sz w:val="24"/>
          <w:szCs w:val="24"/>
        </w:rPr>
        <w:t>evidence based</w:t>
      </w:r>
      <w:proofErr w:type="gramEnd"/>
      <w:r>
        <w:rPr>
          <w:rFonts w:ascii="Times New Roman" w:hAnsi="Times New Roman" w:eastAsia="Times New Roman" w:cs="Times New Roman"/>
          <w:color w:val="000000"/>
          <w:sz w:val="24"/>
          <w:szCs w:val="24"/>
        </w:rPr>
        <w:t xml:space="preserve"> recommendations and forecasting of patient outcomes. Advanced analytical tools can also make use of big data and complex patient histories to give recommendations on preventive measures, outcomes, and treatments. These capabilities are not only useful for clinical decision making but also for rationing care and allocating available resources. For example, machine learning, such as screening tools, can assist nurses in recognizing poor sepsis patients and increase the chances of their survival through early treatment (Rony et al., 2024). However, the adoption of technology in nursing practice is not without some difficulties.</w:t>
      </w:r>
    </w:p>
    <w:p w:rsidR="007541B4" w:rsidP="4A9E2E70" w:rsidRDefault="00000000" w14:paraId="784A397B" w14:textId="77777777" w14:noSpellErr="1">
      <w:pPr>
        <w:widowControl w:val="1"/>
        <w:pBdr>
          <w:top w:val="nil" w:color="000000" w:sz="0" w:space="0"/>
          <w:left w:val="nil" w:color="000000" w:sz="0" w:space="0"/>
          <w:bottom w:val="nil" w:color="000000" w:sz="0" w:space="0"/>
          <w:right w:val="nil" w:color="000000" w:sz="0" w:space="0"/>
          <w:between w:val="nil" w:color="000000" w:sz="0" w:space="0"/>
        </w:pBdr>
        <w:jc w:val="both"/>
        <w:rPr>
          <w:rFonts w:ascii="Times New Roman" w:hAnsi="Times New Roman" w:eastAsia="Times New Roman" w:cs="Times New Roman"/>
          <w:b w:val="1"/>
          <w:bCs w:val="1"/>
          <w:color w:val="000000"/>
          <w:sz w:val="24"/>
          <w:szCs w:val="24"/>
        </w:rPr>
      </w:pPr>
      <w:commentRangeStart w:id="2026326346"/>
      <w:r w:rsidRPr="4A9E2E70" w:rsidR="00000000">
        <w:rPr>
          <w:rFonts w:ascii="Times New Roman" w:hAnsi="Times New Roman" w:eastAsia="Times New Roman" w:cs="Times New Roman"/>
          <w:b w:val="1"/>
          <w:bCs w:val="1"/>
          <w:color w:val="000000" w:themeColor="text1" w:themeTint="FF" w:themeShade="FF"/>
          <w:sz w:val="24"/>
          <w:szCs w:val="24"/>
        </w:rPr>
        <w:t xml:space="preserve">Training Deficit </w:t>
      </w:r>
      <w:commentRangeEnd w:id="2026326346"/>
      <w:r>
        <w:rPr>
          <w:rStyle w:val="CommentReference"/>
        </w:rPr>
        <w:commentReference w:id="2026326346"/>
      </w:r>
    </w:p>
    <w:p w:rsidR="007541B4" w:rsidRDefault="00000000" w14:paraId="528C2981"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The information indicates that nurses overall have a neutral perception regarding the training they receive on wearable health devices. They neither feel adequately trained nor feel well-supported by their organizations regarding learning resources. While they do recognize the potential benefits of additional training and possess some awareness of the applications of the devices in healthcare, their answers still demonstrate uncertainty. Notably, there is a consensus that more training would enhance their confidence in working with the devices. This reflects directly on a gap in existing training programs and identifies the necessity for more formal and all-embracing programs to further prepare nurses in embracing wearable health technology.</w:t>
      </w:r>
    </w:p>
    <w:p w:rsidR="007541B4" w:rsidRDefault="00000000" w14:paraId="66212396"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lastRenderedPageBreak/>
        <w:t>A similar study indicate that wearable health technologies not only enhance patient care but also have a transformative impact on nurses' workflows. Technologies such as portable monitors and smart beds enable nurses to respond quickly to emergencies while reducing manual checks (Western Governors University, 2021). Additionally, these devices allow for continuous monitoring, improving the efficiency of patient care and ensuring better access to healthcare, particularly for patients in remote areas or with chronic conditions (Al Zaidy et al., 2024).</w:t>
      </w:r>
    </w:p>
    <w:p w:rsidR="007541B4" w:rsidRDefault="00000000" w14:paraId="205F16A6"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Organizational Support</w:t>
      </w:r>
    </w:p>
    <w:p w:rsidR="007541B4" w:rsidRDefault="00000000" w14:paraId="7AF49A05"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The result shows that nurses consider organizational support for the use of wearable health devices as neutral. While most concur that their organizations support the use of such technologies and offer requisite resources, they do not concur that inadequate support or excessive workload is a significant discouragement. However, the neutral response regarding whether the organizations prioritize wearable devices for enhancing the patient care suggests some of uncertainty about the level of the institutional commitment. While there are encouraging signs of support, these findings point to a need for a stronger, more consistent organizational backing to fully integrate wearable health technology into nursing practice.</w:t>
      </w:r>
    </w:p>
    <w:p w:rsidR="007541B4" w:rsidRDefault="00000000" w14:paraId="14C5A91B" w14:textId="77777777">
      <w:pPr>
        <w:widowControl/>
        <w:pBdr>
          <w:top w:val="nil"/>
          <w:left w:val="nil"/>
          <w:bottom w:val="nil"/>
          <w:right w:val="nil"/>
          <w:between w:val="nil"/>
        </w:pBdr>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data also linked with despite their advantages, the adoption of wearable devices in nursing practice faces several barriers. Rahman and Wang (2021) highlighted that nurses often encounter difficulties related to the usability of these devices, insufficient training, and concerns about data privacy and security. Organizational support, including training programs and investment in technology infrastructure, plays a crucial role in overcoming these challenges (Smith &amp; Gonzalez, 2023).</w:t>
      </w:r>
    </w:p>
    <w:p w:rsidR="00694178" w:rsidP="00694178" w:rsidRDefault="007005DE" w14:paraId="55ACDC49" w14:textId="58646E45">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 xml:space="preserve">Table 1. </w:t>
      </w:r>
      <w:r w:rsidRPr="00694178" w:rsidR="00694178">
        <w:rPr>
          <w:rFonts w:ascii="Times New Roman" w:hAnsi="Times New Roman" w:eastAsia="Times New Roman" w:cs="Times New Roman"/>
          <w:b/>
          <w:bCs/>
          <w:color w:val="000000"/>
          <w:sz w:val="24"/>
          <w:szCs w:val="24"/>
        </w:rPr>
        <w:t>Responses Related to the</w:t>
      </w:r>
      <w:r w:rsidR="00694178">
        <w:rPr>
          <w:rFonts w:ascii="Times New Roman" w:hAnsi="Times New Roman" w:eastAsia="Times New Roman" w:cs="Times New Roman"/>
          <w:color w:val="000000"/>
          <w:sz w:val="24"/>
          <w:szCs w:val="24"/>
        </w:rPr>
        <w:t xml:space="preserve"> </w:t>
      </w:r>
      <w:r w:rsidR="00694178">
        <w:rPr>
          <w:rFonts w:ascii="Times New Roman" w:hAnsi="Times New Roman" w:eastAsia="Times New Roman" w:cs="Times New Roman"/>
          <w:b/>
          <w:color w:val="000000"/>
          <w:sz w:val="24"/>
          <w:szCs w:val="24"/>
        </w:rPr>
        <w:t>Barriers in the Adoption of Wearable Health Devices</w:t>
      </w:r>
    </w:p>
    <w:p w:rsidR="007005DE" w:rsidRDefault="007005DE" w14:paraId="27AE2764" w14:textId="638BC81D">
      <w:pPr>
        <w:widowControl/>
        <w:pBdr>
          <w:top w:val="nil"/>
          <w:left w:val="nil"/>
          <w:bottom w:val="nil"/>
          <w:right w:val="nil"/>
          <w:between w:val="nil"/>
        </w:pBdr>
        <w:jc w:val="both"/>
        <w:rPr>
          <w:rFonts w:ascii="Times New Roman" w:hAnsi="Times New Roman" w:eastAsia="Times New Roman" w:cs="Times New Roman"/>
          <w:color w:val="000000"/>
          <w:sz w:val="24"/>
          <w:szCs w:val="24"/>
        </w:rPr>
      </w:pPr>
    </w:p>
    <w:p w:rsidR="007541B4" w:rsidRDefault="007541B4" w14:paraId="7DF52AE0"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p>
    <w:tbl>
      <w:tblPr>
        <w:tblStyle w:val="a"/>
        <w:tblW w:w="9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231"/>
        <w:gridCol w:w="1269"/>
        <w:gridCol w:w="1272"/>
        <w:gridCol w:w="2606"/>
      </w:tblGrid>
      <w:tr w:rsidR="007541B4" w14:paraId="1C51C8C3" w14:textId="77777777">
        <w:trPr>
          <w:trHeight w:val="213"/>
        </w:trPr>
        <w:tc>
          <w:tcPr>
            <w:tcW w:w="4231" w:type="dxa"/>
            <w:shd w:val="clear" w:color="auto" w:fill="auto"/>
          </w:tcPr>
          <w:p w:rsidR="007541B4" w:rsidRDefault="00000000" w14:paraId="417ACAD0" w14:textId="77777777">
            <w:pPr>
              <w:widowControl/>
              <w:pBdr>
                <w:top w:val="nil"/>
                <w:left w:val="nil"/>
                <w:bottom w:val="nil"/>
                <w:right w:val="nil"/>
                <w:between w:val="nil"/>
              </w:pBd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Technological Barriers</w:t>
            </w:r>
          </w:p>
        </w:tc>
        <w:tc>
          <w:tcPr>
            <w:tcW w:w="1269" w:type="dxa"/>
            <w:shd w:val="clear" w:color="auto" w:fill="auto"/>
          </w:tcPr>
          <w:p w:rsidR="007541B4" w:rsidRDefault="00000000" w14:paraId="1EC355B9"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Mean</w:t>
            </w:r>
          </w:p>
        </w:tc>
        <w:tc>
          <w:tcPr>
            <w:tcW w:w="1272" w:type="dxa"/>
            <w:shd w:val="clear" w:color="auto" w:fill="auto"/>
          </w:tcPr>
          <w:p w:rsidR="007541B4" w:rsidRDefault="00000000" w14:paraId="46BC4A9C"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SD</w:t>
            </w:r>
          </w:p>
        </w:tc>
        <w:tc>
          <w:tcPr>
            <w:tcW w:w="2606" w:type="dxa"/>
            <w:shd w:val="clear" w:color="auto" w:fill="auto"/>
          </w:tcPr>
          <w:p w:rsidR="007541B4" w:rsidRDefault="00000000" w14:paraId="4087298C"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Verbal Interpretation</w:t>
            </w:r>
          </w:p>
        </w:tc>
      </w:tr>
      <w:tr w:rsidR="007541B4" w14:paraId="1C58DBEB" w14:textId="77777777">
        <w:trPr>
          <w:trHeight w:val="369"/>
        </w:trPr>
        <w:tc>
          <w:tcPr>
            <w:tcW w:w="4231" w:type="dxa"/>
            <w:shd w:val="clear" w:color="auto" w:fill="auto"/>
          </w:tcPr>
          <w:p w:rsidR="007541B4" w:rsidRDefault="00000000" w14:paraId="088F9FB5" w14:textId="77777777">
            <w:pPr>
              <w:widowControl/>
              <w:numPr>
                <w:ilvl w:val="0"/>
                <w:numId w:val="2"/>
              </w:num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find wearable health devices challenging to operate without assistance.</w:t>
            </w:r>
          </w:p>
        </w:tc>
        <w:tc>
          <w:tcPr>
            <w:tcW w:w="1269" w:type="dxa"/>
            <w:shd w:val="clear" w:color="auto" w:fill="auto"/>
          </w:tcPr>
          <w:p w:rsidR="007541B4" w:rsidRDefault="00000000" w14:paraId="08EEA572"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4.48</w:t>
            </w:r>
          </w:p>
        </w:tc>
        <w:tc>
          <w:tcPr>
            <w:tcW w:w="1272" w:type="dxa"/>
            <w:shd w:val="clear" w:color="auto" w:fill="auto"/>
          </w:tcPr>
          <w:p w:rsidR="007541B4" w:rsidRDefault="00000000" w14:paraId="464DACDA"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0.50</w:t>
            </w:r>
          </w:p>
        </w:tc>
        <w:tc>
          <w:tcPr>
            <w:tcW w:w="2606" w:type="dxa"/>
            <w:shd w:val="clear" w:color="auto" w:fill="auto"/>
          </w:tcPr>
          <w:p w:rsidR="007541B4" w:rsidRDefault="00000000" w14:paraId="2CED0801"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Strongly Agree</w:t>
            </w:r>
          </w:p>
        </w:tc>
      </w:tr>
      <w:tr w:rsidR="007541B4" w14:paraId="0C06407E" w14:textId="77777777">
        <w:trPr>
          <w:trHeight w:val="369"/>
        </w:trPr>
        <w:tc>
          <w:tcPr>
            <w:tcW w:w="4231" w:type="dxa"/>
            <w:shd w:val="clear" w:color="auto" w:fill="auto"/>
          </w:tcPr>
          <w:p w:rsidR="007541B4" w:rsidRDefault="00000000" w14:paraId="17F979C6" w14:textId="77777777">
            <w:pPr>
              <w:widowControl/>
              <w:numPr>
                <w:ilvl w:val="0"/>
                <w:numId w:val="2"/>
              </w:num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interface of wearable health devices is user-friendly for healthcare professionals like me.</w:t>
            </w:r>
          </w:p>
        </w:tc>
        <w:tc>
          <w:tcPr>
            <w:tcW w:w="1269" w:type="dxa"/>
            <w:shd w:val="clear" w:color="auto" w:fill="auto"/>
          </w:tcPr>
          <w:p w:rsidR="007541B4" w:rsidRDefault="00000000" w14:paraId="58C16BA2"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2.92</w:t>
            </w:r>
          </w:p>
        </w:tc>
        <w:tc>
          <w:tcPr>
            <w:tcW w:w="1272" w:type="dxa"/>
            <w:shd w:val="clear" w:color="auto" w:fill="auto"/>
          </w:tcPr>
          <w:p w:rsidR="007541B4" w:rsidRDefault="00000000" w14:paraId="0F4B035E"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1.46</w:t>
            </w:r>
          </w:p>
        </w:tc>
        <w:tc>
          <w:tcPr>
            <w:tcW w:w="2606" w:type="dxa"/>
            <w:shd w:val="clear" w:color="auto" w:fill="auto"/>
          </w:tcPr>
          <w:p w:rsidR="007541B4" w:rsidRDefault="00000000" w14:paraId="4BCCD4A3"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r>
      <w:tr w:rsidR="007541B4" w14:paraId="4F81BF07" w14:textId="77777777">
        <w:trPr>
          <w:trHeight w:val="369"/>
        </w:trPr>
        <w:tc>
          <w:tcPr>
            <w:tcW w:w="4231" w:type="dxa"/>
            <w:shd w:val="clear" w:color="auto" w:fill="auto"/>
          </w:tcPr>
          <w:p w:rsidR="007541B4" w:rsidRDefault="00000000" w14:paraId="66E4DBFE" w14:textId="77777777">
            <w:pPr>
              <w:widowControl/>
              <w:numPr>
                <w:ilvl w:val="0"/>
                <w:numId w:val="2"/>
              </w:num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feel overwhelmed by the complexity of wearable health devices.</w:t>
            </w:r>
          </w:p>
        </w:tc>
        <w:tc>
          <w:tcPr>
            <w:tcW w:w="1269" w:type="dxa"/>
            <w:shd w:val="clear" w:color="auto" w:fill="auto"/>
          </w:tcPr>
          <w:p w:rsidR="007541B4" w:rsidRDefault="00000000" w14:paraId="74D87E48"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2.81</w:t>
            </w:r>
          </w:p>
        </w:tc>
        <w:tc>
          <w:tcPr>
            <w:tcW w:w="1272" w:type="dxa"/>
            <w:shd w:val="clear" w:color="auto" w:fill="auto"/>
          </w:tcPr>
          <w:p w:rsidR="007541B4" w:rsidRDefault="00000000" w14:paraId="30717649"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1.47</w:t>
            </w:r>
          </w:p>
        </w:tc>
        <w:tc>
          <w:tcPr>
            <w:tcW w:w="2606" w:type="dxa"/>
            <w:shd w:val="clear" w:color="auto" w:fill="auto"/>
          </w:tcPr>
          <w:p w:rsidR="007541B4" w:rsidRDefault="00000000" w14:paraId="0BD3982D"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r>
      <w:tr w:rsidR="007541B4" w14:paraId="3A9317DE" w14:textId="77777777">
        <w:trPr>
          <w:trHeight w:val="369"/>
        </w:trPr>
        <w:tc>
          <w:tcPr>
            <w:tcW w:w="4231" w:type="dxa"/>
            <w:shd w:val="clear" w:color="auto" w:fill="auto"/>
          </w:tcPr>
          <w:p w:rsidR="007541B4" w:rsidRDefault="00000000" w14:paraId="3F8A50BA" w14:textId="77777777">
            <w:pPr>
              <w:widowControl/>
              <w:numPr>
                <w:ilvl w:val="0"/>
                <w:numId w:val="2"/>
              </w:num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lastRenderedPageBreak/>
              <w:t>I find troubleshooting wearable health devices to be difficult.</w:t>
            </w:r>
          </w:p>
        </w:tc>
        <w:tc>
          <w:tcPr>
            <w:tcW w:w="1269" w:type="dxa"/>
            <w:shd w:val="clear" w:color="auto" w:fill="auto"/>
          </w:tcPr>
          <w:p w:rsidR="007541B4" w:rsidRDefault="00000000" w14:paraId="3847B99A"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3.19</w:t>
            </w:r>
          </w:p>
        </w:tc>
        <w:tc>
          <w:tcPr>
            <w:tcW w:w="1272" w:type="dxa"/>
            <w:shd w:val="clear" w:color="auto" w:fill="auto"/>
          </w:tcPr>
          <w:p w:rsidR="007541B4" w:rsidRDefault="00000000" w14:paraId="32A80E1B"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1.50</w:t>
            </w:r>
          </w:p>
        </w:tc>
        <w:tc>
          <w:tcPr>
            <w:tcW w:w="2606" w:type="dxa"/>
            <w:shd w:val="clear" w:color="auto" w:fill="auto"/>
          </w:tcPr>
          <w:p w:rsidR="007541B4" w:rsidRDefault="00000000" w14:paraId="7431EE62"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r>
      <w:tr w:rsidR="007541B4" w14:paraId="13B1777D" w14:textId="77777777">
        <w:trPr>
          <w:trHeight w:val="369"/>
        </w:trPr>
        <w:tc>
          <w:tcPr>
            <w:tcW w:w="4231" w:type="dxa"/>
            <w:shd w:val="clear" w:color="auto" w:fill="auto"/>
          </w:tcPr>
          <w:p w:rsidR="007541B4" w:rsidRDefault="00000000" w14:paraId="380779A3" w14:textId="77777777">
            <w:pPr>
              <w:widowControl/>
              <w:numPr>
                <w:ilvl w:val="0"/>
                <w:numId w:val="2"/>
              </w:num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need more time to familiarize myself with the functions of wearable health devices.</w:t>
            </w:r>
          </w:p>
        </w:tc>
        <w:tc>
          <w:tcPr>
            <w:tcW w:w="1269" w:type="dxa"/>
            <w:shd w:val="clear" w:color="auto" w:fill="auto"/>
          </w:tcPr>
          <w:p w:rsidR="007541B4" w:rsidRDefault="00000000" w14:paraId="11D241D4"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3.05</w:t>
            </w:r>
          </w:p>
        </w:tc>
        <w:tc>
          <w:tcPr>
            <w:tcW w:w="1272" w:type="dxa"/>
            <w:shd w:val="clear" w:color="auto" w:fill="auto"/>
          </w:tcPr>
          <w:p w:rsidR="007541B4" w:rsidRDefault="00000000" w14:paraId="4A340CCD"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1.35</w:t>
            </w:r>
          </w:p>
        </w:tc>
        <w:tc>
          <w:tcPr>
            <w:tcW w:w="2606" w:type="dxa"/>
            <w:shd w:val="clear" w:color="auto" w:fill="auto"/>
          </w:tcPr>
          <w:p w:rsidR="007541B4" w:rsidRDefault="00000000" w14:paraId="49DBE372"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r>
      <w:tr w:rsidR="007541B4" w14:paraId="6CBD77A9" w14:textId="77777777">
        <w:trPr>
          <w:trHeight w:val="213"/>
        </w:trPr>
        <w:tc>
          <w:tcPr>
            <w:tcW w:w="4231" w:type="dxa"/>
            <w:shd w:val="clear" w:color="auto" w:fill="auto"/>
          </w:tcPr>
          <w:p w:rsidR="007541B4" w:rsidRDefault="00000000" w14:paraId="1A41BF8B"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Category Mean</w:t>
            </w:r>
          </w:p>
        </w:tc>
        <w:tc>
          <w:tcPr>
            <w:tcW w:w="1269" w:type="dxa"/>
            <w:shd w:val="clear" w:color="auto" w:fill="auto"/>
          </w:tcPr>
          <w:p w:rsidR="007541B4" w:rsidRDefault="00000000" w14:paraId="675DF5C2"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3.29</w:t>
            </w:r>
          </w:p>
        </w:tc>
        <w:tc>
          <w:tcPr>
            <w:tcW w:w="1272" w:type="dxa"/>
            <w:shd w:val="clear" w:color="auto" w:fill="auto"/>
          </w:tcPr>
          <w:p w:rsidR="007541B4" w:rsidRDefault="00000000" w14:paraId="1AAA1182"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1.26</w:t>
            </w:r>
          </w:p>
        </w:tc>
        <w:tc>
          <w:tcPr>
            <w:tcW w:w="2606" w:type="dxa"/>
            <w:shd w:val="clear" w:color="auto" w:fill="auto"/>
          </w:tcPr>
          <w:p w:rsidR="007541B4" w:rsidRDefault="00000000" w14:paraId="096E6FA3"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r>
      <w:tr w:rsidR="007541B4" w14:paraId="3D7C361D" w14:textId="77777777">
        <w:trPr>
          <w:trHeight w:val="213"/>
        </w:trPr>
        <w:tc>
          <w:tcPr>
            <w:tcW w:w="4231" w:type="dxa"/>
            <w:shd w:val="clear" w:color="auto" w:fill="auto"/>
          </w:tcPr>
          <w:p w:rsidR="007541B4" w:rsidRDefault="00000000" w14:paraId="3BA4781E" w14:textId="77777777">
            <w:pPr>
              <w:pBdr>
                <w:top w:val="nil"/>
                <w:left w:val="nil"/>
                <w:bottom w:val="nil"/>
                <w:right w:val="nil"/>
                <w:between w:val="nil"/>
              </w:pBdr>
              <w:spacing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t xml:space="preserve">Training Deficit  </w:t>
            </w:r>
          </w:p>
        </w:tc>
        <w:tc>
          <w:tcPr>
            <w:tcW w:w="1269" w:type="dxa"/>
            <w:shd w:val="clear" w:color="auto" w:fill="auto"/>
          </w:tcPr>
          <w:p w:rsidR="007541B4" w:rsidRDefault="00000000" w14:paraId="2FA0FC21" w14:textId="77777777">
            <w:pPr>
              <w:pBdr>
                <w:top w:val="nil"/>
                <w:left w:val="nil"/>
                <w:bottom w:val="nil"/>
                <w:right w:val="nil"/>
                <w:between w:val="nil"/>
              </w:pBdr>
              <w:spacing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t>Mean</w:t>
            </w:r>
          </w:p>
        </w:tc>
        <w:tc>
          <w:tcPr>
            <w:tcW w:w="1272" w:type="dxa"/>
            <w:shd w:val="clear" w:color="auto" w:fill="auto"/>
          </w:tcPr>
          <w:p w:rsidR="007541B4" w:rsidRDefault="00000000" w14:paraId="4DF540AD" w14:textId="77777777">
            <w:pPr>
              <w:pBdr>
                <w:top w:val="nil"/>
                <w:left w:val="nil"/>
                <w:bottom w:val="nil"/>
                <w:right w:val="nil"/>
                <w:between w:val="nil"/>
              </w:pBdr>
              <w:spacing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t>SD</w:t>
            </w:r>
          </w:p>
        </w:tc>
        <w:tc>
          <w:tcPr>
            <w:tcW w:w="2606" w:type="dxa"/>
            <w:shd w:val="clear" w:color="auto" w:fill="auto"/>
          </w:tcPr>
          <w:p w:rsidR="007541B4" w:rsidRDefault="00000000" w14:paraId="54BEF9A6" w14:textId="77777777">
            <w:pPr>
              <w:pBdr>
                <w:top w:val="nil"/>
                <w:left w:val="nil"/>
                <w:bottom w:val="nil"/>
                <w:right w:val="nil"/>
                <w:between w:val="nil"/>
              </w:pBdr>
              <w:spacing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t>Verbal Interpretation</w:t>
            </w:r>
          </w:p>
        </w:tc>
      </w:tr>
      <w:tr w:rsidR="007541B4" w14:paraId="393F148F" w14:textId="77777777">
        <w:trPr>
          <w:trHeight w:val="554"/>
        </w:trPr>
        <w:tc>
          <w:tcPr>
            <w:tcW w:w="4231" w:type="dxa"/>
            <w:shd w:val="clear" w:color="auto" w:fill="auto"/>
          </w:tcPr>
          <w:p w:rsidR="007541B4" w:rsidRDefault="00000000" w14:paraId="6134C416" w14:textId="77777777">
            <w:pPr>
              <w:widowControl/>
              <w:numPr>
                <w:ilvl w:val="0"/>
                <w:numId w:val="4"/>
              </w:num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feel adequately trained to use wearable health devices in patient care.</w:t>
            </w:r>
          </w:p>
        </w:tc>
        <w:tc>
          <w:tcPr>
            <w:tcW w:w="1269" w:type="dxa"/>
            <w:shd w:val="clear" w:color="auto" w:fill="auto"/>
          </w:tcPr>
          <w:p w:rsidR="007541B4" w:rsidRDefault="00000000" w14:paraId="405359C2"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2.80</w:t>
            </w:r>
          </w:p>
        </w:tc>
        <w:tc>
          <w:tcPr>
            <w:tcW w:w="1272" w:type="dxa"/>
            <w:shd w:val="clear" w:color="auto" w:fill="auto"/>
          </w:tcPr>
          <w:p w:rsidR="007541B4" w:rsidRDefault="00000000" w14:paraId="58A7322E"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1.43</w:t>
            </w:r>
          </w:p>
        </w:tc>
        <w:tc>
          <w:tcPr>
            <w:tcW w:w="2606" w:type="dxa"/>
            <w:shd w:val="clear" w:color="auto" w:fill="auto"/>
          </w:tcPr>
          <w:p w:rsidR="007541B4" w:rsidRDefault="00000000" w14:paraId="213CEC39"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r>
      <w:tr w:rsidR="007541B4" w14:paraId="23F21596" w14:textId="77777777">
        <w:trPr>
          <w:trHeight w:val="554"/>
        </w:trPr>
        <w:tc>
          <w:tcPr>
            <w:tcW w:w="4231" w:type="dxa"/>
            <w:shd w:val="clear" w:color="auto" w:fill="auto"/>
          </w:tcPr>
          <w:p w:rsidR="007541B4" w:rsidRDefault="00000000" w14:paraId="44048139" w14:textId="77777777">
            <w:pPr>
              <w:widowControl/>
              <w:numPr>
                <w:ilvl w:val="0"/>
                <w:numId w:val="4"/>
              </w:num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would benefit from additional training programs on wearable health devices.</w:t>
            </w:r>
          </w:p>
        </w:tc>
        <w:tc>
          <w:tcPr>
            <w:tcW w:w="1269" w:type="dxa"/>
            <w:shd w:val="clear" w:color="auto" w:fill="auto"/>
          </w:tcPr>
          <w:p w:rsidR="007541B4" w:rsidRDefault="00000000" w14:paraId="7BDE4849"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2.97</w:t>
            </w:r>
          </w:p>
        </w:tc>
        <w:tc>
          <w:tcPr>
            <w:tcW w:w="1272" w:type="dxa"/>
            <w:shd w:val="clear" w:color="auto" w:fill="auto"/>
          </w:tcPr>
          <w:p w:rsidR="007541B4" w:rsidRDefault="00000000" w14:paraId="19881DE5"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1.31</w:t>
            </w:r>
          </w:p>
        </w:tc>
        <w:tc>
          <w:tcPr>
            <w:tcW w:w="2606" w:type="dxa"/>
            <w:shd w:val="clear" w:color="auto" w:fill="auto"/>
          </w:tcPr>
          <w:p w:rsidR="007541B4" w:rsidRDefault="00000000" w14:paraId="15EF99F5"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r>
      <w:tr w:rsidR="007541B4" w14:paraId="2A74E747" w14:textId="77777777">
        <w:trPr>
          <w:trHeight w:val="369"/>
        </w:trPr>
        <w:tc>
          <w:tcPr>
            <w:tcW w:w="4231" w:type="dxa"/>
            <w:shd w:val="clear" w:color="auto" w:fill="auto"/>
          </w:tcPr>
          <w:p w:rsidR="007541B4" w:rsidRDefault="00000000" w14:paraId="1932DD35" w14:textId="77777777">
            <w:pPr>
              <w:widowControl/>
              <w:numPr>
                <w:ilvl w:val="0"/>
                <w:numId w:val="4"/>
              </w:num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My organization provides sufficient resources for learning about wearable health devices.</w:t>
            </w:r>
          </w:p>
        </w:tc>
        <w:tc>
          <w:tcPr>
            <w:tcW w:w="1269" w:type="dxa"/>
            <w:shd w:val="clear" w:color="auto" w:fill="auto"/>
          </w:tcPr>
          <w:p w:rsidR="007541B4" w:rsidRDefault="00000000" w14:paraId="4F5CF931"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2.91</w:t>
            </w:r>
          </w:p>
        </w:tc>
        <w:tc>
          <w:tcPr>
            <w:tcW w:w="1272" w:type="dxa"/>
            <w:shd w:val="clear" w:color="auto" w:fill="auto"/>
          </w:tcPr>
          <w:p w:rsidR="007541B4" w:rsidRDefault="00000000" w14:paraId="3CD0BCD2"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1.36</w:t>
            </w:r>
          </w:p>
        </w:tc>
        <w:tc>
          <w:tcPr>
            <w:tcW w:w="2606" w:type="dxa"/>
            <w:shd w:val="clear" w:color="auto" w:fill="auto"/>
          </w:tcPr>
          <w:p w:rsidR="007541B4" w:rsidRDefault="00000000" w14:paraId="2EE88CF9"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r>
      <w:tr w:rsidR="007541B4" w14:paraId="1A9A661A" w14:textId="77777777">
        <w:trPr>
          <w:trHeight w:val="369"/>
        </w:trPr>
        <w:tc>
          <w:tcPr>
            <w:tcW w:w="4231" w:type="dxa"/>
            <w:shd w:val="clear" w:color="auto" w:fill="auto"/>
          </w:tcPr>
          <w:p w:rsidR="007541B4" w:rsidRDefault="00000000" w14:paraId="61D958D2" w14:textId="77777777">
            <w:pPr>
              <w:widowControl/>
              <w:numPr>
                <w:ilvl w:val="0"/>
                <w:numId w:val="4"/>
              </w:num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am aware of the potential applications of wearable health devices in healthcare.</w:t>
            </w:r>
          </w:p>
        </w:tc>
        <w:tc>
          <w:tcPr>
            <w:tcW w:w="1269" w:type="dxa"/>
            <w:shd w:val="clear" w:color="auto" w:fill="auto"/>
          </w:tcPr>
          <w:p w:rsidR="007541B4" w:rsidRDefault="00000000" w14:paraId="6A315BCF"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2.89</w:t>
            </w:r>
          </w:p>
        </w:tc>
        <w:tc>
          <w:tcPr>
            <w:tcW w:w="1272" w:type="dxa"/>
            <w:shd w:val="clear" w:color="auto" w:fill="auto"/>
          </w:tcPr>
          <w:p w:rsidR="007541B4" w:rsidRDefault="00000000" w14:paraId="029C0725"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1.51</w:t>
            </w:r>
          </w:p>
        </w:tc>
        <w:tc>
          <w:tcPr>
            <w:tcW w:w="2606" w:type="dxa"/>
            <w:shd w:val="clear" w:color="auto" w:fill="auto"/>
          </w:tcPr>
          <w:p w:rsidR="007541B4" w:rsidRDefault="00000000" w14:paraId="36CABBFB"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r>
      <w:tr w:rsidR="007541B4" w14:paraId="7A9559BF" w14:textId="77777777">
        <w:trPr>
          <w:trHeight w:val="369"/>
        </w:trPr>
        <w:tc>
          <w:tcPr>
            <w:tcW w:w="4231" w:type="dxa"/>
            <w:shd w:val="clear" w:color="auto" w:fill="auto"/>
          </w:tcPr>
          <w:p w:rsidR="007541B4" w:rsidRDefault="00000000" w14:paraId="304BBCBA" w14:textId="77777777">
            <w:pPr>
              <w:widowControl/>
              <w:numPr>
                <w:ilvl w:val="0"/>
                <w:numId w:val="4"/>
              </w:num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believe that improved training would increase my confidence in using wearable health devices.</w:t>
            </w:r>
          </w:p>
        </w:tc>
        <w:tc>
          <w:tcPr>
            <w:tcW w:w="1269" w:type="dxa"/>
            <w:shd w:val="clear" w:color="auto" w:fill="auto"/>
          </w:tcPr>
          <w:p w:rsidR="007541B4" w:rsidRDefault="00000000" w14:paraId="6493F7C5"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3.94</w:t>
            </w:r>
          </w:p>
        </w:tc>
        <w:tc>
          <w:tcPr>
            <w:tcW w:w="1272" w:type="dxa"/>
            <w:shd w:val="clear" w:color="auto" w:fill="auto"/>
          </w:tcPr>
          <w:p w:rsidR="007541B4" w:rsidRDefault="00000000" w14:paraId="1B95365B"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0.82</w:t>
            </w:r>
          </w:p>
        </w:tc>
        <w:tc>
          <w:tcPr>
            <w:tcW w:w="2606" w:type="dxa"/>
            <w:shd w:val="clear" w:color="auto" w:fill="auto"/>
          </w:tcPr>
          <w:p w:rsidR="007541B4" w:rsidRDefault="00000000" w14:paraId="46530937"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r>
      <w:tr w:rsidR="007541B4" w14:paraId="5D74B475" w14:textId="77777777">
        <w:trPr>
          <w:trHeight w:val="213"/>
        </w:trPr>
        <w:tc>
          <w:tcPr>
            <w:tcW w:w="4231" w:type="dxa"/>
            <w:shd w:val="clear" w:color="auto" w:fill="auto"/>
          </w:tcPr>
          <w:p w:rsidR="007541B4" w:rsidRDefault="00000000" w14:paraId="4EA0DB43"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Category Mean</w:t>
            </w:r>
          </w:p>
        </w:tc>
        <w:tc>
          <w:tcPr>
            <w:tcW w:w="1269" w:type="dxa"/>
            <w:shd w:val="clear" w:color="auto" w:fill="auto"/>
          </w:tcPr>
          <w:p w:rsidR="007541B4" w:rsidRDefault="00000000" w14:paraId="0C088251"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3.10</w:t>
            </w:r>
          </w:p>
        </w:tc>
        <w:tc>
          <w:tcPr>
            <w:tcW w:w="1272" w:type="dxa"/>
            <w:shd w:val="clear" w:color="auto" w:fill="auto"/>
          </w:tcPr>
          <w:p w:rsidR="007541B4" w:rsidRDefault="00000000" w14:paraId="3D7C2342"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1.29</w:t>
            </w:r>
          </w:p>
        </w:tc>
        <w:tc>
          <w:tcPr>
            <w:tcW w:w="2606" w:type="dxa"/>
            <w:shd w:val="clear" w:color="auto" w:fill="auto"/>
          </w:tcPr>
          <w:p w:rsidR="007541B4" w:rsidRDefault="00000000" w14:paraId="5E617FE7"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r>
      <w:tr w:rsidR="007541B4" w14:paraId="76D55783" w14:textId="77777777">
        <w:trPr>
          <w:trHeight w:val="213"/>
        </w:trPr>
        <w:tc>
          <w:tcPr>
            <w:tcW w:w="4231" w:type="dxa"/>
            <w:shd w:val="clear" w:color="auto" w:fill="auto"/>
          </w:tcPr>
          <w:p w:rsidR="007541B4" w:rsidRDefault="00000000" w14:paraId="613BC9CA" w14:textId="77777777">
            <w:pPr>
              <w:pBdr>
                <w:top w:val="nil"/>
                <w:left w:val="nil"/>
                <w:bottom w:val="nil"/>
                <w:right w:val="nil"/>
                <w:between w:val="nil"/>
              </w:pBdr>
              <w:spacing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lastRenderedPageBreak/>
              <w:t>Organizational Support</w:t>
            </w:r>
          </w:p>
        </w:tc>
        <w:tc>
          <w:tcPr>
            <w:tcW w:w="1269" w:type="dxa"/>
            <w:shd w:val="clear" w:color="auto" w:fill="auto"/>
          </w:tcPr>
          <w:p w:rsidR="007541B4" w:rsidRDefault="00000000" w14:paraId="4DB929B1" w14:textId="77777777">
            <w:pPr>
              <w:pBdr>
                <w:top w:val="nil"/>
                <w:left w:val="nil"/>
                <w:bottom w:val="nil"/>
                <w:right w:val="nil"/>
                <w:between w:val="nil"/>
              </w:pBdr>
              <w:spacing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t>Mean</w:t>
            </w:r>
          </w:p>
        </w:tc>
        <w:tc>
          <w:tcPr>
            <w:tcW w:w="1272" w:type="dxa"/>
            <w:shd w:val="clear" w:color="auto" w:fill="auto"/>
          </w:tcPr>
          <w:p w:rsidR="007541B4" w:rsidRDefault="00000000" w14:paraId="538146F0" w14:textId="77777777">
            <w:pPr>
              <w:pBdr>
                <w:top w:val="nil"/>
                <w:left w:val="nil"/>
                <w:bottom w:val="nil"/>
                <w:right w:val="nil"/>
                <w:between w:val="nil"/>
              </w:pBdr>
              <w:spacing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t>SD</w:t>
            </w:r>
          </w:p>
        </w:tc>
        <w:tc>
          <w:tcPr>
            <w:tcW w:w="2606" w:type="dxa"/>
            <w:shd w:val="clear" w:color="auto" w:fill="auto"/>
          </w:tcPr>
          <w:p w:rsidR="007541B4" w:rsidRDefault="00000000" w14:paraId="218B44A6" w14:textId="77777777">
            <w:pPr>
              <w:pBdr>
                <w:top w:val="nil"/>
                <w:left w:val="nil"/>
                <w:bottom w:val="nil"/>
                <w:right w:val="nil"/>
                <w:between w:val="nil"/>
              </w:pBdr>
              <w:spacing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t>Verbal Interpretation</w:t>
            </w:r>
          </w:p>
        </w:tc>
      </w:tr>
      <w:tr w:rsidR="007541B4" w14:paraId="659F9567" w14:textId="77777777">
        <w:trPr>
          <w:trHeight w:val="395"/>
        </w:trPr>
        <w:tc>
          <w:tcPr>
            <w:tcW w:w="4231" w:type="dxa"/>
            <w:shd w:val="clear" w:color="auto" w:fill="auto"/>
          </w:tcPr>
          <w:p w:rsidR="007541B4" w:rsidRDefault="00000000" w14:paraId="718B3A2B" w14:textId="77777777">
            <w:pPr>
              <w:widowControl/>
              <w:numPr>
                <w:ilvl w:val="0"/>
                <w:numId w:val="3"/>
              </w:num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My workplace encourages the adoption of wearable health devices in daily practice.</w:t>
            </w:r>
          </w:p>
        </w:tc>
        <w:tc>
          <w:tcPr>
            <w:tcW w:w="1269" w:type="dxa"/>
            <w:shd w:val="clear" w:color="auto" w:fill="auto"/>
          </w:tcPr>
          <w:p w:rsidR="007541B4" w:rsidRDefault="00000000" w14:paraId="05436DF3"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4.03</w:t>
            </w:r>
          </w:p>
        </w:tc>
        <w:tc>
          <w:tcPr>
            <w:tcW w:w="1272" w:type="dxa"/>
            <w:shd w:val="clear" w:color="auto" w:fill="auto"/>
          </w:tcPr>
          <w:p w:rsidR="007541B4" w:rsidRDefault="00000000" w14:paraId="06DDAD2B"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0.81</w:t>
            </w:r>
          </w:p>
        </w:tc>
        <w:tc>
          <w:tcPr>
            <w:tcW w:w="2606" w:type="dxa"/>
            <w:shd w:val="clear" w:color="auto" w:fill="auto"/>
          </w:tcPr>
          <w:p w:rsidR="007541B4" w:rsidRDefault="00000000" w14:paraId="0148EC58"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r>
      <w:tr w:rsidR="007541B4" w14:paraId="0FCE12FA" w14:textId="77777777">
        <w:trPr>
          <w:trHeight w:val="554"/>
        </w:trPr>
        <w:tc>
          <w:tcPr>
            <w:tcW w:w="4231" w:type="dxa"/>
            <w:shd w:val="clear" w:color="auto" w:fill="auto"/>
          </w:tcPr>
          <w:p w:rsidR="007541B4" w:rsidRDefault="00000000" w14:paraId="36337B6B" w14:textId="77777777">
            <w:pPr>
              <w:widowControl/>
              <w:numPr>
                <w:ilvl w:val="0"/>
                <w:numId w:val="3"/>
              </w:num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feel that my organization provides the necessary resources to integrate wearable health devices effectively.</w:t>
            </w:r>
          </w:p>
        </w:tc>
        <w:tc>
          <w:tcPr>
            <w:tcW w:w="1269" w:type="dxa"/>
            <w:shd w:val="clear" w:color="auto" w:fill="auto"/>
          </w:tcPr>
          <w:p w:rsidR="007541B4" w:rsidRDefault="00000000" w14:paraId="7012857F"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3.98</w:t>
            </w:r>
          </w:p>
        </w:tc>
        <w:tc>
          <w:tcPr>
            <w:tcW w:w="1272" w:type="dxa"/>
            <w:shd w:val="clear" w:color="auto" w:fill="auto"/>
          </w:tcPr>
          <w:p w:rsidR="007541B4" w:rsidRDefault="00000000" w14:paraId="119839DF"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0.80</w:t>
            </w:r>
          </w:p>
        </w:tc>
        <w:tc>
          <w:tcPr>
            <w:tcW w:w="2606" w:type="dxa"/>
            <w:shd w:val="clear" w:color="auto" w:fill="auto"/>
          </w:tcPr>
          <w:p w:rsidR="007541B4" w:rsidRDefault="00000000" w14:paraId="17F0E6AC"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Agree</w:t>
            </w:r>
          </w:p>
        </w:tc>
      </w:tr>
      <w:tr w:rsidR="007541B4" w14:paraId="3EE146DD" w14:textId="77777777">
        <w:trPr>
          <w:trHeight w:val="369"/>
        </w:trPr>
        <w:tc>
          <w:tcPr>
            <w:tcW w:w="4231" w:type="dxa"/>
            <w:shd w:val="clear" w:color="auto" w:fill="auto"/>
          </w:tcPr>
          <w:p w:rsidR="007541B4" w:rsidRDefault="00000000" w14:paraId="6FBAC707" w14:textId="77777777">
            <w:pPr>
              <w:widowControl/>
              <w:numPr>
                <w:ilvl w:val="0"/>
                <w:numId w:val="3"/>
              </w:num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lack of organizational support discourages me from using wearable health devices.</w:t>
            </w:r>
          </w:p>
        </w:tc>
        <w:tc>
          <w:tcPr>
            <w:tcW w:w="1269" w:type="dxa"/>
            <w:shd w:val="clear" w:color="auto" w:fill="auto"/>
          </w:tcPr>
          <w:p w:rsidR="007541B4" w:rsidRDefault="00000000" w14:paraId="6B7238F3"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2.00</w:t>
            </w:r>
          </w:p>
        </w:tc>
        <w:tc>
          <w:tcPr>
            <w:tcW w:w="1272" w:type="dxa"/>
            <w:shd w:val="clear" w:color="auto" w:fill="auto"/>
          </w:tcPr>
          <w:p w:rsidR="007541B4" w:rsidRDefault="00000000" w14:paraId="17FFA137"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0.85</w:t>
            </w:r>
          </w:p>
        </w:tc>
        <w:tc>
          <w:tcPr>
            <w:tcW w:w="2606" w:type="dxa"/>
            <w:shd w:val="clear" w:color="auto" w:fill="auto"/>
          </w:tcPr>
          <w:p w:rsidR="007541B4" w:rsidRDefault="00000000" w14:paraId="44D873DA"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r>
      <w:tr w:rsidR="007541B4" w14:paraId="7B53ECCA" w14:textId="77777777">
        <w:trPr>
          <w:trHeight w:val="369"/>
        </w:trPr>
        <w:tc>
          <w:tcPr>
            <w:tcW w:w="4231" w:type="dxa"/>
            <w:shd w:val="clear" w:color="auto" w:fill="auto"/>
          </w:tcPr>
          <w:p w:rsidR="007541B4" w:rsidRDefault="00000000" w14:paraId="63686FDD" w14:textId="77777777">
            <w:pPr>
              <w:widowControl/>
              <w:numPr>
                <w:ilvl w:val="0"/>
                <w:numId w:val="3"/>
              </w:num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feel my workload is too high to focus on learning new technologies like wearable health devices.</w:t>
            </w:r>
          </w:p>
        </w:tc>
        <w:tc>
          <w:tcPr>
            <w:tcW w:w="1269" w:type="dxa"/>
            <w:shd w:val="clear" w:color="auto" w:fill="auto"/>
          </w:tcPr>
          <w:p w:rsidR="007541B4" w:rsidRDefault="00000000" w14:paraId="38985A7C"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1.95</w:t>
            </w:r>
          </w:p>
        </w:tc>
        <w:tc>
          <w:tcPr>
            <w:tcW w:w="1272" w:type="dxa"/>
            <w:shd w:val="clear" w:color="auto" w:fill="auto"/>
          </w:tcPr>
          <w:p w:rsidR="007541B4" w:rsidRDefault="00000000" w14:paraId="47D421C9"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0.81</w:t>
            </w:r>
          </w:p>
        </w:tc>
        <w:tc>
          <w:tcPr>
            <w:tcW w:w="2606" w:type="dxa"/>
            <w:shd w:val="clear" w:color="auto" w:fill="auto"/>
          </w:tcPr>
          <w:p w:rsidR="007541B4" w:rsidRDefault="00000000" w14:paraId="3020F496"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Disagree</w:t>
            </w:r>
          </w:p>
        </w:tc>
      </w:tr>
      <w:tr w:rsidR="007541B4" w14:paraId="05B9081C" w14:textId="77777777">
        <w:trPr>
          <w:trHeight w:val="554"/>
        </w:trPr>
        <w:tc>
          <w:tcPr>
            <w:tcW w:w="4231" w:type="dxa"/>
            <w:shd w:val="clear" w:color="auto" w:fill="auto"/>
          </w:tcPr>
          <w:p w:rsidR="007541B4" w:rsidRDefault="00000000" w14:paraId="5DAFFA77" w14:textId="77777777">
            <w:pPr>
              <w:widowControl/>
              <w:numPr>
                <w:ilvl w:val="0"/>
                <w:numId w:val="3"/>
              </w:num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feel that my organization prioritizes the use of wearable health devices in improving patient care.</w:t>
            </w:r>
          </w:p>
        </w:tc>
        <w:tc>
          <w:tcPr>
            <w:tcW w:w="1269" w:type="dxa"/>
            <w:shd w:val="clear" w:color="auto" w:fill="auto"/>
          </w:tcPr>
          <w:p w:rsidR="007541B4" w:rsidRDefault="00000000" w14:paraId="43289573"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2.98</w:t>
            </w:r>
          </w:p>
        </w:tc>
        <w:tc>
          <w:tcPr>
            <w:tcW w:w="1272" w:type="dxa"/>
            <w:shd w:val="clear" w:color="auto" w:fill="auto"/>
          </w:tcPr>
          <w:p w:rsidR="007541B4" w:rsidRDefault="00000000" w14:paraId="06FA3E0A"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1.40</w:t>
            </w:r>
          </w:p>
        </w:tc>
        <w:tc>
          <w:tcPr>
            <w:tcW w:w="2606" w:type="dxa"/>
            <w:shd w:val="clear" w:color="auto" w:fill="auto"/>
          </w:tcPr>
          <w:p w:rsidR="007541B4" w:rsidRDefault="00000000" w14:paraId="492AB044"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r>
      <w:tr w:rsidR="007541B4" w14:paraId="47615538" w14:textId="77777777">
        <w:trPr>
          <w:trHeight w:val="213"/>
        </w:trPr>
        <w:tc>
          <w:tcPr>
            <w:tcW w:w="4231" w:type="dxa"/>
            <w:shd w:val="clear" w:color="auto" w:fill="auto"/>
          </w:tcPr>
          <w:p w:rsidR="007541B4" w:rsidRDefault="00000000" w14:paraId="2678C0C3"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Category Mean</w:t>
            </w:r>
          </w:p>
        </w:tc>
        <w:tc>
          <w:tcPr>
            <w:tcW w:w="1269" w:type="dxa"/>
            <w:shd w:val="clear" w:color="auto" w:fill="auto"/>
          </w:tcPr>
          <w:p w:rsidR="007541B4" w:rsidRDefault="00000000" w14:paraId="0187C13A"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2.99</w:t>
            </w:r>
          </w:p>
        </w:tc>
        <w:tc>
          <w:tcPr>
            <w:tcW w:w="1272" w:type="dxa"/>
            <w:shd w:val="clear" w:color="auto" w:fill="auto"/>
          </w:tcPr>
          <w:p w:rsidR="007541B4" w:rsidRDefault="00000000" w14:paraId="500C6D04"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0.93</w:t>
            </w:r>
          </w:p>
        </w:tc>
        <w:tc>
          <w:tcPr>
            <w:tcW w:w="2606" w:type="dxa"/>
            <w:shd w:val="clear" w:color="auto" w:fill="auto"/>
          </w:tcPr>
          <w:p w:rsidR="007541B4" w:rsidRDefault="00000000" w14:paraId="07BF0CF9" w14:textId="77777777">
            <w:pPr>
              <w:pBdr>
                <w:top w:val="nil"/>
                <w:left w:val="nil"/>
                <w:bottom w:val="nil"/>
                <w:right w:val="nil"/>
                <w:between w:val="nil"/>
              </w:pBd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Neutral</w:t>
            </w:r>
          </w:p>
        </w:tc>
      </w:tr>
    </w:tbl>
    <w:p w:rsidR="007541B4" w:rsidRDefault="00000000" w14:paraId="7C0F17FC" w14:textId="77777777">
      <w:pP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Legend: 1.00-1.80 – Strongly Disagree; 1.81-2.60 – Disagree; 2.61-3.40 – Neutral; 3.41-4.20 – Agree; 4.21-5.00 – Strongly Agree</w:t>
      </w:r>
    </w:p>
    <w:p w:rsidR="007541B4" w:rsidRDefault="00000000" w14:paraId="6A182C29" w14:textId="77777777">
      <w:pP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Conclusion</w:t>
      </w:r>
    </w:p>
    <w:p w:rsidR="007541B4" w:rsidRDefault="00000000" w14:paraId="3C63066C" w14:textId="77777777">
      <w:pPr>
        <w:jc w:val="both"/>
        <w:rPr>
          <w:rFonts w:ascii="Times New Roman" w:hAnsi="Times New Roman" w:eastAsia="Times New Roman" w:cs="Times New Roman"/>
          <w:b/>
          <w:color w:val="000000"/>
          <w:sz w:val="24"/>
          <w:szCs w:val="24"/>
        </w:rPr>
      </w:pPr>
      <w:r>
        <w:rPr>
          <w:rFonts w:ascii="Times New Roman" w:hAnsi="Times New Roman" w:eastAsia="Times New Roman" w:cs="Times New Roman"/>
          <w:sz w:val="24"/>
          <w:szCs w:val="24"/>
        </w:rPr>
        <w:t xml:space="preserve">In conclusion the findings shows that nurses have identified the usefulness of wearable health devices in patient care, several issues prevent the effective uptake. The complexity in operating the device, low usability, and moderately high difficulties with troubleshooting indicate that more </w:t>
      </w:r>
      <w:r>
        <w:rPr>
          <w:rFonts w:ascii="Times New Roman" w:hAnsi="Times New Roman" w:eastAsia="Times New Roman" w:cs="Times New Roman"/>
          <w:sz w:val="24"/>
          <w:szCs w:val="24"/>
        </w:rPr>
        <w:lastRenderedPageBreak/>
        <w:t>user-centered designs and better support systems need to be achieved. Also, the neutral attitude towards training and absence of robust organizational support reflect that efforts now are not enough in preparing nurses with the required skills and confidence. While workplaces are indicative of encouragement and resource provision, doubt regarding institutional commitment still exists. On the whole, successful incorporation of wearable health devices in nursing practice necessitates less complicated technology, more rigorous training programs, and more aggressive involvement on the part of healthcare organizations to totally help nurses to accept this innovation.</w:t>
      </w:r>
    </w:p>
    <w:p w:rsidR="00624A16" w:rsidRDefault="00624A16" w14:paraId="791DA05C" w14:textId="77777777">
      <w:pPr>
        <w:jc w:val="both"/>
        <w:rPr>
          <w:rFonts w:ascii="Times New Roman" w:hAnsi="Times New Roman" w:eastAsia="Times New Roman" w:cs="Times New Roman"/>
          <w:sz w:val="24"/>
          <w:szCs w:val="24"/>
        </w:rPr>
      </w:pPr>
    </w:p>
    <w:p w:rsidR="006A5618" w:rsidRDefault="006A5618" w14:paraId="3920F0CE" w14:textId="10274A86">
      <w:pPr>
        <w:jc w:val="both"/>
        <w:rPr>
          <w:rFonts w:ascii="Times New Roman" w:hAnsi="Times New Roman" w:eastAsia="Times New Roman" w:cs="Times New Roman"/>
          <w:sz w:val="24"/>
          <w:szCs w:val="24"/>
        </w:rPr>
      </w:pPr>
      <w:commentRangeStart w:id="1000517880"/>
      <w:r w:rsidRPr="4A9E2E70" w:rsidR="0A6525D8">
        <w:rPr>
          <w:rFonts w:ascii="Times New Roman" w:hAnsi="Times New Roman" w:eastAsia="Times New Roman" w:cs="Times New Roman"/>
          <w:sz w:val="24"/>
          <w:szCs w:val="24"/>
        </w:rPr>
        <w:t xml:space="preserve">Discussion </w:t>
      </w:r>
      <w:commentRangeEnd w:id="1000517880"/>
      <w:r>
        <w:rPr>
          <w:rStyle w:val="CommentReference"/>
        </w:rPr>
        <w:commentReference w:id="1000517880"/>
      </w:r>
    </w:p>
    <w:p w:rsidR="4A9E2E70" w:rsidP="4A9E2E70" w:rsidRDefault="4A9E2E70" w14:paraId="63E53C97" w14:textId="46558CCB">
      <w:pPr>
        <w:jc w:val="both"/>
        <w:rPr>
          <w:rFonts w:ascii="Times New Roman" w:hAnsi="Times New Roman" w:eastAsia="Times New Roman" w:cs="Times New Roman"/>
          <w:sz w:val="24"/>
          <w:szCs w:val="24"/>
        </w:rPr>
      </w:pPr>
    </w:p>
    <w:p w:rsidR="0A6525D8" w:rsidP="4A9E2E70" w:rsidRDefault="0A6525D8" w14:paraId="5CA31BE3" w14:textId="6171E90C">
      <w:pPr>
        <w:jc w:val="both"/>
        <w:rPr>
          <w:rFonts w:ascii="Times New Roman" w:hAnsi="Times New Roman" w:eastAsia="Times New Roman" w:cs="Times New Roman"/>
          <w:sz w:val="24"/>
          <w:szCs w:val="24"/>
        </w:rPr>
      </w:pPr>
      <w:commentRangeStart w:id="1403396843"/>
      <w:r w:rsidRPr="4A9E2E70" w:rsidR="0A6525D8">
        <w:rPr>
          <w:rFonts w:ascii="Times New Roman" w:hAnsi="Times New Roman" w:eastAsia="Times New Roman" w:cs="Times New Roman"/>
          <w:sz w:val="24"/>
          <w:szCs w:val="24"/>
        </w:rPr>
        <w:t xml:space="preserve">Conclusion </w:t>
      </w:r>
      <w:commentRangeEnd w:id="1403396843"/>
      <w:r>
        <w:rPr>
          <w:rStyle w:val="CommentReference"/>
        </w:rPr>
        <w:commentReference w:id="1403396843"/>
      </w:r>
    </w:p>
    <w:p w:rsidRPr="00624A16" w:rsidR="00624A16" w:rsidP="00624A16" w:rsidRDefault="00624A16" w14:paraId="7CC78036" w14:textId="77777777">
      <w:pPr>
        <w:jc w:val="both"/>
        <w:rPr>
          <w:rFonts w:ascii="Times New Roman" w:hAnsi="Times New Roman" w:eastAsia="Times New Roman" w:cs="Times New Roman"/>
          <w:sz w:val="24"/>
          <w:szCs w:val="24"/>
        </w:rPr>
      </w:pPr>
      <w:r w:rsidRPr="00624A16">
        <w:rPr>
          <w:rFonts w:ascii="Times New Roman" w:hAnsi="Times New Roman" w:eastAsia="Times New Roman" w:cs="Times New Roman"/>
          <w:sz w:val="24"/>
          <w:szCs w:val="24"/>
        </w:rPr>
        <w:t>COMPETING INTERESTS DISCLAIMER:</w:t>
      </w:r>
    </w:p>
    <w:p w:rsidR="00624A16" w:rsidP="00624A16" w:rsidRDefault="00624A16" w14:paraId="4412DC91" w14:textId="0C8E9427">
      <w:pPr>
        <w:jc w:val="both"/>
        <w:rPr>
          <w:rFonts w:ascii="Times New Roman" w:hAnsi="Times New Roman" w:eastAsia="Times New Roman" w:cs="Times New Roman"/>
          <w:sz w:val="24"/>
          <w:szCs w:val="24"/>
        </w:rPr>
      </w:pPr>
      <w:r w:rsidRPr="00624A16">
        <w:rPr>
          <w:rFonts w:ascii="Times New Roman" w:hAnsi="Times New Roman" w:eastAsia="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624A16" w:rsidP="00624A16" w:rsidRDefault="00624A16" w14:paraId="3C1945DB" w14:textId="77777777">
      <w:pPr>
        <w:jc w:val="both"/>
        <w:rPr>
          <w:rFonts w:ascii="Times New Roman" w:hAnsi="Times New Roman" w:eastAsia="Times New Roman" w:cs="Times New Roman"/>
          <w:sz w:val="24"/>
          <w:szCs w:val="24"/>
        </w:rPr>
      </w:pPr>
    </w:p>
    <w:p w:rsidR="007541B4" w:rsidRDefault="00000000" w14:paraId="5373E0E7" w14:textId="77777777">
      <w:pPr>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REFERENCES</w:t>
      </w:r>
    </w:p>
    <w:p w:rsidR="007541B4" w:rsidRDefault="00000000" w14:paraId="1F87E3BF" w14:textId="77777777">
      <w:pPr>
        <w:widowControl/>
        <w:numPr>
          <w:ilvl w:val="0"/>
          <w:numId w:val="1"/>
        </w:numPr>
        <w:pBdr>
          <w:top w:val="nil"/>
          <w:left w:val="nil"/>
          <w:bottom w:val="nil"/>
          <w:right w:val="nil"/>
          <w:between w:val="nil"/>
        </w:pBdr>
        <w:jc w:val="both"/>
      </w:pPr>
      <w:r>
        <w:rPr>
          <w:rFonts w:ascii="Times New Roman" w:hAnsi="Times New Roman" w:eastAsia="Times New Roman" w:cs="Times New Roman"/>
          <w:color w:val="000000"/>
          <w:sz w:val="24"/>
          <w:szCs w:val="24"/>
        </w:rPr>
        <w:t>Wynn, M., Anderson, H., &amp; Lee, K. (2023). Barriers to wearable device adoption in healthcare: Gender, age, and voluntariness of use. Journal of Medical Technology, 58(1), 45-52.</w:t>
      </w:r>
    </w:p>
    <w:p w:rsidR="007541B4" w:rsidRDefault="00000000" w14:paraId="3B38EA75" w14:textId="77777777">
      <w:pPr>
        <w:widowControl/>
        <w:numPr>
          <w:ilvl w:val="0"/>
          <w:numId w:val="1"/>
        </w:numPr>
        <w:pBdr>
          <w:top w:val="nil"/>
          <w:left w:val="nil"/>
          <w:bottom w:val="nil"/>
          <w:right w:val="nil"/>
          <w:between w:val="nil"/>
        </w:pBdr>
      </w:pPr>
      <w:r>
        <w:rPr>
          <w:rFonts w:ascii="Times New Roman" w:hAnsi="Times New Roman" w:eastAsia="Times New Roman" w:cs="Times New Roman"/>
          <w:color w:val="000000"/>
          <w:sz w:val="24"/>
          <w:szCs w:val="24"/>
        </w:rPr>
        <w:t>Johnson, A., Smith, B., &amp; Lee, C. (2022). Wearable devices and nurses’ health: Protocol for an integrative review. JMIR Research Protocols, 12(1), e48178. https://doi.org/10.2196/48178​</w:t>
      </w:r>
    </w:p>
    <w:p w:rsidR="007541B4" w:rsidRDefault="00000000" w14:paraId="11875CB4" w14:textId="77777777">
      <w:pPr>
        <w:widowControl/>
        <w:numPr>
          <w:ilvl w:val="0"/>
          <w:numId w:val="1"/>
        </w:numPr>
        <w:pBdr>
          <w:top w:val="nil"/>
          <w:left w:val="nil"/>
          <w:bottom w:val="nil"/>
          <w:right w:val="nil"/>
          <w:between w:val="nil"/>
        </w:pBdr>
      </w:pPr>
      <w:r>
        <w:rPr>
          <w:rFonts w:ascii="Times New Roman" w:hAnsi="Times New Roman" w:eastAsia="Times New Roman" w:cs="Times New Roman"/>
          <w:color w:val="000000"/>
          <w:sz w:val="24"/>
          <w:szCs w:val="24"/>
        </w:rPr>
        <w:t>Smith, D., &amp; Thompson, E. (2021). Ethical and legal implications of health monitoring wearable devices: A systematic review. Social Science &amp; Medicine, 300, 114383. https://doi.org/10.1016/j.socscimed.2021.114383​</w:t>
      </w:r>
    </w:p>
    <w:p w:rsidR="007541B4" w:rsidRDefault="00000000" w14:paraId="10FC22D6" w14:textId="77777777">
      <w:pPr>
        <w:widowControl/>
        <w:numPr>
          <w:ilvl w:val="0"/>
          <w:numId w:val="1"/>
        </w:numPr>
        <w:pBdr>
          <w:top w:val="nil"/>
          <w:left w:val="nil"/>
          <w:bottom w:val="nil"/>
          <w:right w:val="nil"/>
          <w:between w:val="nil"/>
        </w:pBdr>
      </w:pPr>
      <w:r>
        <w:rPr>
          <w:rFonts w:ascii="Times New Roman" w:hAnsi="Times New Roman" w:eastAsia="Times New Roman" w:cs="Times New Roman"/>
          <w:color w:val="000000"/>
          <w:sz w:val="24"/>
          <w:szCs w:val="24"/>
        </w:rPr>
        <w:t>Grand View Research. (2023). Wearable technology market size &amp; trends. Retrieved from https://www.grandviewresearch.com/industry-analysis/wearable-technology-market​</w:t>
      </w:r>
    </w:p>
    <w:p w:rsidR="007541B4" w:rsidRDefault="00000000" w14:paraId="33D11D1F" w14:textId="77777777">
      <w:pPr>
        <w:widowControl/>
        <w:numPr>
          <w:ilvl w:val="0"/>
          <w:numId w:val="1"/>
        </w:numPr>
        <w:pBdr>
          <w:top w:val="nil"/>
          <w:left w:val="nil"/>
          <w:bottom w:val="nil"/>
          <w:right w:val="nil"/>
          <w:between w:val="nil"/>
        </w:pBdr>
      </w:pPr>
      <w:r>
        <w:rPr>
          <w:rFonts w:ascii="Times New Roman" w:hAnsi="Times New Roman" w:eastAsia="Times New Roman" w:cs="Times New Roman"/>
          <w:color w:val="000000"/>
          <w:sz w:val="24"/>
          <w:szCs w:val="24"/>
        </w:rPr>
        <w:t>Garcia, L., &amp; Fernandez, M. (2022). Wearable devices and nurses’ health: Protocol for an integrative review. JMIR Research Protocols, 12(1), e48178. https://doi.org/10.2196/48178​</w:t>
      </w:r>
    </w:p>
    <w:p w:rsidR="007541B4" w:rsidRDefault="00000000" w14:paraId="7856FCA2" w14:textId="77777777">
      <w:pPr>
        <w:widowControl/>
        <w:numPr>
          <w:ilvl w:val="0"/>
          <w:numId w:val="1"/>
        </w:numPr>
        <w:pBdr>
          <w:top w:val="nil"/>
          <w:left w:val="nil"/>
          <w:bottom w:val="nil"/>
          <w:right w:val="nil"/>
          <w:between w:val="nil"/>
        </w:pBdr>
      </w:pPr>
      <w:r>
        <w:rPr>
          <w:rFonts w:ascii="Times New Roman" w:hAnsi="Times New Roman" w:eastAsia="Times New Roman" w:cs="Times New Roman"/>
          <w:color w:val="000000"/>
          <w:sz w:val="24"/>
          <w:szCs w:val="24"/>
        </w:rPr>
        <w:t>Martin, R., Johnson, P., &amp; Lee, S. (2023). Nurse leaders enabling nurses to adopt digital health: Results of an integrative literature review. Nursing Praxis in Aotearoa New Zealand, 39(1), 7–17. https://www.nursingpraxis.org/article/40333-nurse-leaders-enabling-nurses-to-adopt-digital-health-results-of-an-integrative-literature-review</w:t>
      </w:r>
    </w:p>
    <w:p w:rsidR="007541B4" w:rsidRDefault="00000000" w14:paraId="3C26D2E8" w14:textId="77777777">
      <w:pPr>
        <w:widowControl/>
        <w:numPr>
          <w:ilvl w:val="0"/>
          <w:numId w:val="1"/>
        </w:numPr>
        <w:pBdr>
          <w:top w:val="nil"/>
          <w:left w:val="nil"/>
          <w:bottom w:val="nil"/>
          <w:right w:val="nil"/>
          <w:between w:val="nil"/>
        </w:pBdr>
        <w:jc w:val="both"/>
      </w:pPr>
      <w:r>
        <w:rPr>
          <w:rFonts w:ascii="Times New Roman" w:hAnsi="Times New Roman" w:eastAsia="Times New Roman" w:cs="Times New Roman"/>
          <w:color w:val="000000"/>
          <w:sz w:val="24"/>
          <w:szCs w:val="24"/>
        </w:rPr>
        <w:t>Rony, R., et al. (2024). Machine learning and big data for clinical decision-making: Supporting nurses in the early detection of sepsis.</w:t>
      </w:r>
    </w:p>
    <w:p w:rsidR="007541B4" w:rsidRDefault="00000000" w14:paraId="3875D218" w14:textId="77777777">
      <w:pPr>
        <w:widowControl/>
        <w:numPr>
          <w:ilvl w:val="0"/>
          <w:numId w:val="1"/>
        </w:numPr>
        <w:pBdr>
          <w:top w:val="nil"/>
          <w:left w:val="nil"/>
          <w:bottom w:val="nil"/>
          <w:right w:val="nil"/>
          <w:between w:val="nil"/>
        </w:pBdr>
        <w:jc w:val="both"/>
      </w:pPr>
      <w:r>
        <w:rPr>
          <w:rFonts w:ascii="Times New Roman" w:hAnsi="Times New Roman" w:eastAsia="Times New Roman" w:cs="Times New Roman"/>
          <w:color w:val="000000"/>
          <w:sz w:val="24"/>
          <w:szCs w:val="24"/>
        </w:rPr>
        <w:t>Western Governors University. (2021). New medical technologies and their impact on healthcare practice.</w:t>
      </w:r>
    </w:p>
    <w:p w:rsidR="007541B4" w:rsidRDefault="00000000" w14:paraId="1B09A4F5" w14:textId="77777777">
      <w:pPr>
        <w:widowControl/>
        <w:numPr>
          <w:ilvl w:val="0"/>
          <w:numId w:val="1"/>
        </w:numPr>
        <w:pBdr>
          <w:top w:val="nil"/>
          <w:left w:val="nil"/>
          <w:bottom w:val="nil"/>
          <w:right w:val="nil"/>
          <w:between w:val="nil"/>
        </w:pBdr>
        <w:jc w:val="both"/>
      </w:pPr>
      <w:r w:rsidRPr="00694178">
        <w:rPr>
          <w:rFonts w:ascii="Times New Roman" w:hAnsi="Times New Roman" w:eastAsia="Times New Roman" w:cs="Times New Roman"/>
          <w:color w:val="000000"/>
          <w:sz w:val="24"/>
          <w:szCs w:val="24"/>
          <w:lang w:val="es-US"/>
        </w:rPr>
        <w:t xml:space="preserve">Al </w:t>
      </w:r>
      <w:proofErr w:type="spellStart"/>
      <w:r w:rsidRPr="00694178">
        <w:rPr>
          <w:rFonts w:ascii="Times New Roman" w:hAnsi="Times New Roman" w:eastAsia="Times New Roman" w:cs="Times New Roman"/>
          <w:color w:val="000000"/>
          <w:sz w:val="24"/>
          <w:szCs w:val="24"/>
          <w:lang w:val="es-US"/>
        </w:rPr>
        <w:t>Zaidy</w:t>
      </w:r>
      <w:proofErr w:type="spellEnd"/>
      <w:r w:rsidRPr="00694178">
        <w:rPr>
          <w:rFonts w:ascii="Times New Roman" w:hAnsi="Times New Roman" w:eastAsia="Times New Roman" w:cs="Times New Roman"/>
          <w:color w:val="000000"/>
          <w:sz w:val="24"/>
          <w:szCs w:val="24"/>
          <w:lang w:val="es-US"/>
        </w:rPr>
        <w:t xml:space="preserve">, M., et al. </w:t>
      </w:r>
      <w:r>
        <w:rPr>
          <w:rFonts w:ascii="Times New Roman" w:hAnsi="Times New Roman" w:eastAsia="Times New Roman" w:cs="Times New Roman"/>
          <w:color w:val="000000"/>
          <w:sz w:val="24"/>
          <w:szCs w:val="24"/>
        </w:rPr>
        <w:t>(2024). Remote patient monitoring and its impact on chronic disease management and readmission rates.</w:t>
      </w:r>
    </w:p>
    <w:p w:rsidR="007541B4" w:rsidRDefault="00000000" w14:paraId="5C0A145B" w14:textId="77777777">
      <w:pPr>
        <w:widowControl/>
        <w:numPr>
          <w:ilvl w:val="0"/>
          <w:numId w:val="1"/>
        </w:numPr>
        <w:pBdr>
          <w:top w:val="nil"/>
          <w:left w:val="nil"/>
          <w:bottom w:val="nil"/>
          <w:right w:val="nil"/>
          <w:between w:val="nil"/>
        </w:pBdr>
        <w:jc w:val="both"/>
      </w:pPr>
      <w:r>
        <w:rPr>
          <w:rFonts w:ascii="Times New Roman" w:hAnsi="Times New Roman" w:eastAsia="Times New Roman" w:cs="Times New Roman"/>
          <w:color w:val="000000"/>
          <w:sz w:val="24"/>
          <w:szCs w:val="24"/>
        </w:rPr>
        <w:t>Rahman, M. A., &amp; Wang, S. (2021). Barriers to wearable health device adoption in nursing: Technical proficiency and organizational support.</w:t>
      </w:r>
    </w:p>
    <w:sectPr w:rsidR="007541B4">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08" w:footer="708" w:gutter="0"/>
      <w:pgNumType w:start="1"/>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DS" w:author="Dr Suresh K Sharma" w:date="2025-06-10T14:59:21" w:id="1279739509">
    <w:p xmlns:w14="http://schemas.microsoft.com/office/word/2010/wordml" xmlns:w="http://schemas.openxmlformats.org/wordprocessingml/2006/main" w:rsidR="197E5AE5" w:rsidRDefault="1CE2CFAC" w14:paraId="7B00CC3F" w14:textId="1FA85735">
      <w:pPr>
        <w:pStyle w:val="CommentText"/>
      </w:pPr>
      <w:r>
        <w:rPr>
          <w:rStyle w:val="CommentReference"/>
        </w:rPr>
        <w:annotationRef/>
      </w:r>
      <w:r w:rsidRPr="3D0E21DD" w:rsidR="77F64C64">
        <w:t>Despite these advantages</w:t>
      </w:r>
    </w:p>
  </w:comment>
  <w:comment xmlns:w="http://schemas.openxmlformats.org/wordprocessingml/2006/main" w:initials="DS" w:author="Dr Suresh K Sharma" w:date="2025-06-10T14:59:44" w:id="2080460169">
    <w:p xmlns:w14="http://schemas.microsoft.com/office/word/2010/wordml" xmlns:w="http://schemas.openxmlformats.org/wordprocessingml/2006/main" w:rsidR="763F53E5" w:rsidRDefault="2EA267D3" w14:paraId="14CB0E2D" w14:textId="6AF02265">
      <w:pPr>
        <w:pStyle w:val="CommentText"/>
      </w:pPr>
      <w:r>
        <w:rPr>
          <w:rStyle w:val="CommentReference"/>
        </w:rPr>
        <w:annotationRef/>
      </w:r>
      <w:r w:rsidRPr="6DB5FB16" w:rsidR="2A594CA6">
        <w:t>Nurses demonstrated ambivalence"</w:t>
      </w:r>
    </w:p>
  </w:comment>
  <w:comment xmlns:w="http://schemas.openxmlformats.org/wordprocessingml/2006/main" w:initials="DS" w:author="Dr Suresh K Sharma" w:date="2025-06-10T15:00:44" w:id="103282894">
    <w:p xmlns:w14="http://schemas.microsoft.com/office/word/2010/wordml" xmlns:w="http://schemas.openxmlformats.org/wordprocessingml/2006/main" w:rsidR="3E11DD0F" w:rsidRDefault="5959676E" w14:paraId="47C2A091" w14:textId="38405EBE">
      <w:pPr>
        <w:pStyle w:val="CommentText"/>
      </w:pPr>
      <w:r>
        <w:rPr>
          <w:rStyle w:val="CommentReference"/>
        </w:rPr>
        <w:annotationRef/>
      </w:r>
      <w:r w:rsidRPr="0F5D4884" w:rsidR="60ECA251">
        <w:t>report challenges using the devices autonomously</w:t>
      </w:r>
    </w:p>
  </w:comment>
  <w:comment xmlns:w="http://schemas.openxmlformats.org/wordprocessingml/2006/main" w:initials="DS" w:author="Dr Suresh K Sharma" w:date="2025-06-10T15:01:31" w:id="458602322">
    <w:p xmlns:w14="http://schemas.microsoft.com/office/word/2010/wordml" xmlns:w="http://schemas.openxmlformats.org/wordprocessingml/2006/main" w:rsidR="1DF9B1C6" w:rsidRDefault="5B63AF8B" w14:paraId="2435842A" w14:textId="16DF46A1">
      <w:pPr>
        <w:pStyle w:val="CommentText"/>
      </w:pPr>
      <w:r>
        <w:rPr>
          <w:rStyle w:val="CommentReference"/>
        </w:rPr>
        <w:annotationRef/>
      </w:r>
      <w:r w:rsidRPr="0B336F7C" w:rsidR="3A098D92">
        <w:t>Needs quantification.</w:t>
      </w:r>
    </w:p>
    <w:p xmlns:w14="http://schemas.microsoft.com/office/word/2010/wordml" xmlns:w="http://schemas.openxmlformats.org/wordprocessingml/2006/main" w:rsidR="05D6E8BE" w:rsidRDefault="645DD03D" w14:paraId="7835175B" w14:textId="2FBEC49D">
      <w:pPr>
        <w:pStyle w:val="CommentText"/>
      </w:pPr>
      <w:r w:rsidRPr="4552589D" w:rsidR="3F71F7DA">
        <w:t>Include % or means from the survey to support claims like "Most acknowledge...</w:t>
      </w:r>
    </w:p>
  </w:comment>
  <w:comment xmlns:w="http://schemas.openxmlformats.org/wordprocessingml/2006/main" w:initials="DS" w:author="Dr Suresh K Sharma" w:date="2025-06-10T15:02:53" w:id="618081456">
    <w:p xmlns:w14="http://schemas.microsoft.com/office/word/2010/wordml" xmlns:w="http://schemas.openxmlformats.org/wordprocessingml/2006/main" w:rsidR="2906C6B1" w:rsidRDefault="3AA9415D" w14:paraId="4BFEF0AF" w14:textId="4F6B53B9">
      <w:pPr>
        <w:pStyle w:val="CommentText"/>
      </w:pPr>
      <w:r>
        <w:rPr>
          <w:rStyle w:val="CommentReference"/>
        </w:rPr>
        <w:annotationRef/>
      </w:r>
      <w:r w:rsidRPr="43901766" w:rsidR="5F369D45">
        <w:t>-Was there any correlation analyzed? Between what variables?</w:t>
      </w:r>
    </w:p>
    <w:p xmlns:w14="http://schemas.microsoft.com/office/word/2010/wordml" xmlns:w="http://schemas.openxmlformats.org/wordprocessingml/2006/main" w:rsidR="097FAB53" w:rsidRDefault="423F94B1" w14:paraId="3ED41FAB" w14:textId="778A9C79">
      <w:pPr>
        <w:pStyle w:val="CommentText"/>
      </w:pPr>
      <w:r w:rsidRPr="7850153C" w:rsidR="62C890AC">
        <w:t>-Mentioning the validation process (e.g., pilot testing, reliability scores) of the questionnaire would improve rigor.</w:t>
      </w:r>
    </w:p>
  </w:comment>
  <w:comment xmlns:w="http://schemas.openxmlformats.org/wordprocessingml/2006/main" w:initials="DS" w:author="Dr Suresh K Sharma" w:date="2025-06-10T15:05:11" w:id="45095429">
    <w:p xmlns:w14="http://schemas.microsoft.com/office/word/2010/wordml" xmlns:w="http://schemas.openxmlformats.org/wordprocessingml/2006/main" w:rsidR="067614B4" w:rsidRDefault="3B41EBD4" w14:paraId="64A2A86C" w14:textId="7A04958E">
      <w:pPr>
        <w:pStyle w:val="CommentText"/>
      </w:pPr>
      <w:r>
        <w:rPr>
          <w:rStyle w:val="CommentReference"/>
        </w:rPr>
        <w:annotationRef/>
      </w:r>
      <w:r w:rsidRPr="264C6E5B" w:rsidR="71B916CC">
        <w:rPr>
          <w:i w:val="1"/>
          <w:iCs w:val="1"/>
        </w:rPr>
        <w:t>However, the potential benefits, many nurses face challenges…”</w:t>
      </w:r>
      <w:r w:rsidRPr="64C1BE66" w:rsidR="36021A47">
        <w:t xml:space="preserve"> is a grammatically broken sentence, and a near copy of the next paragraph.</w:t>
      </w:r>
    </w:p>
    <w:p xmlns:w14="http://schemas.microsoft.com/office/word/2010/wordml" xmlns:w="http://schemas.openxmlformats.org/wordprocessingml/2006/main" w:rsidR="68EDB71A" w:rsidRDefault="36A528BB" w14:paraId="31C79213" w14:textId="7BA3764B">
      <w:pPr>
        <w:pStyle w:val="CommentText"/>
      </w:pPr>
      <w:r w:rsidRPr="385C6788" w:rsidR="5353FA22">
        <w:t>Merge and streamline the two paragraphs that list adoption challenges into one concise, cohesive argument.</w:t>
      </w:r>
    </w:p>
  </w:comment>
  <w:comment xmlns:w="http://schemas.openxmlformats.org/wordprocessingml/2006/main" w:initials="DS" w:author="Dr Suresh K Sharma" w:date="2025-06-10T15:06:43" w:id="1709113712">
    <w:p xmlns:w14="http://schemas.microsoft.com/office/word/2010/wordml" xmlns:w="http://schemas.openxmlformats.org/wordprocessingml/2006/main" w:rsidR="3A4646D0" w:rsidRDefault="6668A9FC" w14:paraId="5D4F8E2D" w14:textId="2CA879E1">
      <w:pPr>
        <w:pStyle w:val="CommentText"/>
      </w:pPr>
      <w:r>
        <w:rPr>
          <w:rStyle w:val="CommentReference"/>
        </w:rPr>
        <w:annotationRef/>
      </w:r>
      <w:r w:rsidRPr="205F1EA7" w:rsidR="3BD1CC8E">
        <w:t>Organizational barriers such as limited support infrastructure, poor interoperability, and data privacy concerns...</w:t>
      </w:r>
    </w:p>
  </w:comment>
  <w:comment xmlns:w="http://schemas.openxmlformats.org/wordprocessingml/2006/main" w:initials="DS" w:author="Dr Suresh K Sharma" w:date="2025-06-10T15:07:54" w:id="1515571310">
    <w:p xmlns:w14="http://schemas.microsoft.com/office/word/2010/wordml" xmlns:w="http://schemas.openxmlformats.org/wordprocessingml/2006/main" w:rsidR="534882ED" w:rsidRDefault="370C4C1E" w14:paraId="7A3D13A0" w14:textId="3E22D7B5">
      <w:pPr>
        <w:pStyle w:val="CommentText"/>
      </w:pPr>
      <w:r>
        <w:rPr>
          <w:rStyle w:val="CommentReference"/>
        </w:rPr>
        <w:annotationRef/>
      </w:r>
      <w:r w:rsidRPr="2B64C642" w:rsidR="12858A88">
        <w:t xml:space="preserve">Add this part in 50 words </w:t>
      </w:r>
    </w:p>
  </w:comment>
  <w:comment xmlns:w="http://schemas.openxmlformats.org/wordprocessingml/2006/main" w:initials="DS" w:author="Dr Suresh K Sharma" w:date="2025-06-10T15:08:16" w:id="1718403165">
    <w:p xmlns:w14="http://schemas.microsoft.com/office/word/2010/wordml" xmlns:w="http://schemas.openxmlformats.org/wordprocessingml/2006/main" w:rsidR="4BCF3C3E" w:rsidRDefault="6B16F7CA" w14:paraId="3F908E9F" w14:textId="7E2AD3BD">
      <w:pPr>
        <w:pStyle w:val="CommentText"/>
      </w:pPr>
      <w:r>
        <w:rPr>
          <w:rStyle w:val="CommentReference"/>
        </w:rPr>
        <w:annotationRef/>
      </w:r>
      <w:r w:rsidRPr="41DFFA3B" w:rsidR="31D73C71">
        <w:t>You mention "Grand View Research, 2023" and "Garcia &amp; Fernandez, 2022" but don’t elaborate on what they specifically found.</w:t>
      </w:r>
    </w:p>
    <w:p xmlns:w14="http://schemas.microsoft.com/office/word/2010/wordml" xmlns:w="http://schemas.openxmlformats.org/wordprocessingml/2006/main" w:rsidR="43C990D2" w:rsidRDefault="73EFF8A3" w14:paraId="486FD176" w14:textId="566179CC">
      <w:pPr>
        <w:pStyle w:val="CommentText"/>
      </w:pPr>
      <w:r w:rsidRPr="7B32339D" w:rsidR="5900A6B8">
        <w:t>Expand briefly on how those studies are limited or differ from the present research.</w:t>
      </w:r>
    </w:p>
  </w:comment>
  <w:comment xmlns:w="http://schemas.openxmlformats.org/wordprocessingml/2006/main" w:initials="DS" w:author="Dr Suresh K Sharma" w:date="2025-06-10T15:09:55" w:id="1932424953">
    <w:p xmlns:w14="http://schemas.microsoft.com/office/word/2010/wordml" xmlns:w="http://schemas.openxmlformats.org/wordprocessingml/2006/main" w:rsidR="39D02074" w:rsidRDefault="159DC22A" w14:paraId="49D12AEF" w14:textId="77C75CB7">
      <w:pPr>
        <w:pStyle w:val="CommentText"/>
      </w:pPr>
      <w:r>
        <w:rPr>
          <w:rStyle w:val="CommentReference"/>
        </w:rPr>
        <w:annotationRef/>
      </w:r>
      <w:r w:rsidRPr="0DEA1F13" w:rsidR="6112F84A">
        <w:t>Combine and clarify these instrument details for conciseness and clarity.</w:t>
      </w:r>
    </w:p>
  </w:comment>
  <w:comment xmlns:w="http://schemas.openxmlformats.org/wordprocessingml/2006/main" w:initials="DS" w:author="Dr Suresh K Sharma" w:date="2025-06-10T15:13:11" w:id="324702576">
    <w:p xmlns:w14="http://schemas.microsoft.com/office/word/2010/wordml" xmlns:w="http://schemas.openxmlformats.org/wordprocessingml/2006/main" w:rsidR="1E370E17" w:rsidRDefault="3CB40100" w14:paraId="29F88972" w14:textId="6B1EF993">
      <w:pPr>
        <w:pStyle w:val="CommentText"/>
      </w:pPr>
      <w:r>
        <w:rPr>
          <w:rStyle w:val="CommentReference"/>
        </w:rPr>
        <w:annotationRef/>
      </w:r>
      <w:r w:rsidRPr="6042F6D7" w:rsidR="20106BCB">
        <w:rPr>
          <w:b w:val="1"/>
          <w:bCs w:val="1"/>
        </w:rPr>
        <w:t>Purposive sampling</w:t>
      </w:r>
      <w:r w:rsidRPr="27F66ECF" w:rsidR="45835785">
        <w:t xml:space="preserve"> and </w:t>
      </w:r>
      <w:r w:rsidRPr="629A7802" w:rsidR="07105641">
        <w:rPr>
          <w:b w:val="1"/>
          <w:bCs w:val="1"/>
        </w:rPr>
        <w:t>Slovin's Formula</w:t>
      </w:r>
      <w:r w:rsidRPr="7B87ED3C" w:rsidR="6A99C92C">
        <w:t xml:space="preserve"> are conceptually mismatched:</w:t>
      </w:r>
    </w:p>
    <w:p xmlns:w14="http://schemas.microsoft.com/office/word/2010/wordml" xmlns:w="http://schemas.openxmlformats.org/wordprocessingml/2006/main" w:rsidR="5A9A8714" w:rsidRDefault="71ED403F" w14:paraId="21743DF9" w14:textId="23B45E12">
      <w:pPr>
        <w:pStyle w:val="CommentText"/>
      </w:pPr>
      <w:r w:rsidRPr="6DC41A57" w:rsidR="13649355">
        <w:rPr>
          <w:b w:val="1"/>
          <w:bCs w:val="1"/>
        </w:rPr>
        <w:t>Slovin's Formula</w:t>
      </w:r>
      <w:r w:rsidRPr="12C766D9" w:rsidR="4FEE059C">
        <w:t xml:space="preserve"> assumes random sampling from a known population.</w:t>
      </w:r>
    </w:p>
    <w:p xmlns:w14="http://schemas.microsoft.com/office/word/2010/wordml" xmlns:w="http://schemas.openxmlformats.org/wordprocessingml/2006/main" w:rsidR="0BE4F0CF" w:rsidRDefault="55AC7132" w14:paraId="39CDFEAC" w14:textId="2FCC83E3">
      <w:pPr>
        <w:pStyle w:val="CommentText"/>
      </w:pPr>
      <w:r w:rsidRPr="5F6C8ED0" w:rsidR="534E8250">
        <w:rPr>
          <w:b w:val="1"/>
          <w:bCs w:val="1"/>
        </w:rPr>
        <w:t>Purposive sampling</w:t>
      </w:r>
      <w:r w:rsidRPr="1B6AE92F" w:rsidR="749F0579">
        <w:t xml:space="preserve"> is non-random.</w:t>
      </w:r>
    </w:p>
    <w:p xmlns:w14="http://schemas.microsoft.com/office/word/2010/wordml" xmlns:w="http://schemas.openxmlformats.org/wordprocessingml/2006/main" w:rsidR="1EF0A9CD" w:rsidRDefault="3C201E4B" w14:paraId="2528AF32" w14:textId="3443FCB0">
      <w:pPr>
        <w:pStyle w:val="CommentText"/>
      </w:pPr>
      <w:r w:rsidRPr="5DE6B9F3" w:rsidR="445A256D">
        <w:t>Either Remove reference to Slovin’s Formula or explain clearly why both are mentioned.?</w:t>
      </w:r>
    </w:p>
  </w:comment>
  <w:comment xmlns:w="http://schemas.openxmlformats.org/wordprocessingml/2006/main" w:initials="DS" w:author="Dr Suresh K Sharma" w:date="2025-06-10T15:14:23" w:id="285519906">
    <w:p xmlns:w14="http://schemas.microsoft.com/office/word/2010/wordml" xmlns:w="http://schemas.openxmlformats.org/wordprocessingml/2006/main" w:rsidR="77B4BA13" w:rsidRDefault="05803716" w14:paraId="747BF8B8" w14:textId="17F0B1CC">
      <w:pPr>
        <w:pStyle w:val="CommentText"/>
      </w:pPr>
      <w:r>
        <w:rPr>
          <w:rStyle w:val="CommentReference"/>
        </w:rPr>
        <w:annotationRef/>
      </w:r>
      <w:r w:rsidRPr="74EAF074" w:rsidR="7BBF23F6">
        <w:t>add Number of items , Scales used (Likert-type? ) and Reliability results</w:t>
      </w:r>
    </w:p>
  </w:comment>
  <w:comment xmlns:w="http://schemas.openxmlformats.org/wordprocessingml/2006/main" w:initials="DS" w:author="Dr Suresh K Sharma" w:date="2025-06-10T15:18:50" w:id="2113127681">
    <w:p xmlns:w14="http://schemas.microsoft.com/office/word/2010/wordml" xmlns:w="http://schemas.openxmlformats.org/wordprocessingml/2006/main" w:rsidR="303012D7" w:rsidRDefault="6F8FBAF6" w14:paraId="6620A0F8" w14:textId="5C802506">
      <w:pPr>
        <w:pStyle w:val="CommentText"/>
      </w:pPr>
      <w:r>
        <w:rPr>
          <w:rStyle w:val="CommentReference"/>
        </w:rPr>
        <w:annotationRef/>
      </w:r>
      <w:r w:rsidRPr="20116944" w:rsidR="34F40CE6">
        <w:t>Add percentages, means, or Likert scale distributions where applicable. This improves transparency and academic rigor.</w:t>
      </w:r>
    </w:p>
  </w:comment>
  <w:comment xmlns:w="http://schemas.openxmlformats.org/wordprocessingml/2006/main" w:initials="DS" w:author="Dr Suresh K Sharma" w:date="2025-06-10T15:20:33" w:id="2026326346">
    <w:p xmlns:w14="http://schemas.microsoft.com/office/word/2010/wordml" xmlns:w="http://schemas.openxmlformats.org/wordprocessingml/2006/main" w:rsidR="6216E078" w:rsidRDefault="725C1026" w14:paraId="2C72A0BD" w14:textId="475B4CAE">
      <w:pPr>
        <w:pStyle w:val="CommentText"/>
      </w:pPr>
      <w:r>
        <w:rPr>
          <w:rStyle w:val="CommentReference"/>
        </w:rPr>
        <w:annotationRef/>
      </w:r>
      <w:r w:rsidRPr="26E62ACC" w:rsidR="2B5CDC4D">
        <w:t xml:space="preserve">While categories are well-separated, there’s </w:t>
      </w:r>
      <w:r w:rsidRPr="2F5C70A4" w:rsidR="093061D1">
        <w:rPr>
          <w:b w:val="1"/>
          <w:bCs w:val="1"/>
        </w:rPr>
        <w:t>little synthesis across themes</w:t>
      </w:r>
      <w:r w:rsidRPr="3F3C6033" w:rsidR="4D34AFF6">
        <w:t>.</w:t>
      </w:r>
    </w:p>
    <w:p xmlns:w14="http://schemas.microsoft.com/office/word/2010/wordml" xmlns:w="http://schemas.openxmlformats.org/wordprocessingml/2006/main" w:rsidR="244EA505" w:rsidRDefault="0C4E6148" w14:paraId="2A907830" w14:textId="0AAA6646">
      <w:pPr>
        <w:pStyle w:val="CommentText"/>
      </w:pPr>
      <w:r w:rsidRPr="66374487" w:rsidR="5551FFE8">
        <w:t xml:space="preserve">For example, how do </w:t>
      </w:r>
      <w:r w:rsidRPr="7C81329F" w:rsidR="436828D5">
        <w:rPr>
          <w:b w:val="1"/>
          <w:bCs w:val="1"/>
        </w:rPr>
        <w:t>training and organizational support</w:t>
      </w:r>
      <w:r w:rsidRPr="38682A0F" w:rsidR="053E51FD">
        <w:t xml:space="preserve"> interact?</w:t>
      </w:r>
    </w:p>
    <w:p xmlns:w14="http://schemas.microsoft.com/office/word/2010/wordml" xmlns:w="http://schemas.openxmlformats.org/wordprocessingml/2006/main" w:rsidR="6CDFA8EB" w:rsidRDefault="47E68D81" w14:paraId="5EDDB78A" w14:textId="0EF92A4C">
      <w:pPr>
        <w:pStyle w:val="CommentText"/>
      </w:pPr>
      <w:r w:rsidRPr="43A78DDA" w:rsidR="5982F321">
        <w:t>Are nurses in higher-education groups (e.g., doctoral-level) less reliant on training?</w:t>
      </w:r>
    </w:p>
    <w:p xmlns:w14="http://schemas.microsoft.com/office/word/2010/wordml" xmlns:w="http://schemas.openxmlformats.org/wordprocessingml/2006/main" w:rsidR="080E26C6" w:rsidRDefault="6F69E655" w14:paraId="04652AE8" w14:textId="1099DEF0">
      <w:pPr>
        <w:pStyle w:val="CommentText"/>
      </w:pPr>
      <w:r w:rsidRPr="07DB1959" w:rsidR="75E88F6C">
        <w:rPr>
          <w:b w:val="1"/>
          <w:bCs w:val="1"/>
        </w:rPr>
        <w:t>solution</w:t>
      </w:r>
      <w:r w:rsidRPr="36559789" w:rsidR="4184D004">
        <w:t>: Include integrative commentary near the end of each subsection or as a final paragraph:</w:t>
      </w:r>
    </w:p>
    <w:p xmlns:w14="http://schemas.microsoft.com/office/word/2010/wordml" xmlns:w="http://schemas.openxmlformats.org/wordprocessingml/2006/main" w:rsidR="77F3CF59" w:rsidRDefault="18118091" w14:paraId="2BDCD578" w14:textId="7FEE8620">
      <w:pPr>
        <w:pStyle w:val="CommentText"/>
      </w:pPr>
      <w:r w:rsidRPr="137BC461" w:rsidR="43025FC2">
        <w:rPr>
          <w:i w:val="1"/>
          <w:iCs w:val="1"/>
        </w:rPr>
        <w:t>“The interplay between insufficient training and moderate organizational support suggests that while resources exist, their accessibility and clarity remain in question. This disjunction may contribute to the reported neutrality in both perceived competence and adoption enthusiasm.”</w:t>
      </w:r>
    </w:p>
  </w:comment>
  <w:comment xmlns:w="http://schemas.openxmlformats.org/wordprocessingml/2006/main" w:initials="DS" w:author="Dr Suresh K Sharma" w:date="2025-06-10T15:21:12" w:id="1000517880">
    <w:p xmlns:w14="http://schemas.microsoft.com/office/word/2010/wordml" xmlns:w="http://schemas.openxmlformats.org/wordprocessingml/2006/main" w:rsidR="173EE887" w:rsidRDefault="15D119BF" w14:paraId="672F91D6" w14:textId="4161F087">
      <w:pPr>
        <w:pStyle w:val="CommentText"/>
      </w:pPr>
      <w:r>
        <w:rPr>
          <w:rStyle w:val="CommentReference"/>
        </w:rPr>
        <w:annotationRef/>
      </w:r>
      <w:r w:rsidRPr="0B71A8B5" w:rsidR="41F29F5B">
        <w:t xml:space="preserve">support these findings with 2-4 similar literatures </w:t>
      </w:r>
    </w:p>
  </w:comment>
  <w:comment xmlns:w="http://schemas.openxmlformats.org/wordprocessingml/2006/main" w:initials="DS" w:author="Dr Suresh K Sharma" w:date="2025-06-10T15:21:58" w:id="1403396843">
    <w:p xmlns:w14="http://schemas.microsoft.com/office/word/2010/wordml" xmlns:w="http://schemas.openxmlformats.org/wordprocessingml/2006/main" w:rsidR="337D05C0" w:rsidRDefault="459EF0F9" w14:paraId="08CD8EEA" w14:textId="4A6A7079">
      <w:pPr>
        <w:pStyle w:val="CommentText"/>
      </w:pPr>
      <w:r>
        <w:rPr>
          <w:rStyle w:val="CommentReference"/>
        </w:rPr>
        <w:annotationRef/>
      </w:r>
      <w:r w:rsidRPr="10299F6F" w:rsidR="2905A264">
        <w:t>Add in 200 Words how these results affects the profession and society</w:t>
      </w:r>
    </w:p>
  </w:comment>
</w:comments>
</file>

<file path=word/commentsExtended.xml><?xml version="1.0" encoding="utf-8"?>
<w15:commentsEx xmlns:mc="http://schemas.openxmlformats.org/markup-compatibility/2006" xmlns:w15="http://schemas.microsoft.com/office/word/2012/wordml" mc:Ignorable="w15">
  <w15:commentEx w15:done="0" w15:paraId="7B00CC3F"/>
  <w15:commentEx w15:done="0" w15:paraId="14CB0E2D"/>
  <w15:commentEx w15:done="0" w15:paraId="47C2A091"/>
  <w15:commentEx w15:done="0" w15:paraId="7835175B"/>
  <w15:commentEx w15:done="0" w15:paraId="3ED41FAB"/>
  <w15:commentEx w15:done="0" w15:paraId="31C79213"/>
  <w15:commentEx w15:done="0" w15:paraId="5D4F8E2D"/>
  <w15:commentEx w15:done="0" w15:paraId="7A3D13A0"/>
  <w15:commentEx w15:done="0" w15:paraId="486FD176" w15:paraIdParent="7A3D13A0"/>
  <w15:commentEx w15:done="0" w15:paraId="49D12AEF"/>
  <w15:commentEx w15:done="0" w15:paraId="2528AF32"/>
  <w15:commentEx w15:done="0" w15:paraId="747BF8B8"/>
  <w15:commentEx w15:done="0" w15:paraId="6620A0F8"/>
  <w15:commentEx w15:done="0" w15:paraId="2BDCD578"/>
  <w15:commentEx w15:done="0" w15:paraId="672F91D6"/>
  <w15:commentEx w15:done="0" w15:paraId="08CD8EE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AAFF87" w16cex:dateUtc="2025-06-10T09:29:21.091Z"/>
  <w16cex:commentExtensible w16cex:durableId="722ACA72" w16cex:dateUtc="2025-06-10T09:29:44.789Z"/>
  <w16cex:commentExtensible w16cex:durableId="09612B9C" w16cex:dateUtc="2025-06-10T09:30:44.725Z"/>
  <w16cex:commentExtensible w16cex:durableId="4EF5FE0D" w16cex:dateUtc="2025-06-10T09:31:31.15Z"/>
  <w16cex:commentExtensible w16cex:durableId="4F9C4548" w16cex:dateUtc="2025-06-10T09:32:53.562Z"/>
  <w16cex:commentExtensible w16cex:durableId="3A106B4C" w16cex:dateUtc="2025-06-10T09:35:11.764Z"/>
  <w16cex:commentExtensible w16cex:durableId="2E5B1CBC" w16cex:dateUtc="2025-06-10T09:36:43.737Z"/>
  <w16cex:commentExtensible w16cex:durableId="7056061C" w16cex:dateUtc="2025-06-10T09:37:54.664Z"/>
  <w16cex:commentExtensible w16cex:durableId="14ECF127" w16cex:dateUtc="2025-06-10T09:38:16.664Z"/>
  <w16cex:commentExtensible w16cex:durableId="4D7CDFD7" w16cex:dateUtc="2025-06-10T09:39:55.344Z"/>
  <w16cex:commentExtensible w16cex:durableId="2EB11D2E" w16cex:dateUtc="2025-06-10T09:43:11.495Z"/>
  <w16cex:commentExtensible w16cex:durableId="396B4E07" w16cex:dateUtc="2025-06-10T09:44:23.306Z"/>
  <w16cex:commentExtensible w16cex:durableId="6790EDD6" w16cex:dateUtc="2025-06-10T09:48:50.268Z"/>
  <w16cex:commentExtensible w16cex:durableId="68D36072" w16cex:dateUtc="2025-06-10T09:50:33.039Z"/>
  <w16cex:commentExtensible w16cex:durableId="3671B697" w16cex:dateUtc="2025-06-10T09:51:12.94Z"/>
  <w16cex:commentExtensible w16cex:durableId="2FDA3CC3" w16cex:dateUtc="2025-06-10T09:51:58.635Z"/>
</w16cex:commentsExtensible>
</file>

<file path=word/commentsIds.xml><?xml version="1.0" encoding="utf-8"?>
<w16cid:commentsIds xmlns:mc="http://schemas.openxmlformats.org/markup-compatibility/2006" xmlns:w16cid="http://schemas.microsoft.com/office/word/2016/wordml/cid" mc:Ignorable="w16cid">
  <w16cid:commentId w16cid:paraId="7B00CC3F" w16cid:durableId="28AAFF87"/>
  <w16cid:commentId w16cid:paraId="14CB0E2D" w16cid:durableId="722ACA72"/>
  <w16cid:commentId w16cid:paraId="47C2A091" w16cid:durableId="09612B9C"/>
  <w16cid:commentId w16cid:paraId="7835175B" w16cid:durableId="4EF5FE0D"/>
  <w16cid:commentId w16cid:paraId="3ED41FAB" w16cid:durableId="4F9C4548"/>
  <w16cid:commentId w16cid:paraId="31C79213" w16cid:durableId="3A106B4C"/>
  <w16cid:commentId w16cid:paraId="5D4F8E2D" w16cid:durableId="2E5B1CBC"/>
  <w16cid:commentId w16cid:paraId="7A3D13A0" w16cid:durableId="7056061C"/>
  <w16cid:commentId w16cid:paraId="486FD176" w16cid:durableId="14ECF127"/>
  <w16cid:commentId w16cid:paraId="49D12AEF" w16cid:durableId="4D7CDFD7"/>
  <w16cid:commentId w16cid:paraId="2528AF32" w16cid:durableId="2EB11D2E"/>
  <w16cid:commentId w16cid:paraId="747BF8B8" w16cid:durableId="396B4E07"/>
  <w16cid:commentId w16cid:paraId="6620A0F8" w16cid:durableId="6790EDD6"/>
  <w16cid:commentId w16cid:paraId="2BDCD578" w16cid:durableId="68D36072"/>
  <w16cid:commentId w16cid:paraId="672F91D6" w16cid:durableId="3671B697"/>
  <w16cid:commentId w16cid:paraId="08CD8EEA" w16cid:durableId="2FDA3C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9CC" w:rsidP="006A5618" w:rsidRDefault="000559CC" w14:paraId="559834A6" w14:textId="77777777">
      <w:r>
        <w:separator/>
      </w:r>
    </w:p>
  </w:endnote>
  <w:endnote w:type="continuationSeparator" w:id="0">
    <w:p w:rsidR="000559CC" w:rsidP="006A5618" w:rsidRDefault="000559CC" w14:paraId="6EF772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618" w:rsidRDefault="006A5618" w14:paraId="30EA3A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618" w:rsidRDefault="006A5618" w14:paraId="06EB5C7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618" w:rsidRDefault="006A5618" w14:paraId="41A1B50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9CC" w:rsidP="006A5618" w:rsidRDefault="000559CC" w14:paraId="24BC574C" w14:textId="77777777">
      <w:r>
        <w:separator/>
      </w:r>
    </w:p>
  </w:footnote>
  <w:footnote w:type="continuationSeparator" w:id="0">
    <w:p w:rsidR="000559CC" w:rsidP="006A5618" w:rsidRDefault="000559CC" w14:paraId="5507D42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618" w:rsidRDefault="006A5618" w14:paraId="7F0F4356" w14:textId="5595AFEF">
    <w:pPr>
      <w:pStyle w:val="Header"/>
    </w:pPr>
    <w:r>
      <w:rPr>
        <w:noProof/>
      </w:rPr>
      <w:pict w14:anchorId="035B0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051422" style="position:absolute;margin-left:0;margin-top:0;width:560.85pt;height:98.95pt;rotation:315;z-index:-251655168;mso-position-horizontal:center;mso-position-horizontal-relative:margin;mso-position-vertical:center;mso-position-vertical-relative:margin" o:spid="_x0000_s1026" o:allowincell="f" fillcolor="silver" stroked="f" type="#_x0000_t136">
          <v:fill opacity=".5"/>
          <v:textpath style="font-family:&quot;Courier N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618" w:rsidRDefault="006A5618" w14:paraId="518163F3" w14:textId="71448215">
    <w:pPr>
      <w:pStyle w:val="Header"/>
    </w:pPr>
    <w:r>
      <w:rPr>
        <w:noProof/>
      </w:rPr>
      <w:pict w14:anchorId="221DE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051423" style="position:absolute;margin-left:0;margin-top:0;width:560.85pt;height:98.95pt;rotation:315;z-index:-251653120;mso-position-horizontal:center;mso-position-horizontal-relative:margin;mso-position-vertical:center;mso-position-vertical-relative:margin" o:spid="_x0000_s1027" o:allowincell="f" fillcolor="silver" stroked="f" type="#_x0000_t136">
          <v:fill opacity=".5"/>
          <v:textpath style="font-family:&quot;Courier N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618" w:rsidRDefault="006A5618" w14:paraId="33CCFE81" w14:textId="5A9586B1">
    <w:pPr>
      <w:pStyle w:val="Header"/>
    </w:pPr>
    <w:r>
      <w:rPr>
        <w:noProof/>
      </w:rPr>
      <w:pict w14:anchorId="68C7F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051421" style="position:absolute;margin-left:0;margin-top:0;width:560.85pt;height:98.95pt;rotation:315;z-index:-251657216;mso-position-horizontal:center;mso-position-horizontal-relative:margin;mso-position-vertical:center;mso-position-vertical-relative:margin" o:spid="_x0000_s1025" o:allowincell="f" fillcolor="silver" stroked="f" type="#_x0000_t136">
          <v:fill opacity=".5"/>
          <v:textpath style="font-family:&quot;Courier N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6266"/>
    <w:multiLevelType w:val="multilevel"/>
    <w:tmpl w:val="3C248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911CA0"/>
    <w:multiLevelType w:val="multilevel"/>
    <w:tmpl w:val="98E29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336C9C"/>
    <w:multiLevelType w:val="multilevel"/>
    <w:tmpl w:val="C942A5E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134C78"/>
    <w:multiLevelType w:val="multilevel"/>
    <w:tmpl w:val="B3EAC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3657004">
    <w:abstractNumId w:val="2"/>
  </w:num>
  <w:num w:numId="2" w16cid:durableId="1294361546">
    <w:abstractNumId w:val="0"/>
  </w:num>
  <w:num w:numId="3" w16cid:durableId="6710832">
    <w:abstractNumId w:val="3"/>
  </w:num>
  <w:num w:numId="4" w16cid:durableId="1997492632">
    <w:abstractNumId w:val="1"/>
  </w:num>
</w:numbering>
</file>

<file path=word/people.xml><?xml version="1.0" encoding="utf-8"?>
<w15:people xmlns:mc="http://schemas.openxmlformats.org/markup-compatibility/2006" xmlns:w15="http://schemas.microsoft.com/office/word/2012/wordml" mc:Ignorable="w15">
  <w15:person w15:author="Dr Suresh K Sharma">
    <w15:presenceInfo w15:providerId="Windows Live" w15:userId="e5fd937b13c4f335"/>
  </w15:person>
  <w15:person w15:author="Dr Suresh K Sharma">
    <w15:presenceInfo w15:providerId="Windows Live" w15:userId="e5fd937b13c4f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BEIDI0NDU3MzMwtzEyUdpeDU4uLM/DyQAsNaAEjPbu4sAAAA"/>
  </w:docVars>
  <w:rsids>
    <w:rsidRoot w:val="007541B4"/>
    <w:rsid w:val="00000000"/>
    <w:rsid w:val="000559CC"/>
    <w:rsid w:val="005759EA"/>
    <w:rsid w:val="005D03BC"/>
    <w:rsid w:val="00624A16"/>
    <w:rsid w:val="00694178"/>
    <w:rsid w:val="006A5618"/>
    <w:rsid w:val="007005DE"/>
    <w:rsid w:val="007541B4"/>
    <w:rsid w:val="008509F2"/>
    <w:rsid w:val="00A81E87"/>
    <w:rsid w:val="00AE5851"/>
    <w:rsid w:val="00CC78F4"/>
    <w:rsid w:val="0A6525D8"/>
    <w:rsid w:val="1FC060FF"/>
    <w:rsid w:val="2553A3BF"/>
    <w:rsid w:val="258B3B39"/>
    <w:rsid w:val="2DE3B374"/>
    <w:rsid w:val="31583124"/>
    <w:rsid w:val="3E1D4A22"/>
    <w:rsid w:val="41655BF7"/>
    <w:rsid w:val="4A9E2E70"/>
    <w:rsid w:val="4D4AA69F"/>
    <w:rsid w:val="55BFFFCA"/>
    <w:rsid w:val="565600EE"/>
    <w:rsid w:val="71B50723"/>
    <w:rsid w:val="75390A4B"/>
    <w:rsid w:val="7A3AEA26"/>
    <w:rsid w:val="7F48F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2FF82"/>
  <w15:docId w15:val="{9CBB5253-1B6B-428B-A3A0-0107165F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hAnsi="Courier New" w:eastAsia="Courier New" w:cs="Courier New"/>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417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customStyle="1">
    <w:name w:val="TableGrid"/>
    <w:rPr>
      <w:rFonts w:eastAsia="SimSun"/>
      <w:kern w:val="2"/>
      <w:sz w:val="24"/>
      <w:szCs w:val="24"/>
      <w:lang w:val="en-GB"/>
    </w:rPr>
    <w:tblPr>
      <w:tblCellMar>
        <w:top w:w="0" w:type="dxa"/>
        <w:left w:w="0" w:type="dxa"/>
        <w:bottom w:w="0" w:type="dxa"/>
        <w:right w:w="0" w:type="dxa"/>
      </w:tblCellMar>
    </w:tblPr>
  </w:style>
  <w:style w:type="paragraph" w:styleId="NoSpacing">
    <w:name w:val="No Spacing"/>
    <w:link w:val="NoSpacingChar"/>
    <w:uiPriority w:val="1"/>
    <w:qFormat/>
  </w:style>
  <w:style w:type="character" w:styleId="NoSpacingChar" w:customStyle="1">
    <w:name w:val="No Spacing Char"/>
    <w:link w:val="NoSpacing"/>
    <w:uiPriority w:val="1"/>
  </w:style>
  <w:style w:type="paragraph" w:styleId="ListParagraph1" w:customStyle="1">
    <w:name w:val="List Paragraph1"/>
    <w:basedOn w:val="Normal"/>
    <w:uiPriority w:val="34"/>
    <w:qFormat/>
    <w:pPr>
      <w:widowControl/>
      <w:spacing w:after="160" w:line="259" w:lineRule="auto"/>
      <w:ind w:left="720"/>
      <w:contextualSpacing/>
    </w:pPr>
    <w:rPr>
      <w:rFonts w:ascii="Calibri" w:hAnsi="Calibri" w:eastAsia="Calibri" w:cs="SimSun"/>
      <w:lang w:val="en-PH"/>
    </w:rPr>
  </w:style>
  <w:style w:type="character" w:styleId="Hyperlink">
    <w:name w:val="Hyperlink"/>
    <w:basedOn w:val="DefaultParagraphFont"/>
    <w:uiPriority w:val="99"/>
    <w:rPr>
      <w:color w:val="0563C1"/>
      <w:u w:val="single"/>
    </w:rPr>
  </w:style>
  <w:style w:type="paragraph" w:styleId="NormalWeb">
    <w:name w:val="Normal (Web)"/>
    <w:basedOn w:val="Normal"/>
    <w:uiPriority w:val="99"/>
    <w:pPr>
      <w:widowControl/>
      <w:spacing w:before="100" w:beforeAutospacing="1" w:after="100" w:afterAutospacing="1"/>
    </w:pPr>
    <w:rPr>
      <w:rFonts w:ascii="Times New Roman" w:hAnsi="Times New Roman" w:eastAsia="SimSun" w:cs="Times New Roman"/>
      <w:sz w:val="24"/>
      <w:szCs w:val="24"/>
      <w:lang w:val="en-GB"/>
    </w:rPr>
  </w:style>
  <w:style w:type="character" w:styleId="UnresolvedMention1" w:customStyle="1">
    <w:name w:val="Unresolved Mention1"/>
    <w:basedOn w:val="DefaultParagraphFont"/>
    <w:uiPriority w:val="99"/>
    <w:rPr>
      <w:color w:val="605E5C"/>
      <w:shd w:val="clear" w:color="auto" w:fill="E1DFDD"/>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rPr>
      <w:color w:val="800080"/>
      <w:u w:val="single"/>
    </w:rPr>
  </w:style>
  <w:style w:type="paragraph" w:styleId="ListParagraph">
    <w:name w:val="List Paragraph"/>
    <w:basedOn w:val="Normal"/>
    <w:link w:val="ListParagraphChar"/>
    <w:uiPriority w:val="34"/>
    <w:qFormat/>
    <w:pPr>
      <w:ind w:left="934" w:hanging="361"/>
    </w:pPr>
  </w:style>
  <w:style w:type="table" w:styleId="TableGrid0">
    <w:name w:val="Table Grid"/>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link w:val="ListParagraph"/>
    <w:uiPriority w:val="34"/>
    <w:rPr>
      <w:rFonts w:ascii="Courier New" w:hAnsi="Courier New" w:eastAsia="Courier New" w:cs="Courier New"/>
      <w:lang w:val="en-US"/>
    </w:rPr>
  </w:style>
  <w:style w:type="paragraph" w:styleId="Header">
    <w:name w:val="header"/>
    <w:basedOn w:val="Normal"/>
    <w:link w:val="HeaderChar"/>
    <w:uiPriority w:val="99"/>
    <w:pPr>
      <w:tabs>
        <w:tab w:val="center" w:pos="4680"/>
        <w:tab w:val="right" w:pos="9360"/>
      </w:tabs>
    </w:pPr>
  </w:style>
  <w:style w:type="character" w:styleId="HeaderChar" w:customStyle="1">
    <w:name w:val="Header Char"/>
    <w:basedOn w:val="DefaultParagraphFont"/>
    <w:link w:val="Header"/>
    <w:uiPriority w:val="99"/>
    <w:rPr>
      <w:rFonts w:ascii="Courier New" w:hAnsi="Courier New" w:eastAsia="Courier New" w:cs="Courier New"/>
      <w:lang w:val="en-US"/>
    </w:rPr>
  </w:style>
  <w:style w:type="paragraph" w:styleId="Footer">
    <w:name w:val="footer"/>
    <w:basedOn w:val="Normal"/>
    <w:link w:val="FooterChar"/>
    <w:uiPriority w:val="99"/>
    <w:pPr>
      <w:tabs>
        <w:tab w:val="center" w:pos="4680"/>
        <w:tab w:val="right" w:pos="9360"/>
      </w:tabs>
    </w:pPr>
  </w:style>
  <w:style w:type="character" w:styleId="FooterChar" w:customStyle="1">
    <w:name w:val="Footer Char"/>
    <w:basedOn w:val="DefaultParagraphFont"/>
    <w:link w:val="Footer"/>
    <w:uiPriority w:val="99"/>
    <w:rPr>
      <w:rFonts w:ascii="Courier New" w:hAnsi="Courier New" w:eastAsia="Courier New" w:cs="Courier New"/>
      <w:lang w:val="en-US"/>
    </w:rPr>
  </w:style>
  <w:style w:type="table" w:styleId="ListTable6Colorful1" w:customStyle="1">
    <w:name w:val="List Table 6 Colorful1"/>
    <w:basedOn w:val="TableNormal"/>
    <w:uiPriority w:val="51"/>
    <w:rPr>
      <w:color w:val="000000"/>
    </w:rPr>
    <w:tblPr>
      <w:tblStyleRowBandSize w:val="1"/>
      <w:tblStyleColBandSize w:val="1"/>
      <w:tblBorders>
        <w:top w:val="single" w:color="000000" w:sz="4" w:space="0"/>
        <w:bottom w:val="single" w:color="000000" w:sz="4" w:space="0"/>
      </w:tblBorders>
    </w:tblPr>
    <w:tblStylePr w:type="firstRow">
      <w:rPr>
        <w:b/>
        <w:bCs/>
      </w:rPr>
      <w:tblPr/>
      <w:tcPr>
        <w:tcBorders>
          <w:bottom w:val="single" w:color="000000" w:sz="4" w:space="0"/>
        </w:tcBorders>
      </w:tcPr>
    </w:tblStylePr>
    <w:tblStylePr w:type="lastRow">
      <w:rPr>
        <w:b/>
        <w:bCs/>
      </w:rPr>
      <w:tblPr/>
      <w:tcPr>
        <w:tcBorders>
          <w:top w:val="double" w:color="000000" w:sz="4" w:space="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basedOn w:val="DefaultParagraphFont"/>
    <w:uiPriority w:val="99"/>
    <w:semiHidden/>
    <w:unhideWhenUsed/>
    <w:rsid w:val="008D1D1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omments" Target="comments.xml" Id="R8dafa7f62ff5410e" /><Relationship Type="http://schemas.microsoft.com/office/2011/relationships/people" Target="people.xml" Id="R5f851084f3fe4417" /><Relationship Type="http://schemas.microsoft.com/office/2011/relationships/commentsExtended" Target="commentsExtended.xml" Id="Ra707b4b80661489f" /><Relationship Type="http://schemas.microsoft.com/office/2016/09/relationships/commentsIds" Target="commentsIds.xml" Id="Rfa9b5065071c4b65" /><Relationship Type="http://schemas.microsoft.com/office/2018/08/relationships/commentsExtensible" Target="commentsExtensible.xml" Id="R48db796348a94f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3ZWqB8isNef51zMw0bRYmo/Lw==">CgMxLjA4AHIhMUpwSnlxMnpROEtpZzFKRTc5QnlKTnRhclR0XzNvQmZk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Dr. Hipona</dc:creator>
  <lastModifiedBy>Dr Suresh K Sharma</lastModifiedBy>
  <revision>12</revision>
  <dcterms:created xsi:type="dcterms:W3CDTF">2025-04-25T05:33:00.0000000Z</dcterms:created>
  <dcterms:modified xsi:type="dcterms:W3CDTF">2025-06-10T09:52:55.9905045Z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ee5eca26-8201-4dea-911c-0a9425228b04</vt:lpwstr>
  </property>
  <property fmtid="{D5CDD505-2E9C-101B-9397-08002B2CF9AE}" pid="3" name="ICV">
    <vt:lpwstr>9b574110050e44d48e9bbe4c2f1e3134</vt:lpwstr>
  </property>
</Properties>
</file>