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A7" w:rsidRDefault="008C69E5" w:rsidP="00A559F2">
      <w:pPr>
        <w:pStyle w:val="Heading1"/>
      </w:pPr>
      <w:r>
        <w:rPr>
          <w:rFonts w:eastAsia="Arial"/>
        </w:rPr>
        <w:t xml:space="preserve"> </w:t>
      </w:r>
    </w:p>
    <w:tbl>
      <w:tblPr>
        <w:tblStyle w:val="TableGrid"/>
        <w:tblW w:w="21050" w:type="dxa"/>
        <w:tblInd w:w="0" w:type="dxa"/>
        <w:tblCellMar>
          <w:top w:w="12" w:type="dxa"/>
          <w:left w:w="96" w:type="dxa"/>
          <w:right w:w="115" w:type="dxa"/>
        </w:tblCellMar>
        <w:tblLook w:val="04A0" w:firstRow="1" w:lastRow="0" w:firstColumn="1" w:lastColumn="0" w:noHBand="0" w:noVBand="1"/>
      </w:tblPr>
      <w:tblGrid>
        <w:gridCol w:w="5194"/>
        <w:gridCol w:w="15856"/>
      </w:tblGrid>
      <w:tr w:rsidR="001438A7">
        <w:trPr>
          <w:trHeight w:val="300"/>
        </w:trPr>
        <w:tc>
          <w:tcPr>
            <w:tcW w:w="5194" w:type="dxa"/>
            <w:tcBorders>
              <w:top w:val="single" w:sz="4" w:space="0" w:color="000000"/>
              <w:left w:val="single" w:sz="4" w:space="0" w:color="000000"/>
              <w:bottom w:val="single" w:sz="4" w:space="0" w:color="000000"/>
              <w:right w:val="single" w:sz="4" w:space="0" w:color="000000"/>
            </w:tcBorders>
          </w:tcPr>
          <w:p w:rsidR="001438A7" w:rsidRDefault="008C69E5">
            <w:r>
              <w:rPr>
                <w:rFonts w:ascii="Arial" w:eastAsia="Arial" w:hAnsi="Arial" w:cs="Arial"/>
                <w:sz w:val="20"/>
              </w:rPr>
              <w:t xml:space="preserve">Journal Name: </w:t>
            </w:r>
          </w:p>
        </w:tc>
        <w:tc>
          <w:tcPr>
            <w:tcW w:w="15856" w:type="dxa"/>
            <w:tcBorders>
              <w:top w:val="single" w:sz="4" w:space="0" w:color="000000"/>
              <w:left w:val="single" w:sz="4" w:space="0" w:color="000000"/>
              <w:bottom w:val="single" w:sz="4" w:space="0" w:color="000000"/>
              <w:right w:val="single" w:sz="4" w:space="0" w:color="000000"/>
            </w:tcBorders>
          </w:tcPr>
          <w:p w:rsidR="001438A7" w:rsidRDefault="001E098E">
            <w:pPr>
              <w:ind w:left="12"/>
            </w:pPr>
            <w:hyperlink r:id="rId6">
              <w:r w:rsidR="008C69E5">
                <w:rPr>
                  <w:rFonts w:ascii="Arial" w:eastAsia="Arial" w:hAnsi="Arial" w:cs="Arial"/>
                  <w:b/>
                  <w:color w:val="0000FF"/>
                  <w:sz w:val="20"/>
                  <w:u w:val="single" w:color="0000FF"/>
                </w:rPr>
                <w:t>Asian Journal of Probability and Statistics</w:t>
              </w:r>
            </w:hyperlink>
            <w:hyperlink r:id="rId7">
              <w:r w:rsidR="008C69E5">
                <w:rPr>
                  <w:rFonts w:ascii="Arial" w:eastAsia="Arial" w:hAnsi="Arial" w:cs="Arial"/>
                  <w:b/>
                  <w:color w:val="0000FF"/>
                  <w:sz w:val="20"/>
                </w:rPr>
                <w:t xml:space="preserve"> </w:t>
              </w:r>
            </w:hyperlink>
            <w:r w:rsidR="008C69E5">
              <w:rPr>
                <w:rFonts w:ascii="Arial" w:eastAsia="Arial" w:hAnsi="Arial" w:cs="Arial"/>
                <w:b/>
                <w:color w:val="0000FF"/>
                <w:sz w:val="20"/>
              </w:rPr>
              <w:t xml:space="preserve"> </w:t>
            </w:r>
          </w:p>
        </w:tc>
      </w:tr>
      <w:tr w:rsidR="001438A7">
        <w:trPr>
          <w:trHeight w:val="300"/>
        </w:trPr>
        <w:tc>
          <w:tcPr>
            <w:tcW w:w="5194" w:type="dxa"/>
            <w:tcBorders>
              <w:top w:val="single" w:sz="4" w:space="0" w:color="000000"/>
              <w:left w:val="single" w:sz="4" w:space="0" w:color="000000"/>
              <w:bottom w:val="single" w:sz="4" w:space="0" w:color="000000"/>
              <w:right w:val="single" w:sz="4" w:space="0" w:color="000000"/>
            </w:tcBorders>
          </w:tcPr>
          <w:p w:rsidR="001438A7" w:rsidRDefault="008C69E5">
            <w:r>
              <w:rPr>
                <w:rFonts w:ascii="Arial" w:eastAsia="Arial" w:hAnsi="Arial" w:cs="Arial"/>
                <w:sz w:val="20"/>
              </w:rPr>
              <w:t xml:space="preserve">Manuscript Number: </w:t>
            </w:r>
          </w:p>
        </w:tc>
        <w:tc>
          <w:tcPr>
            <w:tcW w:w="15856" w:type="dxa"/>
            <w:tcBorders>
              <w:top w:val="single" w:sz="4" w:space="0" w:color="000000"/>
              <w:left w:val="single" w:sz="4" w:space="0" w:color="000000"/>
              <w:bottom w:val="single" w:sz="4" w:space="0" w:color="000000"/>
              <w:right w:val="single" w:sz="4" w:space="0" w:color="000000"/>
            </w:tcBorders>
          </w:tcPr>
          <w:p w:rsidR="001438A7" w:rsidRDefault="008C69E5">
            <w:pPr>
              <w:ind w:left="12"/>
            </w:pPr>
            <w:r>
              <w:rPr>
                <w:rFonts w:ascii="Arial" w:eastAsia="Arial" w:hAnsi="Arial" w:cs="Arial"/>
                <w:b/>
                <w:sz w:val="20"/>
              </w:rPr>
              <w:t xml:space="preserve">Ms_AJPAS_130214 </w:t>
            </w:r>
          </w:p>
        </w:tc>
      </w:tr>
      <w:tr w:rsidR="001438A7">
        <w:trPr>
          <w:trHeight w:val="660"/>
        </w:trPr>
        <w:tc>
          <w:tcPr>
            <w:tcW w:w="5194" w:type="dxa"/>
            <w:tcBorders>
              <w:top w:val="single" w:sz="4" w:space="0" w:color="000000"/>
              <w:left w:val="single" w:sz="4" w:space="0" w:color="000000"/>
              <w:bottom w:val="single" w:sz="4" w:space="0" w:color="000000"/>
              <w:right w:val="single" w:sz="4" w:space="0" w:color="000000"/>
            </w:tcBorders>
          </w:tcPr>
          <w:p w:rsidR="001438A7" w:rsidRDefault="008C69E5">
            <w:r>
              <w:rPr>
                <w:rFonts w:ascii="Arial" w:eastAsia="Arial" w:hAnsi="Arial" w:cs="Arial"/>
                <w:sz w:val="20"/>
              </w:rPr>
              <w:t xml:space="preserve">Title of the Manuscript:  </w:t>
            </w:r>
          </w:p>
        </w:tc>
        <w:tc>
          <w:tcPr>
            <w:tcW w:w="15856" w:type="dxa"/>
            <w:tcBorders>
              <w:top w:val="single" w:sz="4" w:space="0" w:color="000000"/>
              <w:left w:val="single" w:sz="4" w:space="0" w:color="000000"/>
              <w:bottom w:val="single" w:sz="4" w:space="0" w:color="000000"/>
              <w:right w:val="single" w:sz="4" w:space="0" w:color="000000"/>
            </w:tcBorders>
            <w:vAlign w:val="center"/>
          </w:tcPr>
          <w:p w:rsidR="001438A7" w:rsidRDefault="008C69E5">
            <w:pPr>
              <w:ind w:left="12"/>
            </w:pPr>
            <w:r>
              <w:rPr>
                <w:rFonts w:ascii="Arial" w:eastAsia="Arial" w:hAnsi="Arial" w:cs="Arial"/>
                <w:b/>
                <w:sz w:val="20"/>
              </w:rPr>
              <w:t xml:space="preserve">Norm-Attainable Operators in Hilbert Spaces: Probabilistic and Finite-Rank Perspectives </w:t>
            </w:r>
          </w:p>
        </w:tc>
      </w:tr>
      <w:tr w:rsidR="001438A7">
        <w:trPr>
          <w:trHeight w:val="343"/>
        </w:trPr>
        <w:tc>
          <w:tcPr>
            <w:tcW w:w="5194" w:type="dxa"/>
            <w:tcBorders>
              <w:top w:val="single" w:sz="4" w:space="0" w:color="000000"/>
              <w:left w:val="single" w:sz="4" w:space="0" w:color="000000"/>
              <w:bottom w:val="single" w:sz="4" w:space="0" w:color="000000"/>
              <w:right w:val="single" w:sz="4" w:space="0" w:color="000000"/>
            </w:tcBorders>
          </w:tcPr>
          <w:p w:rsidR="001438A7" w:rsidRDefault="008C69E5">
            <w:r>
              <w:rPr>
                <w:rFonts w:ascii="Arial" w:eastAsia="Arial" w:hAnsi="Arial" w:cs="Arial"/>
                <w:sz w:val="20"/>
              </w:rPr>
              <w:t xml:space="preserve">Type of the Article </w:t>
            </w:r>
          </w:p>
        </w:tc>
        <w:tc>
          <w:tcPr>
            <w:tcW w:w="15856" w:type="dxa"/>
            <w:tcBorders>
              <w:top w:val="single" w:sz="4" w:space="0" w:color="000000"/>
              <w:left w:val="single" w:sz="4" w:space="0" w:color="000000"/>
              <w:bottom w:val="single" w:sz="4" w:space="0" w:color="000000"/>
              <w:right w:val="single" w:sz="4" w:space="0" w:color="000000"/>
            </w:tcBorders>
          </w:tcPr>
          <w:p w:rsidR="001438A7" w:rsidRDefault="008C69E5">
            <w:pPr>
              <w:ind w:left="12"/>
            </w:pPr>
            <w:r>
              <w:rPr>
                <w:rFonts w:ascii="Arial" w:eastAsia="Arial" w:hAnsi="Arial" w:cs="Arial"/>
                <w:b/>
                <w:sz w:val="20"/>
              </w:rPr>
              <w:t xml:space="preserve"> </w:t>
            </w:r>
          </w:p>
        </w:tc>
      </w:tr>
    </w:tbl>
    <w:p w:rsidR="001438A7" w:rsidRDefault="008C69E5">
      <w:pPr>
        <w:spacing w:after="0"/>
        <w:ind w:left="5"/>
      </w:pPr>
      <w:r>
        <w:rPr>
          <w:rFonts w:ascii="Arial" w:eastAsia="Arial" w:hAnsi="Arial" w:cs="Arial"/>
          <w:b/>
          <w:sz w:val="20"/>
        </w:rPr>
        <w:t xml:space="preserve"> </w:t>
      </w:r>
    </w:p>
    <w:p w:rsidR="001438A7" w:rsidRDefault="008C69E5">
      <w:pPr>
        <w:spacing w:after="0"/>
        <w:ind w:left="5"/>
      </w:pPr>
      <w:r>
        <w:rPr>
          <w:rFonts w:ascii="Arial" w:eastAsia="Arial" w:hAnsi="Arial" w:cs="Arial"/>
          <w:b/>
          <w:sz w:val="20"/>
        </w:rPr>
        <w:t xml:space="preserve"> </w:t>
      </w:r>
      <w:r>
        <w:rPr>
          <w:rFonts w:ascii="Times New Roman" w:eastAsia="Times New Roman" w:hAnsi="Times New Roman" w:cs="Times New Roman"/>
          <w:sz w:val="20"/>
        </w:rPr>
        <w:t xml:space="preserve"> </w:t>
      </w:r>
    </w:p>
    <w:p w:rsidR="001438A7" w:rsidRDefault="008C69E5">
      <w:pPr>
        <w:spacing w:after="0"/>
        <w:ind w:hanging="10"/>
      </w:pPr>
      <w:r>
        <w:rPr>
          <w:rFonts w:ascii="Times New Roman" w:eastAsia="Times New Roman" w:hAnsi="Times New Roman" w:cs="Times New Roman"/>
          <w:b/>
          <w:sz w:val="20"/>
          <w:shd w:val="clear" w:color="auto" w:fill="FFFF00"/>
        </w:rPr>
        <w:t>PART  1:</w:t>
      </w:r>
      <w:r>
        <w:rPr>
          <w:rFonts w:ascii="Times New Roman" w:eastAsia="Times New Roman" w:hAnsi="Times New Roman" w:cs="Times New Roman"/>
          <w:b/>
          <w:sz w:val="20"/>
        </w:rPr>
        <w:t xml:space="preserve"> Comments </w:t>
      </w:r>
    </w:p>
    <w:p w:rsidR="001438A7" w:rsidRDefault="008C69E5">
      <w:pPr>
        <w:spacing w:after="0"/>
        <w:ind w:left="5"/>
      </w:pPr>
      <w:r>
        <w:rPr>
          <w:rFonts w:ascii="Times New Roman" w:eastAsia="Times New Roman" w:hAnsi="Times New Roman" w:cs="Times New Roman"/>
          <w:sz w:val="20"/>
        </w:rPr>
        <w:t xml:space="preserve"> </w:t>
      </w:r>
    </w:p>
    <w:tbl>
      <w:tblPr>
        <w:tblStyle w:val="TableGrid"/>
        <w:tblW w:w="21154" w:type="dxa"/>
        <w:tblInd w:w="-103" w:type="dxa"/>
        <w:tblCellMar>
          <w:top w:w="7" w:type="dxa"/>
          <w:left w:w="108" w:type="dxa"/>
          <w:right w:w="115" w:type="dxa"/>
        </w:tblCellMar>
        <w:tblLook w:val="04A0" w:firstRow="1" w:lastRow="0" w:firstColumn="1" w:lastColumn="0" w:noHBand="0" w:noVBand="1"/>
      </w:tblPr>
      <w:tblGrid>
        <w:gridCol w:w="5353"/>
        <w:gridCol w:w="9356"/>
        <w:gridCol w:w="6445"/>
      </w:tblGrid>
      <w:tr w:rsidR="001438A7">
        <w:trPr>
          <w:trHeight w:val="698"/>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b/>
                <w:sz w:val="20"/>
              </w:rPr>
              <w:t xml:space="preserve">Reviewer’s comment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b/>
                <w:sz w:val="20"/>
              </w:rPr>
              <w:t>Author’s Feedback</w:t>
            </w:r>
            <w:r>
              <w:rPr>
                <w:rFonts w:ascii="Times New Roman" w:eastAsia="Times New Roman" w:hAnsi="Times New Roman" w:cs="Times New Roman"/>
                <w:sz w:val="20"/>
              </w:rPr>
              <w:t xml:space="preserve"> </w:t>
            </w:r>
            <w:r>
              <w:rPr>
                <w:rFonts w:ascii="Times New Roman" w:eastAsia="Times New Roman" w:hAnsi="Times New Roman" w:cs="Times New Roman"/>
                <w:i/>
                <w:sz w:val="20"/>
              </w:rPr>
              <w:t>(Please correct the manuscript and highlight that part in the manuscript. It is mandatory that authors should write his/her feedback here)</w:t>
            </w:r>
            <w:r>
              <w:rPr>
                <w:rFonts w:ascii="Times New Roman" w:eastAsia="Times New Roman" w:hAnsi="Times New Roman" w:cs="Times New Roman"/>
                <w:sz w:val="20"/>
              </w:rPr>
              <w:t xml:space="preserve"> </w:t>
            </w:r>
          </w:p>
        </w:tc>
      </w:tr>
      <w:tr w:rsidR="001438A7">
        <w:trPr>
          <w:trHeight w:val="1668"/>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spacing w:after="1" w:line="239" w:lineRule="auto"/>
              <w:ind w:left="360"/>
            </w:pPr>
            <w:r>
              <w:rPr>
                <w:rFonts w:ascii="Times New Roman" w:eastAsia="Times New Roman" w:hAnsi="Times New Roman" w:cs="Times New Roman"/>
                <w:b/>
                <w:sz w:val="20"/>
              </w:rPr>
              <w:t xml:space="preserve">Please write a few sentences regarding the importance of this manuscript for the scientific community. A minimum of 3-4 sentences may be required for this part. </w:t>
            </w:r>
          </w:p>
          <w:p w:rsidR="001438A7" w:rsidRDefault="008C69E5">
            <w:pPr>
              <w:ind w:left="360"/>
            </w:pPr>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4"/>
              </w:rPr>
              <w:t>The study of norm-attainable operators in Hilbert spaces delves into the conditions under which linear operators can achieve their maximum norms, shedding light on their geometric properties. By examining both probabilistic methods and finite-rank approximations, researchers can gain a deeper understanding of operator behavior and their applications in functional analysis. This dual perspective not only enriches the theoretical framework but also provides practical tools for analyzing operator performance in various mathematical contexts.</w:t>
            </w:r>
            <w:r>
              <w:rPr>
                <w:rFonts w:ascii="Times New Roman" w:eastAsia="Times New Roman" w:hAnsi="Times New Roman" w:cs="Times New Roman"/>
                <w:b/>
                <w:sz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1273"/>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ind w:left="360"/>
            </w:pPr>
            <w:r>
              <w:rPr>
                <w:rFonts w:ascii="Times New Roman" w:eastAsia="Times New Roman" w:hAnsi="Times New Roman" w:cs="Times New Roman"/>
                <w:b/>
                <w:sz w:val="20"/>
              </w:rPr>
              <w:t xml:space="preserve">Is the title of the article suitable? </w:t>
            </w:r>
          </w:p>
          <w:p w:rsidR="001438A7" w:rsidRDefault="008C69E5">
            <w:pPr>
              <w:ind w:left="360"/>
            </w:pPr>
            <w:r>
              <w:rPr>
                <w:rFonts w:ascii="Times New Roman" w:eastAsia="Times New Roman" w:hAnsi="Times New Roman" w:cs="Times New Roman"/>
                <w:b/>
                <w:sz w:val="20"/>
              </w:rPr>
              <w:t xml:space="preserve">(If not please suggest an alternative title) </w:t>
            </w:r>
          </w:p>
          <w:p w:rsidR="001438A7" w:rsidRDefault="008C69E5">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pPr>
              <w:ind w:left="361"/>
            </w:pPr>
            <w:r>
              <w:rPr>
                <w:rFonts w:ascii="Times New Roman" w:eastAsia="Times New Roman" w:hAnsi="Times New Roman" w:cs="Times New Roman"/>
                <w:b/>
                <w:sz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1272"/>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spacing w:after="1" w:line="238" w:lineRule="auto"/>
              <w:ind w:left="360"/>
            </w:pPr>
            <w:r>
              <w:rPr>
                <w:rFonts w:ascii="Times New Roman" w:eastAsia="Times New Roman" w:hAnsi="Times New Roman" w:cs="Times New Roman"/>
                <w:b/>
                <w:sz w:val="20"/>
              </w:rPr>
              <w:t xml:space="preserve">Is the abstract of the article comprehensive? Do you suggest the addition (or deletion) of some points in this section? Please write your suggestions here. </w:t>
            </w:r>
          </w:p>
          <w:p w:rsidR="001438A7" w:rsidRDefault="008C69E5">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pPr>
              <w:ind w:left="361"/>
            </w:pPr>
            <w:r>
              <w:rPr>
                <w:rFonts w:ascii="Times New Roman" w:eastAsia="Times New Roman" w:hAnsi="Times New Roman" w:cs="Times New Roman"/>
                <w:b/>
                <w:sz w:val="20"/>
              </w:rPr>
              <w:t xml:space="preserve">Abstract is good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2218"/>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ind w:left="360"/>
            </w:pPr>
            <w:r>
              <w:rPr>
                <w:rFonts w:ascii="Times New Roman" w:eastAsia="Times New Roman" w:hAnsi="Times New Roman" w:cs="Times New Roman"/>
                <w:b/>
                <w:sz w:val="20"/>
              </w:rPr>
              <w:t>Is the manuscript scientifically, correct? Please write here.</w:t>
            </w:r>
            <w:r>
              <w:rPr>
                <w:rFonts w:ascii="Arial" w:eastAsia="Arial" w:hAnsi="Arial" w:cs="Arial"/>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4"/>
              </w:rPr>
              <w:t>The study of norm-attainable operators in Hilbert spaces is scientifically significant for few reasons. Firstly, understanding these operators enhances our grasp of operator theory, which is fundamental in functional analysis and has implications across various mathematical disciplines. Secondly, the integration of probabilistic methods offers novel insights into the behavior of operators, allowing for more robust statistical modeling and applications in quantum mechanics and data science. Lastly, exploring finite-rank perspectives facilitates practical computations and approximations in applied mathematics, contributing to fields such as signal processing, optimization, and machine learning.</w:t>
            </w:r>
            <w:r>
              <w:rPr>
                <w:rFonts w:ascii="Times New Roman" w:eastAsia="Times New Roman" w:hAnsi="Times New Roman" w:cs="Times New Roman"/>
                <w:sz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713"/>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ind w:left="360"/>
            </w:pPr>
            <w:r>
              <w:rPr>
                <w:rFonts w:ascii="Times New Roman" w:eastAsia="Times New Roman" w:hAnsi="Times New Roman" w:cs="Times New Roman"/>
                <w:b/>
                <w:sz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ok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698"/>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pPr>
              <w:ind w:left="360"/>
            </w:pPr>
            <w:r>
              <w:rPr>
                <w:rFonts w:ascii="Times New Roman" w:eastAsia="Times New Roman" w:hAnsi="Times New Roman" w:cs="Times New Roman"/>
                <w:b/>
                <w:sz w:val="20"/>
              </w:rPr>
              <w:t xml:space="preserve">Is the language/English quality of the article suitable for scholarly communications? </w:t>
            </w:r>
          </w:p>
          <w:p w:rsidR="001438A7" w:rsidRDefault="008C69E5">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ok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r w:rsidR="001438A7">
        <w:trPr>
          <w:trHeight w:val="1190"/>
        </w:trPr>
        <w:tc>
          <w:tcPr>
            <w:tcW w:w="5352"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b/>
                <w:sz w:val="20"/>
                <w:u w:val="single" w:color="000000"/>
              </w:rPr>
              <w:t>Optional/General</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comments </w:t>
            </w:r>
          </w:p>
          <w:p w:rsidR="001438A7" w:rsidRDefault="008C69E5">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b/>
                <w:sz w:val="20"/>
              </w:rPr>
              <w:t xml:space="preserve">Examples must be included to support results of manuscript </w:t>
            </w:r>
          </w:p>
        </w:tc>
        <w:tc>
          <w:tcPr>
            <w:tcW w:w="6445" w:type="dxa"/>
            <w:tcBorders>
              <w:top w:val="single" w:sz="4" w:space="0" w:color="000000"/>
              <w:left w:val="single" w:sz="4" w:space="0" w:color="000000"/>
              <w:bottom w:val="single" w:sz="4" w:space="0" w:color="000000"/>
              <w:right w:val="single" w:sz="4" w:space="0" w:color="000000"/>
            </w:tcBorders>
          </w:tcPr>
          <w:p w:rsidR="001438A7" w:rsidRDefault="008C69E5">
            <w:r>
              <w:rPr>
                <w:rFonts w:ascii="Times New Roman" w:eastAsia="Times New Roman" w:hAnsi="Times New Roman" w:cs="Times New Roman"/>
                <w:sz w:val="20"/>
              </w:rPr>
              <w:t xml:space="preserve"> </w:t>
            </w:r>
          </w:p>
        </w:tc>
      </w:tr>
    </w:tbl>
    <w:p w:rsidR="001438A7" w:rsidRDefault="008C69E5">
      <w:pPr>
        <w:spacing w:after="0"/>
        <w:ind w:left="5"/>
      </w:pPr>
      <w:r>
        <w:rPr>
          <w:rFonts w:ascii="Times New Roman" w:eastAsia="Times New Roman" w:hAnsi="Times New Roman" w:cs="Times New Roman"/>
          <w:b/>
          <w:sz w:val="20"/>
        </w:rPr>
        <w:lastRenderedPageBreak/>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1438A7" w:rsidRDefault="008C69E5">
      <w:pPr>
        <w:spacing w:after="0"/>
        <w:ind w:left="5"/>
      </w:pPr>
      <w:r>
        <w:rPr>
          <w:rFonts w:ascii="Times New Roman" w:eastAsia="Times New Roman" w:hAnsi="Times New Roman" w:cs="Times New Roman"/>
          <w:b/>
          <w:sz w:val="20"/>
        </w:rPr>
        <w:t xml:space="preserve"> </w:t>
      </w:r>
    </w:p>
    <w:p w:rsidR="00A65DC2" w:rsidRDefault="008C69E5">
      <w:pPr>
        <w:spacing w:after="0"/>
        <w:ind w:left="5"/>
      </w:pPr>
      <w:r>
        <w:rPr>
          <w:rFonts w:ascii="Times New Roman" w:eastAsia="Times New Roman" w:hAnsi="Times New Roman" w:cs="Times New Roman"/>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869"/>
        <w:gridCol w:w="5108"/>
        <w:gridCol w:w="5099"/>
      </w:tblGrid>
      <w:tr w:rsidR="00A65DC2" w:rsidRPr="00A65DC2" w:rsidTr="00A65DC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65DC2" w:rsidRPr="00A65DC2" w:rsidRDefault="00A65DC2" w:rsidP="00A65DC2">
            <w:pPr>
              <w:spacing w:after="0" w:line="276" w:lineRule="auto"/>
              <w:rPr>
                <w:rFonts w:ascii="Arial" w:eastAsia="Arial Unicode MS" w:hAnsi="Arial" w:cs="Arial"/>
                <w:b/>
                <w:color w:val="auto"/>
                <w:sz w:val="20"/>
                <w:szCs w:val="20"/>
                <w:u w:val="single"/>
                <w:lang w:val="en-GB"/>
              </w:rPr>
            </w:pPr>
            <w:bookmarkStart w:id="0" w:name="_Hlk156057883"/>
            <w:bookmarkStart w:id="1" w:name="_Hlk156057704"/>
            <w:r w:rsidRPr="00A65DC2">
              <w:rPr>
                <w:rFonts w:ascii="Arial" w:eastAsia="Arial Unicode MS" w:hAnsi="Arial" w:cs="Arial"/>
                <w:b/>
                <w:color w:val="auto"/>
                <w:sz w:val="20"/>
                <w:szCs w:val="20"/>
                <w:highlight w:val="yellow"/>
                <w:u w:val="single"/>
                <w:lang w:val="en-GB"/>
              </w:rPr>
              <w:t>PART  2:</w:t>
            </w:r>
            <w:r w:rsidRPr="00A65DC2">
              <w:rPr>
                <w:rFonts w:ascii="Arial" w:eastAsia="Arial Unicode MS" w:hAnsi="Arial" w:cs="Arial"/>
                <w:b/>
                <w:color w:val="auto"/>
                <w:sz w:val="20"/>
                <w:szCs w:val="20"/>
                <w:u w:val="single"/>
                <w:lang w:val="en-GB"/>
              </w:rPr>
              <w:t xml:space="preserve"> </w:t>
            </w:r>
          </w:p>
          <w:p w:rsidR="00A65DC2" w:rsidRPr="00A65DC2" w:rsidRDefault="00A65DC2" w:rsidP="00A65DC2">
            <w:pPr>
              <w:spacing w:after="0" w:line="276" w:lineRule="auto"/>
              <w:rPr>
                <w:rFonts w:ascii="Arial" w:eastAsia="Arial Unicode MS" w:hAnsi="Arial" w:cs="Arial"/>
                <w:b/>
                <w:color w:val="auto"/>
                <w:sz w:val="20"/>
                <w:szCs w:val="20"/>
                <w:u w:val="single"/>
                <w:lang w:val="en-GB"/>
              </w:rPr>
            </w:pPr>
          </w:p>
        </w:tc>
      </w:tr>
      <w:tr w:rsidR="00A65DC2" w:rsidRPr="00A65DC2" w:rsidTr="00A65DC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65DC2" w:rsidRPr="00A65DC2" w:rsidRDefault="00A65DC2" w:rsidP="00A65DC2">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65DC2" w:rsidRPr="00A65DC2" w:rsidRDefault="00A65DC2" w:rsidP="00A65DC2">
            <w:pPr>
              <w:keepNext/>
              <w:spacing w:after="0" w:line="276" w:lineRule="auto"/>
              <w:outlineLvl w:val="1"/>
              <w:rPr>
                <w:rFonts w:ascii="Arial" w:eastAsia="MS Mincho" w:hAnsi="Arial" w:cs="Arial"/>
                <w:b/>
                <w:bCs/>
                <w:color w:val="auto"/>
                <w:sz w:val="20"/>
                <w:szCs w:val="20"/>
                <w:lang w:val="en-GB"/>
              </w:rPr>
            </w:pPr>
            <w:r w:rsidRPr="00A65DC2">
              <w:rPr>
                <w:rFonts w:ascii="Arial" w:eastAsia="MS Mincho" w:hAnsi="Arial" w:cs="Arial"/>
                <w:b/>
                <w:bCs/>
                <w:color w:val="auto"/>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A65DC2" w:rsidRPr="00A65DC2" w:rsidRDefault="00A65DC2" w:rsidP="00A65DC2">
            <w:pPr>
              <w:keepNext/>
              <w:spacing w:after="0" w:line="276" w:lineRule="auto"/>
              <w:outlineLvl w:val="1"/>
              <w:rPr>
                <w:rFonts w:ascii="Arial" w:eastAsia="MS Mincho" w:hAnsi="Arial" w:cs="Arial"/>
                <w:bCs/>
                <w:color w:val="auto"/>
                <w:sz w:val="20"/>
                <w:szCs w:val="20"/>
                <w:lang w:val="en-GB"/>
              </w:rPr>
            </w:pPr>
            <w:r w:rsidRPr="00A65DC2">
              <w:rPr>
                <w:rFonts w:ascii="Arial" w:eastAsia="MS Mincho" w:hAnsi="Arial" w:cs="Arial"/>
                <w:b/>
                <w:bCs/>
                <w:color w:val="auto"/>
                <w:sz w:val="20"/>
                <w:szCs w:val="20"/>
                <w:lang w:val="en-GB"/>
              </w:rPr>
              <w:t>Author’s comment</w:t>
            </w:r>
            <w:r w:rsidRPr="00A65DC2">
              <w:rPr>
                <w:rFonts w:ascii="Arial" w:eastAsia="MS Mincho" w:hAnsi="Arial" w:cs="Arial"/>
                <w:bCs/>
                <w:color w:val="auto"/>
                <w:sz w:val="20"/>
                <w:szCs w:val="20"/>
                <w:lang w:val="en-GB"/>
              </w:rPr>
              <w:t xml:space="preserve"> </w:t>
            </w:r>
            <w:r w:rsidRPr="00A65DC2">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A65DC2" w:rsidRPr="00A65DC2" w:rsidTr="00A65DC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65DC2" w:rsidRPr="00A65DC2" w:rsidRDefault="00A65DC2" w:rsidP="00A65DC2">
            <w:pPr>
              <w:spacing w:after="0" w:line="276" w:lineRule="auto"/>
              <w:rPr>
                <w:rFonts w:ascii="Arial" w:eastAsia="Arial Unicode MS" w:hAnsi="Arial" w:cs="Arial"/>
                <w:b/>
                <w:color w:val="auto"/>
                <w:sz w:val="20"/>
                <w:szCs w:val="20"/>
                <w:lang w:val="en-GB"/>
              </w:rPr>
            </w:pPr>
            <w:r w:rsidRPr="00A65DC2">
              <w:rPr>
                <w:rFonts w:ascii="Arial" w:eastAsia="Arial Unicode MS" w:hAnsi="Arial" w:cs="Arial"/>
                <w:b/>
                <w:color w:val="auto"/>
                <w:sz w:val="20"/>
                <w:szCs w:val="20"/>
                <w:lang w:val="en-GB"/>
              </w:rPr>
              <w:t xml:space="preserve">Are there ethical issues in this manuscript? </w:t>
            </w:r>
          </w:p>
          <w:p w:rsidR="00A65DC2" w:rsidRPr="00A65DC2" w:rsidRDefault="00A65DC2" w:rsidP="00A65DC2">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DC2" w:rsidRPr="00A65DC2" w:rsidRDefault="00A65DC2" w:rsidP="00A65DC2">
            <w:pPr>
              <w:spacing w:after="0" w:line="276" w:lineRule="auto"/>
              <w:rPr>
                <w:rFonts w:ascii="Arial" w:eastAsia="Arial Unicode MS" w:hAnsi="Arial" w:cs="Arial"/>
                <w:i/>
                <w:iCs/>
                <w:color w:val="auto"/>
                <w:sz w:val="20"/>
                <w:szCs w:val="20"/>
                <w:u w:val="single"/>
                <w:lang w:val="en-GB"/>
              </w:rPr>
            </w:pPr>
            <w:r w:rsidRPr="00A65DC2">
              <w:rPr>
                <w:rFonts w:ascii="Arial" w:eastAsia="Arial Unicode MS" w:hAnsi="Arial" w:cs="Arial"/>
                <w:i/>
                <w:iCs/>
                <w:color w:val="auto"/>
                <w:sz w:val="20"/>
                <w:szCs w:val="20"/>
                <w:u w:val="single"/>
                <w:lang w:val="en-GB"/>
              </w:rPr>
              <w:t xml:space="preserve">(If yes, </w:t>
            </w:r>
            <w:proofErr w:type="gramStart"/>
            <w:r w:rsidRPr="00A65DC2">
              <w:rPr>
                <w:rFonts w:ascii="Arial" w:eastAsia="Arial Unicode MS" w:hAnsi="Arial" w:cs="Arial"/>
                <w:i/>
                <w:iCs/>
                <w:color w:val="auto"/>
                <w:sz w:val="20"/>
                <w:szCs w:val="20"/>
                <w:u w:val="single"/>
                <w:lang w:val="en-GB"/>
              </w:rPr>
              <w:t>Kindly</w:t>
            </w:r>
            <w:proofErr w:type="gramEnd"/>
            <w:r w:rsidRPr="00A65DC2">
              <w:rPr>
                <w:rFonts w:ascii="Arial" w:eastAsia="Arial Unicode MS" w:hAnsi="Arial" w:cs="Arial"/>
                <w:i/>
                <w:iCs/>
                <w:color w:val="auto"/>
                <w:sz w:val="20"/>
                <w:szCs w:val="20"/>
                <w:u w:val="single"/>
                <w:lang w:val="en-GB"/>
              </w:rPr>
              <w:t xml:space="preserve"> please write down the ethical issues here in details)</w:t>
            </w:r>
          </w:p>
          <w:p w:rsidR="00A65DC2" w:rsidRPr="00A65DC2" w:rsidRDefault="00A65DC2" w:rsidP="00A65DC2">
            <w:pPr>
              <w:spacing w:after="0" w:line="276" w:lineRule="auto"/>
              <w:rPr>
                <w:rFonts w:ascii="Arial" w:eastAsia="Arial Unicode MS" w:hAnsi="Arial" w:cs="Arial"/>
                <w:color w:val="auto"/>
                <w:sz w:val="20"/>
                <w:szCs w:val="20"/>
                <w:lang w:val="en-GB"/>
              </w:rPr>
            </w:pPr>
          </w:p>
          <w:p w:rsidR="00A65DC2" w:rsidRPr="00A65DC2" w:rsidRDefault="00A65DC2" w:rsidP="00A65DC2">
            <w:pPr>
              <w:spacing w:after="0" w:line="276" w:lineRule="auto"/>
              <w:rPr>
                <w:rFonts w:ascii="Arial" w:eastAsia="Arial Unicode MS" w:hAnsi="Arial" w:cs="Arial"/>
                <w:color w:val="auto"/>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A65DC2" w:rsidRPr="00A65DC2" w:rsidRDefault="00A65DC2" w:rsidP="00A65DC2">
            <w:pPr>
              <w:spacing w:after="0" w:line="276" w:lineRule="auto"/>
              <w:rPr>
                <w:rFonts w:ascii="Arial" w:eastAsia="Arial Unicode MS" w:hAnsi="Arial" w:cs="Arial"/>
                <w:color w:val="auto"/>
                <w:sz w:val="20"/>
                <w:szCs w:val="20"/>
                <w:lang w:val="en-GB"/>
              </w:rPr>
            </w:pPr>
          </w:p>
          <w:p w:rsidR="00A65DC2" w:rsidRPr="00A65DC2" w:rsidRDefault="00A65DC2" w:rsidP="00A65DC2">
            <w:pPr>
              <w:spacing w:after="0" w:line="276" w:lineRule="auto"/>
              <w:rPr>
                <w:rFonts w:ascii="Arial" w:eastAsia="Arial Unicode MS" w:hAnsi="Arial" w:cs="Arial"/>
                <w:color w:val="auto"/>
                <w:sz w:val="20"/>
                <w:szCs w:val="20"/>
                <w:lang w:val="en-GB"/>
              </w:rPr>
            </w:pPr>
          </w:p>
          <w:p w:rsidR="00A65DC2" w:rsidRPr="00A65DC2" w:rsidRDefault="00A65DC2" w:rsidP="00A65DC2">
            <w:pPr>
              <w:spacing w:after="0" w:line="276" w:lineRule="auto"/>
              <w:rPr>
                <w:rFonts w:ascii="Arial" w:eastAsia="Arial Unicode MS" w:hAnsi="Arial" w:cs="Arial"/>
                <w:color w:val="auto"/>
                <w:sz w:val="20"/>
                <w:szCs w:val="20"/>
                <w:lang w:val="en-GB"/>
              </w:rPr>
            </w:pPr>
          </w:p>
        </w:tc>
      </w:tr>
      <w:bookmarkEnd w:id="0"/>
    </w:tbl>
    <w:p w:rsidR="00A65DC2" w:rsidRPr="00A65DC2" w:rsidRDefault="00A65DC2" w:rsidP="00A65DC2">
      <w:pPr>
        <w:spacing w:after="0" w:line="240" w:lineRule="auto"/>
        <w:rPr>
          <w:rFonts w:ascii="Times New Roman" w:eastAsia="Times New Roman" w:hAnsi="Times New Roman"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248"/>
        <w:gridCol w:w="10828"/>
      </w:tblGrid>
      <w:tr w:rsidR="00A65DC2" w:rsidRPr="00A65DC2" w:rsidTr="00A65DC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65DC2" w:rsidRPr="00A65DC2" w:rsidRDefault="00A65DC2" w:rsidP="00A65DC2">
            <w:pPr>
              <w:spacing w:after="0" w:line="276" w:lineRule="auto"/>
              <w:rPr>
                <w:rFonts w:ascii="Times New Roman" w:eastAsia="Times New Roman" w:hAnsi="Times New Roman" w:cs="Times New Roman"/>
                <w:bCs/>
                <w:color w:val="auto"/>
                <w:sz w:val="24"/>
                <w:szCs w:val="24"/>
                <w:u w:val="single"/>
                <w:lang w:val="en-GB"/>
              </w:rPr>
            </w:pPr>
          </w:p>
          <w:p w:rsidR="00A65DC2" w:rsidRPr="00A65DC2" w:rsidRDefault="00A65DC2" w:rsidP="00A65DC2">
            <w:pPr>
              <w:spacing w:after="0" w:line="276" w:lineRule="auto"/>
              <w:rPr>
                <w:rFonts w:ascii="Times New Roman" w:eastAsia="Times New Roman" w:hAnsi="Times New Roman" w:cs="Times New Roman"/>
                <w:b/>
                <w:color w:val="auto"/>
                <w:sz w:val="24"/>
                <w:szCs w:val="24"/>
                <w:u w:val="single"/>
                <w:lang w:val="en-GB"/>
              </w:rPr>
            </w:pPr>
            <w:r w:rsidRPr="00A65DC2">
              <w:rPr>
                <w:rFonts w:ascii="Times New Roman" w:eastAsia="Times New Roman" w:hAnsi="Times New Roman" w:cs="Times New Roman"/>
                <w:b/>
                <w:color w:val="auto"/>
                <w:sz w:val="24"/>
                <w:szCs w:val="24"/>
                <w:u w:val="single"/>
                <w:lang w:val="en-GB"/>
              </w:rPr>
              <w:t>Reviewer Details:</w:t>
            </w:r>
          </w:p>
          <w:p w:rsidR="00A65DC2" w:rsidRPr="00A65DC2" w:rsidRDefault="00A65DC2" w:rsidP="00A65DC2">
            <w:pPr>
              <w:spacing w:after="0" w:line="276" w:lineRule="auto"/>
              <w:rPr>
                <w:rFonts w:ascii="Times New Roman" w:eastAsia="Times New Roman" w:hAnsi="Times New Roman" w:cs="Times New Roman"/>
                <w:bCs/>
                <w:color w:val="auto"/>
                <w:sz w:val="24"/>
                <w:szCs w:val="24"/>
                <w:u w:val="single"/>
                <w:lang w:val="en-GB"/>
              </w:rPr>
            </w:pPr>
          </w:p>
        </w:tc>
      </w:tr>
      <w:tr w:rsidR="00A65DC2" w:rsidRPr="00A65DC2" w:rsidTr="00A65DC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65DC2" w:rsidRPr="00A65DC2" w:rsidRDefault="00A65DC2" w:rsidP="00A65DC2">
            <w:pPr>
              <w:spacing w:after="0" w:line="276" w:lineRule="auto"/>
              <w:rPr>
                <w:rFonts w:ascii="Times New Roman" w:eastAsia="Times New Roman" w:hAnsi="Times New Roman" w:cs="Times New Roman"/>
                <w:color w:val="auto"/>
                <w:sz w:val="24"/>
                <w:szCs w:val="24"/>
                <w:lang w:val="en-GB"/>
              </w:rPr>
            </w:pPr>
            <w:r w:rsidRPr="00A65DC2">
              <w:rPr>
                <w:rFonts w:ascii="Times New Roman" w:eastAsia="Times New Roman" w:hAnsi="Times New Roman" w:cs="Times New Roman"/>
                <w:color w:val="auto"/>
                <w:sz w:val="24"/>
                <w:szCs w:val="24"/>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65DC2" w:rsidRPr="00A65DC2" w:rsidRDefault="00DB40D9" w:rsidP="00A65DC2">
            <w:pPr>
              <w:spacing w:after="0" w:line="276" w:lineRule="auto"/>
              <w:rPr>
                <w:rFonts w:ascii="Times New Roman" w:eastAsia="Times New Roman" w:hAnsi="Times New Roman" w:cs="Times New Roman"/>
                <w:b/>
                <w:bCs/>
                <w:color w:val="auto"/>
                <w:sz w:val="24"/>
                <w:szCs w:val="24"/>
              </w:rPr>
            </w:pPr>
            <w:proofErr w:type="spellStart"/>
            <w:r w:rsidRPr="00DB40D9">
              <w:rPr>
                <w:rFonts w:ascii="Times New Roman" w:eastAsia="Times New Roman" w:hAnsi="Times New Roman" w:cs="Times New Roman"/>
                <w:b/>
                <w:bCs/>
                <w:color w:val="auto"/>
                <w:sz w:val="24"/>
                <w:szCs w:val="24"/>
              </w:rPr>
              <w:t>Megha</w:t>
            </w:r>
            <w:proofErr w:type="spellEnd"/>
            <w:r w:rsidRPr="00DB40D9">
              <w:rPr>
                <w:rFonts w:ascii="Times New Roman" w:eastAsia="Times New Roman" w:hAnsi="Times New Roman" w:cs="Times New Roman"/>
                <w:b/>
                <w:bCs/>
                <w:color w:val="auto"/>
                <w:sz w:val="24"/>
                <w:szCs w:val="24"/>
              </w:rPr>
              <w:t xml:space="preserve"> K. </w:t>
            </w:r>
            <w:proofErr w:type="spellStart"/>
            <w:r w:rsidRPr="00DB40D9">
              <w:rPr>
                <w:rFonts w:ascii="Times New Roman" w:eastAsia="Times New Roman" w:hAnsi="Times New Roman" w:cs="Times New Roman"/>
                <w:b/>
                <w:bCs/>
                <w:color w:val="auto"/>
                <w:sz w:val="24"/>
                <w:szCs w:val="24"/>
              </w:rPr>
              <w:t>Kothawade</w:t>
            </w:r>
            <w:proofErr w:type="spellEnd"/>
          </w:p>
        </w:tc>
      </w:tr>
      <w:tr w:rsidR="00A65DC2" w:rsidRPr="00A65DC2" w:rsidTr="00A65DC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65DC2" w:rsidRPr="00A65DC2" w:rsidRDefault="00A65DC2" w:rsidP="00A65DC2">
            <w:pPr>
              <w:spacing w:after="0" w:line="276" w:lineRule="auto"/>
              <w:rPr>
                <w:rFonts w:ascii="Times New Roman" w:eastAsia="Times New Roman" w:hAnsi="Times New Roman" w:cs="Times New Roman"/>
                <w:color w:val="auto"/>
                <w:sz w:val="24"/>
                <w:szCs w:val="24"/>
                <w:lang w:val="en-GB"/>
              </w:rPr>
            </w:pPr>
            <w:r w:rsidRPr="00A65DC2">
              <w:rPr>
                <w:rFonts w:ascii="Times New Roman" w:eastAsia="Times New Roman" w:hAnsi="Times New Roman" w:cs="Times New Roman"/>
                <w:color w:val="auto"/>
                <w:sz w:val="24"/>
                <w:szCs w:val="24"/>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DC2" w:rsidRPr="00A65DC2" w:rsidRDefault="00DB40D9" w:rsidP="00A65DC2">
            <w:pPr>
              <w:spacing w:after="0" w:line="276" w:lineRule="auto"/>
              <w:rPr>
                <w:rFonts w:ascii="Times New Roman" w:eastAsia="Times New Roman" w:hAnsi="Times New Roman" w:cs="Times New Roman"/>
                <w:b/>
                <w:bCs/>
                <w:color w:val="auto"/>
                <w:sz w:val="24"/>
                <w:szCs w:val="24"/>
                <w:lang w:val="en-GB"/>
              </w:rPr>
            </w:pPr>
            <w:r w:rsidRPr="00DB40D9">
              <w:rPr>
                <w:rFonts w:ascii="Times New Roman" w:eastAsia="Times New Roman" w:hAnsi="Times New Roman" w:cs="Times New Roman"/>
                <w:b/>
                <w:bCs/>
                <w:color w:val="auto"/>
                <w:sz w:val="24"/>
                <w:szCs w:val="24"/>
                <w:lang w:val="en-GB"/>
              </w:rPr>
              <w:t>Guru Gobind Singh College of Engineering &amp; Research Centre Nashik, India</w:t>
            </w:r>
            <w:bookmarkStart w:id="2" w:name="_GoBack"/>
            <w:bookmarkEnd w:id="2"/>
          </w:p>
        </w:tc>
      </w:tr>
      <w:bookmarkEnd w:id="1"/>
    </w:tbl>
    <w:p w:rsidR="00A65DC2" w:rsidRPr="00A65DC2" w:rsidRDefault="00A65DC2" w:rsidP="00A65DC2">
      <w:pPr>
        <w:spacing w:after="0" w:line="240" w:lineRule="auto"/>
        <w:rPr>
          <w:rFonts w:ascii="Times New Roman" w:eastAsia="Times New Roman" w:hAnsi="Times New Roman" w:cs="Times New Roman"/>
          <w:color w:val="auto"/>
          <w:sz w:val="24"/>
          <w:szCs w:val="24"/>
        </w:rPr>
      </w:pPr>
    </w:p>
    <w:p w:rsidR="001438A7" w:rsidRDefault="001438A7">
      <w:pPr>
        <w:spacing w:after="0"/>
        <w:ind w:left="5"/>
      </w:pPr>
    </w:p>
    <w:sectPr w:rsidR="001438A7">
      <w:headerReference w:type="even" r:id="rId8"/>
      <w:headerReference w:type="default" r:id="rId9"/>
      <w:footerReference w:type="even" r:id="rId10"/>
      <w:footerReference w:type="default" r:id="rId11"/>
      <w:headerReference w:type="first" r:id="rId12"/>
      <w:footerReference w:type="first" r:id="rId13"/>
      <w:pgSz w:w="23813" w:h="16838" w:orient="landscape"/>
      <w:pgMar w:top="1834" w:right="7302" w:bottom="1589" w:left="1435"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98E" w:rsidRDefault="001E098E">
      <w:pPr>
        <w:spacing w:after="0" w:line="240" w:lineRule="auto"/>
      </w:pPr>
      <w:r>
        <w:separator/>
      </w:r>
    </w:p>
  </w:endnote>
  <w:endnote w:type="continuationSeparator" w:id="0">
    <w:p w:rsidR="001E098E" w:rsidRDefault="001E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tabs>
        <w:tab w:val="center" w:pos="4518"/>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tabs>
        <w:tab w:val="center" w:pos="4518"/>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tabs>
        <w:tab w:val="center" w:pos="4518"/>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98E" w:rsidRDefault="001E098E">
      <w:pPr>
        <w:spacing w:after="0" w:line="240" w:lineRule="auto"/>
      </w:pPr>
      <w:r>
        <w:separator/>
      </w:r>
    </w:p>
  </w:footnote>
  <w:footnote w:type="continuationSeparator" w:id="0">
    <w:p w:rsidR="001E098E" w:rsidRDefault="001E0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spacing w:after="259"/>
      <w:ind w:left="5936"/>
      <w:jc w:val="center"/>
    </w:pPr>
    <w:r>
      <w:rPr>
        <w:rFonts w:ascii="Arial" w:eastAsia="Arial" w:hAnsi="Arial" w:cs="Arial"/>
        <w:b/>
        <w:color w:val="003399"/>
        <w:sz w:val="24"/>
      </w:rPr>
      <w:t xml:space="preserve"> </w:t>
    </w:r>
  </w:p>
  <w:p w:rsidR="001438A7" w:rsidRDefault="008C69E5">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spacing w:after="259"/>
      <w:ind w:left="5936"/>
      <w:jc w:val="center"/>
    </w:pPr>
    <w:r>
      <w:rPr>
        <w:rFonts w:ascii="Arial" w:eastAsia="Arial" w:hAnsi="Arial" w:cs="Arial"/>
        <w:b/>
        <w:color w:val="003399"/>
        <w:sz w:val="24"/>
      </w:rPr>
      <w:t xml:space="preserve"> </w:t>
    </w:r>
  </w:p>
  <w:p w:rsidR="001438A7" w:rsidRDefault="008C69E5">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A7" w:rsidRDefault="008C69E5">
    <w:pPr>
      <w:spacing w:after="259"/>
      <w:ind w:left="5936"/>
      <w:jc w:val="center"/>
    </w:pPr>
    <w:r>
      <w:rPr>
        <w:rFonts w:ascii="Arial" w:eastAsia="Arial" w:hAnsi="Arial" w:cs="Arial"/>
        <w:b/>
        <w:color w:val="003399"/>
        <w:sz w:val="24"/>
      </w:rPr>
      <w:t xml:space="preserve"> </w:t>
    </w:r>
  </w:p>
  <w:p w:rsidR="001438A7" w:rsidRDefault="008C69E5">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A7"/>
    <w:rsid w:val="001438A7"/>
    <w:rsid w:val="001E098E"/>
    <w:rsid w:val="001E130D"/>
    <w:rsid w:val="008C69E5"/>
    <w:rsid w:val="00A559F2"/>
    <w:rsid w:val="00A65DC2"/>
    <w:rsid w:val="00A948EE"/>
    <w:rsid w:val="00AA575D"/>
    <w:rsid w:val="00AA59FC"/>
    <w:rsid w:val="00CB3589"/>
    <w:rsid w:val="00D77FA6"/>
    <w:rsid w:val="00DB40D9"/>
    <w:rsid w:val="00FC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41864-6CB8-42D9-AABC-DC0A2B9A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55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D77FA6"/>
    <w:rPr>
      <w:color w:val="0000FF"/>
      <w:u w:val="single"/>
    </w:rPr>
  </w:style>
  <w:style w:type="character" w:customStyle="1" w:styleId="Heading1Char">
    <w:name w:val="Heading 1 Char"/>
    <w:basedOn w:val="DefaultParagraphFont"/>
    <w:link w:val="Heading1"/>
    <w:uiPriority w:val="9"/>
    <w:rsid w:val="00A559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5328">
      <w:bodyDiv w:val="1"/>
      <w:marLeft w:val="0"/>
      <w:marRight w:val="0"/>
      <w:marTop w:val="0"/>
      <w:marBottom w:val="0"/>
      <w:divBdr>
        <w:top w:val="none" w:sz="0" w:space="0" w:color="auto"/>
        <w:left w:val="none" w:sz="0" w:space="0" w:color="auto"/>
        <w:bottom w:val="none" w:sz="0" w:space="0" w:color="auto"/>
        <w:right w:val="none" w:sz="0" w:space="0" w:color="auto"/>
      </w:divBdr>
    </w:div>
    <w:div w:id="803499611">
      <w:bodyDiv w:val="1"/>
      <w:marLeft w:val="0"/>
      <w:marRight w:val="0"/>
      <w:marTop w:val="0"/>
      <w:marBottom w:val="0"/>
      <w:divBdr>
        <w:top w:val="none" w:sz="0" w:space="0" w:color="auto"/>
        <w:left w:val="none" w:sz="0" w:space="0" w:color="auto"/>
        <w:bottom w:val="none" w:sz="0" w:space="0" w:color="auto"/>
        <w:right w:val="none" w:sz="0" w:space="0" w:color="auto"/>
      </w:divBdr>
    </w:div>
    <w:div w:id="182454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pas.com/index.php/AJPA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pas.com/index.php/AJPA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PC 1175</cp:lastModifiedBy>
  <cp:revision>10</cp:revision>
  <dcterms:created xsi:type="dcterms:W3CDTF">2025-01-18T08:52:00Z</dcterms:created>
  <dcterms:modified xsi:type="dcterms:W3CDTF">2025-06-07T06:01:00Z</dcterms:modified>
</cp:coreProperties>
</file>