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793ECE6" w14:textId="77777777" w:rsidR="00000458" w:rsidRPr="00000458" w:rsidRDefault="00000458" w:rsidP="00000458">
      <w:pPr>
        <w:pStyle w:val="NormalWeb"/>
        <w:spacing w:line="360" w:lineRule="auto"/>
        <w:jc w:val="center"/>
        <w:rPr>
          <w:rFonts w:ascii="Arial" w:hAnsi="Arial"/>
          <w:b/>
          <w:bCs/>
          <w:i/>
          <w:iCs/>
          <w:color w:val="212121"/>
          <w:sz w:val="28"/>
          <w:szCs w:val="22"/>
          <w:u w:val="single"/>
          <w:shd w:val="clear" w:color="auto" w:fill="FFFFFF"/>
          <w:lang w:val="en-US"/>
        </w:rPr>
      </w:pPr>
      <w:r w:rsidRPr="00000458">
        <w:rPr>
          <w:rFonts w:ascii="Arial" w:hAnsi="Arial"/>
          <w:b/>
          <w:bCs/>
          <w:i/>
          <w:iCs/>
          <w:color w:val="212121"/>
          <w:sz w:val="28"/>
          <w:szCs w:val="22"/>
          <w:u w:val="single"/>
          <w:shd w:val="clear" w:color="auto" w:fill="FFFFFF"/>
          <w:lang w:val="en-US"/>
        </w:rPr>
        <w:t>Original Research Article</w:t>
      </w:r>
    </w:p>
    <w:p w14:paraId="77DA545C" w14:textId="77777777" w:rsidR="00000458" w:rsidRDefault="00000458" w:rsidP="00F2481D">
      <w:pPr>
        <w:pStyle w:val="NormalWeb"/>
        <w:spacing w:line="360" w:lineRule="auto"/>
        <w:jc w:val="center"/>
        <w:rPr>
          <w:rFonts w:ascii="Arial" w:hAnsi="Arial" w:cs="Arial"/>
          <w:b/>
          <w:bCs/>
          <w:color w:val="212121"/>
          <w:sz w:val="28"/>
          <w:szCs w:val="22"/>
          <w:shd w:val="clear" w:color="auto" w:fill="FFFFFF"/>
        </w:rPr>
      </w:pPr>
    </w:p>
    <w:p w14:paraId="4E9CB280" w14:textId="1478C2EA" w:rsidR="00B4140C" w:rsidRPr="00207949" w:rsidRDefault="00A14615" w:rsidP="00F2481D">
      <w:pPr>
        <w:pStyle w:val="NormalWeb"/>
        <w:spacing w:line="360" w:lineRule="auto"/>
        <w:jc w:val="center"/>
        <w:rPr>
          <w:rFonts w:ascii="Arial" w:hAnsi="Arial" w:cs="Arial"/>
          <w:b/>
          <w:bCs/>
          <w:color w:val="212121"/>
          <w:sz w:val="28"/>
          <w:szCs w:val="22"/>
          <w:shd w:val="clear" w:color="auto" w:fill="FFFFFF"/>
        </w:rPr>
      </w:pPr>
      <w:r w:rsidRPr="00207949">
        <w:rPr>
          <w:rFonts w:ascii="Arial" w:hAnsi="Arial" w:cs="Arial"/>
          <w:b/>
          <w:bCs/>
          <w:color w:val="212121"/>
          <w:sz w:val="28"/>
          <w:szCs w:val="22"/>
          <w:shd w:val="clear" w:color="auto" w:fill="FFFFFF"/>
        </w:rPr>
        <w:t>Prevalence of Deep neck flexor weakness and Deep neck extensor tightness in college</w:t>
      </w:r>
      <w:r w:rsidR="006A71BB" w:rsidRPr="00207949">
        <w:rPr>
          <w:rFonts w:ascii="Arial" w:hAnsi="Arial" w:cs="Arial"/>
          <w:b/>
          <w:bCs/>
          <w:color w:val="212121"/>
          <w:sz w:val="28"/>
          <w:szCs w:val="22"/>
          <w:shd w:val="clear" w:color="auto" w:fill="FFFFFF"/>
        </w:rPr>
        <w:t>-going students suffering from C</w:t>
      </w:r>
      <w:r w:rsidRPr="00207949">
        <w:rPr>
          <w:rFonts w:ascii="Arial" w:hAnsi="Arial" w:cs="Arial"/>
          <w:b/>
          <w:bCs/>
          <w:color w:val="212121"/>
          <w:sz w:val="28"/>
          <w:szCs w:val="22"/>
          <w:shd w:val="clear" w:color="auto" w:fill="FFFFFF"/>
        </w:rPr>
        <w:t>ervicogenic Headache</w:t>
      </w:r>
    </w:p>
    <w:p w14:paraId="3839E23E" w14:textId="77777777" w:rsidR="00794CE0" w:rsidRDefault="00794CE0" w:rsidP="00F2481D">
      <w:pPr>
        <w:spacing w:line="0" w:lineRule="atLeast"/>
        <w:rPr>
          <w:rFonts w:ascii="Arial" w:eastAsia="Arial" w:hAnsi="Arial"/>
          <w:b/>
          <w:sz w:val="22"/>
          <w:szCs w:val="22"/>
        </w:rPr>
      </w:pPr>
    </w:p>
    <w:p w14:paraId="1FA9439C" w14:textId="77777777" w:rsidR="00794CE0" w:rsidRDefault="00794CE0" w:rsidP="00F2481D">
      <w:pPr>
        <w:spacing w:line="0" w:lineRule="atLeast"/>
        <w:rPr>
          <w:rFonts w:ascii="Arial" w:eastAsia="Arial" w:hAnsi="Arial"/>
          <w:b/>
          <w:sz w:val="22"/>
          <w:szCs w:val="22"/>
        </w:rPr>
      </w:pPr>
    </w:p>
    <w:p w14:paraId="3B937E68" w14:textId="77777777" w:rsidR="00A126F4" w:rsidRPr="00FD3E6F" w:rsidRDefault="00A126F4" w:rsidP="00F2481D">
      <w:pPr>
        <w:spacing w:line="0" w:lineRule="atLeast"/>
        <w:rPr>
          <w:rFonts w:ascii="Arial" w:eastAsia="Arial" w:hAnsi="Arial"/>
          <w:b/>
          <w:sz w:val="22"/>
          <w:szCs w:val="22"/>
        </w:rPr>
      </w:pPr>
      <w:r w:rsidRPr="00FD3E6F">
        <w:rPr>
          <w:rFonts w:ascii="Arial" w:eastAsia="Arial" w:hAnsi="Arial"/>
          <w:b/>
          <w:sz w:val="22"/>
          <w:szCs w:val="22"/>
        </w:rPr>
        <w:t>ABSTRACT</w:t>
      </w:r>
    </w:p>
    <w:p w14:paraId="2465213E" w14:textId="77777777" w:rsidR="00A126F4" w:rsidRPr="00FD3E6F" w:rsidRDefault="00A126F4" w:rsidP="00F2481D">
      <w:pPr>
        <w:spacing w:line="267" w:lineRule="exact"/>
        <w:rPr>
          <w:rFonts w:ascii="Arial" w:eastAsia="Times New Roman" w:hAnsi="Arial"/>
          <w:sz w:val="22"/>
          <w:szCs w:val="22"/>
        </w:rPr>
      </w:pPr>
    </w:p>
    <w:p w14:paraId="56B9099C" w14:textId="77777777" w:rsidR="00A126F4" w:rsidRPr="00FD3E6F" w:rsidRDefault="00A126F4" w:rsidP="00F2481D">
      <w:pPr>
        <w:spacing w:line="0" w:lineRule="atLeast"/>
        <w:rPr>
          <w:rFonts w:ascii="Arial" w:eastAsia="Arial" w:hAnsi="Arial"/>
          <w:b/>
          <w:sz w:val="22"/>
          <w:szCs w:val="22"/>
        </w:rPr>
      </w:pPr>
    </w:p>
    <w:p w14:paraId="13B28775" w14:textId="77777777" w:rsidR="00A126F4" w:rsidRPr="00FD3E6F" w:rsidRDefault="00A126F4" w:rsidP="00F2481D">
      <w:pPr>
        <w:spacing w:line="129" w:lineRule="exact"/>
        <w:rPr>
          <w:rFonts w:ascii="Arial" w:eastAsia="Times New Roman" w:hAnsi="Arial"/>
          <w:sz w:val="22"/>
          <w:szCs w:val="22"/>
        </w:rPr>
      </w:pPr>
    </w:p>
    <w:p w14:paraId="4303488E" w14:textId="77777777" w:rsidR="00A126F4" w:rsidRPr="00FD3E6F" w:rsidRDefault="00A126F4" w:rsidP="00F2481D">
      <w:pPr>
        <w:spacing w:line="0" w:lineRule="atLeast"/>
        <w:rPr>
          <w:rFonts w:ascii="Arial" w:eastAsia="Arial" w:hAnsi="Arial"/>
          <w:b/>
          <w:sz w:val="22"/>
          <w:szCs w:val="22"/>
        </w:rPr>
      </w:pPr>
      <w:r w:rsidRPr="00FD3E6F">
        <w:rPr>
          <w:rFonts w:ascii="Arial" w:eastAsia="Arial" w:hAnsi="Arial"/>
          <w:b/>
          <w:sz w:val="22"/>
          <w:szCs w:val="22"/>
        </w:rPr>
        <w:t>Background:</w:t>
      </w:r>
    </w:p>
    <w:p w14:paraId="70033A23" w14:textId="77777777" w:rsidR="00A126F4" w:rsidRPr="00FD3E6F" w:rsidRDefault="00A126F4" w:rsidP="00F2481D">
      <w:pPr>
        <w:spacing w:line="359" w:lineRule="auto"/>
        <w:ind w:right="229"/>
        <w:jc w:val="both"/>
        <w:rPr>
          <w:rFonts w:ascii="Arial" w:eastAsia="Arial" w:hAnsi="Arial"/>
          <w:sz w:val="22"/>
          <w:szCs w:val="22"/>
        </w:rPr>
      </w:pPr>
    </w:p>
    <w:p w14:paraId="46DA46A7" w14:textId="507D75DB" w:rsidR="00A126F4" w:rsidRPr="00FD3E6F" w:rsidRDefault="00A126F4" w:rsidP="008D5C76">
      <w:pPr>
        <w:spacing w:line="360" w:lineRule="auto"/>
        <w:ind w:right="229"/>
        <w:jc w:val="both"/>
        <w:rPr>
          <w:rFonts w:ascii="Arial" w:eastAsia="Arial" w:hAnsi="Arial"/>
          <w:sz w:val="22"/>
          <w:szCs w:val="22"/>
        </w:rPr>
      </w:pPr>
      <w:r w:rsidRPr="00FD3E6F">
        <w:rPr>
          <w:rFonts w:ascii="Arial" w:eastAsia="Arial" w:hAnsi="Arial"/>
          <w:sz w:val="22"/>
          <w:szCs w:val="22"/>
        </w:rPr>
        <w:t xml:space="preserve">Cervicogenic headache </w:t>
      </w:r>
      <w:r w:rsidR="0059370F" w:rsidRPr="00F91DE6">
        <w:rPr>
          <w:rFonts w:ascii="Arial" w:eastAsia="Arial" w:hAnsi="Arial"/>
          <w:sz w:val="22"/>
          <w:szCs w:val="22"/>
          <w:highlight w:val="green"/>
        </w:rPr>
        <w:t xml:space="preserve">is </w:t>
      </w:r>
      <w:r w:rsidRPr="00F91DE6">
        <w:rPr>
          <w:rFonts w:ascii="Arial" w:eastAsia="Arial" w:hAnsi="Arial"/>
          <w:sz w:val="22"/>
          <w:szCs w:val="22"/>
          <w:highlight w:val="green"/>
        </w:rPr>
        <w:t>generate</w:t>
      </w:r>
      <w:r w:rsidR="0059370F" w:rsidRPr="00F91DE6">
        <w:rPr>
          <w:rFonts w:ascii="Arial" w:eastAsia="Arial" w:hAnsi="Arial"/>
          <w:sz w:val="22"/>
          <w:szCs w:val="22"/>
          <w:highlight w:val="green"/>
        </w:rPr>
        <w:t>d</w:t>
      </w:r>
      <w:r w:rsidRPr="00FD3E6F">
        <w:rPr>
          <w:rFonts w:ascii="Arial" w:eastAsia="Arial" w:hAnsi="Arial"/>
          <w:sz w:val="22"/>
          <w:szCs w:val="22"/>
        </w:rPr>
        <w:t xml:space="preserve"> from the upper three cervical vertebraes, which generally cause dull, achy pain in the head. It lasts one hour to one week. It estimates 15</w:t>
      </w:r>
      <w:r w:rsidR="008D5C76" w:rsidRPr="00FD3E6F">
        <w:rPr>
          <w:rFonts w:ascii="Arial" w:eastAsia="Arial" w:hAnsi="Arial"/>
          <w:sz w:val="22"/>
          <w:szCs w:val="22"/>
        </w:rPr>
        <w:t>% to 20</w:t>
      </w:r>
      <w:r w:rsidRPr="00FD3E6F">
        <w:rPr>
          <w:rFonts w:ascii="Arial" w:eastAsia="Arial" w:hAnsi="Arial"/>
          <w:sz w:val="22"/>
          <w:szCs w:val="22"/>
        </w:rPr>
        <w:t xml:space="preserve">% of all headache disorders. College students are more addicted to smartphones due to internet addiction and online education. They are more prone to develop cervicogenic headache due to anomaly in the upper cervical vertebrae. In the previous studies it has been found people suffering from cervicogenic headache have alteration in strength in deep neck flexors and they develop trigger points in deep neck extensors. </w:t>
      </w:r>
    </w:p>
    <w:p w14:paraId="3ED54AE9" w14:textId="77777777" w:rsidR="00A126F4" w:rsidRPr="00794CE0" w:rsidRDefault="00A126F4" w:rsidP="00794CE0">
      <w:pPr>
        <w:pStyle w:val="NormalWeb"/>
        <w:spacing w:line="360" w:lineRule="auto"/>
        <w:jc w:val="both"/>
        <w:rPr>
          <w:rFonts w:ascii="Arial" w:eastAsia="Arial" w:hAnsi="Arial"/>
          <w:sz w:val="22"/>
          <w:szCs w:val="22"/>
        </w:rPr>
      </w:pPr>
      <w:r w:rsidRPr="00FD3E6F">
        <w:rPr>
          <w:rFonts w:ascii="Arial" w:eastAsia="Arial" w:hAnsi="Arial"/>
          <w:sz w:val="22"/>
          <w:szCs w:val="22"/>
        </w:rPr>
        <w:t>Although the assessment of deep neck flexors strength and deep neck extensor tightness is done in other studies separately. But to the best of our knowledge, no studies have exposed the correlation between the prevalence of both deep neck flexor weakness and deep neck extensor tightness in an individual suffering from cervicogenic headache in Kolk</w:t>
      </w:r>
      <w:r w:rsidR="004D1EFF" w:rsidRPr="00FD3E6F">
        <w:rPr>
          <w:rFonts w:ascii="Arial" w:eastAsia="Arial" w:hAnsi="Arial"/>
          <w:sz w:val="22"/>
          <w:szCs w:val="22"/>
        </w:rPr>
        <w:t>ata. So there is a greater need</w:t>
      </w:r>
      <w:r w:rsidRPr="00FD3E6F">
        <w:rPr>
          <w:rFonts w:ascii="Arial" w:eastAsia="Arial" w:hAnsi="Arial"/>
          <w:sz w:val="22"/>
          <w:szCs w:val="22"/>
        </w:rPr>
        <w:t xml:space="preserve"> to find the prevalence of Deep neck</w:t>
      </w:r>
      <w:r w:rsidR="0058614B" w:rsidRPr="00FD3E6F">
        <w:rPr>
          <w:rFonts w:ascii="Arial" w:eastAsia="Arial" w:hAnsi="Arial"/>
          <w:sz w:val="22"/>
          <w:szCs w:val="22"/>
        </w:rPr>
        <w:t xml:space="preserve"> </w:t>
      </w:r>
      <w:r w:rsidRPr="00FD3E6F">
        <w:rPr>
          <w:rFonts w:ascii="Arial" w:eastAsia="Arial" w:hAnsi="Arial"/>
          <w:sz w:val="22"/>
          <w:szCs w:val="22"/>
        </w:rPr>
        <w:t>flexor weakness and Deep neck extensor tightness in college-going students suffering from cervicogenic Headache</w:t>
      </w:r>
      <w:r w:rsidR="00794CE0">
        <w:rPr>
          <w:rFonts w:ascii="Arial" w:eastAsia="Arial" w:hAnsi="Arial"/>
          <w:sz w:val="22"/>
          <w:szCs w:val="22"/>
        </w:rPr>
        <w:t>.</w:t>
      </w:r>
    </w:p>
    <w:p w14:paraId="17A7A91C" w14:textId="77777777" w:rsidR="00A126F4" w:rsidRPr="00FD3E6F" w:rsidRDefault="00A126F4" w:rsidP="00F2481D">
      <w:pPr>
        <w:spacing w:line="362" w:lineRule="exact"/>
        <w:rPr>
          <w:rFonts w:ascii="Arial" w:eastAsia="Times New Roman" w:hAnsi="Arial"/>
          <w:sz w:val="22"/>
          <w:szCs w:val="22"/>
        </w:rPr>
      </w:pPr>
    </w:p>
    <w:p w14:paraId="160F5032" w14:textId="77777777" w:rsidR="00B4140C" w:rsidRPr="00FD3E6F" w:rsidRDefault="00A14615" w:rsidP="00F2481D">
      <w:pPr>
        <w:spacing w:line="360" w:lineRule="auto"/>
        <w:rPr>
          <w:rFonts w:ascii="Arial" w:eastAsia="Arial" w:hAnsi="Arial"/>
          <w:b/>
          <w:sz w:val="22"/>
          <w:szCs w:val="22"/>
        </w:rPr>
      </w:pPr>
      <w:bookmarkStart w:id="0" w:name="page12"/>
      <w:bookmarkStart w:id="1" w:name="page19"/>
      <w:bookmarkStart w:id="2" w:name="page20"/>
      <w:bookmarkEnd w:id="0"/>
      <w:bookmarkEnd w:id="1"/>
      <w:bookmarkEnd w:id="2"/>
      <w:r w:rsidRPr="00FD3E6F">
        <w:rPr>
          <w:rFonts w:ascii="Arial" w:eastAsia="Arial" w:hAnsi="Arial"/>
          <w:b/>
          <w:sz w:val="22"/>
          <w:szCs w:val="22"/>
        </w:rPr>
        <w:t>Methodology:</w:t>
      </w:r>
    </w:p>
    <w:p w14:paraId="64844A68" w14:textId="75675A6C" w:rsidR="00B4140C" w:rsidRPr="00FD3E6F" w:rsidRDefault="008D5C76" w:rsidP="00F2481D">
      <w:pPr>
        <w:tabs>
          <w:tab w:val="num" w:pos="720"/>
        </w:tabs>
        <w:spacing w:line="360" w:lineRule="auto"/>
        <w:ind w:right="229"/>
        <w:jc w:val="both"/>
        <w:rPr>
          <w:rFonts w:ascii="Arial" w:eastAsia="Arial" w:hAnsi="Arial"/>
          <w:sz w:val="22"/>
          <w:szCs w:val="22"/>
        </w:rPr>
      </w:pPr>
      <w:r w:rsidRPr="00F91DE6">
        <w:rPr>
          <w:rFonts w:ascii="Arial" w:eastAsia="Arial" w:hAnsi="Arial"/>
          <w:sz w:val="22"/>
          <w:szCs w:val="22"/>
          <w:highlight w:val="yellow"/>
        </w:rPr>
        <w:t xml:space="preserve">A Cross-Sectional Survey study was conducted among </w:t>
      </w:r>
      <w:r w:rsidR="003F4B62" w:rsidRPr="00F91DE6">
        <w:rPr>
          <w:rFonts w:ascii="Arial" w:eastAsia="Arial" w:hAnsi="Arial"/>
          <w:sz w:val="22"/>
          <w:szCs w:val="22"/>
          <w:highlight w:val="yellow"/>
        </w:rPr>
        <w:t>300</w:t>
      </w:r>
      <w:r w:rsidR="00A14615" w:rsidRPr="00F91DE6">
        <w:rPr>
          <w:rFonts w:ascii="Arial" w:eastAsia="Arial" w:hAnsi="Arial"/>
          <w:sz w:val="22"/>
          <w:szCs w:val="22"/>
          <w:highlight w:val="yellow"/>
        </w:rPr>
        <w:t xml:space="preserve"> college student between 18 to 30 years </w:t>
      </w:r>
      <w:r w:rsidR="003F4B62" w:rsidRPr="00F91DE6">
        <w:rPr>
          <w:rFonts w:ascii="Arial" w:eastAsia="Arial" w:hAnsi="Arial"/>
          <w:sz w:val="22"/>
          <w:szCs w:val="22"/>
          <w:highlight w:val="yellow"/>
        </w:rPr>
        <w:t>are included in this study</w:t>
      </w:r>
      <w:r w:rsidR="003F4B62" w:rsidRPr="00FD3E6F">
        <w:rPr>
          <w:rFonts w:ascii="Arial" w:eastAsia="Arial" w:hAnsi="Arial"/>
          <w:sz w:val="22"/>
          <w:szCs w:val="22"/>
        </w:rPr>
        <w:t xml:space="preserve">. Participants were assessed for smartphone addiction using smartphone addiction scale (SAS), which is a 1-6 point scale containing 48 questions related to smartphone </w:t>
      </w:r>
      <w:r w:rsidR="00A135D7" w:rsidRPr="00FD3E6F">
        <w:rPr>
          <w:rFonts w:ascii="Arial" w:eastAsia="Arial" w:hAnsi="Arial"/>
          <w:sz w:val="22"/>
          <w:szCs w:val="22"/>
        </w:rPr>
        <w:t>addict</w:t>
      </w:r>
      <w:r w:rsidR="003F4B62" w:rsidRPr="00FD3E6F">
        <w:rPr>
          <w:rFonts w:ascii="Arial" w:eastAsia="Arial" w:hAnsi="Arial"/>
          <w:sz w:val="22"/>
          <w:szCs w:val="22"/>
        </w:rPr>
        <w:t>ion</w:t>
      </w:r>
      <w:r w:rsidR="00A135D7" w:rsidRPr="00FD3E6F">
        <w:rPr>
          <w:rFonts w:ascii="Arial" w:eastAsia="Arial" w:hAnsi="Arial"/>
          <w:sz w:val="22"/>
          <w:szCs w:val="22"/>
        </w:rPr>
        <w:t xml:space="preserve">. Participants scored above 40% out of 288 are included in the </w:t>
      </w:r>
      <w:r w:rsidR="00A135D7" w:rsidRPr="00F91DE6">
        <w:rPr>
          <w:rFonts w:ascii="Arial" w:eastAsia="Arial" w:hAnsi="Arial"/>
          <w:sz w:val="22"/>
          <w:szCs w:val="22"/>
          <w:highlight w:val="green"/>
        </w:rPr>
        <w:t>study.</w:t>
      </w:r>
      <w:r w:rsidR="0059370F" w:rsidRPr="00F91DE6">
        <w:rPr>
          <w:rFonts w:ascii="Arial" w:eastAsia="Arial" w:hAnsi="Arial"/>
          <w:sz w:val="22"/>
          <w:szCs w:val="22"/>
          <w:highlight w:val="green"/>
        </w:rPr>
        <w:t xml:space="preserve"> </w:t>
      </w:r>
      <w:r w:rsidR="00A135D7" w:rsidRPr="00F91DE6">
        <w:rPr>
          <w:rFonts w:ascii="Arial" w:eastAsia="Arial" w:hAnsi="Arial"/>
          <w:sz w:val="22"/>
          <w:szCs w:val="22"/>
          <w:highlight w:val="green"/>
        </w:rPr>
        <w:t>The</w:t>
      </w:r>
      <w:r w:rsidR="00A135D7" w:rsidRPr="00FD3E6F">
        <w:rPr>
          <w:rFonts w:ascii="Arial" w:eastAsia="Arial" w:hAnsi="Arial"/>
          <w:sz w:val="22"/>
          <w:szCs w:val="22"/>
        </w:rPr>
        <w:t xml:space="preserve"> participants were assessed for deep neck extensor</w:t>
      </w:r>
      <w:r w:rsidR="00504D6F" w:rsidRPr="00FD3E6F">
        <w:rPr>
          <w:rFonts w:ascii="Arial" w:eastAsia="Arial" w:hAnsi="Arial"/>
          <w:sz w:val="22"/>
          <w:szCs w:val="22"/>
        </w:rPr>
        <w:t xml:space="preserve"> (DNE)</w:t>
      </w:r>
      <w:r w:rsidR="00A135D7" w:rsidRPr="00FD3E6F">
        <w:rPr>
          <w:rFonts w:ascii="Arial" w:eastAsia="Arial" w:hAnsi="Arial"/>
          <w:sz w:val="22"/>
          <w:szCs w:val="22"/>
        </w:rPr>
        <w:t xml:space="preserve"> </w:t>
      </w:r>
      <w:r w:rsidR="00A135D7" w:rsidRPr="00FD3E6F">
        <w:rPr>
          <w:rFonts w:ascii="Arial" w:eastAsia="Arial" w:hAnsi="Arial"/>
          <w:sz w:val="22"/>
          <w:szCs w:val="22"/>
        </w:rPr>
        <w:lastRenderedPageBreak/>
        <w:t>tightness for both left and right suboccipital musculature using pain pressure thresh</w:t>
      </w:r>
      <w:r w:rsidR="00CB64D2" w:rsidRPr="00FD3E6F">
        <w:rPr>
          <w:rFonts w:ascii="Arial" w:eastAsia="Arial" w:hAnsi="Arial"/>
          <w:sz w:val="22"/>
          <w:szCs w:val="22"/>
        </w:rPr>
        <w:t xml:space="preserve">old </w:t>
      </w:r>
      <w:r w:rsidR="00F91DE6" w:rsidRPr="00F91DE6">
        <w:rPr>
          <w:rFonts w:ascii="Arial" w:eastAsia="Arial" w:hAnsi="Arial"/>
          <w:sz w:val="22"/>
          <w:szCs w:val="22"/>
          <w:highlight w:val="green"/>
        </w:rPr>
        <w:t>algometry</w:t>
      </w:r>
      <w:r w:rsidR="00CB64D2" w:rsidRPr="00FD3E6F">
        <w:rPr>
          <w:rFonts w:ascii="Arial" w:eastAsia="Arial" w:hAnsi="Arial"/>
          <w:sz w:val="22"/>
          <w:szCs w:val="22"/>
        </w:rPr>
        <w:t xml:space="preserve"> (PPT) and</w:t>
      </w:r>
      <w:r w:rsidR="00A135D7" w:rsidRPr="00FD3E6F">
        <w:rPr>
          <w:rFonts w:ascii="Arial" w:eastAsia="Arial" w:hAnsi="Arial"/>
          <w:sz w:val="22"/>
          <w:szCs w:val="22"/>
        </w:rPr>
        <w:t xml:space="preserve"> for deep neck flexor</w:t>
      </w:r>
      <w:r w:rsidR="00504D6F" w:rsidRPr="00FD3E6F">
        <w:rPr>
          <w:rFonts w:ascii="Arial" w:eastAsia="Arial" w:hAnsi="Arial"/>
          <w:sz w:val="22"/>
          <w:szCs w:val="22"/>
        </w:rPr>
        <w:t xml:space="preserve"> (DNF)</w:t>
      </w:r>
      <w:r w:rsidR="00A135D7" w:rsidRPr="00FD3E6F">
        <w:rPr>
          <w:rFonts w:ascii="Arial" w:eastAsia="Arial" w:hAnsi="Arial"/>
          <w:sz w:val="22"/>
          <w:szCs w:val="22"/>
        </w:rPr>
        <w:t xml:space="preserve"> strength using pressure biofeedback stabilizer (PBS)</w:t>
      </w:r>
      <w:r w:rsidR="00CB64D2" w:rsidRPr="00FD3E6F">
        <w:rPr>
          <w:rFonts w:ascii="Arial" w:eastAsia="Arial" w:hAnsi="Arial"/>
          <w:sz w:val="22"/>
          <w:szCs w:val="22"/>
        </w:rPr>
        <w:t>.  T</w:t>
      </w:r>
      <w:r w:rsidR="00504D6F" w:rsidRPr="00FD3E6F">
        <w:rPr>
          <w:rFonts w:ascii="Arial" w:eastAsia="Arial" w:hAnsi="Arial"/>
          <w:sz w:val="22"/>
          <w:szCs w:val="22"/>
        </w:rPr>
        <w:t xml:space="preserve">he correlation between the left DNE with DNF and right DNE with DNF is established using Pearson correlation test. </w:t>
      </w:r>
    </w:p>
    <w:p w14:paraId="4227531E" w14:textId="77777777" w:rsidR="00B4140C" w:rsidRPr="00FD3E6F" w:rsidRDefault="00B4140C" w:rsidP="00F2481D">
      <w:pPr>
        <w:spacing w:line="200" w:lineRule="exact"/>
        <w:rPr>
          <w:rFonts w:ascii="Arial" w:eastAsia="Times New Roman" w:hAnsi="Arial"/>
          <w:sz w:val="22"/>
          <w:szCs w:val="22"/>
        </w:rPr>
      </w:pPr>
    </w:p>
    <w:p w14:paraId="0D362F87" w14:textId="77777777" w:rsidR="00443D40" w:rsidRDefault="00443D40" w:rsidP="00F2481D">
      <w:pPr>
        <w:spacing w:line="0" w:lineRule="atLeast"/>
        <w:rPr>
          <w:rFonts w:ascii="Arial" w:eastAsia="Arial" w:hAnsi="Arial"/>
          <w:b/>
          <w:sz w:val="22"/>
          <w:szCs w:val="22"/>
        </w:rPr>
      </w:pPr>
    </w:p>
    <w:p w14:paraId="72C9FDC5" w14:textId="77777777" w:rsidR="00B4140C" w:rsidRPr="00FD3E6F" w:rsidRDefault="00A14615" w:rsidP="00F2481D">
      <w:pPr>
        <w:spacing w:line="0" w:lineRule="atLeast"/>
        <w:rPr>
          <w:rFonts w:ascii="Arial" w:eastAsia="Arial" w:hAnsi="Arial"/>
          <w:b/>
          <w:sz w:val="22"/>
          <w:szCs w:val="22"/>
        </w:rPr>
      </w:pPr>
      <w:r w:rsidRPr="00FD3E6F">
        <w:rPr>
          <w:rFonts w:ascii="Arial" w:eastAsia="Arial" w:hAnsi="Arial"/>
          <w:b/>
          <w:sz w:val="22"/>
          <w:szCs w:val="22"/>
        </w:rPr>
        <w:t>Statistical Analysis</w:t>
      </w:r>
    </w:p>
    <w:p w14:paraId="4A196374" w14:textId="77777777" w:rsidR="00B4140C" w:rsidRPr="00FD3E6F" w:rsidRDefault="00B4140C" w:rsidP="00F2481D">
      <w:pPr>
        <w:tabs>
          <w:tab w:val="num" w:pos="720"/>
        </w:tabs>
        <w:spacing w:line="360" w:lineRule="auto"/>
        <w:ind w:right="229"/>
        <w:jc w:val="both"/>
        <w:rPr>
          <w:rFonts w:ascii="Arial" w:eastAsia="Arial" w:hAnsi="Arial"/>
          <w:sz w:val="22"/>
          <w:szCs w:val="22"/>
        </w:rPr>
      </w:pPr>
    </w:p>
    <w:p w14:paraId="4B0940C4" w14:textId="1991DD29" w:rsidR="00B4140C" w:rsidRPr="00FD3E6F" w:rsidRDefault="00A14615"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The obtained</w:t>
      </w:r>
      <w:r w:rsidR="00CB64D2" w:rsidRPr="00FD3E6F">
        <w:rPr>
          <w:rFonts w:ascii="Arial" w:eastAsia="Arial" w:hAnsi="Arial"/>
          <w:sz w:val="22"/>
          <w:szCs w:val="22"/>
        </w:rPr>
        <w:t xml:space="preserve"> data</w:t>
      </w:r>
      <w:r w:rsidRPr="00FD3E6F">
        <w:rPr>
          <w:rFonts w:ascii="Arial" w:eastAsia="Arial" w:hAnsi="Arial"/>
          <w:sz w:val="22"/>
          <w:szCs w:val="22"/>
        </w:rPr>
        <w:t xml:space="preserve"> </w:t>
      </w:r>
      <w:r w:rsidRPr="00F91DE6">
        <w:rPr>
          <w:rFonts w:ascii="Arial" w:eastAsia="Arial" w:hAnsi="Arial"/>
          <w:sz w:val="22"/>
          <w:szCs w:val="22"/>
          <w:highlight w:val="green"/>
        </w:rPr>
        <w:t>w</w:t>
      </w:r>
      <w:r w:rsidR="00790CD7" w:rsidRPr="00F91DE6">
        <w:rPr>
          <w:rFonts w:ascii="Arial" w:eastAsia="Arial" w:hAnsi="Arial"/>
          <w:sz w:val="22"/>
          <w:szCs w:val="22"/>
          <w:highlight w:val="green"/>
        </w:rPr>
        <w:t>ere</w:t>
      </w:r>
      <w:r w:rsidRPr="00F91DE6">
        <w:rPr>
          <w:rFonts w:ascii="Arial" w:eastAsia="Arial" w:hAnsi="Arial"/>
          <w:sz w:val="22"/>
          <w:szCs w:val="22"/>
          <w:highlight w:val="green"/>
        </w:rPr>
        <w:t xml:space="preserve"> </w:t>
      </w:r>
      <w:r w:rsidR="00790CD7" w:rsidRPr="00F91DE6">
        <w:rPr>
          <w:rFonts w:ascii="Arial" w:eastAsia="Arial" w:hAnsi="Arial"/>
          <w:sz w:val="22"/>
          <w:szCs w:val="22"/>
          <w:highlight w:val="green"/>
        </w:rPr>
        <w:t>analysed</w:t>
      </w:r>
      <w:r w:rsidRPr="00FD3E6F">
        <w:rPr>
          <w:rFonts w:ascii="Arial" w:eastAsia="Arial" w:hAnsi="Arial"/>
          <w:sz w:val="22"/>
          <w:szCs w:val="22"/>
        </w:rPr>
        <w:t xml:space="preserve"> using descriptive statistics of Mean, Standard deviations, Minimum and Maximum values of continuous data and frequency and percentage </w:t>
      </w:r>
      <w:r w:rsidR="00CB64D2" w:rsidRPr="00FD3E6F">
        <w:rPr>
          <w:rFonts w:ascii="Arial" w:eastAsia="Arial" w:hAnsi="Arial"/>
          <w:sz w:val="22"/>
          <w:szCs w:val="22"/>
        </w:rPr>
        <w:t>values</w:t>
      </w:r>
      <w:r w:rsidRPr="00FD3E6F">
        <w:rPr>
          <w:rFonts w:ascii="Arial" w:eastAsia="Arial" w:hAnsi="Arial"/>
          <w:sz w:val="22"/>
          <w:szCs w:val="22"/>
        </w:rPr>
        <w:t xml:space="preserve"> of nominal and ordinal data.</w:t>
      </w:r>
    </w:p>
    <w:p w14:paraId="3D06810F" w14:textId="77777777" w:rsidR="00B4140C" w:rsidRPr="00FD3E6F" w:rsidRDefault="00B4140C" w:rsidP="00F2481D">
      <w:pPr>
        <w:tabs>
          <w:tab w:val="num" w:pos="720"/>
        </w:tabs>
        <w:spacing w:line="360" w:lineRule="auto"/>
        <w:ind w:right="229"/>
        <w:jc w:val="both"/>
        <w:rPr>
          <w:rFonts w:ascii="Arial" w:eastAsia="Arial" w:hAnsi="Arial"/>
          <w:sz w:val="22"/>
          <w:szCs w:val="22"/>
        </w:rPr>
      </w:pPr>
    </w:p>
    <w:p w14:paraId="3D91FED5" w14:textId="77777777" w:rsidR="007A5539" w:rsidRPr="00FD3E6F" w:rsidRDefault="00A14615" w:rsidP="00CB64D2">
      <w:pPr>
        <w:tabs>
          <w:tab w:val="num" w:pos="720"/>
        </w:tabs>
        <w:spacing w:line="360" w:lineRule="auto"/>
        <w:ind w:right="229"/>
        <w:rPr>
          <w:rFonts w:ascii="Arial" w:eastAsia="Arial" w:hAnsi="Arial"/>
          <w:sz w:val="22"/>
          <w:szCs w:val="22"/>
        </w:rPr>
      </w:pPr>
      <w:r w:rsidRPr="00FD3E6F">
        <w:rPr>
          <w:rFonts w:ascii="Arial" w:eastAsia="Arial" w:hAnsi="Arial"/>
          <w:sz w:val="22"/>
          <w:szCs w:val="22"/>
        </w:rPr>
        <w:t xml:space="preserve">The statistical package for the social science SPSS trial version </w:t>
      </w:r>
      <w:r w:rsidR="007A5539" w:rsidRPr="00FD3E6F">
        <w:rPr>
          <w:rFonts w:ascii="Arial" w:eastAsia="Arial" w:hAnsi="Arial"/>
          <w:sz w:val="22"/>
          <w:szCs w:val="22"/>
        </w:rPr>
        <w:t xml:space="preserve">27 </w:t>
      </w:r>
      <w:r w:rsidRPr="00FD3E6F">
        <w:rPr>
          <w:rFonts w:ascii="Arial" w:eastAsia="Arial" w:hAnsi="Arial"/>
          <w:sz w:val="22"/>
          <w:szCs w:val="22"/>
        </w:rPr>
        <w:t xml:space="preserve">was used </w:t>
      </w:r>
      <w:r w:rsidR="00CB64D2" w:rsidRPr="00FD3E6F">
        <w:rPr>
          <w:rFonts w:ascii="Arial" w:eastAsia="Arial" w:hAnsi="Arial"/>
          <w:sz w:val="22"/>
          <w:szCs w:val="22"/>
        </w:rPr>
        <w:t>for</w:t>
      </w:r>
      <w:r w:rsidRPr="00FD3E6F">
        <w:rPr>
          <w:rFonts w:ascii="Arial" w:eastAsia="Arial" w:hAnsi="Arial"/>
          <w:sz w:val="22"/>
          <w:szCs w:val="22"/>
        </w:rPr>
        <w:t xml:space="preserve"> data analysis.</w:t>
      </w:r>
    </w:p>
    <w:p w14:paraId="24E9F7D0" w14:textId="77777777" w:rsidR="00355D93" w:rsidRPr="00FD3E6F" w:rsidRDefault="00355D93" w:rsidP="00F2481D">
      <w:pPr>
        <w:spacing w:line="200" w:lineRule="exact"/>
        <w:rPr>
          <w:rFonts w:ascii="Arial" w:eastAsia="Times New Roman" w:hAnsi="Arial"/>
          <w:sz w:val="22"/>
          <w:szCs w:val="22"/>
        </w:rPr>
      </w:pPr>
    </w:p>
    <w:p w14:paraId="3ED4B683" w14:textId="77777777" w:rsidR="007A5539" w:rsidRPr="00FD3E6F" w:rsidRDefault="004D1EFF" w:rsidP="00F2481D">
      <w:pPr>
        <w:spacing w:line="200" w:lineRule="exact"/>
        <w:rPr>
          <w:rFonts w:ascii="Arial" w:eastAsia="Times New Roman" w:hAnsi="Arial"/>
          <w:sz w:val="22"/>
          <w:szCs w:val="22"/>
        </w:rPr>
      </w:pPr>
      <w:r w:rsidRPr="00FD3E6F">
        <w:rPr>
          <w:rFonts w:ascii="Arial" w:eastAsia="Times New Roman" w:hAnsi="Arial"/>
          <w:sz w:val="22"/>
          <w:szCs w:val="22"/>
        </w:rPr>
        <w:t>Result:</w:t>
      </w:r>
    </w:p>
    <w:p w14:paraId="016A922A" w14:textId="2AE35D8D" w:rsidR="00A126F4" w:rsidRPr="00FD3E6F" w:rsidRDefault="00A126F4"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 xml:space="preserve">The </w:t>
      </w:r>
      <w:r w:rsidR="00790CD7" w:rsidRPr="00F91DE6">
        <w:rPr>
          <w:rFonts w:ascii="Arial" w:eastAsia="Arial" w:hAnsi="Arial"/>
          <w:sz w:val="22"/>
          <w:szCs w:val="22"/>
          <w:highlight w:val="green"/>
        </w:rPr>
        <w:t>Pearson</w:t>
      </w:r>
      <w:r w:rsidRPr="00FD3E6F">
        <w:rPr>
          <w:rFonts w:ascii="Arial" w:eastAsia="Arial" w:hAnsi="Arial"/>
          <w:sz w:val="22"/>
          <w:szCs w:val="22"/>
        </w:rPr>
        <w:t xml:space="preserve"> correlation for DNF with right DNE was positive , 1 for DNF and 0.074 for right DNE. The </w:t>
      </w:r>
      <w:r w:rsidR="00790CD7" w:rsidRPr="00F91DE6">
        <w:rPr>
          <w:rFonts w:ascii="Arial" w:eastAsia="Arial" w:hAnsi="Arial"/>
          <w:sz w:val="22"/>
          <w:szCs w:val="22"/>
          <w:highlight w:val="green"/>
        </w:rPr>
        <w:t>Pearson</w:t>
      </w:r>
      <w:r w:rsidRPr="00FD3E6F">
        <w:rPr>
          <w:rFonts w:ascii="Arial" w:eastAsia="Arial" w:hAnsi="Arial"/>
          <w:sz w:val="22"/>
          <w:szCs w:val="22"/>
        </w:rPr>
        <w:t xml:space="preserve"> correlation for DNF with left DNE was </w:t>
      </w:r>
      <w:r w:rsidR="00CD01EE" w:rsidRPr="00FD3E6F">
        <w:rPr>
          <w:rFonts w:ascii="Arial" w:eastAsia="Arial" w:hAnsi="Arial"/>
          <w:sz w:val="22"/>
          <w:szCs w:val="22"/>
        </w:rPr>
        <w:t>negative,</w:t>
      </w:r>
      <w:r w:rsidRPr="00FD3E6F">
        <w:rPr>
          <w:rFonts w:ascii="Arial" w:eastAsia="Arial" w:hAnsi="Arial"/>
          <w:sz w:val="22"/>
          <w:szCs w:val="22"/>
        </w:rPr>
        <w:t xml:space="preserve"> 1 for DNF and -0.093 for left DNE.</w:t>
      </w:r>
    </w:p>
    <w:p w14:paraId="70760F2D" w14:textId="77777777" w:rsidR="00A126F4" w:rsidRPr="00FD3E6F" w:rsidRDefault="00A126F4" w:rsidP="00F2481D">
      <w:pPr>
        <w:spacing w:line="200" w:lineRule="exact"/>
        <w:rPr>
          <w:rFonts w:ascii="Arial" w:eastAsia="Times New Roman" w:hAnsi="Arial"/>
          <w:sz w:val="22"/>
          <w:szCs w:val="22"/>
        </w:rPr>
      </w:pPr>
    </w:p>
    <w:p w14:paraId="02DFD2A0" w14:textId="77777777" w:rsidR="00A126F4" w:rsidRPr="00FD3E6F" w:rsidRDefault="00A126F4" w:rsidP="00F2481D">
      <w:pPr>
        <w:spacing w:line="0" w:lineRule="atLeast"/>
        <w:rPr>
          <w:rFonts w:ascii="Arial" w:eastAsia="Arial" w:hAnsi="Arial"/>
          <w:b/>
          <w:sz w:val="22"/>
          <w:szCs w:val="22"/>
        </w:rPr>
      </w:pPr>
      <w:r w:rsidRPr="00FD3E6F">
        <w:rPr>
          <w:rFonts w:ascii="Arial" w:eastAsia="Arial" w:hAnsi="Arial"/>
          <w:b/>
          <w:sz w:val="22"/>
          <w:szCs w:val="22"/>
        </w:rPr>
        <w:t>Discussion</w:t>
      </w:r>
    </w:p>
    <w:p w14:paraId="5F9FE4DE" w14:textId="77777777" w:rsidR="00A126F4" w:rsidRPr="00FD3E6F" w:rsidRDefault="00A126F4" w:rsidP="00F2481D">
      <w:pPr>
        <w:spacing w:line="0" w:lineRule="atLeast"/>
        <w:rPr>
          <w:rFonts w:ascii="Arial" w:eastAsia="Arial" w:hAnsi="Arial"/>
          <w:b/>
          <w:sz w:val="22"/>
          <w:szCs w:val="22"/>
        </w:rPr>
        <w:sectPr w:rsidR="00A126F4" w:rsidRPr="00FD3E6F" w:rsidSect="00A126F4">
          <w:headerReference w:type="even" r:id="rId8"/>
          <w:headerReference w:type="default" r:id="rId9"/>
          <w:footerReference w:type="even" r:id="rId10"/>
          <w:footerReference w:type="default" r:id="rId11"/>
          <w:headerReference w:type="first" r:id="rId12"/>
          <w:footerReference w:type="first" r:id="rId13"/>
          <w:type w:val="continuous"/>
          <w:pgSz w:w="11900" w:h="16838"/>
          <w:pgMar w:top="1436" w:right="1440" w:bottom="1440" w:left="1440" w:header="0" w:footer="0" w:gutter="0"/>
          <w:cols w:space="0" w:equalWidth="0">
            <w:col w:w="9026"/>
          </w:cols>
          <w:docGrid w:linePitch="360"/>
        </w:sectPr>
      </w:pPr>
    </w:p>
    <w:p w14:paraId="141C00F4" w14:textId="77777777" w:rsidR="00A126F4" w:rsidRPr="00FD3E6F" w:rsidRDefault="00A126F4" w:rsidP="00F2481D">
      <w:pPr>
        <w:spacing w:line="293" w:lineRule="exact"/>
        <w:rPr>
          <w:rFonts w:ascii="Arial" w:eastAsia="Times New Roman" w:hAnsi="Arial"/>
          <w:sz w:val="22"/>
          <w:szCs w:val="22"/>
        </w:rPr>
      </w:pPr>
    </w:p>
    <w:p w14:paraId="115D5521" w14:textId="08CAAACB" w:rsidR="00A126F4" w:rsidRPr="00FD3E6F" w:rsidRDefault="00A126F4"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The desired result of the present study was to find the Prevalence of Deep neck flexor weakness and Deep neck extensor tightness in college-going smartphone addicted students suffering from cervicogenic headache and to find the correlation between deep neck flexors weakness with right and left deep neck extensor tightness</w:t>
      </w:r>
      <w:r w:rsidR="00DC135C" w:rsidRPr="00DC135C">
        <w:rPr>
          <w:rFonts w:ascii="Arial" w:eastAsia="Arial" w:hAnsi="Arial"/>
          <w:sz w:val="22"/>
          <w:szCs w:val="22"/>
          <w:highlight w:val="green"/>
        </w:rPr>
        <w:t>.</w:t>
      </w:r>
    </w:p>
    <w:p w14:paraId="44978737" w14:textId="77777777" w:rsidR="00A126F4" w:rsidRPr="00FD3E6F" w:rsidRDefault="00A126F4" w:rsidP="00F2481D">
      <w:pPr>
        <w:tabs>
          <w:tab w:val="num" w:pos="720"/>
        </w:tabs>
        <w:spacing w:line="360" w:lineRule="auto"/>
        <w:ind w:right="229"/>
        <w:jc w:val="both"/>
        <w:rPr>
          <w:rFonts w:ascii="Arial" w:eastAsia="Arial" w:hAnsi="Arial"/>
          <w:sz w:val="22"/>
          <w:szCs w:val="22"/>
        </w:rPr>
      </w:pPr>
      <w:r w:rsidRPr="00FD3E6F">
        <w:rPr>
          <w:rFonts w:ascii="Arial" w:eastAsia="Arial" w:hAnsi="Arial"/>
          <w:sz w:val="22"/>
          <w:szCs w:val="22"/>
        </w:rPr>
        <w:t>The study was cross-sectional survey type, which found positive correlation for deep neck flexor weakness with right deep neck extensor tightness and negative correlation for deep neck flexor with left deep neck extensor tightness, which gave us an idea regarding text neck syndrome in smartphon</w:t>
      </w:r>
      <w:r w:rsidR="00D45B9D" w:rsidRPr="00FD3E6F">
        <w:rPr>
          <w:rFonts w:ascii="Arial" w:eastAsia="Arial" w:hAnsi="Arial"/>
          <w:sz w:val="22"/>
          <w:szCs w:val="22"/>
        </w:rPr>
        <w:t>e addicts due to which the more</w:t>
      </w:r>
      <w:r w:rsidR="0058614B" w:rsidRPr="00FD3E6F">
        <w:rPr>
          <w:rFonts w:ascii="Arial" w:eastAsia="Arial" w:hAnsi="Arial"/>
          <w:sz w:val="22"/>
          <w:szCs w:val="22"/>
        </w:rPr>
        <w:t xml:space="preserve"> </w:t>
      </w:r>
      <w:r w:rsidRPr="00FD3E6F">
        <w:rPr>
          <w:rFonts w:ascii="Arial" w:eastAsia="Arial" w:hAnsi="Arial"/>
          <w:sz w:val="22"/>
          <w:szCs w:val="22"/>
        </w:rPr>
        <w:t xml:space="preserve">right handedness right deep neck extensor tightness have positive correlation with deep neck flexor </w:t>
      </w:r>
      <w:r w:rsidR="00CD01EE" w:rsidRPr="00FD3E6F">
        <w:rPr>
          <w:rFonts w:ascii="Arial" w:eastAsia="Arial" w:hAnsi="Arial"/>
          <w:sz w:val="22"/>
          <w:szCs w:val="22"/>
        </w:rPr>
        <w:t>weakness</w:t>
      </w:r>
      <w:r w:rsidRPr="00FD3E6F">
        <w:rPr>
          <w:rFonts w:ascii="Arial" w:eastAsia="Arial" w:hAnsi="Arial"/>
          <w:sz w:val="22"/>
          <w:szCs w:val="22"/>
        </w:rPr>
        <w:t>.</w:t>
      </w:r>
    </w:p>
    <w:p w14:paraId="042B139D" w14:textId="77777777" w:rsidR="00A126F4" w:rsidRPr="00FD3E6F" w:rsidRDefault="00A126F4" w:rsidP="00F2481D">
      <w:pPr>
        <w:tabs>
          <w:tab w:val="num" w:pos="720"/>
        </w:tabs>
        <w:spacing w:line="359" w:lineRule="auto"/>
        <w:ind w:right="229"/>
        <w:jc w:val="both"/>
        <w:rPr>
          <w:rFonts w:ascii="Arial" w:eastAsia="Arial" w:hAnsi="Arial"/>
          <w:sz w:val="22"/>
          <w:szCs w:val="22"/>
        </w:rPr>
      </w:pPr>
    </w:p>
    <w:p w14:paraId="173FF5F4" w14:textId="77777777" w:rsidR="00104487" w:rsidRPr="00FD3E6F" w:rsidRDefault="00A126F4" w:rsidP="0058614B">
      <w:pPr>
        <w:spacing w:line="360" w:lineRule="auto"/>
        <w:rPr>
          <w:rFonts w:ascii="Arial" w:eastAsia="Arial" w:hAnsi="Arial"/>
          <w:sz w:val="22"/>
          <w:szCs w:val="22"/>
        </w:rPr>
      </w:pPr>
      <w:r w:rsidRPr="00FD3E6F">
        <w:rPr>
          <w:rFonts w:ascii="Arial" w:eastAsia="Arial" w:hAnsi="Arial"/>
          <w:b/>
          <w:sz w:val="22"/>
          <w:szCs w:val="22"/>
        </w:rPr>
        <w:t>CONCLUSION</w:t>
      </w:r>
      <w:r w:rsidR="00B61A60" w:rsidRPr="00FD3E6F">
        <w:rPr>
          <w:rFonts w:ascii="Arial" w:eastAsia="Arial" w:hAnsi="Arial"/>
          <w:b/>
          <w:sz w:val="22"/>
          <w:szCs w:val="22"/>
        </w:rPr>
        <w:t xml:space="preserve">: </w:t>
      </w:r>
      <w:r w:rsidR="00B61A60" w:rsidRPr="00FD3E6F">
        <w:rPr>
          <w:rFonts w:ascii="Arial" w:eastAsia="Arial" w:hAnsi="Arial"/>
          <w:sz w:val="22"/>
          <w:szCs w:val="22"/>
        </w:rPr>
        <w:t xml:space="preserve">This study signifies that deep neck flexor weakness and right deep neck extensor tightness and trigger point formation is having a positive correlation. It means deep neck flexor weakness may lead the formation of trigger point formation at right deep neck extensor muscles. </w:t>
      </w:r>
    </w:p>
    <w:p w14:paraId="0BCB608B" w14:textId="77777777" w:rsidR="00104487" w:rsidRPr="00FD3E6F" w:rsidRDefault="00104487" w:rsidP="00104487">
      <w:pPr>
        <w:pStyle w:val="NormalWeb"/>
        <w:spacing w:line="360" w:lineRule="auto"/>
        <w:rPr>
          <w:rFonts w:ascii="Arial" w:hAnsi="Arial" w:cs="Arial"/>
          <w:bCs/>
          <w:color w:val="212121"/>
          <w:sz w:val="22"/>
          <w:szCs w:val="22"/>
          <w:shd w:val="clear" w:color="auto" w:fill="FFFFFF"/>
        </w:rPr>
        <w:sectPr w:rsidR="00104487" w:rsidRPr="00FD3E6F" w:rsidSect="003C1C43">
          <w:type w:val="continuous"/>
          <w:pgSz w:w="11900" w:h="16838"/>
          <w:pgMar w:top="1440" w:right="1440" w:bottom="1440" w:left="1440" w:header="0" w:footer="0" w:gutter="0"/>
          <w:cols w:space="0" w:equalWidth="0">
            <w:col w:w="9026"/>
          </w:cols>
          <w:docGrid w:linePitch="360"/>
        </w:sectPr>
      </w:pPr>
      <w:r w:rsidRPr="00FD3E6F">
        <w:rPr>
          <w:rFonts w:ascii="Arial" w:eastAsia="Arial" w:hAnsi="Arial"/>
          <w:b/>
          <w:sz w:val="22"/>
          <w:szCs w:val="22"/>
        </w:rPr>
        <w:t>Keywords:</w:t>
      </w:r>
      <w:r w:rsidRPr="00FD3E6F">
        <w:rPr>
          <w:rFonts w:ascii="Arial" w:eastAsia="Arial" w:hAnsi="Arial"/>
          <w:sz w:val="22"/>
          <w:szCs w:val="22"/>
        </w:rPr>
        <w:t xml:space="preserve"> Smartphone addiction, </w:t>
      </w:r>
      <w:r w:rsidRPr="00FD3E6F">
        <w:rPr>
          <w:rFonts w:ascii="Arial" w:hAnsi="Arial" w:cs="Arial"/>
          <w:bCs/>
          <w:color w:val="212121"/>
          <w:sz w:val="22"/>
          <w:szCs w:val="22"/>
          <w:shd w:val="clear" w:color="auto" w:fill="FFFFFF"/>
        </w:rPr>
        <w:t>Cervicogenic Headache, Deep neck flexor and deep neck extensor</w:t>
      </w:r>
    </w:p>
    <w:p w14:paraId="1443723D" w14:textId="77777777" w:rsidR="00933505" w:rsidRPr="00FD3E6F" w:rsidRDefault="00933505" w:rsidP="00F2481D">
      <w:pPr>
        <w:spacing w:line="360" w:lineRule="auto"/>
        <w:jc w:val="both"/>
        <w:rPr>
          <w:rFonts w:ascii="Arial" w:hAnsi="Arial"/>
          <w:b/>
          <w:bCs/>
          <w:sz w:val="22"/>
          <w:szCs w:val="22"/>
          <w:lang w:val="en-US"/>
        </w:rPr>
      </w:pPr>
    </w:p>
    <w:p w14:paraId="7A825B68" w14:textId="77777777" w:rsidR="005E088D" w:rsidRPr="00FD3E6F" w:rsidRDefault="007A5539" w:rsidP="00FD3E6F">
      <w:pPr>
        <w:numPr>
          <w:ilvl w:val="0"/>
          <w:numId w:val="11"/>
        </w:numPr>
        <w:spacing w:line="360" w:lineRule="auto"/>
        <w:jc w:val="both"/>
        <w:rPr>
          <w:rFonts w:ascii="Arial" w:hAnsi="Arial"/>
          <w:b/>
          <w:bCs/>
          <w:sz w:val="22"/>
          <w:szCs w:val="22"/>
          <w:lang w:val="en-US"/>
        </w:rPr>
      </w:pPr>
      <w:r w:rsidRPr="00FD3E6F">
        <w:rPr>
          <w:rFonts w:ascii="Arial" w:hAnsi="Arial"/>
          <w:b/>
          <w:bCs/>
          <w:sz w:val="22"/>
          <w:szCs w:val="22"/>
          <w:lang w:val="en-US"/>
        </w:rPr>
        <w:t>Introduction:</w:t>
      </w:r>
    </w:p>
    <w:p w14:paraId="75F9AF65" w14:textId="0F6E4522" w:rsidR="000B2B7B" w:rsidRPr="00FD3E6F" w:rsidRDefault="00A14615" w:rsidP="00F2481D">
      <w:pPr>
        <w:spacing w:line="360" w:lineRule="auto"/>
        <w:jc w:val="both"/>
        <w:rPr>
          <w:rFonts w:ascii="Arial" w:hAnsi="Arial"/>
          <w:color w:val="0E101A"/>
          <w:sz w:val="22"/>
          <w:szCs w:val="22"/>
          <w:lang w:eastAsia="en-IN"/>
        </w:rPr>
      </w:pPr>
      <w:r w:rsidRPr="00FD3E6F">
        <w:rPr>
          <w:rFonts w:ascii="Arial" w:hAnsi="Arial"/>
          <w:color w:val="0E101A"/>
          <w:sz w:val="22"/>
          <w:szCs w:val="22"/>
          <w:lang w:eastAsia="en-IN"/>
        </w:rPr>
        <w:t>Cervicogenic headache (CEH) was first studied as a particular type of headache, where the symptoms aggravate with head and neck movements</w:t>
      </w:r>
      <w:r w:rsidR="0066285A" w:rsidRPr="00FD3E6F">
        <w:rPr>
          <w:rFonts w:ascii="Arial" w:hAnsi="Arial"/>
          <w:color w:val="0E101A"/>
          <w:sz w:val="22"/>
          <w:szCs w:val="22"/>
          <w:lang w:eastAsia="en-IN"/>
        </w:rPr>
        <w:t>.</w:t>
      </w:r>
      <w:r w:rsidRPr="00FD3E6F">
        <w:rPr>
          <w:rFonts w:ascii="Arial" w:hAnsi="Arial"/>
          <w:color w:val="0E101A"/>
          <w:sz w:val="22"/>
          <w:szCs w:val="22"/>
          <w:vertAlign w:val="superscript"/>
          <w:lang w:eastAsia="en-IN"/>
        </w:rPr>
        <w:t>[1]</w:t>
      </w:r>
      <w:r w:rsidR="008C3548">
        <w:rPr>
          <w:rFonts w:ascii="Arial" w:hAnsi="Arial"/>
          <w:color w:val="0E101A"/>
          <w:sz w:val="22"/>
          <w:szCs w:val="22"/>
          <w:vertAlign w:val="superscript"/>
          <w:lang w:eastAsia="en-IN"/>
        </w:rPr>
        <w:t xml:space="preserve"> </w:t>
      </w:r>
      <w:r w:rsidRPr="00FD3E6F">
        <w:rPr>
          <w:rFonts w:ascii="Arial" w:hAnsi="Arial"/>
          <w:color w:val="0E101A"/>
          <w:sz w:val="22"/>
          <w:szCs w:val="22"/>
          <w:lang w:eastAsia="en-IN"/>
        </w:rPr>
        <w:t xml:space="preserve">Cervicogenic headache is described as a ‘Headache attributed to a disorder of the neck.’ </w:t>
      </w:r>
      <w:r w:rsidR="008C3548" w:rsidRPr="008C3548">
        <w:rPr>
          <w:rFonts w:ascii="Arial" w:hAnsi="Arial"/>
          <w:color w:val="0E101A"/>
          <w:sz w:val="22"/>
          <w:szCs w:val="22"/>
          <w:highlight w:val="green"/>
          <w:lang w:eastAsia="en-IN"/>
        </w:rPr>
        <w:t>The International Headache Society</w:t>
      </w:r>
      <w:r w:rsidR="008C3548">
        <w:rPr>
          <w:rFonts w:ascii="Arial" w:hAnsi="Arial"/>
          <w:color w:val="0E101A"/>
          <w:sz w:val="22"/>
          <w:szCs w:val="22"/>
          <w:lang w:eastAsia="en-IN"/>
        </w:rPr>
        <w:t xml:space="preserve"> (</w:t>
      </w:r>
      <w:r w:rsidR="008C3548">
        <w:rPr>
          <w:rFonts w:ascii="Arial" w:hAnsi="Arial"/>
          <w:color w:val="0E101A"/>
          <w:sz w:val="22"/>
          <w:szCs w:val="22"/>
          <w:highlight w:val="green"/>
          <w:lang w:eastAsia="en-IN"/>
        </w:rPr>
        <w:t>HIS</w:t>
      </w:r>
      <w:r w:rsidR="008C3548">
        <w:rPr>
          <w:rFonts w:ascii="Arial" w:hAnsi="Arial"/>
          <w:color w:val="0E101A"/>
          <w:sz w:val="22"/>
          <w:szCs w:val="22"/>
          <w:lang w:eastAsia="en-IN"/>
        </w:rPr>
        <w:t>)</w:t>
      </w:r>
      <w:r w:rsidRPr="00FD3E6F">
        <w:rPr>
          <w:rFonts w:ascii="Arial" w:hAnsi="Arial"/>
          <w:color w:val="0E101A"/>
          <w:sz w:val="22"/>
          <w:szCs w:val="22"/>
          <w:lang w:eastAsia="en-IN"/>
        </w:rPr>
        <w:t xml:space="preserve"> recommended three diagnostic criteria for cervicogenic headache (adapted from IHS classification, 3rd edition) </w:t>
      </w:r>
      <w:r w:rsidR="00311099" w:rsidRPr="00FD3E6F">
        <w:rPr>
          <w:rFonts w:ascii="Arial" w:hAnsi="Arial"/>
          <w:color w:val="0E101A"/>
          <w:sz w:val="22"/>
          <w:szCs w:val="22"/>
          <w:vertAlign w:val="superscript"/>
          <w:lang w:eastAsia="en-IN"/>
        </w:rPr>
        <w:t>[</w:t>
      </w:r>
      <w:r w:rsidRPr="00FD3E6F">
        <w:rPr>
          <w:rFonts w:ascii="Arial" w:hAnsi="Arial"/>
          <w:color w:val="0E101A"/>
          <w:sz w:val="22"/>
          <w:szCs w:val="22"/>
          <w:vertAlign w:val="superscript"/>
          <w:lang w:eastAsia="en-IN"/>
        </w:rPr>
        <w:t>2]</w:t>
      </w:r>
      <w:r w:rsidRPr="00FD3E6F">
        <w:rPr>
          <w:rFonts w:ascii="Arial" w:hAnsi="Arial"/>
          <w:color w:val="0E101A"/>
          <w:sz w:val="22"/>
          <w:szCs w:val="22"/>
          <w:lang w:eastAsia="en-IN"/>
        </w:rPr>
        <w:t xml:space="preserve"> </w:t>
      </w:r>
      <w:r w:rsidRPr="00266702">
        <w:rPr>
          <w:rFonts w:ascii="Arial" w:hAnsi="Arial"/>
          <w:color w:val="0E101A"/>
          <w:sz w:val="22"/>
          <w:szCs w:val="22"/>
          <w:highlight w:val="yellow"/>
          <w:lang w:eastAsia="en-IN"/>
        </w:rPr>
        <w:t>CHISG</w:t>
      </w:r>
      <w:r w:rsidRPr="00FD3E6F">
        <w:rPr>
          <w:rFonts w:ascii="Arial" w:hAnsi="Arial"/>
          <w:color w:val="0E101A"/>
          <w:sz w:val="22"/>
          <w:szCs w:val="22"/>
          <w:lang w:eastAsia="en-IN"/>
        </w:rPr>
        <w:t xml:space="preserve"> has also recommended certain diagnostic criteria for CEH that are more specific </w:t>
      </w:r>
      <w:r w:rsidRPr="00FD3E6F">
        <w:rPr>
          <w:rFonts w:ascii="Arial" w:hAnsi="Arial"/>
          <w:color w:val="0E101A"/>
          <w:sz w:val="22"/>
          <w:szCs w:val="22"/>
          <w:vertAlign w:val="superscript"/>
          <w:lang w:eastAsia="en-IN"/>
        </w:rPr>
        <w:t>[3]</w:t>
      </w:r>
    </w:p>
    <w:p w14:paraId="06CAB765" w14:textId="77777777" w:rsidR="00311099" w:rsidRPr="00FD3E6F" w:rsidRDefault="00311099" w:rsidP="00F2481D">
      <w:pPr>
        <w:spacing w:line="360" w:lineRule="auto"/>
        <w:rPr>
          <w:rFonts w:ascii="Arial" w:hAnsi="Arial"/>
          <w:color w:val="0E101A"/>
          <w:sz w:val="22"/>
          <w:szCs w:val="22"/>
          <w:lang w:eastAsia="en-IN"/>
        </w:rPr>
      </w:pPr>
    </w:p>
    <w:p w14:paraId="29EA615A"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A “cervicogenic episode” can last one hour to one week. Pain typically is unilateral, i.e., on one side of the head, which often correlates with the side of the neck, where there is increased tightness. Common causes of Cervicogenic headache can be chronic or due to poor posture, as noted above, or arthritis. They also can be traumatic: the result of the sudden, forceful movement of the skull and neck, as with whiplash caused by a car accident, a fall, or an athletic collision. </w:t>
      </w:r>
      <w:r w:rsidRPr="00FD3E6F">
        <w:rPr>
          <w:rFonts w:ascii="Arial" w:hAnsi="Arial"/>
          <w:color w:val="0E101A"/>
          <w:sz w:val="22"/>
          <w:szCs w:val="22"/>
          <w:vertAlign w:val="superscript"/>
          <w:lang w:eastAsia="en-IN"/>
        </w:rPr>
        <w:t>(4)</w:t>
      </w:r>
      <w:r w:rsidRPr="00FD3E6F">
        <w:rPr>
          <w:rFonts w:ascii="Arial" w:hAnsi="Arial"/>
          <w:color w:val="0E101A"/>
          <w:sz w:val="22"/>
          <w:szCs w:val="22"/>
          <w:lang w:eastAsia="en-IN"/>
        </w:rPr>
        <w:t xml:space="preserve">Headaches associated with high fever, stiff neck </w:t>
      </w:r>
      <w:r w:rsidR="00D67AAC" w:rsidRPr="00FD3E6F">
        <w:rPr>
          <w:rFonts w:ascii="Arial" w:hAnsi="Arial"/>
          <w:color w:val="0E101A"/>
          <w:sz w:val="22"/>
          <w:szCs w:val="22"/>
          <w:vertAlign w:val="superscript"/>
          <w:lang w:eastAsia="en-IN"/>
        </w:rPr>
        <w:t>[</w:t>
      </w:r>
      <w:r w:rsidRPr="00FD3E6F">
        <w:rPr>
          <w:rFonts w:ascii="Arial" w:hAnsi="Arial"/>
          <w:color w:val="0E101A"/>
          <w:sz w:val="22"/>
          <w:szCs w:val="22"/>
          <w:vertAlign w:val="superscript"/>
          <w:lang w:eastAsia="en-IN"/>
        </w:rPr>
        <w:t>5</w:t>
      </w:r>
      <w:r w:rsidR="00D67AAC" w:rsidRPr="00FD3E6F">
        <w:rPr>
          <w:rFonts w:ascii="Arial" w:hAnsi="Arial"/>
          <w:color w:val="0E101A"/>
          <w:sz w:val="22"/>
          <w:szCs w:val="22"/>
          <w:vertAlign w:val="superscript"/>
          <w:lang w:eastAsia="en-IN"/>
        </w:rPr>
        <w:t>]</w:t>
      </w:r>
    </w:p>
    <w:p w14:paraId="1FA5945C" w14:textId="77777777" w:rsidR="00311099"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 According to a study done in 2007, approximately 47% of the global population suffers from a headache; 15-20 percent of those headaches are cervicogenic. </w:t>
      </w:r>
      <w:r w:rsidRPr="00FD3E6F">
        <w:rPr>
          <w:rFonts w:ascii="Arial" w:hAnsi="Arial"/>
          <w:color w:val="0E101A"/>
          <w:sz w:val="22"/>
          <w:szCs w:val="22"/>
          <w:vertAlign w:val="superscript"/>
          <w:lang w:eastAsia="en-IN"/>
        </w:rPr>
        <w:t>[8]</w:t>
      </w:r>
      <w:r w:rsidRPr="00FD3E6F">
        <w:rPr>
          <w:rFonts w:ascii="Arial" w:hAnsi="Arial"/>
          <w:color w:val="0E101A"/>
          <w:sz w:val="22"/>
          <w:szCs w:val="22"/>
          <w:lang w:eastAsia="en-IN"/>
        </w:rPr>
        <w:t> </w:t>
      </w:r>
    </w:p>
    <w:p w14:paraId="2E395F05"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The epidemiological researchers suggested that a higher prevalence of headache in adults </w:t>
      </w:r>
      <w:r w:rsidR="00355D93" w:rsidRPr="00FD3E6F">
        <w:rPr>
          <w:rFonts w:ascii="Arial" w:hAnsi="Arial"/>
          <w:color w:val="0E101A"/>
          <w:sz w:val="22"/>
          <w:szCs w:val="22"/>
          <w:lang w:eastAsia="en-IN"/>
        </w:rPr>
        <w:t>is</w:t>
      </w:r>
      <w:r w:rsidRPr="00FD3E6F">
        <w:rPr>
          <w:rFonts w:ascii="Arial" w:hAnsi="Arial"/>
          <w:color w:val="0E101A"/>
          <w:sz w:val="22"/>
          <w:szCs w:val="22"/>
          <w:lang w:eastAsia="en-IN"/>
        </w:rPr>
        <w:t xml:space="preserve"> associated with neck pain. Females are more prone to develop CEH. </w:t>
      </w:r>
      <w:r w:rsidRPr="00FD3E6F">
        <w:rPr>
          <w:rFonts w:ascii="Arial" w:hAnsi="Arial"/>
          <w:color w:val="0E101A"/>
          <w:sz w:val="22"/>
          <w:szCs w:val="22"/>
          <w:vertAlign w:val="superscript"/>
          <w:lang w:eastAsia="en-IN"/>
        </w:rPr>
        <w:t>[9]</w:t>
      </w:r>
      <w:r w:rsidRPr="00FD3E6F">
        <w:rPr>
          <w:rFonts w:ascii="Arial" w:hAnsi="Arial"/>
          <w:color w:val="0E101A"/>
          <w:sz w:val="22"/>
          <w:szCs w:val="22"/>
          <w:lang w:eastAsia="en-IN"/>
        </w:rPr>
        <w:t> </w:t>
      </w:r>
    </w:p>
    <w:p w14:paraId="69FF153C"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Smartphones have become an essential object in our day-to-day life; people of almost every age have started using smartphones for different variety of tasks. Smartphones are not only used for communication purpose but also provide additional features by providing information and entertainment in our daily life, which can gradually lead to various musculoskeletal problems.</w:t>
      </w:r>
      <w:r w:rsidRPr="00FD3E6F">
        <w:rPr>
          <w:rFonts w:ascii="Arial" w:hAnsi="Arial"/>
          <w:color w:val="0E101A"/>
          <w:sz w:val="22"/>
          <w:szCs w:val="22"/>
          <w:vertAlign w:val="superscript"/>
          <w:lang w:eastAsia="en-IN"/>
        </w:rPr>
        <w:t>[10]</w:t>
      </w:r>
      <w:r w:rsidRPr="00FD3E6F">
        <w:rPr>
          <w:rFonts w:ascii="Arial" w:hAnsi="Arial"/>
          <w:color w:val="0E101A"/>
          <w:sz w:val="22"/>
          <w:szCs w:val="22"/>
          <w:lang w:eastAsia="en-IN"/>
        </w:rPr>
        <w:t> </w:t>
      </w:r>
    </w:p>
    <w:p w14:paraId="79DE9781"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According to a survey by the National Information Society Agency in 2012, the percentage of Korean teenagers reportedly addicted to their smartphones is reported to be increasing annually.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17</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6B67219A" w14:textId="77777777" w:rsidR="00EF6887" w:rsidRPr="00FD3E6F" w:rsidRDefault="00EF6887" w:rsidP="00F2481D">
      <w:pPr>
        <w:spacing w:line="360" w:lineRule="auto"/>
        <w:rPr>
          <w:rFonts w:ascii="Arial" w:hAnsi="Arial"/>
          <w:color w:val="0E101A"/>
          <w:sz w:val="22"/>
          <w:szCs w:val="22"/>
          <w:lang w:eastAsia="en-IN"/>
        </w:rPr>
      </w:pPr>
    </w:p>
    <w:p w14:paraId="6E8106F4" w14:textId="77777777" w:rsidR="00311099"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In South Korea, the </w:t>
      </w:r>
      <w:r w:rsidRPr="001F7B21">
        <w:rPr>
          <w:rFonts w:ascii="Arial" w:hAnsi="Arial"/>
          <w:color w:val="0E101A"/>
          <w:sz w:val="22"/>
          <w:szCs w:val="22"/>
          <w:highlight w:val="yellow"/>
          <w:lang w:eastAsia="en-IN"/>
        </w:rPr>
        <w:t>NIA</w:t>
      </w:r>
      <w:r w:rsidRPr="00FD3E6F">
        <w:rPr>
          <w:rFonts w:ascii="Arial" w:hAnsi="Arial"/>
          <w:color w:val="0E101A"/>
          <w:sz w:val="22"/>
          <w:szCs w:val="22"/>
          <w:lang w:eastAsia="en-IN"/>
        </w:rPr>
        <w:t xml:space="preserve"> has developed the Korean Scale for the Internet Addiction (K-Scale) and Smartphone Scale for Smartphone Addiction (S-Scale), and this scale has been further developed into a new scale to measure the addiction level of smartphone users, and it was called the Smartphone Addiction Scale (SAS)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18</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66F4C223" w14:textId="77777777" w:rsidR="00311099" w:rsidRPr="00FD3E6F" w:rsidRDefault="00A14615" w:rsidP="007A5539">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Recent studies have revealed a high prevalence of smartphone addiction in university students and not only urban but also rural school students. Studies on medical students </w:t>
      </w:r>
      <w:r w:rsidRPr="00FD3E6F">
        <w:rPr>
          <w:rFonts w:ascii="Arial" w:hAnsi="Arial"/>
          <w:color w:val="0E101A"/>
          <w:sz w:val="22"/>
          <w:szCs w:val="22"/>
          <w:lang w:eastAsia="en-IN"/>
        </w:rPr>
        <w:lastRenderedPageBreak/>
        <w:t xml:space="preserve">in Jammu and Kashmir, Delhi, and Maharashtra have found a high prevalence of smartphone addiction, ranging from 34% to 40%. </w:t>
      </w:r>
      <w:r w:rsidR="00D67AAC"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19</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56C8B086" w14:textId="77777777" w:rsidR="00311099" w:rsidRPr="00FD3E6F" w:rsidRDefault="00A14615" w:rsidP="007A5539">
      <w:pPr>
        <w:spacing w:before="100" w:beforeAutospacing="1" w:after="100" w:afterAutospacing="1" w:line="360" w:lineRule="auto"/>
        <w:rPr>
          <w:rFonts w:ascii="Arial" w:hAnsi="Arial"/>
          <w:sz w:val="22"/>
          <w:szCs w:val="22"/>
        </w:rPr>
      </w:pPr>
      <w:r w:rsidRPr="00FD3E6F">
        <w:rPr>
          <w:rFonts w:ascii="Arial" w:hAnsi="Arial"/>
          <w:sz w:val="22"/>
          <w:szCs w:val="22"/>
        </w:rPr>
        <w:t xml:space="preserve">According to a </w:t>
      </w:r>
      <w:r w:rsidR="00014B53" w:rsidRPr="00FD3E6F">
        <w:rPr>
          <w:rFonts w:ascii="Arial" w:hAnsi="Arial"/>
          <w:sz w:val="22"/>
          <w:szCs w:val="22"/>
        </w:rPr>
        <w:t>study 146</w:t>
      </w:r>
      <w:r w:rsidRPr="00FD3E6F">
        <w:rPr>
          <w:rFonts w:ascii="Arial" w:hAnsi="Arial"/>
          <w:sz w:val="22"/>
          <w:szCs w:val="22"/>
        </w:rPr>
        <w:t xml:space="preserve"> medical students in India, 25% s</w:t>
      </w:r>
      <w:r w:rsidR="00355D93" w:rsidRPr="00FD3E6F">
        <w:rPr>
          <w:rFonts w:ascii="Arial" w:hAnsi="Arial"/>
          <w:sz w:val="22"/>
          <w:szCs w:val="22"/>
        </w:rPr>
        <w:t>cored in the addicted category.</w:t>
      </w:r>
      <w:r w:rsidRPr="00FD3E6F">
        <w:rPr>
          <w:rFonts w:ascii="Arial" w:hAnsi="Arial"/>
          <w:sz w:val="22"/>
          <w:szCs w:val="22"/>
          <w:vertAlign w:val="superscript"/>
        </w:rPr>
        <w:t>[2</w:t>
      </w:r>
      <w:r w:rsidR="005141CF" w:rsidRPr="00FD3E6F">
        <w:rPr>
          <w:rFonts w:ascii="Arial" w:hAnsi="Arial"/>
          <w:sz w:val="22"/>
          <w:szCs w:val="22"/>
          <w:vertAlign w:val="superscript"/>
        </w:rPr>
        <w:t>0</w:t>
      </w:r>
      <w:r w:rsidRPr="00FD3E6F">
        <w:rPr>
          <w:rFonts w:ascii="Arial" w:hAnsi="Arial"/>
          <w:sz w:val="22"/>
          <w:szCs w:val="22"/>
          <w:vertAlign w:val="superscript"/>
        </w:rPr>
        <w:t>]</w:t>
      </w:r>
    </w:p>
    <w:p w14:paraId="6C28EF86"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Clinical observation suggests that FHP and weakness of the deep cervical flexor musculature are associated with, and co-exist in, the cervical headache patient.</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21</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7979E8A1"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The forward neck posture causes severe muscle weakness in the deep neck flexors of the cervical spine, that not only reduces neck stability but also causes pain. Deep neck flexors, such as the longus capitis and longus colli, are less active than the superficial muscles, such as the anterior scalenus and sternocleidomastoid.</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24</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54DE598E" w14:textId="77777777" w:rsidR="000B2B7B" w:rsidRPr="00FD3E6F" w:rsidRDefault="00A14615"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 xml:space="preserve">Recent research has found that patients with cervical pain have shown certain delays in deep neck flexor (DNF) activation when they are doing specific tasks with their upper extremity, which indicates that there must be a significant deficit in the DNF muscles of the neck which controls the cervical spine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22</w:t>
      </w:r>
      <w:r w:rsidRPr="00FD3E6F">
        <w:rPr>
          <w:rFonts w:ascii="Arial" w:hAnsi="Arial"/>
          <w:color w:val="0E101A"/>
          <w:sz w:val="22"/>
          <w:szCs w:val="22"/>
          <w:vertAlign w:val="superscript"/>
          <w:lang w:eastAsia="en-IN"/>
        </w:rPr>
        <w:t>]</w:t>
      </w:r>
      <w:r w:rsidRPr="00FD3E6F">
        <w:rPr>
          <w:rFonts w:ascii="Arial" w:hAnsi="Arial"/>
          <w:color w:val="0E101A"/>
          <w:sz w:val="22"/>
          <w:szCs w:val="22"/>
          <w:lang w:eastAsia="en-IN"/>
        </w:rPr>
        <w:t> </w:t>
      </w:r>
    </w:p>
    <w:p w14:paraId="2A41AFFE" w14:textId="77777777" w:rsidR="000B2B7B" w:rsidRPr="00FD3E6F" w:rsidRDefault="00767351" w:rsidP="00F2481D">
      <w:pPr>
        <w:spacing w:line="360" w:lineRule="auto"/>
        <w:rPr>
          <w:rFonts w:ascii="Arial" w:hAnsi="Arial"/>
          <w:color w:val="0E101A"/>
          <w:sz w:val="22"/>
          <w:szCs w:val="22"/>
          <w:lang w:eastAsia="en-IN"/>
        </w:rPr>
      </w:pPr>
      <w:r w:rsidRPr="00FD3E6F">
        <w:rPr>
          <w:rFonts w:ascii="Arial" w:hAnsi="Arial"/>
          <w:color w:val="0E101A"/>
          <w:sz w:val="22"/>
          <w:szCs w:val="22"/>
          <w:lang w:eastAsia="en-IN"/>
        </w:rPr>
        <w:t>A</w:t>
      </w:r>
      <w:r w:rsidR="00A3271B" w:rsidRPr="00FD3E6F">
        <w:rPr>
          <w:rFonts w:ascii="Arial" w:hAnsi="Arial"/>
          <w:color w:val="0E101A"/>
          <w:sz w:val="22"/>
          <w:szCs w:val="22"/>
          <w:lang w:eastAsia="en-IN"/>
        </w:rPr>
        <w:t xml:space="preserve"> pilot study </w:t>
      </w:r>
      <w:r w:rsidR="00A14615" w:rsidRPr="00FD3E6F">
        <w:rPr>
          <w:rFonts w:ascii="Arial" w:hAnsi="Arial"/>
          <w:color w:val="0E101A"/>
          <w:sz w:val="22"/>
          <w:szCs w:val="22"/>
          <w:lang w:eastAsia="en-IN"/>
        </w:rPr>
        <w:t>demonstrated and supported the theory that headaches may be cause due to abnormality of the cervical muscle strength and due to the weakness of the neck flexor musculature of the cervical spine, which may lead to abnormal stress on the upper cervical facets which are related to head and neck pain.</w:t>
      </w:r>
      <w:r w:rsidR="00A14615"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21</w:t>
      </w:r>
      <w:r w:rsidR="00A14615" w:rsidRPr="00FD3E6F">
        <w:rPr>
          <w:rFonts w:ascii="Arial" w:hAnsi="Arial"/>
          <w:color w:val="0E101A"/>
          <w:sz w:val="22"/>
          <w:szCs w:val="22"/>
          <w:vertAlign w:val="superscript"/>
          <w:lang w:eastAsia="en-IN"/>
        </w:rPr>
        <w:t>]</w:t>
      </w:r>
    </w:p>
    <w:p w14:paraId="4496B53D" w14:textId="77777777" w:rsidR="000B2B7B" w:rsidRPr="00FD3E6F" w:rsidRDefault="00A3271B" w:rsidP="00F2481D">
      <w:pPr>
        <w:spacing w:line="360" w:lineRule="auto"/>
        <w:rPr>
          <w:rFonts w:ascii="Arial" w:hAnsi="Arial"/>
          <w:color w:val="0E101A"/>
          <w:sz w:val="22"/>
          <w:szCs w:val="22"/>
          <w:vertAlign w:val="superscript"/>
          <w:lang w:eastAsia="en-IN"/>
        </w:rPr>
      </w:pPr>
      <w:r w:rsidRPr="00FD3E6F">
        <w:rPr>
          <w:rFonts w:ascii="Arial" w:hAnsi="Arial"/>
          <w:color w:val="0E101A"/>
          <w:sz w:val="22"/>
          <w:szCs w:val="22"/>
          <w:lang w:eastAsia="en-IN"/>
        </w:rPr>
        <w:t>It was reported that</w:t>
      </w:r>
      <w:r w:rsidR="00A14615" w:rsidRPr="00FD3E6F">
        <w:rPr>
          <w:rFonts w:ascii="Arial" w:hAnsi="Arial"/>
          <w:color w:val="0E101A"/>
          <w:sz w:val="22"/>
          <w:szCs w:val="22"/>
          <w:lang w:eastAsia="en-IN"/>
        </w:rPr>
        <w:t xml:space="preserve"> disability in deep neck flexor muscles in an individual with cervicogenic headache </w:t>
      </w:r>
      <w:r w:rsidRPr="00FD3E6F">
        <w:rPr>
          <w:rFonts w:ascii="Arial" w:hAnsi="Arial"/>
          <w:color w:val="0E101A"/>
          <w:sz w:val="22"/>
          <w:szCs w:val="22"/>
          <w:lang w:eastAsia="en-IN"/>
        </w:rPr>
        <w:t xml:space="preserve">makes </w:t>
      </w:r>
      <w:r w:rsidR="00A14615" w:rsidRPr="00FD3E6F">
        <w:rPr>
          <w:rFonts w:ascii="Arial" w:hAnsi="Arial"/>
          <w:color w:val="0E101A"/>
          <w:sz w:val="22"/>
          <w:szCs w:val="22"/>
          <w:lang w:eastAsia="en-IN"/>
        </w:rPr>
        <w:t xml:space="preserve">reduction in the performance of the cranio-cervical flexion test (i.e., reduced strength or holding capacity of the DNF muscles). </w:t>
      </w:r>
      <w:r w:rsidR="00A14615"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21</w:t>
      </w:r>
      <w:r w:rsidR="00A14615" w:rsidRPr="00FD3E6F">
        <w:rPr>
          <w:rFonts w:ascii="Arial" w:hAnsi="Arial"/>
          <w:color w:val="0E101A"/>
          <w:sz w:val="22"/>
          <w:szCs w:val="22"/>
          <w:vertAlign w:val="superscript"/>
          <w:lang w:eastAsia="en-IN"/>
        </w:rPr>
        <w:t>] </w:t>
      </w:r>
    </w:p>
    <w:p w14:paraId="5C8B4D80" w14:textId="77777777" w:rsidR="000B2B7B" w:rsidRPr="00FD3E6F" w:rsidRDefault="00A14615" w:rsidP="00F2481D">
      <w:pPr>
        <w:spacing w:line="360" w:lineRule="auto"/>
        <w:rPr>
          <w:rFonts w:ascii="Arial" w:hAnsi="Arial"/>
          <w:color w:val="0E101A"/>
          <w:sz w:val="22"/>
          <w:szCs w:val="22"/>
          <w:vertAlign w:val="superscript"/>
          <w:lang w:eastAsia="en-IN"/>
        </w:rPr>
      </w:pPr>
      <w:r w:rsidRPr="00FD3E6F">
        <w:rPr>
          <w:rFonts w:ascii="Arial" w:hAnsi="Arial"/>
          <w:color w:val="0E101A"/>
          <w:sz w:val="22"/>
          <w:szCs w:val="22"/>
          <w:lang w:eastAsia="en-IN"/>
        </w:rPr>
        <w:t xml:space="preserve">Cervical muscular abnormalities may lead to </w:t>
      </w:r>
      <w:r w:rsidRPr="00605A57">
        <w:rPr>
          <w:rFonts w:ascii="Arial" w:hAnsi="Arial"/>
          <w:color w:val="0E101A"/>
          <w:sz w:val="22"/>
          <w:szCs w:val="22"/>
          <w:highlight w:val="yellow"/>
          <w:lang w:eastAsia="en-IN"/>
        </w:rPr>
        <w:t>CGH</w:t>
      </w:r>
      <w:r w:rsidRPr="00FD3E6F">
        <w:rPr>
          <w:rFonts w:ascii="Arial" w:hAnsi="Arial"/>
          <w:color w:val="0E101A"/>
          <w:sz w:val="22"/>
          <w:szCs w:val="22"/>
          <w:lang w:eastAsia="en-IN"/>
        </w:rPr>
        <w:t xml:space="preserve">. Involuntary muscle spasm pulls the neck from a normal neutral position, resulting in abnormal posture, muscle hypertrophy and tenderness. Abnormal posture leads to trigger point formation splenius capitus and splenius cervicis, which are considered </w:t>
      </w:r>
      <w:r w:rsidR="00767351" w:rsidRPr="00FD3E6F">
        <w:rPr>
          <w:rFonts w:ascii="Arial" w:hAnsi="Arial"/>
          <w:color w:val="0E101A"/>
          <w:sz w:val="22"/>
          <w:szCs w:val="22"/>
          <w:lang w:eastAsia="en-IN"/>
        </w:rPr>
        <w:t xml:space="preserve">as </w:t>
      </w:r>
      <w:r w:rsidRPr="00FD3E6F">
        <w:rPr>
          <w:rFonts w:ascii="Arial" w:hAnsi="Arial"/>
          <w:color w:val="0E101A"/>
          <w:sz w:val="22"/>
          <w:szCs w:val="22"/>
          <w:lang w:eastAsia="en-IN"/>
        </w:rPr>
        <w:t xml:space="preserve">deep neck extensor muscles. These trigger points ultimately refer to pain in the head which causes chronic headaches with neck pain.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23</w:t>
      </w:r>
      <w:r w:rsidRPr="00FD3E6F">
        <w:rPr>
          <w:rFonts w:ascii="Arial" w:hAnsi="Arial"/>
          <w:color w:val="0E101A"/>
          <w:sz w:val="22"/>
          <w:szCs w:val="22"/>
          <w:vertAlign w:val="superscript"/>
          <w:lang w:eastAsia="en-IN"/>
        </w:rPr>
        <w:t>]</w:t>
      </w:r>
    </w:p>
    <w:p w14:paraId="104AB6DB" w14:textId="77777777" w:rsidR="000B2B7B" w:rsidRPr="00FD3E6F" w:rsidRDefault="00A14615" w:rsidP="00F2481D">
      <w:pPr>
        <w:spacing w:line="360" w:lineRule="auto"/>
        <w:rPr>
          <w:rFonts w:ascii="Arial" w:hAnsi="Arial"/>
          <w:color w:val="0E101A"/>
          <w:sz w:val="22"/>
          <w:szCs w:val="22"/>
          <w:vertAlign w:val="superscript"/>
          <w:lang w:eastAsia="en-IN"/>
        </w:rPr>
      </w:pPr>
      <w:r w:rsidRPr="00FD3E6F">
        <w:rPr>
          <w:rFonts w:ascii="Arial" w:hAnsi="Arial"/>
          <w:color w:val="0E101A"/>
          <w:sz w:val="22"/>
          <w:szCs w:val="22"/>
          <w:lang w:eastAsia="en-IN"/>
        </w:rPr>
        <w:t>Forward neck posture is a condition in which the head of an individual move forward in the sagittal plane of the cervical spine, and the head of the individual is placed in front of the trunk</w:t>
      </w:r>
      <w:r w:rsidR="00F62F7B" w:rsidRPr="00FD3E6F">
        <w:rPr>
          <w:rFonts w:ascii="Arial" w:hAnsi="Arial"/>
          <w:color w:val="0E101A"/>
          <w:sz w:val="22"/>
          <w:szCs w:val="22"/>
          <w:lang w:eastAsia="en-IN"/>
        </w:rPr>
        <w:t xml:space="preserve">. </w:t>
      </w:r>
      <w:r w:rsidRPr="00FD3E6F">
        <w:rPr>
          <w:rFonts w:ascii="Arial" w:hAnsi="Arial"/>
          <w:color w:val="0E101A"/>
          <w:sz w:val="22"/>
          <w:szCs w:val="22"/>
          <w:lang w:eastAsia="en-IN"/>
        </w:rPr>
        <w:t>It also causes continuous and abnormal muscle contraction and relative compensatory action of the muscles of the sub-occipital bone, neck, and shoulders, which results in a change in the structure of the cervical lordosis</w:t>
      </w:r>
      <w:r w:rsidR="00B576BD" w:rsidRPr="00FD3E6F">
        <w:rPr>
          <w:rFonts w:ascii="Arial" w:hAnsi="Arial"/>
          <w:color w:val="0E101A"/>
          <w:sz w:val="22"/>
          <w:szCs w:val="22"/>
          <w:lang w:eastAsia="en-IN"/>
        </w:rPr>
        <w:t xml:space="preserve">. </w:t>
      </w:r>
      <w:r w:rsidRPr="00FD3E6F">
        <w:rPr>
          <w:rFonts w:ascii="Arial" w:hAnsi="Arial"/>
          <w:color w:val="0E101A"/>
          <w:sz w:val="22"/>
          <w:szCs w:val="22"/>
          <w:vertAlign w:val="superscript"/>
          <w:lang w:eastAsia="en-IN"/>
        </w:rPr>
        <w:t>[</w:t>
      </w:r>
      <w:r w:rsidR="005141CF" w:rsidRPr="00FD3E6F">
        <w:rPr>
          <w:rFonts w:ascii="Arial" w:hAnsi="Arial"/>
          <w:color w:val="0E101A"/>
          <w:sz w:val="22"/>
          <w:szCs w:val="22"/>
          <w:vertAlign w:val="superscript"/>
          <w:lang w:eastAsia="en-IN"/>
        </w:rPr>
        <w:t>24</w:t>
      </w:r>
      <w:r w:rsidRPr="00FD3E6F">
        <w:rPr>
          <w:rFonts w:ascii="Arial" w:hAnsi="Arial"/>
          <w:color w:val="0E101A"/>
          <w:sz w:val="22"/>
          <w:szCs w:val="22"/>
          <w:vertAlign w:val="superscript"/>
          <w:lang w:eastAsia="en-IN"/>
        </w:rPr>
        <w:t>]</w:t>
      </w:r>
    </w:p>
    <w:p w14:paraId="1D5599F8" w14:textId="77777777" w:rsidR="00EF6887" w:rsidRPr="00FD3E6F" w:rsidRDefault="00EF6887" w:rsidP="00F2481D">
      <w:pPr>
        <w:spacing w:line="360" w:lineRule="auto"/>
        <w:outlineLvl w:val="0"/>
        <w:rPr>
          <w:rFonts w:ascii="Arial" w:hAnsi="Arial"/>
          <w:color w:val="0E101A"/>
          <w:kern w:val="36"/>
          <w:sz w:val="22"/>
          <w:szCs w:val="22"/>
          <w:lang w:eastAsia="en-IN"/>
        </w:rPr>
      </w:pPr>
    </w:p>
    <w:p w14:paraId="78009196" w14:textId="77777777" w:rsidR="00EF6887" w:rsidRPr="00FD3E6F" w:rsidRDefault="00EF6887" w:rsidP="00F2481D">
      <w:pPr>
        <w:spacing w:line="360" w:lineRule="auto"/>
        <w:outlineLvl w:val="0"/>
        <w:rPr>
          <w:rFonts w:ascii="Arial" w:hAnsi="Arial"/>
          <w:color w:val="0E101A"/>
          <w:kern w:val="36"/>
          <w:sz w:val="22"/>
          <w:szCs w:val="22"/>
          <w:lang w:eastAsia="en-IN"/>
        </w:rPr>
      </w:pPr>
    </w:p>
    <w:p w14:paraId="48DE272B" w14:textId="77777777" w:rsidR="000B2B7B" w:rsidRPr="00FD3E6F" w:rsidRDefault="00A14615" w:rsidP="00F2481D">
      <w:pPr>
        <w:spacing w:line="360" w:lineRule="auto"/>
        <w:outlineLvl w:val="0"/>
        <w:rPr>
          <w:rFonts w:ascii="Arial" w:hAnsi="Arial"/>
          <w:color w:val="0E101A"/>
          <w:kern w:val="36"/>
          <w:sz w:val="22"/>
          <w:szCs w:val="22"/>
          <w:lang w:eastAsia="en-IN"/>
        </w:rPr>
      </w:pPr>
      <w:r w:rsidRPr="00FD3E6F">
        <w:rPr>
          <w:rFonts w:ascii="Arial" w:hAnsi="Arial"/>
          <w:color w:val="0E101A"/>
          <w:kern w:val="36"/>
          <w:sz w:val="22"/>
          <w:szCs w:val="22"/>
          <w:lang w:eastAsia="en-IN"/>
        </w:rPr>
        <w:lastRenderedPageBreak/>
        <w:t>FHP leads to lengthening and weakness of the anterior cervical muscles and shortening of the posterior cervical muscles. If imbalances in the cervical muscles resulting from postural misalignment are prolonged, an excessive load is imposed onthe muscle, eventually making the problems chronic</w:t>
      </w:r>
      <w:r w:rsidR="00B576BD" w:rsidRPr="00FD3E6F">
        <w:rPr>
          <w:rFonts w:ascii="Arial" w:hAnsi="Arial"/>
          <w:color w:val="0E101A"/>
          <w:kern w:val="36"/>
          <w:sz w:val="22"/>
          <w:szCs w:val="22"/>
          <w:lang w:eastAsia="en-IN"/>
        </w:rPr>
        <w:t xml:space="preserve">. </w:t>
      </w:r>
      <w:r w:rsidR="00B576BD" w:rsidRPr="00FD3E6F">
        <w:rPr>
          <w:rFonts w:ascii="Arial" w:hAnsi="Arial"/>
          <w:color w:val="0E101A"/>
          <w:kern w:val="36"/>
          <w:sz w:val="22"/>
          <w:szCs w:val="22"/>
          <w:vertAlign w:val="superscript"/>
          <w:lang w:eastAsia="en-IN"/>
        </w:rPr>
        <w:t xml:space="preserve"> [</w:t>
      </w:r>
      <w:r w:rsidR="005141CF" w:rsidRPr="00FD3E6F">
        <w:rPr>
          <w:rFonts w:ascii="Arial" w:hAnsi="Arial"/>
          <w:color w:val="0E101A"/>
          <w:kern w:val="36"/>
          <w:sz w:val="22"/>
          <w:szCs w:val="22"/>
          <w:vertAlign w:val="superscript"/>
          <w:lang w:eastAsia="en-IN"/>
        </w:rPr>
        <w:t>25</w:t>
      </w:r>
      <w:r w:rsidRPr="00FD3E6F">
        <w:rPr>
          <w:rFonts w:ascii="Arial" w:hAnsi="Arial"/>
          <w:color w:val="0E101A"/>
          <w:kern w:val="36"/>
          <w:sz w:val="22"/>
          <w:szCs w:val="22"/>
          <w:vertAlign w:val="superscript"/>
          <w:lang w:eastAsia="en-IN"/>
        </w:rPr>
        <w:t>]</w:t>
      </w:r>
    </w:p>
    <w:p w14:paraId="0D918A3F" w14:textId="77777777" w:rsidR="009B4B0D"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The previous studies have reported that in an individual with cervicogenic headache and neck pain, the deep neck musculature is primarily affected which is the primary cause of pain and weakness in the neck region. Also it has been proposed that chronic smartphone use may lead to weakness of deep neck flexors muscle group. However, in the recent years due to excessive usage of smartphones neck pain and CGH is common among individuals but there is no study which concluded the </w:t>
      </w:r>
      <w:r w:rsidR="00F62F7B" w:rsidRPr="00FD3E6F">
        <w:rPr>
          <w:rFonts w:ascii="Arial" w:hAnsi="Arial"/>
          <w:sz w:val="22"/>
          <w:szCs w:val="22"/>
        </w:rPr>
        <w:t>occurrence</w:t>
      </w:r>
      <w:r w:rsidRPr="00FD3E6F">
        <w:rPr>
          <w:rFonts w:ascii="Arial" w:hAnsi="Arial"/>
          <w:sz w:val="22"/>
          <w:szCs w:val="22"/>
        </w:rPr>
        <w:t xml:space="preserve">. So, this study is undertaken to exclusively identify the </w:t>
      </w:r>
      <w:r w:rsidRPr="00FD3E6F">
        <w:rPr>
          <w:rFonts w:ascii="Arial" w:hAnsi="Arial"/>
          <w:color w:val="212121"/>
          <w:sz w:val="22"/>
          <w:szCs w:val="22"/>
          <w:shd w:val="clear" w:color="auto" w:fill="FFFFFF"/>
        </w:rPr>
        <w:t xml:space="preserve">Prevalence of Deep neck flexor weakness and Deep neck extensor tightness in college going students suffering with cervicogenic Headache. </w:t>
      </w:r>
    </w:p>
    <w:p w14:paraId="23713C66" w14:textId="77777777" w:rsidR="005A3807" w:rsidRPr="00FD3E6F" w:rsidRDefault="003105C1" w:rsidP="00FD3E6F">
      <w:pPr>
        <w:pStyle w:val="NormalWeb"/>
        <w:numPr>
          <w:ilvl w:val="0"/>
          <w:numId w:val="11"/>
        </w:numPr>
        <w:shd w:val="clear" w:color="auto" w:fill="FFFFFF"/>
        <w:rPr>
          <w:rFonts w:ascii="Arial" w:hAnsi="Arial" w:cs="Arial"/>
          <w:b/>
          <w:sz w:val="22"/>
          <w:szCs w:val="22"/>
        </w:rPr>
      </w:pPr>
      <w:r w:rsidRPr="00FD3E6F">
        <w:rPr>
          <w:rFonts w:ascii="Arial" w:hAnsi="Arial" w:cs="Arial"/>
          <w:b/>
          <w:sz w:val="22"/>
          <w:szCs w:val="22"/>
        </w:rPr>
        <w:t xml:space="preserve">Methodology: </w:t>
      </w:r>
    </w:p>
    <w:p w14:paraId="4A26E0A8" w14:textId="69183CDA" w:rsidR="00692759" w:rsidRPr="00FD3E6F" w:rsidRDefault="005C72F4" w:rsidP="007A5539">
      <w:pPr>
        <w:spacing w:before="100" w:beforeAutospacing="1" w:after="100" w:afterAutospacing="1" w:line="360" w:lineRule="auto"/>
        <w:rPr>
          <w:rFonts w:ascii="Arial" w:hAnsi="Arial"/>
          <w:sz w:val="22"/>
          <w:szCs w:val="22"/>
        </w:rPr>
      </w:pPr>
      <w:r w:rsidRPr="00FD3E6F">
        <w:rPr>
          <w:rFonts w:ascii="Arial" w:hAnsi="Arial"/>
          <w:bCs/>
          <w:sz w:val="22"/>
          <w:szCs w:val="22"/>
        </w:rPr>
        <w:t xml:space="preserve">A </w:t>
      </w:r>
      <w:r w:rsidR="00A14615" w:rsidRPr="00FD3E6F">
        <w:rPr>
          <w:rFonts w:ascii="Arial" w:hAnsi="Arial"/>
          <w:sz w:val="22"/>
          <w:szCs w:val="22"/>
        </w:rPr>
        <w:t>Cross-sectional Survey study</w:t>
      </w:r>
      <w:r w:rsidRPr="00FD3E6F">
        <w:rPr>
          <w:rFonts w:ascii="Arial" w:hAnsi="Arial"/>
          <w:sz w:val="22"/>
          <w:szCs w:val="22"/>
        </w:rPr>
        <w:t xml:space="preserve"> was conducted </w:t>
      </w:r>
      <w:r w:rsidR="00F62F7B" w:rsidRPr="00FD3E6F">
        <w:rPr>
          <w:rFonts w:ascii="Arial" w:hAnsi="Arial"/>
          <w:sz w:val="22"/>
          <w:szCs w:val="22"/>
        </w:rPr>
        <w:t>among College</w:t>
      </w:r>
      <w:r w:rsidR="00A14615" w:rsidRPr="00FD3E6F">
        <w:rPr>
          <w:rFonts w:ascii="Arial" w:hAnsi="Arial"/>
          <w:sz w:val="22"/>
          <w:szCs w:val="22"/>
        </w:rPr>
        <w:t xml:space="preserve"> students age between 18 to 30 years</w:t>
      </w:r>
      <w:r w:rsidR="00CA791E" w:rsidRPr="00FD3E6F">
        <w:rPr>
          <w:rFonts w:ascii="Arial" w:hAnsi="Arial"/>
          <w:sz w:val="22"/>
          <w:szCs w:val="22"/>
          <w:vertAlign w:val="superscript"/>
        </w:rPr>
        <w:t>[32]</w:t>
      </w:r>
      <w:r w:rsidR="00605A57">
        <w:rPr>
          <w:rFonts w:ascii="Arial" w:hAnsi="Arial"/>
          <w:sz w:val="22"/>
          <w:szCs w:val="22"/>
          <w:vertAlign w:val="superscript"/>
        </w:rPr>
        <w:t xml:space="preserve"> </w:t>
      </w:r>
      <w:r w:rsidR="00A14615" w:rsidRPr="00FD3E6F">
        <w:rPr>
          <w:rFonts w:ascii="Arial" w:hAnsi="Arial"/>
          <w:sz w:val="22"/>
          <w:szCs w:val="22"/>
        </w:rPr>
        <w:t xml:space="preserve">A total </w:t>
      </w:r>
      <w:r w:rsidR="009C2A78" w:rsidRPr="00FD3E6F">
        <w:rPr>
          <w:rFonts w:ascii="Arial" w:hAnsi="Arial"/>
          <w:sz w:val="22"/>
          <w:szCs w:val="22"/>
        </w:rPr>
        <w:t>298</w:t>
      </w:r>
      <w:r w:rsidR="00A14615" w:rsidRPr="00FD3E6F">
        <w:rPr>
          <w:rFonts w:ascii="Arial" w:hAnsi="Arial"/>
          <w:sz w:val="22"/>
          <w:szCs w:val="22"/>
        </w:rPr>
        <w:t xml:space="preserve"> college students in Kolkata were participated in the study and were Assessed for the prevalence of deep neck flexor weakness and deep neck extensor tightness. </w:t>
      </w:r>
    </w:p>
    <w:p w14:paraId="2A5D9873" w14:textId="248651D8" w:rsidR="005C72F4"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The students whose age ranges from 18 to 30 years and suffering from cervicogenic headaches w</w:t>
      </w:r>
      <w:r w:rsidR="005C7C59" w:rsidRPr="00FD3E6F">
        <w:rPr>
          <w:rFonts w:ascii="Arial" w:hAnsi="Arial"/>
          <w:sz w:val="22"/>
          <w:szCs w:val="22"/>
        </w:rPr>
        <w:t>ere</w:t>
      </w:r>
      <w:r w:rsidRPr="00FD3E6F">
        <w:rPr>
          <w:rFonts w:ascii="Arial" w:hAnsi="Arial"/>
          <w:sz w:val="22"/>
          <w:szCs w:val="22"/>
        </w:rPr>
        <w:t xml:space="preserve"> included in the study</w:t>
      </w:r>
      <w:r w:rsidR="005C72F4" w:rsidRPr="00FD3E6F">
        <w:rPr>
          <w:rFonts w:ascii="Arial" w:hAnsi="Arial"/>
          <w:sz w:val="22"/>
          <w:szCs w:val="22"/>
        </w:rPr>
        <w:t>[14]</w:t>
      </w:r>
      <w:r w:rsidRPr="00FD3E6F">
        <w:rPr>
          <w:rFonts w:ascii="Arial" w:hAnsi="Arial"/>
          <w:sz w:val="22"/>
          <w:szCs w:val="22"/>
        </w:rPr>
        <w:t>.</w:t>
      </w:r>
      <w:r w:rsidR="005C72F4" w:rsidRPr="00FD3E6F">
        <w:rPr>
          <w:rFonts w:ascii="Arial" w:hAnsi="Arial"/>
          <w:sz w:val="22"/>
          <w:szCs w:val="22"/>
        </w:rPr>
        <w:t xml:space="preserve"> Cervical spondylosis , Cervical radiculopathy</w:t>
      </w:r>
      <w:r w:rsidR="005C72F4" w:rsidRPr="00605A57">
        <w:rPr>
          <w:rFonts w:ascii="Arial" w:hAnsi="Arial"/>
          <w:sz w:val="22"/>
          <w:szCs w:val="22"/>
          <w:highlight w:val="green"/>
        </w:rPr>
        <w:t>,</w:t>
      </w:r>
      <w:r w:rsidR="005C72F4" w:rsidRPr="00FD3E6F">
        <w:rPr>
          <w:rFonts w:ascii="Arial" w:hAnsi="Arial"/>
          <w:sz w:val="22"/>
          <w:szCs w:val="22"/>
        </w:rPr>
        <w:t xml:space="preserve">  Inflammatory arthropathy of the cervical spine, Patients on medication or any other treatment and Cervical trauma or post surgical case were excluded from the study </w:t>
      </w:r>
    </w:p>
    <w:p w14:paraId="63AE478C" w14:textId="00A2FDB6" w:rsidR="00CF641A" w:rsidRPr="00FD3E6F" w:rsidRDefault="00A14615" w:rsidP="00F2481D">
      <w:pPr>
        <w:pStyle w:val="NormalWeb"/>
        <w:spacing w:line="360" w:lineRule="auto"/>
        <w:rPr>
          <w:rFonts w:ascii="Arial" w:hAnsi="Arial" w:cs="Arial"/>
          <w:sz w:val="22"/>
          <w:szCs w:val="22"/>
        </w:rPr>
      </w:pPr>
      <w:r w:rsidRPr="00FD3E6F">
        <w:rPr>
          <w:rFonts w:ascii="Arial" w:hAnsi="Arial" w:cs="Arial"/>
          <w:sz w:val="22"/>
          <w:szCs w:val="22"/>
        </w:rPr>
        <w:t xml:space="preserve"> All participants of this study w</w:t>
      </w:r>
      <w:r w:rsidR="005C7C59" w:rsidRPr="00FD3E6F">
        <w:rPr>
          <w:rFonts w:ascii="Arial" w:hAnsi="Arial" w:cs="Arial"/>
          <w:sz w:val="22"/>
          <w:szCs w:val="22"/>
        </w:rPr>
        <w:t>ere</w:t>
      </w:r>
      <w:r w:rsidRPr="00FD3E6F">
        <w:rPr>
          <w:rFonts w:ascii="Arial" w:hAnsi="Arial" w:cs="Arial"/>
          <w:sz w:val="22"/>
          <w:szCs w:val="22"/>
        </w:rPr>
        <w:t xml:space="preserve"> given a university-approved consent form (Appendix IA). </w:t>
      </w:r>
      <w:r w:rsidR="00C71D7C" w:rsidRPr="00FD3E6F">
        <w:rPr>
          <w:rFonts w:ascii="Arial" w:hAnsi="Arial" w:cs="Arial"/>
          <w:sz w:val="22"/>
          <w:szCs w:val="22"/>
        </w:rPr>
        <w:t>The participants were given smartphone addiction scale which is a 1-6 points scale questionnaire which contain 48 questions related to smartphone addiction. Those who were smartphone addicted i.e. whose score came more that 40%</w:t>
      </w:r>
      <w:r w:rsidR="00B31A37">
        <w:rPr>
          <w:rFonts w:ascii="Arial" w:hAnsi="Arial" w:cs="Arial"/>
          <w:sz w:val="22"/>
          <w:szCs w:val="22"/>
        </w:rPr>
        <w:t xml:space="preserve"> </w:t>
      </w:r>
      <w:r w:rsidR="00C71D7C" w:rsidRPr="00FD3E6F">
        <w:rPr>
          <w:rFonts w:ascii="Arial" w:hAnsi="Arial" w:cs="Arial"/>
          <w:sz w:val="22"/>
          <w:szCs w:val="22"/>
        </w:rPr>
        <w:t>(inclusion criteria) were included in the study for further assessment. The students suffering from cervicogenic headache and smartphone addicts were assessed with pain pressure threshold algometer</w:t>
      </w:r>
      <w:r w:rsidR="00B31A37">
        <w:rPr>
          <w:rFonts w:ascii="Arial" w:hAnsi="Arial" w:cs="Arial"/>
          <w:sz w:val="22"/>
          <w:szCs w:val="22"/>
        </w:rPr>
        <w:t xml:space="preserve">. </w:t>
      </w:r>
      <w:r w:rsidRPr="00FD3E6F">
        <w:rPr>
          <w:rFonts w:ascii="Arial" w:hAnsi="Arial" w:cs="Arial"/>
          <w:sz w:val="22"/>
          <w:szCs w:val="22"/>
        </w:rPr>
        <w:t xml:space="preserve">Research process </w:t>
      </w:r>
      <w:r w:rsidR="005C7C59" w:rsidRPr="00FD3E6F">
        <w:rPr>
          <w:rFonts w:ascii="Arial" w:hAnsi="Arial" w:cs="Arial"/>
          <w:sz w:val="22"/>
          <w:szCs w:val="22"/>
        </w:rPr>
        <w:t>started</w:t>
      </w:r>
      <w:r w:rsidRPr="00FD3E6F">
        <w:rPr>
          <w:rFonts w:ascii="Arial" w:hAnsi="Arial" w:cs="Arial"/>
          <w:sz w:val="22"/>
          <w:szCs w:val="22"/>
        </w:rPr>
        <w:t xml:space="preserve"> only after receiving the signed consent from the participants. Data </w:t>
      </w:r>
      <w:r w:rsidR="005C7C59" w:rsidRPr="00FD3E6F">
        <w:rPr>
          <w:rFonts w:ascii="Arial" w:hAnsi="Arial" w:cs="Arial"/>
          <w:sz w:val="22"/>
          <w:szCs w:val="22"/>
        </w:rPr>
        <w:t>was</w:t>
      </w:r>
      <w:r w:rsidRPr="00FD3E6F">
        <w:rPr>
          <w:rFonts w:ascii="Arial" w:hAnsi="Arial" w:cs="Arial"/>
          <w:sz w:val="22"/>
          <w:szCs w:val="22"/>
        </w:rPr>
        <w:t xml:space="preserve"> collected from the measurements taken from the instruments. Participants </w:t>
      </w:r>
      <w:r w:rsidR="005C7C59" w:rsidRPr="00FD3E6F">
        <w:rPr>
          <w:rFonts w:ascii="Arial" w:hAnsi="Arial" w:cs="Arial"/>
          <w:sz w:val="22"/>
          <w:szCs w:val="22"/>
        </w:rPr>
        <w:t>were</w:t>
      </w:r>
      <w:r w:rsidRPr="00FD3E6F">
        <w:rPr>
          <w:rFonts w:ascii="Arial" w:hAnsi="Arial" w:cs="Arial"/>
          <w:sz w:val="22"/>
          <w:szCs w:val="22"/>
        </w:rPr>
        <w:t xml:space="preserve"> free to withdraw their participation without prejudice. </w:t>
      </w:r>
    </w:p>
    <w:p w14:paraId="2FFBA28C" w14:textId="77777777" w:rsidR="00B670C2"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lastRenderedPageBreak/>
        <w:t xml:space="preserve">This SAS will measure smartphone addiction which uses 48 items which are: divided into 7 subscales daily- i.e., </w:t>
      </w:r>
      <w:r w:rsidR="004D2357" w:rsidRPr="00FD3E6F">
        <w:rPr>
          <w:rFonts w:ascii="Arial" w:hAnsi="Arial"/>
          <w:sz w:val="22"/>
          <w:szCs w:val="22"/>
        </w:rPr>
        <w:t xml:space="preserve">daily-life </w:t>
      </w:r>
      <w:r w:rsidRPr="00FD3E6F">
        <w:rPr>
          <w:rFonts w:ascii="Arial" w:hAnsi="Arial"/>
          <w:sz w:val="22"/>
          <w:szCs w:val="22"/>
        </w:rPr>
        <w:t>disturbance, disturbance of reality testing, positive anticipation, withdrawal, cyberspace-oriented relationship, overuse, and tolerance. Each item was assigned 1–6 points</w:t>
      </w:r>
      <w:r w:rsidR="002239E0" w:rsidRPr="00FD3E6F">
        <w:rPr>
          <w:rFonts w:ascii="Arial" w:hAnsi="Arial"/>
          <w:sz w:val="22"/>
          <w:szCs w:val="22"/>
        </w:rPr>
        <w:t>, where 6 denotes severe addiction and 1 denotes minimal addiction</w:t>
      </w:r>
      <w:r w:rsidRPr="00FD3E6F">
        <w:rPr>
          <w:rFonts w:ascii="Arial" w:hAnsi="Arial"/>
          <w:sz w:val="22"/>
          <w:szCs w:val="22"/>
        </w:rPr>
        <w:t>.</w:t>
      </w:r>
      <w:r w:rsidR="002239E0" w:rsidRPr="00FD3E6F">
        <w:rPr>
          <w:rFonts w:ascii="Arial" w:hAnsi="Arial"/>
          <w:sz w:val="22"/>
          <w:szCs w:val="22"/>
        </w:rPr>
        <w:t>On the basis of the scoring in the questionnaire</w:t>
      </w:r>
      <w:r w:rsidR="004B0CE9" w:rsidRPr="00FD3E6F">
        <w:rPr>
          <w:rFonts w:ascii="Arial" w:hAnsi="Arial"/>
          <w:sz w:val="22"/>
          <w:szCs w:val="22"/>
        </w:rPr>
        <w:t>,</w:t>
      </w:r>
      <w:r w:rsidR="002239E0" w:rsidRPr="00FD3E6F">
        <w:rPr>
          <w:rFonts w:ascii="Arial" w:hAnsi="Arial"/>
          <w:sz w:val="22"/>
          <w:szCs w:val="22"/>
        </w:rPr>
        <w:t xml:space="preserve"> the total points </w:t>
      </w:r>
      <w:r w:rsidR="004B0CE9" w:rsidRPr="00FD3E6F">
        <w:rPr>
          <w:rFonts w:ascii="Arial" w:hAnsi="Arial"/>
          <w:sz w:val="22"/>
          <w:szCs w:val="22"/>
        </w:rPr>
        <w:t>were</w:t>
      </w:r>
      <w:r w:rsidR="002239E0" w:rsidRPr="00FD3E6F">
        <w:rPr>
          <w:rFonts w:ascii="Arial" w:hAnsi="Arial"/>
          <w:sz w:val="22"/>
          <w:szCs w:val="22"/>
        </w:rPr>
        <w:t xml:space="preserve"> calculated out of 288. The inclusion criteria for the participant to </w:t>
      </w:r>
      <w:r w:rsidR="004B0CE9" w:rsidRPr="00FD3E6F">
        <w:rPr>
          <w:rFonts w:ascii="Arial" w:hAnsi="Arial"/>
          <w:sz w:val="22"/>
          <w:szCs w:val="22"/>
        </w:rPr>
        <w:t>be recognized</w:t>
      </w:r>
      <w:r w:rsidR="002239E0" w:rsidRPr="00FD3E6F">
        <w:rPr>
          <w:rFonts w:ascii="Arial" w:hAnsi="Arial"/>
          <w:sz w:val="22"/>
          <w:szCs w:val="22"/>
        </w:rPr>
        <w:t xml:space="preserve"> as smartphone addicted is 0.40 or 40% of 288.</w:t>
      </w:r>
      <w:r w:rsidRPr="00FD3E6F">
        <w:rPr>
          <w:rFonts w:ascii="Arial" w:hAnsi="Arial"/>
          <w:sz w:val="22"/>
          <w:szCs w:val="22"/>
        </w:rPr>
        <w:t xml:space="preserve"> The internal-consistency test result (Cronbach’s alpha) was 0.97. </w:t>
      </w:r>
      <w:r w:rsidRPr="00FD3E6F">
        <w:rPr>
          <w:rFonts w:ascii="Arial" w:hAnsi="Arial"/>
          <w:position w:val="8"/>
          <w:sz w:val="22"/>
          <w:szCs w:val="22"/>
          <w:vertAlign w:val="superscript"/>
        </w:rPr>
        <w:t>[12]</w:t>
      </w:r>
    </w:p>
    <w:p w14:paraId="6397A2C8" w14:textId="42056670" w:rsidR="00CF641A" w:rsidRPr="00FD3E6F" w:rsidRDefault="00A14615" w:rsidP="00F2481D">
      <w:pPr>
        <w:spacing w:before="100" w:beforeAutospacing="1" w:after="100" w:afterAutospacing="1" w:line="360" w:lineRule="auto"/>
        <w:rPr>
          <w:rFonts w:ascii="Arial" w:hAnsi="Arial"/>
          <w:color w:val="2D2D2D"/>
          <w:position w:val="8"/>
          <w:sz w:val="22"/>
          <w:szCs w:val="22"/>
        </w:rPr>
      </w:pPr>
      <w:r w:rsidRPr="00FD3E6F">
        <w:rPr>
          <w:rFonts w:ascii="Arial" w:hAnsi="Arial"/>
          <w:sz w:val="22"/>
          <w:szCs w:val="22"/>
        </w:rPr>
        <w:t xml:space="preserve">For assessing the strength of the deep neck flexors, the pressure Biofeedback unit is used and the neck in supine lying. </w:t>
      </w:r>
      <w:r w:rsidRPr="00FD3E6F">
        <w:rPr>
          <w:rFonts w:ascii="Arial" w:hAnsi="Arial"/>
          <w:color w:val="2D2D2D"/>
          <w:sz w:val="22"/>
          <w:szCs w:val="22"/>
        </w:rPr>
        <w:t>The outcome</w:t>
      </w:r>
      <w:r w:rsidR="004B5EDD" w:rsidRPr="00FD3E6F">
        <w:rPr>
          <w:rFonts w:ascii="Arial" w:hAnsi="Arial"/>
          <w:sz w:val="22"/>
          <w:szCs w:val="22"/>
        </w:rPr>
        <w:t xml:space="preserve">. The possible trigger points were identified by palpating the sub occipital muscles (deep neck extensors), then the pain pressure algometer which has a 1cm square rubber tip, was vertically placed under the identified trigger points by palpating both right and left deep neck extensors. The algometer exerts a vertical force on the tender point, when the pressure sensation changes into pain sensation the pressure was noted. The deep neck flexor strength was measured using pressure biofeedback stabilizer. The patient was asked to perform supine lying with the cervical spine in a neutral position and a pressure biofeedback stabilizer unit was placed under the cervical spine which is inflated to 20mmHg and the patient is asked to slowly nod the head and hold for 10 seconds 3 times. If the patient can do, the pressure in the sensor is increased by 2mmHg and the process is </w:t>
      </w:r>
      <w:r w:rsidR="00F62F7B" w:rsidRPr="00FD3E6F">
        <w:rPr>
          <w:rFonts w:ascii="Arial" w:hAnsi="Arial"/>
          <w:sz w:val="22"/>
          <w:szCs w:val="22"/>
        </w:rPr>
        <w:t xml:space="preserve">repeated. </w:t>
      </w:r>
      <w:r w:rsidR="00F62F7B" w:rsidRPr="00E47121">
        <w:rPr>
          <w:rFonts w:ascii="Arial" w:hAnsi="Arial"/>
          <w:sz w:val="22"/>
          <w:szCs w:val="22"/>
          <w:highlight w:val="green"/>
        </w:rPr>
        <w:t>In</w:t>
      </w:r>
      <w:r w:rsidR="00E47121" w:rsidRPr="00E47121">
        <w:rPr>
          <w:rFonts w:ascii="Arial" w:hAnsi="Arial"/>
          <w:sz w:val="22"/>
          <w:szCs w:val="22"/>
          <w:highlight w:val="green"/>
        </w:rPr>
        <w:t xml:space="preserve"> </w:t>
      </w:r>
      <w:r w:rsidR="004B5EDD" w:rsidRPr="00E47121">
        <w:rPr>
          <w:rFonts w:ascii="Arial" w:hAnsi="Arial"/>
          <w:sz w:val="22"/>
          <w:szCs w:val="22"/>
          <w:highlight w:val="green"/>
        </w:rPr>
        <w:t>addition</w:t>
      </w:r>
      <w:r w:rsidR="004B5EDD" w:rsidRPr="00FD3E6F">
        <w:rPr>
          <w:rFonts w:ascii="Arial" w:hAnsi="Arial"/>
          <w:sz w:val="22"/>
          <w:szCs w:val="22"/>
        </w:rPr>
        <w:t xml:space="preserve"> the research process was explained in full. </w:t>
      </w:r>
      <w:r w:rsidRPr="00FD3E6F">
        <w:rPr>
          <w:rFonts w:ascii="Arial" w:hAnsi="Arial"/>
          <w:color w:val="2D2D2D"/>
          <w:position w:val="8"/>
          <w:sz w:val="22"/>
          <w:szCs w:val="22"/>
          <w:vertAlign w:val="superscript"/>
        </w:rPr>
        <w:t>[</w:t>
      </w:r>
      <w:r w:rsidR="00837E54" w:rsidRPr="00FD3E6F">
        <w:rPr>
          <w:rFonts w:ascii="Arial" w:hAnsi="Arial"/>
          <w:color w:val="2D2D2D"/>
          <w:position w:val="8"/>
          <w:sz w:val="22"/>
          <w:szCs w:val="22"/>
          <w:vertAlign w:val="superscript"/>
        </w:rPr>
        <w:t>22</w:t>
      </w:r>
      <w:r w:rsidRPr="00FD3E6F">
        <w:rPr>
          <w:rFonts w:ascii="Arial" w:hAnsi="Arial"/>
          <w:color w:val="2D2D2D"/>
          <w:position w:val="8"/>
          <w:sz w:val="22"/>
          <w:szCs w:val="22"/>
          <w:vertAlign w:val="superscript"/>
        </w:rPr>
        <w:t>]</w:t>
      </w:r>
    </w:p>
    <w:p w14:paraId="5CB819CD" w14:textId="77777777" w:rsidR="003573CB"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shd w:val="clear" w:color="auto" w:fill="FFFFFF"/>
        </w:rPr>
        <w:t>For assessing the tightness of the deep neck extensors, the pain pressure threshold is placed vertically on the tender point on the neck and vertical pressure is applied. When the pressure changes to pain, the value is noted.</w:t>
      </w:r>
      <w:r w:rsidRPr="00FD3E6F">
        <w:rPr>
          <w:rFonts w:ascii="Arial" w:hAnsi="Arial"/>
          <w:position w:val="8"/>
          <w:sz w:val="22"/>
          <w:szCs w:val="22"/>
          <w:shd w:val="clear" w:color="auto" w:fill="FFFFFF"/>
          <w:vertAlign w:val="superscript"/>
        </w:rPr>
        <w:t>[2</w:t>
      </w:r>
      <w:r w:rsidR="00837E54" w:rsidRPr="00FD3E6F">
        <w:rPr>
          <w:rFonts w:ascii="Arial" w:hAnsi="Arial"/>
          <w:position w:val="8"/>
          <w:sz w:val="22"/>
          <w:szCs w:val="22"/>
          <w:shd w:val="clear" w:color="auto" w:fill="FFFFFF"/>
          <w:vertAlign w:val="superscript"/>
        </w:rPr>
        <w:t>3</w:t>
      </w:r>
      <w:r w:rsidRPr="00FD3E6F">
        <w:rPr>
          <w:rFonts w:ascii="Arial" w:hAnsi="Arial"/>
          <w:position w:val="8"/>
          <w:sz w:val="22"/>
          <w:szCs w:val="22"/>
          <w:shd w:val="clear" w:color="auto" w:fill="FFFFFF"/>
          <w:vertAlign w:val="superscript"/>
        </w:rPr>
        <w:t>]</w:t>
      </w:r>
    </w:p>
    <w:p w14:paraId="1DC2ACDC" w14:textId="4005B12E" w:rsidR="002E153E"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Patient position- Patient where on prone lying</w:t>
      </w:r>
      <w:r w:rsidR="00D9311C" w:rsidRPr="00D9311C">
        <w:rPr>
          <w:rFonts w:ascii="Arial" w:hAnsi="Arial"/>
          <w:sz w:val="22"/>
          <w:szCs w:val="22"/>
          <w:highlight w:val="green"/>
        </w:rPr>
        <w:t>,</w:t>
      </w:r>
      <w:r w:rsidRPr="00FD3E6F">
        <w:rPr>
          <w:rFonts w:ascii="Arial" w:hAnsi="Arial"/>
          <w:sz w:val="22"/>
          <w:szCs w:val="22"/>
        </w:rPr>
        <w:t xml:space="preserve"> therapist where on the side of the patient near the cervical region therapist then kept Algometer indicator on 0N then the algometry placed over the suboccipital region of the patient . Pressure exerted on that region and initial pain agrevension was noted from the Algometer. (Pain </w:t>
      </w:r>
      <w:r w:rsidR="00A41647" w:rsidRPr="00FD3E6F">
        <w:rPr>
          <w:rFonts w:ascii="Arial" w:hAnsi="Arial"/>
          <w:sz w:val="22"/>
          <w:szCs w:val="22"/>
        </w:rPr>
        <w:t>pressure</w:t>
      </w:r>
      <w:r w:rsidRPr="00FD3E6F">
        <w:rPr>
          <w:rFonts w:ascii="Arial" w:hAnsi="Arial"/>
          <w:sz w:val="22"/>
          <w:szCs w:val="22"/>
        </w:rPr>
        <w:t xml:space="preserve"> threshold normal value is for suboccipital region for healthy people is 4.07 kg/cm2).</w:t>
      </w:r>
      <w:r w:rsidR="00524263" w:rsidRPr="00FD3E6F">
        <w:rPr>
          <w:rFonts w:ascii="Arial" w:hAnsi="Arial"/>
          <w:sz w:val="22"/>
          <w:szCs w:val="22"/>
          <w:vertAlign w:val="superscript"/>
        </w:rPr>
        <w:t>[23]</w:t>
      </w:r>
    </w:p>
    <w:p w14:paraId="506E302A" w14:textId="77777777" w:rsidR="003C4B91" w:rsidRPr="00FD3E6F" w:rsidRDefault="003C4B91" w:rsidP="00F2481D">
      <w:pPr>
        <w:pStyle w:val="NormalWeb"/>
        <w:rPr>
          <w:rFonts w:ascii="Arial" w:hAnsi="Arial" w:cs="Arial"/>
          <w:position w:val="8"/>
          <w:sz w:val="22"/>
          <w:szCs w:val="22"/>
        </w:rPr>
      </w:pPr>
    </w:p>
    <w:p w14:paraId="2E3A9699" w14:textId="77777777" w:rsidR="002A09E0"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lastRenderedPageBreak/>
        <w:t xml:space="preserve">All participants of this study were given a consent form (Appendices IA and IB) approved from the university. Full explanation of the importance of research and follow up was given to the participants in a language understand by them. </w:t>
      </w:r>
    </w:p>
    <w:p w14:paraId="18B02F2C" w14:textId="77777777" w:rsidR="002A09E0"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The research was started only after receiving the consent form from the participants with their signature. The participants were explained that they are free to withdraw their participation at any point of time without prejudice. </w:t>
      </w:r>
    </w:p>
    <w:p w14:paraId="3A0E5851" w14:textId="77777777" w:rsidR="00C12C10" w:rsidRPr="00FD3E6F" w:rsidRDefault="00A14615" w:rsidP="00C12C10">
      <w:pPr>
        <w:spacing w:before="100" w:beforeAutospacing="1" w:after="100" w:afterAutospacing="1" w:line="360" w:lineRule="auto"/>
        <w:rPr>
          <w:rFonts w:ascii="Arial" w:hAnsi="Arial"/>
          <w:sz w:val="22"/>
          <w:szCs w:val="22"/>
        </w:rPr>
      </w:pPr>
      <w:r w:rsidRPr="00FD3E6F">
        <w:rPr>
          <w:rFonts w:ascii="Arial" w:hAnsi="Arial"/>
          <w:sz w:val="22"/>
          <w:szCs w:val="22"/>
        </w:rPr>
        <w:t xml:space="preserve">Confidentiality of identity and health status records was kept for all participants who were taken part in this study. </w:t>
      </w:r>
    </w:p>
    <w:p w14:paraId="535EF125" w14:textId="77777777" w:rsidR="00892B1D" w:rsidRPr="00FD3E6F" w:rsidRDefault="00A14615" w:rsidP="00FD3E6F">
      <w:pPr>
        <w:numPr>
          <w:ilvl w:val="0"/>
          <w:numId w:val="11"/>
        </w:numPr>
        <w:spacing w:before="100" w:beforeAutospacing="1" w:after="100" w:afterAutospacing="1" w:line="360" w:lineRule="auto"/>
        <w:rPr>
          <w:rFonts w:ascii="Arial" w:hAnsi="Arial"/>
          <w:b/>
          <w:bCs/>
          <w:sz w:val="22"/>
          <w:szCs w:val="22"/>
        </w:rPr>
      </w:pPr>
      <w:r w:rsidRPr="00FD3E6F">
        <w:rPr>
          <w:rFonts w:ascii="Arial" w:hAnsi="Arial"/>
          <w:b/>
          <w:bCs/>
          <w:sz w:val="22"/>
          <w:szCs w:val="22"/>
        </w:rPr>
        <w:t>Statistical Analysis</w:t>
      </w:r>
    </w:p>
    <w:p w14:paraId="07119348" w14:textId="15F6956C" w:rsidR="00FD3E6F" w:rsidRPr="00000458" w:rsidRDefault="00A14615" w:rsidP="00000458">
      <w:pPr>
        <w:spacing w:line="360" w:lineRule="auto"/>
        <w:rPr>
          <w:rFonts w:ascii="Arial" w:hAnsi="Arial"/>
          <w:sz w:val="22"/>
          <w:szCs w:val="22"/>
        </w:rPr>
      </w:pPr>
      <w:r w:rsidRPr="00FD3E6F">
        <w:rPr>
          <w:rFonts w:ascii="Arial" w:hAnsi="Arial"/>
          <w:sz w:val="22"/>
          <w:szCs w:val="22"/>
        </w:rPr>
        <w:t>Data was derived from the following question</w:t>
      </w:r>
      <w:r w:rsidR="004F2058" w:rsidRPr="00FD3E6F">
        <w:rPr>
          <w:rFonts w:ascii="Arial" w:hAnsi="Arial"/>
          <w:sz w:val="22"/>
          <w:szCs w:val="22"/>
        </w:rPr>
        <w:t>naire</w:t>
      </w:r>
      <w:r w:rsidRPr="00FD3E6F">
        <w:rPr>
          <w:rFonts w:ascii="Arial" w:hAnsi="Arial"/>
          <w:sz w:val="22"/>
          <w:szCs w:val="22"/>
        </w:rPr>
        <w:t xml:space="preserve"> the SAS, PBS and PPT Algometer as well as the demographic questioner formulated by the researcher to analyze the risk factor. The obtained</w:t>
      </w:r>
      <w:r w:rsidR="006777A9">
        <w:rPr>
          <w:rFonts w:ascii="Arial" w:hAnsi="Arial"/>
          <w:sz w:val="22"/>
          <w:szCs w:val="22"/>
        </w:rPr>
        <w:t xml:space="preserve"> </w:t>
      </w:r>
      <w:r w:rsidR="006777A9" w:rsidRPr="006777A9">
        <w:rPr>
          <w:rFonts w:ascii="Arial" w:hAnsi="Arial"/>
          <w:sz w:val="22"/>
          <w:szCs w:val="22"/>
          <w:highlight w:val="green"/>
        </w:rPr>
        <w:t>data</w:t>
      </w:r>
      <w:r w:rsidRPr="00FD3E6F">
        <w:rPr>
          <w:rFonts w:ascii="Arial" w:hAnsi="Arial"/>
          <w:sz w:val="22"/>
          <w:szCs w:val="22"/>
        </w:rPr>
        <w:t xml:space="preserve"> </w:t>
      </w:r>
      <w:r w:rsidRPr="006777A9">
        <w:rPr>
          <w:rFonts w:ascii="Arial" w:hAnsi="Arial"/>
          <w:sz w:val="22"/>
          <w:szCs w:val="22"/>
          <w:highlight w:val="green"/>
        </w:rPr>
        <w:t>w</w:t>
      </w:r>
      <w:r w:rsidR="006777A9">
        <w:rPr>
          <w:rFonts w:ascii="Arial" w:hAnsi="Arial"/>
          <w:sz w:val="22"/>
          <w:szCs w:val="22"/>
          <w:highlight w:val="green"/>
        </w:rPr>
        <w:t>ere</w:t>
      </w:r>
      <w:r w:rsidRPr="00FD3E6F">
        <w:rPr>
          <w:rFonts w:ascii="Arial" w:hAnsi="Arial"/>
          <w:sz w:val="22"/>
          <w:szCs w:val="22"/>
        </w:rPr>
        <w:t xml:space="preserve"> analyzed using descriptive statistics of Mean, Standard deviations, Minimum and Maximum values of continuous data and frequency and percentage value of nominal and ordinal data</w:t>
      </w:r>
      <w:r w:rsidR="00F92BD2" w:rsidRPr="00FD3E6F">
        <w:rPr>
          <w:rFonts w:ascii="Arial" w:hAnsi="Arial"/>
          <w:sz w:val="22"/>
          <w:szCs w:val="22"/>
        </w:rPr>
        <w:t xml:space="preserve">. </w:t>
      </w:r>
      <w:r w:rsidR="00F92BD2" w:rsidRPr="00FD3E6F">
        <w:rPr>
          <w:rFonts w:ascii="Arial" w:hAnsi="Arial"/>
          <w:color w:val="000000" w:themeColor="text1"/>
          <w:sz w:val="22"/>
          <w:szCs w:val="22"/>
          <w:shd w:val="clear" w:color="auto" w:fill="FFFFFF"/>
        </w:rPr>
        <w:t>Pearson correlation is the test statistics that measures the statistical relationship, or association, between two continuous variables</w:t>
      </w:r>
      <w:r w:rsidR="00FD3E6F">
        <w:rPr>
          <w:rFonts w:ascii="Arial" w:hAnsi="Arial"/>
          <w:color w:val="000000" w:themeColor="text1"/>
          <w:sz w:val="22"/>
          <w:szCs w:val="22"/>
          <w:shd w:val="clear" w:color="auto" w:fill="FFFFFF"/>
        </w:rPr>
        <w:t xml:space="preserve">. </w:t>
      </w:r>
      <w:r w:rsidRPr="00FD3E6F">
        <w:rPr>
          <w:rFonts w:ascii="Arial" w:hAnsi="Arial"/>
          <w:sz w:val="22"/>
          <w:szCs w:val="22"/>
        </w:rPr>
        <w:t>The statistical package for the soci</w:t>
      </w:r>
      <w:r w:rsidR="003105C1" w:rsidRPr="00FD3E6F">
        <w:rPr>
          <w:rFonts w:ascii="Arial" w:hAnsi="Arial"/>
          <w:sz w:val="22"/>
          <w:szCs w:val="22"/>
        </w:rPr>
        <w:t>al science SPSS trial version 27</w:t>
      </w:r>
      <w:r w:rsidRPr="00FD3E6F">
        <w:rPr>
          <w:rFonts w:ascii="Arial" w:hAnsi="Arial"/>
          <w:sz w:val="22"/>
          <w:szCs w:val="22"/>
        </w:rPr>
        <w:t xml:space="preserve"> was used to data analysis</w:t>
      </w:r>
      <w:r w:rsidR="004F2058" w:rsidRPr="00FD3E6F">
        <w:rPr>
          <w:rFonts w:ascii="Arial" w:hAnsi="Arial"/>
          <w:sz w:val="22"/>
          <w:szCs w:val="22"/>
        </w:rPr>
        <w:t>.</w:t>
      </w:r>
    </w:p>
    <w:p w14:paraId="17E269FB" w14:textId="77777777" w:rsidR="00FD3E6F" w:rsidRPr="00FD3E6F" w:rsidRDefault="00FD3E6F" w:rsidP="00FD3E6F">
      <w:pPr>
        <w:spacing w:line="360" w:lineRule="auto"/>
        <w:ind w:left="720"/>
        <w:rPr>
          <w:rFonts w:ascii="Arial" w:hAnsi="Arial"/>
          <w:b/>
          <w:sz w:val="22"/>
          <w:szCs w:val="22"/>
        </w:rPr>
      </w:pPr>
    </w:p>
    <w:p w14:paraId="6408791B" w14:textId="77777777" w:rsidR="00FD3E6F" w:rsidRDefault="00FD3E6F" w:rsidP="00FD3E6F">
      <w:pPr>
        <w:numPr>
          <w:ilvl w:val="0"/>
          <w:numId w:val="11"/>
        </w:numPr>
        <w:spacing w:line="360" w:lineRule="auto"/>
        <w:rPr>
          <w:rFonts w:ascii="Arial" w:hAnsi="Arial"/>
          <w:b/>
          <w:sz w:val="22"/>
          <w:szCs w:val="22"/>
        </w:rPr>
      </w:pPr>
      <w:r w:rsidRPr="00FD3E6F">
        <w:rPr>
          <w:rFonts w:ascii="Arial" w:hAnsi="Arial"/>
          <w:b/>
          <w:sz w:val="22"/>
          <w:szCs w:val="22"/>
        </w:rPr>
        <w:t xml:space="preserve">Results: </w:t>
      </w:r>
    </w:p>
    <w:p w14:paraId="341AE01E" w14:textId="77777777" w:rsidR="00FD3E6F" w:rsidRDefault="00FD3E6F" w:rsidP="00FD3E6F">
      <w:pPr>
        <w:spacing w:line="360" w:lineRule="auto"/>
        <w:rPr>
          <w:rFonts w:ascii="Arial" w:hAnsi="Arial"/>
          <w:sz w:val="22"/>
        </w:rPr>
      </w:pPr>
      <w:r w:rsidRPr="00FD3E6F">
        <w:rPr>
          <w:rFonts w:ascii="Arial" w:hAnsi="Arial"/>
          <w:sz w:val="22"/>
          <w:lang w:val="en-US"/>
        </w:rPr>
        <w:t>This study was conducted over 298 college students aged between 18-30 years of Kolkata located in western I</w:t>
      </w:r>
      <w:r w:rsidR="007665BB">
        <w:rPr>
          <w:rFonts w:ascii="Arial" w:hAnsi="Arial"/>
          <w:sz w:val="22"/>
          <w:lang w:val="en-US"/>
        </w:rPr>
        <w:t xml:space="preserve">ndia to </w:t>
      </w:r>
      <w:r w:rsidRPr="00FD3E6F">
        <w:rPr>
          <w:rFonts w:ascii="Arial" w:hAnsi="Arial"/>
          <w:sz w:val="22"/>
          <w:lang w:val="en-US"/>
        </w:rPr>
        <w:t xml:space="preserve">find out the prevalence of deep neck flexor weakness and deep neck extensor tightness in smartphone addicted college students with cervicogenic headache. </w:t>
      </w:r>
      <w:r w:rsidRPr="00FD3E6F">
        <w:rPr>
          <w:rFonts w:ascii="Arial" w:hAnsi="Arial"/>
          <w:sz w:val="22"/>
        </w:rPr>
        <w:t xml:space="preserve">All these students were assessed for smart phone using the Smart phone addiction scale.  These question give a direct approach through their daily smart phone uses. </w:t>
      </w:r>
    </w:p>
    <w:p w14:paraId="0614BA8A" w14:textId="77777777" w:rsidR="00FD3E6F" w:rsidRPr="00207949" w:rsidRDefault="007665BB" w:rsidP="00FD3E6F">
      <w:pPr>
        <w:spacing w:line="360" w:lineRule="auto"/>
        <w:jc w:val="both"/>
        <w:rPr>
          <w:rFonts w:ascii="Arial" w:hAnsi="Arial"/>
          <w:sz w:val="22"/>
          <w:szCs w:val="22"/>
          <w:lang w:val="en-US"/>
        </w:rPr>
      </w:pPr>
      <w:r>
        <w:rPr>
          <w:rFonts w:ascii="Arial" w:hAnsi="Arial"/>
          <w:sz w:val="22"/>
          <w:szCs w:val="22"/>
          <w:lang w:val="en-US"/>
        </w:rPr>
        <w:t>Normally the a</w:t>
      </w:r>
      <w:r w:rsidR="00FD3E6F" w:rsidRPr="00207949">
        <w:rPr>
          <w:rFonts w:ascii="Arial" w:hAnsi="Arial"/>
          <w:sz w:val="22"/>
          <w:szCs w:val="22"/>
          <w:lang w:val="en-US"/>
        </w:rPr>
        <w:t xml:space="preserve">ddiction Score 115.2 above of that is </w:t>
      </w:r>
      <w:r>
        <w:rPr>
          <w:rFonts w:ascii="Arial" w:hAnsi="Arial"/>
          <w:sz w:val="22"/>
          <w:szCs w:val="22"/>
          <w:lang w:val="en-US"/>
        </w:rPr>
        <w:t xml:space="preserve">considered as </w:t>
      </w:r>
      <w:r w:rsidR="00FD3E6F" w:rsidRPr="00207949">
        <w:rPr>
          <w:rFonts w:ascii="Arial" w:hAnsi="Arial"/>
          <w:sz w:val="22"/>
          <w:szCs w:val="22"/>
          <w:lang w:val="en-US"/>
        </w:rPr>
        <w:t xml:space="preserve">smartphone addicted. In our study the mean value of Smartphone addiction scale score is 146.18 which shows all the participants is above the baseline value of smartphone addiction. </w:t>
      </w:r>
    </w:p>
    <w:p w14:paraId="6444F93A" w14:textId="77777777" w:rsidR="00FD3E6F" w:rsidRPr="00207949" w:rsidRDefault="00FD3E6F" w:rsidP="00FD3E6F">
      <w:pPr>
        <w:spacing w:line="360" w:lineRule="auto"/>
        <w:jc w:val="both"/>
        <w:rPr>
          <w:rFonts w:ascii="Arial" w:hAnsi="Arial"/>
          <w:bCs/>
          <w:sz w:val="22"/>
          <w:szCs w:val="22"/>
          <w:lang w:val="en-US"/>
        </w:rPr>
      </w:pPr>
      <w:r w:rsidRPr="00207949">
        <w:rPr>
          <w:rFonts w:ascii="Arial" w:hAnsi="Arial"/>
          <w:bCs/>
          <w:sz w:val="22"/>
          <w:szCs w:val="22"/>
          <w:lang w:val="en-US"/>
        </w:rPr>
        <w:t xml:space="preserve">The mean value of deep neck flexor weakness among 298 students is </w:t>
      </w:r>
      <w:r w:rsidRPr="00207949">
        <w:rPr>
          <w:rFonts w:ascii="Arial" w:hAnsi="Arial"/>
          <w:sz w:val="22"/>
          <w:szCs w:val="22"/>
          <w:lang w:val="en-US"/>
        </w:rPr>
        <w:t xml:space="preserve">25.006 </w:t>
      </w:r>
      <w:r w:rsidRPr="00207949">
        <w:rPr>
          <w:rFonts w:ascii="Arial" w:hAnsi="Arial"/>
          <w:sz w:val="22"/>
          <w:szCs w:val="22"/>
        </w:rPr>
        <w:t xml:space="preserve">± 3.497 as measured using Pressure Biofeedback stabilizer. </w:t>
      </w:r>
    </w:p>
    <w:p w14:paraId="451A0FA5" w14:textId="77777777" w:rsidR="00FD3E6F" w:rsidRPr="00207949" w:rsidRDefault="00FD3E6F" w:rsidP="00FD3E6F">
      <w:pPr>
        <w:spacing w:line="360" w:lineRule="auto"/>
        <w:jc w:val="both"/>
        <w:rPr>
          <w:rFonts w:ascii="Arial" w:hAnsi="Arial"/>
          <w:bCs/>
          <w:sz w:val="22"/>
          <w:szCs w:val="22"/>
          <w:lang w:val="en-US"/>
        </w:rPr>
      </w:pPr>
      <w:r w:rsidRPr="00207949">
        <w:rPr>
          <w:rFonts w:ascii="Arial" w:hAnsi="Arial"/>
          <w:bCs/>
          <w:sz w:val="22"/>
          <w:szCs w:val="22"/>
          <w:lang w:val="en-US"/>
        </w:rPr>
        <w:t xml:space="preserve">The mean value of 298 participants for deep neck extensor tightness of Rt. side of the neck is 23.49 and SD </w:t>
      </w:r>
      <w:r w:rsidRPr="00207949">
        <w:rPr>
          <w:rFonts w:ascii="Arial" w:hAnsi="Arial"/>
          <w:sz w:val="22"/>
          <w:szCs w:val="22"/>
        </w:rPr>
        <w:t>± 5.316.</w:t>
      </w:r>
    </w:p>
    <w:p w14:paraId="13D70429" w14:textId="77777777" w:rsidR="00FD3E6F" w:rsidRPr="00207949" w:rsidRDefault="00FD3E6F" w:rsidP="00FD3E6F">
      <w:pPr>
        <w:spacing w:line="360" w:lineRule="auto"/>
        <w:jc w:val="both"/>
        <w:rPr>
          <w:rFonts w:ascii="Arial" w:hAnsi="Arial"/>
          <w:bCs/>
          <w:sz w:val="22"/>
          <w:szCs w:val="22"/>
          <w:lang w:val="en-US"/>
        </w:rPr>
      </w:pPr>
      <w:r w:rsidRPr="00207949">
        <w:rPr>
          <w:rFonts w:ascii="Arial" w:hAnsi="Arial"/>
          <w:bCs/>
          <w:sz w:val="22"/>
          <w:szCs w:val="22"/>
          <w:lang w:val="en-US"/>
        </w:rPr>
        <w:lastRenderedPageBreak/>
        <w:t xml:space="preserve">The mean value of 298 participants for deep neck extensor tightness of Lt. side of the neck is </w:t>
      </w:r>
      <w:r w:rsidRPr="00207949">
        <w:rPr>
          <w:rFonts w:ascii="Arial" w:hAnsi="Arial"/>
          <w:sz w:val="22"/>
          <w:szCs w:val="22"/>
          <w:lang w:val="en-US"/>
        </w:rPr>
        <w:t xml:space="preserve">23.59 </w:t>
      </w:r>
      <w:r w:rsidRPr="00207949">
        <w:rPr>
          <w:rFonts w:ascii="Arial" w:hAnsi="Arial"/>
          <w:bCs/>
          <w:sz w:val="22"/>
          <w:szCs w:val="22"/>
          <w:lang w:val="en-US"/>
        </w:rPr>
        <w:t xml:space="preserve">and SD </w:t>
      </w:r>
      <w:r w:rsidRPr="00207949">
        <w:rPr>
          <w:rFonts w:ascii="Arial" w:hAnsi="Arial"/>
          <w:sz w:val="22"/>
          <w:szCs w:val="22"/>
        </w:rPr>
        <w:t>± 5.53.</w:t>
      </w:r>
    </w:p>
    <w:p w14:paraId="3AC75CDB" w14:textId="77777777" w:rsidR="00FD3E6F" w:rsidRPr="00FD3E6F" w:rsidRDefault="00FD3E6F" w:rsidP="00207949">
      <w:pPr>
        <w:spacing w:line="360" w:lineRule="auto"/>
        <w:rPr>
          <w:rFonts w:ascii="Arial" w:hAnsi="Arial"/>
          <w:b/>
          <w:sz w:val="22"/>
          <w:szCs w:val="22"/>
        </w:rPr>
      </w:pPr>
    </w:p>
    <w:p w14:paraId="0D420DBC" w14:textId="77777777" w:rsidR="003105C1" w:rsidRPr="00FD3E6F" w:rsidRDefault="007665BB" w:rsidP="003105C1">
      <w:pPr>
        <w:spacing w:line="360" w:lineRule="auto"/>
        <w:rPr>
          <w:rFonts w:ascii="Arial" w:hAnsi="Arial"/>
          <w:color w:val="000000" w:themeColor="text1"/>
          <w:sz w:val="22"/>
          <w:szCs w:val="22"/>
        </w:rPr>
      </w:pPr>
      <w:r>
        <w:rPr>
          <w:rFonts w:ascii="Arial" w:hAnsi="Arial"/>
          <w:sz w:val="22"/>
          <w:szCs w:val="22"/>
        </w:rPr>
        <w:t>Table 1</w:t>
      </w:r>
      <w:r w:rsidR="003105C1" w:rsidRPr="00FD3E6F">
        <w:rPr>
          <w:rFonts w:ascii="Arial" w:hAnsi="Arial"/>
          <w:sz w:val="22"/>
          <w:szCs w:val="22"/>
        </w:rPr>
        <w:t>: Frequency distribution of Age, BMI, Smartphone addiction with Deep neck flexor weakness an</w:t>
      </w:r>
      <w:r>
        <w:rPr>
          <w:rFonts w:ascii="Arial" w:hAnsi="Arial"/>
          <w:sz w:val="22"/>
          <w:szCs w:val="22"/>
        </w:rPr>
        <w:t>d</w:t>
      </w:r>
      <w:r w:rsidR="003105C1" w:rsidRPr="00FD3E6F">
        <w:rPr>
          <w:rFonts w:ascii="Arial" w:hAnsi="Arial"/>
          <w:sz w:val="22"/>
          <w:szCs w:val="22"/>
        </w:rPr>
        <w:t xml:space="preserve"> Deep neck extensor tightness </w:t>
      </w:r>
    </w:p>
    <w:p w14:paraId="3A15A669" w14:textId="77777777" w:rsidR="00103D14" w:rsidRPr="00FD3E6F" w:rsidRDefault="00103D14" w:rsidP="00F2481D">
      <w:pPr>
        <w:rPr>
          <w:rFonts w:ascii="Arial" w:hAnsi="Arial"/>
          <w:sz w:val="22"/>
          <w:szCs w:val="22"/>
          <w:lang w:val="en-US"/>
        </w:rPr>
      </w:pPr>
    </w:p>
    <w:tbl>
      <w:tblPr>
        <w:tblStyle w:val="TableGrid"/>
        <w:tblW w:w="0" w:type="auto"/>
        <w:tblLook w:val="04A0" w:firstRow="1" w:lastRow="0" w:firstColumn="1" w:lastColumn="0" w:noHBand="0" w:noVBand="1"/>
      </w:tblPr>
      <w:tblGrid>
        <w:gridCol w:w="3369"/>
        <w:gridCol w:w="2507"/>
        <w:gridCol w:w="2930"/>
      </w:tblGrid>
      <w:tr w:rsidR="00646603" w:rsidRPr="00FD3E6F" w14:paraId="7E89AF5F" w14:textId="77777777" w:rsidTr="003105C1">
        <w:tc>
          <w:tcPr>
            <w:tcW w:w="3369" w:type="dxa"/>
          </w:tcPr>
          <w:p w14:paraId="6B9DDE10" w14:textId="77777777" w:rsidR="001F3E25" w:rsidRPr="00FD3E6F" w:rsidRDefault="003105C1" w:rsidP="00F2481D">
            <w:pPr>
              <w:spacing w:line="360" w:lineRule="auto"/>
              <w:rPr>
                <w:rFonts w:ascii="Arial" w:hAnsi="Arial" w:cs="Arial"/>
                <w:sz w:val="22"/>
                <w:szCs w:val="22"/>
                <w:lang w:val="en-US"/>
              </w:rPr>
            </w:pPr>
            <w:r w:rsidRPr="00FD3E6F">
              <w:rPr>
                <w:rFonts w:ascii="Arial" w:hAnsi="Arial"/>
                <w:b/>
                <w:bCs/>
                <w:sz w:val="22"/>
                <w:szCs w:val="22"/>
                <w:lang w:val="en-US"/>
              </w:rPr>
              <w:t>Frequency</w:t>
            </w:r>
          </w:p>
        </w:tc>
        <w:tc>
          <w:tcPr>
            <w:tcW w:w="2507" w:type="dxa"/>
          </w:tcPr>
          <w:p w14:paraId="225CF670" w14:textId="77777777" w:rsidR="001F3E25"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lang w:val="en-US"/>
              </w:rPr>
              <w:t>Participants</w:t>
            </w:r>
            <w:r w:rsidR="007610DD" w:rsidRPr="00FD3E6F">
              <w:rPr>
                <w:rFonts w:ascii="Arial" w:hAnsi="Arial" w:cs="Arial"/>
                <w:b/>
                <w:bCs/>
                <w:sz w:val="22"/>
                <w:szCs w:val="22"/>
                <w:lang w:val="en-US"/>
              </w:rPr>
              <w:t xml:space="preserve"> (n)</w:t>
            </w:r>
          </w:p>
        </w:tc>
        <w:tc>
          <w:tcPr>
            <w:tcW w:w="2930" w:type="dxa"/>
          </w:tcPr>
          <w:p w14:paraId="6366EC72" w14:textId="77777777" w:rsidR="001F3E25"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lang w:val="en-US"/>
              </w:rPr>
              <w:t>Mean</w:t>
            </w:r>
            <w:r w:rsidR="003105C1" w:rsidRPr="00FD3E6F">
              <w:rPr>
                <w:rFonts w:ascii="Arial" w:hAnsi="Arial" w:cs="Arial"/>
                <w:sz w:val="22"/>
                <w:szCs w:val="22"/>
              </w:rPr>
              <w:t>±</w:t>
            </w:r>
            <w:r w:rsidRPr="00FD3E6F">
              <w:rPr>
                <w:rFonts w:ascii="Arial" w:hAnsi="Arial" w:cs="Arial"/>
                <w:b/>
                <w:bCs/>
                <w:sz w:val="22"/>
                <w:szCs w:val="22"/>
                <w:lang w:val="en-US"/>
              </w:rPr>
              <w:t>SD</w:t>
            </w:r>
          </w:p>
        </w:tc>
      </w:tr>
      <w:tr w:rsidR="00646603" w:rsidRPr="00FD3E6F" w14:paraId="1878648A" w14:textId="77777777" w:rsidTr="003105C1">
        <w:tc>
          <w:tcPr>
            <w:tcW w:w="3369" w:type="dxa"/>
          </w:tcPr>
          <w:p w14:paraId="0EFABFF9" w14:textId="50BBA3F5" w:rsidR="001F3E25" w:rsidRPr="006777A9" w:rsidRDefault="003105C1" w:rsidP="00F2481D">
            <w:pPr>
              <w:spacing w:line="360" w:lineRule="auto"/>
              <w:rPr>
                <w:rFonts w:ascii="Arial" w:hAnsi="Arial"/>
                <w:b/>
                <w:bCs/>
                <w:sz w:val="22"/>
                <w:szCs w:val="22"/>
                <w:lang w:val="en-US"/>
              </w:rPr>
            </w:pPr>
            <w:r w:rsidRPr="00FD3E6F">
              <w:rPr>
                <w:rFonts w:ascii="Arial" w:hAnsi="Arial"/>
                <w:b/>
                <w:bCs/>
                <w:sz w:val="22"/>
                <w:szCs w:val="22"/>
                <w:lang w:val="en-US"/>
              </w:rPr>
              <w:t xml:space="preserve">Age </w:t>
            </w:r>
          </w:p>
        </w:tc>
        <w:tc>
          <w:tcPr>
            <w:tcW w:w="2507" w:type="dxa"/>
          </w:tcPr>
          <w:p w14:paraId="44A376E5" w14:textId="77777777" w:rsidR="001F3E25" w:rsidRPr="00FD3E6F" w:rsidRDefault="00A14615" w:rsidP="00A162A3">
            <w:pPr>
              <w:spacing w:line="360" w:lineRule="auto"/>
              <w:jc w:val="center"/>
              <w:rPr>
                <w:rFonts w:ascii="Arial" w:hAnsi="Arial" w:cs="Arial"/>
                <w:sz w:val="22"/>
                <w:szCs w:val="22"/>
                <w:lang w:val="en-US"/>
              </w:rPr>
            </w:pPr>
            <w:r w:rsidRPr="00FD3E6F">
              <w:rPr>
                <w:rFonts w:ascii="Arial" w:hAnsi="Arial" w:cs="Arial"/>
                <w:sz w:val="22"/>
                <w:szCs w:val="22"/>
                <w:lang w:val="en-US"/>
              </w:rPr>
              <w:t>298</w:t>
            </w:r>
          </w:p>
        </w:tc>
        <w:tc>
          <w:tcPr>
            <w:tcW w:w="2930" w:type="dxa"/>
          </w:tcPr>
          <w:p w14:paraId="4E150BF4" w14:textId="77777777" w:rsidR="001F3E25" w:rsidRPr="00FD3E6F" w:rsidRDefault="00A14615" w:rsidP="00A162A3">
            <w:pPr>
              <w:spacing w:line="360" w:lineRule="auto"/>
              <w:jc w:val="center"/>
              <w:rPr>
                <w:rFonts w:ascii="Arial" w:hAnsi="Arial" w:cs="Arial"/>
                <w:b/>
                <w:bCs/>
                <w:sz w:val="22"/>
                <w:szCs w:val="22"/>
                <w:lang w:val="en-US"/>
              </w:rPr>
            </w:pPr>
            <w:r w:rsidRPr="00FD3E6F">
              <w:rPr>
                <w:rFonts w:ascii="Arial" w:hAnsi="Arial" w:cs="Arial"/>
                <w:sz w:val="22"/>
                <w:szCs w:val="22"/>
                <w:lang w:val="en-US"/>
              </w:rPr>
              <w:t>21.68</w:t>
            </w:r>
            <w:r w:rsidRPr="00FD3E6F">
              <w:rPr>
                <w:rFonts w:ascii="Arial" w:hAnsi="Arial" w:cs="Arial"/>
                <w:sz w:val="22"/>
                <w:szCs w:val="22"/>
              </w:rPr>
              <w:t>±2.09</w:t>
            </w:r>
            <w:r w:rsidRPr="00FD3E6F">
              <w:rPr>
                <w:rFonts w:ascii="Arial" w:hAnsi="Arial" w:cs="Arial"/>
                <w:sz w:val="22"/>
                <w:szCs w:val="22"/>
                <w:lang w:val="en-US"/>
              </w:rPr>
              <w:t>.</w:t>
            </w:r>
          </w:p>
        </w:tc>
      </w:tr>
      <w:tr w:rsidR="003105C1" w:rsidRPr="00FD3E6F" w14:paraId="4C7B62C3" w14:textId="77777777" w:rsidTr="003105C1">
        <w:tc>
          <w:tcPr>
            <w:tcW w:w="3369" w:type="dxa"/>
          </w:tcPr>
          <w:p w14:paraId="5DB5ADE4" w14:textId="77777777" w:rsidR="003105C1" w:rsidRPr="00FD3E6F" w:rsidRDefault="003105C1" w:rsidP="00F2481D">
            <w:pPr>
              <w:spacing w:line="360" w:lineRule="auto"/>
              <w:rPr>
                <w:rFonts w:ascii="Arial" w:hAnsi="Arial"/>
                <w:sz w:val="22"/>
                <w:szCs w:val="22"/>
                <w:lang w:val="en-US"/>
              </w:rPr>
            </w:pPr>
            <w:r w:rsidRPr="00FD3E6F">
              <w:rPr>
                <w:rFonts w:ascii="Arial" w:hAnsi="Arial" w:cs="Arial"/>
                <w:b/>
                <w:bCs/>
                <w:sz w:val="22"/>
                <w:szCs w:val="22"/>
                <w:lang w:val="en-US"/>
              </w:rPr>
              <w:t>BMI</w:t>
            </w:r>
          </w:p>
        </w:tc>
        <w:tc>
          <w:tcPr>
            <w:tcW w:w="2507" w:type="dxa"/>
          </w:tcPr>
          <w:p w14:paraId="1DDCE0AB" w14:textId="77777777" w:rsidR="003105C1" w:rsidRPr="00FD3E6F" w:rsidRDefault="00A162A3" w:rsidP="00A162A3">
            <w:pPr>
              <w:spacing w:line="360" w:lineRule="auto"/>
              <w:jc w:val="center"/>
              <w:rPr>
                <w:rFonts w:ascii="Arial" w:hAnsi="Arial"/>
                <w:sz w:val="22"/>
                <w:szCs w:val="22"/>
                <w:lang w:val="en-US"/>
              </w:rPr>
            </w:pPr>
            <w:r w:rsidRPr="00FD3E6F">
              <w:rPr>
                <w:rFonts w:ascii="Arial" w:hAnsi="Arial" w:cs="Arial"/>
                <w:sz w:val="22"/>
                <w:szCs w:val="22"/>
                <w:lang w:val="en-US"/>
              </w:rPr>
              <w:t>298</w:t>
            </w:r>
          </w:p>
        </w:tc>
        <w:tc>
          <w:tcPr>
            <w:tcW w:w="2930" w:type="dxa"/>
          </w:tcPr>
          <w:p w14:paraId="3DA3B59F" w14:textId="77777777" w:rsidR="003105C1" w:rsidRPr="00FD3E6F" w:rsidRDefault="003105C1" w:rsidP="00A162A3">
            <w:pPr>
              <w:spacing w:line="360" w:lineRule="auto"/>
              <w:jc w:val="center"/>
              <w:rPr>
                <w:rFonts w:ascii="Arial" w:hAnsi="Arial"/>
                <w:sz w:val="22"/>
                <w:szCs w:val="22"/>
                <w:lang w:val="en-US"/>
              </w:rPr>
            </w:pPr>
            <w:r w:rsidRPr="00FD3E6F">
              <w:rPr>
                <w:rFonts w:ascii="Arial" w:hAnsi="Arial" w:cs="Arial"/>
                <w:sz w:val="22"/>
                <w:szCs w:val="22"/>
                <w:lang w:val="en-US"/>
              </w:rPr>
              <w:t>23.869</w:t>
            </w:r>
            <w:r w:rsidRPr="00FD3E6F">
              <w:rPr>
                <w:rFonts w:ascii="Arial" w:hAnsi="Arial" w:cs="Arial"/>
                <w:sz w:val="22"/>
                <w:szCs w:val="22"/>
              </w:rPr>
              <w:t>±4.11</w:t>
            </w:r>
          </w:p>
        </w:tc>
      </w:tr>
      <w:tr w:rsidR="003105C1" w:rsidRPr="00FD3E6F" w14:paraId="3394A446" w14:textId="77777777" w:rsidTr="003105C1">
        <w:tc>
          <w:tcPr>
            <w:tcW w:w="3369" w:type="dxa"/>
          </w:tcPr>
          <w:p w14:paraId="3488B00D" w14:textId="77777777" w:rsidR="003105C1" w:rsidRPr="00FD3E6F" w:rsidRDefault="003105C1" w:rsidP="00F2481D">
            <w:pPr>
              <w:spacing w:line="360" w:lineRule="auto"/>
              <w:rPr>
                <w:rFonts w:ascii="Arial" w:hAnsi="Arial"/>
                <w:sz w:val="22"/>
                <w:szCs w:val="22"/>
                <w:lang w:val="en-US"/>
              </w:rPr>
            </w:pPr>
            <w:r w:rsidRPr="00FD3E6F">
              <w:rPr>
                <w:rFonts w:ascii="Arial" w:hAnsi="Arial" w:cs="Arial"/>
                <w:b/>
                <w:bCs/>
                <w:sz w:val="22"/>
                <w:szCs w:val="22"/>
                <w:lang w:val="en-US"/>
              </w:rPr>
              <w:t>Smartphone Addiction scale score</w:t>
            </w:r>
          </w:p>
        </w:tc>
        <w:tc>
          <w:tcPr>
            <w:tcW w:w="2507" w:type="dxa"/>
          </w:tcPr>
          <w:p w14:paraId="7AD6BB0F" w14:textId="77777777" w:rsidR="003105C1" w:rsidRPr="00FD3E6F" w:rsidRDefault="00A162A3" w:rsidP="00A162A3">
            <w:pPr>
              <w:spacing w:line="360" w:lineRule="auto"/>
              <w:jc w:val="center"/>
              <w:rPr>
                <w:rFonts w:ascii="Arial" w:hAnsi="Arial"/>
                <w:sz w:val="22"/>
                <w:szCs w:val="22"/>
                <w:lang w:val="en-US"/>
              </w:rPr>
            </w:pPr>
            <w:r w:rsidRPr="00FD3E6F">
              <w:rPr>
                <w:rFonts w:ascii="Arial" w:hAnsi="Arial" w:cs="Arial"/>
                <w:sz w:val="22"/>
                <w:szCs w:val="22"/>
                <w:lang w:val="en-US"/>
              </w:rPr>
              <w:t>298</w:t>
            </w:r>
          </w:p>
        </w:tc>
        <w:tc>
          <w:tcPr>
            <w:tcW w:w="2930" w:type="dxa"/>
          </w:tcPr>
          <w:p w14:paraId="1AD33493" w14:textId="77777777" w:rsidR="003105C1" w:rsidRPr="00FD3E6F" w:rsidRDefault="003105C1" w:rsidP="00A162A3">
            <w:pPr>
              <w:spacing w:line="360" w:lineRule="auto"/>
              <w:jc w:val="center"/>
              <w:rPr>
                <w:rFonts w:ascii="Arial" w:hAnsi="Arial"/>
                <w:sz w:val="22"/>
                <w:szCs w:val="22"/>
                <w:lang w:val="en-US"/>
              </w:rPr>
            </w:pPr>
            <w:r w:rsidRPr="00FD3E6F">
              <w:rPr>
                <w:rFonts w:ascii="Arial" w:hAnsi="Arial" w:cs="Arial"/>
                <w:sz w:val="22"/>
                <w:szCs w:val="22"/>
                <w:lang w:val="en-US"/>
              </w:rPr>
              <w:t>146.186</w:t>
            </w:r>
            <w:r w:rsidRPr="00FD3E6F">
              <w:rPr>
                <w:rFonts w:ascii="Arial" w:hAnsi="Arial" w:cs="Arial"/>
                <w:sz w:val="22"/>
                <w:szCs w:val="22"/>
              </w:rPr>
              <w:t>±14.229</w:t>
            </w:r>
          </w:p>
        </w:tc>
      </w:tr>
      <w:tr w:rsidR="003105C1" w:rsidRPr="00FD3E6F" w14:paraId="4A731DF5" w14:textId="77777777" w:rsidTr="003105C1">
        <w:tc>
          <w:tcPr>
            <w:tcW w:w="3369" w:type="dxa"/>
          </w:tcPr>
          <w:p w14:paraId="686EE619" w14:textId="77777777" w:rsidR="003105C1" w:rsidRPr="00FD3E6F" w:rsidRDefault="003105C1" w:rsidP="00F2481D">
            <w:pPr>
              <w:spacing w:line="360" w:lineRule="auto"/>
              <w:rPr>
                <w:rFonts w:ascii="Arial" w:hAnsi="Arial"/>
                <w:sz w:val="22"/>
                <w:szCs w:val="22"/>
                <w:lang w:val="en-US"/>
              </w:rPr>
            </w:pPr>
            <w:r w:rsidRPr="00FD3E6F">
              <w:rPr>
                <w:rFonts w:ascii="Arial" w:hAnsi="Arial"/>
                <w:b/>
                <w:bCs/>
                <w:sz w:val="22"/>
                <w:szCs w:val="22"/>
                <w:lang w:val="en-US"/>
              </w:rPr>
              <w:t>Deep Neck Flexor Weakness</w:t>
            </w:r>
          </w:p>
        </w:tc>
        <w:tc>
          <w:tcPr>
            <w:tcW w:w="2507" w:type="dxa"/>
          </w:tcPr>
          <w:p w14:paraId="017E30AA" w14:textId="77777777" w:rsidR="003105C1" w:rsidRPr="00FD3E6F" w:rsidRDefault="00A162A3" w:rsidP="00A162A3">
            <w:pPr>
              <w:spacing w:line="360" w:lineRule="auto"/>
              <w:jc w:val="center"/>
              <w:rPr>
                <w:rFonts w:ascii="Arial" w:hAnsi="Arial"/>
                <w:sz w:val="22"/>
                <w:szCs w:val="22"/>
                <w:lang w:val="en-US"/>
              </w:rPr>
            </w:pPr>
            <w:r w:rsidRPr="00FD3E6F">
              <w:rPr>
                <w:rFonts w:ascii="Arial" w:hAnsi="Arial" w:cs="Arial"/>
                <w:sz w:val="22"/>
                <w:szCs w:val="22"/>
                <w:lang w:val="en-US"/>
              </w:rPr>
              <w:t>298</w:t>
            </w:r>
          </w:p>
        </w:tc>
        <w:tc>
          <w:tcPr>
            <w:tcW w:w="2930" w:type="dxa"/>
          </w:tcPr>
          <w:p w14:paraId="611DAC98" w14:textId="77777777" w:rsidR="003105C1" w:rsidRPr="00FD3E6F" w:rsidRDefault="003105C1" w:rsidP="00A162A3">
            <w:pPr>
              <w:spacing w:line="360" w:lineRule="auto"/>
              <w:jc w:val="center"/>
              <w:rPr>
                <w:rFonts w:ascii="Arial" w:hAnsi="Arial"/>
                <w:sz w:val="22"/>
                <w:szCs w:val="22"/>
                <w:lang w:val="en-US"/>
              </w:rPr>
            </w:pPr>
            <w:r w:rsidRPr="00FD3E6F">
              <w:rPr>
                <w:rFonts w:ascii="Arial" w:hAnsi="Arial"/>
                <w:sz w:val="22"/>
                <w:szCs w:val="22"/>
                <w:lang w:val="en-US"/>
              </w:rPr>
              <w:t>25.006</w:t>
            </w:r>
            <w:r w:rsidRPr="00FD3E6F">
              <w:rPr>
                <w:rFonts w:ascii="Arial" w:hAnsi="Arial" w:cs="Arial"/>
                <w:sz w:val="22"/>
                <w:szCs w:val="22"/>
              </w:rPr>
              <w:t>±3.497</w:t>
            </w:r>
          </w:p>
        </w:tc>
      </w:tr>
      <w:tr w:rsidR="003105C1" w:rsidRPr="00FD3E6F" w14:paraId="12861879" w14:textId="77777777" w:rsidTr="003105C1">
        <w:tc>
          <w:tcPr>
            <w:tcW w:w="3369" w:type="dxa"/>
          </w:tcPr>
          <w:p w14:paraId="3D512409" w14:textId="77777777" w:rsidR="003105C1" w:rsidRPr="00FD3E6F" w:rsidRDefault="003105C1" w:rsidP="00F2481D">
            <w:pPr>
              <w:spacing w:line="360" w:lineRule="auto"/>
              <w:rPr>
                <w:rFonts w:ascii="Arial" w:hAnsi="Arial"/>
                <w:b/>
                <w:bCs/>
                <w:sz w:val="22"/>
                <w:szCs w:val="22"/>
                <w:lang w:val="en-US"/>
              </w:rPr>
            </w:pPr>
            <w:r w:rsidRPr="00FD3E6F">
              <w:rPr>
                <w:rFonts w:ascii="Arial" w:hAnsi="Arial"/>
                <w:b/>
                <w:bCs/>
                <w:sz w:val="22"/>
                <w:szCs w:val="22"/>
              </w:rPr>
              <w:t>Deep Neck Extensor Tightness- Right</w:t>
            </w:r>
          </w:p>
        </w:tc>
        <w:tc>
          <w:tcPr>
            <w:tcW w:w="2507" w:type="dxa"/>
          </w:tcPr>
          <w:p w14:paraId="6CE0338D" w14:textId="77777777" w:rsidR="003105C1" w:rsidRPr="00FD3E6F" w:rsidRDefault="003105C1" w:rsidP="00F2481D">
            <w:pPr>
              <w:spacing w:line="360" w:lineRule="auto"/>
              <w:rPr>
                <w:rFonts w:ascii="Arial" w:hAnsi="Arial"/>
                <w:sz w:val="22"/>
                <w:szCs w:val="22"/>
                <w:lang w:val="en-US"/>
              </w:rPr>
            </w:pPr>
          </w:p>
        </w:tc>
        <w:tc>
          <w:tcPr>
            <w:tcW w:w="2930" w:type="dxa"/>
          </w:tcPr>
          <w:p w14:paraId="70269098" w14:textId="77777777" w:rsidR="003105C1" w:rsidRPr="00FD3E6F" w:rsidRDefault="003105C1" w:rsidP="00F2481D">
            <w:pPr>
              <w:spacing w:line="360" w:lineRule="auto"/>
              <w:rPr>
                <w:rFonts w:ascii="Arial" w:hAnsi="Arial"/>
                <w:sz w:val="22"/>
                <w:szCs w:val="22"/>
                <w:lang w:val="en-US"/>
              </w:rPr>
            </w:pPr>
            <w:r w:rsidRPr="00FD3E6F">
              <w:rPr>
                <w:rFonts w:ascii="Arial" w:hAnsi="Arial"/>
                <w:sz w:val="22"/>
                <w:szCs w:val="22"/>
                <w:lang w:val="en-US"/>
              </w:rPr>
              <w:t>23.496</w:t>
            </w:r>
            <w:r w:rsidRPr="00FD3E6F">
              <w:rPr>
                <w:rFonts w:ascii="Arial" w:hAnsi="Arial" w:cs="Arial"/>
                <w:sz w:val="22"/>
                <w:szCs w:val="22"/>
              </w:rPr>
              <w:t>±5.316</w:t>
            </w:r>
          </w:p>
        </w:tc>
      </w:tr>
      <w:tr w:rsidR="003105C1" w:rsidRPr="00FD3E6F" w14:paraId="56D1F950" w14:textId="77777777" w:rsidTr="003105C1">
        <w:tc>
          <w:tcPr>
            <w:tcW w:w="3369" w:type="dxa"/>
          </w:tcPr>
          <w:p w14:paraId="3D659A2C" w14:textId="77777777" w:rsidR="003105C1" w:rsidRPr="00FD3E6F" w:rsidRDefault="003105C1" w:rsidP="00F2481D">
            <w:pPr>
              <w:spacing w:line="360" w:lineRule="auto"/>
              <w:rPr>
                <w:rFonts w:ascii="Arial" w:hAnsi="Arial"/>
                <w:b/>
                <w:bCs/>
                <w:sz w:val="22"/>
                <w:szCs w:val="22"/>
              </w:rPr>
            </w:pPr>
            <w:r w:rsidRPr="00FD3E6F">
              <w:rPr>
                <w:rFonts w:ascii="Arial" w:hAnsi="Arial" w:cs="Arial"/>
                <w:b/>
                <w:bCs/>
                <w:sz w:val="22"/>
                <w:szCs w:val="22"/>
              </w:rPr>
              <w:t>Deep Neck Extensor Tightness- Left</w:t>
            </w:r>
          </w:p>
        </w:tc>
        <w:tc>
          <w:tcPr>
            <w:tcW w:w="2507" w:type="dxa"/>
          </w:tcPr>
          <w:p w14:paraId="7DD85702" w14:textId="77777777" w:rsidR="003105C1" w:rsidRPr="00FD3E6F" w:rsidRDefault="003105C1" w:rsidP="00F2481D">
            <w:pPr>
              <w:spacing w:line="360" w:lineRule="auto"/>
              <w:rPr>
                <w:rFonts w:ascii="Arial" w:hAnsi="Arial"/>
                <w:sz w:val="22"/>
                <w:szCs w:val="22"/>
                <w:lang w:val="en-US"/>
              </w:rPr>
            </w:pPr>
          </w:p>
        </w:tc>
        <w:tc>
          <w:tcPr>
            <w:tcW w:w="2930" w:type="dxa"/>
          </w:tcPr>
          <w:p w14:paraId="6F8EDD70" w14:textId="77777777" w:rsidR="003105C1" w:rsidRPr="00FD3E6F" w:rsidRDefault="003105C1" w:rsidP="00F2481D">
            <w:pPr>
              <w:spacing w:line="360" w:lineRule="auto"/>
              <w:rPr>
                <w:rFonts w:ascii="Arial" w:hAnsi="Arial"/>
                <w:sz w:val="22"/>
                <w:szCs w:val="22"/>
                <w:lang w:val="en-US"/>
              </w:rPr>
            </w:pPr>
            <w:r w:rsidRPr="00FD3E6F">
              <w:rPr>
                <w:rFonts w:ascii="Arial" w:hAnsi="Arial"/>
                <w:sz w:val="22"/>
                <w:szCs w:val="22"/>
                <w:lang w:val="en-US"/>
              </w:rPr>
              <w:t>23.593</w:t>
            </w:r>
            <w:r w:rsidRPr="00FD3E6F">
              <w:rPr>
                <w:rFonts w:ascii="Arial" w:hAnsi="Arial" w:cs="Arial"/>
                <w:sz w:val="22"/>
                <w:szCs w:val="22"/>
              </w:rPr>
              <w:t>±5.539</w:t>
            </w:r>
          </w:p>
        </w:tc>
      </w:tr>
    </w:tbl>
    <w:p w14:paraId="505653FE" w14:textId="77777777" w:rsidR="003D7158" w:rsidRPr="00FD3E6F" w:rsidRDefault="003D7158" w:rsidP="00F2481D">
      <w:pPr>
        <w:spacing w:line="360" w:lineRule="auto"/>
        <w:rPr>
          <w:rFonts w:ascii="Arial" w:hAnsi="Arial"/>
          <w:b/>
          <w:bCs/>
          <w:sz w:val="22"/>
          <w:szCs w:val="22"/>
          <w:lang w:val="en-US"/>
        </w:rPr>
      </w:pPr>
    </w:p>
    <w:p w14:paraId="1AE120A0" w14:textId="77777777" w:rsidR="00FD3E6F" w:rsidRDefault="00FD3E6F" w:rsidP="00F2481D">
      <w:pPr>
        <w:spacing w:line="360" w:lineRule="auto"/>
        <w:rPr>
          <w:rFonts w:ascii="Arial" w:hAnsi="Arial"/>
          <w:bCs/>
          <w:sz w:val="22"/>
          <w:szCs w:val="22"/>
          <w:lang w:val="en-US"/>
        </w:rPr>
      </w:pPr>
    </w:p>
    <w:p w14:paraId="49AD5C70" w14:textId="77777777" w:rsidR="00207949" w:rsidRDefault="00207949" w:rsidP="00F2481D">
      <w:pPr>
        <w:spacing w:line="360" w:lineRule="auto"/>
        <w:rPr>
          <w:rFonts w:ascii="Arial" w:hAnsi="Arial"/>
          <w:bCs/>
          <w:sz w:val="22"/>
          <w:szCs w:val="22"/>
          <w:lang w:val="en-US"/>
        </w:rPr>
      </w:pPr>
    </w:p>
    <w:p w14:paraId="1AC00503" w14:textId="77777777" w:rsidR="00FD3E6F" w:rsidRDefault="00FD3E6F" w:rsidP="00F2481D">
      <w:pPr>
        <w:spacing w:line="360" w:lineRule="auto"/>
        <w:rPr>
          <w:rFonts w:ascii="Arial" w:hAnsi="Arial"/>
          <w:bCs/>
          <w:sz w:val="22"/>
          <w:szCs w:val="22"/>
          <w:lang w:val="en-US"/>
        </w:rPr>
      </w:pPr>
    </w:p>
    <w:p w14:paraId="538D1323" w14:textId="77777777" w:rsidR="007172E9" w:rsidRPr="00FD3E6F" w:rsidRDefault="00A14615" w:rsidP="00F2481D">
      <w:pPr>
        <w:spacing w:line="360" w:lineRule="auto"/>
        <w:rPr>
          <w:rFonts w:ascii="Arial" w:hAnsi="Arial"/>
          <w:bCs/>
          <w:sz w:val="22"/>
          <w:szCs w:val="22"/>
          <w:lang w:val="en-US"/>
        </w:rPr>
      </w:pPr>
      <w:r w:rsidRPr="00FD3E6F">
        <w:rPr>
          <w:rFonts w:ascii="Arial" w:hAnsi="Arial"/>
          <w:bCs/>
          <w:sz w:val="22"/>
          <w:szCs w:val="22"/>
          <w:lang w:val="en-US"/>
        </w:rPr>
        <w:t xml:space="preserve">Table </w:t>
      </w:r>
      <w:r w:rsidR="003105C1" w:rsidRPr="00FD3E6F">
        <w:rPr>
          <w:rFonts w:ascii="Arial" w:hAnsi="Arial"/>
          <w:bCs/>
          <w:sz w:val="22"/>
          <w:szCs w:val="22"/>
          <w:lang w:val="en-US"/>
        </w:rPr>
        <w:t>2</w:t>
      </w:r>
      <w:r w:rsidR="007665BB">
        <w:rPr>
          <w:rFonts w:ascii="Arial" w:hAnsi="Arial"/>
          <w:bCs/>
          <w:sz w:val="22"/>
          <w:szCs w:val="22"/>
          <w:lang w:val="en-US"/>
        </w:rPr>
        <w:t xml:space="preserve">: </w:t>
      </w:r>
      <w:r w:rsidR="003105C1" w:rsidRPr="00FD3E6F">
        <w:rPr>
          <w:rFonts w:ascii="Arial" w:hAnsi="Arial"/>
          <w:bCs/>
          <w:sz w:val="22"/>
          <w:szCs w:val="22"/>
          <w:lang w:val="en-US"/>
        </w:rPr>
        <w:t xml:space="preserve"> </w:t>
      </w:r>
      <w:r w:rsidR="00892B1D" w:rsidRPr="00FD3E6F">
        <w:rPr>
          <w:rFonts w:ascii="Arial" w:hAnsi="Arial"/>
          <w:bCs/>
          <w:sz w:val="22"/>
          <w:szCs w:val="22"/>
          <w:lang w:val="en-US"/>
        </w:rPr>
        <w:t>Cor</w:t>
      </w:r>
      <w:r w:rsidR="00EF4051" w:rsidRPr="00FD3E6F">
        <w:rPr>
          <w:rFonts w:ascii="Arial" w:hAnsi="Arial"/>
          <w:bCs/>
          <w:sz w:val="22"/>
          <w:szCs w:val="22"/>
          <w:lang w:val="en-US"/>
        </w:rPr>
        <w:t>re</w:t>
      </w:r>
      <w:r w:rsidR="00892B1D" w:rsidRPr="00FD3E6F">
        <w:rPr>
          <w:rFonts w:ascii="Arial" w:hAnsi="Arial"/>
          <w:bCs/>
          <w:sz w:val="22"/>
          <w:szCs w:val="22"/>
          <w:lang w:val="en-US"/>
        </w:rPr>
        <w:t>lation between</w:t>
      </w:r>
      <w:r w:rsidR="00EF4051" w:rsidRPr="00FD3E6F">
        <w:rPr>
          <w:rFonts w:ascii="Arial" w:hAnsi="Arial"/>
          <w:bCs/>
          <w:sz w:val="22"/>
          <w:szCs w:val="22"/>
          <w:lang w:val="en-US"/>
        </w:rPr>
        <w:t xml:space="preserve"> Right </w:t>
      </w:r>
      <w:r w:rsidRPr="00FD3E6F">
        <w:rPr>
          <w:rFonts w:ascii="Arial" w:hAnsi="Arial"/>
          <w:bCs/>
          <w:sz w:val="22"/>
          <w:szCs w:val="22"/>
          <w:lang w:val="en-US"/>
        </w:rPr>
        <w:t xml:space="preserve">deep neck extensor tightness and deep neck flexor </w:t>
      </w:r>
      <w:r w:rsidR="00EF4051" w:rsidRPr="00FD3E6F">
        <w:rPr>
          <w:rFonts w:ascii="Arial" w:hAnsi="Arial"/>
          <w:bCs/>
          <w:sz w:val="22"/>
          <w:szCs w:val="22"/>
          <w:lang w:val="en-US"/>
        </w:rPr>
        <w:t>weakness</w:t>
      </w:r>
    </w:p>
    <w:p w14:paraId="662417C1" w14:textId="77777777" w:rsidR="00EF4051" w:rsidRPr="00FD3E6F" w:rsidRDefault="00EF4051" w:rsidP="00F2481D">
      <w:pPr>
        <w:rPr>
          <w:rFonts w:ascii="Arial" w:hAnsi="Arial"/>
          <w:sz w:val="22"/>
          <w:szCs w:val="22"/>
          <w:lang w:val="en-US"/>
        </w:rPr>
      </w:pPr>
    </w:p>
    <w:tbl>
      <w:tblPr>
        <w:tblStyle w:val="TableGrid"/>
        <w:tblW w:w="9183" w:type="dxa"/>
        <w:tblLook w:val="04A0" w:firstRow="1" w:lastRow="0" w:firstColumn="1" w:lastColumn="0" w:noHBand="0" w:noVBand="1"/>
      </w:tblPr>
      <w:tblGrid>
        <w:gridCol w:w="3064"/>
        <w:gridCol w:w="3057"/>
        <w:gridCol w:w="3062"/>
      </w:tblGrid>
      <w:tr w:rsidR="00646603" w:rsidRPr="00FD3E6F" w14:paraId="6539CFD0" w14:textId="77777777" w:rsidTr="00331A2C">
        <w:trPr>
          <w:trHeight w:val="860"/>
        </w:trPr>
        <w:tc>
          <w:tcPr>
            <w:tcW w:w="3064" w:type="dxa"/>
          </w:tcPr>
          <w:p w14:paraId="11B0327D" w14:textId="77777777" w:rsidR="00EF4051" w:rsidRPr="00FD3E6F" w:rsidRDefault="00EF4051" w:rsidP="00F2481D">
            <w:pPr>
              <w:rPr>
                <w:rFonts w:ascii="Arial" w:hAnsi="Arial" w:cs="Arial"/>
                <w:sz w:val="22"/>
                <w:szCs w:val="22"/>
                <w:lang w:val="en-US"/>
              </w:rPr>
            </w:pPr>
          </w:p>
        </w:tc>
        <w:tc>
          <w:tcPr>
            <w:tcW w:w="3057" w:type="dxa"/>
            <w:vAlign w:val="bottom"/>
          </w:tcPr>
          <w:p w14:paraId="2F8DA40D" w14:textId="77777777" w:rsidR="00EF4051" w:rsidRPr="00FD3E6F" w:rsidRDefault="00A14615" w:rsidP="00F2481D">
            <w:pPr>
              <w:rPr>
                <w:rFonts w:ascii="Arial" w:hAnsi="Arial" w:cs="Arial"/>
                <w:b/>
                <w:bCs/>
                <w:sz w:val="22"/>
                <w:szCs w:val="22"/>
                <w:lang w:val="en-US"/>
              </w:rPr>
            </w:pPr>
            <w:r w:rsidRPr="00FD3E6F">
              <w:rPr>
                <w:rFonts w:ascii="Arial" w:hAnsi="Arial" w:cs="Arial"/>
                <w:b/>
                <w:bCs/>
                <w:sz w:val="22"/>
                <w:szCs w:val="22"/>
              </w:rPr>
              <w:t>DEEP NECK FLEXOR WEAKNESS</w:t>
            </w:r>
          </w:p>
        </w:tc>
        <w:tc>
          <w:tcPr>
            <w:tcW w:w="3062" w:type="dxa"/>
          </w:tcPr>
          <w:p w14:paraId="67DB5ADD" w14:textId="77777777" w:rsidR="00EF4051" w:rsidRPr="00FD3E6F" w:rsidRDefault="00A14615" w:rsidP="00F2481D">
            <w:pPr>
              <w:rPr>
                <w:rFonts w:ascii="Arial" w:hAnsi="Arial" w:cs="Arial"/>
                <w:b/>
                <w:bCs/>
                <w:sz w:val="22"/>
                <w:szCs w:val="22"/>
                <w:lang w:val="en-US"/>
              </w:rPr>
            </w:pPr>
            <w:r w:rsidRPr="00FD3E6F">
              <w:rPr>
                <w:rFonts w:ascii="Arial" w:hAnsi="Arial" w:cs="Arial"/>
                <w:b/>
                <w:bCs/>
                <w:sz w:val="22"/>
                <w:szCs w:val="22"/>
              </w:rPr>
              <w:t>DEEP NECK EXTENSOR TIGHTNESS- R</w:t>
            </w:r>
            <w:r w:rsidR="00C50E2E" w:rsidRPr="00FD3E6F">
              <w:rPr>
                <w:rFonts w:ascii="Arial" w:hAnsi="Arial" w:cs="Arial"/>
                <w:b/>
                <w:bCs/>
                <w:sz w:val="22"/>
                <w:szCs w:val="22"/>
              </w:rPr>
              <w:t>ight</w:t>
            </w:r>
          </w:p>
        </w:tc>
      </w:tr>
      <w:tr w:rsidR="00646603" w:rsidRPr="00FD3E6F" w14:paraId="51E23D6D" w14:textId="77777777" w:rsidTr="00331A2C">
        <w:trPr>
          <w:trHeight w:val="657"/>
        </w:trPr>
        <w:tc>
          <w:tcPr>
            <w:tcW w:w="3064" w:type="dxa"/>
          </w:tcPr>
          <w:p w14:paraId="75E63E3E" w14:textId="77777777" w:rsidR="00EF4051" w:rsidRPr="00FD3E6F" w:rsidRDefault="00A14615" w:rsidP="00F2481D">
            <w:pPr>
              <w:rPr>
                <w:rFonts w:ascii="Arial" w:hAnsi="Arial" w:cs="Arial"/>
                <w:b/>
                <w:bCs/>
                <w:sz w:val="22"/>
                <w:szCs w:val="22"/>
                <w:lang w:val="en-US"/>
              </w:rPr>
            </w:pPr>
            <w:r w:rsidRPr="00FD3E6F">
              <w:rPr>
                <w:rFonts w:ascii="Arial" w:hAnsi="Arial" w:cs="Arial"/>
                <w:b/>
                <w:bCs/>
                <w:sz w:val="22"/>
                <w:szCs w:val="22"/>
                <w:lang w:val="en-US"/>
              </w:rPr>
              <w:t>Pearson Correlation</w:t>
            </w:r>
          </w:p>
        </w:tc>
        <w:tc>
          <w:tcPr>
            <w:tcW w:w="3057" w:type="dxa"/>
          </w:tcPr>
          <w:p w14:paraId="1CEECF01" w14:textId="77777777" w:rsidR="00EF4051" w:rsidRPr="00FD3E6F" w:rsidRDefault="00A14615" w:rsidP="00F2481D">
            <w:pPr>
              <w:rPr>
                <w:rFonts w:ascii="Arial" w:hAnsi="Arial" w:cs="Arial"/>
                <w:sz w:val="22"/>
                <w:szCs w:val="22"/>
                <w:lang w:val="en-US"/>
              </w:rPr>
            </w:pPr>
            <w:r w:rsidRPr="00FD3E6F">
              <w:rPr>
                <w:rFonts w:ascii="Arial" w:hAnsi="Arial" w:cs="Arial"/>
                <w:sz w:val="22"/>
                <w:szCs w:val="22"/>
                <w:lang w:val="en-US"/>
              </w:rPr>
              <w:t xml:space="preserve">               1</w:t>
            </w:r>
          </w:p>
        </w:tc>
        <w:tc>
          <w:tcPr>
            <w:tcW w:w="3062" w:type="dxa"/>
          </w:tcPr>
          <w:p w14:paraId="10882438" w14:textId="77777777" w:rsidR="00EF4051" w:rsidRPr="00FD3E6F" w:rsidRDefault="00A14615" w:rsidP="00F2481D">
            <w:pPr>
              <w:rPr>
                <w:rFonts w:ascii="Arial" w:hAnsi="Arial" w:cs="Arial"/>
                <w:sz w:val="22"/>
                <w:szCs w:val="22"/>
                <w:lang w:val="en-US"/>
              </w:rPr>
            </w:pPr>
            <w:r w:rsidRPr="00FD3E6F">
              <w:rPr>
                <w:rFonts w:ascii="Arial" w:hAnsi="Arial" w:cs="Arial"/>
                <w:sz w:val="22"/>
                <w:szCs w:val="22"/>
                <w:lang w:val="en-US"/>
              </w:rPr>
              <w:t xml:space="preserve">     0.074</w:t>
            </w:r>
          </w:p>
        </w:tc>
      </w:tr>
    </w:tbl>
    <w:p w14:paraId="6F5B6A91" w14:textId="77777777" w:rsidR="00EF4051" w:rsidRPr="00FD3E6F" w:rsidRDefault="00EF4051" w:rsidP="00F2481D">
      <w:pPr>
        <w:rPr>
          <w:rFonts w:ascii="Arial" w:hAnsi="Arial"/>
          <w:sz w:val="22"/>
          <w:szCs w:val="22"/>
          <w:lang w:val="en-US"/>
        </w:rPr>
      </w:pPr>
    </w:p>
    <w:p w14:paraId="21143311" w14:textId="77777777" w:rsidR="009B476E" w:rsidRPr="00FD3E6F" w:rsidRDefault="009B476E" w:rsidP="00F2481D">
      <w:pPr>
        <w:rPr>
          <w:rFonts w:ascii="Arial" w:hAnsi="Arial"/>
          <w:sz w:val="22"/>
          <w:szCs w:val="22"/>
          <w:lang w:val="en-US"/>
        </w:rPr>
      </w:pPr>
    </w:p>
    <w:p w14:paraId="1EF7C65B" w14:textId="77777777" w:rsidR="003D7158" w:rsidRPr="00FD3E6F" w:rsidRDefault="00207949" w:rsidP="00207949">
      <w:pPr>
        <w:spacing w:line="360" w:lineRule="auto"/>
        <w:rPr>
          <w:rFonts w:ascii="Arial" w:hAnsi="Arial"/>
          <w:bCs/>
          <w:sz w:val="22"/>
          <w:szCs w:val="22"/>
          <w:lang w:val="en-US"/>
        </w:rPr>
      </w:pPr>
      <w:r w:rsidRPr="005F3884">
        <w:rPr>
          <w:rFonts w:ascii="Arial" w:hAnsi="Arial"/>
          <w:sz w:val="24"/>
          <w:szCs w:val="24"/>
          <w:lang w:val="en-US"/>
        </w:rPr>
        <w:t xml:space="preserve">The </w:t>
      </w:r>
      <w:r>
        <w:rPr>
          <w:rFonts w:ascii="Arial" w:hAnsi="Arial"/>
          <w:sz w:val="24"/>
          <w:szCs w:val="24"/>
          <w:lang w:val="en-US"/>
        </w:rPr>
        <w:t>Pearson</w:t>
      </w:r>
      <w:r w:rsidRPr="005F3884">
        <w:rPr>
          <w:rFonts w:ascii="Arial" w:hAnsi="Arial"/>
          <w:sz w:val="24"/>
          <w:szCs w:val="24"/>
          <w:lang w:val="en-US"/>
        </w:rPr>
        <w:t xml:space="preserve"> correlation for the right deep neck extensor muscles comes to be positive i.e. deep neck flexor weakness and deep neck extensor tightness for </w:t>
      </w:r>
      <w:r>
        <w:rPr>
          <w:rFonts w:ascii="Arial" w:hAnsi="Arial"/>
          <w:sz w:val="24"/>
          <w:szCs w:val="24"/>
          <w:lang w:val="en-US"/>
        </w:rPr>
        <w:t xml:space="preserve">the </w:t>
      </w:r>
      <w:r w:rsidRPr="005F3884">
        <w:rPr>
          <w:rFonts w:ascii="Arial" w:hAnsi="Arial"/>
          <w:sz w:val="24"/>
          <w:szCs w:val="24"/>
          <w:lang w:val="en-US"/>
        </w:rPr>
        <w:t xml:space="preserve">right side have </w:t>
      </w:r>
      <w:r>
        <w:rPr>
          <w:rFonts w:ascii="Arial" w:hAnsi="Arial"/>
          <w:sz w:val="24"/>
          <w:szCs w:val="24"/>
          <w:lang w:val="en-US"/>
        </w:rPr>
        <w:t xml:space="preserve">a </w:t>
      </w:r>
      <w:r w:rsidRPr="005F3884">
        <w:rPr>
          <w:rFonts w:ascii="Arial" w:hAnsi="Arial"/>
          <w:sz w:val="24"/>
          <w:szCs w:val="24"/>
          <w:lang w:val="en-US"/>
        </w:rPr>
        <w:t>positive correlation</w:t>
      </w:r>
      <w:r>
        <w:rPr>
          <w:rFonts w:ascii="Arial" w:hAnsi="Arial"/>
          <w:sz w:val="24"/>
          <w:szCs w:val="24"/>
          <w:lang w:val="en-US"/>
        </w:rPr>
        <w:t>.</w:t>
      </w:r>
    </w:p>
    <w:p w14:paraId="228146DC" w14:textId="77777777" w:rsidR="00207949" w:rsidRDefault="00207949" w:rsidP="00F2481D">
      <w:pPr>
        <w:spacing w:line="360" w:lineRule="auto"/>
        <w:rPr>
          <w:rFonts w:ascii="Arial" w:hAnsi="Arial"/>
          <w:bCs/>
          <w:sz w:val="22"/>
          <w:szCs w:val="22"/>
          <w:lang w:val="en-US"/>
        </w:rPr>
      </w:pPr>
    </w:p>
    <w:p w14:paraId="5488296E" w14:textId="77777777" w:rsidR="007172E9" w:rsidRPr="00FD3E6F" w:rsidRDefault="00A14615" w:rsidP="00F2481D">
      <w:pPr>
        <w:spacing w:line="360" w:lineRule="auto"/>
        <w:rPr>
          <w:rFonts w:ascii="Arial" w:hAnsi="Arial"/>
          <w:bCs/>
          <w:sz w:val="22"/>
          <w:szCs w:val="22"/>
          <w:lang w:val="en-US"/>
        </w:rPr>
      </w:pPr>
      <w:r w:rsidRPr="00FD3E6F">
        <w:rPr>
          <w:rFonts w:ascii="Arial" w:hAnsi="Arial"/>
          <w:bCs/>
          <w:sz w:val="22"/>
          <w:szCs w:val="22"/>
          <w:lang w:val="en-US"/>
        </w:rPr>
        <w:t xml:space="preserve">Table </w:t>
      </w:r>
      <w:r w:rsidR="003105C1" w:rsidRPr="00FD3E6F">
        <w:rPr>
          <w:rFonts w:ascii="Arial" w:hAnsi="Arial"/>
          <w:bCs/>
          <w:sz w:val="22"/>
          <w:szCs w:val="22"/>
          <w:lang w:val="en-US"/>
        </w:rPr>
        <w:t>3</w:t>
      </w:r>
      <w:r w:rsidR="006A71BB" w:rsidRPr="00FD3E6F">
        <w:rPr>
          <w:rFonts w:ascii="Arial" w:hAnsi="Arial"/>
          <w:bCs/>
          <w:sz w:val="22"/>
          <w:szCs w:val="22"/>
          <w:lang w:val="en-US"/>
        </w:rPr>
        <w:t>:</w:t>
      </w:r>
      <w:r w:rsidR="003105C1" w:rsidRPr="00FD3E6F">
        <w:rPr>
          <w:rFonts w:ascii="Arial" w:hAnsi="Arial"/>
          <w:bCs/>
          <w:sz w:val="22"/>
          <w:szCs w:val="22"/>
          <w:lang w:val="en-US"/>
        </w:rPr>
        <w:t xml:space="preserve"> </w:t>
      </w:r>
      <w:r w:rsidRPr="00FD3E6F">
        <w:rPr>
          <w:rFonts w:ascii="Arial" w:hAnsi="Arial"/>
          <w:bCs/>
          <w:sz w:val="22"/>
          <w:szCs w:val="22"/>
          <w:lang w:val="en-US"/>
        </w:rPr>
        <w:t>Cor</w:t>
      </w:r>
      <w:r w:rsidR="00EF4051" w:rsidRPr="00FD3E6F">
        <w:rPr>
          <w:rFonts w:ascii="Arial" w:hAnsi="Arial"/>
          <w:bCs/>
          <w:sz w:val="22"/>
          <w:szCs w:val="22"/>
          <w:lang w:val="en-US"/>
        </w:rPr>
        <w:t>r</w:t>
      </w:r>
      <w:r w:rsidRPr="00FD3E6F">
        <w:rPr>
          <w:rFonts w:ascii="Arial" w:hAnsi="Arial"/>
          <w:bCs/>
          <w:sz w:val="22"/>
          <w:szCs w:val="22"/>
          <w:lang w:val="en-US"/>
        </w:rPr>
        <w:t xml:space="preserve">elation between </w:t>
      </w:r>
      <w:r w:rsidR="00EF4051" w:rsidRPr="00FD3E6F">
        <w:rPr>
          <w:rFonts w:ascii="Arial" w:hAnsi="Arial"/>
          <w:bCs/>
          <w:sz w:val="22"/>
          <w:szCs w:val="22"/>
          <w:lang w:val="en-US"/>
        </w:rPr>
        <w:t>Left</w:t>
      </w:r>
      <w:r w:rsidRPr="00FD3E6F">
        <w:rPr>
          <w:rFonts w:ascii="Arial" w:hAnsi="Arial"/>
          <w:bCs/>
          <w:sz w:val="22"/>
          <w:szCs w:val="22"/>
          <w:lang w:val="en-US"/>
        </w:rPr>
        <w:t xml:space="preserve"> deep neck extensor tightness and deep neck flexor </w:t>
      </w:r>
      <w:r w:rsidR="00EF4051" w:rsidRPr="00FD3E6F">
        <w:rPr>
          <w:rFonts w:ascii="Arial" w:hAnsi="Arial"/>
          <w:bCs/>
          <w:sz w:val="22"/>
          <w:szCs w:val="22"/>
          <w:lang w:val="en-US"/>
        </w:rPr>
        <w:t>weakness</w:t>
      </w:r>
    </w:p>
    <w:tbl>
      <w:tblPr>
        <w:tblStyle w:val="TableGrid"/>
        <w:tblW w:w="9180" w:type="dxa"/>
        <w:tblLook w:val="04A0" w:firstRow="1" w:lastRow="0" w:firstColumn="1" w:lastColumn="0" w:noHBand="0" w:noVBand="1"/>
      </w:tblPr>
      <w:tblGrid>
        <w:gridCol w:w="2994"/>
        <w:gridCol w:w="3000"/>
        <w:gridCol w:w="3186"/>
      </w:tblGrid>
      <w:tr w:rsidR="00646603" w:rsidRPr="00FD3E6F" w14:paraId="5FDD1DEF" w14:textId="77777777" w:rsidTr="00331A2C">
        <w:trPr>
          <w:trHeight w:val="1380"/>
        </w:trPr>
        <w:tc>
          <w:tcPr>
            <w:tcW w:w="2994" w:type="dxa"/>
          </w:tcPr>
          <w:p w14:paraId="06AA540E" w14:textId="77777777" w:rsidR="00EF4051" w:rsidRPr="00FD3E6F" w:rsidRDefault="00EF4051" w:rsidP="00F2481D">
            <w:pPr>
              <w:spacing w:line="360" w:lineRule="auto"/>
              <w:rPr>
                <w:rFonts w:ascii="Arial" w:hAnsi="Arial" w:cs="Arial"/>
                <w:sz w:val="22"/>
                <w:szCs w:val="22"/>
                <w:lang w:val="en-US"/>
              </w:rPr>
            </w:pPr>
          </w:p>
        </w:tc>
        <w:tc>
          <w:tcPr>
            <w:tcW w:w="3000" w:type="dxa"/>
          </w:tcPr>
          <w:p w14:paraId="4F675090" w14:textId="77777777" w:rsidR="00EF4051"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rPr>
              <w:t>DEEP NECK FLEXOR WEAKNESS</w:t>
            </w:r>
          </w:p>
        </w:tc>
        <w:tc>
          <w:tcPr>
            <w:tcW w:w="3186" w:type="dxa"/>
            <w:vAlign w:val="bottom"/>
          </w:tcPr>
          <w:p w14:paraId="498A75FC" w14:textId="77777777" w:rsidR="00EF4051"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rPr>
              <w:t>DEEP NECK EXTENSOR TIGHTNESS- L</w:t>
            </w:r>
            <w:r w:rsidR="00C50E2E" w:rsidRPr="00FD3E6F">
              <w:rPr>
                <w:rFonts w:ascii="Arial" w:hAnsi="Arial" w:cs="Arial"/>
                <w:b/>
                <w:bCs/>
                <w:sz w:val="22"/>
                <w:szCs w:val="22"/>
              </w:rPr>
              <w:t>eft</w:t>
            </w:r>
          </w:p>
        </w:tc>
      </w:tr>
      <w:tr w:rsidR="00646603" w:rsidRPr="00FD3E6F" w14:paraId="792EE64E" w14:textId="77777777" w:rsidTr="00331A2C">
        <w:trPr>
          <w:trHeight w:val="532"/>
        </w:trPr>
        <w:tc>
          <w:tcPr>
            <w:tcW w:w="2994" w:type="dxa"/>
          </w:tcPr>
          <w:p w14:paraId="40D24E6A" w14:textId="77777777" w:rsidR="00EF4051" w:rsidRPr="00FD3E6F" w:rsidRDefault="00A14615" w:rsidP="00F2481D">
            <w:pPr>
              <w:spacing w:line="360" w:lineRule="auto"/>
              <w:rPr>
                <w:rFonts w:ascii="Arial" w:hAnsi="Arial" w:cs="Arial"/>
                <w:b/>
                <w:bCs/>
                <w:sz w:val="22"/>
                <w:szCs w:val="22"/>
                <w:lang w:val="en-US"/>
              </w:rPr>
            </w:pPr>
            <w:r w:rsidRPr="00FD3E6F">
              <w:rPr>
                <w:rFonts w:ascii="Arial" w:hAnsi="Arial" w:cs="Arial"/>
                <w:b/>
                <w:bCs/>
                <w:sz w:val="22"/>
                <w:szCs w:val="22"/>
              </w:rPr>
              <w:t>Pearson Correlation</w:t>
            </w:r>
          </w:p>
        </w:tc>
        <w:tc>
          <w:tcPr>
            <w:tcW w:w="3000" w:type="dxa"/>
          </w:tcPr>
          <w:p w14:paraId="5F170442" w14:textId="77777777" w:rsidR="00EF4051" w:rsidRPr="00FD3E6F" w:rsidRDefault="00A14615" w:rsidP="00F2481D">
            <w:pPr>
              <w:spacing w:line="360" w:lineRule="auto"/>
              <w:rPr>
                <w:rFonts w:ascii="Arial" w:hAnsi="Arial" w:cs="Arial"/>
                <w:sz w:val="22"/>
                <w:szCs w:val="22"/>
                <w:lang w:val="en-US"/>
              </w:rPr>
            </w:pPr>
            <w:r w:rsidRPr="00FD3E6F">
              <w:rPr>
                <w:rFonts w:ascii="Arial" w:hAnsi="Arial" w:cs="Arial"/>
                <w:sz w:val="22"/>
                <w:szCs w:val="22"/>
                <w:lang w:val="en-US"/>
              </w:rPr>
              <w:t>1</w:t>
            </w:r>
          </w:p>
        </w:tc>
        <w:tc>
          <w:tcPr>
            <w:tcW w:w="3186" w:type="dxa"/>
          </w:tcPr>
          <w:p w14:paraId="110B4A52" w14:textId="77777777" w:rsidR="00EF4051" w:rsidRPr="00FD3E6F" w:rsidRDefault="00A14615" w:rsidP="00F2481D">
            <w:pPr>
              <w:spacing w:line="360" w:lineRule="auto"/>
              <w:rPr>
                <w:rFonts w:ascii="Arial" w:hAnsi="Arial" w:cs="Arial"/>
                <w:sz w:val="22"/>
                <w:szCs w:val="22"/>
                <w:lang w:val="en-US"/>
              </w:rPr>
            </w:pPr>
            <w:r w:rsidRPr="00FD3E6F">
              <w:rPr>
                <w:rFonts w:ascii="Arial" w:hAnsi="Arial" w:cs="Arial"/>
                <w:sz w:val="22"/>
                <w:szCs w:val="22"/>
                <w:lang w:val="en-US"/>
              </w:rPr>
              <w:t>-0.093</w:t>
            </w:r>
          </w:p>
        </w:tc>
      </w:tr>
    </w:tbl>
    <w:p w14:paraId="17463939" w14:textId="77777777" w:rsidR="009D01CA" w:rsidRPr="00FD3E6F" w:rsidRDefault="009D01CA" w:rsidP="00F2481D">
      <w:pPr>
        <w:spacing w:line="360" w:lineRule="auto"/>
        <w:rPr>
          <w:rFonts w:ascii="Arial" w:hAnsi="Arial"/>
          <w:sz w:val="22"/>
          <w:szCs w:val="22"/>
          <w:lang w:val="en-US"/>
        </w:rPr>
      </w:pPr>
    </w:p>
    <w:p w14:paraId="7C0DEEFC" w14:textId="6176E7DB" w:rsidR="00207949" w:rsidRPr="005F3884" w:rsidRDefault="00207949" w:rsidP="00207949">
      <w:pPr>
        <w:spacing w:line="360" w:lineRule="auto"/>
        <w:jc w:val="both"/>
        <w:rPr>
          <w:rFonts w:ascii="Arial" w:hAnsi="Arial"/>
          <w:sz w:val="24"/>
          <w:szCs w:val="24"/>
          <w:lang w:val="en-US"/>
        </w:rPr>
      </w:pPr>
      <w:r w:rsidRPr="005F3884">
        <w:rPr>
          <w:rFonts w:ascii="Arial" w:hAnsi="Arial"/>
          <w:sz w:val="24"/>
          <w:szCs w:val="24"/>
          <w:lang w:val="en-US"/>
        </w:rPr>
        <w:t xml:space="preserve">The </w:t>
      </w:r>
      <w:r w:rsidR="006777A9" w:rsidRPr="006777A9">
        <w:rPr>
          <w:rFonts w:ascii="Arial" w:hAnsi="Arial"/>
          <w:sz w:val="24"/>
          <w:szCs w:val="24"/>
          <w:highlight w:val="green"/>
          <w:lang w:val="en-US"/>
        </w:rPr>
        <w:t>Pears</w:t>
      </w:r>
      <w:r w:rsidR="006777A9" w:rsidRPr="005F3884">
        <w:rPr>
          <w:rFonts w:ascii="Arial" w:hAnsi="Arial"/>
          <w:sz w:val="24"/>
          <w:szCs w:val="24"/>
          <w:lang w:val="en-US"/>
        </w:rPr>
        <w:t>on</w:t>
      </w:r>
      <w:r w:rsidRPr="005F3884">
        <w:rPr>
          <w:rFonts w:ascii="Arial" w:hAnsi="Arial"/>
          <w:sz w:val="24"/>
          <w:szCs w:val="24"/>
          <w:lang w:val="en-US"/>
        </w:rPr>
        <w:t xml:space="preserve"> correlation for the left deep neck extensor muscles comes to be negative i.e. deep neck flexor weakness and deep neck extensor tightness for left side have negative correlation</w:t>
      </w:r>
    </w:p>
    <w:p w14:paraId="1F945C3C" w14:textId="77777777" w:rsidR="00207949" w:rsidRDefault="00207949" w:rsidP="00F2481D">
      <w:pPr>
        <w:jc w:val="center"/>
        <w:rPr>
          <w:rFonts w:ascii="Arial" w:hAnsi="Arial"/>
          <w:b/>
          <w:bCs/>
          <w:sz w:val="22"/>
          <w:szCs w:val="22"/>
        </w:rPr>
      </w:pPr>
    </w:p>
    <w:p w14:paraId="19A323CB" w14:textId="77777777" w:rsidR="00892B1D" w:rsidRPr="00FD3E6F" w:rsidRDefault="00A14615" w:rsidP="00207949">
      <w:pPr>
        <w:numPr>
          <w:ilvl w:val="0"/>
          <w:numId w:val="11"/>
        </w:numPr>
        <w:jc w:val="center"/>
        <w:rPr>
          <w:rFonts w:ascii="Arial" w:hAnsi="Arial"/>
          <w:b/>
          <w:bCs/>
          <w:sz w:val="22"/>
          <w:szCs w:val="22"/>
        </w:rPr>
      </w:pPr>
      <w:r w:rsidRPr="00FD3E6F">
        <w:rPr>
          <w:rFonts w:ascii="Arial" w:hAnsi="Arial"/>
          <w:b/>
          <w:bCs/>
          <w:sz w:val="22"/>
          <w:szCs w:val="22"/>
        </w:rPr>
        <w:t>D</w:t>
      </w:r>
      <w:r w:rsidR="00256DDA" w:rsidRPr="00FD3E6F">
        <w:rPr>
          <w:rFonts w:ascii="Arial" w:hAnsi="Arial"/>
          <w:b/>
          <w:bCs/>
          <w:sz w:val="22"/>
          <w:szCs w:val="22"/>
        </w:rPr>
        <w:t>iscussion</w:t>
      </w:r>
    </w:p>
    <w:p w14:paraId="4CDCBF9C" w14:textId="77777777" w:rsidR="002A09E0"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The present study was conducted on 298 students aged between 18-30 years. All the participants underwent the 6-point scale assessment, which consists of 48 questions. The 6-point scale consists of 1-6 points marked in by the participants given in the smartphone addiction scale questionnaire.</w:t>
      </w:r>
    </w:p>
    <w:p w14:paraId="293233AC" w14:textId="378EA3CD" w:rsidR="00B9435F" w:rsidRPr="00FD3E6F" w:rsidRDefault="00C45925" w:rsidP="00F2481D">
      <w:pPr>
        <w:spacing w:line="360" w:lineRule="auto"/>
        <w:rPr>
          <w:rFonts w:ascii="Arial" w:hAnsi="Arial"/>
          <w:color w:val="0E101A"/>
          <w:sz w:val="22"/>
          <w:szCs w:val="22"/>
        </w:rPr>
      </w:pPr>
      <w:r w:rsidRPr="00FD3E6F">
        <w:rPr>
          <w:rFonts w:ascii="Arial" w:hAnsi="Arial"/>
          <w:color w:val="000000" w:themeColor="text1"/>
          <w:sz w:val="22"/>
          <w:szCs w:val="22"/>
        </w:rPr>
        <w:t>The association of smartphone use with new-onset headache and/or increased intensity of headaches in patients with primary headache was explored in a cross-sectional study</w:t>
      </w:r>
      <w:r w:rsidR="00EE2752" w:rsidRPr="00FD3E6F">
        <w:rPr>
          <w:rFonts w:ascii="Arial" w:hAnsi="Arial"/>
          <w:color w:val="000000" w:themeColor="text1"/>
          <w:sz w:val="22"/>
          <w:szCs w:val="22"/>
        </w:rPr>
        <w:t xml:space="preserve"> by Pratik Uttarwar et al. in age group </w:t>
      </w:r>
      <w:r w:rsidR="00A14615" w:rsidRPr="00FD3E6F">
        <w:rPr>
          <w:rFonts w:ascii="Arial" w:hAnsi="Arial"/>
          <w:color w:val="000000" w:themeColor="text1"/>
          <w:sz w:val="22"/>
          <w:szCs w:val="22"/>
        </w:rPr>
        <w:t>&gt;14</w:t>
      </w:r>
      <w:r w:rsidR="00EE2752" w:rsidRPr="00FD3E6F">
        <w:rPr>
          <w:rFonts w:ascii="Arial" w:hAnsi="Arial"/>
          <w:color w:val="000000" w:themeColor="text1"/>
          <w:sz w:val="22"/>
          <w:szCs w:val="22"/>
        </w:rPr>
        <w:t xml:space="preserve"> years</w:t>
      </w:r>
      <w:r w:rsidRPr="00FD3E6F">
        <w:rPr>
          <w:rFonts w:ascii="Arial" w:hAnsi="Arial"/>
          <w:color w:val="000000" w:themeColor="text1"/>
          <w:sz w:val="22"/>
          <w:szCs w:val="22"/>
        </w:rPr>
        <w:t xml:space="preserve">. 400 individuals were enrolled in the trial, of whom 206 used smartphones and 194 did not. The study found that the headache characteristics were similar in both groups, except for a higher occurrence of aura in the </w:t>
      </w:r>
      <w:r w:rsidR="00154121" w:rsidRPr="00FD3E6F">
        <w:rPr>
          <w:rFonts w:ascii="Arial" w:hAnsi="Arial"/>
          <w:color w:val="000000" w:themeColor="text1"/>
          <w:sz w:val="22"/>
          <w:szCs w:val="22"/>
        </w:rPr>
        <w:t>smartphone user</w:t>
      </w:r>
      <w:r w:rsidRPr="00FD3E6F">
        <w:rPr>
          <w:rFonts w:ascii="Arial" w:hAnsi="Arial"/>
          <w:color w:val="000000" w:themeColor="text1"/>
          <w:sz w:val="22"/>
          <w:szCs w:val="22"/>
        </w:rPr>
        <w:t xml:space="preserve"> group. However, there was a higher proportion of patients taking analgesics in the </w:t>
      </w:r>
      <w:r w:rsidR="00154121" w:rsidRPr="00FD3E6F">
        <w:rPr>
          <w:rFonts w:ascii="Arial" w:hAnsi="Arial"/>
          <w:color w:val="000000" w:themeColor="text1"/>
          <w:sz w:val="22"/>
          <w:szCs w:val="22"/>
        </w:rPr>
        <w:t>smartphone user</w:t>
      </w:r>
      <w:r w:rsidRPr="00FD3E6F">
        <w:rPr>
          <w:rFonts w:ascii="Arial" w:hAnsi="Arial"/>
          <w:color w:val="000000" w:themeColor="text1"/>
          <w:sz w:val="22"/>
          <w:szCs w:val="22"/>
        </w:rPr>
        <w:t xml:space="preserve"> group</w:t>
      </w:r>
      <w:r w:rsidR="00A14615" w:rsidRPr="00FD3E6F">
        <w:rPr>
          <w:rFonts w:ascii="Arial" w:hAnsi="Arial"/>
          <w:color w:val="0E101A"/>
          <w:sz w:val="22"/>
          <w:szCs w:val="22"/>
        </w:rPr>
        <w:t>.</w:t>
      </w:r>
    </w:p>
    <w:p w14:paraId="05F51186" w14:textId="77777777" w:rsidR="00154121" w:rsidRPr="00FD3E6F" w:rsidRDefault="00A14615" w:rsidP="00F2481D">
      <w:pPr>
        <w:spacing w:line="360" w:lineRule="auto"/>
        <w:rPr>
          <w:rFonts w:ascii="Arial" w:hAnsi="Arial"/>
          <w:color w:val="0E101A"/>
          <w:sz w:val="22"/>
          <w:szCs w:val="22"/>
        </w:rPr>
      </w:pPr>
      <w:r w:rsidRPr="00FD3E6F">
        <w:rPr>
          <w:rFonts w:ascii="Arial" w:hAnsi="Arial"/>
          <w:color w:val="0E101A"/>
          <w:sz w:val="22"/>
          <w:szCs w:val="22"/>
        </w:rPr>
        <w:t xml:space="preserve">The study by Demirci S et al. in 2016 which investigated the frequency of headaches in smartphone users and compare the characteristics of headaches between smartphone users and non-users among university students. The study involved 242 participants who were divided into three groups: smartphone non-users, low smartphone users, and high smartphone users. The findings revealed that headache complaints were significantly higher in high smartphone users than in low smartphone users and non-users. </w:t>
      </w:r>
    </w:p>
    <w:p w14:paraId="25ADF276" w14:textId="77777777" w:rsidR="0016470E" w:rsidRPr="00FD3E6F" w:rsidRDefault="008519DF" w:rsidP="00F2481D">
      <w:pPr>
        <w:spacing w:line="360" w:lineRule="auto"/>
        <w:rPr>
          <w:rFonts w:ascii="Arial" w:hAnsi="Arial"/>
          <w:color w:val="0E101A"/>
          <w:sz w:val="22"/>
          <w:szCs w:val="22"/>
        </w:rPr>
      </w:pPr>
      <w:r w:rsidRPr="00FD3E6F">
        <w:rPr>
          <w:rFonts w:ascii="Arial" w:hAnsi="Arial"/>
          <w:color w:val="0E101A"/>
          <w:sz w:val="22"/>
          <w:szCs w:val="22"/>
        </w:rPr>
        <w:t xml:space="preserve"> In our</w:t>
      </w:r>
      <w:r w:rsidR="00A14615" w:rsidRPr="00FD3E6F">
        <w:rPr>
          <w:rFonts w:ascii="Arial" w:hAnsi="Arial"/>
          <w:color w:val="0E101A"/>
          <w:sz w:val="22"/>
          <w:szCs w:val="22"/>
        </w:rPr>
        <w:t xml:space="preserve"> study, smartphone addiction was measured using the 6-point smartphone addiction scale, where out of 298 participants took part in the study. The Mean±SD score for the 298 participants comes to be 146.186±14.229 out of 298. The inclusion criteria for being smartphone addicted is 0.4, i.e.,115.2/288. The participant included in this study had SAS score of more than the inclusion criteria, i.e. 115/298.</w:t>
      </w:r>
    </w:p>
    <w:p w14:paraId="1D3B55DC" w14:textId="77777777" w:rsidR="00E639EE" w:rsidRPr="00FD3E6F" w:rsidRDefault="00E639EE" w:rsidP="00F2481D">
      <w:pPr>
        <w:pStyle w:val="NormalWeb"/>
        <w:spacing w:before="0" w:beforeAutospacing="0" w:after="0" w:afterAutospacing="0" w:line="360" w:lineRule="auto"/>
        <w:rPr>
          <w:rStyle w:val="Strong"/>
          <w:rFonts w:ascii="Arial" w:hAnsi="Arial" w:cs="Arial"/>
          <w:color w:val="0E101A"/>
          <w:sz w:val="22"/>
          <w:szCs w:val="22"/>
        </w:rPr>
      </w:pPr>
    </w:p>
    <w:p w14:paraId="0859AD38" w14:textId="77777777" w:rsidR="0016470E" w:rsidRPr="00FD3E6F" w:rsidRDefault="0016470E" w:rsidP="00F2481D">
      <w:pPr>
        <w:pStyle w:val="NormalWeb"/>
        <w:spacing w:before="0" w:beforeAutospacing="0" w:after="0" w:afterAutospacing="0"/>
        <w:rPr>
          <w:rFonts w:ascii="Arial" w:hAnsi="Arial" w:cs="Arial"/>
          <w:color w:val="0E101A"/>
          <w:sz w:val="22"/>
          <w:szCs w:val="22"/>
        </w:rPr>
      </w:pPr>
    </w:p>
    <w:p w14:paraId="7356FE14" w14:textId="77777777" w:rsidR="0016470E" w:rsidRPr="00FD3E6F" w:rsidRDefault="0016470E" w:rsidP="00F2481D">
      <w:pPr>
        <w:pStyle w:val="NormalWeb"/>
        <w:spacing w:before="0" w:beforeAutospacing="0" w:after="0" w:afterAutospacing="0"/>
        <w:rPr>
          <w:rFonts w:ascii="Arial" w:hAnsi="Arial" w:cs="Arial"/>
          <w:color w:val="0E101A"/>
          <w:sz w:val="22"/>
          <w:szCs w:val="22"/>
        </w:rPr>
      </w:pPr>
    </w:p>
    <w:p w14:paraId="6B5E4311" w14:textId="77777777" w:rsidR="002A09E0"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lastRenderedPageBreak/>
        <w:t>In this study using the Pearson correlation was found to be a positive correlation, i.e. 1 for deep neck flexor weakness and 0.074 for right deep neck extensor weakness, which means the right deep neck extensors are more prone to develop tightness and tenderness along with weak deep neck flexors in a patient with cervicogenic headache.</w:t>
      </w:r>
    </w:p>
    <w:p w14:paraId="1A3FE27B" w14:textId="77777777" w:rsidR="0016470E"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The Pearson correlation was done between the left deep neck extensors and deep neck flexors, which was found to be negative, i.e., for the left deep neck extensors, it is -0.093, and for the deep neck flexors it is 1, which means the tightness of the left deep neck extensors will negatively influence with the strength of the deep neck flexors.</w:t>
      </w:r>
    </w:p>
    <w:p w14:paraId="1FE0538A" w14:textId="77777777" w:rsidR="0016470E" w:rsidRPr="00FD3E6F" w:rsidRDefault="00A14615" w:rsidP="00F2481D">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In a study done by Giovanni Battista in 2021, they found that out of 4215 unilateral migraine pain attacks, 3412 are right-handers, where 62.8% of the pain is perceived on the right side and 37.2% perceived on the left side. Other 803 are left-handers, where 63.5% of pain attacks are on the left side, and 36.5% of pain attacks are on the right side.</w:t>
      </w:r>
      <w:r w:rsidR="007665BB">
        <w:rPr>
          <w:rFonts w:ascii="Arial" w:hAnsi="Arial" w:cs="Arial"/>
          <w:color w:val="0E101A"/>
          <w:sz w:val="22"/>
          <w:szCs w:val="22"/>
        </w:rPr>
        <w:t xml:space="preserve"> </w:t>
      </w:r>
      <w:r w:rsidR="006C76AB" w:rsidRPr="00FD3E6F">
        <w:rPr>
          <w:rFonts w:ascii="Arial" w:hAnsi="Arial" w:cs="Arial"/>
          <w:color w:val="0E101A"/>
          <w:sz w:val="22"/>
          <w:szCs w:val="22"/>
        </w:rPr>
        <w:t xml:space="preserve">This signifies the hand </w:t>
      </w:r>
      <w:r w:rsidR="00014B53" w:rsidRPr="00FD3E6F">
        <w:rPr>
          <w:rFonts w:ascii="Arial" w:hAnsi="Arial" w:cs="Arial"/>
          <w:color w:val="0E101A"/>
          <w:sz w:val="22"/>
          <w:szCs w:val="22"/>
        </w:rPr>
        <w:t>dominance</w:t>
      </w:r>
      <w:r w:rsidR="006C76AB" w:rsidRPr="00FD3E6F">
        <w:rPr>
          <w:rFonts w:ascii="Arial" w:hAnsi="Arial" w:cs="Arial"/>
          <w:color w:val="0E101A"/>
          <w:sz w:val="22"/>
          <w:szCs w:val="22"/>
        </w:rPr>
        <w:t xml:space="preserve"> and the side of pain has a positive correlation. Similarly in our study we also found that Depp neck flexor weakness has</w:t>
      </w:r>
      <w:r w:rsidR="00014B53" w:rsidRPr="00FD3E6F">
        <w:rPr>
          <w:rFonts w:ascii="Arial" w:hAnsi="Arial" w:cs="Arial"/>
          <w:color w:val="0E101A"/>
          <w:sz w:val="22"/>
          <w:szCs w:val="22"/>
        </w:rPr>
        <w:t xml:space="preserve"> </w:t>
      </w:r>
      <w:r w:rsidR="006C76AB" w:rsidRPr="00FD3E6F">
        <w:rPr>
          <w:rFonts w:ascii="Arial" w:hAnsi="Arial" w:cs="Arial"/>
          <w:color w:val="0E101A"/>
          <w:sz w:val="22"/>
          <w:szCs w:val="22"/>
        </w:rPr>
        <w:t xml:space="preserve">its positive </w:t>
      </w:r>
      <w:r w:rsidR="00014B53" w:rsidRPr="00FD3E6F">
        <w:rPr>
          <w:rFonts w:ascii="Arial" w:hAnsi="Arial" w:cs="Arial"/>
          <w:color w:val="0E101A"/>
          <w:sz w:val="22"/>
          <w:szCs w:val="22"/>
        </w:rPr>
        <w:t>correlation</w:t>
      </w:r>
      <w:r w:rsidR="006C76AB" w:rsidRPr="00FD3E6F">
        <w:rPr>
          <w:rFonts w:ascii="Arial" w:hAnsi="Arial" w:cs="Arial"/>
          <w:color w:val="0E101A"/>
          <w:sz w:val="22"/>
          <w:szCs w:val="22"/>
        </w:rPr>
        <w:t xml:space="preserve"> with Right deep neck extensor tightness. </w:t>
      </w:r>
      <w:r w:rsidR="007F0F02" w:rsidRPr="00FD3E6F">
        <w:rPr>
          <w:rFonts w:ascii="Arial" w:hAnsi="Arial" w:cs="Arial"/>
          <w:color w:val="0E101A"/>
          <w:sz w:val="22"/>
          <w:szCs w:val="22"/>
        </w:rPr>
        <w:t xml:space="preserve">So right hand dominance might be the </w:t>
      </w:r>
      <w:r w:rsidR="00014B53" w:rsidRPr="00FD3E6F">
        <w:rPr>
          <w:rFonts w:ascii="Arial" w:hAnsi="Arial" w:cs="Arial"/>
          <w:color w:val="0E101A"/>
          <w:sz w:val="22"/>
          <w:szCs w:val="22"/>
        </w:rPr>
        <w:t>probable</w:t>
      </w:r>
      <w:r w:rsidR="00D45B9D" w:rsidRPr="00FD3E6F">
        <w:rPr>
          <w:rFonts w:ascii="Arial" w:hAnsi="Arial" w:cs="Arial"/>
          <w:color w:val="0E101A"/>
          <w:sz w:val="22"/>
          <w:szCs w:val="22"/>
        </w:rPr>
        <w:t xml:space="preserve"> cause for the same</w:t>
      </w:r>
      <w:r w:rsidR="007F0F02" w:rsidRPr="00FD3E6F">
        <w:rPr>
          <w:rFonts w:ascii="Arial" w:hAnsi="Arial" w:cs="Arial"/>
          <w:color w:val="0E101A"/>
          <w:sz w:val="22"/>
          <w:szCs w:val="22"/>
        </w:rPr>
        <w:t>.</w:t>
      </w:r>
    </w:p>
    <w:p w14:paraId="7BF19A37" w14:textId="77777777" w:rsidR="0016470E" w:rsidRPr="00FD3E6F" w:rsidRDefault="0016470E" w:rsidP="00F2481D">
      <w:pPr>
        <w:pStyle w:val="NormalWeb"/>
        <w:spacing w:before="0" w:beforeAutospacing="0" w:after="0" w:afterAutospacing="0" w:line="360" w:lineRule="auto"/>
        <w:rPr>
          <w:rFonts w:ascii="Arial" w:hAnsi="Arial" w:cs="Arial"/>
          <w:color w:val="0E101A"/>
          <w:sz w:val="22"/>
          <w:szCs w:val="22"/>
        </w:rPr>
      </w:pPr>
    </w:p>
    <w:p w14:paraId="7EB61BF3" w14:textId="77777777" w:rsidR="00AB4B70" w:rsidRPr="00FD3E6F" w:rsidRDefault="00A14615" w:rsidP="006C7D1E">
      <w:pPr>
        <w:pStyle w:val="NormalWeb"/>
        <w:spacing w:before="0" w:beforeAutospacing="0" w:after="0" w:afterAutospacing="0" w:line="360" w:lineRule="auto"/>
        <w:rPr>
          <w:rFonts w:ascii="Arial" w:hAnsi="Arial" w:cs="Arial"/>
          <w:color w:val="0E101A"/>
          <w:sz w:val="22"/>
          <w:szCs w:val="22"/>
        </w:rPr>
      </w:pPr>
      <w:r w:rsidRPr="00FD3E6F">
        <w:rPr>
          <w:rFonts w:ascii="Arial" w:hAnsi="Arial" w:cs="Arial"/>
          <w:color w:val="0E101A"/>
          <w:sz w:val="22"/>
          <w:szCs w:val="22"/>
        </w:rPr>
        <w:t>In a study by Priyal P Shah in 2018, a correlation study was done on smartphone addiction and text neck syndrome, which states that the neck disability among smartphone addicted users might be a result due to frequent neck flexion posture, which changes the natural curve of the cervical spine, which gradually increases the stress on the cervical spine, leading to irritation and spasm in the surrounding skeletal structures. The exposure while text messaging on a smartphone consists of low physical load, repetitive thumb movements and excessive neck flexion. Text neck syndrome most commonly causes neck pain which directly affects the cervical spine while flexing the head forward at varying degrees - when the head tilts forward at 15 degrees, the force on the neck increases to 27 pounds; at 30 degrees, the force is 40 pounds, at 450 degrees 49 pounds and 60 degrees 60 pounds. Hence dominance of right-handedness in smartphone usage led to an increased trigger point on the right deep neck extensors, which positively correlates with the weakness of the deep neck flexors with respect to the left deep neck extensors in this study.</w:t>
      </w:r>
    </w:p>
    <w:p w14:paraId="2B5B2FBE" w14:textId="77777777" w:rsidR="00FD3E6F" w:rsidRPr="00FD3E6F" w:rsidRDefault="00FD3E6F" w:rsidP="006C7D1E">
      <w:pPr>
        <w:pStyle w:val="NormalWeb"/>
        <w:spacing w:before="0" w:beforeAutospacing="0" w:after="0" w:afterAutospacing="0" w:line="360" w:lineRule="auto"/>
        <w:rPr>
          <w:rFonts w:ascii="Arial" w:hAnsi="Arial" w:cs="Arial"/>
          <w:color w:val="0E101A"/>
          <w:sz w:val="22"/>
          <w:szCs w:val="22"/>
        </w:rPr>
      </w:pPr>
    </w:p>
    <w:p w14:paraId="6443463E" w14:textId="77777777" w:rsidR="007665BB" w:rsidRDefault="00FD3E6F" w:rsidP="006C7D1E">
      <w:pPr>
        <w:pStyle w:val="NormalWeb"/>
        <w:spacing w:before="0" w:beforeAutospacing="0" w:after="0" w:afterAutospacing="0" w:line="360" w:lineRule="auto"/>
        <w:rPr>
          <w:rFonts w:ascii="Arial" w:eastAsia="Arial" w:hAnsi="Arial"/>
          <w:b/>
          <w:sz w:val="22"/>
          <w:szCs w:val="22"/>
        </w:rPr>
      </w:pPr>
      <w:r w:rsidRPr="00FD3E6F">
        <w:rPr>
          <w:rFonts w:ascii="Arial" w:eastAsia="Arial" w:hAnsi="Arial"/>
          <w:b/>
          <w:sz w:val="22"/>
          <w:szCs w:val="22"/>
        </w:rPr>
        <w:t xml:space="preserve">CONCLUSION: </w:t>
      </w:r>
    </w:p>
    <w:p w14:paraId="03EA9789" w14:textId="77777777" w:rsidR="00FD3E6F" w:rsidRPr="00FD3E6F" w:rsidRDefault="00FD3E6F" w:rsidP="006C7D1E">
      <w:pPr>
        <w:pStyle w:val="NormalWeb"/>
        <w:spacing w:before="0" w:beforeAutospacing="0" w:after="0" w:afterAutospacing="0" w:line="360" w:lineRule="auto"/>
        <w:rPr>
          <w:rFonts w:ascii="Arial" w:eastAsia="Arial" w:hAnsi="Arial"/>
          <w:sz w:val="22"/>
          <w:szCs w:val="22"/>
        </w:rPr>
      </w:pPr>
      <w:r w:rsidRPr="00FD3E6F">
        <w:rPr>
          <w:rFonts w:ascii="Arial" w:eastAsia="Arial" w:hAnsi="Arial"/>
          <w:sz w:val="22"/>
          <w:szCs w:val="22"/>
        </w:rPr>
        <w:t xml:space="preserve">This study signifies that deep neck flexor weakness and right deep neck extensor tightness and trigger point formation is having a positive correlation. It means deep neck </w:t>
      </w:r>
      <w:r w:rsidRPr="00FD3E6F">
        <w:rPr>
          <w:rFonts w:ascii="Arial" w:eastAsia="Arial" w:hAnsi="Arial"/>
          <w:sz w:val="22"/>
          <w:szCs w:val="22"/>
        </w:rPr>
        <w:lastRenderedPageBreak/>
        <w:t>flexor weakness may lead the formation of trigger point formation at right deep neck extensor muscles.</w:t>
      </w:r>
    </w:p>
    <w:p w14:paraId="59C42288" w14:textId="77777777" w:rsidR="00FD3E6F" w:rsidRPr="00FD3E6F" w:rsidRDefault="00FD3E6F" w:rsidP="006C7D1E">
      <w:pPr>
        <w:pStyle w:val="NormalWeb"/>
        <w:spacing w:before="0" w:beforeAutospacing="0" w:after="0" w:afterAutospacing="0" w:line="360" w:lineRule="auto"/>
        <w:rPr>
          <w:rFonts w:ascii="Arial" w:eastAsia="Arial" w:hAnsi="Arial"/>
          <w:sz w:val="22"/>
          <w:szCs w:val="22"/>
        </w:rPr>
      </w:pPr>
    </w:p>
    <w:p w14:paraId="546DAB59" w14:textId="77777777" w:rsidR="00FD3E6F" w:rsidRPr="00FD3E6F" w:rsidRDefault="00FD3E6F" w:rsidP="006C7D1E">
      <w:pPr>
        <w:pStyle w:val="NormalWeb"/>
        <w:spacing w:before="0" w:beforeAutospacing="0" w:after="0" w:afterAutospacing="0" w:line="360" w:lineRule="auto"/>
        <w:rPr>
          <w:rFonts w:ascii="Arial" w:hAnsi="Arial" w:cs="Arial"/>
          <w:b/>
          <w:color w:val="0E101A"/>
          <w:sz w:val="22"/>
          <w:szCs w:val="22"/>
        </w:rPr>
      </w:pPr>
      <w:r w:rsidRPr="00FD3E6F">
        <w:rPr>
          <w:rFonts w:ascii="Arial" w:eastAsia="Arial" w:hAnsi="Arial"/>
          <w:b/>
          <w:sz w:val="22"/>
          <w:szCs w:val="22"/>
        </w:rPr>
        <w:t>Limitations:</w:t>
      </w:r>
    </w:p>
    <w:p w14:paraId="0E535D69" w14:textId="77777777" w:rsidR="00207949" w:rsidRDefault="00A14615" w:rsidP="007249B6">
      <w:pPr>
        <w:spacing w:before="100" w:beforeAutospacing="1" w:after="100" w:afterAutospacing="1" w:line="360" w:lineRule="auto"/>
        <w:rPr>
          <w:rFonts w:ascii="Arial" w:hAnsi="Arial"/>
          <w:b/>
          <w:sz w:val="22"/>
          <w:szCs w:val="22"/>
        </w:rPr>
      </w:pPr>
      <w:r w:rsidRPr="00FD3E6F">
        <w:rPr>
          <w:rFonts w:ascii="Arial" w:hAnsi="Arial"/>
          <w:sz w:val="22"/>
          <w:szCs w:val="22"/>
        </w:rPr>
        <w:t>The study used a 298 sample size, which limited the strength of statistical analysis. In this study</w:t>
      </w:r>
      <w:r w:rsidR="008519DF" w:rsidRPr="00FD3E6F">
        <w:rPr>
          <w:rFonts w:ascii="Arial" w:hAnsi="Arial"/>
          <w:sz w:val="22"/>
          <w:szCs w:val="22"/>
        </w:rPr>
        <w:t>,</w:t>
      </w:r>
      <w:r w:rsidRPr="00FD3E6F">
        <w:rPr>
          <w:rFonts w:ascii="Arial" w:hAnsi="Arial"/>
          <w:sz w:val="22"/>
          <w:szCs w:val="22"/>
        </w:rPr>
        <w:t xml:space="preserve"> we only observed the correlation between Deep neck flexor weakness with right and left deep neck extensor tightness</w:t>
      </w:r>
      <w:r w:rsidR="004C095D" w:rsidRPr="00FD3E6F">
        <w:rPr>
          <w:rFonts w:ascii="Arial" w:hAnsi="Arial"/>
          <w:sz w:val="22"/>
          <w:szCs w:val="22"/>
        </w:rPr>
        <w:t xml:space="preserve"> in smartphone addicted college going students suffering from cervicogenic headache.</w:t>
      </w:r>
    </w:p>
    <w:p w14:paraId="2F334416" w14:textId="77777777" w:rsidR="00FD3E6F" w:rsidRPr="00FD3E6F" w:rsidRDefault="00FD3E6F" w:rsidP="007249B6">
      <w:pPr>
        <w:spacing w:before="100" w:beforeAutospacing="1" w:after="100" w:afterAutospacing="1" w:line="360" w:lineRule="auto"/>
        <w:rPr>
          <w:rFonts w:ascii="Arial" w:hAnsi="Arial"/>
          <w:b/>
          <w:sz w:val="22"/>
          <w:szCs w:val="22"/>
        </w:rPr>
      </w:pPr>
      <w:r w:rsidRPr="00FD3E6F">
        <w:rPr>
          <w:rFonts w:ascii="Arial" w:hAnsi="Arial"/>
          <w:b/>
          <w:sz w:val="22"/>
          <w:szCs w:val="22"/>
        </w:rPr>
        <w:t>Future recommendation:</w:t>
      </w:r>
    </w:p>
    <w:p w14:paraId="5CC7C9A5" w14:textId="77777777" w:rsidR="004C095D"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A future study with </w:t>
      </w:r>
      <w:r w:rsidR="008519DF" w:rsidRPr="00FD3E6F">
        <w:rPr>
          <w:rFonts w:ascii="Arial" w:hAnsi="Arial"/>
          <w:sz w:val="22"/>
          <w:szCs w:val="22"/>
        </w:rPr>
        <w:t xml:space="preserve">a </w:t>
      </w:r>
      <w:r w:rsidRPr="00FD3E6F">
        <w:rPr>
          <w:rFonts w:ascii="Arial" w:hAnsi="Arial"/>
          <w:sz w:val="22"/>
          <w:szCs w:val="22"/>
        </w:rPr>
        <w:t xml:space="preserve">large sample size from different colleges of the west </w:t>
      </w:r>
      <w:r w:rsidR="006C76AB" w:rsidRPr="00FD3E6F">
        <w:rPr>
          <w:rFonts w:ascii="Arial" w:hAnsi="Arial"/>
          <w:sz w:val="22"/>
          <w:szCs w:val="22"/>
        </w:rPr>
        <w:t>Bengal</w:t>
      </w:r>
      <w:r w:rsidRPr="00FD3E6F">
        <w:rPr>
          <w:rFonts w:ascii="Arial" w:hAnsi="Arial"/>
          <w:sz w:val="22"/>
          <w:szCs w:val="22"/>
        </w:rPr>
        <w:t xml:space="preserve"> both urban and rural can be done. </w:t>
      </w:r>
    </w:p>
    <w:p w14:paraId="778FADFB" w14:textId="77777777" w:rsidR="00043727" w:rsidRPr="00FD3E6F" w:rsidRDefault="00A14615" w:rsidP="00F2481D">
      <w:pPr>
        <w:spacing w:before="100" w:beforeAutospacing="1" w:after="100" w:afterAutospacing="1" w:line="360" w:lineRule="auto"/>
        <w:rPr>
          <w:rFonts w:ascii="Arial" w:hAnsi="Arial"/>
          <w:sz w:val="22"/>
          <w:szCs w:val="22"/>
        </w:rPr>
      </w:pPr>
      <w:r w:rsidRPr="00FD3E6F">
        <w:rPr>
          <w:rFonts w:ascii="Arial" w:hAnsi="Arial"/>
          <w:sz w:val="22"/>
          <w:szCs w:val="22"/>
        </w:rPr>
        <w:t xml:space="preserve">There is a need to find out risk factors and suitable preventive measures for minimize problems of students using </w:t>
      </w:r>
      <w:r w:rsidR="008519DF" w:rsidRPr="00FD3E6F">
        <w:rPr>
          <w:rFonts w:ascii="Arial" w:hAnsi="Arial"/>
          <w:sz w:val="22"/>
          <w:szCs w:val="22"/>
        </w:rPr>
        <w:t>smartphones</w:t>
      </w:r>
      <w:r w:rsidRPr="00FD3E6F">
        <w:rPr>
          <w:rFonts w:ascii="Arial" w:hAnsi="Arial"/>
          <w:sz w:val="22"/>
          <w:szCs w:val="22"/>
        </w:rPr>
        <w:t xml:space="preserve"> for long hours and suffering from cervicogenic headache</w:t>
      </w:r>
    </w:p>
    <w:p w14:paraId="5994E121" w14:textId="77777777" w:rsidR="00951CA5" w:rsidRDefault="00951CA5" w:rsidP="00F2481D">
      <w:pPr>
        <w:spacing w:before="100" w:beforeAutospacing="1" w:after="100" w:afterAutospacing="1" w:line="360" w:lineRule="auto"/>
        <w:rPr>
          <w:rStyle w:val="Strong"/>
          <w:rFonts w:ascii="Arial" w:hAnsi="Arial"/>
          <w:color w:val="2F302B"/>
          <w:sz w:val="22"/>
          <w:szCs w:val="22"/>
          <w:shd w:val="clear" w:color="auto" w:fill="FFFFFF"/>
        </w:rPr>
      </w:pPr>
    </w:p>
    <w:p w14:paraId="2E06623B" w14:textId="48A0BD8F" w:rsidR="004F063A" w:rsidRPr="00FD3E6F" w:rsidRDefault="004F063A" w:rsidP="00F2481D">
      <w:pPr>
        <w:spacing w:before="100" w:beforeAutospacing="1" w:after="100" w:afterAutospacing="1" w:line="360" w:lineRule="auto"/>
        <w:rPr>
          <w:rStyle w:val="Strong"/>
          <w:rFonts w:ascii="Arial" w:hAnsi="Arial"/>
          <w:color w:val="2F302B"/>
          <w:sz w:val="22"/>
          <w:szCs w:val="22"/>
          <w:shd w:val="clear" w:color="auto" w:fill="FFFFFF"/>
        </w:rPr>
      </w:pPr>
      <w:r w:rsidRPr="00FD3E6F">
        <w:rPr>
          <w:rStyle w:val="Strong"/>
          <w:rFonts w:ascii="Arial" w:hAnsi="Arial"/>
          <w:color w:val="2F302B"/>
          <w:sz w:val="22"/>
          <w:szCs w:val="22"/>
          <w:shd w:val="clear" w:color="auto" w:fill="FFFFFF"/>
        </w:rPr>
        <w:t>Consent:</w:t>
      </w:r>
    </w:p>
    <w:p w14:paraId="45F345A7" w14:textId="77777777" w:rsidR="004F063A" w:rsidRPr="00FD3E6F" w:rsidRDefault="004F063A" w:rsidP="00F2481D">
      <w:pPr>
        <w:spacing w:before="100" w:beforeAutospacing="1" w:after="100" w:afterAutospacing="1" w:line="360" w:lineRule="auto"/>
        <w:rPr>
          <w:rStyle w:val="Strong"/>
          <w:rFonts w:ascii="Arial" w:hAnsi="Arial"/>
          <w:b w:val="0"/>
          <w:color w:val="2F302B"/>
          <w:sz w:val="22"/>
          <w:szCs w:val="22"/>
          <w:shd w:val="clear" w:color="auto" w:fill="FFFFFF"/>
        </w:rPr>
      </w:pPr>
      <w:r w:rsidRPr="00FD3E6F">
        <w:rPr>
          <w:rStyle w:val="Strong"/>
          <w:rFonts w:ascii="Arial" w:hAnsi="Arial"/>
          <w:b w:val="0"/>
          <w:color w:val="2F302B"/>
          <w:sz w:val="22"/>
          <w:szCs w:val="22"/>
          <w:shd w:val="clear" w:color="auto" w:fill="FFFFFF"/>
        </w:rPr>
        <w:t>A written informed consent has been obtained f</w:t>
      </w:r>
      <w:r w:rsidR="00725173" w:rsidRPr="00FD3E6F">
        <w:rPr>
          <w:rStyle w:val="Strong"/>
          <w:rFonts w:ascii="Arial" w:hAnsi="Arial"/>
          <w:b w:val="0"/>
          <w:color w:val="2F302B"/>
          <w:sz w:val="22"/>
          <w:szCs w:val="22"/>
          <w:shd w:val="clear" w:color="auto" w:fill="FFFFFF"/>
        </w:rPr>
        <w:t>ro</w:t>
      </w:r>
      <w:r w:rsidRPr="00FD3E6F">
        <w:rPr>
          <w:rStyle w:val="Strong"/>
          <w:rFonts w:ascii="Arial" w:hAnsi="Arial"/>
          <w:b w:val="0"/>
          <w:color w:val="2F302B"/>
          <w:sz w:val="22"/>
          <w:szCs w:val="22"/>
          <w:shd w:val="clear" w:color="auto" w:fill="FFFFFF"/>
        </w:rPr>
        <w:t>m each participants those who included in this study</w:t>
      </w:r>
    </w:p>
    <w:p w14:paraId="20C3F7CE" w14:textId="77777777" w:rsidR="004F063A" w:rsidRPr="00FD3E6F" w:rsidRDefault="004F063A" w:rsidP="00F2481D">
      <w:pPr>
        <w:spacing w:before="100" w:beforeAutospacing="1" w:after="100" w:afterAutospacing="1" w:line="360" w:lineRule="auto"/>
        <w:rPr>
          <w:rStyle w:val="Strong"/>
          <w:rFonts w:ascii="Arial" w:hAnsi="Arial"/>
          <w:color w:val="2F302B"/>
          <w:sz w:val="22"/>
          <w:szCs w:val="22"/>
          <w:shd w:val="clear" w:color="auto" w:fill="FFFFFF"/>
        </w:rPr>
      </w:pPr>
      <w:r w:rsidRPr="00FD3E6F">
        <w:rPr>
          <w:rStyle w:val="Strong"/>
          <w:rFonts w:ascii="Arial" w:hAnsi="Arial"/>
          <w:color w:val="2F302B"/>
          <w:sz w:val="22"/>
          <w:szCs w:val="22"/>
          <w:shd w:val="clear" w:color="auto" w:fill="FFFFFF"/>
        </w:rPr>
        <w:t>Ethical Approval:</w:t>
      </w:r>
    </w:p>
    <w:p w14:paraId="19064F0A" w14:textId="77777777" w:rsidR="00D45B9D" w:rsidRPr="00FD3E6F" w:rsidRDefault="004F063A" w:rsidP="00F2481D">
      <w:pPr>
        <w:spacing w:before="100" w:beforeAutospacing="1" w:after="100" w:afterAutospacing="1" w:line="360" w:lineRule="auto"/>
        <w:rPr>
          <w:rFonts w:ascii="Arial" w:hAnsi="Arial"/>
          <w:b/>
          <w:bCs/>
          <w:sz w:val="22"/>
          <w:szCs w:val="22"/>
        </w:rPr>
      </w:pPr>
      <w:r w:rsidRPr="00FD3E6F">
        <w:rPr>
          <w:rStyle w:val="Strong"/>
          <w:rFonts w:ascii="Arial" w:hAnsi="Arial"/>
          <w:b w:val="0"/>
          <w:color w:val="2F302B"/>
          <w:sz w:val="22"/>
          <w:szCs w:val="22"/>
          <w:shd w:val="clear" w:color="auto" w:fill="FFFFFF"/>
        </w:rPr>
        <w:t xml:space="preserve">Institutional Ethical Committee approval has been obtained prior to the formulation and conduction of this study </w:t>
      </w:r>
    </w:p>
    <w:p w14:paraId="62AB33B6" w14:textId="77777777" w:rsidR="0094258A" w:rsidRPr="003A29C6" w:rsidRDefault="0094258A" w:rsidP="0094258A">
      <w:pPr>
        <w:jc w:val="both"/>
        <w:outlineLvl w:val="0"/>
        <w:rPr>
          <w:rFonts w:ascii="Arial" w:hAnsi="Arial"/>
        </w:rPr>
      </w:pPr>
      <w:r w:rsidRPr="003A29C6">
        <w:rPr>
          <w:rFonts w:ascii="Arial" w:hAnsi="Arial"/>
          <w:b/>
          <w:bCs/>
        </w:rPr>
        <w:t>COMPETING INTERESTS DISCLAIMER:</w:t>
      </w:r>
    </w:p>
    <w:p w14:paraId="5CEBC873" w14:textId="77777777" w:rsidR="0094258A" w:rsidRDefault="0094258A" w:rsidP="0094258A">
      <w:r w:rsidRPr="00A10EDE">
        <w:t>Authors have declared that they have no known competing financial interests OR non-financial interests OR personal relationships that could have appeared to influence the work reported in this paper.</w:t>
      </w:r>
    </w:p>
    <w:p w14:paraId="2212E4C3" w14:textId="77777777" w:rsidR="006C7D1E" w:rsidRPr="00FD3E6F" w:rsidRDefault="006C7D1E" w:rsidP="006C7D1E">
      <w:pPr>
        <w:spacing w:before="100" w:beforeAutospacing="1" w:after="100" w:afterAutospacing="1" w:line="360" w:lineRule="auto"/>
        <w:rPr>
          <w:rFonts w:ascii="Arial" w:hAnsi="Arial"/>
          <w:b/>
          <w:bCs/>
          <w:sz w:val="22"/>
          <w:szCs w:val="22"/>
        </w:rPr>
      </w:pPr>
    </w:p>
    <w:p w14:paraId="49DED42C" w14:textId="77777777" w:rsidR="00207949" w:rsidRDefault="00207949" w:rsidP="006C7D1E">
      <w:pPr>
        <w:spacing w:before="100" w:beforeAutospacing="1" w:after="100" w:afterAutospacing="1" w:line="360" w:lineRule="auto"/>
        <w:rPr>
          <w:rFonts w:ascii="Arial" w:hAnsi="Arial"/>
          <w:b/>
          <w:bCs/>
          <w:sz w:val="22"/>
          <w:szCs w:val="22"/>
        </w:rPr>
      </w:pPr>
    </w:p>
    <w:p w14:paraId="047E72D5" w14:textId="77777777" w:rsidR="00BF187E" w:rsidRPr="00FD3E6F" w:rsidRDefault="00A14615" w:rsidP="006C7D1E">
      <w:pPr>
        <w:spacing w:before="100" w:beforeAutospacing="1" w:after="100" w:afterAutospacing="1" w:line="360" w:lineRule="auto"/>
        <w:rPr>
          <w:rFonts w:ascii="Arial" w:hAnsi="Arial"/>
          <w:sz w:val="22"/>
          <w:szCs w:val="22"/>
        </w:rPr>
      </w:pPr>
      <w:r w:rsidRPr="00FD3E6F">
        <w:rPr>
          <w:rFonts w:ascii="Arial" w:hAnsi="Arial"/>
          <w:b/>
          <w:bCs/>
          <w:sz w:val="22"/>
          <w:szCs w:val="22"/>
        </w:rPr>
        <w:t>References</w:t>
      </w:r>
    </w:p>
    <w:p w14:paraId="0207F680" w14:textId="74DE1C15"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lastRenderedPageBreak/>
        <w:t xml:space="preserve">1. </w:t>
      </w:r>
      <w:r w:rsidRPr="00FD3E6F">
        <w:rPr>
          <w:rFonts w:ascii="Arial" w:hAnsi="Arial"/>
          <w:color w:val="000000" w:themeColor="text1"/>
          <w:sz w:val="22"/>
          <w:szCs w:val="22"/>
          <w:shd w:val="clear" w:color="auto" w:fill="FFFFFF"/>
        </w:rPr>
        <w:t>Verma S, Tripathi M, Chandra PS. Cervicogenic headache: Current perspectives. Neurology India. 2021 Mar 1;</w:t>
      </w:r>
      <w:r w:rsidR="006777A9">
        <w:rPr>
          <w:rFonts w:ascii="Arial" w:hAnsi="Arial"/>
          <w:color w:val="000000" w:themeColor="text1"/>
          <w:sz w:val="22"/>
          <w:szCs w:val="22"/>
          <w:shd w:val="clear" w:color="auto" w:fill="FFFFFF"/>
        </w:rPr>
        <w:t xml:space="preserve"> </w:t>
      </w:r>
      <w:r w:rsidRPr="00FD3E6F">
        <w:rPr>
          <w:rFonts w:ascii="Arial" w:hAnsi="Arial"/>
          <w:color w:val="000000" w:themeColor="text1"/>
          <w:sz w:val="22"/>
          <w:szCs w:val="22"/>
          <w:shd w:val="clear" w:color="auto" w:fill="FFFFFF"/>
        </w:rPr>
        <w:t>69(7):194.</w:t>
      </w:r>
    </w:p>
    <w:p w14:paraId="06884AEB" w14:textId="77777777" w:rsidR="00BF187E" w:rsidRPr="00FD3E6F" w:rsidRDefault="00BF187E" w:rsidP="00F2481D">
      <w:pPr>
        <w:spacing w:line="360" w:lineRule="auto"/>
        <w:rPr>
          <w:rFonts w:ascii="Arial" w:hAnsi="Arial"/>
          <w:color w:val="000000" w:themeColor="text1"/>
          <w:sz w:val="22"/>
          <w:szCs w:val="22"/>
        </w:rPr>
      </w:pPr>
    </w:p>
    <w:p w14:paraId="35AED89D"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2. </w:t>
      </w:r>
      <w:r w:rsidRPr="00FD3E6F">
        <w:rPr>
          <w:rFonts w:ascii="Arial" w:hAnsi="Arial"/>
          <w:color w:val="000000" w:themeColor="text1"/>
          <w:sz w:val="22"/>
          <w:szCs w:val="22"/>
          <w:shd w:val="clear" w:color="auto" w:fill="FFFFFF"/>
        </w:rPr>
        <w:t>Arnold M. Headache classification committee of the international headache society (IHS) the international classification of headache disorders. Cephalalgia. 2018;38(1):1-211.</w:t>
      </w:r>
    </w:p>
    <w:p w14:paraId="0FB8D532" w14:textId="77777777" w:rsidR="0059505D" w:rsidRPr="00FD3E6F" w:rsidRDefault="0059505D" w:rsidP="00F2481D">
      <w:pPr>
        <w:spacing w:line="360" w:lineRule="auto"/>
        <w:rPr>
          <w:rFonts w:ascii="Arial" w:hAnsi="Arial"/>
          <w:color w:val="000000" w:themeColor="text1"/>
          <w:sz w:val="22"/>
          <w:szCs w:val="22"/>
        </w:rPr>
      </w:pPr>
    </w:p>
    <w:p w14:paraId="40D7A55F"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3. </w:t>
      </w:r>
      <w:r w:rsidRPr="00FD3E6F">
        <w:rPr>
          <w:rFonts w:ascii="Arial" w:hAnsi="Arial"/>
          <w:color w:val="000000" w:themeColor="text1"/>
          <w:sz w:val="22"/>
          <w:szCs w:val="22"/>
          <w:shd w:val="clear" w:color="auto" w:fill="FFFFFF"/>
        </w:rPr>
        <w:t>Sjaastad O, Fredriksen TA, Pfaffenrath V. Cervicogenic headache: diagnostic criteria. Headache: The Journal of Head and Face Pain. 1998 Jun;38(6):442-5.</w:t>
      </w:r>
    </w:p>
    <w:p w14:paraId="2BF00EEC" w14:textId="77777777" w:rsidR="0059505D" w:rsidRPr="00FD3E6F" w:rsidRDefault="0059505D" w:rsidP="00F2481D">
      <w:pPr>
        <w:spacing w:line="360" w:lineRule="auto"/>
        <w:rPr>
          <w:rFonts w:ascii="Arial" w:hAnsi="Arial"/>
          <w:color w:val="000000" w:themeColor="text1"/>
          <w:sz w:val="22"/>
          <w:szCs w:val="22"/>
        </w:rPr>
      </w:pPr>
    </w:p>
    <w:p w14:paraId="33792C4E" w14:textId="77777777" w:rsidR="0059505D"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4.</w:t>
      </w:r>
      <w:r w:rsidRPr="00FD3E6F">
        <w:rPr>
          <w:rFonts w:ascii="Arial" w:hAnsi="Arial"/>
          <w:color w:val="000000" w:themeColor="text1"/>
          <w:sz w:val="22"/>
          <w:szCs w:val="22"/>
          <w:shd w:val="clear" w:color="auto" w:fill="FFFFFF"/>
        </w:rPr>
        <w:t xml:space="preserve"> Heath J, Goulet N. Cervicogenic Headaches: A Pain in the Neck. Therapy. 2008;16(2):73-80.</w:t>
      </w:r>
    </w:p>
    <w:p w14:paraId="4AA58B7F" w14:textId="77777777" w:rsidR="0059505D" w:rsidRPr="00FD3E6F" w:rsidRDefault="0059505D" w:rsidP="00F2481D">
      <w:pPr>
        <w:spacing w:line="360" w:lineRule="auto"/>
        <w:rPr>
          <w:rFonts w:ascii="Arial" w:hAnsi="Arial"/>
          <w:color w:val="000000" w:themeColor="text1"/>
          <w:sz w:val="22"/>
          <w:szCs w:val="22"/>
        </w:rPr>
      </w:pPr>
    </w:p>
    <w:p w14:paraId="4BE554D6"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5. </w:t>
      </w:r>
      <w:r w:rsidRPr="00FD3E6F">
        <w:rPr>
          <w:rFonts w:ascii="Arial" w:hAnsi="Arial"/>
          <w:color w:val="000000" w:themeColor="text1"/>
          <w:sz w:val="22"/>
          <w:szCs w:val="22"/>
          <w:shd w:val="clear" w:color="auto" w:fill="FFFFFF"/>
        </w:rPr>
        <w:t>Page P. Cervicogenic headaches: an evidence-led approach to clinical management. International journal of sports physical therapy. 2011 Sep;6(3):254.</w:t>
      </w:r>
    </w:p>
    <w:p w14:paraId="37F47D72" w14:textId="77777777" w:rsidR="0059505D" w:rsidRPr="00FD3E6F" w:rsidRDefault="0059505D" w:rsidP="00F2481D">
      <w:pPr>
        <w:spacing w:line="360" w:lineRule="auto"/>
        <w:rPr>
          <w:rFonts w:ascii="Arial" w:hAnsi="Arial"/>
          <w:color w:val="000000" w:themeColor="text1"/>
          <w:sz w:val="22"/>
          <w:szCs w:val="22"/>
        </w:rPr>
      </w:pPr>
    </w:p>
    <w:p w14:paraId="397D40E0"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6. </w:t>
      </w:r>
      <w:r w:rsidRPr="00FD3E6F">
        <w:rPr>
          <w:rFonts w:ascii="Arial" w:hAnsi="Arial"/>
          <w:color w:val="000000" w:themeColor="text1"/>
          <w:sz w:val="22"/>
          <w:szCs w:val="22"/>
          <w:shd w:val="clear" w:color="auto" w:fill="FFFFFF"/>
        </w:rPr>
        <w:t>Monica D. Cervicogenic headache after whiplash injury. Current pain and headache reports. 2003 Oct 1;7(5):384-6.</w:t>
      </w:r>
    </w:p>
    <w:p w14:paraId="152EAFA3" w14:textId="77777777" w:rsidR="00261132" w:rsidRPr="00FD3E6F" w:rsidRDefault="00261132" w:rsidP="00F2481D">
      <w:pPr>
        <w:spacing w:line="360" w:lineRule="auto"/>
        <w:rPr>
          <w:rFonts w:ascii="Arial" w:hAnsi="Arial"/>
          <w:color w:val="000000" w:themeColor="text1"/>
          <w:sz w:val="22"/>
          <w:szCs w:val="22"/>
        </w:rPr>
      </w:pPr>
    </w:p>
    <w:p w14:paraId="3B14C706"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7. </w:t>
      </w:r>
      <w:r w:rsidRPr="00FD3E6F">
        <w:rPr>
          <w:rFonts w:ascii="Arial" w:hAnsi="Arial"/>
          <w:color w:val="000000" w:themeColor="text1"/>
          <w:sz w:val="22"/>
          <w:szCs w:val="22"/>
          <w:shd w:val="clear" w:color="auto" w:fill="FFFFFF"/>
        </w:rPr>
        <w:t>Stovner LJ, Schrader H, Mickevičiene D, Surkiene D, Sand T. Headache after concussion. European Journal of Neurology. 2009 Jan;16(1):112-20.</w:t>
      </w:r>
    </w:p>
    <w:p w14:paraId="2723FD9C" w14:textId="77777777" w:rsidR="00261132" w:rsidRPr="00FD3E6F" w:rsidRDefault="00261132" w:rsidP="00F2481D">
      <w:pPr>
        <w:spacing w:line="360" w:lineRule="auto"/>
        <w:rPr>
          <w:rFonts w:ascii="Arial" w:hAnsi="Arial"/>
          <w:color w:val="000000" w:themeColor="text1"/>
          <w:sz w:val="22"/>
          <w:szCs w:val="22"/>
        </w:rPr>
      </w:pPr>
    </w:p>
    <w:p w14:paraId="2AC507A4"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8. </w:t>
      </w:r>
      <w:r w:rsidRPr="00FD3E6F">
        <w:rPr>
          <w:rFonts w:ascii="Arial" w:hAnsi="Arial"/>
          <w:color w:val="000000" w:themeColor="text1"/>
          <w:sz w:val="22"/>
          <w:szCs w:val="22"/>
          <w:shd w:val="clear" w:color="auto" w:fill="FFFFFF"/>
        </w:rPr>
        <w:t>Stovner LJ, Hagen K, Jensen R, Katsarava Z, Lipton RB, Scher AI, Steiner TJ, Zwart JA. The global burden of headache: a documentation of headache prevalence and disability worldwide. Cephalalgia. 2007 Mar;27(3):193-210.</w:t>
      </w:r>
    </w:p>
    <w:p w14:paraId="63C2DA5E" w14:textId="77777777" w:rsidR="00261132" w:rsidRPr="00FD3E6F" w:rsidRDefault="00261132" w:rsidP="00F2481D">
      <w:pPr>
        <w:spacing w:line="360" w:lineRule="auto"/>
        <w:rPr>
          <w:rFonts w:ascii="Arial" w:hAnsi="Arial"/>
          <w:color w:val="000000" w:themeColor="text1"/>
          <w:sz w:val="22"/>
          <w:szCs w:val="22"/>
        </w:rPr>
      </w:pPr>
    </w:p>
    <w:p w14:paraId="45404667" w14:textId="77777777" w:rsidR="00261132"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9. </w:t>
      </w:r>
      <w:r w:rsidRPr="00FD3E6F">
        <w:rPr>
          <w:rFonts w:ascii="Arial" w:hAnsi="Arial"/>
          <w:color w:val="000000" w:themeColor="text1"/>
          <w:sz w:val="22"/>
          <w:szCs w:val="22"/>
          <w:shd w:val="clear" w:color="auto" w:fill="FFFFFF"/>
        </w:rPr>
        <w:t>Page P. Cervicogenic headaches: an evidence-led approach to clinical management. International journal of sports physical therapy. 2011 Sep;6(3):254.</w:t>
      </w:r>
    </w:p>
    <w:p w14:paraId="4DD9B9BB" w14:textId="77777777" w:rsidR="00261132" w:rsidRPr="00FD3E6F" w:rsidRDefault="00261132" w:rsidP="00F2481D">
      <w:pPr>
        <w:spacing w:line="360" w:lineRule="auto"/>
        <w:rPr>
          <w:rFonts w:ascii="Arial" w:hAnsi="Arial"/>
          <w:color w:val="000000" w:themeColor="text1"/>
          <w:sz w:val="22"/>
          <w:szCs w:val="22"/>
        </w:rPr>
      </w:pPr>
    </w:p>
    <w:p w14:paraId="34B70C62"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10. </w:t>
      </w:r>
      <w:r w:rsidRPr="00FD3E6F">
        <w:rPr>
          <w:rFonts w:ascii="Arial" w:hAnsi="Arial"/>
          <w:color w:val="000000" w:themeColor="text1"/>
          <w:sz w:val="22"/>
          <w:szCs w:val="22"/>
          <w:shd w:val="clear" w:color="auto" w:fill="FFFFFF"/>
        </w:rPr>
        <w:t>Alhassan AA, Alqadhib EM, Taha NW, Alahmari RA, Salam M, Almutairi AF. The relationship between addiction to smartphone usage and depression among adults: a cross sectional study. BMC psychiatry. 2018 Dec;18(1):1-8.</w:t>
      </w:r>
    </w:p>
    <w:p w14:paraId="6D62D015" w14:textId="77777777" w:rsidR="00261132" w:rsidRPr="00FD3E6F" w:rsidRDefault="00261132" w:rsidP="00F2481D">
      <w:pPr>
        <w:spacing w:line="360" w:lineRule="auto"/>
        <w:rPr>
          <w:rFonts w:ascii="Arial" w:hAnsi="Arial"/>
          <w:color w:val="000000" w:themeColor="text1"/>
          <w:sz w:val="22"/>
          <w:szCs w:val="22"/>
        </w:rPr>
      </w:pPr>
    </w:p>
    <w:p w14:paraId="02D5B696"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11. </w:t>
      </w:r>
      <w:r w:rsidRPr="00FD3E6F">
        <w:rPr>
          <w:rFonts w:ascii="Arial" w:hAnsi="Arial"/>
          <w:color w:val="000000" w:themeColor="text1"/>
          <w:sz w:val="22"/>
          <w:szCs w:val="22"/>
          <w:shd w:val="clear" w:color="auto" w:fill="FFFFFF"/>
        </w:rPr>
        <w:t>Samaha M, Hawi NS. Relationships among smartphone addiction, stress, academic performance, and satisfaction with life. Computers in human behavior. 2016 Apr 1;57:321-5.</w:t>
      </w:r>
    </w:p>
    <w:p w14:paraId="5BCA3CD5" w14:textId="77777777" w:rsidR="008C7444" w:rsidRPr="00FD3E6F" w:rsidRDefault="008C7444" w:rsidP="00F2481D">
      <w:pPr>
        <w:spacing w:line="360" w:lineRule="auto"/>
        <w:rPr>
          <w:rFonts w:ascii="Arial" w:hAnsi="Arial"/>
          <w:color w:val="000000" w:themeColor="text1"/>
          <w:sz w:val="22"/>
          <w:szCs w:val="22"/>
        </w:rPr>
      </w:pPr>
    </w:p>
    <w:p w14:paraId="788C94E3"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12. </w:t>
      </w:r>
      <w:r w:rsidRPr="00FD3E6F">
        <w:rPr>
          <w:rFonts w:ascii="Arial" w:hAnsi="Arial"/>
          <w:color w:val="000000" w:themeColor="text1"/>
          <w:sz w:val="22"/>
          <w:szCs w:val="22"/>
          <w:shd w:val="clear" w:color="auto" w:fill="FFFFFF"/>
        </w:rPr>
        <w:t>Neupane S, Ali U, Mathew A. Text neck syndrome-systematic review. Imperial journal of interdisciplinary research. 2017;3(7):141-8.</w:t>
      </w:r>
    </w:p>
    <w:p w14:paraId="4438D3AF" w14:textId="77777777" w:rsidR="008C7444" w:rsidRPr="00FD3E6F" w:rsidRDefault="008C7444" w:rsidP="00F2481D">
      <w:pPr>
        <w:spacing w:line="360" w:lineRule="auto"/>
        <w:rPr>
          <w:rFonts w:ascii="Arial" w:hAnsi="Arial"/>
          <w:color w:val="000000" w:themeColor="text1"/>
          <w:sz w:val="22"/>
          <w:szCs w:val="22"/>
        </w:rPr>
      </w:pPr>
    </w:p>
    <w:p w14:paraId="531DA6EE"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13. </w:t>
      </w:r>
      <w:r w:rsidRPr="00FD3E6F">
        <w:rPr>
          <w:rFonts w:ascii="Arial" w:hAnsi="Arial"/>
          <w:color w:val="000000" w:themeColor="text1"/>
          <w:sz w:val="22"/>
          <w:szCs w:val="22"/>
          <w:shd w:val="clear" w:color="auto" w:fill="FFFFFF"/>
        </w:rPr>
        <w:t>Xie Y, Szeto G, Dai J. Prevalence and risk factors associated with musculoskeletal complaints among users of mobile handheld devices: A systematic review. Applied ergonomics. 2017 Mar 1;59:132-42.</w:t>
      </w:r>
    </w:p>
    <w:p w14:paraId="3399E7CE" w14:textId="77777777" w:rsidR="008C7444" w:rsidRPr="00FD3E6F" w:rsidRDefault="008C7444" w:rsidP="00F2481D">
      <w:pPr>
        <w:spacing w:line="360" w:lineRule="auto"/>
        <w:rPr>
          <w:rFonts w:ascii="Arial" w:hAnsi="Arial"/>
          <w:color w:val="000000" w:themeColor="text1"/>
          <w:sz w:val="22"/>
          <w:szCs w:val="22"/>
        </w:rPr>
      </w:pPr>
    </w:p>
    <w:p w14:paraId="325EA087" w14:textId="54103A10"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14. </w:t>
      </w:r>
      <w:r w:rsidRPr="00FD3E6F">
        <w:rPr>
          <w:rFonts w:ascii="Arial" w:hAnsi="Arial"/>
          <w:color w:val="000000" w:themeColor="text1"/>
          <w:sz w:val="22"/>
          <w:szCs w:val="22"/>
          <w:shd w:val="clear" w:color="auto" w:fill="FFFFFF"/>
        </w:rPr>
        <w:t>Koleva IB, Yoshinov BR, Yoshinov RD. Physical therapy and manual therapy for prevention and rehabilitation of cervical myofascial pain and headache, due to spine malposition in users (abusers) of smart phones. J Yoga Phys</w:t>
      </w:r>
      <w:r w:rsidR="00A4294C">
        <w:rPr>
          <w:rFonts w:ascii="Arial" w:hAnsi="Arial"/>
          <w:color w:val="000000" w:themeColor="text1"/>
          <w:sz w:val="22"/>
          <w:szCs w:val="22"/>
          <w:shd w:val="clear" w:color="auto" w:fill="FFFFFF"/>
        </w:rPr>
        <w:t xml:space="preserve"> </w:t>
      </w:r>
      <w:bookmarkStart w:id="3" w:name="_GoBack"/>
      <w:bookmarkEnd w:id="3"/>
      <w:r w:rsidRPr="00FD3E6F">
        <w:rPr>
          <w:rFonts w:ascii="Arial" w:hAnsi="Arial"/>
          <w:color w:val="000000" w:themeColor="text1"/>
          <w:sz w:val="22"/>
          <w:szCs w:val="22"/>
          <w:shd w:val="clear" w:color="auto" w:fill="FFFFFF"/>
        </w:rPr>
        <w:t>Ther. 2017;7(268):2.</w:t>
      </w:r>
    </w:p>
    <w:p w14:paraId="73413AF3" w14:textId="77777777" w:rsidR="008C7444" w:rsidRPr="00FD3E6F" w:rsidRDefault="008C7444" w:rsidP="00F2481D">
      <w:pPr>
        <w:spacing w:line="360" w:lineRule="auto"/>
        <w:rPr>
          <w:rFonts w:ascii="Arial" w:hAnsi="Arial"/>
          <w:color w:val="000000" w:themeColor="text1"/>
          <w:sz w:val="22"/>
          <w:szCs w:val="22"/>
        </w:rPr>
      </w:pPr>
    </w:p>
    <w:p w14:paraId="287F694D"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15. </w:t>
      </w:r>
      <w:r w:rsidRPr="00FD3E6F">
        <w:rPr>
          <w:rFonts w:ascii="Arial" w:hAnsi="Arial"/>
          <w:color w:val="000000" w:themeColor="text1"/>
          <w:sz w:val="22"/>
          <w:szCs w:val="22"/>
          <w:shd w:val="clear" w:color="auto" w:fill="FFFFFF"/>
        </w:rPr>
        <w:t>GÜLOĞLU SB, YALÇIN Ü. The Effect of Smartphone Addiction on Neck Pain and Disability in University Students. Kafkas Tıp BilimleriDergisi. 2021;11(2):225-30.</w:t>
      </w:r>
    </w:p>
    <w:p w14:paraId="3AF76D8A" w14:textId="77777777" w:rsidR="008C7444" w:rsidRPr="00FD3E6F" w:rsidRDefault="008C7444" w:rsidP="00F2481D">
      <w:pPr>
        <w:spacing w:line="360" w:lineRule="auto"/>
        <w:rPr>
          <w:rFonts w:ascii="Arial" w:hAnsi="Arial"/>
          <w:color w:val="000000" w:themeColor="text1"/>
          <w:sz w:val="22"/>
          <w:szCs w:val="22"/>
        </w:rPr>
      </w:pPr>
    </w:p>
    <w:p w14:paraId="4132144F" w14:textId="77777777" w:rsidR="008C7444"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16. </w:t>
      </w:r>
      <w:r w:rsidRPr="00FD3E6F">
        <w:rPr>
          <w:rFonts w:ascii="Arial" w:hAnsi="Arial"/>
          <w:color w:val="000000" w:themeColor="text1"/>
          <w:sz w:val="22"/>
          <w:szCs w:val="22"/>
          <w:shd w:val="clear" w:color="auto" w:fill="FFFFFF"/>
        </w:rPr>
        <w:t>Chovatiya NK, Chaudhary HS, Kanabar NS. Correlation of smartphone addiction with musculoskeletal discomfort and neck disability among college students. International Journal of Community Medicine and Public Health. 2021 Sep;8(9):4357.</w:t>
      </w:r>
    </w:p>
    <w:p w14:paraId="3941F7FC" w14:textId="77777777" w:rsidR="008C7444" w:rsidRPr="00FD3E6F" w:rsidRDefault="008C7444" w:rsidP="00F2481D">
      <w:pPr>
        <w:spacing w:line="360" w:lineRule="auto"/>
        <w:rPr>
          <w:rFonts w:ascii="Arial" w:hAnsi="Arial"/>
          <w:color w:val="000000" w:themeColor="text1"/>
          <w:sz w:val="22"/>
          <w:szCs w:val="22"/>
        </w:rPr>
      </w:pPr>
    </w:p>
    <w:p w14:paraId="32D35DDB"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17. </w:t>
      </w:r>
      <w:r w:rsidRPr="00FD3E6F">
        <w:rPr>
          <w:rFonts w:ascii="Arial" w:hAnsi="Arial"/>
          <w:color w:val="000000" w:themeColor="text1"/>
          <w:sz w:val="22"/>
          <w:szCs w:val="22"/>
          <w:shd w:val="clear" w:color="auto" w:fill="FFFFFF"/>
        </w:rPr>
        <w:t>Lee SJ, Lee C, Lee C. Smartphone addiction and application usage in Korean adolescents: Effects of mediation strategies. Social Behavior and Personality: an international journal. 2016 Oct 9;44(9):1525-34.</w:t>
      </w:r>
    </w:p>
    <w:p w14:paraId="71C47631" w14:textId="77777777" w:rsidR="008C7444" w:rsidRPr="00FD3E6F" w:rsidRDefault="008C7444" w:rsidP="00F2481D">
      <w:pPr>
        <w:spacing w:line="360" w:lineRule="auto"/>
        <w:rPr>
          <w:rFonts w:ascii="Arial" w:hAnsi="Arial"/>
          <w:color w:val="000000" w:themeColor="text1"/>
          <w:sz w:val="22"/>
          <w:szCs w:val="22"/>
        </w:rPr>
      </w:pPr>
    </w:p>
    <w:p w14:paraId="18F73BA0"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18. </w:t>
      </w:r>
      <w:r w:rsidRPr="00FD3E6F">
        <w:rPr>
          <w:rFonts w:ascii="Arial" w:hAnsi="Arial"/>
          <w:color w:val="000000" w:themeColor="text1"/>
          <w:sz w:val="22"/>
          <w:szCs w:val="22"/>
          <w:shd w:val="clear" w:color="auto" w:fill="FFFFFF"/>
        </w:rPr>
        <w:t>Kwon M, Lee JY, Won WY, Park JW, Min JA, Hahn C, Gu X, Choi JH, Kim DJ. Development and validation of a smartphone addiction scale (SAS). PloS one. 2013 Feb 27;8(2):e56936.</w:t>
      </w:r>
    </w:p>
    <w:p w14:paraId="5FB72C7C" w14:textId="77777777" w:rsidR="00432A90" w:rsidRPr="00FD3E6F" w:rsidRDefault="00432A90" w:rsidP="00F2481D">
      <w:pPr>
        <w:spacing w:line="360" w:lineRule="auto"/>
        <w:rPr>
          <w:rFonts w:ascii="Arial" w:hAnsi="Arial"/>
          <w:color w:val="000000" w:themeColor="text1"/>
          <w:sz w:val="22"/>
          <w:szCs w:val="22"/>
        </w:rPr>
      </w:pPr>
    </w:p>
    <w:p w14:paraId="11327634"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19. </w:t>
      </w:r>
      <w:r w:rsidRPr="00FD3E6F">
        <w:rPr>
          <w:rFonts w:ascii="Arial" w:hAnsi="Arial"/>
          <w:color w:val="000000" w:themeColor="text1"/>
          <w:sz w:val="22"/>
          <w:szCs w:val="22"/>
          <w:shd w:val="clear" w:color="auto" w:fill="FFFFFF"/>
        </w:rPr>
        <w:t>Dharmadhikari SP, Harshe SD, Bhide PP. Prevalence and correlates of excessive smartphone use among medical students: A cross-sectional study. Indian journal of psychological medicine. 2019 Nov;41(6):549-55.</w:t>
      </w:r>
    </w:p>
    <w:p w14:paraId="57ED649B" w14:textId="77777777" w:rsidR="00432A90" w:rsidRPr="00FD3E6F" w:rsidRDefault="00432A90" w:rsidP="00F2481D">
      <w:pPr>
        <w:spacing w:line="360" w:lineRule="auto"/>
        <w:rPr>
          <w:rFonts w:ascii="Arial" w:hAnsi="Arial"/>
          <w:color w:val="000000" w:themeColor="text1"/>
          <w:sz w:val="22"/>
          <w:szCs w:val="22"/>
        </w:rPr>
      </w:pPr>
    </w:p>
    <w:p w14:paraId="49398598"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20. </w:t>
      </w:r>
      <w:r w:rsidRPr="00FD3E6F">
        <w:rPr>
          <w:rFonts w:ascii="Arial" w:hAnsi="Arial"/>
          <w:color w:val="000000" w:themeColor="text1"/>
          <w:sz w:val="22"/>
          <w:szCs w:val="22"/>
          <w:shd w:val="clear" w:color="auto" w:fill="FFFFFF"/>
        </w:rPr>
        <w:t>Damiao J, Cavaliere C. The Relationship between Smartphone Addiction and Academic Performance in College Students. Global Journal of Health Science. 2021;13(9):1-0.</w:t>
      </w:r>
    </w:p>
    <w:p w14:paraId="3EC6F8A7" w14:textId="77777777" w:rsidR="00432A90" w:rsidRPr="00FD3E6F" w:rsidRDefault="00432A90" w:rsidP="00F2481D">
      <w:pPr>
        <w:spacing w:line="360" w:lineRule="auto"/>
        <w:rPr>
          <w:rFonts w:ascii="Arial" w:hAnsi="Arial"/>
          <w:color w:val="000000" w:themeColor="text1"/>
          <w:sz w:val="22"/>
          <w:szCs w:val="22"/>
        </w:rPr>
      </w:pPr>
    </w:p>
    <w:p w14:paraId="723DEFBD" w14:textId="77777777" w:rsidR="00432A90" w:rsidRPr="00FD3E6F" w:rsidRDefault="00432A90" w:rsidP="00F2481D">
      <w:pPr>
        <w:spacing w:line="360" w:lineRule="auto"/>
        <w:rPr>
          <w:rFonts w:ascii="Arial" w:hAnsi="Arial"/>
          <w:color w:val="000000" w:themeColor="text1"/>
          <w:sz w:val="22"/>
          <w:szCs w:val="22"/>
        </w:rPr>
      </w:pPr>
    </w:p>
    <w:tbl>
      <w:tblPr>
        <w:tblW w:w="6570" w:type="dxa"/>
        <w:tblCellMar>
          <w:left w:w="0" w:type="dxa"/>
          <w:right w:w="0" w:type="dxa"/>
        </w:tblCellMar>
        <w:tblLook w:val="04A0" w:firstRow="1" w:lastRow="0" w:firstColumn="1" w:lastColumn="0" w:noHBand="0" w:noVBand="1"/>
      </w:tblPr>
      <w:tblGrid>
        <w:gridCol w:w="6570"/>
      </w:tblGrid>
      <w:tr w:rsidR="00646603" w:rsidRPr="00FD3E6F" w14:paraId="3BEC7A8D" w14:textId="77777777" w:rsidTr="00432A90">
        <w:tc>
          <w:tcPr>
            <w:tcW w:w="0" w:type="auto"/>
            <w:tcMar>
              <w:top w:w="120" w:type="dxa"/>
              <w:left w:w="0" w:type="dxa"/>
              <w:bottom w:w="120" w:type="dxa"/>
              <w:right w:w="0" w:type="dxa"/>
            </w:tcMar>
            <w:hideMark/>
          </w:tcPr>
          <w:p w14:paraId="4D231407"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lastRenderedPageBreak/>
              <w:t>21. Placzek JD, Pagett BT, Roubal PJ, Jones BA, McMichael HG, Rozanski EA, Gianotto KL. The influence of the cervical spine on chronic headache in women: a pilot study. Journal of Manual &amp; Manipulative Therapy. 1999 Jan 1;7(1):33-9.</w:t>
            </w:r>
          </w:p>
          <w:p w14:paraId="55C43FCF" w14:textId="77777777" w:rsidR="00432A90" w:rsidRPr="00FD3E6F" w:rsidRDefault="00432A90" w:rsidP="00F2481D">
            <w:pPr>
              <w:spacing w:line="360" w:lineRule="auto"/>
              <w:rPr>
                <w:rFonts w:ascii="Arial" w:hAnsi="Arial"/>
                <w:color w:val="000000" w:themeColor="text1"/>
                <w:sz w:val="22"/>
                <w:szCs w:val="22"/>
              </w:rPr>
            </w:pPr>
          </w:p>
          <w:p w14:paraId="64D0DE49" w14:textId="77777777" w:rsidR="00432A90" w:rsidRPr="00FD3E6F" w:rsidRDefault="00432A90" w:rsidP="00F2481D">
            <w:pPr>
              <w:spacing w:line="360" w:lineRule="auto"/>
              <w:rPr>
                <w:rFonts w:ascii="Arial" w:hAnsi="Arial"/>
                <w:color w:val="000000" w:themeColor="text1"/>
                <w:sz w:val="22"/>
                <w:szCs w:val="22"/>
              </w:rPr>
            </w:pPr>
          </w:p>
        </w:tc>
      </w:tr>
    </w:tbl>
    <w:p w14:paraId="7A263981" w14:textId="77777777" w:rsidR="00432A9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rPr>
        <w:t xml:space="preserve">22. </w:t>
      </w:r>
      <w:r w:rsidRPr="00FD3E6F">
        <w:rPr>
          <w:rFonts w:ascii="Arial" w:hAnsi="Arial"/>
          <w:color w:val="000000" w:themeColor="text1"/>
          <w:sz w:val="22"/>
          <w:szCs w:val="22"/>
          <w:shd w:val="clear" w:color="auto" w:fill="FFFFFF"/>
        </w:rPr>
        <w:t>Falla D, Jull G, Hodges PW. Feedforward activity of the cervical flexor muscles during voluntary arm movements is delayed in chronic neck pain. Experimental brain research. 2004 Jul;157:43-8.</w:t>
      </w:r>
    </w:p>
    <w:p w14:paraId="2778F23D" w14:textId="77777777" w:rsidR="00043727" w:rsidRPr="00FD3E6F" w:rsidRDefault="00043727" w:rsidP="00F2481D">
      <w:pPr>
        <w:spacing w:line="360" w:lineRule="auto"/>
        <w:rPr>
          <w:rFonts w:ascii="Arial" w:hAnsi="Arial"/>
          <w:color w:val="000000" w:themeColor="text1"/>
          <w:sz w:val="22"/>
          <w:szCs w:val="22"/>
        </w:rPr>
      </w:pPr>
    </w:p>
    <w:tbl>
      <w:tblPr>
        <w:tblW w:w="6570" w:type="dxa"/>
        <w:tblCellMar>
          <w:left w:w="0" w:type="dxa"/>
          <w:right w:w="0" w:type="dxa"/>
        </w:tblCellMar>
        <w:tblLook w:val="04A0" w:firstRow="1" w:lastRow="0" w:firstColumn="1" w:lastColumn="0" w:noHBand="0" w:noVBand="1"/>
      </w:tblPr>
      <w:tblGrid>
        <w:gridCol w:w="6570"/>
      </w:tblGrid>
      <w:tr w:rsidR="00043727" w:rsidRPr="00FD3E6F" w14:paraId="0C8657DD" w14:textId="77777777" w:rsidTr="00043727">
        <w:tc>
          <w:tcPr>
            <w:tcW w:w="0" w:type="auto"/>
            <w:tcMar>
              <w:top w:w="120" w:type="dxa"/>
              <w:left w:w="0" w:type="dxa"/>
              <w:bottom w:w="120" w:type="dxa"/>
              <w:right w:w="0" w:type="dxa"/>
            </w:tcMar>
            <w:hideMark/>
          </w:tcPr>
          <w:p w14:paraId="65F1E90C" w14:textId="77777777" w:rsidR="00043727" w:rsidRPr="00FD3E6F" w:rsidRDefault="00043727" w:rsidP="00F2481D">
            <w:pPr>
              <w:spacing w:line="360" w:lineRule="auto"/>
              <w:rPr>
                <w:rFonts w:ascii="Arial" w:eastAsia="Times New Roman" w:hAnsi="Arial"/>
                <w:sz w:val="22"/>
                <w:szCs w:val="22"/>
              </w:rPr>
            </w:pPr>
            <w:r w:rsidRPr="00FD3E6F">
              <w:rPr>
                <w:rFonts w:ascii="Arial" w:eastAsia="Times New Roman" w:hAnsi="Arial"/>
                <w:sz w:val="22"/>
                <w:szCs w:val="22"/>
              </w:rPr>
              <w:t>23. Knapstad MK, Nordahl SH, Naterstad IF, Ask T, Skouen JS, Goplen FK. Measuring pressure pain threshold in the cervical region of dizzy patients—The reliability of a pressure algometer. Physiotherapy Research International. 2018 Oct;23(4):e1736.</w:t>
            </w:r>
          </w:p>
        </w:tc>
      </w:tr>
    </w:tbl>
    <w:p w14:paraId="18E57F59" w14:textId="77777777" w:rsidR="00043727" w:rsidRPr="00FD3E6F" w:rsidRDefault="00043727" w:rsidP="00F2481D">
      <w:pPr>
        <w:rPr>
          <w:rFonts w:ascii="Times New Roman" w:eastAsia="Times New Roman" w:hAnsi="Times New Roman" w:cs="Times New Roman"/>
          <w:sz w:val="22"/>
          <w:szCs w:val="22"/>
        </w:rPr>
      </w:pPr>
    </w:p>
    <w:p w14:paraId="37532671" w14:textId="77777777" w:rsidR="00B66901" w:rsidRPr="00FD3E6F" w:rsidRDefault="00B66901" w:rsidP="00F2481D">
      <w:pPr>
        <w:spacing w:line="360" w:lineRule="auto"/>
        <w:rPr>
          <w:rFonts w:ascii="Arial" w:hAnsi="Arial"/>
          <w:color w:val="000000" w:themeColor="text1"/>
          <w:sz w:val="22"/>
          <w:szCs w:val="22"/>
        </w:rPr>
      </w:pPr>
    </w:p>
    <w:p w14:paraId="0BF67DDE"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24. </w:t>
      </w:r>
      <w:r w:rsidRPr="00FD3E6F">
        <w:rPr>
          <w:rFonts w:ascii="Arial" w:hAnsi="Arial"/>
          <w:color w:val="000000" w:themeColor="text1"/>
          <w:sz w:val="22"/>
          <w:szCs w:val="22"/>
          <w:shd w:val="clear" w:color="auto" w:fill="FFFFFF"/>
        </w:rPr>
        <w:t>Choi W. Effect of 4 weeks of cervical deep muscle flexion exercise on headache and sleep disorder in patients with tension headache and forward head posture. International Journal of Environmental Research and Public Health. 2021 Mar 25;18(7):3410.</w:t>
      </w:r>
    </w:p>
    <w:p w14:paraId="0A4765B3" w14:textId="77777777" w:rsidR="00B66901" w:rsidRPr="00FD3E6F" w:rsidRDefault="00B66901" w:rsidP="00F2481D">
      <w:pPr>
        <w:spacing w:line="360" w:lineRule="auto"/>
        <w:rPr>
          <w:rFonts w:ascii="Arial" w:hAnsi="Arial"/>
          <w:color w:val="000000" w:themeColor="text1"/>
          <w:sz w:val="22"/>
          <w:szCs w:val="22"/>
          <w:lang w:val="en-US"/>
        </w:rPr>
      </w:pPr>
    </w:p>
    <w:p w14:paraId="70153268"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25. </w:t>
      </w:r>
      <w:r w:rsidRPr="00FD3E6F">
        <w:rPr>
          <w:rFonts w:ascii="Arial" w:hAnsi="Arial"/>
          <w:color w:val="000000" w:themeColor="text1"/>
          <w:sz w:val="22"/>
          <w:szCs w:val="22"/>
          <w:shd w:val="clear" w:color="auto" w:fill="FFFFFF"/>
        </w:rPr>
        <w:t>Lee KJ, Han HY, Cheon SH, Park SH, Yong MS. The effect of forward head posture on muscle activity during neck protraction and retraction. Journal of physical therapy science. 2015;27(3):977-9.</w:t>
      </w:r>
    </w:p>
    <w:p w14:paraId="783BAA54" w14:textId="77777777" w:rsidR="00B66901" w:rsidRPr="00FD3E6F" w:rsidRDefault="00B66901" w:rsidP="00F2481D">
      <w:pPr>
        <w:spacing w:line="360" w:lineRule="auto"/>
        <w:rPr>
          <w:rFonts w:ascii="Arial" w:hAnsi="Arial"/>
          <w:color w:val="000000" w:themeColor="text1"/>
          <w:sz w:val="22"/>
          <w:szCs w:val="22"/>
          <w:lang w:val="en-US"/>
        </w:rPr>
      </w:pPr>
    </w:p>
    <w:p w14:paraId="24023DBF"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26. </w:t>
      </w:r>
      <w:r w:rsidRPr="00FD3E6F">
        <w:rPr>
          <w:rFonts w:ascii="Arial" w:hAnsi="Arial"/>
          <w:color w:val="000000" w:themeColor="text1"/>
          <w:sz w:val="22"/>
          <w:szCs w:val="22"/>
          <w:shd w:val="clear" w:color="auto" w:fill="FFFFFF"/>
        </w:rPr>
        <w:t>Rao K, Anap D, Khatri S. Cervicogenic Headache and Depression: A Questionnaire Based Survey. J Pain Relief S. 2013;2:2167-0846.</w:t>
      </w:r>
    </w:p>
    <w:p w14:paraId="05078B27" w14:textId="77777777" w:rsidR="00B66901" w:rsidRPr="00FD3E6F" w:rsidRDefault="00B66901" w:rsidP="00F2481D">
      <w:pPr>
        <w:spacing w:line="360" w:lineRule="auto"/>
        <w:rPr>
          <w:rFonts w:ascii="Arial" w:hAnsi="Arial"/>
          <w:color w:val="000000" w:themeColor="text1"/>
          <w:sz w:val="22"/>
          <w:szCs w:val="22"/>
          <w:lang w:val="en-US"/>
        </w:rPr>
      </w:pPr>
    </w:p>
    <w:p w14:paraId="0D720494"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27. </w:t>
      </w:r>
      <w:r w:rsidRPr="00FD3E6F">
        <w:rPr>
          <w:rFonts w:ascii="Arial" w:hAnsi="Arial"/>
          <w:color w:val="000000" w:themeColor="text1"/>
          <w:sz w:val="22"/>
          <w:szCs w:val="22"/>
          <w:shd w:val="clear" w:color="auto" w:fill="FFFFFF"/>
        </w:rPr>
        <w:t>Hall T, Briffa K, Hopper D. Clinical evaluation of cervicogenic headache: a clinical perspective. Journal of Manual &amp; Manipulative Therapy. 2008 Apr 1;16(2):73-80.</w:t>
      </w:r>
    </w:p>
    <w:p w14:paraId="6A265816" w14:textId="77777777" w:rsidR="00B66901" w:rsidRPr="00FD3E6F" w:rsidRDefault="00B66901" w:rsidP="00F2481D">
      <w:pPr>
        <w:spacing w:line="360" w:lineRule="auto"/>
        <w:rPr>
          <w:rFonts w:ascii="Arial" w:hAnsi="Arial"/>
          <w:color w:val="000000" w:themeColor="text1"/>
          <w:sz w:val="22"/>
          <w:szCs w:val="22"/>
          <w:lang w:val="en-US"/>
        </w:rPr>
      </w:pPr>
    </w:p>
    <w:p w14:paraId="5C0E3848"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28. </w:t>
      </w:r>
      <w:r w:rsidRPr="00FD3E6F">
        <w:rPr>
          <w:rFonts w:ascii="Arial" w:hAnsi="Arial"/>
          <w:color w:val="000000" w:themeColor="text1"/>
          <w:sz w:val="22"/>
          <w:szCs w:val="22"/>
          <w:shd w:val="clear" w:color="auto" w:fill="FFFFFF"/>
        </w:rPr>
        <w:t>Biondi DM. Cervicogenic headache: a review of diagnostic and treatment strategies. Journal of Osteopathic Medicine. 2005 Apr 1;105(s4):16-22.</w:t>
      </w:r>
    </w:p>
    <w:p w14:paraId="2891F867" w14:textId="77777777" w:rsidR="00B66901" w:rsidRPr="00FD3E6F" w:rsidRDefault="00B66901" w:rsidP="00F2481D">
      <w:pPr>
        <w:spacing w:line="360" w:lineRule="auto"/>
        <w:rPr>
          <w:rFonts w:ascii="Arial" w:hAnsi="Arial"/>
          <w:color w:val="000000" w:themeColor="text1"/>
          <w:sz w:val="22"/>
          <w:szCs w:val="22"/>
          <w:lang w:val="en-US"/>
        </w:rPr>
      </w:pPr>
    </w:p>
    <w:p w14:paraId="02F33D85"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lastRenderedPageBreak/>
        <w:t xml:space="preserve">29. </w:t>
      </w:r>
      <w:r w:rsidRPr="00FD3E6F">
        <w:rPr>
          <w:rFonts w:ascii="Arial" w:hAnsi="Arial"/>
          <w:color w:val="000000" w:themeColor="text1"/>
          <w:sz w:val="22"/>
          <w:szCs w:val="22"/>
          <w:shd w:val="clear" w:color="auto" w:fill="FFFFFF"/>
        </w:rPr>
        <w:t>Kim D, Lee Y, Lee J, Nam JK, Chung Y. Development of Korean smartphone addiction proneness scale for youth. PloS one. 2014 May 21;9(5):e97920.</w:t>
      </w:r>
    </w:p>
    <w:p w14:paraId="488BD056" w14:textId="77777777" w:rsidR="00B66901" w:rsidRPr="00FD3E6F" w:rsidRDefault="00B66901" w:rsidP="00F2481D">
      <w:pPr>
        <w:spacing w:line="360" w:lineRule="auto"/>
        <w:rPr>
          <w:rFonts w:ascii="Arial" w:hAnsi="Arial"/>
          <w:color w:val="000000" w:themeColor="text1"/>
          <w:sz w:val="22"/>
          <w:szCs w:val="22"/>
          <w:lang w:val="en-US"/>
        </w:rPr>
      </w:pPr>
    </w:p>
    <w:p w14:paraId="36C455DA" w14:textId="77777777" w:rsidR="00B66901" w:rsidRPr="00FD3E6F" w:rsidRDefault="00B66901" w:rsidP="00F2481D">
      <w:pPr>
        <w:spacing w:line="360" w:lineRule="auto"/>
        <w:rPr>
          <w:rFonts w:ascii="Arial" w:hAnsi="Arial"/>
          <w:color w:val="000000" w:themeColor="text1"/>
          <w:sz w:val="22"/>
          <w:szCs w:val="22"/>
          <w:lang w:val="en-US"/>
        </w:rPr>
      </w:pPr>
    </w:p>
    <w:p w14:paraId="251E582D" w14:textId="77777777" w:rsidR="00B66901"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30.</w:t>
      </w:r>
      <w:r w:rsidRPr="00FD3E6F">
        <w:rPr>
          <w:rFonts w:ascii="Arial" w:hAnsi="Arial"/>
          <w:color w:val="000000" w:themeColor="text1"/>
          <w:sz w:val="22"/>
          <w:szCs w:val="22"/>
          <w:shd w:val="clear" w:color="auto" w:fill="FFFFFF"/>
        </w:rPr>
        <w:t xml:space="preserve"> Ribeiro DC, Belgrave A, Naden A, Fang H, Matthews P, Parshottam S. The prevalence of myofascial trigger points in neck and shoulder-related disorders: a systematic review of the literature. BMC musculoskeletal disorders. 2018 Dec;19:1-3.</w:t>
      </w:r>
    </w:p>
    <w:p w14:paraId="182970DF" w14:textId="77777777" w:rsidR="00B66901" w:rsidRPr="00FD3E6F" w:rsidRDefault="00B66901" w:rsidP="00F2481D">
      <w:pPr>
        <w:spacing w:line="360" w:lineRule="auto"/>
        <w:rPr>
          <w:rFonts w:ascii="Arial" w:hAnsi="Arial"/>
          <w:color w:val="000000" w:themeColor="text1"/>
          <w:sz w:val="22"/>
          <w:szCs w:val="22"/>
          <w:lang w:val="en-US"/>
        </w:rPr>
      </w:pPr>
    </w:p>
    <w:p w14:paraId="08DBC92C" w14:textId="77777777" w:rsidR="00AB4B70" w:rsidRPr="00FD3E6F" w:rsidRDefault="00A14615" w:rsidP="00F2481D">
      <w:pPr>
        <w:spacing w:line="360" w:lineRule="auto"/>
        <w:rPr>
          <w:rFonts w:ascii="Arial" w:hAnsi="Arial"/>
          <w:color w:val="000000" w:themeColor="text1"/>
          <w:sz w:val="22"/>
          <w:szCs w:val="22"/>
        </w:rPr>
      </w:pPr>
      <w:r w:rsidRPr="00FD3E6F">
        <w:rPr>
          <w:rFonts w:ascii="Arial" w:hAnsi="Arial"/>
          <w:color w:val="000000" w:themeColor="text1"/>
          <w:sz w:val="22"/>
          <w:szCs w:val="22"/>
          <w:lang w:val="en-US"/>
        </w:rPr>
        <w:t xml:space="preserve">31. </w:t>
      </w:r>
      <w:r w:rsidRPr="00FD3E6F">
        <w:rPr>
          <w:rFonts w:ascii="Arial" w:hAnsi="Arial"/>
          <w:color w:val="000000" w:themeColor="text1"/>
          <w:sz w:val="22"/>
          <w:szCs w:val="22"/>
          <w:shd w:val="clear" w:color="auto" w:fill="FFFFFF"/>
        </w:rPr>
        <w:t>Manchanayake, M. .,Galketiya, K., Ranasinghe, J. ., &amp;Suraweera, S. (2021). Myofascial trigger points in subjects with non-specific neck pain. </w:t>
      </w:r>
      <w:r w:rsidRPr="00FD3E6F">
        <w:rPr>
          <w:rFonts w:ascii="Arial" w:hAnsi="Arial"/>
          <w:i/>
          <w:iCs/>
          <w:color w:val="000000" w:themeColor="text1"/>
          <w:sz w:val="22"/>
          <w:szCs w:val="22"/>
          <w:shd w:val="clear" w:color="auto" w:fill="FFFFFF"/>
        </w:rPr>
        <w:t>International Journal of Scientific Research and Management</w:t>
      </w:r>
      <w:r w:rsidRPr="00FD3E6F">
        <w:rPr>
          <w:rFonts w:ascii="Arial" w:hAnsi="Arial"/>
          <w:color w:val="000000" w:themeColor="text1"/>
          <w:sz w:val="22"/>
          <w:szCs w:val="22"/>
          <w:shd w:val="clear" w:color="auto" w:fill="FFFFFF"/>
        </w:rPr>
        <w:t>, </w:t>
      </w:r>
      <w:r w:rsidRPr="00FD3E6F">
        <w:rPr>
          <w:rFonts w:ascii="Arial" w:hAnsi="Arial"/>
          <w:i/>
          <w:iCs/>
          <w:color w:val="000000" w:themeColor="text1"/>
          <w:sz w:val="22"/>
          <w:szCs w:val="22"/>
          <w:shd w:val="clear" w:color="auto" w:fill="FFFFFF"/>
        </w:rPr>
        <w:t>9</w:t>
      </w:r>
      <w:r w:rsidRPr="00FD3E6F">
        <w:rPr>
          <w:rFonts w:ascii="Arial" w:hAnsi="Arial"/>
          <w:color w:val="000000" w:themeColor="text1"/>
          <w:sz w:val="22"/>
          <w:szCs w:val="22"/>
          <w:shd w:val="clear" w:color="auto" w:fill="FFFFFF"/>
        </w:rPr>
        <w:t>(09), 452–457</w:t>
      </w:r>
    </w:p>
    <w:p w14:paraId="72C14C43" w14:textId="77777777" w:rsidR="00B66901" w:rsidRPr="00FD3E6F" w:rsidRDefault="00B66901" w:rsidP="00F2481D">
      <w:pPr>
        <w:spacing w:line="360" w:lineRule="auto"/>
        <w:rPr>
          <w:rFonts w:ascii="Arial" w:hAnsi="Arial"/>
          <w:color w:val="000000" w:themeColor="text1"/>
          <w:sz w:val="22"/>
          <w:szCs w:val="22"/>
          <w:lang w:val="en-US"/>
        </w:rPr>
      </w:pPr>
    </w:p>
    <w:p w14:paraId="7C9797C7" w14:textId="77777777" w:rsidR="00AB4B70" w:rsidRPr="00FD3E6F" w:rsidRDefault="00A14615" w:rsidP="00F2481D">
      <w:pPr>
        <w:spacing w:line="360" w:lineRule="auto"/>
        <w:rPr>
          <w:rFonts w:ascii="Arial" w:hAnsi="Arial"/>
          <w:color w:val="000000" w:themeColor="text1"/>
          <w:sz w:val="22"/>
          <w:szCs w:val="22"/>
          <w:shd w:val="clear" w:color="auto" w:fill="FFFFFF"/>
        </w:rPr>
      </w:pPr>
      <w:r w:rsidRPr="00FD3E6F">
        <w:rPr>
          <w:rFonts w:ascii="Arial" w:hAnsi="Arial"/>
          <w:color w:val="000000" w:themeColor="text1"/>
          <w:sz w:val="22"/>
          <w:szCs w:val="22"/>
          <w:lang w:val="en-US"/>
        </w:rPr>
        <w:t xml:space="preserve">32. </w:t>
      </w:r>
      <w:r w:rsidRPr="00FD3E6F">
        <w:rPr>
          <w:rFonts w:ascii="Arial" w:hAnsi="Arial"/>
          <w:color w:val="000000" w:themeColor="text1"/>
          <w:sz w:val="22"/>
          <w:szCs w:val="22"/>
          <w:shd w:val="clear" w:color="auto" w:fill="FFFFFF"/>
        </w:rPr>
        <w:t>Kinser AM, Sands WA, Stone MH. Reliability and validity of a pressure algometer. The Journal of Strength &amp; Conditioning Research. 2009 Jan 1;23(1):312-4.</w:t>
      </w:r>
    </w:p>
    <w:p w14:paraId="5EA6ADCB" w14:textId="77777777" w:rsidR="008A439D" w:rsidRPr="00FD3E6F" w:rsidRDefault="008A439D" w:rsidP="00F2481D">
      <w:pPr>
        <w:spacing w:line="360" w:lineRule="auto"/>
        <w:rPr>
          <w:rFonts w:ascii="Arial" w:hAnsi="Arial"/>
          <w:color w:val="000000" w:themeColor="text1"/>
          <w:sz w:val="22"/>
          <w:szCs w:val="22"/>
          <w:shd w:val="clear" w:color="auto" w:fill="FFFFFF"/>
        </w:rPr>
      </w:pPr>
    </w:p>
    <w:p w14:paraId="3B66325E" w14:textId="77777777" w:rsidR="008A439D" w:rsidRPr="00FD3E6F" w:rsidRDefault="008A439D" w:rsidP="00F2481D">
      <w:pPr>
        <w:spacing w:line="360" w:lineRule="auto"/>
        <w:rPr>
          <w:rFonts w:ascii="Times New Roman" w:eastAsia="Times New Roman" w:hAnsi="Times New Roman" w:cs="Times New Roman"/>
          <w:sz w:val="22"/>
          <w:szCs w:val="22"/>
        </w:rPr>
      </w:pPr>
      <w:r w:rsidRPr="00FD3E6F">
        <w:rPr>
          <w:rFonts w:ascii="Arial" w:hAnsi="Arial"/>
          <w:color w:val="000000" w:themeColor="text1"/>
          <w:sz w:val="22"/>
          <w:szCs w:val="22"/>
          <w:shd w:val="clear" w:color="auto" w:fill="FFFFFF"/>
        </w:rPr>
        <w:t xml:space="preserve">33. </w:t>
      </w:r>
      <w:r w:rsidRPr="00FD3E6F">
        <w:rPr>
          <w:rFonts w:ascii="Arial" w:eastAsia="Times New Roman" w:hAnsi="Arial"/>
          <w:color w:val="222222"/>
          <w:sz w:val="22"/>
          <w:szCs w:val="22"/>
          <w:shd w:val="clear" w:color="auto" w:fill="FFFFFF"/>
        </w:rPr>
        <w:t>Kang DY. Deep cervical flexor training with a pressure biofeedback unit is an effective method for maintaining neck mobility and muscular endurance in college students with forward head posture. Journal of physical therapy science. 2015;27(10):3207-10.</w:t>
      </w:r>
    </w:p>
    <w:p w14:paraId="5AA71005" w14:textId="77777777" w:rsidR="008A439D" w:rsidRPr="00FD3E6F" w:rsidRDefault="008A439D" w:rsidP="00F2481D">
      <w:pPr>
        <w:spacing w:line="360" w:lineRule="auto"/>
        <w:rPr>
          <w:rFonts w:ascii="Arial" w:hAnsi="Arial"/>
          <w:color w:val="000000" w:themeColor="text1"/>
          <w:sz w:val="22"/>
          <w:szCs w:val="22"/>
        </w:rPr>
      </w:pPr>
    </w:p>
    <w:p w14:paraId="561E81C8" w14:textId="77777777" w:rsidR="00AB4B70" w:rsidRPr="00FD3E6F" w:rsidRDefault="00AB4B70" w:rsidP="00F2481D">
      <w:pPr>
        <w:spacing w:line="360" w:lineRule="auto"/>
        <w:rPr>
          <w:rFonts w:ascii="Arial" w:hAnsi="Arial"/>
          <w:color w:val="000000" w:themeColor="text1"/>
          <w:sz w:val="22"/>
          <w:szCs w:val="22"/>
          <w:lang w:val="en-US"/>
        </w:rPr>
      </w:pPr>
    </w:p>
    <w:p w14:paraId="6B65BA0F" w14:textId="77777777" w:rsidR="00925148" w:rsidRPr="00FD3E6F" w:rsidRDefault="00925148" w:rsidP="00F2481D">
      <w:pPr>
        <w:spacing w:line="360" w:lineRule="auto"/>
        <w:rPr>
          <w:rFonts w:ascii="Arial" w:hAnsi="Arial"/>
          <w:color w:val="000000" w:themeColor="text1"/>
          <w:sz w:val="22"/>
          <w:szCs w:val="22"/>
          <w:lang w:val="en-US"/>
        </w:rPr>
      </w:pPr>
    </w:p>
    <w:p w14:paraId="389FBA93" w14:textId="77777777" w:rsidR="00925148" w:rsidRPr="00FD3E6F" w:rsidRDefault="00925148" w:rsidP="00F2481D">
      <w:pPr>
        <w:spacing w:line="360" w:lineRule="auto"/>
        <w:rPr>
          <w:rFonts w:ascii="Arial" w:hAnsi="Arial"/>
          <w:color w:val="000000" w:themeColor="text1"/>
          <w:sz w:val="22"/>
          <w:szCs w:val="22"/>
          <w:lang w:val="en-US"/>
        </w:rPr>
      </w:pPr>
    </w:p>
    <w:p w14:paraId="62C56D3F" w14:textId="77777777" w:rsidR="00925148" w:rsidRPr="00FD3E6F" w:rsidRDefault="00925148" w:rsidP="00F2481D">
      <w:pPr>
        <w:spacing w:line="360" w:lineRule="auto"/>
        <w:rPr>
          <w:rFonts w:ascii="Arial" w:hAnsi="Arial"/>
          <w:color w:val="000000" w:themeColor="text1"/>
          <w:sz w:val="22"/>
          <w:szCs w:val="22"/>
          <w:lang w:val="en-US"/>
        </w:rPr>
      </w:pPr>
    </w:p>
    <w:p w14:paraId="4AFCED8A" w14:textId="77777777" w:rsidR="00925148" w:rsidRPr="00FD3E6F" w:rsidRDefault="00925148" w:rsidP="00F2481D">
      <w:pPr>
        <w:spacing w:line="360" w:lineRule="auto"/>
        <w:rPr>
          <w:rFonts w:ascii="Arial" w:hAnsi="Arial"/>
          <w:color w:val="000000" w:themeColor="text1"/>
          <w:sz w:val="22"/>
          <w:szCs w:val="22"/>
          <w:lang w:val="en-US"/>
        </w:rPr>
      </w:pPr>
    </w:p>
    <w:p w14:paraId="6431B74C" w14:textId="77777777" w:rsidR="00925148" w:rsidRPr="00FD3E6F" w:rsidRDefault="00925148" w:rsidP="00F2481D">
      <w:pPr>
        <w:ind w:right="596"/>
        <w:rPr>
          <w:rFonts w:ascii="Arial" w:hAnsi="Arial"/>
          <w:color w:val="000000" w:themeColor="text1"/>
          <w:sz w:val="22"/>
          <w:szCs w:val="22"/>
          <w:lang w:val="en-US"/>
        </w:rPr>
      </w:pPr>
    </w:p>
    <w:p w14:paraId="6251DB97" w14:textId="77777777" w:rsidR="004A2C2B" w:rsidRPr="00FD3E6F" w:rsidRDefault="004A2C2B" w:rsidP="00F2481D">
      <w:pPr>
        <w:ind w:right="596"/>
        <w:rPr>
          <w:rFonts w:ascii="Arial" w:hAnsi="Arial"/>
          <w:b/>
          <w:bCs/>
          <w:color w:val="000000" w:themeColor="text1"/>
          <w:sz w:val="22"/>
          <w:szCs w:val="22"/>
        </w:rPr>
      </w:pPr>
    </w:p>
    <w:p w14:paraId="796208CB" w14:textId="77777777" w:rsidR="00C10081" w:rsidRPr="00FD3E6F" w:rsidRDefault="00C10081" w:rsidP="00F2481D">
      <w:pPr>
        <w:ind w:right="596"/>
        <w:rPr>
          <w:rFonts w:ascii="Arial" w:hAnsi="Arial"/>
          <w:b/>
          <w:bCs/>
          <w:color w:val="000000" w:themeColor="text1"/>
          <w:sz w:val="22"/>
          <w:szCs w:val="22"/>
        </w:rPr>
      </w:pPr>
    </w:p>
    <w:p w14:paraId="40F844E3" w14:textId="77777777" w:rsidR="00C10081" w:rsidRPr="00FD3E6F" w:rsidRDefault="00C10081" w:rsidP="00F2481D">
      <w:pPr>
        <w:ind w:right="596"/>
        <w:rPr>
          <w:rFonts w:ascii="Arial" w:hAnsi="Arial"/>
          <w:b/>
          <w:bCs/>
          <w:color w:val="000000" w:themeColor="text1"/>
          <w:sz w:val="22"/>
          <w:szCs w:val="22"/>
        </w:rPr>
      </w:pPr>
    </w:p>
    <w:p w14:paraId="0F779D19" w14:textId="77777777" w:rsidR="00C10081" w:rsidRPr="00FD3E6F" w:rsidRDefault="00C10081" w:rsidP="00F2481D">
      <w:pPr>
        <w:ind w:right="596"/>
        <w:rPr>
          <w:rFonts w:ascii="Arial" w:hAnsi="Arial"/>
          <w:b/>
          <w:bCs/>
          <w:color w:val="000000" w:themeColor="text1"/>
          <w:sz w:val="22"/>
          <w:szCs w:val="22"/>
        </w:rPr>
      </w:pPr>
    </w:p>
    <w:p w14:paraId="7AD27962" w14:textId="77777777" w:rsidR="00C10081" w:rsidRPr="00FD3E6F" w:rsidRDefault="00C10081" w:rsidP="00F2481D">
      <w:pPr>
        <w:ind w:right="596"/>
        <w:rPr>
          <w:rFonts w:ascii="Arial" w:hAnsi="Arial"/>
          <w:b/>
          <w:bCs/>
          <w:color w:val="000000" w:themeColor="text1"/>
          <w:sz w:val="22"/>
          <w:szCs w:val="22"/>
        </w:rPr>
      </w:pPr>
    </w:p>
    <w:sectPr w:rsidR="00C10081" w:rsidRPr="00FD3E6F" w:rsidSect="00933505">
      <w:pgSz w:w="11910" w:h="16840"/>
      <w:pgMar w:top="1580" w:right="1680" w:bottom="1200" w:left="1640" w:header="0" w:footer="9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F1BC" w14:textId="77777777" w:rsidR="005572B2" w:rsidRDefault="005572B2">
      <w:r>
        <w:separator/>
      </w:r>
    </w:p>
  </w:endnote>
  <w:endnote w:type="continuationSeparator" w:id="0">
    <w:p w14:paraId="17C41F47" w14:textId="77777777" w:rsidR="005572B2" w:rsidRDefault="0055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3E48" w14:textId="77777777" w:rsidR="00951CA5" w:rsidRDefault="0095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21856"/>
      <w:docPartObj>
        <w:docPartGallery w:val="Page Numbers (Bottom of Page)"/>
        <w:docPartUnique/>
      </w:docPartObj>
    </w:sdtPr>
    <w:sdtEndPr/>
    <w:sdtContent>
      <w:p w14:paraId="7F0A9CEB" w14:textId="4AA5BBE5" w:rsidR="00933505" w:rsidRDefault="0023055C">
        <w:pPr>
          <w:pStyle w:val="Footer"/>
          <w:jc w:val="center"/>
        </w:pPr>
        <w:r>
          <w:fldChar w:fldCharType="begin"/>
        </w:r>
        <w:r w:rsidR="00EC7C77">
          <w:instrText xml:space="preserve"> PAGE   \* MERGEFORMAT </w:instrText>
        </w:r>
        <w:r>
          <w:fldChar w:fldCharType="separate"/>
        </w:r>
        <w:r w:rsidR="00A4294C">
          <w:rPr>
            <w:noProof/>
          </w:rPr>
          <w:t>13</w:t>
        </w:r>
        <w:r>
          <w:rPr>
            <w:noProof/>
          </w:rPr>
          <w:fldChar w:fldCharType="end"/>
        </w:r>
      </w:p>
    </w:sdtContent>
  </w:sdt>
  <w:p w14:paraId="5532E84B" w14:textId="77777777" w:rsidR="00933505" w:rsidRDefault="00933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21855"/>
      <w:docPartObj>
        <w:docPartGallery w:val="Page Numbers (Bottom of Page)"/>
        <w:docPartUnique/>
      </w:docPartObj>
    </w:sdtPr>
    <w:sdtEndPr/>
    <w:sdtContent>
      <w:p w14:paraId="19D39126" w14:textId="01C8BD7A" w:rsidR="00933505" w:rsidRDefault="0023055C">
        <w:pPr>
          <w:pStyle w:val="Footer"/>
          <w:jc w:val="center"/>
        </w:pPr>
        <w:r>
          <w:fldChar w:fldCharType="begin"/>
        </w:r>
        <w:r w:rsidR="00EC7C77">
          <w:instrText xml:space="preserve"> PAGE   \* MERGEFORMAT </w:instrText>
        </w:r>
        <w:r>
          <w:fldChar w:fldCharType="separate"/>
        </w:r>
        <w:r w:rsidR="00A4294C">
          <w:rPr>
            <w:noProof/>
          </w:rPr>
          <w:t>1</w:t>
        </w:r>
        <w:r>
          <w:rPr>
            <w:noProof/>
          </w:rPr>
          <w:fldChar w:fldCharType="end"/>
        </w:r>
      </w:p>
    </w:sdtContent>
  </w:sdt>
  <w:p w14:paraId="64741606" w14:textId="77777777" w:rsidR="00933505" w:rsidRDefault="0093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EA73" w14:textId="77777777" w:rsidR="005572B2" w:rsidRDefault="005572B2">
      <w:r>
        <w:separator/>
      </w:r>
    </w:p>
  </w:footnote>
  <w:footnote w:type="continuationSeparator" w:id="0">
    <w:p w14:paraId="12086D67" w14:textId="77777777" w:rsidR="005572B2" w:rsidRDefault="0055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F568" w14:textId="3C33BDBC" w:rsidR="00951CA5" w:rsidRDefault="005572B2">
    <w:pPr>
      <w:pStyle w:val="Header"/>
    </w:pPr>
    <w:r>
      <w:rPr>
        <w:noProof/>
      </w:rPr>
      <w:pict w14:anchorId="6BD74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69" o:spid="_x0000_s2050" type="#_x0000_t136" style="position:absolute;margin-left:0;margin-top:0;width:509.85pt;height:95.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07C8" w14:textId="700EB7E7" w:rsidR="00951CA5" w:rsidRDefault="005572B2">
    <w:pPr>
      <w:pStyle w:val="Header"/>
    </w:pPr>
    <w:r>
      <w:rPr>
        <w:noProof/>
      </w:rPr>
      <w:pict w14:anchorId="40BEB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70" o:spid="_x0000_s2051" type="#_x0000_t136" style="position:absolute;margin-left:0;margin-top:0;width:509.85pt;height:95.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3E2D" w14:textId="790ED1DD" w:rsidR="00951CA5" w:rsidRDefault="005572B2">
    <w:pPr>
      <w:pStyle w:val="Header"/>
    </w:pPr>
    <w:r>
      <w:rPr>
        <w:noProof/>
      </w:rPr>
      <w:pict w14:anchorId="46D51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0468" o:spid="_x0000_s2049" type="#_x0000_t136" style="position:absolute;margin-left:0;margin-top:0;width:509.85pt;height:95.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54A80A4A">
      <w:start w:val="1"/>
      <w:numFmt w:val="decimal"/>
      <w:lvlText w:val="%1."/>
      <w:lvlJc w:val="left"/>
    </w:lvl>
    <w:lvl w:ilvl="1" w:tplc="33D6F222">
      <w:start w:val="2"/>
      <w:numFmt w:val="decimal"/>
      <w:lvlText w:val="%2."/>
      <w:lvlJc w:val="left"/>
    </w:lvl>
    <w:lvl w:ilvl="2" w:tplc="8E8AEBCC">
      <w:start w:val="1"/>
      <w:numFmt w:val="bullet"/>
      <w:lvlText w:val=""/>
      <w:lvlJc w:val="left"/>
    </w:lvl>
    <w:lvl w:ilvl="3" w:tplc="9F58A33A">
      <w:start w:val="1"/>
      <w:numFmt w:val="bullet"/>
      <w:lvlText w:val=""/>
      <w:lvlJc w:val="left"/>
    </w:lvl>
    <w:lvl w:ilvl="4" w:tplc="99ACC520">
      <w:start w:val="1"/>
      <w:numFmt w:val="bullet"/>
      <w:lvlText w:val=""/>
      <w:lvlJc w:val="left"/>
    </w:lvl>
    <w:lvl w:ilvl="5" w:tplc="E2D82EA4">
      <w:start w:val="1"/>
      <w:numFmt w:val="bullet"/>
      <w:lvlText w:val=""/>
      <w:lvlJc w:val="left"/>
    </w:lvl>
    <w:lvl w:ilvl="6" w:tplc="A7F048C6">
      <w:start w:val="1"/>
      <w:numFmt w:val="bullet"/>
      <w:lvlText w:val=""/>
      <w:lvlJc w:val="left"/>
    </w:lvl>
    <w:lvl w:ilvl="7" w:tplc="3294D65E">
      <w:start w:val="1"/>
      <w:numFmt w:val="bullet"/>
      <w:lvlText w:val=""/>
      <w:lvlJc w:val="left"/>
    </w:lvl>
    <w:lvl w:ilvl="8" w:tplc="6F38389E">
      <w:start w:val="1"/>
      <w:numFmt w:val="bullet"/>
      <w:lvlText w:val=""/>
      <w:lvlJc w:val="left"/>
    </w:lvl>
  </w:abstractNum>
  <w:abstractNum w:abstractNumId="1" w15:restartNumberingAfterBreak="0">
    <w:nsid w:val="00000002"/>
    <w:multiLevelType w:val="hybridMultilevel"/>
    <w:tmpl w:val="66334872"/>
    <w:lvl w:ilvl="0" w:tplc="A6AC820A">
      <w:start w:val="1"/>
      <w:numFmt w:val="decimal"/>
      <w:lvlText w:val="%1."/>
      <w:lvlJc w:val="left"/>
    </w:lvl>
    <w:lvl w:ilvl="1" w:tplc="5A34079C">
      <w:start w:val="1"/>
      <w:numFmt w:val="bullet"/>
      <w:lvlText w:val=""/>
      <w:lvlJc w:val="left"/>
    </w:lvl>
    <w:lvl w:ilvl="2" w:tplc="45D8BC48">
      <w:start w:val="1"/>
      <w:numFmt w:val="bullet"/>
      <w:lvlText w:val=""/>
      <w:lvlJc w:val="left"/>
    </w:lvl>
    <w:lvl w:ilvl="3" w:tplc="C3AAD060">
      <w:start w:val="1"/>
      <w:numFmt w:val="bullet"/>
      <w:lvlText w:val=""/>
      <w:lvlJc w:val="left"/>
    </w:lvl>
    <w:lvl w:ilvl="4" w:tplc="7384F0C8">
      <w:start w:val="1"/>
      <w:numFmt w:val="bullet"/>
      <w:lvlText w:val=""/>
      <w:lvlJc w:val="left"/>
    </w:lvl>
    <w:lvl w:ilvl="5" w:tplc="E7868D44">
      <w:start w:val="1"/>
      <w:numFmt w:val="bullet"/>
      <w:lvlText w:val=""/>
      <w:lvlJc w:val="left"/>
    </w:lvl>
    <w:lvl w:ilvl="6" w:tplc="EC3C722C">
      <w:start w:val="1"/>
      <w:numFmt w:val="bullet"/>
      <w:lvlText w:val=""/>
      <w:lvlJc w:val="left"/>
    </w:lvl>
    <w:lvl w:ilvl="7" w:tplc="9984E580">
      <w:start w:val="1"/>
      <w:numFmt w:val="bullet"/>
      <w:lvlText w:val=""/>
      <w:lvlJc w:val="left"/>
    </w:lvl>
    <w:lvl w:ilvl="8" w:tplc="FEBC3D8C">
      <w:start w:val="1"/>
      <w:numFmt w:val="bullet"/>
      <w:lvlText w:val=""/>
      <w:lvlJc w:val="left"/>
    </w:lvl>
  </w:abstractNum>
  <w:abstractNum w:abstractNumId="2" w15:restartNumberingAfterBreak="0">
    <w:nsid w:val="2CBD0F89"/>
    <w:multiLevelType w:val="hybridMultilevel"/>
    <w:tmpl w:val="6EA2C2FA"/>
    <w:lvl w:ilvl="0" w:tplc="47C25C7A">
      <w:start w:val="1"/>
      <w:numFmt w:val="bullet"/>
      <w:lvlText w:val="•"/>
      <w:lvlJc w:val="left"/>
      <w:pPr>
        <w:tabs>
          <w:tab w:val="num" w:pos="720"/>
        </w:tabs>
        <w:ind w:left="720" w:hanging="360"/>
      </w:pPr>
      <w:rPr>
        <w:rFonts w:ascii="Arial" w:hAnsi="Arial" w:hint="default"/>
      </w:rPr>
    </w:lvl>
    <w:lvl w:ilvl="1" w:tplc="0ECCEA44" w:tentative="1">
      <w:start w:val="1"/>
      <w:numFmt w:val="bullet"/>
      <w:lvlText w:val="•"/>
      <w:lvlJc w:val="left"/>
      <w:pPr>
        <w:tabs>
          <w:tab w:val="num" w:pos="1440"/>
        </w:tabs>
        <w:ind w:left="1440" w:hanging="360"/>
      </w:pPr>
      <w:rPr>
        <w:rFonts w:ascii="Arial" w:hAnsi="Arial" w:hint="default"/>
      </w:rPr>
    </w:lvl>
    <w:lvl w:ilvl="2" w:tplc="F74A8090" w:tentative="1">
      <w:start w:val="1"/>
      <w:numFmt w:val="bullet"/>
      <w:lvlText w:val="•"/>
      <w:lvlJc w:val="left"/>
      <w:pPr>
        <w:tabs>
          <w:tab w:val="num" w:pos="2160"/>
        </w:tabs>
        <w:ind w:left="2160" w:hanging="360"/>
      </w:pPr>
      <w:rPr>
        <w:rFonts w:ascii="Arial" w:hAnsi="Arial" w:hint="default"/>
      </w:rPr>
    </w:lvl>
    <w:lvl w:ilvl="3" w:tplc="7FF6A1A0" w:tentative="1">
      <w:start w:val="1"/>
      <w:numFmt w:val="bullet"/>
      <w:lvlText w:val="•"/>
      <w:lvlJc w:val="left"/>
      <w:pPr>
        <w:tabs>
          <w:tab w:val="num" w:pos="2880"/>
        </w:tabs>
        <w:ind w:left="2880" w:hanging="360"/>
      </w:pPr>
      <w:rPr>
        <w:rFonts w:ascii="Arial" w:hAnsi="Arial" w:hint="default"/>
      </w:rPr>
    </w:lvl>
    <w:lvl w:ilvl="4" w:tplc="E54082BE" w:tentative="1">
      <w:start w:val="1"/>
      <w:numFmt w:val="bullet"/>
      <w:lvlText w:val="•"/>
      <w:lvlJc w:val="left"/>
      <w:pPr>
        <w:tabs>
          <w:tab w:val="num" w:pos="3600"/>
        </w:tabs>
        <w:ind w:left="3600" w:hanging="360"/>
      </w:pPr>
      <w:rPr>
        <w:rFonts w:ascii="Arial" w:hAnsi="Arial" w:hint="default"/>
      </w:rPr>
    </w:lvl>
    <w:lvl w:ilvl="5" w:tplc="245E81E4" w:tentative="1">
      <w:start w:val="1"/>
      <w:numFmt w:val="bullet"/>
      <w:lvlText w:val="•"/>
      <w:lvlJc w:val="left"/>
      <w:pPr>
        <w:tabs>
          <w:tab w:val="num" w:pos="4320"/>
        </w:tabs>
        <w:ind w:left="4320" w:hanging="360"/>
      </w:pPr>
      <w:rPr>
        <w:rFonts w:ascii="Arial" w:hAnsi="Arial" w:hint="default"/>
      </w:rPr>
    </w:lvl>
    <w:lvl w:ilvl="6" w:tplc="6E88DAE2" w:tentative="1">
      <w:start w:val="1"/>
      <w:numFmt w:val="bullet"/>
      <w:lvlText w:val="•"/>
      <w:lvlJc w:val="left"/>
      <w:pPr>
        <w:tabs>
          <w:tab w:val="num" w:pos="5040"/>
        </w:tabs>
        <w:ind w:left="5040" w:hanging="360"/>
      </w:pPr>
      <w:rPr>
        <w:rFonts w:ascii="Arial" w:hAnsi="Arial" w:hint="default"/>
      </w:rPr>
    </w:lvl>
    <w:lvl w:ilvl="7" w:tplc="A2AC0876" w:tentative="1">
      <w:start w:val="1"/>
      <w:numFmt w:val="bullet"/>
      <w:lvlText w:val="•"/>
      <w:lvlJc w:val="left"/>
      <w:pPr>
        <w:tabs>
          <w:tab w:val="num" w:pos="5760"/>
        </w:tabs>
        <w:ind w:left="5760" w:hanging="360"/>
      </w:pPr>
      <w:rPr>
        <w:rFonts w:ascii="Arial" w:hAnsi="Arial" w:hint="default"/>
      </w:rPr>
    </w:lvl>
    <w:lvl w:ilvl="8" w:tplc="D5722C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4E0335"/>
    <w:multiLevelType w:val="hybridMultilevel"/>
    <w:tmpl w:val="6D54A304"/>
    <w:lvl w:ilvl="0" w:tplc="49F47B60">
      <w:start w:val="1"/>
      <w:numFmt w:val="bullet"/>
      <w:lvlText w:val="Ø"/>
      <w:lvlJc w:val="left"/>
      <w:pPr>
        <w:tabs>
          <w:tab w:val="num" w:pos="720"/>
        </w:tabs>
        <w:ind w:left="720" w:hanging="360"/>
      </w:pPr>
      <w:rPr>
        <w:rFonts w:ascii="Wingdings" w:hAnsi="Wingdings" w:hint="default"/>
      </w:rPr>
    </w:lvl>
    <w:lvl w:ilvl="1" w:tplc="6E563DDE" w:tentative="1">
      <w:start w:val="1"/>
      <w:numFmt w:val="bullet"/>
      <w:lvlText w:val="Ø"/>
      <w:lvlJc w:val="left"/>
      <w:pPr>
        <w:tabs>
          <w:tab w:val="num" w:pos="1440"/>
        </w:tabs>
        <w:ind w:left="1440" w:hanging="360"/>
      </w:pPr>
      <w:rPr>
        <w:rFonts w:ascii="Wingdings" w:hAnsi="Wingdings" w:hint="default"/>
      </w:rPr>
    </w:lvl>
    <w:lvl w:ilvl="2" w:tplc="E1724F50" w:tentative="1">
      <w:start w:val="1"/>
      <w:numFmt w:val="bullet"/>
      <w:lvlText w:val="Ø"/>
      <w:lvlJc w:val="left"/>
      <w:pPr>
        <w:tabs>
          <w:tab w:val="num" w:pos="2160"/>
        </w:tabs>
        <w:ind w:left="2160" w:hanging="360"/>
      </w:pPr>
      <w:rPr>
        <w:rFonts w:ascii="Wingdings" w:hAnsi="Wingdings" w:hint="default"/>
      </w:rPr>
    </w:lvl>
    <w:lvl w:ilvl="3" w:tplc="0978A4AC" w:tentative="1">
      <w:start w:val="1"/>
      <w:numFmt w:val="bullet"/>
      <w:lvlText w:val="Ø"/>
      <w:lvlJc w:val="left"/>
      <w:pPr>
        <w:tabs>
          <w:tab w:val="num" w:pos="2880"/>
        </w:tabs>
        <w:ind w:left="2880" w:hanging="360"/>
      </w:pPr>
      <w:rPr>
        <w:rFonts w:ascii="Wingdings" w:hAnsi="Wingdings" w:hint="default"/>
      </w:rPr>
    </w:lvl>
    <w:lvl w:ilvl="4" w:tplc="E1922EF0" w:tentative="1">
      <w:start w:val="1"/>
      <w:numFmt w:val="bullet"/>
      <w:lvlText w:val="Ø"/>
      <w:lvlJc w:val="left"/>
      <w:pPr>
        <w:tabs>
          <w:tab w:val="num" w:pos="3600"/>
        </w:tabs>
        <w:ind w:left="3600" w:hanging="360"/>
      </w:pPr>
      <w:rPr>
        <w:rFonts w:ascii="Wingdings" w:hAnsi="Wingdings" w:hint="default"/>
      </w:rPr>
    </w:lvl>
    <w:lvl w:ilvl="5" w:tplc="288E122C" w:tentative="1">
      <w:start w:val="1"/>
      <w:numFmt w:val="bullet"/>
      <w:lvlText w:val="Ø"/>
      <w:lvlJc w:val="left"/>
      <w:pPr>
        <w:tabs>
          <w:tab w:val="num" w:pos="4320"/>
        </w:tabs>
        <w:ind w:left="4320" w:hanging="360"/>
      </w:pPr>
      <w:rPr>
        <w:rFonts w:ascii="Wingdings" w:hAnsi="Wingdings" w:hint="default"/>
      </w:rPr>
    </w:lvl>
    <w:lvl w:ilvl="6" w:tplc="642A3B0C" w:tentative="1">
      <w:start w:val="1"/>
      <w:numFmt w:val="bullet"/>
      <w:lvlText w:val="Ø"/>
      <w:lvlJc w:val="left"/>
      <w:pPr>
        <w:tabs>
          <w:tab w:val="num" w:pos="5040"/>
        </w:tabs>
        <w:ind w:left="5040" w:hanging="360"/>
      </w:pPr>
      <w:rPr>
        <w:rFonts w:ascii="Wingdings" w:hAnsi="Wingdings" w:hint="default"/>
      </w:rPr>
    </w:lvl>
    <w:lvl w:ilvl="7" w:tplc="CC7C2B0E" w:tentative="1">
      <w:start w:val="1"/>
      <w:numFmt w:val="bullet"/>
      <w:lvlText w:val="Ø"/>
      <w:lvlJc w:val="left"/>
      <w:pPr>
        <w:tabs>
          <w:tab w:val="num" w:pos="5760"/>
        </w:tabs>
        <w:ind w:left="5760" w:hanging="360"/>
      </w:pPr>
      <w:rPr>
        <w:rFonts w:ascii="Wingdings" w:hAnsi="Wingdings" w:hint="default"/>
      </w:rPr>
    </w:lvl>
    <w:lvl w:ilvl="8" w:tplc="159A37C0"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4EBC41DE"/>
    <w:multiLevelType w:val="hybridMultilevel"/>
    <w:tmpl w:val="DE9807E6"/>
    <w:lvl w:ilvl="0" w:tplc="B928DB94">
      <w:start w:val="1"/>
      <w:numFmt w:val="decimal"/>
      <w:lvlText w:val="%1."/>
      <w:lvlJc w:val="left"/>
      <w:pPr>
        <w:ind w:left="720" w:hanging="360"/>
      </w:pPr>
      <w:rPr>
        <w:rFonts w:hint="default"/>
      </w:rPr>
    </w:lvl>
    <w:lvl w:ilvl="1" w:tplc="55DE81A6" w:tentative="1">
      <w:start w:val="1"/>
      <w:numFmt w:val="lowerLetter"/>
      <w:lvlText w:val="%2."/>
      <w:lvlJc w:val="left"/>
      <w:pPr>
        <w:ind w:left="1440" w:hanging="360"/>
      </w:pPr>
    </w:lvl>
    <w:lvl w:ilvl="2" w:tplc="58DEC18A" w:tentative="1">
      <w:start w:val="1"/>
      <w:numFmt w:val="lowerRoman"/>
      <w:lvlText w:val="%3."/>
      <w:lvlJc w:val="right"/>
      <w:pPr>
        <w:ind w:left="2160" w:hanging="180"/>
      </w:pPr>
    </w:lvl>
    <w:lvl w:ilvl="3" w:tplc="71900B0E" w:tentative="1">
      <w:start w:val="1"/>
      <w:numFmt w:val="decimal"/>
      <w:lvlText w:val="%4."/>
      <w:lvlJc w:val="left"/>
      <w:pPr>
        <w:ind w:left="2880" w:hanging="360"/>
      </w:pPr>
    </w:lvl>
    <w:lvl w:ilvl="4" w:tplc="98405B18" w:tentative="1">
      <w:start w:val="1"/>
      <w:numFmt w:val="lowerLetter"/>
      <w:lvlText w:val="%5."/>
      <w:lvlJc w:val="left"/>
      <w:pPr>
        <w:ind w:left="3600" w:hanging="360"/>
      </w:pPr>
    </w:lvl>
    <w:lvl w:ilvl="5" w:tplc="20D29F7A" w:tentative="1">
      <w:start w:val="1"/>
      <w:numFmt w:val="lowerRoman"/>
      <w:lvlText w:val="%6."/>
      <w:lvlJc w:val="right"/>
      <w:pPr>
        <w:ind w:left="4320" w:hanging="180"/>
      </w:pPr>
    </w:lvl>
    <w:lvl w:ilvl="6" w:tplc="9046622A" w:tentative="1">
      <w:start w:val="1"/>
      <w:numFmt w:val="decimal"/>
      <w:lvlText w:val="%7."/>
      <w:lvlJc w:val="left"/>
      <w:pPr>
        <w:ind w:left="5040" w:hanging="360"/>
      </w:pPr>
    </w:lvl>
    <w:lvl w:ilvl="7" w:tplc="72AEF9AC" w:tentative="1">
      <w:start w:val="1"/>
      <w:numFmt w:val="lowerLetter"/>
      <w:lvlText w:val="%8."/>
      <w:lvlJc w:val="left"/>
      <w:pPr>
        <w:ind w:left="5760" w:hanging="360"/>
      </w:pPr>
    </w:lvl>
    <w:lvl w:ilvl="8" w:tplc="E13A2D4E" w:tentative="1">
      <w:start w:val="1"/>
      <w:numFmt w:val="lowerRoman"/>
      <w:lvlText w:val="%9."/>
      <w:lvlJc w:val="right"/>
      <w:pPr>
        <w:ind w:left="6480" w:hanging="180"/>
      </w:pPr>
    </w:lvl>
  </w:abstractNum>
  <w:abstractNum w:abstractNumId="5" w15:restartNumberingAfterBreak="0">
    <w:nsid w:val="51E924F3"/>
    <w:multiLevelType w:val="hybridMultilevel"/>
    <w:tmpl w:val="E688AB84"/>
    <w:lvl w:ilvl="0" w:tplc="9B30F238">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567482"/>
    <w:multiLevelType w:val="multilevel"/>
    <w:tmpl w:val="021E986E"/>
    <w:lvl w:ilvl="0">
      <w:start w:val="1"/>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1F63D2"/>
    <w:multiLevelType w:val="hybridMultilevel"/>
    <w:tmpl w:val="81841FCC"/>
    <w:lvl w:ilvl="0" w:tplc="B7B4F688">
      <w:start w:val="1"/>
      <w:numFmt w:val="bullet"/>
      <w:lvlText w:val="q"/>
      <w:lvlJc w:val="left"/>
      <w:pPr>
        <w:tabs>
          <w:tab w:val="num" w:pos="720"/>
        </w:tabs>
        <w:ind w:left="720" w:hanging="360"/>
      </w:pPr>
      <w:rPr>
        <w:rFonts w:ascii="Wingdings" w:hAnsi="Wingdings" w:hint="default"/>
      </w:rPr>
    </w:lvl>
    <w:lvl w:ilvl="1" w:tplc="7814022A" w:tentative="1">
      <w:start w:val="1"/>
      <w:numFmt w:val="bullet"/>
      <w:lvlText w:val="q"/>
      <w:lvlJc w:val="left"/>
      <w:pPr>
        <w:tabs>
          <w:tab w:val="num" w:pos="1440"/>
        </w:tabs>
        <w:ind w:left="1440" w:hanging="360"/>
      </w:pPr>
      <w:rPr>
        <w:rFonts w:ascii="Wingdings" w:hAnsi="Wingdings" w:hint="default"/>
      </w:rPr>
    </w:lvl>
    <w:lvl w:ilvl="2" w:tplc="443C2BEE" w:tentative="1">
      <w:start w:val="1"/>
      <w:numFmt w:val="bullet"/>
      <w:lvlText w:val="q"/>
      <w:lvlJc w:val="left"/>
      <w:pPr>
        <w:tabs>
          <w:tab w:val="num" w:pos="2160"/>
        </w:tabs>
        <w:ind w:left="2160" w:hanging="360"/>
      </w:pPr>
      <w:rPr>
        <w:rFonts w:ascii="Wingdings" w:hAnsi="Wingdings" w:hint="default"/>
      </w:rPr>
    </w:lvl>
    <w:lvl w:ilvl="3" w:tplc="B750F5FE" w:tentative="1">
      <w:start w:val="1"/>
      <w:numFmt w:val="bullet"/>
      <w:lvlText w:val="q"/>
      <w:lvlJc w:val="left"/>
      <w:pPr>
        <w:tabs>
          <w:tab w:val="num" w:pos="2880"/>
        </w:tabs>
        <w:ind w:left="2880" w:hanging="360"/>
      </w:pPr>
      <w:rPr>
        <w:rFonts w:ascii="Wingdings" w:hAnsi="Wingdings" w:hint="default"/>
      </w:rPr>
    </w:lvl>
    <w:lvl w:ilvl="4" w:tplc="CC3CA706" w:tentative="1">
      <w:start w:val="1"/>
      <w:numFmt w:val="bullet"/>
      <w:lvlText w:val="q"/>
      <w:lvlJc w:val="left"/>
      <w:pPr>
        <w:tabs>
          <w:tab w:val="num" w:pos="3600"/>
        </w:tabs>
        <w:ind w:left="3600" w:hanging="360"/>
      </w:pPr>
      <w:rPr>
        <w:rFonts w:ascii="Wingdings" w:hAnsi="Wingdings" w:hint="default"/>
      </w:rPr>
    </w:lvl>
    <w:lvl w:ilvl="5" w:tplc="3A84475A" w:tentative="1">
      <w:start w:val="1"/>
      <w:numFmt w:val="bullet"/>
      <w:lvlText w:val="q"/>
      <w:lvlJc w:val="left"/>
      <w:pPr>
        <w:tabs>
          <w:tab w:val="num" w:pos="4320"/>
        </w:tabs>
        <w:ind w:left="4320" w:hanging="360"/>
      </w:pPr>
      <w:rPr>
        <w:rFonts w:ascii="Wingdings" w:hAnsi="Wingdings" w:hint="default"/>
      </w:rPr>
    </w:lvl>
    <w:lvl w:ilvl="6" w:tplc="A8FC3EC0" w:tentative="1">
      <w:start w:val="1"/>
      <w:numFmt w:val="bullet"/>
      <w:lvlText w:val="q"/>
      <w:lvlJc w:val="left"/>
      <w:pPr>
        <w:tabs>
          <w:tab w:val="num" w:pos="5040"/>
        </w:tabs>
        <w:ind w:left="5040" w:hanging="360"/>
      </w:pPr>
      <w:rPr>
        <w:rFonts w:ascii="Wingdings" w:hAnsi="Wingdings" w:hint="default"/>
      </w:rPr>
    </w:lvl>
    <w:lvl w:ilvl="7" w:tplc="99B8D61E" w:tentative="1">
      <w:start w:val="1"/>
      <w:numFmt w:val="bullet"/>
      <w:lvlText w:val="q"/>
      <w:lvlJc w:val="left"/>
      <w:pPr>
        <w:tabs>
          <w:tab w:val="num" w:pos="5760"/>
        </w:tabs>
        <w:ind w:left="5760" w:hanging="360"/>
      </w:pPr>
      <w:rPr>
        <w:rFonts w:ascii="Wingdings" w:hAnsi="Wingdings" w:hint="default"/>
      </w:rPr>
    </w:lvl>
    <w:lvl w:ilvl="8" w:tplc="C8D2D6AC" w:tentative="1">
      <w:start w:val="1"/>
      <w:numFmt w:val="bullet"/>
      <w:lvlText w:val="q"/>
      <w:lvlJc w:val="left"/>
      <w:pPr>
        <w:tabs>
          <w:tab w:val="num" w:pos="6480"/>
        </w:tabs>
        <w:ind w:left="6480" w:hanging="360"/>
      </w:pPr>
      <w:rPr>
        <w:rFonts w:ascii="Wingdings" w:hAnsi="Wingdings" w:hint="default"/>
      </w:rPr>
    </w:lvl>
  </w:abstractNum>
  <w:abstractNum w:abstractNumId="8" w15:restartNumberingAfterBreak="0">
    <w:nsid w:val="616F2EDB"/>
    <w:multiLevelType w:val="hybridMultilevel"/>
    <w:tmpl w:val="685CF3A6"/>
    <w:lvl w:ilvl="0" w:tplc="3DFA2A80">
      <w:start w:val="1"/>
      <w:numFmt w:val="bullet"/>
      <w:lvlText w:val=""/>
      <w:lvlJc w:val="left"/>
      <w:pPr>
        <w:ind w:left="720" w:hanging="360"/>
      </w:pPr>
      <w:rPr>
        <w:rFonts w:ascii="Symbol" w:hAnsi="Symbol" w:hint="default"/>
      </w:rPr>
    </w:lvl>
    <w:lvl w:ilvl="1" w:tplc="C34604B4" w:tentative="1">
      <w:start w:val="1"/>
      <w:numFmt w:val="bullet"/>
      <w:lvlText w:val="o"/>
      <w:lvlJc w:val="left"/>
      <w:pPr>
        <w:ind w:left="1440" w:hanging="360"/>
      </w:pPr>
      <w:rPr>
        <w:rFonts w:ascii="Courier New" w:hAnsi="Courier New" w:hint="default"/>
      </w:rPr>
    </w:lvl>
    <w:lvl w:ilvl="2" w:tplc="BD526F3E" w:tentative="1">
      <w:start w:val="1"/>
      <w:numFmt w:val="bullet"/>
      <w:lvlText w:val=""/>
      <w:lvlJc w:val="left"/>
      <w:pPr>
        <w:ind w:left="2160" w:hanging="360"/>
      </w:pPr>
      <w:rPr>
        <w:rFonts w:ascii="Wingdings" w:hAnsi="Wingdings" w:hint="default"/>
      </w:rPr>
    </w:lvl>
    <w:lvl w:ilvl="3" w:tplc="FB1AE230" w:tentative="1">
      <w:start w:val="1"/>
      <w:numFmt w:val="bullet"/>
      <w:lvlText w:val=""/>
      <w:lvlJc w:val="left"/>
      <w:pPr>
        <w:ind w:left="2880" w:hanging="360"/>
      </w:pPr>
      <w:rPr>
        <w:rFonts w:ascii="Symbol" w:hAnsi="Symbol" w:hint="default"/>
      </w:rPr>
    </w:lvl>
    <w:lvl w:ilvl="4" w:tplc="0794210A" w:tentative="1">
      <w:start w:val="1"/>
      <w:numFmt w:val="bullet"/>
      <w:lvlText w:val="o"/>
      <w:lvlJc w:val="left"/>
      <w:pPr>
        <w:ind w:left="3600" w:hanging="360"/>
      </w:pPr>
      <w:rPr>
        <w:rFonts w:ascii="Courier New" w:hAnsi="Courier New" w:hint="default"/>
      </w:rPr>
    </w:lvl>
    <w:lvl w:ilvl="5" w:tplc="05CE04CC" w:tentative="1">
      <w:start w:val="1"/>
      <w:numFmt w:val="bullet"/>
      <w:lvlText w:val=""/>
      <w:lvlJc w:val="left"/>
      <w:pPr>
        <w:ind w:left="4320" w:hanging="360"/>
      </w:pPr>
      <w:rPr>
        <w:rFonts w:ascii="Wingdings" w:hAnsi="Wingdings" w:hint="default"/>
      </w:rPr>
    </w:lvl>
    <w:lvl w:ilvl="6" w:tplc="3EEE9622" w:tentative="1">
      <w:start w:val="1"/>
      <w:numFmt w:val="bullet"/>
      <w:lvlText w:val=""/>
      <w:lvlJc w:val="left"/>
      <w:pPr>
        <w:ind w:left="5040" w:hanging="360"/>
      </w:pPr>
      <w:rPr>
        <w:rFonts w:ascii="Symbol" w:hAnsi="Symbol" w:hint="default"/>
      </w:rPr>
    </w:lvl>
    <w:lvl w:ilvl="7" w:tplc="34E0DB50" w:tentative="1">
      <w:start w:val="1"/>
      <w:numFmt w:val="bullet"/>
      <w:lvlText w:val="o"/>
      <w:lvlJc w:val="left"/>
      <w:pPr>
        <w:ind w:left="5760" w:hanging="360"/>
      </w:pPr>
      <w:rPr>
        <w:rFonts w:ascii="Courier New" w:hAnsi="Courier New" w:hint="default"/>
      </w:rPr>
    </w:lvl>
    <w:lvl w:ilvl="8" w:tplc="05EED3A0" w:tentative="1">
      <w:start w:val="1"/>
      <w:numFmt w:val="bullet"/>
      <w:lvlText w:val=""/>
      <w:lvlJc w:val="left"/>
      <w:pPr>
        <w:ind w:left="6480" w:hanging="360"/>
      </w:pPr>
      <w:rPr>
        <w:rFonts w:ascii="Wingdings" w:hAnsi="Wingdings" w:hint="default"/>
      </w:rPr>
    </w:lvl>
  </w:abstractNum>
  <w:abstractNum w:abstractNumId="9" w15:restartNumberingAfterBreak="0">
    <w:nsid w:val="651812AA"/>
    <w:multiLevelType w:val="hybridMultilevel"/>
    <w:tmpl w:val="B532F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2C39E5"/>
    <w:multiLevelType w:val="multilevel"/>
    <w:tmpl w:val="0D5250D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7"/>
  </w:num>
  <w:num w:numId="4">
    <w:abstractNumId w:val="3"/>
  </w:num>
  <w:num w:numId="5">
    <w:abstractNumId w:val="2"/>
  </w:num>
  <w:num w:numId="6">
    <w:abstractNumId w:val="8"/>
  </w:num>
  <w:num w:numId="7">
    <w:abstractNumId w:val="10"/>
  </w:num>
  <w:num w:numId="8">
    <w:abstractNumId w:val="6"/>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6179C"/>
    <w:rsid w:val="00000458"/>
    <w:rsid w:val="000021E8"/>
    <w:rsid w:val="00014B53"/>
    <w:rsid w:val="00017030"/>
    <w:rsid w:val="00017C52"/>
    <w:rsid w:val="000246D9"/>
    <w:rsid w:val="00024EA0"/>
    <w:rsid w:val="0004172E"/>
    <w:rsid w:val="00043727"/>
    <w:rsid w:val="00061243"/>
    <w:rsid w:val="00064359"/>
    <w:rsid w:val="00065775"/>
    <w:rsid w:val="000712BE"/>
    <w:rsid w:val="000731FD"/>
    <w:rsid w:val="0008716E"/>
    <w:rsid w:val="00091FDD"/>
    <w:rsid w:val="0009602D"/>
    <w:rsid w:val="000B2B7B"/>
    <w:rsid w:val="000B759C"/>
    <w:rsid w:val="000C5547"/>
    <w:rsid w:val="000C65E4"/>
    <w:rsid w:val="000D00AC"/>
    <w:rsid w:val="000D2D12"/>
    <w:rsid w:val="000E1482"/>
    <w:rsid w:val="000F3010"/>
    <w:rsid w:val="000F35E9"/>
    <w:rsid w:val="0010323A"/>
    <w:rsid w:val="00103D14"/>
    <w:rsid w:val="001040B7"/>
    <w:rsid w:val="00104487"/>
    <w:rsid w:val="001133F8"/>
    <w:rsid w:val="00116FA4"/>
    <w:rsid w:val="00124E04"/>
    <w:rsid w:val="00131623"/>
    <w:rsid w:val="00143479"/>
    <w:rsid w:val="00144773"/>
    <w:rsid w:val="00154121"/>
    <w:rsid w:val="0015596D"/>
    <w:rsid w:val="0016179C"/>
    <w:rsid w:val="0016392B"/>
    <w:rsid w:val="0016470E"/>
    <w:rsid w:val="00176E5A"/>
    <w:rsid w:val="00177BA4"/>
    <w:rsid w:val="00177E02"/>
    <w:rsid w:val="001B6B0D"/>
    <w:rsid w:val="001F0998"/>
    <w:rsid w:val="001F3E25"/>
    <w:rsid w:val="001F7B21"/>
    <w:rsid w:val="0020255B"/>
    <w:rsid w:val="002072EB"/>
    <w:rsid w:val="0020730F"/>
    <w:rsid w:val="00207949"/>
    <w:rsid w:val="00216593"/>
    <w:rsid w:val="002239E0"/>
    <w:rsid w:val="002262D6"/>
    <w:rsid w:val="0023055C"/>
    <w:rsid w:val="0023271C"/>
    <w:rsid w:val="00256DDA"/>
    <w:rsid w:val="00261016"/>
    <w:rsid w:val="00261132"/>
    <w:rsid w:val="00266702"/>
    <w:rsid w:val="0027623F"/>
    <w:rsid w:val="0028126C"/>
    <w:rsid w:val="002957BB"/>
    <w:rsid w:val="002A09E0"/>
    <w:rsid w:val="002B2958"/>
    <w:rsid w:val="002B422B"/>
    <w:rsid w:val="002C1D63"/>
    <w:rsid w:val="002E0085"/>
    <w:rsid w:val="002E00E9"/>
    <w:rsid w:val="002E153E"/>
    <w:rsid w:val="00310458"/>
    <w:rsid w:val="003105C1"/>
    <w:rsid w:val="00311099"/>
    <w:rsid w:val="00313874"/>
    <w:rsid w:val="00321DED"/>
    <w:rsid w:val="00331A2C"/>
    <w:rsid w:val="0033588D"/>
    <w:rsid w:val="00355D93"/>
    <w:rsid w:val="003573CB"/>
    <w:rsid w:val="003919A5"/>
    <w:rsid w:val="003A4F38"/>
    <w:rsid w:val="003A66D3"/>
    <w:rsid w:val="003B2342"/>
    <w:rsid w:val="003B67F5"/>
    <w:rsid w:val="003C06E8"/>
    <w:rsid w:val="003C1C43"/>
    <w:rsid w:val="003C29E3"/>
    <w:rsid w:val="003C4B91"/>
    <w:rsid w:val="003D013C"/>
    <w:rsid w:val="003D4BBE"/>
    <w:rsid w:val="003D7158"/>
    <w:rsid w:val="003F4B62"/>
    <w:rsid w:val="00400127"/>
    <w:rsid w:val="00403E44"/>
    <w:rsid w:val="004040C4"/>
    <w:rsid w:val="00404626"/>
    <w:rsid w:val="0042203B"/>
    <w:rsid w:val="00432A90"/>
    <w:rsid w:val="00443D40"/>
    <w:rsid w:val="00456DC1"/>
    <w:rsid w:val="004609A8"/>
    <w:rsid w:val="00476850"/>
    <w:rsid w:val="00482BDC"/>
    <w:rsid w:val="004838D8"/>
    <w:rsid w:val="00495047"/>
    <w:rsid w:val="004950FD"/>
    <w:rsid w:val="004A2C2B"/>
    <w:rsid w:val="004A4027"/>
    <w:rsid w:val="004B0CE9"/>
    <w:rsid w:val="004B12EC"/>
    <w:rsid w:val="004B5EDD"/>
    <w:rsid w:val="004C095D"/>
    <w:rsid w:val="004D1EFF"/>
    <w:rsid w:val="004D2357"/>
    <w:rsid w:val="004D270F"/>
    <w:rsid w:val="004E1EB7"/>
    <w:rsid w:val="004F063A"/>
    <w:rsid w:val="004F2058"/>
    <w:rsid w:val="004F2111"/>
    <w:rsid w:val="004F3670"/>
    <w:rsid w:val="004F5225"/>
    <w:rsid w:val="00504D6F"/>
    <w:rsid w:val="00510766"/>
    <w:rsid w:val="0051299B"/>
    <w:rsid w:val="005133C1"/>
    <w:rsid w:val="005141CF"/>
    <w:rsid w:val="00517349"/>
    <w:rsid w:val="00524263"/>
    <w:rsid w:val="00526097"/>
    <w:rsid w:val="00527418"/>
    <w:rsid w:val="00554CB9"/>
    <w:rsid w:val="005572B2"/>
    <w:rsid w:val="00580C04"/>
    <w:rsid w:val="0058614B"/>
    <w:rsid w:val="0059370F"/>
    <w:rsid w:val="0059505D"/>
    <w:rsid w:val="005A2D2A"/>
    <w:rsid w:val="005A3807"/>
    <w:rsid w:val="005A64D7"/>
    <w:rsid w:val="005B04E1"/>
    <w:rsid w:val="005B47CC"/>
    <w:rsid w:val="005B7A09"/>
    <w:rsid w:val="005C14B8"/>
    <w:rsid w:val="005C72F4"/>
    <w:rsid w:val="005C7C59"/>
    <w:rsid w:val="005D03F4"/>
    <w:rsid w:val="005D714F"/>
    <w:rsid w:val="005E088D"/>
    <w:rsid w:val="005F2D2B"/>
    <w:rsid w:val="005F3884"/>
    <w:rsid w:val="00602F76"/>
    <w:rsid w:val="00605A57"/>
    <w:rsid w:val="00614B36"/>
    <w:rsid w:val="00641B66"/>
    <w:rsid w:val="00646603"/>
    <w:rsid w:val="00654A1C"/>
    <w:rsid w:val="0066285A"/>
    <w:rsid w:val="006777A9"/>
    <w:rsid w:val="0068685B"/>
    <w:rsid w:val="00691828"/>
    <w:rsid w:val="00692759"/>
    <w:rsid w:val="006A0833"/>
    <w:rsid w:val="006A71BB"/>
    <w:rsid w:val="006C4BD3"/>
    <w:rsid w:val="006C76AB"/>
    <w:rsid w:val="006C7D1E"/>
    <w:rsid w:val="006E3A87"/>
    <w:rsid w:val="006E7C34"/>
    <w:rsid w:val="006F3D4B"/>
    <w:rsid w:val="00704C9D"/>
    <w:rsid w:val="00706E62"/>
    <w:rsid w:val="007172E9"/>
    <w:rsid w:val="007249B6"/>
    <w:rsid w:val="00725173"/>
    <w:rsid w:val="007315DB"/>
    <w:rsid w:val="00736591"/>
    <w:rsid w:val="00740421"/>
    <w:rsid w:val="007442EC"/>
    <w:rsid w:val="00744F44"/>
    <w:rsid w:val="00747E68"/>
    <w:rsid w:val="007510A8"/>
    <w:rsid w:val="007512C8"/>
    <w:rsid w:val="007573DB"/>
    <w:rsid w:val="007610DD"/>
    <w:rsid w:val="007665BB"/>
    <w:rsid w:val="00767351"/>
    <w:rsid w:val="00790CD7"/>
    <w:rsid w:val="00794CE0"/>
    <w:rsid w:val="00797D6B"/>
    <w:rsid w:val="007A363F"/>
    <w:rsid w:val="007A5539"/>
    <w:rsid w:val="007B4191"/>
    <w:rsid w:val="007D635E"/>
    <w:rsid w:val="007E75E1"/>
    <w:rsid w:val="007F0F02"/>
    <w:rsid w:val="008172AE"/>
    <w:rsid w:val="00837E54"/>
    <w:rsid w:val="008519DF"/>
    <w:rsid w:val="0085232C"/>
    <w:rsid w:val="00855FFB"/>
    <w:rsid w:val="008765DB"/>
    <w:rsid w:val="00880DE1"/>
    <w:rsid w:val="00882EC4"/>
    <w:rsid w:val="00891D0A"/>
    <w:rsid w:val="00892B1D"/>
    <w:rsid w:val="00892D37"/>
    <w:rsid w:val="008A1020"/>
    <w:rsid w:val="008A439D"/>
    <w:rsid w:val="008A7937"/>
    <w:rsid w:val="008C3548"/>
    <w:rsid w:val="008C7444"/>
    <w:rsid w:val="008C75FC"/>
    <w:rsid w:val="008D4B4E"/>
    <w:rsid w:val="008D5C76"/>
    <w:rsid w:val="008E173F"/>
    <w:rsid w:val="008F345B"/>
    <w:rsid w:val="009003CC"/>
    <w:rsid w:val="009061FC"/>
    <w:rsid w:val="00914EB0"/>
    <w:rsid w:val="00925148"/>
    <w:rsid w:val="00933505"/>
    <w:rsid w:val="0093459C"/>
    <w:rsid w:val="0094258A"/>
    <w:rsid w:val="00951CA5"/>
    <w:rsid w:val="00956F10"/>
    <w:rsid w:val="0097229C"/>
    <w:rsid w:val="0097775A"/>
    <w:rsid w:val="00984367"/>
    <w:rsid w:val="00992A3B"/>
    <w:rsid w:val="009B33D5"/>
    <w:rsid w:val="009B476E"/>
    <w:rsid w:val="009B4B0D"/>
    <w:rsid w:val="009C2A78"/>
    <w:rsid w:val="009C4913"/>
    <w:rsid w:val="009D01CA"/>
    <w:rsid w:val="009E2978"/>
    <w:rsid w:val="009F17BE"/>
    <w:rsid w:val="00A126F4"/>
    <w:rsid w:val="00A135D7"/>
    <w:rsid w:val="00A14615"/>
    <w:rsid w:val="00A162A3"/>
    <w:rsid w:val="00A16B40"/>
    <w:rsid w:val="00A3271B"/>
    <w:rsid w:val="00A34B9C"/>
    <w:rsid w:val="00A41647"/>
    <w:rsid w:val="00A4294C"/>
    <w:rsid w:val="00A51B92"/>
    <w:rsid w:val="00A65834"/>
    <w:rsid w:val="00A77BFE"/>
    <w:rsid w:val="00A93FDB"/>
    <w:rsid w:val="00AB0ADB"/>
    <w:rsid w:val="00AB4B70"/>
    <w:rsid w:val="00AD0EAE"/>
    <w:rsid w:val="00AD5E0A"/>
    <w:rsid w:val="00AE15CC"/>
    <w:rsid w:val="00AE3331"/>
    <w:rsid w:val="00AE34D1"/>
    <w:rsid w:val="00B031E9"/>
    <w:rsid w:val="00B23BE8"/>
    <w:rsid w:val="00B31A37"/>
    <w:rsid w:val="00B4140C"/>
    <w:rsid w:val="00B415A2"/>
    <w:rsid w:val="00B52E8C"/>
    <w:rsid w:val="00B576BD"/>
    <w:rsid w:val="00B61A60"/>
    <w:rsid w:val="00B66460"/>
    <w:rsid w:val="00B66901"/>
    <w:rsid w:val="00B670C2"/>
    <w:rsid w:val="00B82DA4"/>
    <w:rsid w:val="00B9435F"/>
    <w:rsid w:val="00BA1679"/>
    <w:rsid w:val="00BA1C56"/>
    <w:rsid w:val="00BB6455"/>
    <w:rsid w:val="00BC488D"/>
    <w:rsid w:val="00BD7D2F"/>
    <w:rsid w:val="00BE7AAF"/>
    <w:rsid w:val="00BF187E"/>
    <w:rsid w:val="00C10081"/>
    <w:rsid w:val="00C12C10"/>
    <w:rsid w:val="00C16A96"/>
    <w:rsid w:val="00C208A5"/>
    <w:rsid w:val="00C22083"/>
    <w:rsid w:val="00C26CBC"/>
    <w:rsid w:val="00C30DE6"/>
    <w:rsid w:val="00C35069"/>
    <w:rsid w:val="00C45925"/>
    <w:rsid w:val="00C50E2E"/>
    <w:rsid w:val="00C54152"/>
    <w:rsid w:val="00C55E92"/>
    <w:rsid w:val="00C71D7C"/>
    <w:rsid w:val="00C73AAF"/>
    <w:rsid w:val="00C8670D"/>
    <w:rsid w:val="00CA791E"/>
    <w:rsid w:val="00CB1D9D"/>
    <w:rsid w:val="00CB4355"/>
    <w:rsid w:val="00CB64D2"/>
    <w:rsid w:val="00CC1BA2"/>
    <w:rsid w:val="00CD01EE"/>
    <w:rsid w:val="00CE5982"/>
    <w:rsid w:val="00CF5A7C"/>
    <w:rsid w:val="00CF641A"/>
    <w:rsid w:val="00D02A03"/>
    <w:rsid w:val="00D15FAF"/>
    <w:rsid w:val="00D22422"/>
    <w:rsid w:val="00D333B4"/>
    <w:rsid w:val="00D33BFC"/>
    <w:rsid w:val="00D436EC"/>
    <w:rsid w:val="00D45B9D"/>
    <w:rsid w:val="00D61409"/>
    <w:rsid w:val="00D61F95"/>
    <w:rsid w:val="00D67AAC"/>
    <w:rsid w:val="00D70EDD"/>
    <w:rsid w:val="00D75998"/>
    <w:rsid w:val="00D9310F"/>
    <w:rsid w:val="00D9311C"/>
    <w:rsid w:val="00DB18FF"/>
    <w:rsid w:val="00DC135C"/>
    <w:rsid w:val="00DC7F9D"/>
    <w:rsid w:val="00DD35A0"/>
    <w:rsid w:val="00DE26F3"/>
    <w:rsid w:val="00DE4C38"/>
    <w:rsid w:val="00DF0AA7"/>
    <w:rsid w:val="00E02B16"/>
    <w:rsid w:val="00E11795"/>
    <w:rsid w:val="00E47121"/>
    <w:rsid w:val="00E6064D"/>
    <w:rsid w:val="00E639EE"/>
    <w:rsid w:val="00E66269"/>
    <w:rsid w:val="00E735D7"/>
    <w:rsid w:val="00E769D7"/>
    <w:rsid w:val="00EA1147"/>
    <w:rsid w:val="00EA145E"/>
    <w:rsid w:val="00EC05CD"/>
    <w:rsid w:val="00EC19BE"/>
    <w:rsid w:val="00EC2AFC"/>
    <w:rsid w:val="00EC3162"/>
    <w:rsid w:val="00EC7C77"/>
    <w:rsid w:val="00EE2752"/>
    <w:rsid w:val="00EF4051"/>
    <w:rsid w:val="00EF6887"/>
    <w:rsid w:val="00F07730"/>
    <w:rsid w:val="00F2481D"/>
    <w:rsid w:val="00F25D3A"/>
    <w:rsid w:val="00F269A9"/>
    <w:rsid w:val="00F306FD"/>
    <w:rsid w:val="00F3690B"/>
    <w:rsid w:val="00F37FCA"/>
    <w:rsid w:val="00F51AED"/>
    <w:rsid w:val="00F57C3A"/>
    <w:rsid w:val="00F62F7B"/>
    <w:rsid w:val="00F66F56"/>
    <w:rsid w:val="00F91DE6"/>
    <w:rsid w:val="00F92BD2"/>
    <w:rsid w:val="00F974C1"/>
    <w:rsid w:val="00FA1DAC"/>
    <w:rsid w:val="00FA33F1"/>
    <w:rsid w:val="00FB3B65"/>
    <w:rsid w:val="00FD3E6F"/>
    <w:rsid w:val="00FD4E4D"/>
    <w:rsid w:val="00FE5273"/>
    <w:rsid w:val="00FE55B5"/>
    <w:rsid w:val="00FE6A02"/>
    <w:rsid w:val="00FE7F13"/>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DC4414"/>
  <w15:docId w15:val="{0EF729C6-3150-454A-BCA6-15483C4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3D5"/>
  </w:style>
  <w:style w:type="paragraph" w:styleId="Heading1">
    <w:name w:val="heading 1"/>
    <w:basedOn w:val="Normal"/>
    <w:link w:val="Heading1Char"/>
    <w:uiPriority w:val="9"/>
    <w:qFormat/>
    <w:rsid w:val="005A2D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92514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79C"/>
    <w:pPr>
      <w:tabs>
        <w:tab w:val="center" w:pos="4513"/>
        <w:tab w:val="right" w:pos="9026"/>
      </w:tabs>
    </w:pPr>
  </w:style>
  <w:style w:type="character" w:customStyle="1" w:styleId="HeaderChar">
    <w:name w:val="Header Char"/>
    <w:basedOn w:val="DefaultParagraphFont"/>
    <w:link w:val="Header"/>
    <w:uiPriority w:val="99"/>
    <w:rsid w:val="0016179C"/>
  </w:style>
  <w:style w:type="paragraph" w:styleId="Footer">
    <w:name w:val="footer"/>
    <w:basedOn w:val="Normal"/>
    <w:link w:val="FooterChar"/>
    <w:uiPriority w:val="99"/>
    <w:unhideWhenUsed/>
    <w:rsid w:val="0016179C"/>
    <w:pPr>
      <w:tabs>
        <w:tab w:val="center" w:pos="4513"/>
        <w:tab w:val="right" w:pos="9026"/>
      </w:tabs>
    </w:pPr>
  </w:style>
  <w:style w:type="character" w:customStyle="1" w:styleId="FooterChar">
    <w:name w:val="Footer Char"/>
    <w:basedOn w:val="DefaultParagraphFont"/>
    <w:link w:val="Footer"/>
    <w:uiPriority w:val="99"/>
    <w:rsid w:val="0016179C"/>
  </w:style>
  <w:style w:type="paragraph" w:styleId="NormalWeb">
    <w:name w:val="Normal (Web)"/>
    <w:basedOn w:val="Normal"/>
    <w:uiPriority w:val="99"/>
    <w:unhideWhenUsed/>
    <w:rsid w:val="0016179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10458"/>
    <w:pPr>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16470E"/>
    <w:rPr>
      <w:b/>
      <w:bCs/>
    </w:rPr>
  </w:style>
  <w:style w:type="character" w:styleId="Hyperlink">
    <w:name w:val="Hyperlink"/>
    <w:basedOn w:val="DefaultParagraphFont"/>
    <w:uiPriority w:val="99"/>
    <w:unhideWhenUsed/>
    <w:rsid w:val="000D00AC"/>
    <w:rPr>
      <w:color w:val="0000FF"/>
      <w:u w:val="single"/>
    </w:rPr>
  </w:style>
  <w:style w:type="character" w:customStyle="1" w:styleId="Heading1Char">
    <w:name w:val="Heading 1 Char"/>
    <w:basedOn w:val="DefaultParagraphFont"/>
    <w:link w:val="Heading1"/>
    <w:uiPriority w:val="9"/>
    <w:rsid w:val="005A2D2A"/>
    <w:rPr>
      <w:rFonts w:ascii="Times New Roman" w:eastAsia="Times New Roman" w:hAnsi="Times New Roman" w:cs="Times New Roman"/>
      <w:b/>
      <w:bCs/>
      <w:kern w:val="36"/>
      <w:sz w:val="48"/>
      <w:szCs w:val="48"/>
    </w:rPr>
  </w:style>
  <w:style w:type="table" w:styleId="TableGrid">
    <w:name w:val="Table Grid"/>
    <w:basedOn w:val="TableNormal"/>
    <w:uiPriority w:val="59"/>
    <w:qFormat/>
    <w:rsid w:val="00EF405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2514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925148"/>
    <w:pPr>
      <w:widowControl w:val="0"/>
      <w:autoSpaceDE w:val="0"/>
      <w:autoSpaceDN w:val="0"/>
    </w:pPr>
    <w:rPr>
      <w:rFonts w:ascii="Arial" w:eastAsia="Arial" w:hAnsi="Arial"/>
      <w:sz w:val="24"/>
      <w:szCs w:val="24"/>
      <w:lang w:val="en-US" w:eastAsia="en-US"/>
    </w:rPr>
  </w:style>
  <w:style w:type="character" w:customStyle="1" w:styleId="BodyTextChar">
    <w:name w:val="Body Text Char"/>
    <w:basedOn w:val="DefaultParagraphFont"/>
    <w:link w:val="BodyText"/>
    <w:uiPriority w:val="1"/>
    <w:rsid w:val="00925148"/>
    <w:rPr>
      <w:rFonts w:ascii="Arial" w:eastAsia="Arial" w:hAnsi="Arial"/>
      <w:sz w:val="24"/>
      <w:szCs w:val="24"/>
      <w:lang w:val="en-US" w:eastAsia="en-US"/>
    </w:rPr>
  </w:style>
  <w:style w:type="paragraph" w:styleId="HTMLPreformatted">
    <w:name w:val="HTML Preformatted"/>
    <w:basedOn w:val="Normal"/>
    <w:link w:val="HTMLPreformattedChar"/>
    <w:uiPriority w:val="99"/>
    <w:unhideWhenUsed/>
    <w:rsid w:val="0092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25148"/>
    <w:rPr>
      <w:rFonts w:ascii="Courier New" w:eastAsia="Times New Roman" w:hAnsi="Courier New" w:cs="Courier New"/>
    </w:rPr>
  </w:style>
  <w:style w:type="paragraph" w:styleId="BalloonText">
    <w:name w:val="Balloon Text"/>
    <w:basedOn w:val="Normal"/>
    <w:link w:val="BalloonTextChar"/>
    <w:uiPriority w:val="99"/>
    <w:semiHidden/>
    <w:unhideWhenUsed/>
    <w:rsid w:val="00403E44"/>
    <w:rPr>
      <w:rFonts w:ascii="Tahoma" w:hAnsi="Tahoma" w:cs="Tahoma"/>
      <w:sz w:val="16"/>
      <w:szCs w:val="16"/>
    </w:rPr>
  </w:style>
  <w:style w:type="character" w:customStyle="1" w:styleId="BalloonTextChar">
    <w:name w:val="Balloon Text Char"/>
    <w:basedOn w:val="DefaultParagraphFont"/>
    <w:link w:val="BalloonText"/>
    <w:uiPriority w:val="99"/>
    <w:semiHidden/>
    <w:rsid w:val="00403E44"/>
    <w:rPr>
      <w:rFonts w:ascii="Tahoma" w:hAnsi="Tahoma" w:cs="Tahoma"/>
      <w:sz w:val="16"/>
      <w:szCs w:val="16"/>
    </w:rPr>
  </w:style>
  <w:style w:type="character" w:customStyle="1" w:styleId="UnresolvedMention">
    <w:name w:val="Unresolved Mention"/>
    <w:basedOn w:val="DefaultParagraphFont"/>
    <w:uiPriority w:val="99"/>
    <w:semiHidden/>
    <w:unhideWhenUsed/>
    <w:rsid w:val="0081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0679">
      <w:bodyDiv w:val="1"/>
      <w:marLeft w:val="0"/>
      <w:marRight w:val="0"/>
      <w:marTop w:val="0"/>
      <w:marBottom w:val="0"/>
      <w:divBdr>
        <w:top w:val="none" w:sz="0" w:space="0" w:color="auto"/>
        <w:left w:val="none" w:sz="0" w:space="0" w:color="auto"/>
        <w:bottom w:val="none" w:sz="0" w:space="0" w:color="auto"/>
        <w:right w:val="none" w:sz="0" w:space="0" w:color="auto"/>
      </w:divBdr>
    </w:div>
    <w:div w:id="1718973439">
      <w:bodyDiv w:val="1"/>
      <w:marLeft w:val="0"/>
      <w:marRight w:val="0"/>
      <w:marTop w:val="0"/>
      <w:marBottom w:val="0"/>
      <w:divBdr>
        <w:top w:val="none" w:sz="0" w:space="0" w:color="auto"/>
        <w:left w:val="none" w:sz="0" w:space="0" w:color="auto"/>
        <w:bottom w:val="none" w:sz="0" w:space="0" w:color="auto"/>
        <w:right w:val="none" w:sz="0" w:space="0" w:color="auto"/>
      </w:divBdr>
      <w:divsChild>
        <w:div w:id="746852939">
          <w:marLeft w:val="0"/>
          <w:marRight w:val="0"/>
          <w:marTop w:val="0"/>
          <w:marBottom w:val="0"/>
          <w:divBdr>
            <w:top w:val="single" w:sz="2" w:space="0" w:color="auto"/>
            <w:left w:val="single" w:sz="2" w:space="0" w:color="auto"/>
            <w:bottom w:val="single" w:sz="6" w:space="0" w:color="auto"/>
            <w:right w:val="single" w:sz="2" w:space="0" w:color="auto"/>
          </w:divBdr>
          <w:divsChild>
            <w:div w:id="125658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417583">
                  <w:marLeft w:val="0"/>
                  <w:marRight w:val="0"/>
                  <w:marTop w:val="0"/>
                  <w:marBottom w:val="0"/>
                  <w:divBdr>
                    <w:top w:val="single" w:sz="2" w:space="0" w:color="D9D9E3"/>
                    <w:left w:val="single" w:sz="2" w:space="0" w:color="D9D9E3"/>
                    <w:bottom w:val="single" w:sz="2" w:space="0" w:color="D9D9E3"/>
                    <w:right w:val="single" w:sz="2" w:space="0" w:color="D9D9E3"/>
                  </w:divBdr>
                  <w:divsChild>
                    <w:div w:id="1988237907">
                      <w:marLeft w:val="0"/>
                      <w:marRight w:val="0"/>
                      <w:marTop w:val="0"/>
                      <w:marBottom w:val="0"/>
                      <w:divBdr>
                        <w:top w:val="single" w:sz="2" w:space="0" w:color="D9D9E3"/>
                        <w:left w:val="single" w:sz="2" w:space="0" w:color="D9D9E3"/>
                        <w:bottom w:val="single" w:sz="2" w:space="0" w:color="D9D9E3"/>
                        <w:right w:val="single" w:sz="2" w:space="0" w:color="D9D9E3"/>
                      </w:divBdr>
                      <w:divsChild>
                        <w:div w:id="1118640827">
                          <w:marLeft w:val="0"/>
                          <w:marRight w:val="0"/>
                          <w:marTop w:val="0"/>
                          <w:marBottom w:val="0"/>
                          <w:divBdr>
                            <w:top w:val="single" w:sz="2" w:space="0" w:color="D9D9E3"/>
                            <w:left w:val="single" w:sz="2" w:space="0" w:color="D9D9E3"/>
                            <w:bottom w:val="single" w:sz="2" w:space="0" w:color="D9D9E3"/>
                            <w:right w:val="single" w:sz="2" w:space="0" w:color="D9D9E3"/>
                          </w:divBdr>
                          <w:divsChild>
                            <w:div w:id="393236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1502218">
      <w:bodyDiv w:val="1"/>
      <w:marLeft w:val="0"/>
      <w:marRight w:val="0"/>
      <w:marTop w:val="0"/>
      <w:marBottom w:val="0"/>
      <w:divBdr>
        <w:top w:val="none" w:sz="0" w:space="0" w:color="auto"/>
        <w:left w:val="none" w:sz="0" w:space="0" w:color="auto"/>
        <w:bottom w:val="none" w:sz="0" w:space="0" w:color="auto"/>
        <w:right w:val="none" w:sz="0" w:space="0" w:color="auto"/>
      </w:divBdr>
      <w:divsChild>
        <w:div w:id="11784987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F6F2-FFD3-4A40-B902-AB23A24B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4275</Words>
  <Characters>24370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Koleva</dc:creator>
  <cp:lastModifiedBy>Yvette Koleva</cp:lastModifiedBy>
  <cp:revision>18</cp:revision>
  <dcterms:created xsi:type="dcterms:W3CDTF">2025-05-27T04:51:00Z</dcterms:created>
  <dcterms:modified xsi:type="dcterms:W3CDTF">2025-05-27T05:10:00Z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5ae3cef28738ad5f89b6317968712fe6c7b0aaf3b597edb5dccb07b3ae2e9123</vt:lpwstr>
  </property>
</Properties>
</file>