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065BC" w14:textId="77777777" w:rsidR="008A7301" w:rsidRPr="007F661A" w:rsidRDefault="008A7301" w:rsidP="00FE760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079"/>
        <w:gridCol w:w="10880"/>
      </w:tblGrid>
      <w:tr w:rsidR="008A7301" w:rsidRPr="007F661A" w14:paraId="3F4CD641" w14:textId="77777777" w:rsidTr="00EF7E92">
        <w:trPr>
          <w:trHeight w:val="290"/>
        </w:trPr>
        <w:tc>
          <w:tcPr>
            <w:tcW w:w="5000" w:type="pct"/>
            <w:gridSpan w:val="2"/>
            <w:tcBorders>
              <w:top w:val="nil"/>
              <w:left w:val="nil"/>
              <w:right w:val="nil"/>
            </w:tcBorders>
          </w:tcPr>
          <w:p w14:paraId="1CFD5FB1" w14:textId="77777777" w:rsidR="008A7301" w:rsidRPr="007F661A" w:rsidRDefault="008A7301" w:rsidP="00FB5D64">
            <w:pPr>
              <w:pStyle w:val="Heading2"/>
              <w:jc w:val="left"/>
              <w:rPr>
                <w:rFonts w:ascii="Arial" w:hAnsi="Arial" w:cs="Arial"/>
                <w:b w:val="0"/>
                <w:bCs w:val="0"/>
                <w:lang w:val="en-GB"/>
              </w:rPr>
            </w:pPr>
          </w:p>
        </w:tc>
      </w:tr>
      <w:tr w:rsidR="008A7301" w:rsidRPr="007F661A" w14:paraId="5387E86E" w14:textId="77777777" w:rsidTr="00EF7E92">
        <w:trPr>
          <w:trHeight w:val="290"/>
        </w:trPr>
        <w:tc>
          <w:tcPr>
            <w:tcW w:w="1103" w:type="pct"/>
          </w:tcPr>
          <w:p w14:paraId="01C44400" w14:textId="77777777" w:rsidR="008A7301" w:rsidRPr="007F661A" w:rsidRDefault="008A7301" w:rsidP="00FB5D64">
            <w:pPr>
              <w:pStyle w:val="BodyText"/>
              <w:ind w:left="90"/>
              <w:jc w:val="left"/>
              <w:rPr>
                <w:rFonts w:ascii="Arial" w:hAnsi="Arial" w:cs="Arial"/>
                <w:bCs/>
                <w:sz w:val="20"/>
                <w:szCs w:val="20"/>
                <w:lang w:val="en-GB"/>
              </w:rPr>
            </w:pPr>
            <w:r w:rsidRPr="007F661A">
              <w:rPr>
                <w:rFonts w:ascii="Arial" w:hAnsi="Arial" w:cs="Arial"/>
                <w:bCs/>
                <w:sz w:val="20"/>
                <w:szCs w:val="20"/>
                <w:lang w:val="en-GB"/>
              </w:rPr>
              <w:t>Journal Name:</w:t>
            </w:r>
          </w:p>
        </w:tc>
        <w:tc>
          <w:tcPr>
            <w:tcW w:w="3897" w:type="pct"/>
            <w:shd w:val="clear" w:color="auto" w:fill="auto"/>
            <w:tcMar>
              <w:top w:w="0" w:type="dxa"/>
              <w:left w:w="108" w:type="dxa"/>
              <w:bottom w:w="0" w:type="dxa"/>
              <w:right w:w="108" w:type="dxa"/>
            </w:tcMar>
            <w:vAlign w:val="center"/>
          </w:tcPr>
          <w:p w14:paraId="617152F2" w14:textId="77777777" w:rsidR="008A7301" w:rsidRPr="007F661A" w:rsidRDefault="001A4E35" w:rsidP="00FB5D64">
            <w:pPr>
              <w:rPr>
                <w:b/>
                <w:bCs/>
                <w:color w:val="0000FF"/>
                <w:sz w:val="20"/>
                <w:szCs w:val="20"/>
              </w:rPr>
            </w:pPr>
            <w:hyperlink r:id="rId8" w:history="1">
              <w:r w:rsidR="008A7301" w:rsidRPr="007F661A">
                <w:rPr>
                  <w:rStyle w:val="Hyperlink"/>
                  <w:b/>
                  <w:bCs/>
                  <w:sz w:val="20"/>
                  <w:szCs w:val="20"/>
                </w:rPr>
                <w:t>Asian Journal of Education and Social Studies</w:t>
              </w:r>
            </w:hyperlink>
            <w:r w:rsidR="008A7301" w:rsidRPr="007F661A">
              <w:rPr>
                <w:b/>
                <w:bCs/>
                <w:color w:val="0000FF"/>
                <w:sz w:val="20"/>
                <w:szCs w:val="20"/>
              </w:rPr>
              <w:t xml:space="preserve"> </w:t>
            </w:r>
          </w:p>
        </w:tc>
      </w:tr>
      <w:tr w:rsidR="008A7301" w:rsidRPr="007F661A" w14:paraId="111658A2" w14:textId="77777777" w:rsidTr="00EF7E92">
        <w:trPr>
          <w:trHeight w:val="290"/>
        </w:trPr>
        <w:tc>
          <w:tcPr>
            <w:tcW w:w="1103" w:type="pct"/>
          </w:tcPr>
          <w:p w14:paraId="1FEC9EA0" w14:textId="77777777" w:rsidR="008A7301" w:rsidRPr="007F661A" w:rsidRDefault="008A7301" w:rsidP="00FB5D64">
            <w:pPr>
              <w:pStyle w:val="BodyText"/>
              <w:ind w:left="90"/>
              <w:jc w:val="left"/>
              <w:rPr>
                <w:rFonts w:ascii="Arial" w:hAnsi="Arial" w:cs="Arial"/>
                <w:bCs/>
                <w:sz w:val="20"/>
                <w:szCs w:val="20"/>
                <w:lang w:val="en-GB"/>
              </w:rPr>
            </w:pPr>
            <w:r w:rsidRPr="007F661A">
              <w:rPr>
                <w:rFonts w:ascii="Arial" w:hAnsi="Arial" w:cs="Arial"/>
                <w:bCs/>
                <w:sz w:val="20"/>
                <w:szCs w:val="20"/>
                <w:lang w:val="en-GB"/>
              </w:rPr>
              <w:t>Manuscript Number:</w:t>
            </w:r>
          </w:p>
        </w:tc>
        <w:tc>
          <w:tcPr>
            <w:tcW w:w="3897" w:type="pct"/>
            <w:shd w:val="clear" w:color="auto" w:fill="auto"/>
            <w:tcMar>
              <w:top w:w="0" w:type="dxa"/>
              <w:left w:w="108" w:type="dxa"/>
              <w:bottom w:w="0" w:type="dxa"/>
              <w:right w:w="108" w:type="dxa"/>
            </w:tcMar>
            <w:vAlign w:val="center"/>
          </w:tcPr>
          <w:p w14:paraId="538E31B9" w14:textId="77777777" w:rsidR="008A7301" w:rsidRPr="007F661A" w:rsidRDefault="008A7301" w:rsidP="00FB5D64">
            <w:pPr>
              <w:pStyle w:val="NormalWeb"/>
              <w:spacing w:before="0" w:beforeAutospacing="0" w:after="0" w:afterAutospacing="0"/>
              <w:rPr>
                <w:rFonts w:ascii="Arial" w:hAnsi="Arial" w:cs="Arial"/>
                <w:b/>
                <w:bCs/>
                <w:sz w:val="20"/>
                <w:szCs w:val="20"/>
                <w:lang w:val="en-GB"/>
              </w:rPr>
            </w:pPr>
            <w:r w:rsidRPr="007F661A">
              <w:rPr>
                <w:rFonts w:ascii="Arial" w:hAnsi="Arial" w:cs="Arial"/>
                <w:b/>
                <w:bCs/>
                <w:sz w:val="20"/>
                <w:szCs w:val="20"/>
                <w:lang w:val="en-GB"/>
              </w:rPr>
              <w:t>Ms_AJESS_138972</w:t>
            </w:r>
          </w:p>
        </w:tc>
      </w:tr>
      <w:tr w:rsidR="008A7301" w:rsidRPr="007F661A" w14:paraId="1A0777C3" w14:textId="77777777" w:rsidTr="00EF7E92">
        <w:trPr>
          <w:trHeight w:val="650"/>
        </w:trPr>
        <w:tc>
          <w:tcPr>
            <w:tcW w:w="1103" w:type="pct"/>
          </w:tcPr>
          <w:p w14:paraId="2152EAD6" w14:textId="77777777" w:rsidR="008A7301" w:rsidRPr="007F661A" w:rsidRDefault="008A7301" w:rsidP="00FB5D64">
            <w:pPr>
              <w:pStyle w:val="BodyText"/>
              <w:ind w:left="90"/>
              <w:jc w:val="left"/>
              <w:rPr>
                <w:rFonts w:ascii="Arial" w:hAnsi="Arial" w:cs="Arial"/>
                <w:bCs/>
                <w:sz w:val="20"/>
                <w:szCs w:val="20"/>
                <w:lang w:val="en-GB"/>
              </w:rPr>
            </w:pPr>
            <w:r w:rsidRPr="007F661A">
              <w:rPr>
                <w:rFonts w:ascii="Arial" w:hAnsi="Arial" w:cs="Arial"/>
                <w:bCs/>
                <w:sz w:val="20"/>
                <w:szCs w:val="20"/>
                <w:lang w:val="en-GB"/>
              </w:rPr>
              <w:t xml:space="preserve">Title of the Manuscript: </w:t>
            </w:r>
          </w:p>
        </w:tc>
        <w:tc>
          <w:tcPr>
            <w:tcW w:w="3897" w:type="pct"/>
            <w:shd w:val="clear" w:color="auto" w:fill="auto"/>
            <w:tcMar>
              <w:top w:w="0" w:type="dxa"/>
              <w:left w:w="108" w:type="dxa"/>
              <w:bottom w:w="0" w:type="dxa"/>
              <w:right w:w="108" w:type="dxa"/>
            </w:tcMar>
            <w:vAlign w:val="center"/>
          </w:tcPr>
          <w:p w14:paraId="0507DF20" w14:textId="77777777" w:rsidR="008A7301" w:rsidRPr="007F661A" w:rsidRDefault="008A7301" w:rsidP="00FB5D64">
            <w:pPr>
              <w:pStyle w:val="NormalWeb"/>
              <w:spacing w:before="0" w:beforeAutospacing="0" w:after="0" w:afterAutospacing="0"/>
              <w:rPr>
                <w:rFonts w:ascii="Arial" w:hAnsi="Arial" w:cs="Arial"/>
                <w:b/>
                <w:sz w:val="20"/>
                <w:szCs w:val="20"/>
                <w:lang w:val="en-GB"/>
              </w:rPr>
            </w:pPr>
            <w:r w:rsidRPr="007F661A">
              <w:rPr>
                <w:rFonts w:ascii="Arial" w:hAnsi="Arial" w:cs="Arial"/>
                <w:b/>
                <w:sz w:val="20"/>
                <w:szCs w:val="20"/>
                <w:lang w:val="en-GB"/>
              </w:rPr>
              <w:t>A Correlational Study on Teachers' Readiness in Mental Health Promotion and Senior High School Students' Mental Health Literacy</w:t>
            </w:r>
          </w:p>
        </w:tc>
      </w:tr>
      <w:tr w:rsidR="008A7301" w:rsidRPr="007F661A" w14:paraId="6241DA20" w14:textId="77777777" w:rsidTr="00EF7E92">
        <w:trPr>
          <w:trHeight w:val="332"/>
        </w:trPr>
        <w:tc>
          <w:tcPr>
            <w:tcW w:w="1103" w:type="pct"/>
          </w:tcPr>
          <w:p w14:paraId="2B8A42F7" w14:textId="77777777" w:rsidR="008A7301" w:rsidRPr="007F661A" w:rsidRDefault="008A7301" w:rsidP="00FB5D64">
            <w:pPr>
              <w:pStyle w:val="BodyText"/>
              <w:ind w:left="90"/>
              <w:jc w:val="left"/>
              <w:rPr>
                <w:rFonts w:ascii="Arial" w:hAnsi="Arial" w:cs="Arial"/>
                <w:bCs/>
                <w:sz w:val="20"/>
                <w:szCs w:val="20"/>
                <w:lang w:val="en-GB"/>
              </w:rPr>
            </w:pPr>
            <w:r w:rsidRPr="007F661A">
              <w:rPr>
                <w:rFonts w:ascii="Arial" w:hAnsi="Arial" w:cs="Arial"/>
                <w:bCs/>
                <w:sz w:val="20"/>
                <w:szCs w:val="20"/>
                <w:lang w:val="en-GB"/>
              </w:rPr>
              <w:t>Type of the Article</w:t>
            </w:r>
          </w:p>
        </w:tc>
        <w:tc>
          <w:tcPr>
            <w:tcW w:w="3897" w:type="pct"/>
            <w:shd w:val="clear" w:color="auto" w:fill="auto"/>
            <w:tcMar>
              <w:top w:w="0" w:type="dxa"/>
              <w:left w:w="108" w:type="dxa"/>
              <w:bottom w:w="0" w:type="dxa"/>
              <w:right w:w="108" w:type="dxa"/>
            </w:tcMar>
            <w:vAlign w:val="center"/>
          </w:tcPr>
          <w:p w14:paraId="7237D060" w14:textId="77777777" w:rsidR="008A7301" w:rsidRPr="007F661A" w:rsidRDefault="008A7301" w:rsidP="00FB5D64">
            <w:pPr>
              <w:pStyle w:val="NormalWeb"/>
              <w:spacing w:before="0" w:beforeAutospacing="0" w:after="0" w:afterAutospacing="0"/>
              <w:rPr>
                <w:rFonts w:ascii="Arial" w:hAnsi="Arial" w:cs="Arial"/>
                <w:b/>
                <w:sz w:val="20"/>
                <w:szCs w:val="20"/>
                <w:lang w:val="en-GB"/>
              </w:rPr>
            </w:pPr>
          </w:p>
        </w:tc>
      </w:tr>
    </w:tbl>
    <w:p w14:paraId="1359E328" w14:textId="77777777" w:rsidR="008A7301" w:rsidRPr="007F661A" w:rsidRDefault="008A7301" w:rsidP="008A7301">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5103"/>
        <w:gridCol w:w="4037"/>
      </w:tblGrid>
      <w:tr w:rsidR="005452BD" w:rsidRPr="007F661A" w14:paraId="677B0A36" w14:textId="77777777" w:rsidTr="00E0507E">
        <w:tc>
          <w:tcPr>
            <w:tcW w:w="5000" w:type="pct"/>
            <w:gridSpan w:val="3"/>
            <w:tcBorders>
              <w:top w:val="nil"/>
              <w:left w:val="nil"/>
              <w:right w:val="nil"/>
            </w:tcBorders>
            <w:noWrap/>
          </w:tcPr>
          <w:p w14:paraId="1BBE8128" w14:textId="77777777" w:rsidR="005452BD" w:rsidRPr="007F661A" w:rsidRDefault="005452BD" w:rsidP="00E0507E">
            <w:pPr>
              <w:pStyle w:val="Heading2"/>
              <w:jc w:val="left"/>
              <w:rPr>
                <w:rFonts w:ascii="Arial" w:hAnsi="Arial" w:cs="Arial"/>
                <w:lang w:val="en-GB"/>
              </w:rPr>
            </w:pPr>
            <w:bookmarkStart w:id="0" w:name="_Hlk171324449"/>
            <w:r w:rsidRPr="007F661A">
              <w:rPr>
                <w:rFonts w:ascii="Arial" w:hAnsi="Arial" w:cs="Arial"/>
                <w:highlight w:val="yellow"/>
                <w:lang w:val="en-GB"/>
              </w:rPr>
              <w:t>PART  1:</w:t>
            </w:r>
            <w:r w:rsidRPr="007F661A">
              <w:rPr>
                <w:rFonts w:ascii="Arial" w:hAnsi="Arial" w:cs="Arial"/>
                <w:lang w:val="en-GB"/>
              </w:rPr>
              <w:t xml:space="preserve"> Comments</w:t>
            </w:r>
          </w:p>
          <w:p w14:paraId="766DA5B5" w14:textId="77777777" w:rsidR="005452BD" w:rsidRPr="007F661A" w:rsidRDefault="005452BD" w:rsidP="00E0507E">
            <w:pPr>
              <w:rPr>
                <w:sz w:val="20"/>
                <w:szCs w:val="20"/>
                <w:lang w:val="en-GB"/>
              </w:rPr>
            </w:pPr>
          </w:p>
        </w:tc>
      </w:tr>
      <w:tr w:rsidR="005452BD" w:rsidRPr="007F661A" w14:paraId="20562195" w14:textId="77777777" w:rsidTr="00E0507E">
        <w:tc>
          <w:tcPr>
            <w:tcW w:w="1726" w:type="pct"/>
            <w:noWrap/>
          </w:tcPr>
          <w:p w14:paraId="7643A463" w14:textId="77777777" w:rsidR="005452BD" w:rsidRPr="007F661A" w:rsidRDefault="005452BD" w:rsidP="00E0507E">
            <w:pPr>
              <w:pStyle w:val="Heading2"/>
              <w:jc w:val="left"/>
              <w:rPr>
                <w:rFonts w:ascii="Arial" w:hAnsi="Arial" w:cs="Arial"/>
                <w:lang w:val="en-GB"/>
              </w:rPr>
            </w:pPr>
          </w:p>
        </w:tc>
        <w:tc>
          <w:tcPr>
            <w:tcW w:w="1828" w:type="pct"/>
          </w:tcPr>
          <w:p w14:paraId="1C0663F3" w14:textId="77777777" w:rsidR="005452BD" w:rsidRPr="007F661A" w:rsidRDefault="005452BD" w:rsidP="00E0507E">
            <w:pPr>
              <w:pStyle w:val="Heading2"/>
              <w:jc w:val="left"/>
              <w:rPr>
                <w:rFonts w:ascii="Arial" w:hAnsi="Arial" w:cs="Arial"/>
                <w:lang w:val="en-GB"/>
              </w:rPr>
            </w:pPr>
            <w:r w:rsidRPr="007F661A">
              <w:rPr>
                <w:rFonts w:ascii="Arial" w:hAnsi="Arial" w:cs="Arial"/>
                <w:lang w:val="en-GB"/>
              </w:rPr>
              <w:t>Reviewer’s comment</w:t>
            </w:r>
          </w:p>
          <w:p w14:paraId="3C353007" w14:textId="77777777" w:rsidR="005452BD" w:rsidRPr="007F661A" w:rsidRDefault="005452BD" w:rsidP="00E0507E">
            <w:pPr>
              <w:rPr>
                <w:b/>
                <w:bCs/>
                <w:sz w:val="20"/>
                <w:szCs w:val="20"/>
              </w:rPr>
            </w:pPr>
            <w:r w:rsidRPr="007F661A">
              <w:rPr>
                <w:b/>
                <w:bCs/>
                <w:sz w:val="20"/>
                <w:szCs w:val="20"/>
                <w:highlight w:val="yellow"/>
              </w:rPr>
              <w:t>Artificial Intelligence (AI) generated or assisted review comments are strictly prohibited during peer review.</w:t>
            </w:r>
          </w:p>
          <w:p w14:paraId="5F8052B5" w14:textId="77777777" w:rsidR="005452BD" w:rsidRPr="007F661A" w:rsidRDefault="005452BD" w:rsidP="00E0507E">
            <w:pPr>
              <w:rPr>
                <w:sz w:val="20"/>
                <w:szCs w:val="20"/>
                <w:lang w:val="en-GB"/>
              </w:rPr>
            </w:pPr>
          </w:p>
        </w:tc>
        <w:tc>
          <w:tcPr>
            <w:tcW w:w="1446" w:type="pct"/>
          </w:tcPr>
          <w:p w14:paraId="58F1E59C" w14:textId="77777777" w:rsidR="005452BD" w:rsidRPr="007F661A" w:rsidRDefault="005452BD" w:rsidP="00E0507E">
            <w:pPr>
              <w:spacing w:after="160" w:line="256" w:lineRule="auto"/>
              <w:rPr>
                <w:rFonts w:eastAsia="Calibri"/>
                <w:kern w:val="2"/>
                <w:sz w:val="20"/>
                <w:szCs w:val="20"/>
                <w:lang w:val="en-IN"/>
              </w:rPr>
            </w:pPr>
            <w:r w:rsidRPr="007F661A">
              <w:rPr>
                <w:rFonts w:eastAsia="Calibri"/>
                <w:b/>
                <w:kern w:val="2"/>
                <w:sz w:val="20"/>
                <w:szCs w:val="20"/>
                <w:lang w:val="en-IN"/>
              </w:rPr>
              <w:t>Author’s Feedback</w:t>
            </w:r>
            <w:r w:rsidRPr="007F661A">
              <w:rPr>
                <w:rFonts w:eastAsia="Calibri"/>
                <w:kern w:val="2"/>
                <w:sz w:val="20"/>
                <w:szCs w:val="20"/>
                <w:lang w:val="en-IN"/>
              </w:rPr>
              <w:t xml:space="preserve"> (It is mandatory that authors should write his/her feedback here)</w:t>
            </w:r>
          </w:p>
          <w:p w14:paraId="5302752D" w14:textId="77777777" w:rsidR="005452BD" w:rsidRPr="007F661A" w:rsidRDefault="005452BD" w:rsidP="00E0507E">
            <w:pPr>
              <w:pStyle w:val="Heading2"/>
              <w:jc w:val="left"/>
              <w:rPr>
                <w:rFonts w:ascii="Arial" w:hAnsi="Arial" w:cs="Arial"/>
                <w:b w:val="0"/>
                <w:lang w:val="en-GB"/>
              </w:rPr>
            </w:pPr>
          </w:p>
        </w:tc>
      </w:tr>
      <w:tr w:rsidR="005452BD" w:rsidRPr="007F661A" w14:paraId="77B68F3B" w14:textId="77777777" w:rsidTr="00E0507E">
        <w:trPr>
          <w:trHeight w:val="1264"/>
        </w:trPr>
        <w:tc>
          <w:tcPr>
            <w:tcW w:w="1726" w:type="pct"/>
            <w:noWrap/>
          </w:tcPr>
          <w:p w14:paraId="235309A0" w14:textId="77777777" w:rsidR="005452BD" w:rsidRPr="007F661A" w:rsidRDefault="005452BD" w:rsidP="00E0507E">
            <w:pPr>
              <w:ind w:left="360"/>
              <w:rPr>
                <w:b/>
                <w:bCs/>
                <w:sz w:val="20"/>
                <w:szCs w:val="20"/>
                <w:lang w:val="en-GB"/>
              </w:rPr>
            </w:pPr>
            <w:r w:rsidRPr="007F661A">
              <w:rPr>
                <w:b/>
                <w:bCs/>
                <w:sz w:val="20"/>
                <w:szCs w:val="20"/>
                <w:lang w:val="en-GB"/>
              </w:rPr>
              <w:t>Please write a few sentences regarding the importance of this manuscript for the scientific community. A minimum of 3-4 sentences may be required for this part.</w:t>
            </w:r>
          </w:p>
          <w:p w14:paraId="43A51751" w14:textId="77777777" w:rsidR="005452BD" w:rsidRPr="007F661A" w:rsidRDefault="005452BD" w:rsidP="00E0507E">
            <w:pPr>
              <w:ind w:left="360"/>
              <w:rPr>
                <w:rFonts w:eastAsia="MS Mincho"/>
                <w:b/>
                <w:bCs/>
                <w:sz w:val="20"/>
                <w:szCs w:val="20"/>
                <w:lang w:val="en-GB"/>
              </w:rPr>
            </w:pPr>
          </w:p>
        </w:tc>
        <w:tc>
          <w:tcPr>
            <w:tcW w:w="1828" w:type="pct"/>
          </w:tcPr>
          <w:p w14:paraId="2F7C5040" w14:textId="77777777" w:rsidR="005452BD" w:rsidRPr="007F661A" w:rsidRDefault="005452BD" w:rsidP="00E0507E">
            <w:pPr>
              <w:pStyle w:val="ListParagraph"/>
              <w:ind w:left="0"/>
              <w:rPr>
                <w:rFonts w:ascii="Arial" w:hAnsi="Arial" w:cs="Arial"/>
                <w:b/>
                <w:bCs/>
                <w:sz w:val="20"/>
                <w:szCs w:val="20"/>
                <w:lang w:val="en-GB"/>
              </w:rPr>
            </w:pPr>
          </w:p>
          <w:p w14:paraId="4F1F6836" w14:textId="77777777" w:rsidR="005452BD" w:rsidRPr="007F661A" w:rsidRDefault="005452BD" w:rsidP="00E0507E">
            <w:pPr>
              <w:rPr>
                <w:sz w:val="20"/>
                <w:szCs w:val="20"/>
                <w:lang w:val="en-GB"/>
              </w:rPr>
            </w:pPr>
            <w:r w:rsidRPr="007F661A">
              <w:rPr>
                <w:sz w:val="20"/>
                <w:szCs w:val="20"/>
                <w:lang w:val="en-GB"/>
              </w:rPr>
              <w:t xml:space="preserve">This manuscript is important for the scientific community as it adds new knowledge regarding mental health literacy: It has established levels of mental literacy among high school students across various dimensions and teacher readiness in promoting mental health literacy among students.  In </w:t>
            </w:r>
            <w:proofErr w:type="gramStart"/>
            <w:r w:rsidRPr="007F661A">
              <w:rPr>
                <w:sz w:val="20"/>
                <w:szCs w:val="20"/>
                <w:lang w:val="en-GB"/>
              </w:rPr>
              <w:t>addition</w:t>
            </w:r>
            <w:proofErr w:type="gramEnd"/>
            <w:r w:rsidRPr="007F661A">
              <w:rPr>
                <w:sz w:val="20"/>
                <w:szCs w:val="20"/>
                <w:lang w:val="en-GB"/>
              </w:rPr>
              <w:t xml:space="preserve"> it has established correlation between levels of mental health literacy among students and teacher readiness which will play a key role in encouraging teachers to take up this noble task.</w:t>
            </w:r>
          </w:p>
        </w:tc>
        <w:tc>
          <w:tcPr>
            <w:tcW w:w="1446" w:type="pct"/>
          </w:tcPr>
          <w:p w14:paraId="02EDCBF8" w14:textId="77777777" w:rsidR="005452BD" w:rsidRPr="007F661A" w:rsidRDefault="005452BD" w:rsidP="00E0507E">
            <w:pPr>
              <w:pStyle w:val="Heading2"/>
              <w:jc w:val="left"/>
              <w:rPr>
                <w:rFonts w:ascii="Arial" w:hAnsi="Arial" w:cs="Arial"/>
                <w:b w:val="0"/>
                <w:lang w:val="en-GB"/>
              </w:rPr>
            </w:pPr>
            <w:r w:rsidRPr="007F661A">
              <w:rPr>
                <w:rFonts w:ascii="Arial" w:hAnsi="Arial" w:cs="Arial"/>
                <w:b w:val="0"/>
                <w:lang w:val="en-GB"/>
              </w:rPr>
              <w:t>T</w:t>
            </w:r>
          </w:p>
        </w:tc>
      </w:tr>
      <w:tr w:rsidR="005452BD" w:rsidRPr="007F661A" w14:paraId="50D1549B" w14:textId="77777777" w:rsidTr="00E0507E">
        <w:trPr>
          <w:trHeight w:val="1262"/>
        </w:trPr>
        <w:tc>
          <w:tcPr>
            <w:tcW w:w="1726" w:type="pct"/>
            <w:noWrap/>
          </w:tcPr>
          <w:p w14:paraId="31A1B5BC" w14:textId="77777777" w:rsidR="005452BD" w:rsidRPr="007F661A" w:rsidRDefault="005452BD" w:rsidP="00E0507E">
            <w:pPr>
              <w:ind w:left="360"/>
              <w:rPr>
                <w:b/>
                <w:bCs/>
                <w:sz w:val="20"/>
                <w:szCs w:val="20"/>
                <w:lang w:val="en-GB"/>
              </w:rPr>
            </w:pPr>
            <w:r w:rsidRPr="007F661A">
              <w:rPr>
                <w:b/>
                <w:bCs/>
                <w:sz w:val="20"/>
                <w:szCs w:val="20"/>
                <w:lang w:val="en-GB"/>
              </w:rPr>
              <w:t>Is the title of the article suitable?</w:t>
            </w:r>
          </w:p>
          <w:p w14:paraId="23C5BC0C" w14:textId="77777777" w:rsidR="005452BD" w:rsidRPr="007F661A" w:rsidRDefault="005452BD" w:rsidP="00E0507E">
            <w:pPr>
              <w:ind w:left="360"/>
              <w:rPr>
                <w:b/>
                <w:bCs/>
                <w:sz w:val="20"/>
                <w:szCs w:val="20"/>
                <w:lang w:val="en-GB"/>
              </w:rPr>
            </w:pPr>
            <w:r w:rsidRPr="007F661A">
              <w:rPr>
                <w:b/>
                <w:bCs/>
                <w:sz w:val="20"/>
                <w:szCs w:val="20"/>
                <w:lang w:val="en-GB"/>
              </w:rPr>
              <w:t>(If not please suggest an alternative title)</w:t>
            </w:r>
          </w:p>
          <w:p w14:paraId="73CBEE86" w14:textId="77777777" w:rsidR="005452BD" w:rsidRPr="007F661A" w:rsidRDefault="005452BD" w:rsidP="00E0507E">
            <w:pPr>
              <w:pStyle w:val="Heading2"/>
              <w:jc w:val="left"/>
              <w:rPr>
                <w:rFonts w:ascii="Arial" w:hAnsi="Arial" w:cs="Arial"/>
                <w:u w:val="single"/>
                <w:lang w:val="en-GB"/>
              </w:rPr>
            </w:pPr>
          </w:p>
        </w:tc>
        <w:tc>
          <w:tcPr>
            <w:tcW w:w="1828" w:type="pct"/>
          </w:tcPr>
          <w:p w14:paraId="718A8689" w14:textId="77777777" w:rsidR="005452BD" w:rsidRPr="007F661A" w:rsidRDefault="005452BD" w:rsidP="00E0507E">
            <w:pPr>
              <w:rPr>
                <w:b/>
                <w:bCs/>
                <w:sz w:val="20"/>
                <w:szCs w:val="20"/>
                <w:lang w:val="en-GB"/>
              </w:rPr>
            </w:pPr>
            <w:proofErr w:type="gramStart"/>
            <w:r w:rsidRPr="007F661A">
              <w:rPr>
                <w:b/>
                <w:bCs/>
                <w:sz w:val="20"/>
                <w:szCs w:val="20"/>
                <w:lang w:val="en-GB"/>
              </w:rPr>
              <w:t>Yes it is</w:t>
            </w:r>
            <w:proofErr w:type="gramEnd"/>
            <w:r w:rsidRPr="007F661A">
              <w:rPr>
                <w:b/>
                <w:bCs/>
                <w:sz w:val="20"/>
                <w:szCs w:val="20"/>
                <w:lang w:val="en-GB"/>
              </w:rPr>
              <w:t>.</w:t>
            </w:r>
          </w:p>
        </w:tc>
        <w:tc>
          <w:tcPr>
            <w:tcW w:w="1446" w:type="pct"/>
          </w:tcPr>
          <w:p w14:paraId="6A581959" w14:textId="77777777" w:rsidR="005452BD" w:rsidRPr="007F661A" w:rsidRDefault="005452BD" w:rsidP="00E0507E">
            <w:pPr>
              <w:pStyle w:val="Heading2"/>
              <w:jc w:val="left"/>
              <w:rPr>
                <w:rFonts w:ascii="Arial" w:hAnsi="Arial" w:cs="Arial"/>
                <w:b w:val="0"/>
                <w:lang w:val="en-GB"/>
              </w:rPr>
            </w:pPr>
          </w:p>
        </w:tc>
      </w:tr>
      <w:tr w:rsidR="005452BD" w:rsidRPr="007F661A" w14:paraId="45652098" w14:textId="77777777" w:rsidTr="005452BD">
        <w:trPr>
          <w:trHeight w:val="1262"/>
        </w:trPr>
        <w:tc>
          <w:tcPr>
            <w:tcW w:w="1726" w:type="pct"/>
            <w:tcBorders>
              <w:top w:val="single" w:sz="4" w:space="0" w:color="auto"/>
              <w:left w:val="single" w:sz="4" w:space="0" w:color="auto"/>
              <w:bottom w:val="single" w:sz="4" w:space="0" w:color="auto"/>
              <w:right w:val="single" w:sz="4" w:space="0" w:color="auto"/>
            </w:tcBorders>
            <w:noWrap/>
          </w:tcPr>
          <w:p w14:paraId="2524C0E0" w14:textId="77777777" w:rsidR="005452BD" w:rsidRPr="007F661A" w:rsidRDefault="005452BD" w:rsidP="005452BD">
            <w:pPr>
              <w:ind w:left="360"/>
              <w:rPr>
                <w:b/>
                <w:bCs/>
                <w:sz w:val="20"/>
                <w:szCs w:val="20"/>
                <w:lang w:val="en-GB"/>
              </w:rPr>
            </w:pPr>
          </w:p>
        </w:tc>
        <w:tc>
          <w:tcPr>
            <w:tcW w:w="1828" w:type="pct"/>
            <w:tcBorders>
              <w:top w:val="single" w:sz="4" w:space="0" w:color="auto"/>
              <w:left w:val="single" w:sz="4" w:space="0" w:color="auto"/>
              <w:bottom w:val="single" w:sz="4" w:space="0" w:color="auto"/>
              <w:right w:val="single" w:sz="4" w:space="0" w:color="auto"/>
            </w:tcBorders>
          </w:tcPr>
          <w:p w14:paraId="0E0817A9" w14:textId="77777777" w:rsidR="005452BD" w:rsidRPr="007F661A" w:rsidRDefault="005452BD" w:rsidP="00E0507E">
            <w:pPr>
              <w:rPr>
                <w:b/>
                <w:bCs/>
                <w:sz w:val="20"/>
                <w:szCs w:val="20"/>
                <w:lang w:val="en-GB"/>
              </w:rPr>
            </w:pPr>
          </w:p>
        </w:tc>
        <w:tc>
          <w:tcPr>
            <w:tcW w:w="1446" w:type="pct"/>
            <w:tcBorders>
              <w:top w:val="single" w:sz="4" w:space="0" w:color="auto"/>
              <w:left w:val="single" w:sz="4" w:space="0" w:color="auto"/>
              <w:bottom w:val="single" w:sz="4" w:space="0" w:color="auto"/>
              <w:right w:val="single" w:sz="4" w:space="0" w:color="auto"/>
            </w:tcBorders>
          </w:tcPr>
          <w:p w14:paraId="67807067" w14:textId="77777777" w:rsidR="005452BD" w:rsidRPr="007F661A" w:rsidRDefault="005452BD" w:rsidP="00E0507E">
            <w:pPr>
              <w:pStyle w:val="Heading2"/>
              <w:jc w:val="left"/>
              <w:rPr>
                <w:rFonts w:ascii="Arial" w:hAnsi="Arial" w:cs="Arial"/>
                <w:b w:val="0"/>
                <w:lang w:val="en-GB"/>
              </w:rPr>
            </w:pPr>
          </w:p>
        </w:tc>
      </w:tr>
      <w:tr w:rsidR="005452BD" w:rsidRPr="007F661A" w14:paraId="697664FC" w14:textId="77777777" w:rsidTr="005452BD">
        <w:trPr>
          <w:trHeight w:val="1262"/>
        </w:trPr>
        <w:tc>
          <w:tcPr>
            <w:tcW w:w="1726" w:type="pct"/>
            <w:tcBorders>
              <w:top w:val="single" w:sz="4" w:space="0" w:color="auto"/>
              <w:left w:val="single" w:sz="4" w:space="0" w:color="auto"/>
              <w:bottom w:val="single" w:sz="4" w:space="0" w:color="auto"/>
              <w:right w:val="single" w:sz="4" w:space="0" w:color="auto"/>
            </w:tcBorders>
            <w:noWrap/>
          </w:tcPr>
          <w:p w14:paraId="53A046C0" w14:textId="77777777" w:rsidR="005452BD" w:rsidRPr="007F661A" w:rsidRDefault="005452BD" w:rsidP="005452BD">
            <w:pPr>
              <w:rPr>
                <w:b/>
                <w:bCs/>
                <w:sz w:val="20"/>
                <w:szCs w:val="20"/>
                <w:lang w:val="en-GB"/>
              </w:rPr>
            </w:pPr>
            <w:r w:rsidRPr="007F661A">
              <w:rPr>
                <w:b/>
                <w:bCs/>
                <w:sz w:val="20"/>
                <w:szCs w:val="20"/>
                <w:lang w:val="en-GB"/>
              </w:rPr>
              <w:t>Is the abstract of the article comprehensive? Do you suggest the addition (or deletion) of some points in this section? Please write your suggestions here.</w:t>
            </w:r>
          </w:p>
          <w:p w14:paraId="46C7244B" w14:textId="77777777" w:rsidR="005452BD" w:rsidRPr="007F661A" w:rsidRDefault="005452BD" w:rsidP="005452BD">
            <w:pPr>
              <w:ind w:left="360"/>
              <w:rPr>
                <w:b/>
                <w:bCs/>
                <w:sz w:val="20"/>
                <w:szCs w:val="20"/>
                <w:lang w:val="en-GB"/>
              </w:rPr>
            </w:pPr>
          </w:p>
        </w:tc>
        <w:tc>
          <w:tcPr>
            <w:tcW w:w="1828" w:type="pct"/>
            <w:tcBorders>
              <w:top w:val="single" w:sz="4" w:space="0" w:color="auto"/>
              <w:left w:val="single" w:sz="4" w:space="0" w:color="auto"/>
              <w:bottom w:val="single" w:sz="4" w:space="0" w:color="auto"/>
              <w:right w:val="single" w:sz="4" w:space="0" w:color="auto"/>
            </w:tcBorders>
          </w:tcPr>
          <w:p w14:paraId="60C82457" w14:textId="77777777" w:rsidR="005452BD" w:rsidRPr="007F661A" w:rsidRDefault="005452BD" w:rsidP="005452BD">
            <w:pPr>
              <w:rPr>
                <w:b/>
                <w:bCs/>
                <w:sz w:val="20"/>
                <w:szCs w:val="20"/>
                <w:lang w:val="en-GB"/>
              </w:rPr>
            </w:pPr>
            <w:r w:rsidRPr="007F661A">
              <w:rPr>
                <w:b/>
                <w:bCs/>
                <w:sz w:val="20"/>
                <w:szCs w:val="20"/>
                <w:lang w:val="en-GB"/>
              </w:rPr>
              <w:t>There is need of indicating the results; the correlation coefficients and the levels of mental health literacy in brief.</w:t>
            </w:r>
          </w:p>
        </w:tc>
        <w:tc>
          <w:tcPr>
            <w:tcW w:w="1446" w:type="pct"/>
            <w:tcBorders>
              <w:top w:val="single" w:sz="4" w:space="0" w:color="auto"/>
              <w:left w:val="single" w:sz="4" w:space="0" w:color="auto"/>
              <w:bottom w:val="single" w:sz="4" w:space="0" w:color="auto"/>
              <w:right w:val="single" w:sz="4" w:space="0" w:color="auto"/>
            </w:tcBorders>
          </w:tcPr>
          <w:p w14:paraId="7927084D" w14:textId="77777777" w:rsidR="005452BD" w:rsidRPr="007F661A" w:rsidRDefault="005452BD" w:rsidP="00E0507E">
            <w:pPr>
              <w:pStyle w:val="Heading2"/>
              <w:jc w:val="left"/>
              <w:rPr>
                <w:rFonts w:ascii="Arial" w:hAnsi="Arial" w:cs="Arial"/>
                <w:b w:val="0"/>
                <w:lang w:val="en-GB"/>
              </w:rPr>
            </w:pPr>
          </w:p>
        </w:tc>
      </w:tr>
      <w:tr w:rsidR="005452BD" w:rsidRPr="007F661A" w14:paraId="6AD59F6F" w14:textId="77777777" w:rsidTr="005452BD">
        <w:trPr>
          <w:trHeight w:val="1262"/>
        </w:trPr>
        <w:tc>
          <w:tcPr>
            <w:tcW w:w="1726" w:type="pct"/>
            <w:tcBorders>
              <w:top w:val="single" w:sz="4" w:space="0" w:color="auto"/>
              <w:left w:val="single" w:sz="4" w:space="0" w:color="auto"/>
              <w:bottom w:val="single" w:sz="4" w:space="0" w:color="auto"/>
              <w:right w:val="single" w:sz="4" w:space="0" w:color="auto"/>
            </w:tcBorders>
            <w:noWrap/>
          </w:tcPr>
          <w:p w14:paraId="7E0D10DA" w14:textId="77777777" w:rsidR="005452BD" w:rsidRPr="007F661A" w:rsidRDefault="005452BD" w:rsidP="005452BD">
            <w:pPr>
              <w:rPr>
                <w:b/>
                <w:bCs/>
                <w:sz w:val="20"/>
                <w:szCs w:val="20"/>
                <w:lang w:val="en-GB"/>
              </w:rPr>
            </w:pPr>
            <w:r w:rsidRPr="007F661A">
              <w:rPr>
                <w:b/>
                <w:bCs/>
                <w:sz w:val="20"/>
                <w:szCs w:val="20"/>
                <w:lang w:val="en-GB"/>
              </w:rPr>
              <w:t>Is the manuscript scientifically, correct? Please write here.</w:t>
            </w:r>
          </w:p>
        </w:tc>
        <w:tc>
          <w:tcPr>
            <w:tcW w:w="1828" w:type="pct"/>
            <w:tcBorders>
              <w:top w:val="single" w:sz="4" w:space="0" w:color="auto"/>
              <w:left w:val="single" w:sz="4" w:space="0" w:color="auto"/>
              <w:bottom w:val="single" w:sz="4" w:space="0" w:color="auto"/>
              <w:right w:val="single" w:sz="4" w:space="0" w:color="auto"/>
            </w:tcBorders>
          </w:tcPr>
          <w:p w14:paraId="564C7E52" w14:textId="77777777" w:rsidR="005452BD" w:rsidRPr="007F661A" w:rsidRDefault="005452BD" w:rsidP="005452BD">
            <w:pPr>
              <w:rPr>
                <w:b/>
                <w:bCs/>
                <w:sz w:val="20"/>
                <w:szCs w:val="20"/>
                <w:lang w:val="en-GB"/>
              </w:rPr>
            </w:pPr>
            <w:r w:rsidRPr="007F661A">
              <w:rPr>
                <w:b/>
                <w:bCs/>
                <w:sz w:val="20"/>
                <w:szCs w:val="20"/>
                <w:lang w:val="en-GB"/>
              </w:rPr>
              <w:t>The manuscript is scientifically correct except that there is need to beef up literature review from global to local perspective.</w:t>
            </w:r>
          </w:p>
        </w:tc>
        <w:tc>
          <w:tcPr>
            <w:tcW w:w="1446" w:type="pct"/>
            <w:tcBorders>
              <w:top w:val="single" w:sz="4" w:space="0" w:color="auto"/>
              <w:left w:val="single" w:sz="4" w:space="0" w:color="auto"/>
              <w:bottom w:val="single" w:sz="4" w:space="0" w:color="auto"/>
              <w:right w:val="single" w:sz="4" w:space="0" w:color="auto"/>
            </w:tcBorders>
          </w:tcPr>
          <w:p w14:paraId="4F96E4D5" w14:textId="77777777" w:rsidR="005452BD" w:rsidRPr="007F661A" w:rsidRDefault="005452BD" w:rsidP="00E0507E">
            <w:pPr>
              <w:pStyle w:val="Heading2"/>
              <w:jc w:val="left"/>
              <w:rPr>
                <w:rFonts w:ascii="Arial" w:hAnsi="Arial" w:cs="Arial"/>
                <w:b w:val="0"/>
                <w:lang w:val="en-GB"/>
              </w:rPr>
            </w:pPr>
          </w:p>
        </w:tc>
      </w:tr>
      <w:tr w:rsidR="005452BD" w:rsidRPr="007F661A" w14:paraId="60C82AEF" w14:textId="77777777" w:rsidTr="005452BD">
        <w:trPr>
          <w:trHeight w:val="1262"/>
        </w:trPr>
        <w:tc>
          <w:tcPr>
            <w:tcW w:w="1726" w:type="pct"/>
            <w:tcBorders>
              <w:top w:val="single" w:sz="4" w:space="0" w:color="auto"/>
              <w:left w:val="single" w:sz="4" w:space="0" w:color="auto"/>
              <w:bottom w:val="single" w:sz="4" w:space="0" w:color="auto"/>
              <w:right w:val="single" w:sz="4" w:space="0" w:color="auto"/>
            </w:tcBorders>
            <w:noWrap/>
          </w:tcPr>
          <w:p w14:paraId="20526049" w14:textId="77777777" w:rsidR="005452BD" w:rsidRPr="007F661A" w:rsidRDefault="005452BD" w:rsidP="00E0507E">
            <w:pPr>
              <w:ind w:left="360"/>
              <w:rPr>
                <w:b/>
                <w:bCs/>
                <w:sz w:val="20"/>
                <w:szCs w:val="20"/>
                <w:lang w:val="en-GB"/>
              </w:rPr>
            </w:pPr>
            <w:r w:rsidRPr="007F661A">
              <w:rPr>
                <w:b/>
                <w:bCs/>
                <w:sz w:val="20"/>
                <w:szCs w:val="20"/>
                <w:lang w:val="en-GB"/>
              </w:rPr>
              <w:t>Are the references sufficient and recent? If you have suggestions of additional references, please mention them in the review form.</w:t>
            </w:r>
          </w:p>
        </w:tc>
        <w:tc>
          <w:tcPr>
            <w:tcW w:w="1828" w:type="pct"/>
            <w:tcBorders>
              <w:top w:val="single" w:sz="4" w:space="0" w:color="auto"/>
              <w:left w:val="single" w:sz="4" w:space="0" w:color="auto"/>
              <w:bottom w:val="single" w:sz="4" w:space="0" w:color="auto"/>
              <w:right w:val="single" w:sz="4" w:space="0" w:color="auto"/>
            </w:tcBorders>
          </w:tcPr>
          <w:p w14:paraId="134486D8" w14:textId="77777777" w:rsidR="005452BD" w:rsidRPr="007F661A" w:rsidRDefault="005452BD" w:rsidP="005452BD">
            <w:pPr>
              <w:rPr>
                <w:b/>
                <w:bCs/>
                <w:sz w:val="20"/>
                <w:szCs w:val="20"/>
                <w:lang w:val="en-GB"/>
              </w:rPr>
            </w:pPr>
            <w:r w:rsidRPr="007F661A">
              <w:rPr>
                <w:b/>
                <w:bCs/>
                <w:sz w:val="20"/>
                <w:szCs w:val="20"/>
                <w:lang w:val="en-GB"/>
              </w:rPr>
              <w:t>The references are not sufficient as very little literature has been reviewed. It would be made better by reviewing more related literature. The author should also use APA guidelines. However, they are recent.</w:t>
            </w:r>
          </w:p>
        </w:tc>
        <w:tc>
          <w:tcPr>
            <w:tcW w:w="1446" w:type="pct"/>
            <w:tcBorders>
              <w:top w:val="single" w:sz="4" w:space="0" w:color="auto"/>
              <w:left w:val="single" w:sz="4" w:space="0" w:color="auto"/>
              <w:bottom w:val="single" w:sz="4" w:space="0" w:color="auto"/>
              <w:right w:val="single" w:sz="4" w:space="0" w:color="auto"/>
            </w:tcBorders>
          </w:tcPr>
          <w:p w14:paraId="46F5DA65" w14:textId="77777777" w:rsidR="005452BD" w:rsidRPr="007F661A" w:rsidRDefault="005452BD" w:rsidP="00E0507E">
            <w:pPr>
              <w:pStyle w:val="Heading2"/>
              <w:jc w:val="left"/>
              <w:rPr>
                <w:rFonts w:ascii="Arial" w:hAnsi="Arial" w:cs="Arial"/>
                <w:b w:val="0"/>
                <w:lang w:val="en-GB"/>
              </w:rPr>
            </w:pPr>
          </w:p>
        </w:tc>
      </w:tr>
      <w:tr w:rsidR="005452BD" w:rsidRPr="007F661A" w14:paraId="7C64C74A" w14:textId="77777777" w:rsidTr="005452BD">
        <w:trPr>
          <w:trHeight w:val="1262"/>
        </w:trPr>
        <w:tc>
          <w:tcPr>
            <w:tcW w:w="1726" w:type="pct"/>
            <w:tcBorders>
              <w:top w:val="single" w:sz="4" w:space="0" w:color="auto"/>
              <w:left w:val="single" w:sz="4" w:space="0" w:color="auto"/>
              <w:bottom w:val="single" w:sz="4" w:space="0" w:color="auto"/>
              <w:right w:val="single" w:sz="4" w:space="0" w:color="auto"/>
            </w:tcBorders>
            <w:noWrap/>
          </w:tcPr>
          <w:p w14:paraId="7A23EF48" w14:textId="77777777" w:rsidR="005452BD" w:rsidRPr="007F661A" w:rsidRDefault="005452BD" w:rsidP="005452BD">
            <w:pPr>
              <w:rPr>
                <w:b/>
                <w:bCs/>
                <w:sz w:val="20"/>
                <w:szCs w:val="20"/>
                <w:lang w:val="en-GB"/>
              </w:rPr>
            </w:pPr>
            <w:r w:rsidRPr="007F661A">
              <w:rPr>
                <w:b/>
                <w:bCs/>
                <w:sz w:val="20"/>
                <w:szCs w:val="20"/>
                <w:lang w:val="en-GB"/>
              </w:rPr>
              <w:t>Is the language/English quality of the article suitable for scholarly communications?</w:t>
            </w:r>
          </w:p>
          <w:p w14:paraId="4F9FA2E7" w14:textId="77777777" w:rsidR="005452BD" w:rsidRPr="007F661A" w:rsidRDefault="005452BD" w:rsidP="005452BD">
            <w:pPr>
              <w:ind w:left="360"/>
              <w:rPr>
                <w:b/>
                <w:bCs/>
                <w:sz w:val="20"/>
                <w:szCs w:val="20"/>
                <w:lang w:val="en-GB"/>
              </w:rPr>
            </w:pPr>
          </w:p>
        </w:tc>
        <w:tc>
          <w:tcPr>
            <w:tcW w:w="1828" w:type="pct"/>
            <w:tcBorders>
              <w:top w:val="single" w:sz="4" w:space="0" w:color="auto"/>
              <w:left w:val="single" w:sz="4" w:space="0" w:color="auto"/>
              <w:bottom w:val="single" w:sz="4" w:space="0" w:color="auto"/>
              <w:right w:val="single" w:sz="4" w:space="0" w:color="auto"/>
            </w:tcBorders>
          </w:tcPr>
          <w:p w14:paraId="3A395A99" w14:textId="77777777" w:rsidR="005452BD" w:rsidRPr="007F661A" w:rsidRDefault="005452BD" w:rsidP="00E0507E">
            <w:pPr>
              <w:rPr>
                <w:b/>
                <w:bCs/>
                <w:sz w:val="20"/>
                <w:szCs w:val="20"/>
                <w:lang w:val="en-GB"/>
              </w:rPr>
            </w:pPr>
            <w:r w:rsidRPr="007F661A">
              <w:rPr>
                <w:b/>
                <w:bCs/>
                <w:sz w:val="20"/>
                <w:szCs w:val="20"/>
                <w:lang w:val="en-GB"/>
              </w:rPr>
              <w:t>The language is suitable for scholarly communication.</w:t>
            </w:r>
          </w:p>
        </w:tc>
        <w:tc>
          <w:tcPr>
            <w:tcW w:w="1446" w:type="pct"/>
            <w:tcBorders>
              <w:top w:val="single" w:sz="4" w:space="0" w:color="auto"/>
              <w:left w:val="single" w:sz="4" w:space="0" w:color="auto"/>
              <w:bottom w:val="single" w:sz="4" w:space="0" w:color="auto"/>
              <w:right w:val="single" w:sz="4" w:space="0" w:color="auto"/>
            </w:tcBorders>
          </w:tcPr>
          <w:p w14:paraId="455581E3" w14:textId="77777777" w:rsidR="005452BD" w:rsidRPr="007F661A" w:rsidRDefault="005452BD" w:rsidP="005452BD">
            <w:pPr>
              <w:pStyle w:val="Heading2"/>
              <w:rPr>
                <w:rFonts w:ascii="Arial" w:hAnsi="Arial" w:cs="Arial"/>
                <w:b w:val="0"/>
                <w:lang w:val="en-GB"/>
              </w:rPr>
            </w:pPr>
          </w:p>
        </w:tc>
      </w:tr>
      <w:tr w:rsidR="005452BD" w:rsidRPr="007F661A" w14:paraId="63B115A6" w14:textId="77777777" w:rsidTr="005452BD">
        <w:trPr>
          <w:trHeight w:val="1262"/>
        </w:trPr>
        <w:tc>
          <w:tcPr>
            <w:tcW w:w="1726" w:type="pct"/>
            <w:tcBorders>
              <w:top w:val="single" w:sz="4" w:space="0" w:color="auto"/>
              <w:left w:val="single" w:sz="4" w:space="0" w:color="auto"/>
              <w:bottom w:val="single" w:sz="4" w:space="0" w:color="auto"/>
              <w:right w:val="single" w:sz="4" w:space="0" w:color="auto"/>
            </w:tcBorders>
            <w:noWrap/>
          </w:tcPr>
          <w:p w14:paraId="413E5C51" w14:textId="77777777" w:rsidR="005452BD" w:rsidRPr="007F661A" w:rsidRDefault="005452BD" w:rsidP="005452BD">
            <w:pPr>
              <w:ind w:left="360"/>
              <w:rPr>
                <w:b/>
                <w:bCs/>
                <w:sz w:val="20"/>
                <w:szCs w:val="20"/>
                <w:lang w:val="en-GB"/>
              </w:rPr>
            </w:pPr>
            <w:r w:rsidRPr="007F661A">
              <w:rPr>
                <w:b/>
                <w:bCs/>
                <w:sz w:val="20"/>
                <w:szCs w:val="20"/>
                <w:lang w:val="en-GB"/>
              </w:rPr>
              <w:t>Optional/General comments</w:t>
            </w:r>
          </w:p>
          <w:p w14:paraId="106861C6" w14:textId="77777777" w:rsidR="005452BD" w:rsidRPr="007F661A" w:rsidRDefault="005452BD" w:rsidP="005452BD">
            <w:pPr>
              <w:ind w:left="360"/>
              <w:rPr>
                <w:b/>
                <w:bCs/>
                <w:sz w:val="20"/>
                <w:szCs w:val="20"/>
                <w:lang w:val="en-GB"/>
              </w:rPr>
            </w:pPr>
          </w:p>
        </w:tc>
        <w:tc>
          <w:tcPr>
            <w:tcW w:w="1828" w:type="pct"/>
            <w:tcBorders>
              <w:top w:val="single" w:sz="4" w:space="0" w:color="auto"/>
              <w:left w:val="single" w:sz="4" w:space="0" w:color="auto"/>
              <w:bottom w:val="single" w:sz="4" w:space="0" w:color="auto"/>
              <w:right w:val="single" w:sz="4" w:space="0" w:color="auto"/>
            </w:tcBorders>
          </w:tcPr>
          <w:p w14:paraId="0F7BB450" w14:textId="77777777" w:rsidR="005452BD" w:rsidRPr="007F661A" w:rsidRDefault="005452BD" w:rsidP="005452BD">
            <w:pPr>
              <w:rPr>
                <w:b/>
                <w:bCs/>
                <w:sz w:val="20"/>
                <w:szCs w:val="20"/>
                <w:lang w:val="en-GB"/>
              </w:rPr>
            </w:pPr>
            <w:r w:rsidRPr="007F661A">
              <w:rPr>
                <w:b/>
                <w:bCs/>
                <w:sz w:val="20"/>
                <w:szCs w:val="20"/>
                <w:lang w:val="en-GB"/>
              </w:rPr>
              <w:t>The manuscript is very educative and points out key areas integral in improving mental health literacy and by extension mental well-being among students.</w:t>
            </w:r>
          </w:p>
        </w:tc>
        <w:tc>
          <w:tcPr>
            <w:tcW w:w="1446" w:type="pct"/>
            <w:tcBorders>
              <w:top w:val="single" w:sz="4" w:space="0" w:color="auto"/>
              <w:left w:val="single" w:sz="4" w:space="0" w:color="auto"/>
              <w:bottom w:val="single" w:sz="4" w:space="0" w:color="auto"/>
              <w:right w:val="single" w:sz="4" w:space="0" w:color="auto"/>
            </w:tcBorders>
          </w:tcPr>
          <w:p w14:paraId="17C10A33" w14:textId="77777777" w:rsidR="005452BD" w:rsidRPr="007F661A" w:rsidRDefault="005452BD" w:rsidP="005452BD">
            <w:pPr>
              <w:pStyle w:val="Heading2"/>
              <w:rPr>
                <w:rFonts w:ascii="Arial" w:hAnsi="Arial" w:cs="Arial"/>
                <w:b w:val="0"/>
                <w:lang w:val="en-GB"/>
              </w:rPr>
            </w:pPr>
          </w:p>
        </w:tc>
      </w:tr>
    </w:tbl>
    <w:p w14:paraId="40F25BF8" w14:textId="2EB54410" w:rsidR="008A7301" w:rsidRDefault="008A7301" w:rsidP="008A7301">
      <w:pPr>
        <w:rPr>
          <w:sz w:val="20"/>
          <w:szCs w:val="20"/>
        </w:rPr>
      </w:pPr>
      <w:bookmarkStart w:id="1" w:name="_Hlk170903434"/>
    </w:p>
    <w:p w14:paraId="7B00F6F2" w14:textId="3354FE9A" w:rsidR="007F661A" w:rsidRDefault="007F661A" w:rsidP="008A7301">
      <w:pPr>
        <w:rPr>
          <w:sz w:val="20"/>
          <w:szCs w:val="20"/>
        </w:rPr>
      </w:pPr>
    </w:p>
    <w:p w14:paraId="5EB822ED" w14:textId="4CD3C8E7" w:rsidR="007F661A" w:rsidRDefault="007F661A" w:rsidP="008A7301">
      <w:pPr>
        <w:rPr>
          <w:sz w:val="20"/>
          <w:szCs w:val="20"/>
        </w:rPr>
      </w:pPr>
    </w:p>
    <w:p w14:paraId="73CF2AC5" w14:textId="13C35825" w:rsidR="007F661A" w:rsidRDefault="007F661A" w:rsidP="008A7301">
      <w:pPr>
        <w:rPr>
          <w:sz w:val="20"/>
          <w:szCs w:val="20"/>
        </w:rPr>
      </w:pPr>
    </w:p>
    <w:p w14:paraId="48193F29" w14:textId="240E5C7F" w:rsidR="007F661A" w:rsidRDefault="007F661A" w:rsidP="008A7301">
      <w:pPr>
        <w:rPr>
          <w:sz w:val="20"/>
          <w:szCs w:val="20"/>
        </w:rPr>
      </w:pPr>
    </w:p>
    <w:p w14:paraId="55FF3C25" w14:textId="77777777" w:rsidR="007F661A" w:rsidRPr="007F661A" w:rsidRDefault="007F661A" w:rsidP="008A730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509"/>
        <w:gridCol w:w="4729"/>
        <w:gridCol w:w="4721"/>
      </w:tblGrid>
      <w:tr w:rsidR="00770903" w:rsidRPr="007F661A" w14:paraId="6948E5E2" w14:textId="77777777" w:rsidTr="00E0507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284F5F0" w14:textId="77777777" w:rsidR="00770903" w:rsidRPr="007F661A" w:rsidRDefault="00770903" w:rsidP="00E0507E">
            <w:pPr>
              <w:rPr>
                <w:rFonts w:eastAsia="Arial Unicode MS"/>
                <w:b/>
                <w:sz w:val="20"/>
                <w:szCs w:val="20"/>
                <w:u w:val="single"/>
                <w:lang w:val="en-GB"/>
              </w:rPr>
            </w:pPr>
            <w:bookmarkStart w:id="2" w:name="_Hlk156057883"/>
            <w:r w:rsidRPr="007F661A">
              <w:rPr>
                <w:rFonts w:eastAsia="Arial Unicode MS"/>
                <w:b/>
                <w:sz w:val="20"/>
                <w:szCs w:val="20"/>
                <w:highlight w:val="yellow"/>
                <w:u w:val="single"/>
                <w:lang w:val="en-GB"/>
              </w:rPr>
              <w:lastRenderedPageBreak/>
              <w:t>PART  2:</w:t>
            </w:r>
            <w:r w:rsidRPr="007F661A">
              <w:rPr>
                <w:rFonts w:eastAsia="Arial Unicode MS"/>
                <w:b/>
                <w:sz w:val="20"/>
                <w:szCs w:val="20"/>
                <w:u w:val="single"/>
                <w:lang w:val="en-GB"/>
              </w:rPr>
              <w:t xml:space="preserve"> </w:t>
            </w:r>
          </w:p>
          <w:p w14:paraId="01DBD361" w14:textId="77777777" w:rsidR="00770903" w:rsidRPr="007F661A" w:rsidRDefault="00770903" w:rsidP="00E0507E">
            <w:pPr>
              <w:rPr>
                <w:rFonts w:eastAsia="Arial Unicode MS"/>
                <w:b/>
                <w:sz w:val="20"/>
                <w:szCs w:val="20"/>
                <w:u w:val="single"/>
                <w:lang w:val="en-GB"/>
              </w:rPr>
            </w:pPr>
          </w:p>
        </w:tc>
      </w:tr>
      <w:tr w:rsidR="00770903" w:rsidRPr="007F661A" w14:paraId="428CEC09" w14:textId="77777777" w:rsidTr="00E0507E">
        <w:tc>
          <w:tcPr>
            <w:tcW w:w="1615" w:type="pct"/>
            <w:shd w:val="clear" w:color="auto" w:fill="auto"/>
            <w:noWrap/>
            <w:tcMar>
              <w:top w:w="0" w:type="dxa"/>
              <w:left w:w="108" w:type="dxa"/>
              <w:bottom w:w="0" w:type="dxa"/>
              <w:right w:w="108" w:type="dxa"/>
            </w:tcMar>
            <w:vAlign w:val="center"/>
          </w:tcPr>
          <w:p w14:paraId="2CA81168" w14:textId="77777777" w:rsidR="00770903" w:rsidRPr="007F661A" w:rsidRDefault="00770903" w:rsidP="00E0507E">
            <w:pPr>
              <w:rPr>
                <w:rFonts w:eastAsia="Arial Unicode MS"/>
                <w:sz w:val="20"/>
                <w:szCs w:val="20"/>
                <w:lang w:val="en-GB"/>
              </w:rPr>
            </w:pPr>
          </w:p>
        </w:tc>
        <w:tc>
          <w:tcPr>
            <w:tcW w:w="1694" w:type="pct"/>
            <w:shd w:val="clear" w:color="auto" w:fill="auto"/>
            <w:tcMar>
              <w:top w:w="0" w:type="dxa"/>
              <w:left w:w="108" w:type="dxa"/>
              <w:bottom w:w="0" w:type="dxa"/>
              <w:right w:w="108" w:type="dxa"/>
            </w:tcMar>
          </w:tcPr>
          <w:p w14:paraId="46B08864" w14:textId="77777777" w:rsidR="00770903" w:rsidRPr="007F661A" w:rsidRDefault="00770903" w:rsidP="00E0507E">
            <w:pPr>
              <w:keepNext/>
              <w:outlineLvl w:val="1"/>
              <w:rPr>
                <w:rFonts w:eastAsia="MS Mincho"/>
                <w:b/>
                <w:bCs/>
                <w:sz w:val="20"/>
                <w:szCs w:val="20"/>
                <w:lang w:val="en-GB"/>
              </w:rPr>
            </w:pPr>
            <w:r w:rsidRPr="007F661A">
              <w:rPr>
                <w:rFonts w:eastAsia="MS Mincho"/>
                <w:b/>
                <w:bCs/>
                <w:sz w:val="20"/>
                <w:szCs w:val="20"/>
                <w:lang w:val="en-GB"/>
              </w:rPr>
              <w:t>Reviewer’s comment</w:t>
            </w:r>
          </w:p>
        </w:tc>
        <w:tc>
          <w:tcPr>
            <w:tcW w:w="1691" w:type="pct"/>
            <w:shd w:val="clear" w:color="auto" w:fill="auto"/>
          </w:tcPr>
          <w:p w14:paraId="7D6D3459" w14:textId="77777777" w:rsidR="00770903" w:rsidRPr="007F661A" w:rsidRDefault="00770903" w:rsidP="00E0507E">
            <w:pPr>
              <w:spacing w:after="160" w:line="252" w:lineRule="auto"/>
              <w:rPr>
                <w:rFonts w:eastAsia="Calibri"/>
                <w:kern w:val="2"/>
                <w:sz w:val="20"/>
                <w:szCs w:val="20"/>
                <w:lang w:val="en-IN"/>
              </w:rPr>
            </w:pPr>
            <w:r w:rsidRPr="007F661A">
              <w:rPr>
                <w:rFonts w:eastAsia="Calibri"/>
                <w:b/>
                <w:kern w:val="2"/>
                <w:sz w:val="20"/>
                <w:szCs w:val="20"/>
                <w:lang w:val="en-IN"/>
              </w:rPr>
              <w:t>Author’s Feedback</w:t>
            </w:r>
            <w:r w:rsidRPr="007F661A">
              <w:rPr>
                <w:rFonts w:eastAsia="Calibri"/>
                <w:kern w:val="2"/>
                <w:sz w:val="20"/>
                <w:szCs w:val="20"/>
                <w:lang w:val="en-IN"/>
              </w:rPr>
              <w:t xml:space="preserve"> (It is mandatory that authors should write his/her feedback here)</w:t>
            </w:r>
          </w:p>
          <w:p w14:paraId="617E3A3C" w14:textId="77777777" w:rsidR="00770903" w:rsidRPr="007F661A" w:rsidRDefault="00770903" w:rsidP="00E0507E">
            <w:pPr>
              <w:keepNext/>
              <w:outlineLvl w:val="1"/>
              <w:rPr>
                <w:rFonts w:eastAsia="MS Mincho"/>
                <w:bCs/>
                <w:sz w:val="20"/>
                <w:szCs w:val="20"/>
                <w:lang w:val="en-GB"/>
              </w:rPr>
            </w:pPr>
          </w:p>
        </w:tc>
      </w:tr>
      <w:tr w:rsidR="00770903" w:rsidRPr="007F661A" w14:paraId="3012F578" w14:textId="77777777" w:rsidTr="00E0507E">
        <w:trPr>
          <w:trHeight w:val="890"/>
        </w:trPr>
        <w:tc>
          <w:tcPr>
            <w:tcW w:w="1615" w:type="pct"/>
            <w:shd w:val="clear" w:color="auto" w:fill="auto"/>
            <w:noWrap/>
            <w:tcMar>
              <w:top w:w="0" w:type="dxa"/>
              <w:left w:w="108" w:type="dxa"/>
              <w:bottom w:w="0" w:type="dxa"/>
              <w:right w:w="108" w:type="dxa"/>
            </w:tcMar>
            <w:vAlign w:val="center"/>
          </w:tcPr>
          <w:p w14:paraId="3347DFC0" w14:textId="77777777" w:rsidR="00770903" w:rsidRPr="007F661A" w:rsidRDefault="00770903" w:rsidP="00E0507E">
            <w:pPr>
              <w:rPr>
                <w:rFonts w:eastAsia="Arial Unicode MS"/>
                <w:b/>
                <w:sz w:val="20"/>
                <w:szCs w:val="20"/>
                <w:lang w:val="en-GB"/>
              </w:rPr>
            </w:pPr>
            <w:r w:rsidRPr="007F661A">
              <w:rPr>
                <w:rFonts w:eastAsia="Arial Unicode MS"/>
                <w:b/>
                <w:sz w:val="20"/>
                <w:szCs w:val="20"/>
                <w:lang w:val="en-GB"/>
              </w:rPr>
              <w:t xml:space="preserve">Are there ethical issues in this manuscript? </w:t>
            </w:r>
          </w:p>
          <w:p w14:paraId="675F915A" w14:textId="77777777" w:rsidR="00770903" w:rsidRPr="007F661A" w:rsidRDefault="00770903" w:rsidP="00E0507E">
            <w:pPr>
              <w:rPr>
                <w:rFonts w:eastAsia="Arial Unicode MS"/>
                <w:sz w:val="20"/>
                <w:szCs w:val="20"/>
                <w:lang w:val="en-GB"/>
              </w:rPr>
            </w:pPr>
          </w:p>
        </w:tc>
        <w:tc>
          <w:tcPr>
            <w:tcW w:w="1694" w:type="pct"/>
            <w:shd w:val="clear" w:color="auto" w:fill="auto"/>
            <w:tcMar>
              <w:top w:w="0" w:type="dxa"/>
              <w:left w:w="108" w:type="dxa"/>
              <w:bottom w:w="0" w:type="dxa"/>
              <w:right w:w="108" w:type="dxa"/>
            </w:tcMar>
            <w:vAlign w:val="center"/>
          </w:tcPr>
          <w:p w14:paraId="58582A45" w14:textId="77777777" w:rsidR="00770903" w:rsidRPr="007F661A" w:rsidRDefault="00770903" w:rsidP="00E0507E">
            <w:pPr>
              <w:rPr>
                <w:rFonts w:eastAsia="Arial Unicode MS"/>
                <w:i/>
                <w:iCs/>
                <w:sz w:val="20"/>
                <w:szCs w:val="20"/>
                <w:u w:val="single"/>
                <w:lang w:val="en-GB"/>
              </w:rPr>
            </w:pPr>
            <w:r w:rsidRPr="007F661A">
              <w:rPr>
                <w:rFonts w:eastAsia="Arial Unicode MS"/>
                <w:i/>
                <w:iCs/>
                <w:sz w:val="20"/>
                <w:szCs w:val="20"/>
                <w:u w:val="single"/>
                <w:lang w:val="en-GB"/>
              </w:rPr>
              <w:t xml:space="preserve">(If yes, </w:t>
            </w:r>
            <w:proofErr w:type="gramStart"/>
            <w:r w:rsidRPr="007F661A">
              <w:rPr>
                <w:rFonts w:eastAsia="Arial Unicode MS"/>
                <w:i/>
                <w:iCs/>
                <w:sz w:val="20"/>
                <w:szCs w:val="20"/>
                <w:u w:val="single"/>
                <w:lang w:val="en-GB"/>
              </w:rPr>
              <w:t>Kindly</w:t>
            </w:r>
            <w:proofErr w:type="gramEnd"/>
            <w:r w:rsidRPr="007F661A">
              <w:rPr>
                <w:rFonts w:eastAsia="Arial Unicode MS"/>
                <w:i/>
                <w:iCs/>
                <w:sz w:val="20"/>
                <w:szCs w:val="20"/>
                <w:u w:val="single"/>
                <w:lang w:val="en-GB"/>
              </w:rPr>
              <w:t xml:space="preserve"> please write down the ethical issues here in details)</w:t>
            </w:r>
          </w:p>
          <w:p w14:paraId="495A8D94" w14:textId="77777777" w:rsidR="00770903" w:rsidRPr="007F661A" w:rsidRDefault="00770903" w:rsidP="00E0507E">
            <w:pPr>
              <w:rPr>
                <w:rFonts w:eastAsia="Arial Unicode MS"/>
                <w:sz w:val="20"/>
                <w:szCs w:val="20"/>
                <w:lang w:val="en-GB"/>
              </w:rPr>
            </w:pPr>
          </w:p>
        </w:tc>
        <w:tc>
          <w:tcPr>
            <w:tcW w:w="1691" w:type="pct"/>
            <w:shd w:val="clear" w:color="auto" w:fill="auto"/>
            <w:vAlign w:val="center"/>
          </w:tcPr>
          <w:p w14:paraId="31F651EA" w14:textId="77777777" w:rsidR="00770903" w:rsidRPr="007F661A" w:rsidRDefault="00770903" w:rsidP="00E0507E">
            <w:pPr>
              <w:rPr>
                <w:rFonts w:eastAsia="Arial Unicode MS"/>
                <w:sz w:val="20"/>
                <w:szCs w:val="20"/>
                <w:lang w:val="en-GB"/>
              </w:rPr>
            </w:pPr>
          </w:p>
          <w:p w14:paraId="51B14E1B" w14:textId="77777777" w:rsidR="00770903" w:rsidRPr="007F661A" w:rsidRDefault="00770903" w:rsidP="00E0507E">
            <w:pPr>
              <w:rPr>
                <w:rFonts w:eastAsia="Arial Unicode MS"/>
                <w:sz w:val="20"/>
                <w:szCs w:val="20"/>
                <w:lang w:val="en-GB"/>
              </w:rPr>
            </w:pPr>
          </w:p>
          <w:p w14:paraId="1A0E4252" w14:textId="77777777" w:rsidR="00770903" w:rsidRPr="007F661A" w:rsidRDefault="00770903" w:rsidP="00E0507E">
            <w:pPr>
              <w:rPr>
                <w:rFonts w:eastAsia="Arial Unicode MS"/>
                <w:sz w:val="20"/>
                <w:szCs w:val="20"/>
                <w:lang w:val="en-GB"/>
              </w:rPr>
            </w:pPr>
          </w:p>
        </w:tc>
      </w:tr>
      <w:bookmarkEnd w:id="0"/>
      <w:bookmarkEnd w:id="1"/>
      <w:bookmarkEnd w:id="2"/>
    </w:tbl>
    <w:p w14:paraId="7A5E850B" w14:textId="730A492F" w:rsidR="00770903" w:rsidRPr="007F661A" w:rsidRDefault="00770903" w:rsidP="008A7301">
      <w:pPr>
        <w:rPr>
          <w:sz w:val="20"/>
          <w:szCs w:val="20"/>
        </w:rPr>
      </w:pPr>
    </w:p>
    <w:p w14:paraId="33C8D5AE" w14:textId="77777777" w:rsidR="007F661A" w:rsidRPr="007F661A" w:rsidRDefault="007F661A" w:rsidP="007F661A">
      <w:pPr>
        <w:pStyle w:val="Affiliation"/>
        <w:spacing w:after="0" w:line="240" w:lineRule="auto"/>
        <w:jc w:val="left"/>
        <w:rPr>
          <w:rFonts w:ascii="Arial" w:hAnsi="Arial" w:cs="Arial"/>
          <w:b/>
          <w:u w:val="single"/>
        </w:rPr>
      </w:pPr>
      <w:r w:rsidRPr="007F661A">
        <w:rPr>
          <w:rFonts w:ascii="Arial" w:hAnsi="Arial" w:cs="Arial"/>
          <w:b/>
          <w:u w:val="single"/>
        </w:rPr>
        <w:t>Reviewer details:</w:t>
      </w:r>
    </w:p>
    <w:p w14:paraId="6CA68077" w14:textId="3ABA45F5" w:rsidR="007F661A" w:rsidRPr="007F661A" w:rsidRDefault="007F661A" w:rsidP="008A7301">
      <w:pPr>
        <w:rPr>
          <w:sz w:val="20"/>
          <w:szCs w:val="20"/>
        </w:rPr>
      </w:pPr>
    </w:p>
    <w:p w14:paraId="171AA85D" w14:textId="65E26B54" w:rsidR="007F661A" w:rsidRPr="007F661A" w:rsidRDefault="007F661A" w:rsidP="008A7301">
      <w:pPr>
        <w:rPr>
          <w:b/>
          <w:sz w:val="20"/>
          <w:szCs w:val="20"/>
        </w:rPr>
      </w:pPr>
      <w:bookmarkStart w:id="3" w:name="_Hlk201763492"/>
      <w:r w:rsidRPr="007F661A">
        <w:rPr>
          <w:b/>
          <w:color w:val="000000"/>
          <w:sz w:val="20"/>
          <w:szCs w:val="20"/>
        </w:rPr>
        <w:t xml:space="preserve">Monica Anne Achieng </w:t>
      </w:r>
      <w:proofErr w:type="spellStart"/>
      <w:r w:rsidRPr="007F661A">
        <w:rPr>
          <w:b/>
          <w:color w:val="000000"/>
          <w:sz w:val="20"/>
          <w:szCs w:val="20"/>
        </w:rPr>
        <w:t>Oyoo</w:t>
      </w:r>
      <w:proofErr w:type="spellEnd"/>
      <w:r w:rsidRPr="007F661A">
        <w:rPr>
          <w:b/>
          <w:color w:val="000000"/>
          <w:sz w:val="20"/>
          <w:szCs w:val="20"/>
        </w:rPr>
        <w:t xml:space="preserve">, </w:t>
      </w:r>
      <w:proofErr w:type="spellStart"/>
      <w:r w:rsidRPr="007F661A">
        <w:rPr>
          <w:b/>
          <w:color w:val="000000"/>
          <w:sz w:val="20"/>
          <w:szCs w:val="20"/>
        </w:rPr>
        <w:t>Maseno</w:t>
      </w:r>
      <w:proofErr w:type="spellEnd"/>
      <w:r w:rsidRPr="007F661A">
        <w:rPr>
          <w:b/>
          <w:color w:val="000000"/>
          <w:sz w:val="20"/>
          <w:szCs w:val="20"/>
        </w:rPr>
        <w:t xml:space="preserve"> University</w:t>
      </w:r>
      <w:r w:rsidRPr="007F661A">
        <w:rPr>
          <w:b/>
          <w:color w:val="000000"/>
          <w:sz w:val="20"/>
          <w:szCs w:val="20"/>
        </w:rPr>
        <w:t xml:space="preserve">, </w:t>
      </w:r>
      <w:r w:rsidRPr="007F661A">
        <w:rPr>
          <w:b/>
          <w:color w:val="000000"/>
          <w:sz w:val="20"/>
          <w:szCs w:val="20"/>
        </w:rPr>
        <w:t>Kenya</w:t>
      </w:r>
      <w:bookmarkStart w:id="4" w:name="_GoBack"/>
      <w:bookmarkEnd w:id="3"/>
      <w:bookmarkEnd w:id="4"/>
    </w:p>
    <w:sectPr w:rsidR="007F661A" w:rsidRPr="007F661A" w:rsidSect="00EF7E92">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247C5" w14:textId="77777777" w:rsidR="001A4E35" w:rsidRDefault="001A4E35" w:rsidP="00196A3E">
      <w:r>
        <w:separator/>
      </w:r>
    </w:p>
  </w:endnote>
  <w:endnote w:type="continuationSeparator" w:id="0">
    <w:p w14:paraId="1F587494" w14:textId="77777777" w:rsidR="001A4E35" w:rsidRDefault="001A4E35" w:rsidP="0019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4787" w14:textId="77777777" w:rsidR="00B67AA7" w:rsidRDefault="00B67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0AD5" w14:textId="77777777" w:rsidR="00B67AA7" w:rsidRDefault="00B67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94A2" w14:textId="77777777" w:rsidR="00B67AA7" w:rsidRDefault="00B67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382A6" w14:textId="77777777" w:rsidR="001A4E35" w:rsidRDefault="001A4E35" w:rsidP="00196A3E">
      <w:r>
        <w:separator/>
      </w:r>
    </w:p>
  </w:footnote>
  <w:footnote w:type="continuationSeparator" w:id="0">
    <w:p w14:paraId="047F931C" w14:textId="77777777" w:rsidR="001A4E35" w:rsidRDefault="001A4E35" w:rsidP="00196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32EB" w14:textId="6F6CEA7F" w:rsidR="00B67AA7" w:rsidRDefault="00B67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0B9D" w14:textId="406D07B8" w:rsidR="00B67AA7" w:rsidRDefault="00B67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E54D" w14:textId="47FA7BD1" w:rsidR="00B67AA7" w:rsidRDefault="00B6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4749D"/>
    <w:multiLevelType w:val="multilevel"/>
    <w:tmpl w:val="EE304968"/>
    <w:lvl w:ilvl="0">
      <w:start w:val="3"/>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abstractNum w:abstractNumId="1" w15:restartNumberingAfterBreak="0">
    <w:nsid w:val="48FD66B9"/>
    <w:multiLevelType w:val="multilevel"/>
    <w:tmpl w:val="48FD66B9"/>
    <w:lvl w:ilvl="0">
      <w:start w:val="1"/>
      <w:numFmt w:val="decimal"/>
      <w:lvlText w:val="%1."/>
      <w:lvlJc w:val="left"/>
      <w:pPr>
        <w:ind w:left="720" w:hanging="360"/>
      </w:pPr>
      <w:rPr>
        <w:rFonts w:ascii="Courier New" w:eastAsiaTheme="minorHAnsi" w:hAnsi="Courier New" w:cs="Courier New" w:hint="default"/>
      </w:rPr>
    </w:lvl>
    <w:lvl w:ilvl="1">
      <w:start w:val="1"/>
      <w:numFmt w:val="lowerLetter"/>
      <w:lvlText w:val="%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BD6252D"/>
    <w:multiLevelType w:val="hybridMultilevel"/>
    <w:tmpl w:val="6026F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645FC6"/>
    <w:multiLevelType w:val="multilevel"/>
    <w:tmpl w:val="D3D888FC"/>
    <w:lvl w:ilvl="0">
      <w:start w:val="4"/>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abstractNum w:abstractNumId="4" w15:restartNumberingAfterBreak="0">
    <w:nsid w:val="5F767FCF"/>
    <w:multiLevelType w:val="multilevel"/>
    <w:tmpl w:val="AF9ECF70"/>
    <w:lvl w:ilvl="0">
      <w:start w:val="1"/>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abstractNum w:abstractNumId="5" w15:restartNumberingAfterBreak="0">
    <w:nsid w:val="7ED867BA"/>
    <w:multiLevelType w:val="multilevel"/>
    <w:tmpl w:val="1FA8F63E"/>
    <w:lvl w:ilvl="0">
      <w:start w:val="2"/>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3tDA3NzEwNDQ3MTdW0lEKTi0uzszPAykwrgUAG1pa/CwAAAA="/>
  </w:docVars>
  <w:rsids>
    <w:rsidRoot w:val="00483663"/>
    <w:rsid w:val="000069A2"/>
    <w:rsid w:val="00063B20"/>
    <w:rsid w:val="000A0C85"/>
    <w:rsid w:val="000A46E8"/>
    <w:rsid w:val="000C23A6"/>
    <w:rsid w:val="000D0081"/>
    <w:rsid w:val="000D6E36"/>
    <w:rsid w:val="000E66E8"/>
    <w:rsid w:val="00117ED1"/>
    <w:rsid w:val="0018537A"/>
    <w:rsid w:val="00196A3E"/>
    <w:rsid w:val="001A4E35"/>
    <w:rsid w:val="002162F5"/>
    <w:rsid w:val="00275E6A"/>
    <w:rsid w:val="00281D07"/>
    <w:rsid w:val="002D050B"/>
    <w:rsid w:val="00342A2E"/>
    <w:rsid w:val="00351A9C"/>
    <w:rsid w:val="003871DF"/>
    <w:rsid w:val="003E1146"/>
    <w:rsid w:val="003F59B4"/>
    <w:rsid w:val="00433760"/>
    <w:rsid w:val="00445AA0"/>
    <w:rsid w:val="00483663"/>
    <w:rsid w:val="0050321D"/>
    <w:rsid w:val="005109B3"/>
    <w:rsid w:val="0051534E"/>
    <w:rsid w:val="005452BD"/>
    <w:rsid w:val="0057237E"/>
    <w:rsid w:val="005915E2"/>
    <w:rsid w:val="005A5E04"/>
    <w:rsid w:val="005C5DFB"/>
    <w:rsid w:val="005E4427"/>
    <w:rsid w:val="005E4F71"/>
    <w:rsid w:val="005F21B1"/>
    <w:rsid w:val="0062202E"/>
    <w:rsid w:val="00627422"/>
    <w:rsid w:val="00633712"/>
    <w:rsid w:val="00642553"/>
    <w:rsid w:val="00692C23"/>
    <w:rsid w:val="007110CF"/>
    <w:rsid w:val="007278F2"/>
    <w:rsid w:val="00746542"/>
    <w:rsid w:val="00747D89"/>
    <w:rsid w:val="0076356D"/>
    <w:rsid w:val="00770903"/>
    <w:rsid w:val="00775D7A"/>
    <w:rsid w:val="007A0FB7"/>
    <w:rsid w:val="007D30FD"/>
    <w:rsid w:val="007F661A"/>
    <w:rsid w:val="0081457E"/>
    <w:rsid w:val="00851669"/>
    <w:rsid w:val="00897FE9"/>
    <w:rsid w:val="008A481A"/>
    <w:rsid w:val="008A7301"/>
    <w:rsid w:val="008A7855"/>
    <w:rsid w:val="008B313A"/>
    <w:rsid w:val="008D1467"/>
    <w:rsid w:val="008D5B38"/>
    <w:rsid w:val="008E013F"/>
    <w:rsid w:val="008E1835"/>
    <w:rsid w:val="009274E5"/>
    <w:rsid w:val="00944FEF"/>
    <w:rsid w:val="00956A95"/>
    <w:rsid w:val="00981B29"/>
    <w:rsid w:val="009B2317"/>
    <w:rsid w:val="00A03466"/>
    <w:rsid w:val="00A40161"/>
    <w:rsid w:val="00A52A3D"/>
    <w:rsid w:val="00A60C43"/>
    <w:rsid w:val="00AD12C3"/>
    <w:rsid w:val="00B01653"/>
    <w:rsid w:val="00B350A4"/>
    <w:rsid w:val="00B67AA7"/>
    <w:rsid w:val="00B858CA"/>
    <w:rsid w:val="00BB5E90"/>
    <w:rsid w:val="00BC061B"/>
    <w:rsid w:val="00C014D5"/>
    <w:rsid w:val="00C26FCE"/>
    <w:rsid w:val="00C34A90"/>
    <w:rsid w:val="00C62D5A"/>
    <w:rsid w:val="00C85004"/>
    <w:rsid w:val="00C851F6"/>
    <w:rsid w:val="00C911DC"/>
    <w:rsid w:val="00CB3FB3"/>
    <w:rsid w:val="00CB7314"/>
    <w:rsid w:val="00D21568"/>
    <w:rsid w:val="00D718BF"/>
    <w:rsid w:val="00DB6A70"/>
    <w:rsid w:val="00DD2302"/>
    <w:rsid w:val="00DD7148"/>
    <w:rsid w:val="00DE273B"/>
    <w:rsid w:val="00DF46DA"/>
    <w:rsid w:val="00E1254C"/>
    <w:rsid w:val="00E23CFA"/>
    <w:rsid w:val="00E246A0"/>
    <w:rsid w:val="00E35458"/>
    <w:rsid w:val="00E9029C"/>
    <w:rsid w:val="00EB2367"/>
    <w:rsid w:val="00EC0437"/>
    <w:rsid w:val="00EC387C"/>
    <w:rsid w:val="00ED384A"/>
    <w:rsid w:val="00EF7E92"/>
    <w:rsid w:val="00F006B3"/>
    <w:rsid w:val="00F5022F"/>
    <w:rsid w:val="00FB39F9"/>
    <w:rsid w:val="00FB61E9"/>
    <w:rsid w:val="00FE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A5C1E"/>
  <w15:chartTrackingRefBased/>
  <w15:docId w15:val="{8B85EC7D-11D7-4B6F-9788-DADBE96A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A7301"/>
    <w:pPr>
      <w:keepNext/>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3663"/>
    <w:rPr>
      <w:b/>
      <w:bCs/>
    </w:rPr>
  </w:style>
  <w:style w:type="paragraph" w:styleId="NormalWeb">
    <w:name w:val="Normal (Web)"/>
    <w:basedOn w:val="Normal"/>
    <w:unhideWhenUsed/>
    <w:rsid w:val="0048366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2202E"/>
    <w:rPr>
      <w:i/>
      <w:iCs/>
    </w:rPr>
  </w:style>
  <w:style w:type="paragraph" w:styleId="ListParagraph">
    <w:name w:val="List Paragraph"/>
    <w:basedOn w:val="Normal"/>
    <w:link w:val="ListParagraphChar"/>
    <w:uiPriority w:val="34"/>
    <w:qFormat/>
    <w:rsid w:val="0062202E"/>
    <w:pPr>
      <w:spacing w:after="160" w:line="259" w:lineRule="auto"/>
      <w:ind w:left="720"/>
      <w:contextualSpacing/>
    </w:pPr>
    <w:rPr>
      <w:rFonts w:asciiTheme="minorHAnsi" w:hAnsiTheme="minorHAnsi" w:cstheme="minorBidi"/>
      <w:sz w:val="22"/>
      <w:szCs w:val="22"/>
      <w:lang w:val="en-PH"/>
    </w:rPr>
  </w:style>
  <w:style w:type="character" w:customStyle="1" w:styleId="ListParagraphChar">
    <w:name w:val="List Paragraph Char"/>
    <w:basedOn w:val="DefaultParagraphFont"/>
    <w:link w:val="ListParagraph"/>
    <w:uiPriority w:val="34"/>
    <w:qFormat/>
    <w:rsid w:val="0062202E"/>
    <w:rPr>
      <w:rFonts w:asciiTheme="minorHAnsi" w:hAnsiTheme="minorHAnsi" w:cstheme="minorBidi"/>
      <w:sz w:val="22"/>
      <w:szCs w:val="22"/>
      <w:lang w:val="en-PH"/>
    </w:rPr>
  </w:style>
  <w:style w:type="table" w:styleId="TableGrid">
    <w:name w:val="Table Grid"/>
    <w:basedOn w:val="TableNormal"/>
    <w:uiPriority w:val="39"/>
    <w:rsid w:val="00C851F6"/>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467"/>
    <w:rPr>
      <w:color w:val="0000FF"/>
      <w:u w:val="single"/>
    </w:rPr>
  </w:style>
  <w:style w:type="paragraph" w:styleId="BalloonText">
    <w:name w:val="Balloon Text"/>
    <w:basedOn w:val="Normal"/>
    <w:link w:val="BalloonTextChar"/>
    <w:uiPriority w:val="99"/>
    <w:semiHidden/>
    <w:unhideWhenUsed/>
    <w:rsid w:val="007A0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B7"/>
    <w:rPr>
      <w:rFonts w:ascii="Segoe UI" w:hAnsi="Segoe UI" w:cs="Segoe UI"/>
      <w:sz w:val="18"/>
      <w:szCs w:val="18"/>
    </w:rPr>
  </w:style>
  <w:style w:type="character" w:customStyle="1" w:styleId="UnresolvedMention1">
    <w:name w:val="Unresolved Mention1"/>
    <w:basedOn w:val="DefaultParagraphFont"/>
    <w:uiPriority w:val="99"/>
    <w:semiHidden/>
    <w:unhideWhenUsed/>
    <w:rsid w:val="00FB61E9"/>
    <w:rPr>
      <w:color w:val="605E5C"/>
      <w:shd w:val="clear" w:color="auto" w:fill="E1DFDD"/>
    </w:rPr>
  </w:style>
  <w:style w:type="table" w:customStyle="1" w:styleId="TableGrid1">
    <w:name w:val="Table Grid1"/>
    <w:basedOn w:val="TableNormal"/>
    <w:uiPriority w:val="39"/>
    <w:qFormat/>
    <w:rsid w:val="00A60C4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A60C4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A3E"/>
    <w:pPr>
      <w:tabs>
        <w:tab w:val="center" w:pos="4680"/>
        <w:tab w:val="right" w:pos="9360"/>
      </w:tabs>
    </w:pPr>
  </w:style>
  <w:style w:type="character" w:customStyle="1" w:styleId="HeaderChar">
    <w:name w:val="Header Char"/>
    <w:basedOn w:val="DefaultParagraphFont"/>
    <w:link w:val="Header"/>
    <w:uiPriority w:val="99"/>
    <w:rsid w:val="00196A3E"/>
  </w:style>
  <w:style w:type="paragraph" w:styleId="Footer">
    <w:name w:val="footer"/>
    <w:basedOn w:val="Normal"/>
    <w:link w:val="FooterChar"/>
    <w:uiPriority w:val="99"/>
    <w:unhideWhenUsed/>
    <w:rsid w:val="00196A3E"/>
    <w:pPr>
      <w:tabs>
        <w:tab w:val="center" w:pos="4680"/>
        <w:tab w:val="right" w:pos="9360"/>
      </w:tabs>
    </w:pPr>
  </w:style>
  <w:style w:type="character" w:customStyle="1" w:styleId="FooterChar">
    <w:name w:val="Footer Char"/>
    <w:basedOn w:val="DefaultParagraphFont"/>
    <w:link w:val="Footer"/>
    <w:uiPriority w:val="99"/>
    <w:rsid w:val="00196A3E"/>
  </w:style>
  <w:style w:type="character" w:styleId="CommentReference">
    <w:name w:val="annotation reference"/>
    <w:basedOn w:val="DefaultParagraphFont"/>
    <w:uiPriority w:val="99"/>
    <w:semiHidden/>
    <w:unhideWhenUsed/>
    <w:rsid w:val="00EC0437"/>
    <w:rPr>
      <w:sz w:val="16"/>
      <w:szCs w:val="16"/>
    </w:rPr>
  </w:style>
  <w:style w:type="paragraph" w:styleId="CommentText">
    <w:name w:val="annotation text"/>
    <w:basedOn w:val="Normal"/>
    <w:link w:val="CommentTextChar"/>
    <w:uiPriority w:val="99"/>
    <w:semiHidden/>
    <w:unhideWhenUsed/>
    <w:rsid w:val="00EC0437"/>
    <w:rPr>
      <w:sz w:val="20"/>
      <w:szCs w:val="20"/>
    </w:rPr>
  </w:style>
  <w:style w:type="character" w:customStyle="1" w:styleId="CommentTextChar">
    <w:name w:val="Comment Text Char"/>
    <w:basedOn w:val="DefaultParagraphFont"/>
    <w:link w:val="CommentText"/>
    <w:uiPriority w:val="99"/>
    <w:semiHidden/>
    <w:rsid w:val="00EC0437"/>
    <w:rPr>
      <w:sz w:val="20"/>
      <w:szCs w:val="20"/>
    </w:rPr>
  </w:style>
  <w:style w:type="paragraph" w:styleId="CommentSubject">
    <w:name w:val="annotation subject"/>
    <w:basedOn w:val="CommentText"/>
    <w:next w:val="CommentText"/>
    <w:link w:val="CommentSubjectChar"/>
    <w:uiPriority w:val="99"/>
    <w:semiHidden/>
    <w:unhideWhenUsed/>
    <w:rsid w:val="00EC0437"/>
    <w:rPr>
      <w:b/>
      <w:bCs/>
    </w:rPr>
  </w:style>
  <w:style w:type="character" w:customStyle="1" w:styleId="CommentSubjectChar">
    <w:name w:val="Comment Subject Char"/>
    <w:basedOn w:val="CommentTextChar"/>
    <w:link w:val="CommentSubject"/>
    <w:uiPriority w:val="99"/>
    <w:semiHidden/>
    <w:rsid w:val="00EC0437"/>
    <w:rPr>
      <w:b/>
      <w:bCs/>
      <w:sz w:val="20"/>
      <w:szCs w:val="20"/>
    </w:rPr>
  </w:style>
  <w:style w:type="paragraph" w:styleId="Revision">
    <w:name w:val="Revision"/>
    <w:hidden/>
    <w:uiPriority w:val="99"/>
    <w:semiHidden/>
    <w:rsid w:val="00EC0437"/>
  </w:style>
  <w:style w:type="character" w:customStyle="1" w:styleId="Heading2Char">
    <w:name w:val="Heading 2 Char"/>
    <w:basedOn w:val="DefaultParagraphFont"/>
    <w:link w:val="Heading2"/>
    <w:rsid w:val="008A7301"/>
    <w:rPr>
      <w:rFonts w:ascii="Helvetica" w:eastAsia="MS Mincho" w:hAnsi="Helvetica" w:cs="Helvetica"/>
      <w:b/>
      <w:bCs/>
      <w:sz w:val="20"/>
      <w:szCs w:val="20"/>
      <w:lang w:val="fr-FR"/>
    </w:rPr>
  </w:style>
  <w:style w:type="paragraph" w:styleId="BodyText">
    <w:name w:val="Body Text"/>
    <w:basedOn w:val="Normal"/>
    <w:link w:val="BodyTextChar"/>
    <w:rsid w:val="008A7301"/>
    <w:pPr>
      <w:jc w:val="both"/>
    </w:pPr>
    <w:rPr>
      <w:rFonts w:ascii="Helvetica" w:eastAsia="MS Mincho" w:hAnsi="Helvetica" w:cs="Helvetica"/>
      <w:lang w:val="fr-FR"/>
    </w:rPr>
  </w:style>
  <w:style w:type="character" w:customStyle="1" w:styleId="BodyTextChar">
    <w:name w:val="Body Text Char"/>
    <w:basedOn w:val="DefaultParagraphFont"/>
    <w:link w:val="BodyText"/>
    <w:rsid w:val="008A7301"/>
    <w:rPr>
      <w:rFonts w:ascii="Helvetica" w:eastAsia="MS Mincho" w:hAnsi="Helvetica" w:cs="Helvetica"/>
      <w:lang w:val="fr-FR"/>
    </w:rPr>
  </w:style>
  <w:style w:type="character" w:styleId="UnresolvedMention">
    <w:name w:val="Unresolved Mention"/>
    <w:basedOn w:val="DefaultParagraphFont"/>
    <w:uiPriority w:val="99"/>
    <w:semiHidden/>
    <w:unhideWhenUsed/>
    <w:rsid w:val="00692C23"/>
    <w:rPr>
      <w:color w:val="605E5C"/>
      <w:shd w:val="clear" w:color="auto" w:fill="E1DFDD"/>
    </w:rPr>
  </w:style>
  <w:style w:type="paragraph" w:customStyle="1" w:styleId="Affiliation">
    <w:name w:val="Affiliation"/>
    <w:basedOn w:val="Normal"/>
    <w:rsid w:val="007F661A"/>
    <w:pPr>
      <w:spacing w:after="240" w:line="240" w:lineRule="exact"/>
      <w:jc w:val="right"/>
    </w:pPr>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5775">
      <w:bodyDiv w:val="1"/>
      <w:marLeft w:val="0"/>
      <w:marRight w:val="0"/>
      <w:marTop w:val="0"/>
      <w:marBottom w:val="0"/>
      <w:divBdr>
        <w:top w:val="none" w:sz="0" w:space="0" w:color="auto"/>
        <w:left w:val="none" w:sz="0" w:space="0" w:color="auto"/>
        <w:bottom w:val="none" w:sz="0" w:space="0" w:color="auto"/>
        <w:right w:val="none" w:sz="0" w:space="0" w:color="auto"/>
      </w:divBdr>
    </w:div>
    <w:div w:id="233052900">
      <w:bodyDiv w:val="1"/>
      <w:marLeft w:val="0"/>
      <w:marRight w:val="0"/>
      <w:marTop w:val="0"/>
      <w:marBottom w:val="0"/>
      <w:divBdr>
        <w:top w:val="none" w:sz="0" w:space="0" w:color="auto"/>
        <w:left w:val="none" w:sz="0" w:space="0" w:color="auto"/>
        <w:bottom w:val="none" w:sz="0" w:space="0" w:color="auto"/>
        <w:right w:val="none" w:sz="0" w:space="0" w:color="auto"/>
      </w:divBdr>
    </w:div>
    <w:div w:id="342325432">
      <w:bodyDiv w:val="1"/>
      <w:marLeft w:val="0"/>
      <w:marRight w:val="0"/>
      <w:marTop w:val="0"/>
      <w:marBottom w:val="0"/>
      <w:divBdr>
        <w:top w:val="none" w:sz="0" w:space="0" w:color="auto"/>
        <w:left w:val="none" w:sz="0" w:space="0" w:color="auto"/>
        <w:bottom w:val="none" w:sz="0" w:space="0" w:color="auto"/>
        <w:right w:val="none" w:sz="0" w:space="0" w:color="auto"/>
      </w:divBdr>
    </w:div>
    <w:div w:id="369765118">
      <w:bodyDiv w:val="1"/>
      <w:marLeft w:val="0"/>
      <w:marRight w:val="0"/>
      <w:marTop w:val="0"/>
      <w:marBottom w:val="0"/>
      <w:divBdr>
        <w:top w:val="none" w:sz="0" w:space="0" w:color="auto"/>
        <w:left w:val="none" w:sz="0" w:space="0" w:color="auto"/>
        <w:bottom w:val="none" w:sz="0" w:space="0" w:color="auto"/>
        <w:right w:val="none" w:sz="0" w:space="0" w:color="auto"/>
      </w:divBdr>
    </w:div>
    <w:div w:id="406852190">
      <w:bodyDiv w:val="1"/>
      <w:marLeft w:val="0"/>
      <w:marRight w:val="0"/>
      <w:marTop w:val="0"/>
      <w:marBottom w:val="0"/>
      <w:divBdr>
        <w:top w:val="none" w:sz="0" w:space="0" w:color="auto"/>
        <w:left w:val="none" w:sz="0" w:space="0" w:color="auto"/>
        <w:bottom w:val="none" w:sz="0" w:space="0" w:color="auto"/>
        <w:right w:val="none" w:sz="0" w:space="0" w:color="auto"/>
      </w:divBdr>
    </w:div>
    <w:div w:id="424811865">
      <w:bodyDiv w:val="1"/>
      <w:marLeft w:val="0"/>
      <w:marRight w:val="0"/>
      <w:marTop w:val="0"/>
      <w:marBottom w:val="0"/>
      <w:divBdr>
        <w:top w:val="none" w:sz="0" w:space="0" w:color="auto"/>
        <w:left w:val="none" w:sz="0" w:space="0" w:color="auto"/>
        <w:bottom w:val="none" w:sz="0" w:space="0" w:color="auto"/>
        <w:right w:val="none" w:sz="0" w:space="0" w:color="auto"/>
      </w:divBdr>
    </w:div>
    <w:div w:id="447698597">
      <w:bodyDiv w:val="1"/>
      <w:marLeft w:val="0"/>
      <w:marRight w:val="0"/>
      <w:marTop w:val="0"/>
      <w:marBottom w:val="0"/>
      <w:divBdr>
        <w:top w:val="none" w:sz="0" w:space="0" w:color="auto"/>
        <w:left w:val="none" w:sz="0" w:space="0" w:color="auto"/>
        <w:bottom w:val="none" w:sz="0" w:space="0" w:color="auto"/>
        <w:right w:val="none" w:sz="0" w:space="0" w:color="auto"/>
      </w:divBdr>
    </w:div>
    <w:div w:id="564341525">
      <w:bodyDiv w:val="1"/>
      <w:marLeft w:val="0"/>
      <w:marRight w:val="0"/>
      <w:marTop w:val="0"/>
      <w:marBottom w:val="0"/>
      <w:divBdr>
        <w:top w:val="none" w:sz="0" w:space="0" w:color="auto"/>
        <w:left w:val="none" w:sz="0" w:space="0" w:color="auto"/>
        <w:bottom w:val="none" w:sz="0" w:space="0" w:color="auto"/>
        <w:right w:val="none" w:sz="0" w:space="0" w:color="auto"/>
      </w:divBdr>
    </w:div>
    <w:div w:id="637497277">
      <w:bodyDiv w:val="1"/>
      <w:marLeft w:val="0"/>
      <w:marRight w:val="0"/>
      <w:marTop w:val="0"/>
      <w:marBottom w:val="0"/>
      <w:divBdr>
        <w:top w:val="none" w:sz="0" w:space="0" w:color="auto"/>
        <w:left w:val="none" w:sz="0" w:space="0" w:color="auto"/>
        <w:bottom w:val="none" w:sz="0" w:space="0" w:color="auto"/>
        <w:right w:val="none" w:sz="0" w:space="0" w:color="auto"/>
      </w:divBdr>
    </w:div>
    <w:div w:id="796871070">
      <w:bodyDiv w:val="1"/>
      <w:marLeft w:val="0"/>
      <w:marRight w:val="0"/>
      <w:marTop w:val="0"/>
      <w:marBottom w:val="0"/>
      <w:divBdr>
        <w:top w:val="none" w:sz="0" w:space="0" w:color="auto"/>
        <w:left w:val="none" w:sz="0" w:space="0" w:color="auto"/>
        <w:bottom w:val="none" w:sz="0" w:space="0" w:color="auto"/>
        <w:right w:val="none" w:sz="0" w:space="0" w:color="auto"/>
      </w:divBdr>
    </w:div>
    <w:div w:id="806051494">
      <w:bodyDiv w:val="1"/>
      <w:marLeft w:val="0"/>
      <w:marRight w:val="0"/>
      <w:marTop w:val="0"/>
      <w:marBottom w:val="0"/>
      <w:divBdr>
        <w:top w:val="none" w:sz="0" w:space="0" w:color="auto"/>
        <w:left w:val="none" w:sz="0" w:space="0" w:color="auto"/>
        <w:bottom w:val="none" w:sz="0" w:space="0" w:color="auto"/>
        <w:right w:val="none" w:sz="0" w:space="0" w:color="auto"/>
      </w:divBdr>
    </w:div>
    <w:div w:id="954945017">
      <w:bodyDiv w:val="1"/>
      <w:marLeft w:val="0"/>
      <w:marRight w:val="0"/>
      <w:marTop w:val="0"/>
      <w:marBottom w:val="0"/>
      <w:divBdr>
        <w:top w:val="none" w:sz="0" w:space="0" w:color="auto"/>
        <w:left w:val="none" w:sz="0" w:space="0" w:color="auto"/>
        <w:bottom w:val="none" w:sz="0" w:space="0" w:color="auto"/>
        <w:right w:val="none" w:sz="0" w:space="0" w:color="auto"/>
      </w:divBdr>
    </w:div>
    <w:div w:id="1164082736">
      <w:bodyDiv w:val="1"/>
      <w:marLeft w:val="0"/>
      <w:marRight w:val="0"/>
      <w:marTop w:val="0"/>
      <w:marBottom w:val="0"/>
      <w:divBdr>
        <w:top w:val="none" w:sz="0" w:space="0" w:color="auto"/>
        <w:left w:val="none" w:sz="0" w:space="0" w:color="auto"/>
        <w:bottom w:val="none" w:sz="0" w:space="0" w:color="auto"/>
        <w:right w:val="none" w:sz="0" w:space="0" w:color="auto"/>
      </w:divBdr>
    </w:div>
    <w:div w:id="1184904531">
      <w:bodyDiv w:val="1"/>
      <w:marLeft w:val="0"/>
      <w:marRight w:val="0"/>
      <w:marTop w:val="0"/>
      <w:marBottom w:val="0"/>
      <w:divBdr>
        <w:top w:val="none" w:sz="0" w:space="0" w:color="auto"/>
        <w:left w:val="none" w:sz="0" w:space="0" w:color="auto"/>
        <w:bottom w:val="none" w:sz="0" w:space="0" w:color="auto"/>
        <w:right w:val="none" w:sz="0" w:space="0" w:color="auto"/>
      </w:divBdr>
    </w:div>
    <w:div w:id="1362784150">
      <w:bodyDiv w:val="1"/>
      <w:marLeft w:val="0"/>
      <w:marRight w:val="0"/>
      <w:marTop w:val="0"/>
      <w:marBottom w:val="0"/>
      <w:divBdr>
        <w:top w:val="none" w:sz="0" w:space="0" w:color="auto"/>
        <w:left w:val="none" w:sz="0" w:space="0" w:color="auto"/>
        <w:bottom w:val="none" w:sz="0" w:space="0" w:color="auto"/>
        <w:right w:val="none" w:sz="0" w:space="0" w:color="auto"/>
      </w:divBdr>
    </w:div>
    <w:div w:id="1388142677">
      <w:bodyDiv w:val="1"/>
      <w:marLeft w:val="0"/>
      <w:marRight w:val="0"/>
      <w:marTop w:val="0"/>
      <w:marBottom w:val="0"/>
      <w:divBdr>
        <w:top w:val="none" w:sz="0" w:space="0" w:color="auto"/>
        <w:left w:val="none" w:sz="0" w:space="0" w:color="auto"/>
        <w:bottom w:val="none" w:sz="0" w:space="0" w:color="auto"/>
        <w:right w:val="none" w:sz="0" w:space="0" w:color="auto"/>
      </w:divBdr>
    </w:div>
    <w:div w:id="1461999951">
      <w:bodyDiv w:val="1"/>
      <w:marLeft w:val="0"/>
      <w:marRight w:val="0"/>
      <w:marTop w:val="0"/>
      <w:marBottom w:val="0"/>
      <w:divBdr>
        <w:top w:val="none" w:sz="0" w:space="0" w:color="auto"/>
        <w:left w:val="none" w:sz="0" w:space="0" w:color="auto"/>
        <w:bottom w:val="none" w:sz="0" w:space="0" w:color="auto"/>
        <w:right w:val="none" w:sz="0" w:space="0" w:color="auto"/>
      </w:divBdr>
    </w:div>
    <w:div w:id="1463226859">
      <w:bodyDiv w:val="1"/>
      <w:marLeft w:val="0"/>
      <w:marRight w:val="0"/>
      <w:marTop w:val="0"/>
      <w:marBottom w:val="0"/>
      <w:divBdr>
        <w:top w:val="none" w:sz="0" w:space="0" w:color="auto"/>
        <w:left w:val="none" w:sz="0" w:space="0" w:color="auto"/>
        <w:bottom w:val="none" w:sz="0" w:space="0" w:color="auto"/>
        <w:right w:val="none" w:sz="0" w:space="0" w:color="auto"/>
      </w:divBdr>
    </w:div>
    <w:div w:id="1647852113">
      <w:bodyDiv w:val="1"/>
      <w:marLeft w:val="0"/>
      <w:marRight w:val="0"/>
      <w:marTop w:val="0"/>
      <w:marBottom w:val="0"/>
      <w:divBdr>
        <w:top w:val="none" w:sz="0" w:space="0" w:color="auto"/>
        <w:left w:val="none" w:sz="0" w:space="0" w:color="auto"/>
        <w:bottom w:val="none" w:sz="0" w:space="0" w:color="auto"/>
        <w:right w:val="none" w:sz="0" w:space="0" w:color="auto"/>
      </w:divBdr>
    </w:div>
    <w:div w:id="1700816825">
      <w:bodyDiv w:val="1"/>
      <w:marLeft w:val="0"/>
      <w:marRight w:val="0"/>
      <w:marTop w:val="0"/>
      <w:marBottom w:val="0"/>
      <w:divBdr>
        <w:top w:val="none" w:sz="0" w:space="0" w:color="auto"/>
        <w:left w:val="none" w:sz="0" w:space="0" w:color="auto"/>
        <w:bottom w:val="none" w:sz="0" w:space="0" w:color="auto"/>
        <w:right w:val="none" w:sz="0" w:space="0" w:color="auto"/>
      </w:divBdr>
    </w:div>
    <w:div w:id="1989435591">
      <w:bodyDiv w:val="1"/>
      <w:marLeft w:val="0"/>
      <w:marRight w:val="0"/>
      <w:marTop w:val="0"/>
      <w:marBottom w:val="0"/>
      <w:divBdr>
        <w:top w:val="none" w:sz="0" w:space="0" w:color="auto"/>
        <w:left w:val="none" w:sz="0" w:space="0" w:color="auto"/>
        <w:bottom w:val="none" w:sz="0" w:space="0" w:color="auto"/>
        <w:right w:val="none" w:sz="0" w:space="0" w:color="auto"/>
      </w:divBdr>
    </w:div>
    <w:div w:id="204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99EEC-CB67-416A-B83C-24CF962C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UEPLLHS</dc:creator>
  <cp:keywords/>
  <dc:description/>
  <cp:lastModifiedBy>SDI 1137</cp:lastModifiedBy>
  <cp:revision>131</cp:revision>
  <cp:lastPrinted>2025-06-10T10:22:00Z</cp:lastPrinted>
  <dcterms:created xsi:type="dcterms:W3CDTF">2025-06-10T08:25:00Z</dcterms:created>
  <dcterms:modified xsi:type="dcterms:W3CDTF">2025-06-25T11:34:00Z</dcterms:modified>
</cp:coreProperties>
</file>