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86E2" w14:textId="77777777" w:rsidR="00972000" w:rsidRPr="00246E3A" w:rsidRDefault="00972000">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983"/>
      </w:tblGrid>
      <w:tr w:rsidR="00972000" w:rsidRPr="00246E3A" w14:paraId="3F48B309" w14:textId="77777777" w:rsidTr="00D4606A">
        <w:trPr>
          <w:trHeight w:val="290"/>
        </w:trPr>
        <w:tc>
          <w:tcPr>
            <w:tcW w:w="21150" w:type="dxa"/>
            <w:gridSpan w:val="2"/>
            <w:tcBorders>
              <w:top w:val="nil"/>
              <w:left w:val="nil"/>
              <w:right w:val="nil"/>
            </w:tcBorders>
          </w:tcPr>
          <w:p w14:paraId="56B3802A" w14:textId="77777777" w:rsidR="00972000" w:rsidRPr="00246E3A" w:rsidRDefault="00972000">
            <w:pPr>
              <w:pStyle w:val="Heading2"/>
              <w:ind w:left="0" w:hanging="2"/>
              <w:jc w:val="left"/>
              <w:rPr>
                <w:rFonts w:ascii="Arial" w:eastAsia="Arial" w:hAnsi="Arial" w:cs="Arial"/>
                <w:b w:val="0"/>
              </w:rPr>
            </w:pPr>
          </w:p>
        </w:tc>
      </w:tr>
      <w:tr w:rsidR="00972000" w:rsidRPr="00246E3A" w14:paraId="78A142CD" w14:textId="77777777" w:rsidTr="00D4606A">
        <w:trPr>
          <w:trHeight w:val="290"/>
        </w:trPr>
        <w:tc>
          <w:tcPr>
            <w:tcW w:w="5167" w:type="dxa"/>
          </w:tcPr>
          <w:p w14:paraId="630929B3" w14:textId="77777777" w:rsidR="00972000" w:rsidRPr="00246E3A" w:rsidRDefault="00E912D7">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color w:val="000000"/>
                <w:sz w:val="20"/>
                <w:szCs w:val="20"/>
              </w:rPr>
              <w:t>Journal Name:</w:t>
            </w:r>
          </w:p>
        </w:tc>
        <w:tc>
          <w:tcPr>
            <w:tcW w:w="15983" w:type="dxa"/>
            <w:tcMar>
              <w:top w:w="0" w:type="dxa"/>
              <w:left w:w="108" w:type="dxa"/>
              <w:bottom w:w="0" w:type="dxa"/>
              <w:right w:w="108" w:type="dxa"/>
            </w:tcMar>
            <w:vAlign w:val="center"/>
          </w:tcPr>
          <w:p w14:paraId="7191922A" w14:textId="77777777" w:rsidR="00972000" w:rsidRPr="00246E3A" w:rsidRDefault="00E912D7">
            <w:pPr>
              <w:ind w:left="0" w:hanging="2"/>
              <w:rPr>
                <w:rFonts w:ascii="Arial" w:eastAsia="Arial" w:hAnsi="Arial" w:cs="Arial"/>
                <w:color w:val="0000FF"/>
                <w:sz w:val="20"/>
                <w:szCs w:val="20"/>
              </w:rPr>
            </w:pPr>
            <w:hyperlink r:id="rId8">
              <w:r w:rsidRPr="00246E3A">
                <w:rPr>
                  <w:rFonts w:ascii="Arial" w:eastAsia="Arial" w:hAnsi="Arial" w:cs="Arial"/>
                  <w:b/>
                  <w:color w:val="0000FF"/>
                  <w:sz w:val="20"/>
                  <w:szCs w:val="20"/>
                  <w:u w:val="single"/>
                </w:rPr>
                <w:t>Asian Journal of Education and Social Studies</w:t>
              </w:r>
            </w:hyperlink>
            <w:r w:rsidRPr="00246E3A">
              <w:rPr>
                <w:rFonts w:ascii="Arial" w:eastAsia="Arial" w:hAnsi="Arial" w:cs="Arial"/>
                <w:b/>
                <w:color w:val="0000FF"/>
                <w:sz w:val="20"/>
                <w:szCs w:val="20"/>
              </w:rPr>
              <w:t xml:space="preserve"> </w:t>
            </w:r>
          </w:p>
        </w:tc>
      </w:tr>
      <w:tr w:rsidR="000655DA" w:rsidRPr="00246E3A" w14:paraId="5BAFC811" w14:textId="77777777" w:rsidTr="00D4606A">
        <w:trPr>
          <w:trHeight w:val="290"/>
        </w:trPr>
        <w:tc>
          <w:tcPr>
            <w:tcW w:w="5167" w:type="dxa"/>
          </w:tcPr>
          <w:p w14:paraId="5D8CA1E4" w14:textId="77777777" w:rsidR="000655DA" w:rsidRPr="00246E3A" w:rsidRDefault="000655DA" w:rsidP="000655DA">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color w:val="000000"/>
                <w:sz w:val="20"/>
                <w:szCs w:val="20"/>
              </w:rPr>
              <w:t>Manuscript Number:</w:t>
            </w:r>
          </w:p>
        </w:tc>
        <w:tc>
          <w:tcPr>
            <w:tcW w:w="15983" w:type="dxa"/>
            <w:tcMar>
              <w:top w:w="0" w:type="dxa"/>
              <w:left w:w="108" w:type="dxa"/>
              <w:bottom w:w="0" w:type="dxa"/>
              <w:right w:w="108" w:type="dxa"/>
            </w:tcMar>
            <w:vAlign w:val="center"/>
          </w:tcPr>
          <w:p w14:paraId="772B858F" w14:textId="77777777" w:rsidR="000655DA" w:rsidRPr="00246E3A" w:rsidRDefault="000655DA" w:rsidP="000655DA">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b/>
                <w:color w:val="000000"/>
                <w:sz w:val="20"/>
                <w:szCs w:val="20"/>
              </w:rPr>
              <w:t>Ms_AJESS_137977</w:t>
            </w:r>
          </w:p>
        </w:tc>
      </w:tr>
      <w:tr w:rsidR="00972000" w:rsidRPr="00246E3A" w14:paraId="341D8B46" w14:textId="77777777" w:rsidTr="00D4606A">
        <w:trPr>
          <w:trHeight w:val="650"/>
        </w:trPr>
        <w:tc>
          <w:tcPr>
            <w:tcW w:w="5167" w:type="dxa"/>
          </w:tcPr>
          <w:p w14:paraId="019B1D9B" w14:textId="77777777" w:rsidR="00972000" w:rsidRPr="00246E3A" w:rsidRDefault="00E912D7">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color w:val="000000"/>
                <w:sz w:val="20"/>
                <w:szCs w:val="20"/>
              </w:rPr>
              <w:t xml:space="preserve">Title of the Manuscript: </w:t>
            </w:r>
          </w:p>
        </w:tc>
        <w:tc>
          <w:tcPr>
            <w:tcW w:w="15983" w:type="dxa"/>
            <w:tcMar>
              <w:top w:w="0" w:type="dxa"/>
              <w:left w:w="108" w:type="dxa"/>
              <w:bottom w:w="0" w:type="dxa"/>
              <w:right w:w="108" w:type="dxa"/>
            </w:tcMar>
            <w:vAlign w:val="center"/>
          </w:tcPr>
          <w:p w14:paraId="36CB663A" w14:textId="77777777" w:rsidR="00972000" w:rsidRPr="00246E3A" w:rsidRDefault="00E912D7">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b/>
                <w:color w:val="000000"/>
                <w:sz w:val="20"/>
                <w:szCs w:val="20"/>
              </w:rPr>
              <w:t>FROM UNFAMILIARITY TO AWARENESS: A PHENOMENOLOGICAL STUDY OF INEXPERIENCED TUTORS ENGAGING WITH LEARNERS WITH LEARNING DISABILITIES</w:t>
            </w:r>
          </w:p>
        </w:tc>
      </w:tr>
      <w:tr w:rsidR="00972000" w:rsidRPr="00246E3A" w14:paraId="7E168484" w14:textId="77777777" w:rsidTr="00D4606A">
        <w:trPr>
          <w:trHeight w:val="332"/>
        </w:trPr>
        <w:tc>
          <w:tcPr>
            <w:tcW w:w="5167" w:type="dxa"/>
          </w:tcPr>
          <w:p w14:paraId="6C74D751" w14:textId="77777777" w:rsidR="00972000" w:rsidRPr="00246E3A" w:rsidRDefault="00E912D7">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color w:val="000000"/>
                <w:sz w:val="20"/>
                <w:szCs w:val="20"/>
              </w:rPr>
              <w:t>Type of the Article</w:t>
            </w:r>
          </w:p>
        </w:tc>
        <w:tc>
          <w:tcPr>
            <w:tcW w:w="15983" w:type="dxa"/>
            <w:tcMar>
              <w:top w:w="0" w:type="dxa"/>
              <w:left w:w="108" w:type="dxa"/>
              <w:bottom w:w="0" w:type="dxa"/>
              <w:right w:w="108" w:type="dxa"/>
            </w:tcMar>
            <w:vAlign w:val="center"/>
          </w:tcPr>
          <w:p w14:paraId="597524ED" w14:textId="77777777" w:rsidR="00972000" w:rsidRPr="00246E3A" w:rsidRDefault="00E912D7">
            <w:pPr>
              <w:pBdr>
                <w:top w:val="nil"/>
                <w:left w:val="nil"/>
                <w:bottom w:val="nil"/>
                <w:right w:val="nil"/>
                <w:between w:val="nil"/>
              </w:pBdr>
              <w:spacing w:line="240" w:lineRule="auto"/>
              <w:ind w:left="0" w:hanging="2"/>
              <w:rPr>
                <w:rFonts w:ascii="Arial" w:eastAsia="Arial" w:hAnsi="Arial" w:cs="Arial"/>
                <w:color w:val="000000"/>
                <w:sz w:val="20"/>
                <w:szCs w:val="20"/>
              </w:rPr>
            </w:pPr>
            <w:r w:rsidRPr="00246E3A">
              <w:rPr>
                <w:rFonts w:ascii="Arial" w:eastAsia="Arial" w:hAnsi="Arial" w:cs="Arial"/>
                <w:b/>
                <w:color w:val="000000"/>
                <w:sz w:val="20"/>
                <w:szCs w:val="20"/>
              </w:rPr>
              <w:t>Original Research Article</w:t>
            </w:r>
          </w:p>
        </w:tc>
      </w:tr>
    </w:tbl>
    <w:p w14:paraId="16DC5B15" w14:textId="77777777" w:rsidR="00972000" w:rsidRPr="00246E3A" w:rsidRDefault="00972000">
      <w:pPr>
        <w:pBdr>
          <w:top w:val="nil"/>
          <w:left w:val="nil"/>
          <w:bottom w:val="nil"/>
          <w:right w:val="nil"/>
          <w:between w:val="nil"/>
        </w:pBdr>
        <w:spacing w:line="240" w:lineRule="auto"/>
        <w:ind w:left="0" w:hanging="2"/>
        <w:jc w:val="both"/>
        <w:rPr>
          <w:rFonts w:ascii="Arial" w:hAnsi="Arial" w:cs="Arial"/>
          <w:color w:val="000000"/>
          <w:sz w:val="20"/>
          <w:szCs w:val="20"/>
        </w:rPr>
      </w:pPr>
    </w:p>
    <w:tbl>
      <w:tblPr>
        <w:tblStyle w:val="a0"/>
        <w:tblpPr w:leftFromText="180" w:rightFromText="180" w:vertAnchor="text" w:horzAnchor="margin" w:tblpY="99"/>
        <w:tblW w:w="2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0859F1" w:rsidRPr="00246E3A" w14:paraId="5585413E" w14:textId="77777777" w:rsidTr="000859F1">
        <w:tc>
          <w:tcPr>
            <w:tcW w:w="21150" w:type="dxa"/>
            <w:gridSpan w:val="3"/>
            <w:tcBorders>
              <w:top w:val="nil"/>
              <w:left w:val="nil"/>
              <w:right w:val="nil"/>
            </w:tcBorders>
          </w:tcPr>
          <w:p w14:paraId="1E9EE124" w14:textId="77777777" w:rsidR="000859F1" w:rsidRPr="00246E3A" w:rsidRDefault="000859F1" w:rsidP="000859F1">
            <w:pPr>
              <w:pStyle w:val="Heading2"/>
              <w:ind w:left="0" w:hanging="2"/>
              <w:jc w:val="left"/>
              <w:textDirection w:val="lrTb"/>
              <w:rPr>
                <w:rFonts w:ascii="Arial" w:eastAsia="Times New Roman" w:hAnsi="Arial" w:cs="Arial"/>
              </w:rPr>
            </w:pPr>
            <w:r w:rsidRPr="00246E3A">
              <w:rPr>
                <w:rFonts w:ascii="Arial" w:eastAsia="Times New Roman" w:hAnsi="Arial" w:cs="Arial"/>
                <w:highlight w:val="yellow"/>
              </w:rPr>
              <w:t xml:space="preserve">PART  </w:t>
            </w:r>
            <w:proofErr w:type="gramStart"/>
            <w:r w:rsidRPr="00246E3A">
              <w:rPr>
                <w:rFonts w:ascii="Arial" w:eastAsia="Times New Roman" w:hAnsi="Arial" w:cs="Arial"/>
                <w:highlight w:val="yellow"/>
              </w:rPr>
              <w:t>1:</w:t>
            </w:r>
            <w:proofErr w:type="gramEnd"/>
            <w:r w:rsidRPr="00246E3A">
              <w:rPr>
                <w:rFonts w:ascii="Arial" w:eastAsia="Times New Roman" w:hAnsi="Arial" w:cs="Arial"/>
              </w:rPr>
              <w:t xml:space="preserve"> </w:t>
            </w:r>
            <w:proofErr w:type="spellStart"/>
            <w:r w:rsidRPr="00246E3A">
              <w:rPr>
                <w:rFonts w:ascii="Arial" w:eastAsia="Times New Roman" w:hAnsi="Arial" w:cs="Arial"/>
              </w:rPr>
              <w:t>Comments</w:t>
            </w:r>
            <w:proofErr w:type="spellEnd"/>
          </w:p>
          <w:p w14:paraId="502FD182" w14:textId="77777777" w:rsidR="000859F1" w:rsidRPr="00246E3A" w:rsidRDefault="000859F1" w:rsidP="000859F1">
            <w:pPr>
              <w:ind w:left="0" w:hanging="2"/>
              <w:textDirection w:val="lrTb"/>
              <w:rPr>
                <w:rFonts w:ascii="Arial" w:hAnsi="Arial" w:cs="Arial"/>
                <w:sz w:val="20"/>
                <w:szCs w:val="20"/>
              </w:rPr>
            </w:pPr>
          </w:p>
        </w:tc>
      </w:tr>
      <w:tr w:rsidR="000859F1" w:rsidRPr="00246E3A" w14:paraId="12571863" w14:textId="77777777" w:rsidTr="000859F1">
        <w:tc>
          <w:tcPr>
            <w:tcW w:w="5351" w:type="dxa"/>
          </w:tcPr>
          <w:p w14:paraId="7424B944" w14:textId="77777777" w:rsidR="000859F1" w:rsidRPr="00246E3A" w:rsidRDefault="000859F1" w:rsidP="000859F1">
            <w:pPr>
              <w:pStyle w:val="Heading2"/>
              <w:ind w:left="0" w:hanging="2"/>
              <w:jc w:val="left"/>
              <w:textDirection w:val="lrTb"/>
              <w:rPr>
                <w:rFonts w:ascii="Arial" w:eastAsia="Times New Roman" w:hAnsi="Arial" w:cs="Arial"/>
              </w:rPr>
            </w:pPr>
          </w:p>
        </w:tc>
        <w:tc>
          <w:tcPr>
            <w:tcW w:w="9357" w:type="dxa"/>
          </w:tcPr>
          <w:p w14:paraId="3FE46C6D" w14:textId="77777777" w:rsidR="000859F1" w:rsidRPr="00246E3A" w:rsidRDefault="000859F1" w:rsidP="000859F1">
            <w:pPr>
              <w:pStyle w:val="Heading2"/>
              <w:ind w:left="0" w:hanging="2"/>
              <w:jc w:val="left"/>
              <w:textDirection w:val="lrTb"/>
              <w:rPr>
                <w:rFonts w:ascii="Arial" w:eastAsia="Times New Roman" w:hAnsi="Arial" w:cs="Arial"/>
              </w:rPr>
            </w:pPr>
            <w:proofErr w:type="spellStart"/>
            <w:r w:rsidRPr="00246E3A">
              <w:rPr>
                <w:rFonts w:ascii="Arial" w:eastAsia="Times New Roman" w:hAnsi="Arial" w:cs="Arial"/>
              </w:rPr>
              <w:t>Reviewer’s</w:t>
            </w:r>
            <w:proofErr w:type="spellEnd"/>
            <w:r w:rsidRPr="00246E3A">
              <w:rPr>
                <w:rFonts w:ascii="Arial" w:eastAsia="Times New Roman" w:hAnsi="Arial" w:cs="Arial"/>
              </w:rPr>
              <w:t xml:space="preserve"> comment</w:t>
            </w:r>
          </w:p>
          <w:p w14:paraId="29709443" w14:textId="09D7ECDF" w:rsidR="000859F1" w:rsidRPr="00246E3A" w:rsidRDefault="000859F1" w:rsidP="00AA5C0E">
            <w:pPr>
              <w:ind w:left="0" w:hanging="2"/>
              <w:textDirection w:val="lrTb"/>
              <w:rPr>
                <w:rFonts w:ascii="Arial" w:hAnsi="Arial" w:cs="Arial"/>
                <w:sz w:val="20"/>
                <w:szCs w:val="20"/>
              </w:rPr>
            </w:pPr>
            <w:r w:rsidRPr="00246E3A">
              <w:rPr>
                <w:rFonts w:ascii="Arial" w:hAnsi="Arial" w:cs="Arial"/>
                <w:b/>
                <w:sz w:val="20"/>
                <w:szCs w:val="20"/>
                <w:highlight w:val="yellow"/>
              </w:rPr>
              <w:t>Artificial Intelligence (AI) generated or assisted review comments are strictly prohibited during peer review.</w:t>
            </w:r>
          </w:p>
        </w:tc>
        <w:tc>
          <w:tcPr>
            <w:tcW w:w="6442" w:type="dxa"/>
          </w:tcPr>
          <w:p w14:paraId="5EF48E8D" w14:textId="77777777" w:rsidR="000859F1" w:rsidRPr="00246E3A" w:rsidRDefault="000859F1" w:rsidP="000859F1">
            <w:pPr>
              <w:spacing w:after="160" w:line="256" w:lineRule="auto"/>
              <w:ind w:left="0" w:hanging="2"/>
              <w:textDirection w:val="lrTb"/>
              <w:rPr>
                <w:rFonts w:ascii="Arial" w:hAnsi="Arial" w:cs="Arial"/>
                <w:sz w:val="20"/>
                <w:szCs w:val="20"/>
              </w:rPr>
            </w:pPr>
            <w:r w:rsidRPr="00246E3A">
              <w:rPr>
                <w:rFonts w:ascii="Arial" w:hAnsi="Arial" w:cs="Arial"/>
                <w:b/>
                <w:sz w:val="20"/>
                <w:szCs w:val="20"/>
              </w:rPr>
              <w:t>Author’s Feedback</w:t>
            </w:r>
            <w:r w:rsidRPr="00246E3A">
              <w:rPr>
                <w:rFonts w:ascii="Arial" w:hAnsi="Arial" w:cs="Arial"/>
                <w:sz w:val="20"/>
                <w:szCs w:val="20"/>
              </w:rPr>
              <w:t xml:space="preserve"> (It is mandatory that authors should write his/her feedback here)</w:t>
            </w:r>
          </w:p>
          <w:p w14:paraId="670DAA9C"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51F7277A" w14:textId="77777777" w:rsidTr="000859F1">
        <w:trPr>
          <w:trHeight w:val="1264"/>
        </w:trPr>
        <w:tc>
          <w:tcPr>
            <w:tcW w:w="5351" w:type="dxa"/>
          </w:tcPr>
          <w:p w14:paraId="324F4F27" w14:textId="77777777" w:rsidR="000859F1" w:rsidRPr="00246E3A" w:rsidRDefault="000859F1" w:rsidP="000859F1">
            <w:pPr>
              <w:ind w:left="0" w:hanging="2"/>
              <w:textDirection w:val="lrTb"/>
              <w:rPr>
                <w:rFonts w:ascii="Arial" w:hAnsi="Arial" w:cs="Arial"/>
                <w:sz w:val="20"/>
                <w:szCs w:val="20"/>
              </w:rPr>
            </w:pPr>
            <w:r w:rsidRPr="00246E3A">
              <w:rPr>
                <w:rFonts w:ascii="Arial" w:hAnsi="Arial" w:cs="Arial"/>
                <w:b/>
                <w:sz w:val="20"/>
                <w:szCs w:val="20"/>
              </w:rPr>
              <w:t>Please write a few sentences regarding the importance of this manuscript for the scientific community. A minimum of 3-4 sentences may be required for this part.</w:t>
            </w:r>
          </w:p>
          <w:p w14:paraId="279C660F" w14:textId="77777777" w:rsidR="000859F1" w:rsidRPr="00246E3A" w:rsidRDefault="000859F1" w:rsidP="000859F1">
            <w:pPr>
              <w:ind w:left="0" w:hanging="2"/>
              <w:textDirection w:val="lrTb"/>
              <w:rPr>
                <w:rFonts w:ascii="Arial" w:hAnsi="Arial" w:cs="Arial"/>
                <w:sz w:val="20"/>
                <w:szCs w:val="20"/>
              </w:rPr>
            </w:pPr>
          </w:p>
        </w:tc>
        <w:tc>
          <w:tcPr>
            <w:tcW w:w="9357" w:type="dxa"/>
          </w:tcPr>
          <w:p w14:paraId="0B01C01F" w14:textId="77777777" w:rsidR="000859F1" w:rsidRDefault="000859F1" w:rsidP="000859F1">
            <w:pPr>
              <w:pBdr>
                <w:top w:val="nil"/>
                <w:left w:val="nil"/>
                <w:bottom w:val="nil"/>
                <w:right w:val="nil"/>
                <w:between w:val="nil"/>
              </w:pBdr>
              <w:spacing w:line="240" w:lineRule="auto"/>
              <w:ind w:left="0" w:hanging="2"/>
              <w:textDirection w:val="lrTb"/>
              <w:rPr>
                <w:rFonts w:ascii="Arial" w:hAnsi="Arial" w:cs="Arial"/>
                <w:sz w:val="20"/>
                <w:szCs w:val="20"/>
              </w:rPr>
            </w:pPr>
            <w:r w:rsidRPr="00246E3A">
              <w:rPr>
                <w:rFonts w:ascii="Arial" w:hAnsi="Arial" w:cs="Arial"/>
                <w:sz w:val="20"/>
                <w:szCs w:val="20"/>
              </w:rPr>
              <w:t>This manuscript provides a timely and relevant contribution to the literature on inclusive education, particularly in contexts where tutors often lack formal training in special education. By exploring the lived experiences of inexperienced tutors, the study highlights their challenges, emotional journeys, and instructional adaptations. It offers valuable insights into the development of inclusive teaching practices and the potential for professional growth through experiential learning. The findings underscore the urgent need for structured training and mentorship programs to support tutors in inclusive settings globally.</w:t>
            </w:r>
          </w:p>
          <w:p w14:paraId="36040D97" w14:textId="77777777" w:rsidR="00AA5C0E" w:rsidRPr="00246E3A" w:rsidRDefault="00AA5C0E" w:rsidP="000859F1">
            <w:pPr>
              <w:pBdr>
                <w:top w:val="nil"/>
                <w:left w:val="nil"/>
                <w:bottom w:val="nil"/>
                <w:right w:val="nil"/>
                <w:between w:val="nil"/>
              </w:pBdr>
              <w:spacing w:line="240" w:lineRule="auto"/>
              <w:ind w:left="0" w:hanging="2"/>
              <w:textDirection w:val="lrTb"/>
              <w:rPr>
                <w:rFonts w:ascii="Arial" w:hAnsi="Arial" w:cs="Arial"/>
                <w:color w:val="000000"/>
                <w:sz w:val="20"/>
                <w:szCs w:val="20"/>
              </w:rPr>
            </w:pPr>
          </w:p>
        </w:tc>
        <w:tc>
          <w:tcPr>
            <w:tcW w:w="6442" w:type="dxa"/>
          </w:tcPr>
          <w:p w14:paraId="548A1FEA"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65827D9A" w14:textId="77777777" w:rsidTr="00343A17">
        <w:trPr>
          <w:trHeight w:val="96"/>
        </w:trPr>
        <w:tc>
          <w:tcPr>
            <w:tcW w:w="5351" w:type="dxa"/>
          </w:tcPr>
          <w:p w14:paraId="11B25A80" w14:textId="77777777" w:rsidR="000859F1" w:rsidRPr="00246E3A" w:rsidRDefault="000859F1" w:rsidP="000859F1">
            <w:pPr>
              <w:ind w:left="0" w:hanging="2"/>
              <w:textDirection w:val="lrTb"/>
              <w:rPr>
                <w:rFonts w:ascii="Arial" w:hAnsi="Arial" w:cs="Arial"/>
                <w:sz w:val="20"/>
                <w:szCs w:val="20"/>
              </w:rPr>
            </w:pPr>
            <w:r w:rsidRPr="00246E3A">
              <w:rPr>
                <w:rFonts w:ascii="Arial" w:hAnsi="Arial" w:cs="Arial"/>
                <w:b/>
                <w:sz w:val="20"/>
                <w:szCs w:val="20"/>
              </w:rPr>
              <w:t>Is the title of the article suitable?</w:t>
            </w:r>
          </w:p>
          <w:p w14:paraId="6957079A" w14:textId="2EF4780C" w:rsidR="000859F1" w:rsidRPr="001326F1" w:rsidRDefault="000859F1" w:rsidP="001326F1">
            <w:pPr>
              <w:ind w:left="0" w:hanging="2"/>
              <w:textDirection w:val="lrTb"/>
              <w:rPr>
                <w:rFonts w:ascii="Arial" w:hAnsi="Arial" w:cs="Arial"/>
                <w:sz w:val="20"/>
                <w:szCs w:val="20"/>
              </w:rPr>
            </w:pPr>
            <w:r w:rsidRPr="00246E3A">
              <w:rPr>
                <w:rFonts w:ascii="Arial" w:hAnsi="Arial" w:cs="Arial"/>
                <w:b/>
                <w:sz w:val="20"/>
                <w:szCs w:val="20"/>
              </w:rPr>
              <w:t>(If not please suggest an alternative title)</w:t>
            </w:r>
          </w:p>
        </w:tc>
        <w:tc>
          <w:tcPr>
            <w:tcW w:w="9357" w:type="dxa"/>
          </w:tcPr>
          <w:p w14:paraId="31C5A66C" w14:textId="77777777" w:rsidR="000859F1" w:rsidRDefault="000859F1" w:rsidP="000859F1">
            <w:pPr>
              <w:ind w:left="0" w:hanging="2"/>
              <w:textDirection w:val="lrTb"/>
              <w:rPr>
                <w:rFonts w:ascii="Arial" w:hAnsi="Arial" w:cs="Arial"/>
                <w:sz w:val="20"/>
                <w:szCs w:val="20"/>
              </w:rPr>
            </w:pPr>
            <w:r w:rsidRPr="00246E3A">
              <w:rPr>
                <w:rFonts w:ascii="Arial" w:hAnsi="Arial" w:cs="Arial"/>
                <w:sz w:val="20"/>
                <w:szCs w:val="20"/>
              </w:rPr>
              <w:t>Yes, the title is suitable. It effectively captures the essence of the study and aligns well with the research focus and methodology. No change is necessary.</w:t>
            </w:r>
          </w:p>
          <w:p w14:paraId="4ACB897F" w14:textId="77777777" w:rsidR="00AA5C0E" w:rsidRPr="00246E3A" w:rsidRDefault="00AA5C0E" w:rsidP="000859F1">
            <w:pPr>
              <w:ind w:left="0" w:hanging="2"/>
              <w:textDirection w:val="lrTb"/>
              <w:rPr>
                <w:rFonts w:ascii="Arial" w:hAnsi="Arial" w:cs="Arial"/>
                <w:sz w:val="20"/>
                <w:szCs w:val="20"/>
              </w:rPr>
            </w:pPr>
          </w:p>
        </w:tc>
        <w:tc>
          <w:tcPr>
            <w:tcW w:w="6442" w:type="dxa"/>
          </w:tcPr>
          <w:p w14:paraId="7D66A2DA"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05770B9A" w14:textId="77777777" w:rsidTr="00AA5C0E">
        <w:trPr>
          <w:trHeight w:val="1778"/>
        </w:trPr>
        <w:tc>
          <w:tcPr>
            <w:tcW w:w="5351" w:type="dxa"/>
          </w:tcPr>
          <w:p w14:paraId="5A197940" w14:textId="77777777" w:rsidR="000859F1" w:rsidRPr="00246E3A" w:rsidRDefault="000859F1" w:rsidP="000859F1">
            <w:pPr>
              <w:pStyle w:val="Heading2"/>
              <w:ind w:left="0" w:hanging="2"/>
              <w:jc w:val="left"/>
              <w:textDirection w:val="lrTb"/>
              <w:rPr>
                <w:rFonts w:ascii="Arial" w:eastAsia="Times New Roman" w:hAnsi="Arial" w:cs="Arial"/>
              </w:rPr>
            </w:pPr>
            <w:r w:rsidRPr="00246E3A">
              <w:rPr>
                <w:rFonts w:ascii="Arial" w:eastAsia="Times New Roman" w:hAnsi="Arial" w:cs="Arial"/>
              </w:rPr>
              <w:t xml:space="preserve">Is the abstract of the article </w:t>
            </w:r>
            <w:proofErr w:type="spellStart"/>
            <w:proofErr w:type="gramStart"/>
            <w:r w:rsidRPr="00246E3A">
              <w:rPr>
                <w:rFonts w:ascii="Arial" w:eastAsia="Times New Roman" w:hAnsi="Arial" w:cs="Arial"/>
              </w:rPr>
              <w:t>comprehensive</w:t>
            </w:r>
            <w:proofErr w:type="spellEnd"/>
            <w:r w:rsidRPr="00246E3A">
              <w:rPr>
                <w:rFonts w:ascii="Arial" w:eastAsia="Times New Roman" w:hAnsi="Arial" w:cs="Arial"/>
              </w:rPr>
              <w:t>?</w:t>
            </w:r>
            <w:proofErr w:type="gramEnd"/>
            <w:r w:rsidRPr="00246E3A">
              <w:rPr>
                <w:rFonts w:ascii="Arial" w:eastAsia="Times New Roman" w:hAnsi="Arial" w:cs="Arial"/>
              </w:rPr>
              <w:t xml:space="preserve"> Do </w:t>
            </w:r>
            <w:proofErr w:type="spellStart"/>
            <w:r w:rsidRPr="00246E3A">
              <w:rPr>
                <w:rFonts w:ascii="Arial" w:eastAsia="Times New Roman" w:hAnsi="Arial" w:cs="Arial"/>
              </w:rPr>
              <w:t>you</w:t>
            </w:r>
            <w:proofErr w:type="spellEnd"/>
            <w:r w:rsidRPr="00246E3A">
              <w:rPr>
                <w:rFonts w:ascii="Arial" w:eastAsia="Times New Roman" w:hAnsi="Arial" w:cs="Arial"/>
              </w:rPr>
              <w:t xml:space="preserve"> </w:t>
            </w:r>
            <w:proofErr w:type="spellStart"/>
            <w:r w:rsidRPr="00246E3A">
              <w:rPr>
                <w:rFonts w:ascii="Arial" w:eastAsia="Times New Roman" w:hAnsi="Arial" w:cs="Arial"/>
              </w:rPr>
              <w:t>suggest</w:t>
            </w:r>
            <w:proofErr w:type="spellEnd"/>
            <w:r w:rsidRPr="00246E3A">
              <w:rPr>
                <w:rFonts w:ascii="Arial" w:eastAsia="Times New Roman" w:hAnsi="Arial" w:cs="Arial"/>
              </w:rPr>
              <w:t xml:space="preserve"> the addition (or </w:t>
            </w:r>
            <w:proofErr w:type="spellStart"/>
            <w:r w:rsidRPr="00246E3A">
              <w:rPr>
                <w:rFonts w:ascii="Arial" w:eastAsia="Times New Roman" w:hAnsi="Arial" w:cs="Arial"/>
              </w:rPr>
              <w:t>deletion</w:t>
            </w:r>
            <w:proofErr w:type="spellEnd"/>
            <w:r w:rsidRPr="00246E3A">
              <w:rPr>
                <w:rFonts w:ascii="Arial" w:eastAsia="Times New Roman" w:hAnsi="Arial" w:cs="Arial"/>
              </w:rPr>
              <w:t xml:space="preserve">) of </w:t>
            </w:r>
            <w:proofErr w:type="spellStart"/>
            <w:r w:rsidRPr="00246E3A">
              <w:rPr>
                <w:rFonts w:ascii="Arial" w:eastAsia="Times New Roman" w:hAnsi="Arial" w:cs="Arial"/>
              </w:rPr>
              <w:t>some</w:t>
            </w:r>
            <w:proofErr w:type="spellEnd"/>
            <w:r w:rsidRPr="00246E3A">
              <w:rPr>
                <w:rFonts w:ascii="Arial" w:eastAsia="Times New Roman" w:hAnsi="Arial" w:cs="Arial"/>
              </w:rPr>
              <w:t xml:space="preserve"> points in </w:t>
            </w:r>
            <w:proofErr w:type="spellStart"/>
            <w:r w:rsidRPr="00246E3A">
              <w:rPr>
                <w:rFonts w:ascii="Arial" w:eastAsia="Times New Roman" w:hAnsi="Arial" w:cs="Arial"/>
              </w:rPr>
              <w:t>this</w:t>
            </w:r>
            <w:proofErr w:type="spellEnd"/>
            <w:r w:rsidRPr="00246E3A">
              <w:rPr>
                <w:rFonts w:ascii="Arial" w:eastAsia="Times New Roman" w:hAnsi="Arial" w:cs="Arial"/>
              </w:rPr>
              <w:t xml:space="preserve"> </w:t>
            </w:r>
            <w:proofErr w:type="gramStart"/>
            <w:r w:rsidRPr="00246E3A">
              <w:rPr>
                <w:rFonts w:ascii="Arial" w:eastAsia="Times New Roman" w:hAnsi="Arial" w:cs="Arial"/>
              </w:rPr>
              <w:t>section?</w:t>
            </w:r>
            <w:proofErr w:type="gramEnd"/>
            <w:r w:rsidRPr="00246E3A">
              <w:rPr>
                <w:rFonts w:ascii="Arial" w:eastAsia="Times New Roman" w:hAnsi="Arial" w:cs="Arial"/>
              </w:rPr>
              <w:t xml:space="preserve"> </w:t>
            </w:r>
            <w:proofErr w:type="spellStart"/>
            <w:r w:rsidRPr="00246E3A">
              <w:rPr>
                <w:rFonts w:ascii="Arial" w:eastAsia="Times New Roman" w:hAnsi="Arial" w:cs="Arial"/>
              </w:rPr>
              <w:t>Please</w:t>
            </w:r>
            <w:proofErr w:type="spellEnd"/>
            <w:r w:rsidRPr="00246E3A">
              <w:rPr>
                <w:rFonts w:ascii="Arial" w:eastAsia="Times New Roman" w:hAnsi="Arial" w:cs="Arial"/>
              </w:rPr>
              <w:t xml:space="preserve"> </w:t>
            </w:r>
            <w:proofErr w:type="spellStart"/>
            <w:r w:rsidRPr="00246E3A">
              <w:rPr>
                <w:rFonts w:ascii="Arial" w:eastAsia="Times New Roman" w:hAnsi="Arial" w:cs="Arial"/>
              </w:rPr>
              <w:t>write</w:t>
            </w:r>
            <w:proofErr w:type="spellEnd"/>
            <w:r w:rsidRPr="00246E3A">
              <w:rPr>
                <w:rFonts w:ascii="Arial" w:eastAsia="Times New Roman" w:hAnsi="Arial" w:cs="Arial"/>
              </w:rPr>
              <w:t xml:space="preserve"> </w:t>
            </w:r>
            <w:proofErr w:type="spellStart"/>
            <w:r w:rsidRPr="00246E3A">
              <w:rPr>
                <w:rFonts w:ascii="Arial" w:eastAsia="Times New Roman" w:hAnsi="Arial" w:cs="Arial"/>
              </w:rPr>
              <w:t>your</w:t>
            </w:r>
            <w:proofErr w:type="spellEnd"/>
            <w:r w:rsidRPr="00246E3A">
              <w:rPr>
                <w:rFonts w:ascii="Arial" w:eastAsia="Times New Roman" w:hAnsi="Arial" w:cs="Arial"/>
              </w:rPr>
              <w:t xml:space="preserve"> suggestions </w:t>
            </w:r>
            <w:proofErr w:type="spellStart"/>
            <w:r w:rsidRPr="00246E3A">
              <w:rPr>
                <w:rFonts w:ascii="Arial" w:eastAsia="Times New Roman" w:hAnsi="Arial" w:cs="Arial"/>
              </w:rPr>
              <w:t>here</w:t>
            </w:r>
            <w:proofErr w:type="spellEnd"/>
            <w:r w:rsidRPr="00246E3A">
              <w:rPr>
                <w:rFonts w:ascii="Arial" w:eastAsia="Times New Roman" w:hAnsi="Arial" w:cs="Arial"/>
              </w:rPr>
              <w:t>.</w:t>
            </w:r>
          </w:p>
          <w:p w14:paraId="1E4D7334" w14:textId="77777777" w:rsidR="000859F1" w:rsidRPr="00246E3A" w:rsidRDefault="000859F1" w:rsidP="000859F1">
            <w:pPr>
              <w:pStyle w:val="Heading2"/>
              <w:ind w:left="0" w:hanging="2"/>
              <w:jc w:val="left"/>
              <w:textDirection w:val="lrTb"/>
              <w:rPr>
                <w:rFonts w:ascii="Arial" w:eastAsia="Times New Roman" w:hAnsi="Arial" w:cs="Arial"/>
                <w:u w:val="single"/>
              </w:rPr>
            </w:pPr>
          </w:p>
        </w:tc>
        <w:tc>
          <w:tcPr>
            <w:tcW w:w="9357" w:type="dxa"/>
          </w:tcPr>
          <w:p w14:paraId="1C495B66" w14:textId="77777777" w:rsidR="000859F1" w:rsidRPr="00246E3A" w:rsidRDefault="000859F1" w:rsidP="000859F1">
            <w:pPr>
              <w:spacing w:before="240" w:after="240"/>
              <w:ind w:left="0" w:hanging="2"/>
              <w:textDirection w:val="lrTb"/>
              <w:rPr>
                <w:rFonts w:ascii="Arial" w:hAnsi="Arial" w:cs="Arial"/>
                <w:sz w:val="20"/>
                <w:szCs w:val="20"/>
              </w:rPr>
            </w:pPr>
            <w:r w:rsidRPr="00246E3A">
              <w:rPr>
                <w:rFonts w:ascii="Arial" w:hAnsi="Arial" w:cs="Arial"/>
                <w:sz w:val="20"/>
                <w:szCs w:val="20"/>
              </w:rPr>
              <w:t>The abstract summarizes the purpose, methodology, key findings, and implications of the study clearly. However, consider the following minor revisions:</w:t>
            </w:r>
          </w:p>
          <w:p w14:paraId="454412CC" w14:textId="77777777" w:rsidR="000859F1" w:rsidRPr="00246E3A" w:rsidRDefault="000859F1" w:rsidP="000859F1">
            <w:pPr>
              <w:numPr>
                <w:ilvl w:val="0"/>
                <w:numId w:val="1"/>
              </w:numPr>
              <w:spacing w:before="240"/>
              <w:ind w:left="0" w:hanging="2"/>
              <w:textDirection w:val="lrTb"/>
              <w:rPr>
                <w:rFonts w:ascii="Arial" w:hAnsi="Arial" w:cs="Arial"/>
                <w:sz w:val="20"/>
                <w:szCs w:val="20"/>
              </w:rPr>
            </w:pPr>
            <w:r w:rsidRPr="00246E3A">
              <w:rPr>
                <w:rFonts w:ascii="Arial" w:hAnsi="Arial" w:cs="Arial"/>
                <w:sz w:val="20"/>
                <w:szCs w:val="20"/>
              </w:rPr>
              <w:t xml:space="preserve">Correct the grammar in the sentence: </w:t>
            </w:r>
            <w:r w:rsidRPr="00246E3A">
              <w:rPr>
                <w:rFonts w:ascii="Arial" w:hAnsi="Arial" w:cs="Arial"/>
                <w:i/>
                <w:sz w:val="20"/>
                <w:szCs w:val="20"/>
              </w:rPr>
              <w:t>“many tutors experienced with uncertainty”</w:t>
            </w:r>
            <w:sdt>
              <w:sdtPr>
                <w:rPr>
                  <w:rFonts w:ascii="Arial" w:hAnsi="Arial" w:cs="Arial"/>
                  <w:sz w:val="20"/>
                  <w:szCs w:val="20"/>
                </w:rPr>
                <w:tag w:val="goog_rdk_0"/>
                <w:id w:val="-769933433"/>
              </w:sdtPr>
              <w:sdtContent>
                <w:r w:rsidRPr="00246E3A">
                  <w:rPr>
                    <w:rFonts w:ascii="Arial" w:eastAsia="Cardo" w:hAnsi="Arial" w:cs="Arial"/>
                    <w:sz w:val="20"/>
                    <w:szCs w:val="20"/>
                  </w:rPr>
                  <w:t xml:space="preserve"> → should be </w:t>
                </w:r>
              </w:sdtContent>
            </w:sdt>
            <w:r w:rsidRPr="00246E3A">
              <w:rPr>
                <w:rFonts w:ascii="Arial" w:hAnsi="Arial" w:cs="Arial"/>
                <w:i/>
                <w:sz w:val="20"/>
                <w:szCs w:val="20"/>
              </w:rPr>
              <w:t>“many tutors experience uncertainty.”</w:t>
            </w:r>
          </w:p>
          <w:p w14:paraId="7FEB220C" w14:textId="22885094" w:rsidR="000859F1" w:rsidRPr="00343A17" w:rsidRDefault="000859F1" w:rsidP="00343A17">
            <w:pPr>
              <w:numPr>
                <w:ilvl w:val="0"/>
                <w:numId w:val="1"/>
              </w:numPr>
              <w:spacing w:after="240"/>
              <w:ind w:left="0" w:hanging="2"/>
              <w:textDirection w:val="lrTb"/>
              <w:rPr>
                <w:rFonts w:ascii="Arial" w:hAnsi="Arial" w:cs="Arial"/>
                <w:sz w:val="20"/>
                <w:szCs w:val="20"/>
              </w:rPr>
            </w:pPr>
            <w:r w:rsidRPr="00246E3A">
              <w:rPr>
                <w:rFonts w:ascii="Arial" w:hAnsi="Arial" w:cs="Arial"/>
                <w:sz w:val="20"/>
                <w:szCs w:val="20"/>
              </w:rPr>
              <w:t xml:space="preserve">The phrase </w:t>
            </w:r>
            <w:r w:rsidRPr="00246E3A">
              <w:rPr>
                <w:rFonts w:ascii="Arial" w:hAnsi="Arial" w:cs="Arial"/>
                <w:i/>
                <w:sz w:val="20"/>
                <w:szCs w:val="20"/>
              </w:rPr>
              <w:t>“</w:t>
            </w:r>
            <w:proofErr w:type="spellStart"/>
            <w:r w:rsidRPr="00246E3A">
              <w:rPr>
                <w:rFonts w:ascii="Arial" w:hAnsi="Arial" w:cs="Arial"/>
                <w:i/>
                <w:sz w:val="20"/>
                <w:szCs w:val="20"/>
              </w:rPr>
              <w:t>analysed</w:t>
            </w:r>
            <w:proofErr w:type="spellEnd"/>
            <w:r w:rsidRPr="00246E3A">
              <w:rPr>
                <w:rFonts w:ascii="Arial" w:hAnsi="Arial" w:cs="Arial"/>
                <w:i/>
                <w:sz w:val="20"/>
                <w:szCs w:val="20"/>
              </w:rPr>
              <w:t xml:space="preserve"> thematically”</w:t>
            </w:r>
            <w:r w:rsidRPr="00246E3A">
              <w:rPr>
                <w:rFonts w:ascii="Arial" w:hAnsi="Arial" w:cs="Arial"/>
                <w:sz w:val="20"/>
                <w:szCs w:val="20"/>
              </w:rPr>
              <w:t xml:space="preserve"> can be expanded slightly for clarity (e.g., “...and the data were </w:t>
            </w:r>
            <w:proofErr w:type="spellStart"/>
            <w:r w:rsidRPr="00246E3A">
              <w:rPr>
                <w:rFonts w:ascii="Arial" w:hAnsi="Arial" w:cs="Arial"/>
                <w:sz w:val="20"/>
                <w:szCs w:val="20"/>
              </w:rPr>
              <w:t>analysed</w:t>
            </w:r>
            <w:proofErr w:type="spellEnd"/>
            <w:r w:rsidRPr="00246E3A">
              <w:rPr>
                <w:rFonts w:ascii="Arial" w:hAnsi="Arial" w:cs="Arial"/>
                <w:sz w:val="20"/>
                <w:szCs w:val="20"/>
              </w:rPr>
              <w:t xml:space="preserve"> thematically using a qualitative approach.”)</w:t>
            </w:r>
          </w:p>
        </w:tc>
        <w:tc>
          <w:tcPr>
            <w:tcW w:w="6442" w:type="dxa"/>
          </w:tcPr>
          <w:p w14:paraId="7A8618EC"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26F8FEEB" w14:textId="77777777" w:rsidTr="000859F1">
        <w:trPr>
          <w:trHeight w:val="704"/>
        </w:trPr>
        <w:tc>
          <w:tcPr>
            <w:tcW w:w="5351" w:type="dxa"/>
          </w:tcPr>
          <w:p w14:paraId="4304BBC8" w14:textId="77777777" w:rsidR="000859F1" w:rsidRPr="00246E3A" w:rsidRDefault="000859F1" w:rsidP="000859F1">
            <w:pPr>
              <w:pStyle w:val="Heading2"/>
              <w:ind w:left="0" w:hanging="2"/>
              <w:jc w:val="left"/>
              <w:textDirection w:val="lrTb"/>
              <w:rPr>
                <w:rFonts w:ascii="Arial" w:hAnsi="Arial" w:cs="Arial"/>
                <w:b w:val="0"/>
                <w:u w:val="single"/>
              </w:rPr>
            </w:pPr>
            <w:r w:rsidRPr="00246E3A">
              <w:rPr>
                <w:rFonts w:ascii="Arial" w:eastAsia="Times New Roman" w:hAnsi="Arial" w:cs="Arial"/>
              </w:rPr>
              <w:t xml:space="preserve">Is the </w:t>
            </w:r>
            <w:proofErr w:type="spellStart"/>
            <w:r w:rsidRPr="00246E3A">
              <w:rPr>
                <w:rFonts w:ascii="Arial" w:eastAsia="Times New Roman" w:hAnsi="Arial" w:cs="Arial"/>
              </w:rPr>
              <w:t>manuscript</w:t>
            </w:r>
            <w:proofErr w:type="spellEnd"/>
            <w:r w:rsidRPr="00246E3A">
              <w:rPr>
                <w:rFonts w:ascii="Arial" w:eastAsia="Times New Roman" w:hAnsi="Arial" w:cs="Arial"/>
              </w:rPr>
              <w:t xml:space="preserve"> </w:t>
            </w:r>
            <w:proofErr w:type="spellStart"/>
            <w:r w:rsidRPr="00246E3A">
              <w:rPr>
                <w:rFonts w:ascii="Arial" w:eastAsia="Times New Roman" w:hAnsi="Arial" w:cs="Arial"/>
              </w:rPr>
              <w:t>scientifically</w:t>
            </w:r>
            <w:proofErr w:type="spellEnd"/>
            <w:r w:rsidRPr="00246E3A">
              <w:rPr>
                <w:rFonts w:ascii="Arial" w:eastAsia="Times New Roman" w:hAnsi="Arial" w:cs="Arial"/>
              </w:rPr>
              <w:t xml:space="preserve">, </w:t>
            </w:r>
            <w:proofErr w:type="gramStart"/>
            <w:r w:rsidRPr="00246E3A">
              <w:rPr>
                <w:rFonts w:ascii="Arial" w:eastAsia="Times New Roman" w:hAnsi="Arial" w:cs="Arial"/>
              </w:rPr>
              <w:t>correct?</w:t>
            </w:r>
            <w:proofErr w:type="gramEnd"/>
            <w:r w:rsidRPr="00246E3A">
              <w:rPr>
                <w:rFonts w:ascii="Arial" w:eastAsia="Times New Roman" w:hAnsi="Arial" w:cs="Arial"/>
              </w:rPr>
              <w:t xml:space="preserve"> </w:t>
            </w:r>
            <w:proofErr w:type="spellStart"/>
            <w:r w:rsidRPr="00246E3A">
              <w:rPr>
                <w:rFonts w:ascii="Arial" w:eastAsia="Times New Roman" w:hAnsi="Arial" w:cs="Arial"/>
              </w:rPr>
              <w:t>Please</w:t>
            </w:r>
            <w:proofErr w:type="spellEnd"/>
            <w:r w:rsidRPr="00246E3A">
              <w:rPr>
                <w:rFonts w:ascii="Arial" w:eastAsia="Times New Roman" w:hAnsi="Arial" w:cs="Arial"/>
              </w:rPr>
              <w:t xml:space="preserve"> </w:t>
            </w:r>
            <w:proofErr w:type="spellStart"/>
            <w:r w:rsidRPr="00246E3A">
              <w:rPr>
                <w:rFonts w:ascii="Arial" w:eastAsia="Times New Roman" w:hAnsi="Arial" w:cs="Arial"/>
              </w:rPr>
              <w:t>write</w:t>
            </w:r>
            <w:proofErr w:type="spellEnd"/>
            <w:r w:rsidRPr="00246E3A">
              <w:rPr>
                <w:rFonts w:ascii="Arial" w:eastAsia="Times New Roman" w:hAnsi="Arial" w:cs="Arial"/>
              </w:rPr>
              <w:t xml:space="preserve"> </w:t>
            </w:r>
            <w:proofErr w:type="spellStart"/>
            <w:r w:rsidRPr="00246E3A">
              <w:rPr>
                <w:rFonts w:ascii="Arial" w:eastAsia="Times New Roman" w:hAnsi="Arial" w:cs="Arial"/>
              </w:rPr>
              <w:t>here</w:t>
            </w:r>
            <w:proofErr w:type="spellEnd"/>
            <w:r w:rsidRPr="00246E3A">
              <w:rPr>
                <w:rFonts w:ascii="Arial" w:eastAsia="Times New Roman" w:hAnsi="Arial" w:cs="Arial"/>
              </w:rPr>
              <w:t>.</w:t>
            </w:r>
          </w:p>
        </w:tc>
        <w:tc>
          <w:tcPr>
            <w:tcW w:w="9357" w:type="dxa"/>
          </w:tcPr>
          <w:p w14:paraId="1A0BEF7A" w14:textId="77777777" w:rsidR="000859F1" w:rsidRDefault="000859F1" w:rsidP="000859F1">
            <w:pPr>
              <w:pBdr>
                <w:top w:val="nil"/>
                <w:left w:val="nil"/>
                <w:bottom w:val="nil"/>
                <w:right w:val="nil"/>
                <w:between w:val="nil"/>
              </w:pBdr>
              <w:spacing w:line="240" w:lineRule="auto"/>
              <w:ind w:left="0" w:hanging="2"/>
              <w:textDirection w:val="lrTb"/>
              <w:rPr>
                <w:rFonts w:ascii="Arial" w:hAnsi="Arial" w:cs="Arial"/>
                <w:sz w:val="20"/>
                <w:szCs w:val="20"/>
              </w:rPr>
            </w:pPr>
            <w:r w:rsidRPr="00246E3A">
              <w:rPr>
                <w:rFonts w:ascii="Arial" w:hAnsi="Arial" w:cs="Arial"/>
                <w:sz w:val="20"/>
                <w:szCs w:val="20"/>
              </w:rPr>
              <w:t>Yes, the manuscript is scientifically sound. The phenomenological approach is appropriate for the research questions, and the themes are well-supported by participant quotations and grounded in established theoretical frameworks such as Kolb’s Experiential Learning Theory and Bandura’s Social Cognitive Theory.</w:t>
            </w:r>
          </w:p>
          <w:p w14:paraId="27A4C146" w14:textId="77777777" w:rsidR="00AA5C0E" w:rsidRPr="00246E3A" w:rsidRDefault="00AA5C0E" w:rsidP="000859F1">
            <w:pPr>
              <w:pBdr>
                <w:top w:val="nil"/>
                <w:left w:val="nil"/>
                <w:bottom w:val="nil"/>
                <w:right w:val="nil"/>
                <w:between w:val="nil"/>
              </w:pBdr>
              <w:spacing w:line="240" w:lineRule="auto"/>
              <w:ind w:left="0" w:hanging="2"/>
              <w:textDirection w:val="lrTb"/>
              <w:rPr>
                <w:rFonts w:ascii="Arial" w:hAnsi="Arial" w:cs="Arial"/>
                <w:color w:val="000000"/>
                <w:sz w:val="20"/>
                <w:szCs w:val="20"/>
              </w:rPr>
            </w:pPr>
          </w:p>
        </w:tc>
        <w:tc>
          <w:tcPr>
            <w:tcW w:w="6442" w:type="dxa"/>
          </w:tcPr>
          <w:p w14:paraId="76975732"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38767D97" w14:textId="77777777" w:rsidTr="000859F1">
        <w:trPr>
          <w:trHeight w:val="703"/>
        </w:trPr>
        <w:tc>
          <w:tcPr>
            <w:tcW w:w="5351" w:type="dxa"/>
          </w:tcPr>
          <w:p w14:paraId="39584A9F" w14:textId="77777777" w:rsidR="000859F1" w:rsidRPr="00246E3A" w:rsidRDefault="000859F1" w:rsidP="000859F1">
            <w:pPr>
              <w:ind w:left="0" w:hanging="2"/>
              <w:textDirection w:val="lrTb"/>
              <w:rPr>
                <w:rFonts w:ascii="Arial" w:hAnsi="Arial" w:cs="Arial"/>
                <w:sz w:val="20"/>
                <w:szCs w:val="20"/>
              </w:rPr>
            </w:pPr>
            <w:r w:rsidRPr="00246E3A">
              <w:rPr>
                <w:rFonts w:ascii="Arial" w:hAnsi="Arial" w:cs="Arial"/>
                <w:b/>
                <w:sz w:val="20"/>
                <w:szCs w:val="20"/>
              </w:rPr>
              <w:t>Are the references sufficient and recent? If you have suggestions of additional references, please mention them in the review form.</w:t>
            </w:r>
          </w:p>
        </w:tc>
        <w:tc>
          <w:tcPr>
            <w:tcW w:w="9357" w:type="dxa"/>
          </w:tcPr>
          <w:p w14:paraId="5791D7E8" w14:textId="77777777" w:rsidR="000859F1" w:rsidRDefault="000859F1" w:rsidP="000859F1">
            <w:pPr>
              <w:pBdr>
                <w:top w:val="nil"/>
                <w:left w:val="nil"/>
                <w:bottom w:val="nil"/>
                <w:right w:val="nil"/>
                <w:between w:val="nil"/>
              </w:pBdr>
              <w:spacing w:line="240" w:lineRule="auto"/>
              <w:ind w:left="0" w:hanging="2"/>
              <w:textDirection w:val="lrTb"/>
              <w:rPr>
                <w:rFonts w:ascii="Arial" w:hAnsi="Arial" w:cs="Arial"/>
                <w:sz w:val="20"/>
                <w:szCs w:val="20"/>
              </w:rPr>
            </w:pPr>
            <w:r w:rsidRPr="00246E3A">
              <w:rPr>
                <w:rFonts w:ascii="Arial" w:hAnsi="Arial" w:cs="Arial"/>
                <w:sz w:val="20"/>
                <w:szCs w:val="20"/>
              </w:rPr>
              <w:t>Yes, the references are relevant, varied, and include recent sources (2020–2024), making the literature review current. A few classic works are appropriately included (e.g., Kolb, 1984). No additional references are required at this time.</w:t>
            </w:r>
          </w:p>
          <w:p w14:paraId="0B339A05" w14:textId="77777777" w:rsidR="00AA5C0E" w:rsidRPr="00246E3A" w:rsidRDefault="00AA5C0E" w:rsidP="000859F1">
            <w:pPr>
              <w:pBdr>
                <w:top w:val="nil"/>
                <w:left w:val="nil"/>
                <w:bottom w:val="nil"/>
                <w:right w:val="nil"/>
                <w:between w:val="nil"/>
              </w:pBdr>
              <w:spacing w:line="240" w:lineRule="auto"/>
              <w:ind w:left="0" w:hanging="2"/>
              <w:textDirection w:val="lrTb"/>
              <w:rPr>
                <w:rFonts w:ascii="Arial" w:hAnsi="Arial" w:cs="Arial"/>
                <w:color w:val="000000"/>
                <w:sz w:val="20"/>
                <w:szCs w:val="20"/>
              </w:rPr>
            </w:pPr>
          </w:p>
        </w:tc>
        <w:tc>
          <w:tcPr>
            <w:tcW w:w="6442" w:type="dxa"/>
          </w:tcPr>
          <w:p w14:paraId="55A866A4" w14:textId="77777777" w:rsidR="000859F1" w:rsidRPr="00246E3A" w:rsidRDefault="000859F1" w:rsidP="000859F1">
            <w:pPr>
              <w:pStyle w:val="Heading2"/>
              <w:ind w:left="0" w:hanging="2"/>
              <w:jc w:val="left"/>
              <w:textDirection w:val="lrTb"/>
              <w:rPr>
                <w:rFonts w:ascii="Arial" w:eastAsia="Times New Roman" w:hAnsi="Arial" w:cs="Arial"/>
                <w:b w:val="0"/>
              </w:rPr>
            </w:pPr>
          </w:p>
        </w:tc>
      </w:tr>
      <w:tr w:rsidR="000859F1" w:rsidRPr="00246E3A" w14:paraId="66FE5F59" w14:textId="77777777" w:rsidTr="000859F1">
        <w:trPr>
          <w:trHeight w:val="386"/>
        </w:trPr>
        <w:tc>
          <w:tcPr>
            <w:tcW w:w="5351" w:type="dxa"/>
          </w:tcPr>
          <w:p w14:paraId="34BCE5CB" w14:textId="77777777" w:rsidR="000859F1" w:rsidRPr="00246E3A" w:rsidRDefault="000859F1" w:rsidP="000859F1">
            <w:pPr>
              <w:pStyle w:val="Heading2"/>
              <w:ind w:left="0" w:hanging="2"/>
              <w:jc w:val="left"/>
              <w:textDirection w:val="lrTb"/>
              <w:rPr>
                <w:rFonts w:ascii="Arial" w:eastAsia="Times New Roman" w:hAnsi="Arial" w:cs="Arial"/>
              </w:rPr>
            </w:pPr>
            <w:r w:rsidRPr="00246E3A">
              <w:rPr>
                <w:rFonts w:ascii="Arial" w:eastAsia="Times New Roman" w:hAnsi="Arial" w:cs="Arial"/>
              </w:rPr>
              <w:t xml:space="preserve">Is the </w:t>
            </w:r>
            <w:proofErr w:type="spellStart"/>
            <w:r w:rsidRPr="00246E3A">
              <w:rPr>
                <w:rFonts w:ascii="Arial" w:eastAsia="Times New Roman" w:hAnsi="Arial" w:cs="Arial"/>
              </w:rPr>
              <w:t>language</w:t>
            </w:r>
            <w:proofErr w:type="spellEnd"/>
            <w:r w:rsidRPr="00246E3A">
              <w:rPr>
                <w:rFonts w:ascii="Arial" w:eastAsia="Times New Roman" w:hAnsi="Arial" w:cs="Arial"/>
              </w:rPr>
              <w:t xml:space="preserve">/English </w:t>
            </w:r>
            <w:proofErr w:type="spellStart"/>
            <w:r w:rsidRPr="00246E3A">
              <w:rPr>
                <w:rFonts w:ascii="Arial" w:eastAsia="Times New Roman" w:hAnsi="Arial" w:cs="Arial"/>
              </w:rPr>
              <w:t>quality</w:t>
            </w:r>
            <w:proofErr w:type="spellEnd"/>
            <w:r w:rsidRPr="00246E3A">
              <w:rPr>
                <w:rFonts w:ascii="Arial" w:eastAsia="Times New Roman" w:hAnsi="Arial" w:cs="Arial"/>
              </w:rPr>
              <w:t xml:space="preserve"> of the article </w:t>
            </w:r>
            <w:proofErr w:type="spellStart"/>
            <w:r w:rsidRPr="00246E3A">
              <w:rPr>
                <w:rFonts w:ascii="Arial" w:eastAsia="Times New Roman" w:hAnsi="Arial" w:cs="Arial"/>
              </w:rPr>
              <w:t>suitable</w:t>
            </w:r>
            <w:proofErr w:type="spellEnd"/>
            <w:r w:rsidRPr="00246E3A">
              <w:rPr>
                <w:rFonts w:ascii="Arial" w:eastAsia="Times New Roman" w:hAnsi="Arial" w:cs="Arial"/>
              </w:rPr>
              <w:t xml:space="preserve"> for </w:t>
            </w:r>
            <w:proofErr w:type="spellStart"/>
            <w:r w:rsidRPr="00246E3A">
              <w:rPr>
                <w:rFonts w:ascii="Arial" w:eastAsia="Times New Roman" w:hAnsi="Arial" w:cs="Arial"/>
              </w:rPr>
              <w:t>scholarly</w:t>
            </w:r>
            <w:proofErr w:type="spellEnd"/>
            <w:r w:rsidRPr="00246E3A">
              <w:rPr>
                <w:rFonts w:ascii="Arial" w:eastAsia="Times New Roman" w:hAnsi="Arial" w:cs="Arial"/>
              </w:rPr>
              <w:t xml:space="preserve"> </w:t>
            </w:r>
            <w:proofErr w:type="gramStart"/>
            <w:r w:rsidRPr="00246E3A">
              <w:rPr>
                <w:rFonts w:ascii="Arial" w:eastAsia="Times New Roman" w:hAnsi="Arial" w:cs="Arial"/>
              </w:rPr>
              <w:t>communications?</w:t>
            </w:r>
            <w:proofErr w:type="gramEnd"/>
          </w:p>
          <w:p w14:paraId="4DC871B7" w14:textId="77777777" w:rsidR="000859F1" w:rsidRPr="00246E3A" w:rsidRDefault="000859F1" w:rsidP="000859F1">
            <w:pPr>
              <w:ind w:left="0" w:hanging="2"/>
              <w:textDirection w:val="lrTb"/>
              <w:rPr>
                <w:rFonts w:ascii="Arial" w:hAnsi="Arial" w:cs="Arial"/>
                <w:sz w:val="20"/>
                <w:szCs w:val="20"/>
              </w:rPr>
            </w:pPr>
          </w:p>
        </w:tc>
        <w:tc>
          <w:tcPr>
            <w:tcW w:w="9357" w:type="dxa"/>
          </w:tcPr>
          <w:p w14:paraId="270F4547" w14:textId="77777777" w:rsidR="000859F1" w:rsidRDefault="000859F1" w:rsidP="000859F1">
            <w:pPr>
              <w:ind w:left="0" w:hanging="2"/>
              <w:textDirection w:val="lrTb"/>
              <w:rPr>
                <w:rFonts w:ascii="Arial" w:hAnsi="Arial" w:cs="Arial"/>
                <w:sz w:val="20"/>
                <w:szCs w:val="20"/>
              </w:rPr>
            </w:pPr>
            <w:r w:rsidRPr="00246E3A">
              <w:rPr>
                <w:rFonts w:ascii="Arial" w:hAnsi="Arial" w:cs="Arial"/>
                <w:sz w:val="20"/>
                <w:szCs w:val="20"/>
              </w:rPr>
              <w:t>Generally, the manuscript is written in clear English, but it would benefit from careful editing for grammar, sentence structure, and formatting consistency. A professional language editor could further enhance its clarity and academic tone.</w:t>
            </w:r>
          </w:p>
          <w:p w14:paraId="1DBF5293" w14:textId="77777777" w:rsidR="00AA5C0E" w:rsidRPr="00246E3A" w:rsidRDefault="00AA5C0E" w:rsidP="000859F1">
            <w:pPr>
              <w:ind w:left="0" w:hanging="2"/>
              <w:textDirection w:val="lrTb"/>
              <w:rPr>
                <w:rFonts w:ascii="Arial" w:hAnsi="Arial" w:cs="Arial"/>
                <w:sz w:val="20"/>
                <w:szCs w:val="20"/>
              </w:rPr>
            </w:pPr>
          </w:p>
        </w:tc>
        <w:tc>
          <w:tcPr>
            <w:tcW w:w="6442" w:type="dxa"/>
          </w:tcPr>
          <w:p w14:paraId="4FCF83C1" w14:textId="77777777" w:rsidR="000859F1" w:rsidRPr="00246E3A" w:rsidRDefault="000859F1" w:rsidP="000859F1">
            <w:pPr>
              <w:ind w:left="0" w:hanging="2"/>
              <w:textDirection w:val="lrTb"/>
              <w:rPr>
                <w:rFonts w:ascii="Arial" w:hAnsi="Arial" w:cs="Arial"/>
                <w:sz w:val="20"/>
                <w:szCs w:val="20"/>
              </w:rPr>
            </w:pPr>
          </w:p>
        </w:tc>
      </w:tr>
      <w:tr w:rsidR="000859F1" w:rsidRPr="00246E3A" w14:paraId="31BB8FE7" w14:textId="77777777" w:rsidTr="00343A17">
        <w:trPr>
          <w:trHeight w:val="554"/>
        </w:trPr>
        <w:tc>
          <w:tcPr>
            <w:tcW w:w="5351" w:type="dxa"/>
          </w:tcPr>
          <w:p w14:paraId="479CCA2D" w14:textId="77777777" w:rsidR="000859F1" w:rsidRPr="00246E3A" w:rsidRDefault="000859F1" w:rsidP="000859F1">
            <w:pPr>
              <w:pStyle w:val="Heading2"/>
              <w:ind w:left="0" w:hanging="2"/>
              <w:jc w:val="left"/>
              <w:textDirection w:val="lrTb"/>
              <w:rPr>
                <w:rFonts w:ascii="Arial" w:eastAsia="Times New Roman" w:hAnsi="Arial" w:cs="Arial"/>
                <w:b w:val="0"/>
              </w:rPr>
            </w:pPr>
            <w:proofErr w:type="spellStart"/>
            <w:r w:rsidRPr="00246E3A">
              <w:rPr>
                <w:rFonts w:ascii="Arial" w:eastAsia="Times New Roman" w:hAnsi="Arial" w:cs="Arial"/>
                <w:u w:val="single"/>
              </w:rPr>
              <w:t>Optional</w:t>
            </w:r>
            <w:proofErr w:type="spellEnd"/>
            <w:r w:rsidRPr="00246E3A">
              <w:rPr>
                <w:rFonts w:ascii="Arial" w:eastAsia="Times New Roman" w:hAnsi="Arial" w:cs="Arial"/>
                <w:u w:val="single"/>
              </w:rPr>
              <w:t>/General</w:t>
            </w:r>
            <w:r w:rsidRPr="00246E3A">
              <w:rPr>
                <w:rFonts w:ascii="Arial" w:eastAsia="Times New Roman" w:hAnsi="Arial" w:cs="Arial"/>
              </w:rPr>
              <w:t xml:space="preserve"> </w:t>
            </w:r>
            <w:proofErr w:type="spellStart"/>
            <w:r w:rsidRPr="00246E3A">
              <w:rPr>
                <w:rFonts w:ascii="Arial" w:eastAsia="Times New Roman" w:hAnsi="Arial" w:cs="Arial"/>
                <w:b w:val="0"/>
              </w:rPr>
              <w:t>comments</w:t>
            </w:r>
            <w:proofErr w:type="spellEnd"/>
          </w:p>
          <w:p w14:paraId="6504E8F4" w14:textId="77777777" w:rsidR="000859F1" w:rsidRPr="00246E3A" w:rsidRDefault="000859F1" w:rsidP="000859F1">
            <w:pPr>
              <w:pStyle w:val="Heading2"/>
              <w:ind w:left="0" w:hanging="2"/>
              <w:jc w:val="left"/>
              <w:textDirection w:val="lrTb"/>
              <w:rPr>
                <w:rFonts w:ascii="Arial" w:eastAsia="Times New Roman" w:hAnsi="Arial" w:cs="Arial"/>
                <w:b w:val="0"/>
              </w:rPr>
            </w:pPr>
          </w:p>
        </w:tc>
        <w:tc>
          <w:tcPr>
            <w:tcW w:w="9357" w:type="dxa"/>
          </w:tcPr>
          <w:p w14:paraId="652553E1" w14:textId="77777777" w:rsidR="000859F1" w:rsidRDefault="000859F1" w:rsidP="000859F1">
            <w:pPr>
              <w:pBdr>
                <w:top w:val="nil"/>
                <w:left w:val="nil"/>
                <w:bottom w:val="nil"/>
                <w:right w:val="nil"/>
                <w:between w:val="nil"/>
              </w:pBdr>
              <w:spacing w:line="240" w:lineRule="auto"/>
              <w:ind w:left="0" w:hanging="2"/>
              <w:textDirection w:val="lrTb"/>
              <w:rPr>
                <w:rFonts w:ascii="Arial" w:hAnsi="Arial" w:cs="Arial"/>
                <w:color w:val="000000"/>
                <w:sz w:val="20"/>
                <w:szCs w:val="20"/>
              </w:rPr>
            </w:pPr>
            <w:r w:rsidRPr="00246E3A">
              <w:rPr>
                <w:rFonts w:ascii="Arial" w:hAnsi="Arial" w:cs="Arial"/>
                <w:color w:val="000000"/>
                <w:sz w:val="20"/>
                <w:szCs w:val="20"/>
              </w:rPr>
              <w:t>The manuscript presents meaningful findings grounded in sound qualitative methodology and supported by rich narratives and current literature. Minor revisions are recommended to improve grammar, abstract clarity, and formatting, but the overall contribution to inclusive education research is commendable and valuable.</w:t>
            </w:r>
          </w:p>
          <w:p w14:paraId="0869B2DC" w14:textId="77777777" w:rsidR="00AA5C0E" w:rsidRPr="00246E3A" w:rsidRDefault="00AA5C0E" w:rsidP="000859F1">
            <w:pPr>
              <w:pBdr>
                <w:top w:val="nil"/>
                <w:left w:val="nil"/>
                <w:bottom w:val="nil"/>
                <w:right w:val="nil"/>
                <w:between w:val="nil"/>
              </w:pBdr>
              <w:spacing w:line="240" w:lineRule="auto"/>
              <w:ind w:left="0" w:hanging="2"/>
              <w:textDirection w:val="lrTb"/>
              <w:rPr>
                <w:rFonts w:ascii="Arial" w:hAnsi="Arial" w:cs="Arial"/>
                <w:color w:val="000000"/>
                <w:sz w:val="20"/>
                <w:szCs w:val="20"/>
              </w:rPr>
            </w:pPr>
          </w:p>
        </w:tc>
        <w:tc>
          <w:tcPr>
            <w:tcW w:w="6442" w:type="dxa"/>
          </w:tcPr>
          <w:p w14:paraId="59FF49B5" w14:textId="77777777" w:rsidR="000859F1" w:rsidRPr="00246E3A" w:rsidRDefault="000859F1" w:rsidP="000859F1">
            <w:pPr>
              <w:ind w:left="0" w:hanging="2"/>
              <w:textDirection w:val="lrTb"/>
              <w:rPr>
                <w:rFonts w:ascii="Arial" w:hAnsi="Arial" w:cs="Arial"/>
                <w:sz w:val="20"/>
                <w:szCs w:val="20"/>
              </w:rPr>
            </w:pPr>
          </w:p>
        </w:tc>
      </w:tr>
    </w:tbl>
    <w:p w14:paraId="04782709" w14:textId="77777777" w:rsidR="00972000"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4A3456EB" w14:textId="77777777" w:rsidR="00AA5C0E" w:rsidRDefault="00AA5C0E"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1DCB74E" w14:textId="77777777" w:rsidR="00AA5C0E" w:rsidRDefault="00AA5C0E"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751F249F" w14:textId="77777777" w:rsidR="00AA5C0E" w:rsidRDefault="00AA5C0E"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1BFC109" w14:textId="77777777" w:rsidR="00AA5C0E" w:rsidRPr="00246E3A" w:rsidRDefault="00AA5C0E"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06850" w:rsidRPr="00246E3A" w14:paraId="3DAE8457" w14:textId="77777777" w:rsidTr="00C0685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4B6CC3" w14:textId="77777777" w:rsidR="00C06850" w:rsidRPr="00246E3A" w:rsidRDefault="00C06850" w:rsidP="00C06850">
            <w:pPr>
              <w:suppressAutoHyphens w:val="0"/>
              <w:spacing w:line="276" w:lineRule="auto"/>
              <w:ind w:leftChars="0" w:left="0" w:firstLineChars="0" w:hanging="2"/>
              <w:textDirection w:val="lrTb"/>
              <w:textAlignment w:val="auto"/>
              <w:outlineLvl w:val="9"/>
              <w:rPr>
                <w:rFonts w:ascii="Arial" w:eastAsia="Arial Unicode MS" w:hAnsi="Arial" w:cs="Arial"/>
                <w:b/>
                <w:position w:val="0"/>
                <w:sz w:val="20"/>
                <w:szCs w:val="20"/>
                <w:u w:val="single"/>
                <w:lang w:val="en-GB"/>
              </w:rPr>
            </w:pPr>
            <w:bookmarkStart w:id="0" w:name="_Hlk156057883"/>
            <w:bookmarkStart w:id="1" w:name="_Hlk156057704"/>
            <w:r w:rsidRPr="00246E3A">
              <w:rPr>
                <w:rFonts w:ascii="Arial" w:eastAsia="Arial Unicode MS" w:hAnsi="Arial" w:cs="Arial"/>
                <w:b/>
                <w:position w:val="0"/>
                <w:sz w:val="20"/>
                <w:szCs w:val="20"/>
                <w:highlight w:val="yellow"/>
                <w:u w:val="single"/>
                <w:lang w:val="en-GB"/>
              </w:rPr>
              <w:t>PART  2:</w:t>
            </w:r>
            <w:r w:rsidRPr="00246E3A">
              <w:rPr>
                <w:rFonts w:ascii="Arial" w:eastAsia="Arial Unicode MS" w:hAnsi="Arial" w:cs="Arial"/>
                <w:b/>
                <w:position w:val="0"/>
                <w:sz w:val="20"/>
                <w:szCs w:val="20"/>
                <w:u w:val="single"/>
                <w:lang w:val="en-GB"/>
              </w:rPr>
              <w:t xml:space="preserve"> </w:t>
            </w:r>
          </w:p>
          <w:p w14:paraId="4E98241E"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u w:val="single"/>
                <w:lang w:val="en-GB"/>
              </w:rPr>
            </w:pPr>
          </w:p>
        </w:tc>
      </w:tr>
      <w:tr w:rsidR="00C06850" w:rsidRPr="00246E3A" w14:paraId="7F84213B" w14:textId="77777777" w:rsidTr="00C0685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17D798"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B6C1D5" w14:textId="77777777" w:rsidR="00C06850" w:rsidRPr="00246E3A" w:rsidRDefault="00C06850" w:rsidP="00C06850">
            <w:pPr>
              <w:keepNext/>
              <w:suppressAutoHyphens w:val="0"/>
              <w:spacing w:line="276" w:lineRule="auto"/>
              <w:ind w:leftChars="0" w:left="0" w:firstLineChars="0" w:firstLine="0"/>
              <w:textDirection w:val="lrTb"/>
              <w:textAlignment w:val="auto"/>
              <w:outlineLvl w:val="1"/>
              <w:rPr>
                <w:rFonts w:ascii="Arial" w:eastAsia="MS Mincho" w:hAnsi="Arial" w:cs="Arial"/>
                <w:b/>
                <w:bCs/>
                <w:position w:val="0"/>
                <w:sz w:val="20"/>
                <w:szCs w:val="20"/>
                <w:lang w:val="en-GB"/>
              </w:rPr>
            </w:pPr>
            <w:r w:rsidRPr="00246E3A">
              <w:rPr>
                <w:rFonts w:ascii="Arial" w:eastAsia="MS Mincho" w:hAnsi="Arial" w:cs="Arial"/>
                <w:b/>
                <w:bCs/>
                <w:position w:val="0"/>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A36B329" w14:textId="77777777" w:rsidR="00C06850" w:rsidRPr="00246E3A" w:rsidRDefault="00C06850" w:rsidP="00C06850">
            <w:pPr>
              <w:keepNext/>
              <w:suppressAutoHyphens w:val="0"/>
              <w:spacing w:line="276" w:lineRule="auto"/>
              <w:ind w:leftChars="0" w:left="0" w:firstLineChars="0" w:firstLine="0"/>
              <w:textDirection w:val="lrTb"/>
              <w:textAlignment w:val="auto"/>
              <w:outlineLvl w:val="1"/>
              <w:rPr>
                <w:rFonts w:ascii="Arial" w:eastAsia="MS Mincho" w:hAnsi="Arial" w:cs="Arial"/>
                <w:bCs/>
                <w:position w:val="0"/>
                <w:sz w:val="20"/>
                <w:szCs w:val="20"/>
                <w:lang w:val="en-GB"/>
              </w:rPr>
            </w:pPr>
            <w:r w:rsidRPr="00246E3A">
              <w:rPr>
                <w:rFonts w:ascii="Arial" w:eastAsia="MS Mincho" w:hAnsi="Arial" w:cs="Arial"/>
                <w:b/>
                <w:bCs/>
                <w:position w:val="0"/>
                <w:sz w:val="20"/>
                <w:szCs w:val="20"/>
                <w:lang w:val="en-GB"/>
              </w:rPr>
              <w:t>Author’s comment</w:t>
            </w:r>
            <w:r w:rsidRPr="00246E3A">
              <w:rPr>
                <w:rFonts w:ascii="Arial" w:eastAsia="MS Mincho" w:hAnsi="Arial" w:cs="Arial"/>
                <w:bCs/>
                <w:position w:val="0"/>
                <w:sz w:val="20"/>
                <w:szCs w:val="20"/>
                <w:lang w:val="en-GB"/>
              </w:rPr>
              <w:t xml:space="preserve"> </w:t>
            </w:r>
            <w:r w:rsidRPr="00246E3A">
              <w:rPr>
                <w:rFonts w:ascii="Arial" w:eastAsia="MS Mincho" w:hAnsi="Arial" w:cs="Arial"/>
                <w:bCs/>
                <w:i/>
                <w:position w:val="0"/>
                <w:sz w:val="20"/>
                <w:szCs w:val="20"/>
                <w:lang w:val="en-GB"/>
              </w:rPr>
              <w:t>(if agreed with reviewer, correct the manuscript and highlight that part in the manuscript. It is mandatory that authors should write his/her feedback here)</w:t>
            </w:r>
          </w:p>
        </w:tc>
      </w:tr>
      <w:tr w:rsidR="00C06850" w:rsidRPr="00246E3A" w14:paraId="76D33159" w14:textId="77777777" w:rsidTr="00C0685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FBBF82"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b/>
                <w:position w:val="0"/>
                <w:sz w:val="20"/>
                <w:szCs w:val="20"/>
                <w:lang w:val="en-GB"/>
              </w:rPr>
            </w:pPr>
            <w:r w:rsidRPr="00246E3A">
              <w:rPr>
                <w:rFonts w:ascii="Arial" w:eastAsia="Arial Unicode MS" w:hAnsi="Arial" w:cs="Arial"/>
                <w:b/>
                <w:position w:val="0"/>
                <w:sz w:val="20"/>
                <w:szCs w:val="20"/>
                <w:lang w:val="en-GB"/>
              </w:rPr>
              <w:t xml:space="preserve">Are there ethical issues in this manuscript? </w:t>
            </w:r>
          </w:p>
          <w:p w14:paraId="76EEA76E"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9A128F"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i/>
                <w:iCs/>
                <w:position w:val="0"/>
                <w:sz w:val="20"/>
                <w:szCs w:val="20"/>
                <w:u w:val="single"/>
                <w:lang w:val="en-GB"/>
              </w:rPr>
            </w:pPr>
            <w:r w:rsidRPr="00246E3A">
              <w:rPr>
                <w:rFonts w:ascii="Arial" w:eastAsia="Arial Unicode MS" w:hAnsi="Arial" w:cs="Arial"/>
                <w:i/>
                <w:iCs/>
                <w:position w:val="0"/>
                <w:sz w:val="20"/>
                <w:szCs w:val="20"/>
                <w:u w:val="single"/>
                <w:lang w:val="en-GB"/>
              </w:rPr>
              <w:t xml:space="preserve">(If yes, </w:t>
            </w:r>
            <w:proofErr w:type="gramStart"/>
            <w:r w:rsidRPr="00246E3A">
              <w:rPr>
                <w:rFonts w:ascii="Arial" w:eastAsia="Arial Unicode MS" w:hAnsi="Arial" w:cs="Arial"/>
                <w:i/>
                <w:iCs/>
                <w:position w:val="0"/>
                <w:sz w:val="20"/>
                <w:szCs w:val="20"/>
                <w:u w:val="single"/>
                <w:lang w:val="en-GB"/>
              </w:rPr>
              <w:t>Kindly</w:t>
            </w:r>
            <w:proofErr w:type="gramEnd"/>
            <w:r w:rsidRPr="00246E3A">
              <w:rPr>
                <w:rFonts w:ascii="Arial" w:eastAsia="Arial Unicode MS" w:hAnsi="Arial" w:cs="Arial"/>
                <w:i/>
                <w:iCs/>
                <w:position w:val="0"/>
                <w:sz w:val="20"/>
                <w:szCs w:val="20"/>
                <w:u w:val="single"/>
                <w:lang w:val="en-GB"/>
              </w:rPr>
              <w:t xml:space="preserve"> please write down the ethical issues here in details)</w:t>
            </w:r>
          </w:p>
          <w:p w14:paraId="7DC6CB7E"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14:paraId="4E798EEB"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86CA7D0"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14:paraId="6B6E9341"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p w14:paraId="0C140367" w14:textId="77777777" w:rsidR="00C06850" w:rsidRPr="00246E3A" w:rsidRDefault="00C06850" w:rsidP="00C06850">
            <w:pPr>
              <w:suppressAutoHyphens w:val="0"/>
              <w:spacing w:line="276" w:lineRule="auto"/>
              <w:ind w:leftChars="0" w:left="0" w:firstLineChars="0" w:firstLine="0"/>
              <w:textDirection w:val="lrTb"/>
              <w:textAlignment w:val="auto"/>
              <w:outlineLvl w:val="9"/>
              <w:rPr>
                <w:rFonts w:ascii="Arial" w:eastAsia="Arial Unicode MS" w:hAnsi="Arial" w:cs="Arial"/>
                <w:position w:val="0"/>
                <w:sz w:val="20"/>
                <w:szCs w:val="20"/>
                <w:lang w:val="en-GB"/>
              </w:rPr>
            </w:pPr>
          </w:p>
        </w:tc>
      </w:tr>
      <w:bookmarkEnd w:id="0"/>
    </w:tbl>
    <w:p w14:paraId="1F19269C" w14:textId="77777777" w:rsidR="00C06850" w:rsidRPr="00246E3A" w:rsidRDefault="00C06850" w:rsidP="00C06850">
      <w:pPr>
        <w:suppressAutoHyphens w:val="0"/>
        <w:spacing w:line="240" w:lineRule="auto"/>
        <w:ind w:leftChars="0" w:left="0" w:firstLineChars="0" w:firstLine="0"/>
        <w:textDirection w:val="lrTb"/>
        <w:textAlignment w:val="auto"/>
        <w:outlineLvl w:val="9"/>
        <w:rPr>
          <w:rFonts w:ascii="Arial" w:hAnsi="Arial" w:cs="Arial"/>
          <w:position w:val="0"/>
          <w:sz w:val="20"/>
          <w:szCs w:val="20"/>
        </w:rPr>
      </w:pPr>
    </w:p>
    <w:p w14:paraId="22EAEB24" w14:textId="68A836A5" w:rsidR="00C06850" w:rsidRPr="00246E3A" w:rsidRDefault="00246E3A" w:rsidP="00C06850">
      <w:pPr>
        <w:suppressAutoHyphens w:val="0"/>
        <w:spacing w:line="240" w:lineRule="auto"/>
        <w:ind w:leftChars="0" w:left="0" w:firstLineChars="0" w:hanging="2"/>
        <w:textDirection w:val="lrTb"/>
        <w:textAlignment w:val="auto"/>
        <w:outlineLvl w:val="9"/>
        <w:rPr>
          <w:rFonts w:ascii="Arial" w:hAnsi="Arial" w:cs="Arial"/>
          <w:b/>
          <w:sz w:val="20"/>
          <w:szCs w:val="20"/>
          <w:u w:val="single"/>
        </w:rPr>
      </w:pPr>
      <w:bookmarkStart w:id="2" w:name="_Hlk195267455"/>
      <w:bookmarkEnd w:id="1"/>
      <w:r w:rsidRPr="00246E3A">
        <w:rPr>
          <w:rFonts w:ascii="Arial" w:hAnsi="Arial" w:cs="Arial"/>
          <w:b/>
          <w:sz w:val="20"/>
          <w:szCs w:val="20"/>
          <w:u w:val="single"/>
        </w:rPr>
        <w:t>Reviewer Details:</w:t>
      </w:r>
      <w:bookmarkEnd w:id="2"/>
    </w:p>
    <w:p w14:paraId="119A4F1E" w14:textId="77777777" w:rsidR="00246E3A" w:rsidRPr="00246E3A" w:rsidRDefault="00246E3A" w:rsidP="00C06850">
      <w:pPr>
        <w:suppressAutoHyphens w:val="0"/>
        <w:spacing w:line="240" w:lineRule="auto"/>
        <w:ind w:leftChars="0" w:left="0" w:firstLineChars="0" w:hanging="2"/>
        <w:textDirection w:val="lrTb"/>
        <w:textAlignment w:val="auto"/>
        <w:outlineLvl w:val="9"/>
        <w:rPr>
          <w:rFonts w:ascii="Arial" w:hAnsi="Arial" w:cs="Arial"/>
          <w:b/>
          <w:sz w:val="20"/>
          <w:szCs w:val="20"/>
          <w:u w:val="single"/>
        </w:rPr>
      </w:pPr>
    </w:p>
    <w:p w14:paraId="07A3295C" w14:textId="6164467B" w:rsidR="00246E3A" w:rsidRPr="00246E3A" w:rsidRDefault="00246E3A" w:rsidP="00C06850">
      <w:pPr>
        <w:suppressAutoHyphens w:val="0"/>
        <w:spacing w:line="240" w:lineRule="auto"/>
        <w:ind w:leftChars="0" w:left="0" w:firstLineChars="0" w:hanging="2"/>
        <w:textDirection w:val="lrTb"/>
        <w:textAlignment w:val="auto"/>
        <w:outlineLvl w:val="9"/>
        <w:rPr>
          <w:rFonts w:ascii="Arial" w:hAnsi="Arial" w:cs="Arial"/>
          <w:b/>
          <w:bCs/>
          <w:position w:val="0"/>
          <w:sz w:val="20"/>
          <w:szCs w:val="20"/>
        </w:rPr>
      </w:pPr>
      <w:bookmarkStart w:id="3" w:name="_Hlk200361372"/>
      <w:r w:rsidRPr="00246E3A">
        <w:rPr>
          <w:rFonts w:ascii="Arial" w:hAnsi="Arial" w:cs="Arial"/>
          <w:b/>
          <w:bCs/>
          <w:sz w:val="20"/>
          <w:szCs w:val="20"/>
        </w:rPr>
        <w:t xml:space="preserve">Xerxes M. </w:t>
      </w:r>
      <w:proofErr w:type="spellStart"/>
      <w:r w:rsidRPr="00246E3A">
        <w:rPr>
          <w:rFonts w:ascii="Arial" w:hAnsi="Arial" w:cs="Arial"/>
          <w:b/>
          <w:bCs/>
          <w:sz w:val="20"/>
          <w:szCs w:val="20"/>
        </w:rPr>
        <w:t>Budomo</w:t>
      </w:r>
      <w:proofErr w:type="spellEnd"/>
      <w:r w:rsidRPr="00246E3A">
        <w:rPr>
          <w:rFonts w:ascii="Arial" w:hAnsi="Arial" w:cs="Arial"/>
          <w:b/>
          <w:bCs/>
          <w:sz w:val="20"/>
          <w:szCs w:val="20"/>
        </w:rPr>
        <w:t xml:space="preserve">, </w:t>
      </w:r>
      <w:r w:rsidRPr="00246E3A">
        <w:rPr>
          <w:rFonts w:ascii="Arial" w:hAnsi="Arial" w:cs="Arial"/>
          <w:b/>
          <w:bCs/>
          <w:sz w:val="20"/>
          <w:szCs w:val="20"/>
        </w:rPr>
        <w:t>Western Governors University</w:t>
      </w:r>
      <w:r w:rsidRPr="00246E3A">
        <w:rPr>
          <w:rFonts w:ascii="Arial" w:hAnsi="Arial" w:cs="Arial"/>
          <w:b/>
          <w:bCs/>
          <w:sz w:val="20"/>
          <w:szCs w:val="20"/>
        </w:rPr>
        <w:t xml:space="preserve">, </w:t>
      </w:r>
      <w:r w:rsidRPr="00246E3A">
        <w:rPr>
          <w:rFonts w:ascii="Arial" w:hAnsi="Arial" w:cs="Arial"/>
          <w:b/>
          <w:bCs/>
          <w:sz w:val="20"/>
          <w:szCs w:val="20"/>
        </w:rPr>
        <w:t>USA</w:t>
      </w:r>
    </w:p>
    <w:bookmarkEnd w:id="3"/>
    <w:p w14:paraId="294B8DF6"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p>
    <w:p w14:paraId="5291CD97"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p>
    <w:p w14:paraId="3E88EEAD"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p>
    <w:p w14:paraId="26392E01"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p>
    <w:p w14:paraId="7AA696F4"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p>
    <w:p w14:paraId="63FA107D" w14:textId="77777777" w:rsidR="000859F1" w:rsidRPr="00246E3A" w:rsidRDefault="000859F1" w:rsidP="000859F1">
      <w:pPr>
        <w:suppressAutoHyphens w:val="0"/>
        <w:spacing w:after="160" w:line="256" w:lineRule="auto"/>
        <w:ind w:leftChars="0" w:left="0" w:firstLineChars="0" w:firstLine="0"/>
        <w:textDirection w:val="lrTb"/>
        <w:textAlignment w:val="auto"/>
        <w:outlineLvl w:val="9"/>
        <w:rPr>
          <w:rFonts w:ascii="Arial" w:eastAsia="Calibri" w:hAnsi="Arial" w:cs="Arial"/>
          <w:kern w:val="2"/>
          <w:position w:val="0"/>
          <w:sz w:val="20"/>
          <w:szCs w:val="20"/>
          <w:lang w:val="en-IN"/>
          <w14:ligatures w14:val="standardContextual"/>
        </w:rPr>
      </w:pPr>
      <w:r w:rsidRPr="00246E3A">
        <w:rPr>
          <w:rFonts w:ascii="Arial" w:eastAsia="Calibri" w:hAnsi="Arial" w:cs="Arial"/>
          <w:kern w:val="2"/>
          <w:position w:val="0"/>
          <w:sz w:val="20"/>
          <w:szCs w:val="20"/>
          <w:lang w:val="en-IN"/>
          <w14:ligatures w14:val="standardContextual"/>
        </w:rPr>
        <w:tab/>
      </w:r>
    </w:p>
    <w:p w14:paraId="0B578360" w14:textId="77777777" w:rsidR="000859F1" w:rsidRPr="00246E3A" w:rsidRDefault="000859F1" w:rsidP="000859F1">
      <w:pPr>
        <w:suppressAutoHyphens w:val="0"/>
        <w:spacing w:after="160" w:line="256" w:lineRule="auto"/>
        <w:ind w:leftChars="0" w:left="0" w:firstLineChars="0" w:hanging="2"/>
        <w:textDirection w:val="lrTb"/>
        <w:textAlignment w:val="auto"/>
        <w:outlineLvl w:val="9"/>
        <w:rPr>
          <w:rFonts w:ascii="Arial" w:eastAsia="Calibri" w:hAnsi="Arial" w:cs="Arial"/>
          <w:kern w:val="2"/>
          <w:position w:val="0"/>
          <w:sz w:val="20"/>
          <w:szCs w:val="20"/>
          <w:lang w:val="en-IN"/>
          <w14:ligatures w14:val="standardContextual"/>
        </w:rPr>
      </w:pPr>
    </w:p>
    <w:p w14:paraId="3757A5EF"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885942C"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7792275C"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CFCEA49"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4DB4C1B8"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2A788976"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6D3E30A2"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05DC9C9C"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7B70B38E"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2DA55934"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B5BFB3B"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52C1CA05" w14:textId="77777777" w:rsidR="00972000" w:rsidRPr="00246E3A" w:rsidRDefault="00972000" w:rsidP="000859F1">
      <w:pPr>
        <w:pBdr>
          <w:top w:val="nil"/>
          <w:left w:val="nil"/>
          <w:bottom w:val="nil"/>
          <w:right w:val="nil"/>
          <w:between w:val="nil"/>
        </w:pBdr>
        <w:spacing w:line="240" w:lineRule="auto"/>
        <w:ind w:left="0" w:hanging="2"/>
        <w:jc w:val="both"/>
        <w:rPr>
          <w:rFonts w:ascii="Arial" w:hAnsi="Arial" w:cs="Arial"/>
          <w:color w:val="000000"/>
          <w:sz w:val="20"/>
          <w:szCs w:val="20"/>
          <w:u w:val="single"/>
        </w:rPr>
      </w:pPr>
    </w:p>
    <w:sectPr w:rsidR="00972000" w:rsidRPr="00246E3A">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F1F1" w14:textId="77777777" w:rsidR="002A0DF5" w:rsidRDefault="002A0DF5">
      <w:pPr>
        <w:spacing w:line="240" w:lineRule="auto"/>
        <w:ind w:left="0" w:hanging="2"/>
      </w:pPr>
      <w:r>
        <w:separator/>
      </w:r>
    </w:p>
  </w:endnote>
  <w:endnote w:type="continuationSeparator" w:id="0">
    <w:p w14:paraId="75F4B578" w14:textId="77777777" w:rsidR="002A0DF5" w:rsidRDefault="002A0D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E0CD" w14:textId="77777777" w:rsidR="00972000" w:rsidRDefault="00E912D7">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76E21" w14:textId="77777777" w:rsidR="002A0DF5" w:rsidRDefault="002A0DF5">
      <w:pPr>
        <w:spacing w:line="240" w:lineRule="auto"/>
        <w:ind w:left="0" w:hanging="2"/>
      </w:pPr>
      <w:r>
        <w:separator/>
      </w:r>
    </w:p>
  </w:footnote>
  <w:footnote w:type="continuationSeparator" w:id="0">
    <w:p w14:paraId="152529CE" w14:textId="77777777" w:rsidR="002A0DF5" w:rsidRDefault="002A0D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76BA" w14:textId="77777777" w:rsidR="00972000" w:rsidRDefault="00972000">
    <w:pPr>
      <w:spacing w:after="280"/>
      <w:ind w:left="0" w:hanging="2"/>
      <w:jc w:val="center"/>
      <w:rPr>
        <w:rFonts w:ascii="Arial" w:eastAsia="Arial" w:hAnsi="Arial" w:cs="Arial"/>
        <w:color w:val="003399"/>
        <w:u w:val="single"/>
      </w:rPr>
    </w:pPr>
  </w:p>
  <w:p w14:paraId="52BF783D" w14:textId="77777777" w:rsidR="00972000" w:rsidRDefault="00E912D7">
    <w:pPr>
      <w:spacing w:before="280"/>
      <w:ind w:left="0" w:hanging="2"/>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BC0"/>
    <w:multiLevelType w:val="multilevel"/>
    <w:tmpl w:val="69EC1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309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00"/>
    <w:rsid w:val="000655DA"/>
    <w:rsid w:val="000859F1"/>
    <w:rsid w:val="001326F1"/>
    <w:rsid w:val="00246E3A"/>
    <w:rsid w:val="002A0DF5"/>
    <w:rsid w:val="00343A17"/>
    <w:rsid w:val="005F3AB4"/>
    <w:rsid w:val="008D0ABE"/>
    <w:rsid w:val="00972000"/>
    <w:rsid w:val="00A2070D"/>
    <w:rsid w:val="00AA5C0E"/>
    <w:rsid w:val="00B9500D"/>
    <w:rsid w:val="00C06850"/>
    <w:rsid w:val="00D4606A"/>
    <w:rsid w:val="00E912D7"/>
    <w:rsid w:val="00F4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C131"/>
  <w15:docId w15:val="{DE3F5AB7-D165-44C5-B1B4-ECCD5AB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704835">
      <w:bodyDiv w:val="1"/>
      <w:marLeft w:val="0"/>
      <w:marRight w:val="0"/>
      <w:marTop w:val="0"/>
      <w:marBottom w:val="0"/>
      <w:divBdr>
        <w:top w:val="none" w:sz="0" w:space="0" w:color="auto"/>
        <w:left w:val="none" w:sz="0" w:space="0" w:color="auto"/>
        <w:bottom w:val="none" w:sz="0" w:space="0" w:color="auto"/>
        <w:right w:val="none" w:sz="0" w:space="0" w:color="auto"/>
      </w:divBdr>
    </w:div>
    <w:div w:id="575284041">
      <w:bodyDiv w:val="1"/>
      <w:marLeft w:val="0"/>
      <w:marRight w:val="0"/>
      <w:marTop w:val="0"/>
      <w:marBottom w:val="0"/>
      <w:divBdr>
        <w:top w:val="none" w:sz="0" w:space="0" w:color="auto"/>
        <w:left w:val="none" w:sz="0" w:space="0" w:color="auto"/>
        <w:bottom w:val="none" w:sz="0" w:space="0" w:color="auto"/>
        <w:right w:val="none" w:sz="0" w:space="0" w:color="auto"/>
      </w:divBdr>
    </w:div>
    <w:div w:id="1232810828">
      <w:bodyDiv w:val="1"/>
      <w:marLeft w:val="0"/>
      <w:marRight w:val="0"/>
      <w:marTop w:val="0"/>
      <w:marBottom w:val="0"/>
      <w:divBdr>
        <w:top w:val="none" w:sz="0" w:space="0" w:color="auto"/>
        <w:left w:val="none" w:sz="0" w:space="0" w:color="auto"/>
        <w:bottom w:val="none" w:sz="0" w:space="0" w:color="auto"/>
        <w:right w:val="none" w:sz="0" w:space="0" w:color="auto"/>
      </w:divBdr>
    </w:div>
    <w:div w:id="180168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ZVfIXAC2gr549857Befqdja4Q==">CgMxLjAaEgoBMBINCgsIB0IHEgVDYXJkbzIOaC4yZ2psbWN4enZpMzEyDmgueW5hamoxOWJ6NTh1OAByITF4bVdMV2c2Y1gtQzRBWDFuVGllVDBTSjNCZENZazcxQg==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12</cp:revision>
  <dcterms:created xsi:type="dcterms:W3CDTF">2011-08-01T09:21:00Z</dcterms:created>
  <dcterms:modified xsi:type="dcterms:W3CDTF">2025-06-09T06:07:00Z</dcterms:modified>
</cp:coreProperties>
</file>