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B74F1" w14:textId="77777777" w:rsidR="00CD2537" w:rsidRDefault="00CD2537" w:rsidP="00C734F1">
      <w:pPr>
        <w:pStyle w:val="Author"/>
        <w:spacing w:line="240" w:lineRule="auto"/>
        <w:jc w:val="left"/>
        <w:rPr>
          <w:rFonts w:ascii="Tahoma" w:hAnsi="Tahoma" w:cs="Tahoma"/>
          <w:bCs/>
          <w:szCs w:val="24"/>
          <w:lang w:val="en-PH"/>
        </w:rPr>
      </w:pPr>
      <w:r w:rsidRPr="00CD2537">
        <w:rPr>
          <w:rFonts w:ascii="Tahoma" w:hAnsi="Tahoma" w:cs="Tahoma"/>
          <w:bCs/>
          <w:szCs w:val="24"/>
          <w:lang w:val="en-PH"/>
        </w:rPr>
        <w:t xml:space="preserve">Original Research Article </w:t>
      </w:r>
    </w:p>
    <w:p w14:paraId="64507CF1" w14:textId="77777777" w:rsidR="00CD2537" w:rsidRDefault="00CD2537" w:rsidP="00C734F1">
      <w:pPr>
        <w:pStyle w:val="Author"/>
        <w:spacing w:line="240" w:lineRule="auto"/>
        <w:jc w:val="left"/>
        <w:rPr>
          <w:rFonts w:ascii="Tahoma" w:hAnsi="Tahoma" w:cs="Tahoma"/>
          <w:bCs/>
          <w:szCs w:val="24"/>
          <w:lang w:val="en-PH"/>
        </w:rPr>
      </w:pPr>
    </w:p>
    <w:p w14:paraId="3A58DEDC" w14:textId="7FE3E18B" w:rsidR="00C734F1" w:rsidRDefault="00C734F1" w:rsidP="00C734F1">
      <w:pPr>
        <w:pStyle w:val="Author"/>
        <w:spacing w:line="240" w:lineRule="auto"/>
        <w:jc w:val="left"/>
        <w:rPr>
          <w:rFonts w:ascii="Tahoma" w:hAnsi="Tahoma" w:cs="Tahoma"/>
          <w:bCs/>
          <w:szCs w:val="24"/>
        </w:rPr>
      </w:pPr>
      <w:r w:rsidRPr="00C734F1">
        <w:rPr>
          <w:rFonts w:ascii="Tahoma" w:hAnsi="Tahoma" w:cs="Tahoma"/>
          <w:bCs/>
          <w:szCs w:val="24"/>
          <w:lang w:val="en-PH"/>
        </w:rPr>
        <w:t>TEACHING STRATEGIES AND ENGLISH ACADEMIC PERFORMANCE OF GRADE SIX PUPILS IN FISHING VILLAGE ELEMENTARY SCHOOL</w:t>
      </w:r>
      <w:r w:rsidRPr="00C734F1">
        <w:rPr>
          <w:rFonts w:ascii="Tahoma" w:hAnsi="Tahoma" w:cs="Tahoma"/>
          <w:bCs/>
          <w:szCs w:val="24"/>
        </w:rPr>
        <w:t xml:space="preserve"> </w:t>
      </w:r>
    </w:p>
    <w:p w14:paraId="0DB80B6A" w14:textId="77777777" w:rsidR="00C734F1" w:rsidRDefault="00C734F1" w:rsidP="00C734F1">
      <w:pPr>
        <w:pStyle w:val="Author"/>
        <w:spacing w:line="240" w:lineRule="auto"/>
        <w:jc w:val="left"/>
        <w:rPr>
          <w:rFonts w:ascii="Tahoma" w:hAnsi="Tahoma" w:cs="Tahoma"/>
          <w:bCs/>
          <w:szCs w:val="24"/>
        </w:rPr>
      </w:pPr>
    </w:p>
    <w:p w14:paraId="10C05A66" w14:textId="5934149F" w:rsidR="00790ADA" w:rsidRDefault="00790ADA" w:rsidP="00EA0574">
      <w:pPr>
        <w:pStyle w:val="Affiliation"/>
        <w:spacing w:after="0" w:line="240" w:lineRule="auto"/>
        <w:rPr>
          <w:rFonts w:ascii="Arial" w:hAnsi="Arial" w:cs="Arial"/>
        </w:rPr>
      </w:pPr>
    </w:p>
    <w:p w14:paraId="6EE6BE24" w14:textId="5137C547" w:rsidR="00B01FCD" w:rsidRPr="00FB3A86" w:rsidRDefault="003F366A" w:rsidP="00441B6F">
      <w:pPr>
        <w:pStyle w:val="Copyright"/>
        <w:spacing w:after="0" w:line="240" w:lineRule="auto"/>
        <w:jc w:val="both"/>
        <w:rPr>
          <w:rFonts w:ascii="Arial" w:hAnsi="Arial" w:cs="Arial"/>
        </w:rPr>
        <w:sectPr w:rsidR="00B01FCD" w:rsidRPr="00FB3A86" w:rsidSect="00B8333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tr-TR" w:eastAsia="tr-TR"/>
        </w:rPr>
        <mc:AlternateContent>
          <mc:Choice Requires="wps">
            <w:drawing>
              <wp:inline distT="0" distB="0" distL="0" distR="0" wp14:anchorId="00E4AA0A" wp14:editId="4D0EF0C6">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35E07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519515B" w14:textId="41FB801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752E7A6" w14:textId="77777777" w:rsidR="00790ADA" w:rsidRPr="00FB3A86" w:rsidRDefault="00790ADA" w:rsidP="00441B6F">
      <w:pPr>
        <w:pStyle w:val="AbstHead"/>
        <w:spacing w:after="0"/>
        <w:jc w:val="both"/>
        <w:rPr>
          <w:rFonts w:ascii="Arial" w:hAnsi="Arial" w:cs="Arial"/>
        </w:rPr>
      </w:pPr>
    </w:p>
    <w:tbl>
      <w:tblPr>
        <w:tblW w:w="8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365"/>
      </w:tblGrid>
      <w:tr w:rsidR="00296529" w:rsidRPr="001E44FE" w14:paraId="0A74FF64" w14:textId="77777777" w:rsidTr="00EB7C71">
        <w:tc>
          <w:tcPr>
            <w:tcW w:w="8365" w:type="dxa"/>
            <w:shd w:val="clear" w:color="auto" w:fill="F2F2F2"/>
          </w:tcPr>
          <w:p w14:paraId="47ADA244" w14:textId="009CCE15" w:rsidR="009C2912" w:rsidRPr="009C2912" w:rsidRDefault="009C2912" w:rsidP="009C2912">
            <w:pPr>
              <w:ind w:firstLine="720"/>
              <w:jc w:val="both"/>
              <w:rPr>
                <w:rFonts w:ascii="Arial" w:hAnsi="Arial" w:cs="Arial"/>
                <w:lang w:val="en-GB"/>
              </w:rPr>
            </w:pPr>
            <w:r w:rsidRPr="009C2912">
              <w:rPr>
                <w:rFonts w:ascii="Arial" w:hAnsi="Arial" w:cs="Arial"/>
                <w:lang w:val="en-PH"/>
              </w:rPr>
              <w:t>The study was conducted to determine the level of teaching strategies and English academic performance of Grade 6 pupils in Fishing Village Elementary School enrolled during the school year 2023-2024. The study employed quantitative method particularly a descriptive-correlational design, this study utilized purposive sampling. The study used an adopted survey questionnaire from Jerusalem (2020). A total of 87 chosen respondents took part in gathering the data. The data gathered were analyzed, and interpreted using the tools namely; Mean and Pearson-r. Results showed that there is a high level of teaching strategies used in teaching English, while the academic performance describe as satisfactory which means</w:t>
            </w:r>
            <w:r w:rsidRPr="009C2912">
              <w:rPr>
                <w:rFonts w:ascii="Arial" w:hAnsi="Arial" w:cs="Arial"/>
                <w:lang w:val="en-GB"/>
              </w:rPr>
              <w:t xml:space="preserve"> the pupils at this level developed fundamental knowledge, skills and with guidance from the teacher or with the peers, and could transfer them these understanding through authentic tasks. Hence, there is no relationship between teaching strategies and English academic performance. Thus, the null hypothesis was accepted.</w:t>
            </w:r>
          </w:p>
          <w:p w14:paraId="4C08D8E1" w14:textId="1FFB89DB" w:rsidR="00505F06" w:rsidRPr="00842128" w:rsidRDefault="00761917" w:rsidP="00EB7C71">
            <w:pPr>
              <w:ind w:firstLine="720"/>
              <w:jc w:val="both"/>
              <w:rPr>
                <w:rFonts w:ascii="Arial" w:hAnsi="Arial" w:cs="Arial"/>
              </w:rPr>
            </w:pPr>
            <w:r w:rsidRPr="00761917">
              <w:rPr>
                <w:rFonts w:ascii="Arial" w:hAnsi="Arial" w:cs="Arial"/>
              </w:rPr>
              <w:t>.</w:t>
            </w:r>
          </w:p>
        </w:tc>
      </w:tr>
    </w:tbl>
    <w:p w14:paraId="67CF14F2" w14:textId="6EFD5296" w:rsidR="00A24E7E" w:rsidRPr="007D5603" w:rsidRDefault="00A24E7E" w:rsidP="00D85FA7">
      <w:pPr>
        <w:pStyle w:val="Body"/>
        <w:ind w:left="1080" w:hanging="1080"/>
        <w:rPr>
          <w:rFonts w:ascii="Arial" w:hAnsi="Arial" w:cs="Arial"/>
          <w:i/>
        </w:rPr>
      </w:pPr>
      <w:r w:rsidRPr="007D5603">
        <w:rPr>
          <w:rFonts w:ascii="Arial" w:hAnsi="Arial" w:cs="Arial"/>
          <w:i/>
        </w:rPr>
        <w:t xml:space="preserve">Keywords: </w:t>
      </w:r>
      <w:r w:rsidR="009C2912">
        <w:rPr>
          <w:rFonts w:ascii="Arial" w:hAnsi="Arial" w:cs="Arial"/>
          <w:i/>
        </w:rPr>
        <w:t>Teaching Strategies</w:t>
      </w:r>
      <w:r w:rsidR="00761917">
        <w:rPr>
          <w:rFonts w:ascii="Arial" w:hAnsi="Arial" w:cs="Arial"/>
          <w:i/>
        </w:rPr>
        <w:t xml:space="preserve">, </w:t>
      </w:r>
      <w:r w:rsidR="009C2912">
        <w:rPr>
          <w:rFonts w:ascii="Arial" w:hAnsi="Arial" w:cs="Arial"/>
          <w:i/>
        </w:rPr>
        <w:t>English Academic Performance</w:t>
      </w:r>
      <w:r w:rsidR="00761917">
        <w:rPr>
          <w:rFonts w:ascii="Arial" w:hAnsi="Arial" w:cs="Arial"/>
          <w:i/>
        </w:rPr>
        <w:t xml:space="preserve">, </w:t>
      </w:r>
      <w:r w:rsidR="009C2912">
        <w:rPr>
          <w:rFonts w:ascii="Arial" w:hAnsi="Arial" w:cs="Arial"/>
          <w:i/>
        </w:rPr>
        <w:t>Elementary School</w:t>
      </w:r>
    </w:p>
    <w:p w14:paraId="468B415C" w14:textId="4D777373" w:rsidR="007F7B32" w:rsidRPr="00705486" w:rsidRDefault="00902823" w:rsidP="00441B6F">
      <w:pPr>
        <w:pStyle w:val="AbstHead"/>
        <w:spacing w:after="0"/>
        <w:jc w:val="both"/>
        <w:rPr>
          <w:rFonts w:ascii="Arial" w:hAnsi="Arial" w:cs="Arial"/>
        </w:rPr>
      </w:pPr>
      <w:r w:rsidRPr="00705486">
        <w:rPr>
          <w:rFonts w:ascii="Arial" w:hAnsi="Arial" w:cs="Arial"/>
        </w:rPr>
        <w:t xml:space="preserve">1. </w:t>
      </w:r>
      <w:r w:rsidR="00B01FCD" w:rsidRPr="00705486">
        <w:rPr>
          <w:rFonts w:ascii="Arial" w:hAnsi="Arial" w:cs="Arial"/>
        </w:rPr>
        <w:t>INTRODUCTION</w:t>
      </w:r>
      <w:r w:rsidR="007F7B32" w:rsidRPr="00705486">
        <w:rPr>
          <w:rFonts w:ascii="Arial" w:hAnsi="Arial" w:cs="Arial"/>
        </w:rPr>
        <w:t xml:space="preserve"> </w:t>
      </w:r>
    </w:p>
    <w:p w14:paraId="7A94EE72" w14:textId="0C03585D" w:rsidR="00F14BE4" w:rsidRPr="00705486" w:rsidRDefault="00752FF3" w:rsidP="00441B6F">
      <w:pPr>
        <w:pStyle w:val="AbstHead"/>
        <w:spacing w:after="0"/>
        <w:jc w:val="both"/>
        <w:rPr>
          <w:rFonts w:ascii="Arial" w:hAnsi="Arial" w:cs="Arial"/>
        </w:rPr>
      </w:pPr>
      <w:r w:rsidRPr="00705486">
        <w:rPr>
          <w:rFonts w:ascii="Arial" w:hAnsi="Arial" w:cs="Arial"/>
        </w:rPr>
        <w:t xml:space="preserve"> </w:t>
      </w:r>
    </w:p>
    <w:p w14:paraId="5BE336C4" w14:textId="77777777" w:rsidR="009C2912" w:rsidRPr="009C2912" w:rsidRDefault="009C2912" w:rsidP="009C2912">
      <w:pPr>
        <w:ind w:firstLine="720"/>
        <w:jc w:val="both"/>
        <w:rPr>
          <w:rFonts w:ascii="Arial" w:eastAsia="Tahoma" w:hAnsi="Arial" w:cs="Arial"/>
          <w:lang w:val="en-PH"/>
        </w:rPr>
      </w:pPr>
      <w:r w:rsidRPr="009C2912">
        <w:rPr>
          <w:rFonts w:ascii="Arial" w:eastAsia="Tahoma" w:hAnsi="Arial" w:cs="Arial"/>
          <w:lang w:val="en-PH"/>
        </w:rPr>
        <w:t xml:space="preserve">Today, English has been increasingly accepted by educational institutions worldwide due to its universal digital use </w:t>
      </w:r>
      <w:r w:rsidRPr="009C2912">
        <w:rPr>
          <w:rFonts w:ascii="Arial" w:eastAsia="Tahoma" w:hAnsi="Arial" w:cs="Arial"/>
        </w:rPr>
        <w:t xml:space="preserve">Sharma and Dwivedi (2024). </w:t>
      </w:r>
      <w:r w:rsidRPr="009C2912">
        <w:rPr>
          <w:rFonts w:ascii="Arial" w:eastAsia="Tahoma" w:hAnsi="Arial" w:cs="Arial"/>
          <w:lang w:val="en-PH"/>
        </w:rPr>
        <w:t>However, researchers found that English learners exhibited lower performance, on average, on state tests of English language and English proficiency (Estrada et al., 2020).</w:t>
      </w:r>
    </w:p>
    <w:p w14:paraId="36B8D6AB" w14:textId="77777777" w:rsidR="009C2912" w:rsidRPr="009C2912" w:rsidRDefault="009C2912" w:rsidP="009C2912">
      <w:pPr>
        <w:ind w:firstLine="720"/>
        <w:jc w:val="both"/>
        <w:rPr>
          <w:rFonts w:ascii="Arial" w:eastAsia="Tahoma" w:hAnsi="Arial" w:cs="Arial"/>
          <w:lang w:val="en-PH"/>
        </w:rPr>
      </w:pPr>
      <w:r w:rsidRPr="009C2912">
        <w:rPr>
          <w:rFonts w:ascii="Arial" w:eastAsia="Tahoma" w:hAnsi="Arial" w:cs="Arial"/>
          <w:lang w:val="en-PH"/>
        </w:rPr>
        <w:t xml:space="preserve"> In global scenario, the PISA 2022 results shows that only eighteen countries performed above the OECD average in English in 2022 OECD, 2023. Poor academic performance of students in English is one problem impeding the smooth actualization of the educational purpose, which is to prepare an individual for mentally serving both himself and society (</w:t>
      </w:r>
      <w:proofErr w:type="spellStart"/>
      <w:r w:rsidRPr="009C2912">
        <w:rPr>
          <w:rFonts w:ascii="Arial" w:eastAsia="Tahoma" w:hAnsi="Arial" w:cs="Arial"/>
          <w:lang w:val="en-PH"/>
        </w:rPr>
        <w:t>Mauliya</w:t>
      </w:r>
      <w:proofErr w:type="spellEnd"/>
      <w:r w:rsidRPr="009C2912">
        <w:rPr>
          <w:rFonts w:ascii="Arial" w:eastAsia="Tahoma" w:hAnsi="Arial" w:cs="Arial"/>
          <w:lang w:val="en-PH"/>
        </w:rPr>
        <w:t xml:space="preserve"> et al., 2020). English learning difficulties occurs because students do not get the opportunity to learn English which is due to difficulty reading sentences &amp; vocabulary and difficulty understanding concepts (Afzal, 2019).  Often students do not understand the terms used correctly. </w:t>
      </w:r>
    </w:p>
    <w:p w14:paraId="6C103350" w14:textId="77777777" w:rsidR="009C2912" w:rsidRPr="009C2912" w:rsidRDefault="009C2912" w:rsidP="009C2912">
      <w:pPr>
        <w:ind w:firstLine="720"/>
        <w:jc w:val="both"/>
        <w:rPr>
          <w:rFonts w:ascii="Arial" w:eastAsia="Tahoma" w:hAnsi="Arial" w:cs="Arial"/>
          <w:lang w:val="en-PH"/>
        </w:rPr>
      </w:pPr>
      <w:r w:rsidRPr="009C2912">
        <w:rPr>
          <w:rFonts w:ascii="Arial" w:eastAsia="Tahoma" w:hAnsi="Arial" w:cs="Arial"/>
          <w:lang w:val="en-PH"/>
        </w:rPr>
        <w:t>Some students just memorized it without understanding what it really meant (</w:t>
      </w:r>
      <w:r w:rsidRPr="009C2912">
        <w:rPr>
          <w:rFonts w:ascii="Arial" w:eastAsia="Tahoma" w:hAnsi="Arial" w:cs="Arial"/>
        </w:rPr>
        <w:t>Willingham, 2021</w:t>
      </w:r>
      <w:r w:rsidRPr="009C2912">
        <w:rPr>
          <w:rFonts w:ascii="Arial" w:eastAsia="Tahoma" w:hAnsi="Arial" w:cs="Arial"/>
          <w:lang w:val="en-PH"/>
        </w:rPr>
        <w:t>). According to (Ali, 2022), mastering English would require the mastering of its four crucial skills; namely, reading, writing, speaking, and listening.</w:t>
      </w:r>
    </w:p>
    <w:p w14:paraId="448D720F" w14:textId="77777777" w:rsidR="009C2912" w:rsidRDefault="009C2912" w:rsidP="009C2912">
      <w:pPr>
        <w:ind w:firstLine="720"/>
        <w:jc w:val="both"/>
        <w:rPr>
          <w:rFonts w:ascii="Arial" w:eastAsia="Tahoma" w:hAnsi="Arial" w:cs="Arial"/>
          <w:lang w:val="en-PH"/>
        </w:rPr>
      </w:pPr>
      <w:r w:rsidRPr="009C2912">
        <w:rPr>
          <w:rFonts w:ascii="Arial" w:eastAsia="Tahoma" w:hAnsi="Arial" w:cs="Arial"/>
          <w:lang w:val="en-PH"/>
        </w:rPr>
        <w:t>Moreover, the Philippines has been known as one of the best English-speaking countries in Asia. That is why this country result is seen to be important, for it might affect the chances of Filipinos student getting jobs in the country and abroad (Saavedra, 2020). However, as observed, Filipino learners commit mistakes agreement in sentence construction and on verb tenses.  Although, most of them can read in English, but they failed to grasp the idea in the text (</w:t>
      </w:r>
      <w:proofErr w:type="spellStart"/>
      <w:r w:rsidRPr="009C2912">
        <w:rPr>
          <w:rFonts w:ascii="Arial" w:eastAsia="Tahoma" w:hAnsi="Arial" w:cs="Arial"/>
          <w:lang w:val="en-PH"/>
        </w:rPr>
        <w:t>Thobi</w:t>
      </w:r>
      <w:proofErr w:type="spellEnd"/>
      <w:r w:rsidRPr="009C2912">
        <w:rPr>
          <w:rFonts w:ascii="Arial" w:eastAsia="Tahoma" w:hAnsi="Arial" w:cs="Arial"/>
          <w:lang w:val="en-PH"/>
        </w:rPr>
        <w:t>, 2020).  When asked about it, a lot of them gave limited answers to the questions belong to higher order thinking skills category and avoid the explanation part (Krosnick, 2021).  On the other hand, pupils who understand it cannot express their ideas because they are confused on how to say or write it using the language because they only have limited vocabulary in English, according to (</w:t>
      </w:r>
      <w:commentRangeStart w:id="0"/>
      <w:r w:rsidRPr="009C2912">
        <w:rPr>
          <w:rFonts w:ascii="Arial" w:eastAsia="Tahoma" w:hAnsi="Arial" w:cs="Arial"/>
          <w:lang w:val="en-PH"/>
        </w:rPr>
        <w:t xml:space="preserve">Rendon &amp; </w:t>
      </w:r>
      <w:proofErr w:type="spellStart"/>
      <w:r w:rsidRPr="009C2912">
        <w:rPr>
          <w:rFonts w:ascii="Arial" w:eastAsia="Tahoma" w:hAnsi="Arial" w:cs="Arial"/>
          <w:lang w:val="en-PH"/>
        </w:rPr>
        <w:t>Agdana</w:t>
      </w:r>
      <w:proofErr w:type="spellEnd"/>
      <w:r w:rsidRPr="009C2912">
        <w:rPr>
          <w:rFonts w:ascii="Arial" w:eastAsia="Tahoma" w:hAnsi="Arial" w:cs="Arial"/>
          <w:lang w:val="en-PH"/>
        </w:rPr>
        <w:t>, 2022</w:t>
      </w:r>
      <w:commentRangeEnd w:id="0"/>
      <w:r w:rsidR="00110F75">
        <w:rPr>
          <w:rStyle w:val="AklamaBavurusu"/>
          <w:rFonts w:ascii="Times New Roman" w:hAnsi="Times New Roman"/>
          <w:lang w:val="nb-NO" w:eastAsia="nb-NO"/>
        </w:rPr>
        <w:commentReference w:id="0"/>
      </w:r>
      <w:r w:rsidRPr="009C2912">
        <w:rPr>
          <w:rFonts w:ascii="Arial" w:eastAsia="Tahoma" w:hAnsi="Arial" w:cs="Arial"/>
          <w:lang w:val="en-PH"/>
        </w:rPr>
        <w:t>).</w:t>
      </w:r>
    </w:p>
    <w:p w14:paraId="737EEF1A" w14:textId="5850C123" w:rsidR="00B526DD" w:rsidRPr="009C2912" w:rsidRDefault="00B526DD" w:rsidP="009C2912">
      <w:pPr>
        <w:ind w:firstLine="720"/>
        <w:jc w:val="both"/>
        <w:rPr>
          <w:rFonts w:ascii="Arial" w:eastAsia="Tahoma" w:hAnsi="Arial" w:cs="Arial"/>
          <w:lang w:val="en-PH"/>
        </w:rPr>
      </w:pPr>
      <w:r w:rsidRPr="00B526DD">
        <w:rPr>
          <w:rFonts w:ascii="Arial" w:eastAsia="Tahoma" w:hAnsi="Arial" w:cs="Arial"/>
        </w:rPr>
        <w:lastRenderedPageBreak/>
        <w:t>School administrators need to integrate conflict resolution skills as a key component in enhancing the school environment</w:t>
      </w:r>
      <w:r>
        <w:rPr>
          <w:rFonts w:ascii="Arial" w:eastAsia="Tahoma" w:hAnsi="Arial" w:cs="Arial"/>
        </w:rPr>
        <w:t xml:space="preserve"> (Franca,2019).</w:t>
      </w:r>
    </w:p>
    <w:p w14:paraId="015D75CE" w14:textId="77777777" w:rsidR="009C2912" w:rsidRPr="009C2912" w:rsidRDefault="009C2912" w:rsidP="009C2912">
      <w:pPr>
        <w:ind w:firstLine="720"/>
        <w:jc w:val="both"/>
        <w:rPr>
          <w:rFonts w:ascii="Arial" w:eastAsia="Tahoma" w:hAnsi="Arial" w:cs="Arial"/>
          <w:lang w:val="en-PH"/>
        </w:rPr>
      </w:pPr>
      <w:r w:rsidRPr="009C2912">
        <w:rPr>
          <w:rFonts w:ascii="Arial" w:eastAsia="Tahoma" w:hAnsi="Arial" w:cs="Arial"/>
          <w:lang w:val="en-PH"/>
        </w:rPr>
        <w:t>On the other hand, Grade 6 pupils in Fishing Village Elementary School experienced difficulties in learning English.  Based on the results of observations from the English teachers, that English lessons on students' ability to learn English are still low (</w:t>
      </w:r>
      <w:r w:rsidRPr="009C2912">
        <w:rPr>
          <w:rFonts w:ascii="Arial" w:eastAsia="Tahoma" w:hAnsi="Arial" w:cs="Arial"/>
        </w:rPr>
        <w:t xml:space="preserve">Hibatullah, 2019). </w:t>
      </w:r>
      <w:r w:rsidRPr="009C2912">
        <w:rPr>
          <w:rFonts w:ascii="Arial" w:eastAsia="Tahoma" w:hAnsi="Arial" w:cs="Arial"/>
          <w:lang w:val="en-PH"/>
        </w:rPr>
        <w:t xml:space="preserve">Students 'vocabulary mastery is still </w:t>
      </w:r>
      <w:bookmarkStart w:id="1" w:name="_Hlk162183660"/>
      <w:r w:rsidRPr="009C2912">
        <w:rPr>
          <w:rFonts w:ascii="Arial" w:eastAsia="Tahoma" w:hAnsi="Arial" w:cs="Arial"/>
          <w:lang w:val="en-PH"/>
        </w:rPr>
        <w:t>lacking so that students experience difficulties in following lessons</w:t>
      </w:r>
      <w:bookmarkEnd w:id="1"/>
      <w:r w:rsidRPr="009C2912">
        <w:rPr>
          <w:rFonts w:ascii="Arial" w:eastAsia="Tahoma" w:hAnsi="Arial" w:cs="Arial"/>
          <w:lang w:val="en-PH"/>
        </w:rPr>
        <w:t>, while vocabulary mastery itself affects students' ability to read, write, listen, and speak as well as pronunciation (</w:t>
      </w:r>
      <w:proofErr w:type="spellStart"/>
      <w:r w:rsidRPr="009C2912">
        <w:rPr>
          <w:rFonts w:ascii="Arial" w:eastAsia="Tahoma" w:hAnsi="Arial" w:cs="Arial"/>
          <w:lang w:val="en-PH"/>
        </w:rPr>
        <w:t>Isnaini</w:t>
      </w:r>
      <w:proofErr w:type="spellEnd"/>
      <w:r w:rsidRPr="009C2912">
        <w:rPr>
          <w:rFonts w:ascii="Arial" w:eastAsia="Tahoma" w:hAnsi="Arial" w:cs="Arial"/>
          <w:lang w:val="en-PH"/>
        </w:rPr>
        <w:t xml:space="preserve"> &amp; </w:t>
      </w:r>
      <w:proofErr w:type="spellStart"/>
      <w:r w:rsidRPr="009C2912">
        <w:rPr>
          <w:rFonts w:ascii="Arial" w:eastAsia="Tahoma" w:hAnsi="Arial" w:cs="Arial"/>
          <w:lang w:val="en-PH"/>
        </w:rPr>
        <w:t>Aminatun</w:t>
      </w:r>
      <w:proofErr w:type="spellEnd"/>
      <w:r w:rsidRPr="009C2912">
        <w:rPr>
          <w:rFonts w:ascii="Arial" w:eastAsia="Tahoma" w:hAnsi="Arial" w:cs="Arial"/>
          <w:lang w:val="en-PH"/>
        </w:rPr>
        <w:t>, 2021). Some say that learning difficulties in students are caused by the low willingness of students to learn English (</w:t>
      </w:r>
      <w:proofErr w:type="spellStart"/>
      <w:r w:rsidRPr="009C2912">
        <w:rPr>
          <w:rFonts w:ascii="Arial" w:eastAsia="Tahoma" w:hAnsi="Arial" w:cs="Arial"/>
          <w:lang w:val="en-PH"/>
        </w:rPr>
        <w:t>Ramili</w:t>
      </w:r>
      <w:proofErr w:type="spellEnd"/>
      <w:r w:rsidRPr="009C2912">
        <w:rPr>
          <w:rFonts w:ascii="Arial" w:eastAsia="Tahoma" w:hAnsi="Arial" w:cs="Arial"/>
          <w:lang w:val="en-PH"/>
        </w:rPr>
        <w:t xml:space="preserve"> et al., 2021), learning English is very boring, and short hours of English lessons do not optimize learning English in schools (</w:t>
      </w:r>
      <w:proofErr w:type="spellStart"/>
      <w:r w:rsidRPr="009C2912">
        <w:rPr>
          <w:rFonts w:ascii="Arial" w:eastAsia="Tahoma" w:hAnsi="Arial" w:cs="Arial"/>
          <w:lang w:val="en-PH"/>
        </w:rPr>
        <w:t>Sintadewi</w:t>
      </w:r>
      <w:proofErr w:type="spellEnd"/>
      <w:r w:rsidRPr="009C2912">
        <w:rPr>
          <w:rFonts w:ascii="Arial" w:eastAsia="Tahoma" w:hAnsi="Arial" w:cs="Arial"/>
          <w:lang w:val="en-PH"/>
        </w:rPr>
        <w:t xml:space="preserve"> et al., 2020) According to the results of the interview, the learning outcomes in the form of passing scores for daily tests and general tests of English were still not optimal (</w:t>
      </w:r>
      <w:proofErr w:type="spellStart"/>
      <w:r w:rsidRPr="009C2912">
        <w:rPr>
          <w:rFonts w:ascii="Arial" w:eastAsia="Tahoma" w:hAnsi="Arial" w:cs="Arial"/>
          <w:lang w:val="en-PH"/>
        </w:rPr>
        <w:t>Kanca</w:t>
      </w:r>
      <w:proofErr w:type="spellEnd"/>
      <w:r w:rsidRPr="009C2912">
        <w:rPr>
          <w:rFonts w:ascii="Arial" w:eastAsia="Tahoma" w:hAnsi="Arial" w:cs="Arial"/>
          <w:lang w:val="en-PH"/>
        </w:rPr>
        <w:t xml:space="preserve"> et al., 2020).  </w:t>
      </w:r>
    </w:p>
    <w:p w14:paraId="797D16D5" w14:textId="77777777" w:rsidR="009C2912" w:rsidRDefault="009C2912" w:rsidP="009C2912">
      <w:pPr>
        <w:ind w:firstLine="720"/>
        <w:jc w:val="both"/>
        <w:rPr>
          <w:rFonts w:ascii="Arial" w:eastAsia="Tahoma" w:hAnsi="Arial" w:cs="Arial"/>
        </w:rPr>
      </w:pPr>
      <w:r w:rsidRPr="009C2912">
        <w:rPr>
          <w:rFonts w:ascii="Arial" w:eastAsia="Tahoma" w:hAnsi="Arial" w:cs="Arial"/>
          <w:lang w:val="en-PH"/>
        </w:rPr>
        <w:t xml:space="preserve">Recently, </w:t>
      </w:r>
      <w:r w:rsidRPr="009C2912">
        <w:rPr>
          <w:rFonts w:ascii="Arial" w:eastAsia="Tahoma" w:hAnsi="Arial" w:cs="Arial"/>
        </w:rPr>
        <w:t>researchers have not encountered a research study on teaching strategies and academic performance in English, specifically in Elementary School. Thus, the current researcher conducted this study to investigate the relationship between teaching strategies and English academic performance of Grade 6 pupils in Fishing Village Elementary School.</w:t>
      </w:r>
    </w:p>
    <w:p w14:paraId="455CAAD8" w14:textId="67B8DD06" w:rsidR="00183948" w:rsidRPr="009C2912" w:rsidRDefault="00183948" w:rsidP="009C2912">
      <w:pPr>
        <w:ind w:firstLine="720"/>
        <w:jc w:val="both"/>
        <w:rPr>
          <w:rFonts w:ascii="Arial" w:eastAsia="Tahoma" w:hAnsi="Arial" w:cs="Arial"/>
        </w:rPr>
      </w:pPr>
      <w:commentRangeStart w:id="2"/>
      <w:r>
        <w:rPr>
          <w:rFonts w:ascii="Arial" w:eastAsia="Tahoma" w:hAnsi="Arial" w:cs="Arial"/>
        </w:rPr>
        <w:t xml:space="preserve">Franca, G. </w:t>
      </w:r>
      <w:proofErr w:type="gramStart"/>
      <w:r>
        <w:rPr>
          <w:rFonts w:ascii="Arial" w:eastAsia="Tahoma" w:hAnsi="Arial" w:cs="Arial"/>
        </w:rPr>
        <w:t>et.al.,</w:t>
      </w:r>
      <w:proofErr w:type="gramEnd"/>
      <w:r>
        <w:rPr>
          <w:rFonts w:ascii="Arial" w:eastAsia="Tahoma" w:hAnsi="Arial" w:cs="Arial"/>
        </w:rPr>
        <w:t xml:space="preserve"> 2024, </w:t>
      </w:r>
      <w:commentRangeEnd w:id="2"/>
      <w:r w:rsidR="00110F75">
        <w:rPr>
          <w:rStyle w:val="AklamaBavurusu"/>
          <w:rFonts w:ascii="Times New Roman" w:hAnsi="Times New Roman"/>
          <w:lang w:val="nb-NO" w:eastAsia="nb-NO"/>
        </w:rPr>
        <w:commentReference w:id="2"/>
      </w:r>
      <w:r>
        <w:rPr>
          <w:rFonts w:ascii="Arial" w:eastAsia="Tahoma" w:hAnsi="Arial" w:cs="Arial"/>
        </w:rPr>
        <w:t>enthused that, c</w:t>
      </w:r>
      <w:r w:rsidRPr="00183948">
        <w:rPr>
          <w:rFonts w:ascii="Arial" w:eastAsia="Tahoma" w:hAnsi="Arial" w:cs="Arial"/>
        </w:rPr>
        <w:t>ommunity engagement and education initiatives should be culturally appropriate, addressing concerns in ways that resonate with the community's values.</w:t>
      </w:r>
      <w:r w:rsidR="00293E86" w:rsidRPr="00293E86">
        <w:t xml:space="preserve"> </w:t>
      </w:r>
      <w:r w:rsidR="00293E86" w:rsidRPr="00293E86">
        <w:rPr>
          <w:rFonts w:ascii="Arial" w:eastAsia="Tahoma" w:hAnsi="Arial" w:cs="Arial"/>
        </w:rPr>
        <w:t>This insight underscores the importance of integrating cultural relevance into teaching strategies, particularly for Grade 6 pupils in indigenous communities. By aligning educational approaches with the cultural values of students, educators can enhance engagement and potentially improve academic performance in subjects like English.</w:t>
      </w:r>
    </w:p>
    <w:p w14:paraId="0DDE38BA" w14:textId="67B668E6" w:rsidR="00761917" w:rsidRPr="00761917" w:rsidRDefault="00761917" w:rsidP="00761917">
      <w:pPr>
        <w:ind w:firstLine="720"/>
        <w:jc w:val="both"/>
        <w:rPr>
          <w:rFonts w:ascii="Arial" w:eastAsia="Tahoma" w:hAnsi="Arial" w:cs="Arial"/>
          <w:b/>
          <w:bCs/>
        </w:rPr>
      </w:pPr>
    </w:p>
    <w:p w14:paraId="675ECF4B" w14:textId="3A2EC96D" w:rsidR="00F14BE4" w:rsidRPr="00705486" w:rsidRDefault="00F14BE4" w:rsidP="00B26CC5">
      <w:pPr>
        <w:ind w:firstLine="720"/>
        <w:jc w:val="both"/>
        <w:rPr>
          <w:rFonts w:ascii="Arial" w:hAnsi="Arial" w:cs="Arial"/>
        </w:rPr>
      </w:pPr>
    </w:p>
    <w:p w14:paraId="78878A68" w14:textId="44DA6434" w:rsidR="00263CBC" w:rsidRPr="00705486" w:rsidRDefault="00263CBC" w:rsidP="00136432">
      <w:pPr>
        <w:pStyle w:val="NoSpacing1"/>
        <w:jc w:val="both"/>
        <w:rPr>
          <w:rFonts w:ascii="Arial" w:eastAsia="SimSun" w:hAnsi="Arial"/>
          <w:sz w:val="20"/>
          <w:szCs w:val="20"/>
          <w:shd w:val="clear" w:color="auto" w:fill="FFFFFF"/>
        </w:rPr>
      </w:pPr>
    </w:p>
    <w:p w14:paraId="61F65846" w14:textId="08054EA3" w:rsidR="002826D0" w:rsidRPr="00705486" w:rsidRDefault="00B8361D" w:rsidP="00264A68">
      <w:pPr>
        <w:pStyle w:val="AbstHead"/>
        <w:spacing w:after="0"/>
        <w:jc w:val="both"/>
        <w:rPr>
          <w:rFonts w:ascii="Arial" w:hAnsi="Arial" w:cs="Arial"/>
        </w:rPr>
      </w:pPr>
      <w:r w:rsidRPr="00705486">
        <w:rPr>
          <w:rFonts w:ascii="Arial" w:hAnsi="Arial" w:cs="Arial"/>
        </w:rPr>
        <w:t>2</w:t>
      </w:r>
      <w:r w:rsidR="00264A68" w:rsidRPr="00705486">
        <w:rPr>
          <w:rFonts w:ascii="Arial" w:hAnsi="Arial" w:cs="Arial"/>
        </w:rPr>
        <w:t xml:space="preserve">. OBJECTIVES </w:t>
      </w:r>
    </w:p>
    <w:p w14:paraId="4EA688F9" w14:textId="77777777" w:rsidR="00F14BE4" w:rsidRPr="00705486" w:rsidRDefault="00F14BE4" w:rsidP="00264A68">
      <w:pPr>
        <w:pStyle w:val="AbstHead"/>
        <w:spacing w:after="0"/>
        <w:jc w:val="both"/>
        <w:rPr>
          <w:rFonts w:ascii="Arial" w:hAnsi="Arial" w:cs="Arial"/>
        </w:rPr>
      </w:pPr>
    </w:p>
    <w:p w14:paraId="7C6E8768" w14:textId="43D272B6" w:rsidR="006C140D" w:rsidRPr="006C140D" w:rsidRDefault="00293E86" w:rsidP="00293E86">
      <w:pPr>
        <w:pBdr>
          <w:top w:val="nil"/>
          <w:left w:val="nil"/>
          <w:bottom w:val="nil"/>
          <w:right w:val="nil"/>
          <w:between w:val="nil"/>
        </w:pBdr>
        <w:ind w:firstLine="720"/>
        <w:jc w:val="both"/>
        <w:rPr>
          <w:rFonts w:ascii="Arial" w:eastAsia="Tahoma" w:hAnsi="Arial" w:cs="Arial"/>
          <w:color w:val="000000"/>
        </w:rPr>
      </w:pPr>
      <w:r w:rsidRPr="00293E86">
        <w:rPr>
          <w:rFonts w:ascii="Arial" w:eastAsia="Tahoma" w:hAnsi="Arial" w:cs="Arial"/>
          <w:color w:val="000000"/>
        </w:rPr>
        <w:t>The main objective of the study was to determine the teaching strategies, and English academic performance of grade six pupils in Fishing Village Elementary School of school year 2023-2024.</w:t>
      </w:r>
    </w:p>
    <w:p w14:paraId="374D942C" w14:textId="0BC05CFB" w:rsidR="006C140D" w:rsidRPr="006C140D" w:rsidRDefault="00293E86" w:rsidP="006C140D">
      <w:pPr>
        <w:pBdr>
          <w:top w:val="nil"/>
          <w:left w:val="nil"/>
          <w:bottom w:val="nil"/>
          <w:right w:val="nil"/>
          <w:between w:val="nil"/>
        </w:pBdr>
        <w:ind w:left="720"/>
        <w:jc w:val="both"/>
        <w:rPr>
          <w:rFonts w:ascii="Arial" w:eastAsia="Tahoma" w:hAnsi="Arial" w:cs="Arial"/>
          <w:color w:val="000000"/>
        </w:rPr>
      </w:pPr>
      <w:r w:rsidRPr="00293E86">
        <w:rPr>
          <w:rFonts w:ascii="Arial" w:eastAsia="Tahoma" w:hAnsi="Arial" w:cs="Arial"/>
          <w:color w:val="000000"/>
        </w:rPr>
        <w:t>The following objectives were attained:</w:t>
      </w:r>
    </w:p>
    <w:p w14:paraId="363A2B56" w14:textId="53A80C53" w:rsidR="006C140D" w:rsidRPr="006C140D" w:rsidRDefault="006C140D" w:rsidP="006C140D">
      <w:pPr>
        <w:pBdr>
          <w:top w:val="nil"/>
          <w:left w:val="nil"/>
          <w:bottom w:val="nil"/>
          <w:right w:val="nil"/>
          <w:between w:val="nil"/>
        </w:pBdr>
        <w:jc w:val="both"/>
        <w:rPr>
          <w:rFonts w:ascii="Arial" w:eastAsia="Tahoma" w:hAnsi="Arial" w:cs="Arial"/>
          <w:color w:val="000000"/>
        </w:rPr>
      </w:pPr>
      <w:r>
        <w:rPr>
          <w:rFonts w:ascii="Arial" w:eastAsia="Tahoma" w:hAnsi="Arial" w:cs="Arial"/>
          <w:color w:val="000000"/>
        </w:rPr>
        <w:t xml:space="preserve">1. </w:t>
      </w:r>
      <w:r w:rsidR="00293E86" w:rsidRPr="00293E86">
        <w:rPr>
          <w:rFonts w:ascii="Arial" w:eastAsia="Tahoma" w:hAnsi="Arial" w:cs="Arial"/>
          <w:color w:val="000000"/>
        </w:rPr>
        <w:t>Determine the level of teaching strategies used in teaching English, in terms of:</w:t>
      </w:r>
    </w:p>
    <w:p w14:paraId="709D436D" w14:textId="5DC34DBB" w:rsidR="006C140D" w:rsidRPr="006C140D" w:rsidRDefault="006C140D" w:rsidP="006C140D">
      <w:pPr>
        <w:pBdr>
          <w:top w:val="nil"/>
          <w:left w:val="nil"/>
          <w:bottom w:val="nil"/>
          <w:right w:val="nil"/>
          <w:between w:val="nil"/>
        </w:pBdr>
        <w:ind w:left="720"/>
        <w:jc w:val="both"/>
        <w:rPr>
          <w:rFonts w:ascii="Arial" w:eastAsia="Tahoma" w:hAnsi="Arial" w:cs="Arial"/>
          <w:color w:val="000000"/>
        </w:rPr>
      </w:pPr>
      <w:r w:rsidRPr="006C140D">
        <w:rPr>
          <w:rFonts w:ascii="Arial" w:eastAsia="Tahoma" w:hAnsi="Arial" w:cs="Arial"/>
          <w:color w:val="000000"/>
        </w:rPr>
        <w:t xml:space="preserve">1.1 </w:t>
      </w:r>
      <w:r w:rsidR="00293E86">
        <w:rPr>
          <w:rFonts w:ascii="Arial" w:eastAsia="Tahoma" w:hAnsi="Arial" w:cs="Arial"/>
          <w:color w:val="000000"/>
        </w:rPr>
        <w:t>critical thinking</w:t>
      </w:r>
      <w:r w:rsidRPr="006C140D">
        <w:rPr>
          <w:rFonts w:ascii="Arial" w:eastAsia="Tahoma" w:hAnsi="Arial" w:cs="Arial"/>
          <w:color w:val="000000"/>
        </w:rPr>
        <w:t xml:space="preserve">; </w:t>
      </w:r>
    </w:p>
    <w:p w14:paraId="5C30ADD9" w14:textId="16E404C7" w:rsidR="006C140D" w:rsidRPr="006C140D" w:rsidRDefault="006C140D" w:rsidP="006C140D">
      <w:pPr>
        <w:pBdr>
          <w:top w:val="nil"/>
          <w:left w:val="nil"/>
          <w:bottom w:val="nil"/>
          <w:right w:val="nil"/>
          <w:between w:val="nil"/>
        </w:pBdr>
        <w:ind w:left="720"/>
        <w:jc w:val="both"/>
        <w:rPr>
          <w:rFonts w:ascii="Arial" w:eastAsia="Tahoma" w:hAnsi="Arial" w:cs="Arial"/>
          <w:color w:val="000000"/>
        </w:rPr>
      </w:pPr>
      <w:r w:rsidRPr="006C140D">
        <w:rPr>
          <w:rFonts w:ascii="Arial" w:eastAsia="Tahoma" w:hAnsi="Arial" w:cs="Arial"/>
          <w:color w:val="000000"/>
        </w:rPr>
        <w:t xml:space="preserve">1.2 </w:t>
      </w:r>
      <w:r w:rsidR="00293E86">
        <w:rPr>
          <w:rFonts w:ascii="Arial" w:eastAsia="Tahoma" w:hAnsi="Arial" w:cs="Arial"/>
          <w:color w:val="000000"/>
        </w:rPr>
        <w:t>creativity</w:t>
      </w:r>
      <w:r w:rsidRPr="006C140D">
        <w:rPr>
          <w:rFonts w:ascii="Arial" w:eastAsia="Tahoma" w:hAnsi="Arial" w:cs="Arial"/>
          <w:color w:val="000000"/>
        </w:rPr>
        <w:t xml:space="preserve">; </w:t>
      </w:r>
    </w:p>
    <w:p w14:paraId="679065FA" w14:textId="77777777" w:rsidR="00293E86" w:rsidRDefault="006C140D" w:rsidP="006C140D">
      <w:pPr>
        <w:pBdr>
          <w:top w:val="nil"/>
          <w:left w:val="nil"/>
          <w:bottom w:val="nil"/>
          <w:right w:val="nil"/>
          <w:between w:val="nil"/>
        </w:pBdr>
        <w:ind w:left="630"/>
        <w:jc w:val="both"/>
        <w:rPr>
          <w:rFonts w:ascii="Arial" w:eastAsia="Tahoma" w:hAnsi="Arial"/>
          <w:color w:val="000000"/>
        </w:rPr>
      </w:pPr>
      <w:r>
        <w:rPr>
          <w:rFonts w:ascii="Arial" w:eastAsia="Tahoma" w:hAnsi="Arial"/>
          <w:color w:val="000000"/>
        </w:rPr>
        <w:t xml:space="preserve">  1.3 </w:t>
      </w:r>
      <w:r w:rsidR="00293E86">
        <w:rPr>
          <w:rFonts w:ascii="Arial" w:eastAsia="Tahoma" w:hAnsi="Arial"/>
          <w:color w:val="000000"/>
        </w:rPr>
        <w:t>social skills; and</w:t>
      </w:r>
    </w:p>
    <w:p w14:paraId="528A4468" w14:textId="6D57508F" w:rsidR="006C140D" w:rsidRPr="006C140D" w:rsidRDefault="00293E86" w:rsidP="006C140D">
      <w:pPr>
        <w:pBdr>
          <w:top w:val="nil"/>
          <w:left w:val="nil"/>
          <w:bottom w:val="nil"/>
          <w:right w:val="nil"/>
          <w:between w:val="nil"/>
        </w:pBdr>
        <w:ind w:left="630"/>
        <w:jc w:val="both"/>
        <w:rPr>
          <w:rFonts w:ascii="Arial" w:eastAsia="Tahoma" w:hAnsi="Arial"/>
          <w:color w:val="000000"/>
        </w:rPr>
      </w:pPr>
      <w:r>
        <w:rPr>
          <w:rFonts w:ascii="Arial" w:eastAsia="Tahoma" w:hAnsi="Arial"/>
          <w:color w:val="000000"/>
        </w:rPr>
        <w:t xml:space="preserve">  1.4 </w:t>
      </w:r>
      <w:r w:rsidRPr="00293E86">
        <w:rPr>
          <w:rFonts w:ascii="Arial" w:eastAsia="Tahoma" w:hAnsi="Arial"/>
          <w:color w:val="000000"/>
        </w:rPr>
        <w:t>information communication and technology skills</w:t>
      </w:r>
      <w:r>
        <w:rPr>
          <w:rFonts w:ascii="Arial" w:eastAsia="Tahoma" w:hAnsi="Arial"/>
          <w:color w:val="000000"/>
        </w:rPr>
        <w:t>.</w:t>
      </w:r>
    </w:p>
    <w:p w14:paraId="1D6F3D2C" w14:textId="42395836" w:rsidR="006C140D" w:rsidRPr="006C140D" w:rsidRDefault="006C140D" w:rsidP="006C140D">
      <w:pPr>
        <w:pBdr>
          <w:top w:val="nil"/>
          <w:left w:val="nil"/>
          <w:bottom w:val="nil"/>
          <w:right w:val="nil"/>
          <w:between w:val="nil"/>
        </w:pBdr>
        <w:jc w:val="both"/>
        <w:rPr>
          <w:rFonts w:ascii="Arial" w:eastAsia="Tahoma" w:hAnsi="Arial" w:cs="Arial"/>
          <w:color w:val="000000"/>
        </w:rPr>
      </w:pPr>
      <w:r>
        <w:rPr>
          <w:rFonts w:ascii="Arial" w:eastAsia="Tahoma" w:hAnsi="Arial" w:cs="Arial"/>
          <w:color w:val="000000"/>
        </w:rPr>
        <w:t xml:space="preserve">2. </w:t>
      </w:r>
      <w:r w:rsidR="001C2585" w:rsidRPr="001C2585">
        <w:rPr>
          <w:rFonts w:ascii="Arial" w:eastAsia="Tahoma" w:hAnsi="Arial" w:cs="Arial"/>
          <w:color w:val="000000"/>
        </w:rPr>
        <w:t xml:space="preserve">Determine the </w:t>
      </w:r>
      <w:bookmarkStart w:id="3" w:name="_Hlk169195167"/>
      <w:r w:rsidR="001C2585" w:rsidRPr="001C2585">
        <w:rPr>
          <w:rFonts w:ascii="Arial" w:eastAsia="Tahoma" w:hAnsi="Arial" w:cs="Arial"/>
          <w:color w:val="000000"/>
        </w:rPr>
        <w:t>level of English academic performance of grade 6 pupils</w:t>
      </w:r>
      <w:bookmarkEnd w:id="3"/>
      <w:r w:rsidR="001C2585" w:rsidRPr="001C2585">
        <w:rPr>
          <w:rFonts w:ascii="Arial" w:eastAsia="Tahoma" w:hAnsi="Arial" w:cs="Arial"/>
          <w:color w:val="000000"/>
        </w:rPr>
        <w:t>, and</w:t>
      </w:r>
      <w:r w:rsidRPr="006C140D">
        <w:rPr>
          <w:rFonts w:ascii="Arial" w:eastAsia="Tahoma" w:hAnsi="Arial" w:cs="Arial"/>
          <w:color w:val="000000"/>
        </w:rPr>
        <w:t>; and</w:t>
      </w:r>
    </w:p>
    <w:p w14:paraId="4F8A9055" w14:textId="109E1C5C" w:rsidR="006C140D" w:rsidRPr="006C140D" w:rsidRDefault="006C140D" w:rsidP="006C140D">
      <w:pPr>
        <w:pBdr>
          <w:top w:val="nil"/>
          <w:left w:val="nil"/>
          <w:bottom w:val="nil"/>
          <w:right w:val="nil"/>
          <w:between w:val="nil"/>
        </w:pBdr>
        <w:jc w:val="both"/>
        <w:rPr>
          <w:rFonts w:ascii="Arial" w:eastAsia="Tahoma" w:hAnsi="Arial"/>
          <w:color w:val="000000"/>
        </w:rPr>
      </w:pPr>
      <w:r>
        <w:rPr>
          <w:rFonts w:ascii="Arial" w:eastAsia="Tahoma" w:hAnsi="Arial"/>
          <w:color w:val="000000"/>
        </w:rPr>
        <w:t>3.</w:t>
      </w:r>
      <w:r w:rsidR="001C2585" w:rsidRPr="001C2585">
        <w:rPr>
          <w:rFonts w:ascii="Tahoma" w:eastAsia="Calibri" w:hAnsi="Tahoma" w:cs="Tahoma"/>
          <w:color w:val="000000"/>
          <w:sz w:val="24"/>
          <w:szCs w:val="24"/>
          <w:lang w:eastAsia="zh-CN"/>
        </w:rPr>
        <w:t xml:space="preserve"> </w:t>
      </w:r>
      <w:r w:rsidR="001C2585" w:rsidRPr="001C2585">
        <w:rPr>
          <w:rFonts w:ascii="Arial" w:eastAsia="Tahoma" w:hAnsi="Arial"/>
          <w:color w:val="000000"/>
        </w:rPr>
        <w:t>Determine the relationship between the teaching strategies and English academic performance of grade 6 pupils</w:t>
      </w:r>
      <w:r w:rsidRPr="006C140D">
        <w:rPr>
          <w:rFonts w:ascii="Arial" w:eastAsia="Tahoma" w:hAnsi="Arial"/>
          <w:color w:val="000000"/>
        </w:rPr>
        <w:t>.</w:t>
      </w:r>
    </w:p>
    <w:p w14:paraId="0C632829" w14:textId="647BCCD9" w:rsidR="00C946E9" w:rsidRPr="00705486" w:rsidRDefault="00C946E9" w:rsidP="006C140D">
      <w:pPr>
        <w:pBdr>
          <w:top w:val="nil"/>
          <w:left w:val="nil"/>
          <w:bottom w:val="nil"/>
          <w:right w:val="nil"/>
          <w:between w:val="nil"/>
        </w:pBdr>
        <w:ind w:left="720"/>
        <w:jc w:val="both"/>
        <w:rPr>
          <w:rFonts w:ascii="Arial" w:eastAsia="Tahoma" w:hAnsi="Arial" w:cs="Arial"/>
          <w:color w:val="000000"/>
        </w:rPr>
      </w:pPr>
      <w:r w:rsidRPr="00705486">
        <w:rPr>
          <w:rFonts w:ascii="Arial" w:eastAsia="Tahoma" w:hAnsi="Arial" w:cs="Arial"/>
          <w:color w:val="000000"/>
        </w:rPr>
        <w:t>.</w:t>
      </w:r>
    </w:p>
    <w:p w14:paraId="0C8C232E" w14:textId="77777777" w:rsidR="000E0E2A" w:rsidRPr="00705486" w:rsidRDefault="000E0E2A" w:rsidP="000E0E2A">
      <w:pPr>
        <w:pBdr>
          <w:top w:val="nil"/>
          <w:left w:val="nil"/>
          <w:bottom w:val="nil"/>
          <w:right w:val="nil"/>
          <w:between w:val="nil"/>
        </w:pBdr>
        <w:ind w:left="720"/>
        <w:jc w:val="both"/>
        <w:rPr>
          <w:rFonts w:ascii="Arial" w:eastAsia="Tahoma" w:hAnsi="Arial" w:cs="Arial"/>
          <w:color w:val="000000"/>
        </w:rPr>
      </w:pPr>
    </w:p>
    <w:p w14:paraId="33194E7F" w14:textId="1C143A8B" w:rsidR="00400EB5" w:rsidRPr="00705486" w:rsidRDefault="00400EB5" w:rsidP="00400EB5">
      <w:pPr>
        <w:pStyle w:val="AbstHead"/>
        <w:spacing w:after="0"/>
        <w:jc w:val="both"/>
        <w:rPr>
          <w:rFonts w:ascii="Arial" w:hAnsi="Arial" w:cs="Arial"/>
        </w:rPr>
      </w:pPr>
      <w:r w:rsidRPr="00705486">
        <w:rPr>
          <w:rFonts w:ascii="Arial" w:hAnsi="Arial" w:cs="Arial"/>
        </w:rPr>
        <w:t xml:space="preserve">3. MATERIALS AND METHODS </w:t>
      </w:r>
    </w:p>
    <w:p w14:paraId="744F8E52" w14:textId="68360CB6" w:rsidR="000E1D50" w:rsidRPr="00705486" w:rsidRDefault="000E1D50" w:rsidP="00136432">
      <w:pPr>
        <w:pStyle w:val="NoSpacing1"/>
        <w:jc w:val="both"/>
        <w:rPr>
          <w:rFonts w:ascii="Arial" w:eastAsia="SimSun" w:hAnsi="Arial"/>
          <w:sz w:val="20"/>
          <w:szCs w:val="20"/>
          <w:shd w:val="clear" w:color="auto" w:fill="FFFFFF"/>
        </w:rPr>
      </w:pPr>
    </w:p>
    <w:p w14:paraId="73A8806A" w14:textId="410F61EE" w:rsidR="000E1D50" w:rsidRPr="00705486" w:rsidRDefault="00136318"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Research Design</w:t>
      </w:r>
    </w:p>
    <w:p w14:paraId="0DA8EF8C" w14:textId="54A91FC0" w:rsidR="000E1D50" w:rsidRPr="00705486" w:rsidRDefault="000E1D50" w:rsidP="00136432">
      <w:pPr>
        <w:pStyle w:val="NoSpacing1"/>
        <w:jc w:val="both"/>
        <w:rPr>
          <w:rFonts w:ascii="Arial" w:eastAsia="SimSun" w:hAnsi="Arial"/>
          <w:sz w:val="20"/>
          <w:szCs w:val="20"/>
          <w:shd w:val="clear" w:color="auto" w:fill="FFFFFF"/>
        </w:rPr>
      </w:pPr>
    </w:p>
    <w:p w14:paraId="044FC2F1" w14:textId="77777777" w:rsidR="009F7697" w:rsidRPr="009F7697" w:rsidRDefault="009F7697" w:rsidP="009F7697">
      <w:pPr>
        <w:ind w:firstLine="720"/>
        <w:jc w:val="both"/>
        <w:rPr>
          <w:rFonts w:ascii="Arial" w:eastAsia="Tahoma" w:hAnsi="Arial" w:cs="Arial"/>
          <w:lang w:val="en-PH"/>
        </w:rPr>
      </w:pPr>
      <w:r w:rsidRPr="009F7697">
        <w:rPr>
          <w:rFonts w:ascii="Arial" w:eastAsia="Tahoma" w:hAnsi="Arial" w:cs="Arial"/>
          <w:lang w:val="en-PH"/>
        </w:rPr>
        <w:t xml:space="preserve">The study employed the quantitative research method particularly the descriptive correlational research design. Descriptive correlational research is used in the study on Teaching strategies and academic performance of English learners to examine the relationship between these variables. </w:t>
      </w:r>
      <w:bookmarkStart w:id="4" w:name="_Hlk171955110"/>
      <w:r w:rsidRPr="009F7697">
        <w:rPr>
          <w:rFonts w:ascii="Arial" w:eastAsia="Tahoma" w:hAnsi="Arial" w:cs="Arial"/>
          <w:lang w:val="en-PH"/>
        </w:rPr>
        <w:t>Quantitative research and descriptive correlational research can provide numerical data that helps establish statistical relationships between teaching strategies and English academic performance, offering a precise and objective understanding of how these factors are linked in pupils (</w:t>
      </w:r>
      <w:proofErr w:type="spellStart"/>
      <w:r w:rsidRPr="009F7697">
        <w:rPr>
          <w:rFonts w:ascii="Arial" w:eastAsia="Tahoma" w:hAnsi="Arial" w:cs="Arial"/>
          <w:lang w:val="en-PH"/>
        </w:rPr>
        <w:t>Strangor</w:t>
      </w:r>
      <w:proofErr w:type="spellEnd"/>
      <w:r w:rsidRPr="009F7697">
        <w:rPr>
          <w:rFonts w:ascii="Arial" w:eastAsia="Tahoma" w:hAnsi="Arial" w:cs="Arial"/>
          <w:lang w:val="en-PH"/>
        </w:rPr>
        <w:t>, 2018).</w:t>
      </w:r>
    </w:p>
    <w:bookmarkEnd w:id="4"/>
    <w:p w14:paraId="02F64E67" w14:textId="77777777" w:rsidR="009F7697" w:rsidRPr="009F7697" w:rsidRDefault="009F7697" w:rsidP="009F7697">
      <w:pPr>
        <w:ind w:firstLine="720"/>
        <w:jc w:val="both"/>
        <w:rPr>
          <w:rFonts w:ascii="Arial" w:eastAsia="Tahoma" w:hAnsi="Arial" w:cs="Arial"/>
          <w:lang w:val="en-PH"/>
        </w:rPr>
      </w:pPr>
      <w:r w:rsidRPr="009F7697">
        <w:rPr>
          <w:rFonts w:ascii="Arial" w:eastAsia="Tahoma" w:hAnsi="Arial" w:cs="Arial"/>
          <w:lang w:val="en-PH"/>
        </w:rPr>
        <w:lastRenderedPageBreak/>
        <w:t>It was descriptive because it aimed to systematically obtain information to describe a phenomenon, situation, or population. Correlational research design is often used to study the relationship of two or more variables</w:t>
      </w:r>
      <w:bookmarkStart w:id="5" w:name="_Hlk163235100"/>
      <w:r w:rsidRPr="009F7697">
        <w:rPr>
          <w:rFonts w:ascii="Arial" w:eastAsia="Tahoma" w:hAnsi="Arial" w:cs="Arial"/>
          <w:lang w:val="en-PH"/>
        </w:rPr>
        <w:t>.</w:t>
      </w:r>
      <w:bookmarkEnd w:id="5"/>
      <w:r w:rsidRPr="009F7697">
        <w:rPr>
          <w:rFonts w:ascii="Arial" w:eastAsia="Tahoma" w:hAnsi="Arial" w:cs="Arial"/>
          <w:lang w:val="en-PH"/>
        </w:rPr>
        <w:t xml:space="preserve"> This research design is most common in quantitative approach as it involves gathering data from larger groups or sample </w:t>
      </w:r>
      <w:proofErr w:type="spellStart"/>
      <w:r w:rsidRPr="009F7697">
        <w:rPr>
          <w:rFonts w:ascii="Arial" w:eastAsia="Tahoma" w:hAnsi="Arial" w:cs="Arial"/>
          <w:lang w:val="en-PH"/>
        </w:rPr>
        <w:t>Ghanad</w:t>
      </w:r>
      <w:proofErr w:type="spellEnd"/>
      <w:r w:rsidRPr="009F7697">
        <w:rPr>
          <w:rFonts w:ascii="Arial" w:eastAsia="Tahoma" w:hAnsi="Arial" w:cs="Arial"/>
          <w:lang w:val="en-PH"/>
        </w:rPr>
        <w:t xml:space="preserve"> (2023). In gathering of data, descriptive-survey was employed which utilized questionnaire to find out the teaching strategies and academic performance of Grade 6 pupils. </w:t>
      </w:r>
    </w:p>
    <w:p w14:paraId="7130FA11" w14:textId="4AA9A035" w:rsidR="00C946E9" w:rsidRPr="00705486" w:rsidRDefault="00C946E9" w:rsidP="00C946E9">
      <w:pPr>
        <w:ind w:firstLine="720"/>
        <w:jc w:val="both"/>
        <w:rPr>
          <w:rFonts w:ascii="Arial" w:eastAsia="Tahoma" w:hAnsi="Arial" w:cs="Arial"/>
        </w:rPr>
      </w:pPr>
    </w:p>
    <w:p w14:paraId="6A09F5EF" w14:textId="77777777" w:rsidR="00C946E9" w:rsidRPr="00705486" w:rsidRDefault="00C946E9" w:rsidP="00C946E9">
      <w:pPr>
        <w:ind w:firstLine="720"/>
        <w:jc w:val="both"/>
        <w:rPr>
          <w:rFonts w:ascii="Arial" w:eastAsia="Tahoma" w:hAnsi="Arial" w:cs="Arial"/>
        </w:rPr>
      </w:pPr>
    </w:p>
    <w:p w14:paraId="4651083F" w14:textId="32E89865" w:rsidR="00136318" w:rsidRPr="00705486" w:rsidRDefault="009A18CF"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Research Instrument</w:t>
      </w:r>
    </w:p>
    <w:p w14:paraId="79C59901" w14:textId="77777777" w:rsidR="009A18CF" w:rsidRPr="00705486" w:rsidRDefault="009A18CF" w:rsidP="009A18CF">
      <w:pPr>
        <w:pStyle w:val="NoSpacing1"/>
        <w:jc w:val="both"/>
        <w:rPr>
          <w:rFonts w:ascii="Arial" w:eastAsia="SimSun" w:hAnsi="Arial"/>
          <w:sz w:val="20"/>
          <w:szCs w:val="20"/>
          <w:shd w:val="clear" w:color="auto" w:fill="FFFFFF"/>
        </w:rPr>
      </w:pPr>
    </w:p>
    <w:p w14:paraId="5097D9DD" w14:textId="6DC1234E" w:rsidR="00212E2A" w:rsidRPr="00212E2A" w:rsidRDefault="004648BE" w:rsidP="00212E2A">
      <w:pPr>
        <w:ind w:firstLine="720"/>
        <w:jc w:val="both"/>
        <w:rPr>
          <w:rFonts w:ascii="Arial" w:eastAsia="Tahoma" w:hAnsi="Arial" w:cs="Arial"/>
        </w:rPr>
      </w:pPr>
      <w:r w:rsidRPr="004648BE">
        <w:rPr>
          <w:rFonts w:ascii="Arial" w:eastAsia="Tahoma" w:hAnsi="Arial" w:cs="Arial"/>
          <w:lang w:val="en-PH"/>
        </w:rPr>
        <w:t xml:space="preserve">In this study the researcher used only one survey questionnaire to gather the data of the teaching strategies and English academic performance of the </w:t>
      </w:r>
      <w:commentRangeStart w:id="6"/>
      <w:proofErr w:type="spellStart"/>
      <w:r w:rsidRPr="004648BE">
        <w:rPr>
          <w:rFonts w:ascii="Arial" w:eastAsia="Tahoma" w:hAnsi="Arial" w:cs="Arial"/>
          <w:lang w:val="en-PH"/>
        </w:rPr>
        <w:t>pipuls</w:t>
      </w:r>
      <w:commentRangeEnd w:id="6"/>
      <w:proofErr w:type="spellEnd"/>
      <w:r w:rsidR="00110F75">
        <w:rPr>
          <w:rStyle w:val="AklamaBavurusu"/>
          <w:rFonts w:ascii="Times New Roman" w:hAnsi="Times New Roman"/>
          <w:lang w:val="nb-NO" w:eastAsia="nb-NO"/>
        </w:rPr>
        <w:commentReference w:id="6"/>
      </w:r>
      <w:r w:rsidRPr="004648BE">
        <w:rPr>
          <w:rFonts w:ascii="Arial" w:eastAsia="Tahoma" w:hAnsi="Arial" w:cs="Arial"/>
          <w:lang w:val="en-PH"/>
        </w:rPr>
        <w:t>. The teaching strategy questionnaire was adopted from the study of Jerusalem (2020). In order to determine the pupil’s academic performance, the first quarter grades was the basis.</w:t>
      </w:r>
    </w:p>
    <w:p w14:paraId="3B3AAE03" w14:textId="498C7B68" w:rsidR="00C946E9" w:rsidRPr="00705486" w:rsidRDefault="004B352A" w:rsidP="00C946E9">
      <w:pPr>
        <w:ind w:firstLine="720"/>
        <w:jc w:val="both"/>
        <w:rPr>
          <w:rFonts w:ascii="Arial" w:eastAsia="Tahoma" w:hAnsi="Arial" w:cs="Arial"/>
        </w:rPr>
      </w:pPr>
      <w:r w:rsidRPr="00705486">
        <w:rPr>
          <w:rFonts w:ascii="Arial" w:eastAsia="Tahoma" w:hAnsi="Arial" w:cs="Arial"/>
        </w:rPr>
        <w:t xml:space="preserve"> </w:t>
      </w:r>
    </w:p>
    <w:p w14:paraId="37323156" w14:textId="27B4C323" w:rsidR="00136318" w:rsidRPr="00705486" w:rsidRDefault="00136318" w:rsidP="00F611D1">
      <w:pPr>
        <w:pStyle w:val="NoSpacing1"/>
        <w:ind w:firstLine="720"/>
        <w:jc w:val="both"/>
        <w:rPr>
          <w:rFonts w:ascii="Arial" w:eastAsia="SimSun" w:hAnsi="Arial"/>
          <w:sz w:val="20"/>
          <w:szCs w:val="20"/>
          <w:shd w:val="clear" w:color="auto" w:fill="FFFFFF"/>
        </w:rPr>
      </w:pPr>
    </w:p>
    <w:p w14:paraId="252B4171" w14:textId="5838C24F" w:rsidR="00136318" w:rsidRPr="00705486" w:rsidRDefault="00610532"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Respondents of the Study</w:t>
      </w:r>
    </w:p>
    <w:p w14:paraId="343C1FA7" w14:textId="738408EC" w:rsidR="00136318" w:rsidRPr="00705486" w:rsidRDefault="00136318" w:rsidP="00136432">
      <w:pPr>
        <w:pStyle w:val="NoSpacing1"/>
        <w:jc w:val="both"/>
        <w:rPr>
          <w:rFonts w:ascii="Arial" w:eastAsia="SimSun" w:hAnsi="Arial"/>
          <w:sz w:val="20"/>
          <w:szCs w:val="20"/>
          <w:shd w:val="clear" w:color="auto" w:fill="FFFFFF"/>
        </w:rPr>
      </w:pPr>
    </w:p>
    <w:p w14:paraId="766D929E" w14:textId="77777777" w:rsidR="00F860E5" w:rsidRPr="00F860E5" w:rsidRDefault="00F860E5" w:rsidP="00F860E5">
      <w:pPr>
        <w:ind w:firstLine="720"/>
        <w:jc w:val="both"/>
        <w:rPr>
          <w:rFonts w:ascii="Arial" w:eastAsia="Tahoma" w:hAnsi="Arial" w:cs="Arial"/>
          <w:lang w:val="en-PH"/>
        </w:rPr>
      </w:pPr>
      <w:r w:rsidRPr="00F860E5">
        <w:rPr>
          <w:rFonts w:ascii="Arial" w:eastAsia="Tahoma" w:hAnsi="Arial" w:cs="Arial"/>
          <w:lang w:val="en-PH"/>
        </w:rPr>
        <w:t>The respondents of the study were the Grade six pupils a total of 87 pupils at Fishing Village Elementary School namely; section Blue Marlins has 31 students, section Sea Star has 35 students, and lastly, section Shark has 21 students. The subject of this study are the three sections and only focusing on the teaching strategies and English academic performance to be assessed and evaluated using survey questionnaire. This survey was conducted face-to-face by the researchers.</w:t>
      </w:r>
    </w:p>
    <w:p w14:paraId="799D7447" w14:textId="7A19310D" w:rsidR="00C946E9" w:rsidRPr="00705486" w:rsidRDefault="00C946E9" w:rsidP="00C946E9">
      <w:pPr>
        <w:ind w:firstLine="720"/>
        <w:jc w:val="both"/>
        <w:rPr>
          <w:rFonts w:ascii="Arial" w:eastAsia="Tahoma" w:hAnsi="Arial" w:cs="Arial"/>
        </w:rPr>
      </w:pPr>
    </w:p>
    <w:p w14:paraId="2BCC7CA8" w14:textId="63339B81" w:rsidR="00136318" w:rsidRPr="00705486" w:rsidRDefault="00610532" w:rsidP="00610532">
      <w:pPr>
        <w:pStyle w:val="NoSpacing1"/>
        <w:ind w:firstLine="720"/>
        <w:jc w:val="both"/>
        <w:rPr>
          <w:rFonts w:ascii="Arial" w:eastAsia="SimSun" w:hAnsi="Arial"/>
          <w:sz w:val="20"/>
          <w:szCs w:val="20"/>
          <w:shd w:val="clear" w:color="auto" w:fill="FFFFFF"/>
        </w:rPr>
      </w:pPr>
      <w:r w:rsidRPr="00705486">
        <w:rPr>
          <w:rFonts w:ascii="Arial" w:eastAsia="SimSun" w:hAnsi="Arial"/>
          <w:sz w:val="20"/>
          <w:szCs w:val="20"/>
          <w:shd w:val="clear" w:color="auto" w:fill="FFFFFF"/>
        </w:rPr>
        <w:t xml:space="preserve"> The distribution of respondents is detailed in Table 1 below.</w:t>
      </w:r>
    </w:p>
    <w:p w14:paraId="4DE19A40" w14:textId="1638473B" w:rsidR="000B345D" w:rsidRPr="00705486" w:rsidRDefault="000B345D" w:rsidP="00610532">
      <w:pPr>
        <w:pStyle w:val="NoSpacing1"/>
        <w:ind w:firstLine="720"/>
        <w:jc w:val="both"/>
        <w:rPr>
          <w:rFonts w:ascii="Arial" w:eastAsia="SimSun" w:hAnsi="Arial"/>
          <w:sz w:val="20"/>
          <w:szCs w:val="20"/>
          <w:shd w:val="clear" w:color="auto" w:fill="FFFFFF"/>
        </w:rPr>
      </w:pPr>
    </w:p>
    <w:p w14:paraId="488B7745" w14:textId="77777777" w:rsidR="00AA1804" w:rsidRPr="00AA1804" w:rsidRDefault="00AA1804" w:rsidP="00AA1804">
      <w:pPr>
        <w:pStyle w:val="NoSpacing1"/>
        <w:rPr>
          <w:rFonts w:ascii="Arial" w:eastAsia="SimSun" w:hAnsi="Arial"/>
          <w:shd w:val="clear" w:color="auto" w:fill="FFFFFF"/>
        </w:rPr>
      </w:pPr>
      <w:r w:rsidRPr="00AA1804">
        <w:rPr>
          <w:rFonts w:ascii="Arial" w:eastAsia="SimSun" w:hAnsi="Arial"/>
          <w:b/>
          <w:bCs/>
          <w:shd w:val="clear" w:color="auto" w:fill="FFFFFF"/>
        </w:rPr>
        <w:t xml:space="preserve">Table 1. </w:t>
      </w:r>
      <w:r w:rsidRPr="00AA1804">
        <w:rPr>
          <w:rFonts w:ascii="Arial" w:eastAsia="SimSun" w:hAnsi="Arial"/>
          <w:shd w:val="clear" w:color="auto" w:fill="FFFFFF"/>
        </w:rPr>
        <w:t xml:space="preserve">Distribution of </w:t>
      </w:r>
      <w:commentRangeStart w:id="7"/>
      <w:r w:rsidRPr="00AA1804">
        <w:rPr>
          <w:rFonts w:ascii="Arial" w:eastAsia="SimSun" w:hAnsi="Arial"/>
          <w:shd w:val="clear" w:color="auto" w:fill="FFFFFF"/>
        </w:rPr>
        <w:t>respondents</w:t>
      </w:r>
      <w:commentRangeEnd w:id="7"/>
      <w:r w:rsidR="00110F75">
        <w:rPr>
          <w:rStyle w:val="AklamaBavurusu"/>
          <w:rFonts w:ascii="Times New Roman" w:eastAsia="Times New Roman" w:cs="Times New Roman"/>
          <w:lang w:val="nb-NO" w:eastAsia="nb-NO"/>
        </w:rPr>
        <w:commentReference w:id="7"/>
      </w:r>
    </w:p>
    <w:tbl>
      <w:tblPr>
        <w:tblpPr w:leftFromText="180" w:rightFromText="180" w:vertAnchor="text" w:horzAnchor="margin" w:tblpY="126"/>
        <w:tblW w:w="8267" w:type="dxa"/>
        <w:tblBorders>
          <w:top w:val="thinThickSmallGap" w:sz="24" w:space="0" w:color="auto"/>
          <w:bottom w:val="thinThickSmallGap" w:sz="24" w:space="0" w:color="auto"/>
        </w:tblBorders>
        <w:tblLook w:val="04A0" w:firstRow="1" w:lastRow="0" w:firstColumn="1" w:lastColumn="0" w:noHBand="0" w:noVBand="1"/>
      </w:tblPr>
      <w:tblGrid>
        <w:gridCol w:w="2755"/>
        <w:gridCol w:w="2756"/>
        <w:gridCol w:w="2756"/>
      </w:tblGrid>
      <w:tr w:rsidR="00AA1804" w:rsidRPr="00AA1804" w14:paraId="0C80711C" w14:textId="77777777" w:rsidTr="00110F75">
        <w:trPr>
          <w:trHeight w:val="257"/>
        </w:trPr>
        <w:tc>
          <w:tcPr>
            <w:tcW w:w="2755" w:type="dxa"/>
            <w:tcBorders>
              <w:top w:val="thinThickSmallGap" w:sz="24" w:space="0" w:color="auto"/>
              <w:left w:val="nil"/>
              <w:bottom w:val="single" w:sz="6" w:space="0" w:color="auto"/>
              <w:right w:val="nil"/>
            </w:tcBorders>
          </w:tcPr>
          <w:p w14:paraId="296B7B6B" w14:textId="77777777" w:rsidR="00AA1804" w:rsidRPr="00AA1804" w:rsidRDefault="00AA1804" w:rsidP="00AA1804">
            <w:pPr>
              <w:pStyle w:val="NoSpacing1"/>
              <w:jc w:val="both"/>
              <w:rPr>
                <w:rFonts w:ascii="Arial" w:eastAsia="SimSun" w:hAnsi="Arial"/>
                <w:b/>
                <w:bCs/>
                <w:sz w:val="20"/>
                <w:szCs w:val="20"/>
                <w:shd w:val="clear" w:color="auto" w:fill="FFFFFF"/>
              </w:rPr>
            </w:pPr>
            <w:bookmarkStart w:id="8" w:name="_Hlk156312029"/>
            <w:r w:rsidRPr="00AA1804">
              <w:rPr>
                <w:rFonts w:ascii="Arial" w:eastAsia="SimSun" w:hAnsi="Arial"/>
                <w:b/>
                <w:bCs/>
                <w:sz w:val="20"/>
                <w:szCs w:val="20"/>
                <w:shd w:val="clear" w:color="auto" w:fill="FFFFFF"/>
              </w:rPr>
              <w:t>SECTION</w:t>
            </w:r>
          </w:p>
        </w:tc>
        <w:tc>
          <w:tcPr>
            <w:tcW w:w="2756" w:type="dxa"/>
            <w:tcBorders>
              <w:top w:val="thinThickSmallGap" w:sz="24" w:space="0" w:color="auto"/>
              <w:left w:val="nil"/>
              <w:bottom w:val="single" w:sz="6" w:space="0" w:color="auto"/>
              <w:right w:val="nil"/>
            </w:tcBorders>
          </w:tcPr>
          <w:p w14:paraId="1B6A7A2F" w14:textId="77777777" w:rsidR="00AA1804" w:rsidRPr="00AA1804" w:rsidRDefault="00AA1804" w:rsidP="00AA1804">
            <w:pPr>
              <w:pStyle w:val="NoSpacing1"/>
              <w:jc w:val="both"/>
              <w:rPr>
                <w:rFonts w:ascii="Arial" w:eastAsia="SimSun" w:hAnsi="Arial"/>
                <w:b/>
                <w:bCs/>
                <w:sz w:val="20"/>
                <w:szCs w:val="20"/>
                <w:shd w:val="clear" w:color="auto" w:fill="FFFFFF"/>
              </w:rPr>
            </w:pPr>
          </w:p>
        </w:tc>
        <w:tc>
          <w:tcPr>
            <w:tcW w:w="2756" w:type="dxa"/>
            <w:tcBorders>
              <w:top w:val="thinThickSmallGap" w:sz="24" w:space="0" w:color="auto"/>
              <w:left w:val="nil"/>
              <w:bottom w:val="single" w:sz="6" w:space="0" w:color="auto"/>
              <w:right w:val="nil"/>
            </w:tcBorders>
          </w:tcPr>
          <w:p w14:paraId="5EDE2D65" w14:textId="77777777" w:rsidR="00AA1804" w:rsidRPr="00AA1804" w:rsidRDefault="00AA1804" w:rsidP="00AA1804">
            <w:pPr>
              <w:pStyle w:val="NoSpacing1"/>
              <w:jc w:val="both"/>
              <w:rPr>
                <w:rFonts w:ascii="Arial" w:eastAsia="SimSun" w:hAnsi="Arial"/>
                <w:b/>
                <w:bCs/>
                <w:sz w:val="20"/>
                <w:szCs w:val="20"/>
                <w:shd w:val="clear" w:color="auto" w:fill="FFFFFF"/>
              </w:rPr>
            </w:pPr>
            <w:r w:rsidRPr="00AA1804">
              <w:rPr>
                <w:rFonts w:ascii="Arial" w:eastAsia="SimSun" w:hAnsi="Arial"/>
                <w:b/>
                <w:bCs/>
                <w:sz w:val="20"/>
                <w:szCs w:val="20"/>
                <w:shd w:val="clear" w:color="auto" w:fill="FFFFFF"/>
              </w:rPr>
              <w:t>SAMPLE SIZE</w:t>
            </w:r>
          </w:p>
        </w:tc>
      </w:tr>
      <w:tr w:rsidR="00AA1804" w:rsidRPr="00AA1804" w14:paraId="33B97285" w14:textId="77777777" w:rsidTr="00110F75">
        <w:trPr>
          <w:trHeight w:val="486"/>
        </w:trPr>
        <w:tc>
          <w:tcPr>
            <w:tcW w:w="2755" w:type="dxa"/>
            <w:tcBorders>
              <w:top w:val="single" w:sz="6" w:space="0" w:color="auto"/>
              <w:left w:val="nil"/>
              <w:bottom w:val="nil"/>
              <w:right w:val="nil"/>
            </w:tcBorders>
          </w:tcPr>
          <w:p w14:paraId="367FE47D" w14:textId="77777777" w:rsidR="00AA1804" w:rsidRPr="00AA1804" w:rsidRDefault="00AA1804" w:rsidP="00AA1804">
            <w:pPr>
              <w:pStyle w:val="NoSpacing1"/>
              <w:jc w:val="both"/>
              <w:rPr>
                <w:rFonts w:ascii="Arial" w:eastAsia="SimSun" w:hAnsi="Arial"/>
                <w:sz w:val="20"/>
                <w:szCs w:val="20"/>
                <w:shd w:val="clear" w:color="auto" w:fill="FFFFFF"/>
              </w:rPr>
            </w:pPr>
            <w:r w:rsidRPr="00AA1804">
              <w:rPr>
                <w:rFonts w:ascii="Arial" w:eastAsia="SimSun" w:hAnsi="Arial"/>
                <w:sz w:val="20"/>
                <w:szCs w:val="20"/>
                <w:shd w:val="clear" w:color="auto" w:fill="FFFFFF"/>
              </w:rPr>
              <w:t>BLUE MARLINS</w:t>
            </w:r>
          </w:p>
        </w:tc>
        <w:tc>
          <w:tcPr>
            <w:tcW w:w="2756" w:type="dxa"/>
            <w:tcBorders>
              <w:top w:val="single" w:sz="6" w:space="0" w:color="auto"/>
              <w:left w:val="nil"/>
              <w:bottom w:val="nil"/>
              <w:right w:val="nil"/>
            </w:tcBorders>
          </w:tcPr>
          <w:p w14:paraId="636D546B" w14:textId="77777777" w:rsidR="00AA1804" w:rsidRPr="00AA1804" w:rsidRDefault="00AA1804" w:rsidP="00AA1804">
            <w:pPr>
              <w:pStyle w:val="NoSpacing1"/>
              <w:jc w:val="both"/>
              <w:rPr>
                <w:rFonts w:ascii="Arial" w:eastAsia="SimSun" w:hAnsi="Arial"/>
                <w:sz w:val="20"/>
                <w:szCs w:val="20"/>
                <w:shd w:val="clear" w:color="auto" w:fill="FFFFFF"/>
              </w:rPr>
            </w:pPr>
          </w:p>
        </w:tc>
        <w:tc>
          <w:tcPr>
            <w:tcW w:w="2756" w:type="dxa"/>
            <w:tcBorders>
              <w:top w:val="single" w:sz="6" w:space="0" w:color="auto"/>
              <w:left w:val="nil"/>
              <w:bottom w:val="nil"/>
              <w:right w:val="nil"/>
            </w:tcBorders>
          </w:tcPr>
          <w:p w14:paraId="744C71DF" w14:textId="77777777" w:rsidR="00AA1804" w:rsidRPr="00AA1804" w:rsidRDefault="00AA1804" w:rsidP="00AA1804">
            <w:pPr>
              <w:pStyle w:val="NoSpacing1"/>
              <w:jc w:val="both"/>
              <w:rPr>
                <w:rFonts w:ascii="Arial" w:eastAsia="SimSun" w:hAnsi="Arial"/>
                <w:sz w:val="20"/>
                <w:szCs w:val="20"/>
                <w:shd w:val="clear" w:color="auto" w:fill="FFFFFF"/>
              </w:rPr>
            </w:pPr>
            <w:r w:rsidRPr="00AA1804">
              <w:rPr>
                <w:rFonts w:ascii="Arial" w:eastAsia="SimSun" w:hAnsi="Arial"/>
                <w:sz w:val="20"/>
                <w:szCs w:val="20"/>
                <w:shd w:val="clear" w:color="auto" w:fill="FFFFFF"/>
              </w:rPr>
              <w:t>31</w:t>
            </w:r>
          </w:p>
        </w:tc>
      </w:tr>
      <w:tr w:rsidR="00AA1804" w:rsidRPr="00AA1804" w14:paraId="500FB480" w14:textId="77777777" w:rsidTr="00110F75">
        <w:trPr>
          <w:trHeight w:val="486"/>
        </w:trPr>
        <w:tc>
          <w:tcPr>
            <w:tcW w:w="2755" w:type="dxa"/>
            <w:tcBorders>
              <w:top w:val="nil"/>
              <w:left w:val="nil"/>
              <w:bottom w:val="nil"/>
              <w:right w:val="nil"/>
            </w:tcBorders>
          </w:tcPr>
          <w:p w14:paraId="6C6B318E" w14:textId="77777777" w:rsidR="00AA1804" w:rsidRPr="00AA1804" w:rsidRDefault="00AA1804" w:rsidP="00AA1804">
            <w:pPr>
              <w:pStyle w:val="NoSpacing1"/>
              <w:jc w:val="both"/>
              <w:rPr>
                <w:rFonts w:ascii="Arial" w:eastAsia="SimSun" w:hAnsi="Arial"/>
                <w:sz w:val="20"/>
                <w:szCs w:val="20"/>
                <w:shd w:val="clear" w:color="auto" w:fill="FFFFFF"/>
              </w:rPr>
            </w:pPr>
            <w:r w:rsidRPr="00AA1804">
              <w:rPr>
                <w:rFonts w:ascii="Arial" w:eastAsia="SimSun" w:hAnsi="Arial"/>
                <w:sz w:val="20"/>
                <w:szCs w:val="20"/>
                <w:shd w:val="clear" w:color="auto" w:fill="FFFFFF"/>
              </w:rPr>
              <w:t>SEA STAR</w:t>
            </w:r>
          </w:p>
        </w:tc>
        <w:tc>
          <w:tcPr>
            <w:tcW w:w="2756" w:type="dxa"/>
            <w:tcBorders>
              <w:top w:val="nil"/>
              <w:left w:val="nil"/>
              <w:bottom w:val="nil"/>
              <w:right w:val="nil"/>
            </w:tcBorders>
          </w:tcPr>
          <w:p w14:paraId="6758FB3C" w14:textId="77777777" w:rsidR="00AA1804" w:rsidRPr="00AA1804" w:rsidRDefault="00AA1804" w:rsidP="00AA1804">
            <w:pPr>
              <w:pStyle w:val="NoSpacing1"/>
              <w:jc w:val="both"/>
              <w:rPr>
                <w:rFonts w:ascii="Arial" w:eastAsia="SimSun" w:hAnsi="Arial"/>
                <w:sz w:val="20"/>
                <w:szCs w:val="20"/>
                <w:shd w:val="clear" w:color="auto" w:fill="FFFFFF"/>
              </w:rPr>
            </w:pPr>
          </w:p>
        </w:tc>
        <w:tc>
          <w:tcPr>
            <w:tcW w:w="2756" w:type="dxa"/>
            <w:tcBorders>
              <w:top w:val="nil"/>
              <w:left w:val="nil"/>
              <w:bottom w:val="nil"/>
              <w:right w:val="nil"/>
            </w:tcBorders>
          </w:tcPr>
          <w:p w14:paraId="5BAB274E" w14:textId="77777777" w:rsidR="00AA1804" w:rsidRPr="00AA1804" w:rsidRDefault="00AA1804" w:rsidP="00AA1804">
            <w:pPr>
              <w:pStyle w:val="NoSpacing1"/>
              <w:jc w:val="both"/>
              <w:rPr>
                <w:rFonts w:ascii="Arial" w:eastAsia="SimSun" w:hAnsi="Arial"/>
                <w:sz w:val="20"/>
                <w:szCs w:val="20"/>
                <w:shd w:val="clear" w:color="auto" w:fill="FFFFFF"/>
              </w:rPr>
            </w:pPr>
            <w:r w:rsidRPr="00AA1804">
              <w:rPr>
                <w:rFonts w:ascii="Arial" w:eastAsia="SimSun" w:hAnsi="Arial"/>
                <w:sz w:val="20"/>
                <w:szCs w:val="20"/>
                <w:shd w:val="clear" w:color="auto" w:fill="FFFFFF"/>
              </w:rPr>
              <w:t>35</w:t>
            </w:r>
          </w:p>
        </w:tc>
      </w:tr>
      <w:tr w:rsidR="00AA1804" w:rsidRPr="00AA1804" w14:paraId="0784C132" w14:textId="77777777" w:rsidTr="00110F75">
        <w:trPr>
          <w:trHeight w:val="486"/>
        </w:trPr>
        <w:tc>
          <w:tcPr>
            <w:tcW w:w="2755" w:type="dxa"/>
            <w:tcBorders>
              <w:top w:val="nil"/>
              <w:left w:val="nil"/>
              <w:bottom w:val="single" w:sz="6" w:space="0" w:color="auto"/>
              <w:right w:val="nil"/>
            </w:tcBorders>
          </w:tcPr>
          <w:p w14:paraId="058C7230" w14:textId="77777777" w:rsidR="00AA1804" w:rsidRPr="00AA1804" w:rsidRDefault="00AA1804" w:rsidP="00AA1804">
            <w:pPr>
              <w:pStyle w:val="NoSpacing1"/>
              <w:jc w:val="both"/>
              <w:rPr>
                <w:rFonts w:ascii="Arial" w:eastAsia="SimSun" w:hAnsi="Arial"/>
                <w:sz w:val="20"/>
                <w:szCs w:val="20"/>
                <w:shd w:val="clear" w:color="auto" w:fill="FFFFFF"/>
              </w:rPr>
            </w:pPr>
            <w:r w:rsidRPr="00AA1804">
              <w:rPr>
                <w:rFonts w:ascii="Arial" w:eastAsia="SimSun" w:hAnsi="Arial"/>
                <w:sz w:val="20"/>
                <w:szCs w:val="20"/>
                <w:shd w:val="clear" w:color="auto" w:fill="FFFFFF"/>
              </w:rPr>
              <w:t>SHARK</w:t>
            </w:r>
          </w:p>
        </w:tc>
        <w:tc>
          <w:tcPr>
            <w:tcW w:w="2756" w:type="dxa"/>
            <w:tcBorders>
              <w:top w:val="nil"/>
              <w:left w:val="nil"/>
              <w:bottom w:val="single" w:sz="6" w:space="0" w:color="auto"/>
              <w:right w:val="nil"/>
            </w:tcBorders>
          </w:tcPr>
          <w:p w14:paraId="78054D30" w14:textId="77777777" w:rsidR="00AA1804" w:rsidRPr="00AA1804" w:rsidRDefault="00AA1804" w:rsidP="00AA1804">
            <w:pPr>
              <w:pStyle w:val="NoSpacing1"/>
              <w:jc w:val="both"/>
              <w:rPr>
                <w:rFonts w:ascii="Arial" w:eastAsia="SimSun" w:hAnsi="Arial"/>
                <w:sz w:val="20"/>
                <w:szCs w:val="20"/>
                <w:shd w:val="clear" w:color="auto" w:fill="FFFFFF"/>
              </w:rPr>
            </w:pPr>
          </w:p>
        </w:tc>
        <w:tc>
          <w:tcPr>
            <w:tcW w:w="2756" w:type="dxa"/>
            <w:tcBorders>
              <w:top w:val="nil"/>
              <w:left w:val="nil"/>
              <w:bottom w:val="single" w:sz="6" w:space="0" w:color="auto"/>
              <w:right w:val="nil"/>
            </w:tcBorders>
          </w:tcPr>
          <w:p w14:paraId="7E6F1BA7" w14:textId="77777777" w:rsidR="00AA1804" w:rsidRPr="00AA1804" w:rsidRDefault="00AA1804" w:rsidP="00AA1804">
            <w:pPr>
              <w:pStyle w:val="NoSpacing1"/>
              <w:jc w:val="both"/>
              <w:rPr>
                <w:rFonts w:ascii="Arial" w:eastAsia="SimSun" w:hAnsi="Arial"/>
                <w:sz w:val="20"/>
                <w:szCs w:val="20"/>
                <w:shd w:val="clear" w:color="auto" w:fill="FFFFFF"/>
              </w:rPr>
            </w:pPr>
            <w:r w:rsidRPr="00AA1804">
              <w:rPr>
                <w:rFonts w:ascii="Arial" w:eastAsia="SimSun" w:hAnsi="Arial"/>
                <w:sz w:val="20"/>
                <w:szCs w:val="20"/>
                <w:shd w:val="clear" w:color="auto" w:fill="FFFFFF"/>
              </w:rPr>
              <w:t>21</w:t>
            </w:r>
          </w:p>
        </w:tc>
      </w:tr>
      <w:tr w:rsidR="00AA1804" w:rsidRPr="00AA1804" w14:paraId="2717C11E" w14:textId="77777777" w:rsidTr="00110F75">
        <w:trPr>
          <w:trHeight w:val="68"/>
        </w:trPr>
        <w:tc>
          <w:tcPr>
            <w:tcW w:w="2755" w:type="dxa"/>
            <w:tcBorders>
              <w:top w:val="single" w:sz="6" w:space="0" w:color="auto"/>
              <w:left w:val="nil"/>
              <w:bottom w:val="thickThinSmallGap" w:sz="24" w:space="0" w:color="auto"/>
              <w:right w:val="nil"/>
            </w:tcBorders>
          </w:tcPr>
          <w:p w14:paraId="0AF44175" w14:textId="77777777" w:rsidR="00AA1804" w:rsidRPr="00AA1804" w:rsidRDefault="00AA1804" w:rsidP="00AA1804">
            <w:pPr>
              <w:pStyle w:val="NoSpacing1"/>
              <w:jc w:val="both"/>
              <w:rPr>
                <w:rFonts w:ascii="Arial" w:eastAsia="SimSun" w:hAnsi="Arial"/>
                <w:b/>
                <w:bCs/>
                <w:sz w:val="20"/>
                <w:szCs w:val="20"/>
                <w:shd w:val="clear" w:color="auto" w:fill="FFFFFF"/>
              </w:rPr>
            </w:pPr>
            <w:r w:rsidRPr="00AA1804">
              <w:rPr>
                <w:rFonts w:ascii="Arial" w:eastAsia="SimSun" w:hAnsi="Arial"/>
                <w:b/>
                <w:bCs/>
                <w:sz w:val="20"/>
                <w:szCs w:val="20"/>
                <w:shd w:val="clear" w:color="auto" w:fill="FFFFFF"/>
              </w:rPr>
              <w:t>TOTAL</w:t>
            </w:r>
          </w:p>
        </w:tc>
        <w:tc>
          <w:tcPr>
            <w:tcW w:w="2756" w:type="dxa"/>
            <w:tcBorders>
              <w:top w:val="single" w:sz="6" w:space="0" w:color="auto"/>
              <w:left w:val="nil"/>
              <w:bottom w:val="thickThinSmallGap" w:sz="24" w:space="0" w:color="auto"/>
              <w:right w:val="nil"/>
            </w:tcBorders>
          </w:tcPr>
          <w:p w14:paraId="577FD203" w14:textId="77777777" w:rsidR="00AA1804" w:rsidRPr="00AA1804" w:rsidRDefault="00AA1804" w:rsidP="00AA1804">
            <w:pPr>
              <w:pStyle w:val="NoSpacing1"/>
              <w:jc w:val="both"/>
              <w:rPr>
                <w:rFonts w:ascii="Arial" w:eastAsia="SimSun" w:hAnsi="Arial"/>
                <w:b/>
                <w:bCs/>
                <w:sz w:val="20"/>
                <w:szCs w:val="20"/>
                <w:shd w:val="clear" w:color="auto" w:fill="FFFFFF"/>
              </w:rPr>
            </w:pPr>
          </w:p>
        </w:tc>
        <w:tc>
          <w:tcPr>
            <w:tcW w:w="2756" w:type="dxa"/>
            <w:tcBorders>
              <w:top w:val="single" w:sz="6" w:space="0" w:color="auto"/>
              <w:left w:val="nil"/>
              <w:bottom w:val="thickThinSmallGap" w:sz="24" w:space="0" w:color="auto"/>
              <w:right w:val="nil"/>
            </w:tcBorders>
          </w:tcPr>
          <w:p w14:paraId="5DA892E2" w14:textId="77777777" w:rsidR="00AA1804" w:rsidRPr="00AA1804" w:rsidRDefault="00AA1804" w:rsidP="00AA1804">
            <w:pPr>
              <w:pStyle w:val="NoSpacing1"/>
              <w:jc w:val="both"/>
              <w:rPr>
                <w:rFonts w:ascii="Arial" w:eastAsia="SimSun" w:hAnsi="Arial"/>
                <w:b/>
                <w:bCs/>
                <w:sz w:val="20"/>
                <w:szCs w:val="20"/>
                <w:shd w:val="clear" w:color="auto" w:fill="FFFFFF"/>
              </w:rPr>
            </w:pPr>
            <w:r w:rsidRPr="00AA1804">
              <w:rPr>
                <w:rFonts w:ascii="Arial" w:eastAsia="SimSun" w:hAnsi="Arial"/>
                <w:b/>
                <w:bCs/>
                <w:sz w:val="20"/>
                <w:szCs w:val="20"/>
                <w:shd w:val="clear" w:color="auto" w:fill="FFFFFF"/>
              </w:rPr>
              <w:t>87</w:t>
            </w:r>
          </w:p>
        </w:tc>
      </w:tr>
      <w:bookmarkEnd w:id="8"/>
    </w:tbl>
    <w:p w14:paraId="067124F7" w14:textId="2CB82305" w:rsidR="000E1D50" w:rsidRDefault="000E1D50" w:rsidP="00136432">
      <w:pPr>
        <w:pStyle w:val="NoSpacing1"/>
        <w:jc w:val="both"/>
        <w:rPr>
          <w:rFonts w:ascii="Arial" w:eastAsia="SimSun" w:hAnsi="Arial"/>
          <w:sz w:val="20"/>
          <w:szCs w:val="20"/>
          <w:shd w:val="clear" w:color="auto" w:fill="FFFFFF"/>
        </w:rPr>
      </w:pPr>
    </w:p>
    <w:p w14:paraId="3DE9B8E0" w14:textId="77777777" w:rsidR="00AA1804" w:rsidRDefault="00AA1804" w:rsidP="00136432">
      <w:pPr>
        <w:pStyle w:val="NoSpacing1"/>
        <w:jc w:val="both"/>
        <w:rPr>
          <w:rFonts w:ascii="Arial" w:eastAsia="SimSun" w:hAnsi="Arial"/>
          <w:sz w:val="20"/>
          <w:szCs w:val="20"/>
          <w:shd w:val="clear" w:color="auto" w:fill="FFFFFF"/>
        </w:rPr>
      </w:pPr>
    </w:p>
    <w:p w14:paraId="3694F63D" w14:textId="77777777" w:rsidR="00610532" w:rsidRPr="00705486" w:rsidRDefault="00610532" w:rsidP="00610532">
      <w:pPr>
        <w:pStyle w:val="NoSpacing1"/>
        <w:rPr>
          <w:rFonts w:ascii="Arial" w:eastAsia="SimSun" w:hAnsi="Arial"/>
          <w:b/>
          <w:sz w:val="20"/>
          <w:szCs w:val="20"/>
          <w:shd w:val="clear" w:color="auto" w:fill="FFFFFF"/>
        </w:rPr>
      </w:pPr>
    </w:p>
    <w:p w14:paraId="130EDBD8" w14:textId="608526CD" w:rsidR="00610532" w:rsidRPr="00705486" w:rsidRDefault="00B6656C" w:rsidP="00136432">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Data Gathering</w:t>
      </w:r>
    </w:p>
    <w:p w14:paraId="6F2E803B" w14:textId="77777777" w:rsidR="00404391" w:rsidRPr="00705486" w:rsidRDefault="00404391" w:rsidP="00136432">
      <w:pPr>
        <w:pStyle w:val="NoSpacing1"/>
        <w:jc w:val="both"/>
        <w:rPr>
          <w:rFonts w:ascii="Arial" w:eastAsia="SimSun" w:hAnsi="Arial"/>
          <w:b/>
          <w:bCs/>
          <w:sz w:val="20"/>
          <w:szCs w:val="20"/>
          <w:shd w:val="clear" w:color="auto" w:fill="FFFFFF"/>
        </w:rPr>
      </w:pPr>
    </w:p>
    <w:p w14:paraId="3FB3627D" w14:textId="054B0710" w:rsidR="00404391" w:rsidRDefault="00BD10A2" w:rsidP="00404391">
      <w:pPr>
        <w:pStyle w:val="AbstHead"/>
        <w:spacing w:after="0"/>
        <w:ind w:firstLine="720"/>
        <w:jc w:val="both"/>
        <w:rPr>
          <w:rFonts w:ascii="Arial" w:eastAsia="Tahoma" w:hAnsi="Arial" w:cs="Arial"/>
          <w:b w:val="0"/>
          <w:caps w:val="0"/>
          <w:sz w:val="20"/>
        </w:rPr>
      </w:pPr>
      <w:r w:rsidRPr="00BD10A2">
        <w:rPr>
          <w:rFonts w:ascii="Arial" w:eastAsia="Tahoma" w:hAnsi="Arial" w:cs="Arial"/>
          <w:b w:val="0"/>
          <w:caps w:val="0"/>
          <w:sz w:val="20"/>
        </w:rPr>
        <w:t xml:space="preserve">The researchers undergone the following steps in the gathering of data: First, the researchers might ask permission to the school principal, for the approval to conduct the study in Fishing Village Elementary School, particularly the 3 sections of grade 6 pupils. Second, with the approval of school principal, the researchers personally administered the questionnaire to the grade 6 pupils in Fishing Village Elementary School. The responses of the respondent were checked by the researchers. Third, the researchers gathered and tabulated the answers of the respondents. The questionnaire for the study of the teaching </w:t>
      </w:r>
      <w:r w:rsidRPr="00BD10A2">
        <w:rPr>
          <w:rFonts w:ascii="Arial" w:eastAsia="Tahoma" w:hAnsi="Arial" w:cs="Arial"/>
          <w:b w:val="0"/>
          <w:caps w:val="0"/>
          <w:sz w:val="20"/>
        </w:rPr>
        <w:lastRenderedPageBreak/>
        <w:t xml:space="preserve">strategy were tallied based from the four indicators namely; critical thinking, creativity, social skills, and information communication and technology </w:t>
      </w:r>
      <w:commentRangeStart w:id="9"/>
      <w:r w:rsidRPr="00BD10A2">
        <w:rPr>
          <w:rFonts w:ascii="Arial" w:eastAsia="Tahoma" w:hAnsi="Arial" w:cs="Arial"/>
          <w:b w:val="0"/>
          <w:caps w:val="0"/>
          <w:sz w:val="20"/>
        </w:rPr>
        <w:t>skills</w:t>
      </w:r>
      <w:commentRangeEnd w:id="9"/>
      <w:r w:rsidR="00663348">
        <w:rPr>
          <w:rStyle w:val="AklamaBavurusu"/>
          <w:rFonts w:ascii="Times New Roman" w:hAnsi="Times New Roman"/>
          <w:b w:val="0"/>
          <w:caps w:val="0"/>
          <w:lang w:val="nb-NO" w:eastAsia="nb-NO"/>
        </w:rPr>
        <w:commentReference w:id="9"/>
      </w:r>
      <w:r w:rsidRPr="00BD10A2">
        <w:rPr>
          <w:rFonts w:ascii="Arial" w:eastAsia="Tahoma" w:hAnsi="Arial" w:cs="Arial"/>
          <w:b w:val="0"/>
          <w:caps w:val="0"/>
          <w:sz w:val="20"/>
        </w:rPr>
        <w:t>.</w:t>
      </w:r>
    </w:p>
    <w:p w14:paraId="014B1010" w14:textId="77777777" w:rsidR="00BD10A2" w:rsidRDefault="00BD10A2" w:rsidP="00404391">
      <w:pPr>
        <w:pStyle w:val="AbstHead"/>
        <w:spacing w:after="0"/>
        <w:ind w:firstLine="720"/>
        <w:jc w:val="both"/>
        <w:rPr>
          <w:rFonts w:ascii="Arial" w:eastAsia="Tahoma" w:hAnsi="Arial" w:cs="Arial"/>
          <w:b w:val="0"/>
          <w:caps w:val="0"/>
          <w:sz w:val="20"/>
        </w:rPr>
      </w:pPr>
    </w:p>
    <w:p w14:paraId="20141224" w14:textId="77777777" w:rsidR="00BD10A2" w:rsidRPr="00705486" w:rsidRDefault="00BD10A2" w:rsidP="00404391">
      <w:pPr>
        <w:pStyle w:val="AbstHead"/>
        <w:spacing w:after="0"/>
        <w:ind w:firstLine="720"/>
        <w:jc w:val="both"/>
        <w:rPr>
          <w:rFonts w:ascii="Arial" w:hAnsi="Arial" w:cs="Arial"/>
        </w:rPr>
      </w:pPr>
    </w:p>
    <w:p w14:paraId="3653C762" w14:textId="6F978C8F" w:rsidR="00F76E5D" w:rsidRPr="00705486" w:rsidRDefault="00F76E5D" w:rsidP="00F76E5D">
      <w:pPr>
        <w:pStyle w:val="AbstHead"/>
        <w:spacing w:after="0"/>
        <w:jc w:val="both"/>
        <w:rPr>
          <w:rFonts w:ascii="Arial" w:hAnsi="Arial" w:cs="Arial"/>
        </w:rPr>
      </w:pPr>
      <w:r w:rsidRPr="00705486">
        <w:rPr>
          <w:rFonts w:ascii="Arial" w:hAnsi="Arial" w:cs="Arial"/>
        </w:rPr>
        <w:t xml:space="preserve">4. RESULTS AND DISCUSSION </w:t>
      </w:r>
    </w:p>
    <w:p w14:paraId="321CB24D" w14:textId="4D3F752E" w:rsidR="00B6656C" w:rsidRPr="00705486" w:rsidRDefault="00B6656C" w:rsidP="00136432">
      <w:pPr>
        <w:pStyle w:val="NoSpacing1"/>
        <w:jc w:val="both"/>
        <w:rPr>
          <w:rFonts w:ascii="Arial" w:eastAsia="SimSun" w:hAnsi="Arial"/>
          <w:sz w:val="20"/>
          <w:szCs w:val="20"/>
          <w:shd w:val="clear" w:color="auto" w:fill="FFFFFF"/>
        </w:rPr>
      </w:pPr>
    </w:p>
    <w:p w14:paraId="428A7D78" w14:textId="77777777" w:rsidR="0060729D" w:rsidRPr="0060729D" w:rsidRDefault="0060729D" w:rsidP="0060729D">
      <w:pPr>
        <w:pStyle w:val="NoSpacing1"/>
        <w:jc w:val="center"/>
        <w:rPr>
          <w:rFonts w:ascii="Arial" w:eastAsia="SimSun" w:hAnsi="Arial"/>
          <w:b/>
          <w:bCs/>
          <w:shd w:val="clear" w:color="auto" w:fill="FFFFFF"/>
        </w:rPr>
      </w:pPr>
      <w:r w:rsidRPr="0060729D">
        <w:rPr>
          <w:rFonts w:ascii="Arial" w:eastAsia="SimSun" w:hAnsi="Arial"/>
          <w:b/>
          <w:bCs/>
          <w:shd w:val="clear" w:color="auto" w:fill="FFFFFF"/>
        </w:rPr>
        <w:t>Level of Teaching Strategies in English</w:t>
      </w:r>
    </w:p>
    <w:p w14:paraId="6777C988" w14:textId="77777777" w:rsidR="00797D8A" w:rsidRPr="00705486" w:rsidRDefault="00797D8A" w:rsidP="002334BE">
      <w:pPr>
        <w:pStyle w:val="NoSpacing1"/>
        <w:rPr>
          <w:rFonts w:ascii="Arial" w:eastAsia="SimSun" w:hAnsi="Arial"/>
          <w:b/>
          <w:bCs/>
          <w:sz w:val="20"/>
          <w:szCs w:val="20"/>
          <w:shd w:val="clear" w:color="auto" w:fill="FFFFFF"/>
        </w:rPr>
      </w:pPr>
    </w:p>
    <w:p w14:paraId="6C3CD258" w14:textId="77777777" w:rsidR="0060729D" w:rsidRPr="0060729D" w:rsidRDefault="0060729D" w:rsidP="00A460AA">
      <w:pPr>
        <w:ind w:firstLine="720"/>
        <w:jc w:val="both"/>
        <w:rPr>
          <w:rFonts w:ascii="Arial" w:eastAsia="Tahoma" w:hAnsi="Arial" w:cs="Arial"/>
        </w:rPr>
      </w:pPr>
      <w:r w:rsidRPr="0060729D">
        <w:rPr>
          <w:rFonts w:ascii="Arial" w:eastAsia="Tahoma" w:hAnsi="Arial" w:cs="Arial"/>
        </w:rPr>
        <w:t xml:space="preserve">Table 2 presents the level of the teaching strategies in English of grade six pupils in terms of critical thinking, creativity, social skills, and Information communication and technology. </w:t>
      </w:r>
      <w:r w:rsidRPr="0060729D">
        <w:rPr>
          <w:rFonts w:ascii="Arial" w:eastAsia="Tahoma" w:hAnsi="Arial" w:cs="Arial"/>
          <w:lang w:val="en-PH"/>
        </w:rPr>
        <w:t xml:space="preserve">The result shows that the teaching strategies in English has a grand mean of 3.66 interpreted as high, which implies </w:t>
      </w:r>
      <w:bookmarkStart w:id="10" w:name="_Hlk175437795"/>
      <w:r w:rsidRPr="0060729D">
        <w:rPr>
          <w:rFonts w:ascii="Arial" w:eastAsia="Tahoma" w:hAnsi="Arial" w:cs="Arial"/>
          <w:lang w:val="en-PH"/>
        </w:rPr>
        <w:t xml:space="preserve">that </w:t>
      </w:r>
      <w:bookmarkStart w:id="11" w:name="_Hlk175318911"/>
      <w:r w:rsidRPr="0060729D">
        <w:rPr>
          <w:rFonts w:ascii="Arial" w:eastAsia="Tahoma" w:hAnsi="Arial" w:cs="Arial"/>
          <w:lang w:val="en-PH"/>
        </w:rPr>
        <w:t>teachers are highly innovative in their teaching strategies</w:t>
      </w:r>
      <w:bookmarkEnd w:id="11"/>
      <w:r w:rsidRPr="0060729D">
        <w:rPr>
          <w:rFonts w:ascii="Arial" w:eastAsia="Tahoma" w:hAnsi="Arial" w:cs="Arial"/>
          <w:lang w:val="en-PH"/>
        </w:rPr>
        <w:t xml:space="preserve">. </w:t>
      </w:r>
      <w:bookmarkEnd w:id="10"/>
    </w:p>
    <w:p w14:paraId="745E77C5" w14:textId="77777777" w:rsidR="0060729D" w:rsidRPr="0060729D" w:rsidRDefault="0060729D" w:rsidP="00A460AA">
      <w:pPr>
        <w:ind w:firstLine="720"/>
        <w:jc w:val="both"/>
        <w:rPr>
          <w:rFonts w:ascii="Arial" w:eastAsia="Tahoma" w:hAnsi="Arial" w:cs="Arial"/>
          <w:lang w:val="en-PH"/>
        </w:rPr>
      </w:pPr>
      <w:proofErr w:type="spellStart"/>
      <w:r w:rsidRPr="0060729D">
        <w:rPr>
          <w:rFonts w:ascii="Arial" w:eastAsia="Tahoma" w:hAnsi="Arial" w:cs="Arial"/>
          <w:lang w:val="en-PH"/>
        </w:rPr>
        <w:t>Pujiati</w:t>
      </w:r>
      <w:proofErr w:type="spellEnd"/>
      <w:r w:rsidRPr="0060729D">
        <w:rPr>
          <w:rFonts w:ascii="Arial" w:eastAsia="Tahoma" w:hAnsi="Arial" w:cs="Arial"/>
          <w:lang w:val="en-PH"/>
        </w:rPr>
        <w:t xml:space="preserve"> and </w:t>
      </w:r>
      <w:proofErr w:type="spellStart"/>
      <w:r w:rsidRPr="0060729D">
        <w:rPr>
          <w:rFonts w:ascii="Arial" w:eastAsia="Tahoma" w:hAnsi="Arial" w:cs="Arial"/>
          <w:lang w:val="en-PH"/>
        </w:rPr>
        <w:t>Tamela</w:t>
      </w:r>
      <w:proofErr w:type="spellEnd"/>
      <w:r w:rsidRPr="0060729D">
        <w:rPr>
          <w:rFonts w:ascii="Arial" w:eastAsia="Tahoma" w:hAnsi="Arial" w:cs="Arial"/>
          <w:lang w:val="en-PH"/>
        </w:rPr>
        <w:t xml:space="preserve"> (2019) stated that it is important for teachers to implement innovative teaching strategies and accommodate the needs of an inclusive classroom.</w:t>
      </w:r>
      <w:r w:rsidRPr="0060729D">
        <w:rPr>
          <w:rFonts w:ascii="Arial" w:eastAsia="Tahoma" w:hAnsi="Arial" w:cs="Arial"/>
        </w:rPr>
        <w:t xml:space="preserve"> French et al. (2020) suggested that </w:t>
      </w:r>
      <w:r w:rsidRPr="0060729D">
        <w:rPr>
          <w:rFonts w:ascii="Arial" w:eastAsia="Tahoma" w:hAnsi="Arial" w:cs="Arial"/>
          <w:lang w:val="en-PH"/>
        </w:rPr>
        <w:t xml:space="preserve">teachers should also be innovative in choosing the strategy that aligns with the needs and abilities of their students, and teachers can create a more engaging and effective learning environment. </w:t>
      </w:r>
      <w:proofErr w:type="spellStart"/>
      <w:r w:rsidRPr="0060729D">
        <w:rPr>
          <w:rFonts w:ascii="Arial" w:eastAsia="Tahoma" w:hAnsi="Arial" w:cs="Arial"/>
          <w:lang w:val="en-PH"/>
        </w:rPr>
        <w:t>Ampa</w:t>
      </w:r>
      <w:proofErr w:type="spellEnd"/>
      <w:r w:rsidRPr="0060729D">
        <w:rPr>
          <w:rFonts w:ascii="Arial" w:eastAsia="Tahoma" w:hAnsi="Arial" w:cs="Arial"/>
          <w:lang w:val="en-PH"/>
        </w:rPr>
        <w:t xml:space="preserve"> and </w:t>
      </w:r>
      <w:proofErr w:type="spellStart"/>
      <w:r w:rsidRPr="0060729D">
        <w:rPr>
          <w:rFonts w:ascii="Arial" w:eastAsia="Tahoma" w:hAnsi="Arial" w:cs="Arial"/>
          <w:lang w:val="en-PH"/>
        </w:rPr>
        <w:t>Nurqalbi</w:t>
      </w:r>
      <w:proofErr w:type="spellEnd"/>
      <w:r w:rsidRPr="0060729D">
        <w:rPr>
          <w:rFonts w:ascii="Arial" w:eastAsia="Tahoma" w:hAnsi="Arial" w:cs="Arial"/>
          <w:lang w:val="en-PH"/>
        </w:rPr>
        <w:t xml:space="preserve"> (2021) Innovative teaching strategies in English are approaches to language instruction that depart from traditional methods and aim to make learning more engaging, effective, and efficient for students</w:t>
      </w:r>
      <w:bookmarkStart w:id="12" w:name="_Hlk175319804"/>
      <w:r w:rsidRPr="0060729D">
        <w:rPr>
          <w:rFonts w:ascii="Arial" w:eastAsia="Tahoma" w:hAnsi="Arial" w:cs="Arial"/>
          <w:lang w:val="en-PH"/>
        </w:rPr>
        <w:t xml:space="preserve">. Additionally, </w:t>
      </w:r>
      <w:r w:rsidRPr="0060729D">
        <w:rPr>
          <w:rFonts w:ascii="Arial" w:eastAsia="Tahoma" w:hAnsi="Arial" w:cs="Arial"/>
        </w:rPr>
        <w:t xml:space="preserve">Carless (2022) stressed, that </w:t>
      </w:r>
      <w:r w:rsidRPr="0060729D">
        <w:rPr>
          <w:rFonts w:ascii="Arial" w:eastAsia="Tahoma" w:hAnsi="Arial" w:cs="Arial"/>
          <w:lang w:val="en-PH"/>
        </w:rPr>
        <w:t xml:space="preserve">the teaching process relied on lectures and textbooks and focused on transmitting knowledge from the teacher to the students. </w:t>
      </w:r>
    </w:p>
    <w:p w14:paraId="6725BFDE" w14:textId="77777777" w:rsidR="0060729D" w:rsidRPr="0060729D" w:rsidRDefault="0060729D" w:rsidP="00A460AA">
      <w:pPr>
        <w:ind w:firstLine="720"/>
        <w:jc w:val="both"/>
        <w:rPr>
          <w:rFonts w:ascii="Arial" w:eastAsia="Tahoma" w:hAnsi="Arial" w:cs="Arial"/>
        </w:rPr>
      </w:pPr>
      <w:r w:rsidRPr="0060729D">
        <w:rPr>
          <w:rFonts w:ascii="Arial" w:eastAsia="Tahoma" w:hAnsi="Arial" w:cs="Arial"/>
          <w:lang w:val="en-PH"/>
        </w:rPr>
        <w:t xml:space="preserve">On the other hand, the result revealed, </w:t>
      </w:r>
      <w:bookmarkStart w:id="13" w:name="_Hlk175623725"/>
      <w:r w:rsidRPr="0060729D">
        <w:rPr>
          <w:rFonts w:ascii="Arial" w:eastAsia="Tahoma" w:hAnsi="Arial" w:cs="Arial"/>
          <w:lang w:val="en-PH"/>
        </w:rPr>
        <w:t>critical thinking has a grand mean of 3.71 interpreted as high which implies the teachers are highly innovative in their teaching strategies.</w:t>
      </w:r>
      <w:bookmarkEnd w:id="12"/>
      <w:r w:rsidRPr="0060729D">
        <w:rPr>
          <w:rFonts w:ascii="Arial" w:eastAsia="Tahoma" w:hAnsi="Arial" w:cs="Arial"/>
          <w:lang w:val="en-PH"/>
        </w:rPr>
        <w:t xml:space="preserve"> </w:t>
      </w:r>
      <w:bookmarkEnd w:id="13"/>
      <w:r w:rsidRPr="0060729D">
        <w:rPr>
          <w:rFonts w:ascii="Arial" w:eastAsia="Tahoma" w:hAnsi="Arial" w:cs="Arial"/>
          <w:lang w:val="en-PH"/>
        </w:rPr>
        <w:t>Innovative teaching strategies in English as a Foreign Language (EFL) are approaches to language instruction that depart from traditional methods and aim to make learning more engaging, effective, and efficient for students (</w:t>
      </w:r>
      <w:proofErr w:type="spellStart"/>
      <w:r w:rsidRPr="0060729D">
        <w:rPr>
          <w:rFonts w:ascii="Arial" w:eastAsia="Tahoma" w:hAnsi="Arial" w:cs="Arial"/>
          <w:lang w:val="en-PH"/>
        </w:rPr>
        <w:t>Ampa</w:t>
      </w:r>
      <w:proofErr w:type="spellEnd"/>
      <w:r w:rsidRPr="0060729D">
        <w:rPr>
          <w:rFonts w:ascii="Arial" w:eastAsia="Tahoma" w:hAnsi="Arial" w:cs="Arial"/>
          <w:lang w:val="en-PH"/>
        </w:rPr>
        <w:t xml:space="preserve"> &amp; </w:t>
      </w:r>
      <w:proofErr w:type="spellStart"/>
      <w:r w:rsidRPr="0060729D">
        <w:rPr>
          <w:rFonts w:ascii="Arial" w:eastAsia="Tahoma" w:hAnsi="Arial" w:cs="Arial"/>
          <w:lang w:val="en-PH"/>
        </w:rPr>
        <w:t>Nurqalbi</w:t>
      </w:r>
      <w:proofErr w:type="spellEnd"/>
      <w:r w:rsidRPr="0060729D">
        <w:rPr>
          <w:rFonts w:ascii="Arial" w:eastAsia="Tahoma" w:hAnsi="Arial" w:cs="Arial"/>
          <w:lang w:val="en-PH"/>
        </w:rPr>
        <w:t>, 2021). (</w:t>
      </w:r>
      <w:r w:rsidRPr="0060729D">
        <w:rPr>
          <w:rFonts w:ascii="Arial" w:eastAsia="Tahoma" w:hAnsi="Arial" w:cs="Arial"/>
        </w:rPr>
        <w:t xml:space="preserve">Thornhill-Miller et al., 2023) </w:t>
      </w:r>
      <w:r w:rsidRPr="0060729D">
        <w:rPr>
          <w:rFonts w:ascii="Arial" w:eastAsia="Tahoma" w:hAnsi="Arial" w:cs="Arial"/>
          <w:lang w:val="en-PH"/>
        </w:rPr>
        <w:t xml:space="preserve">school </w:t>
      </w:r>
      <w:proofErr w:type="spellStart"/>
      <w:r w:rsidRPr="0060729D">
        <w:rPr>
          <w:rFonts w:ascii="Arial" w:eastAsia="Tahoma" w:hAnsi="Arial" w:cs="Arial"/>
          <w:lang w:val="en-PH"/>
        </w:rPr>
        <w:t>programmes</w:t>
      </w:r>
      <w:proofErr w:type="spellEnd"/>
      <w:r w:rsidRPr="0060729D">
        <w:rPr>
          <w:rFonts w:ascii="Arial" w:eastAsia="Tahoma" w:hAnsi="Arial" w:cs="Arial"/>
          <w:lang w:val="en-PH"/>
        </w:rPr>
        <w:t xml:space="preserve"> must be developed for teaching critical thinking, which teaching practices are used in the classroom, how teachers interact with students and give feedback. Teachers were able to generate new ideas and put into productive practice (</w:t>
      </w:r>
      <w:proofErr w:type="spellStart"/>
      <w:r w:rsidRPr="0060729D">
        <w:rPr>
          <w:rFonts w:ascii="Arial" w:eastAsia="Tahoma" w:hAnsi="Arial" w:cs="Arial"/>
        </w:rPr>
        <w:t>Shelestova</w:t>
      </w:r>
      <w:proofErr w:type="spellEnd"/>
      <w:r w:rsidRPr="0060729D">
        <w:rPr>
          <w:rFonts w:ascii="Arial" w:eastAsia="Tahoma" w:hAnsi="Arial" w:cs="Arial"/>
        </w:rPr>
        <w:t xml:space="preserve"> et al., 2023). </w:t>
      </w:r>
    </w:p>
    <w:p w14:paraId="2E3E98DE" w14:textId="77777777" w:rsidR="0060729D" w:rsidRPr="0060729D" w:rsidRDefault="0060729D" w:rsidP="00A460AA">
      <w:pPr>
        <w:ind w:firstLine="720"/>
        <w:jc w:val="both"/>
        <w:rPr>
          <w:rFonts w:ascii="Arial" w:eastAsia="Tahoma" w:hAnsi="Arial" w:cs="Arial"/>
        </w:rPr>
      </w:pPr>
      <w:r w:rsidRPr="0060729D">
        <w:rPr>
          <w:rFonts w:ascii="Arial" w:eastAsia="Tahoma" w:hAnsi="Arial" w:cs="Arial"/>
        </w:rPr>
        <w:t xml:space="preserve">There is a high critical thinking, if teachers purposely and persistently practice higher order thinking strategies for example, dealing in class with real-world problems, encouraging open-ended class discussions, and fostering inquiry-oriented experiments, there is a good chance for a development of high critical thinking capabilities (Kurniawan et al, 2020). </w:t>
      </w:r>
      <w:r w:rsidRPr="0060729D">
        <w:rPr>
          <w:rFonts w:ascii="Arial" w:eastAsia="Tahoma" w:hAnsi="Arial" w:cs="Arial"/>
          <w:lang w:val="en-PH"/>
        </w:rPr>
        <w:t xml:space="preserve">Teachers innovate by modifying existing practice or tools, with each innovation creating a new context that makes previously unimaginable innovation possible </w:t>
      </w:r>
      <w:r w:rsidRPr="0060729D">
        <w:rPr>
          <w:rFonts w:ascii="Arial" w:eastAsia="Tahoma" w:hAnsi="Arial" w:cs="Arial"/>
        </w:rPr>
        <w:t xml:space="preserve">Phelan (2022). </w:t>
      </w:r>
      <w:bookmarkStart w:id="14" w:name="_Hlk175624137"/>
      <w:r w:rsidRPr="0060729D">
        <w:rPr>
          <w:rFonts w:ascii="Arial" w:eastAsia="Tahoma" w:hAnsi="Arial" w:cs="Arial"/>
        </w:rPr>
        <w:t xml:space="preserve">Auernhammer &amp; </w:t>
      </w:r>
      <w:proofErr w:type="gramStart"/>
      <w:r w:rsidRPr="0060729D">
        <w:rPr>
          <w:rFonts w:ascii="Arial" w:eastAsia="Tahoma" w:hAnsi="Arial" w:cs="Arial"/>
        </w:rPr>
        <w:t>Roth  (</w:t>
      </w:r>
      <w:proofErr w:type="gramEnd"/>
      <w:r w:rsidRPr="0060729D">
        <w:rPr>
          <w:rFonts w:ascii="Arial" w:eastAsia="Tahoma" w:hAnsi="Arial" w:cs="Arial"/>
        </w:rPr>
        <w:t xml:space="preserve">2021), suggested that </w:t>
      </w:r>
      <w:r w:rsidRPr="0060729D">
        <w:rPr>
          <w:rFonts w:ascii="Arial" w:eastAsia="Tahoma" w:hAnsi="Arial" w:cs="Arial"/>
          <w:lang w:val="en-PH"/>
        </w:rPr>
        <w:t>to produce innovative ideas, teachers must have a design-thinking mentality.</w:t>
      </w:r>
    </w:p>
    <w:bookmarkEnd w:id="14"/>
    <w:p w14:paraId="327B41BC" w14:textId="77777777" w:rsidR="0060729D" w:rsidRPr="0060729D" w:rsidRDefault="0060729D" w:rsidP="00A460AA">
      <w:pPr>
        <w:ind w:firstLine="720"/>
        <w:jc w:val="both"/>
        <w:rPr>
          <w:rFonts w:ascii="Arial" w:eastAsia="Tahoma" w:hAnsi="Arial" w:cs="Arial"/>
          <w:lang w:val="en-PH"/>
        </w:rPr>
      </w:pPr>
      <w:r w:rsidRPr="0060729D">
        <w:rPr>
          <w:rFonts w:ascii="Arial" w:eastAsia="Tahoma" w:hAnsi="Arial" w:cs="Arial"/>
          <w:lang w:val="en-PH"/>
        </w:rPr>
        <w:t xml:space="preserve">The results shows that teaching strategies in terms of creativity has a total mean of 3.59 </w:t>
      </w:r>
      <w:bookmarkStart w:id="15" w:name="_Hlk174803353"/>
      <w:r w:rsidRPr="0060729D">
        <w:rPr>
          <w:rFonts w:ascii="Arial" w:eastAsia="Tahoma" w:hAnsi="Arial" w:cs="Arial"/>
          <w:lang w:val="en-PH"/>
        </w:rPr>
        <w:t xml:space="preserve">interpreted as high which means that teachers are highly innovative in their teaching strategies. Creative teaching occurs when teachers use imaginative approaches to make learning more interesting, exciting and compelling. </w:t>
      </w:r>
      <w:commentRangeStart w:id="16"/>
      <w:r w:rsidRPr="0060729D">
        <w:rPr>
          <w:rFonts w:ascii="Arial" w:eastAsia="Tahoma" w:hAnsi="Arial" w:cs="Arial"/>
          <w:lang w:val="en-PH"/>
        </w:rPr>
        <w:t>Good teaching requires creative teaching as the critical component (</w:t>
      </w:r>
      <w:proofErr w:type="spellStart"/>
      <w:r w:rsidRPr="0060729D">
        <w:rPr>
          <w:rFonts w:ascii="Arial" w:eastAsia="Tahoma" w:hAnsi="Arial" w:cs="Arial"/>
        </w:rPr>
        <w:t>Greenier</w:t>
      </w:r>
      <w:proofErr w:type="spellEnd"/>
      <w:r w:rsidRPr="0060729D">
        <w:rPr>
          <w:rFonts w:ascii="Arial" w:eastAsia="Tahoma" w:hAnsi="Arial" w:cs="Arial"/>
        </w:rPr>
        <w:t xml:space="preserve"> et al., 2023). </w:t>
      </w:r>
      <w:r w:rsidRPr="0060729D">
        <w:rPr>
          <w:rFonts w:ascii="Arial" w:eastAsia="Tahoma" w:hAnsi="Arial" w:cs="Arial"/>
          <w:lang w:val="en-PH"/>
        </w:rPr>
        <w:t>Good teaching requires creative teaching as the critical component (</w:t>
      </w:r>
      <w:proofErr w:type="spellStart"/>
      <w:r w:rsidRPr="0060729D">
        <w:rPr>
          <w:rFonts w:ascii="Arial" w:eastAsia="Tahoma" w:hAnsi="Arial" w:cs="Arial"/>
        </w:rPr>
        <w:t>Hidayat</w:t>
      </w:r>
      <w:proofErr w:type="spellEnd"/>
      <w:r w:rsidRPr="0060729D">
        <w:rPr>
          <w:rFonts w:ascii="Arial" w:eastAsia="Tahoma" w:hAnsi="Arial" w:cs="Arial"/>
        </w:rPr>
        <w:t xml:space="preserve"> &amp; Mason, 2023).</w:t>
      </w:r>
      <w:commentRangeEnd w:id="16"/>
      <w:r w:rsidR="00663348">
        <w:rPr>
          <w:rStyle w:val="AklamaBavurusu"/>
          <w:rFonts w:ascii="Times New Roman" w:hAnsi="Times New Roman"/>
          <w:lang w:val="nb-NO" w:eastAsia="nb-NO"/>
        </w:rPr>
        <w:commentReference w:id="16"/>
      </w:r>
      <w:r w:rsidRPr="0060729D">
        <w:rPr>
          <w:rFonts w:ascii="Arial" w:eastAsia="Tahoma" w:hAnsi="Arial" w:cs="Arial"/>
        </w:rPr>
        <w:t xml:space="preserve"> </w:t>
      </w:r>
      <w:r w:rsidRPr="0060729D">
        <w:rPr>
          <w:rFonts w:ascii="Arial" w:eastAsia="Tahoma" w:hAnsi="Arial" w:cs="Arial"/>
          <w:lang w:val="en-PH"/>
        </w:rPr>
        <w:t xml:space="preserve">However, it is not a guarantee that learners will develop their creative potential (Anderson et al., 2021). </w:t>
      </w:r>
    </w:p>
    <w:p w14:paraId="3D958EE8" w14:textId="77777777" w:rsidR="0060729D" w:rsidRPr="0060729D" w:rsidRDefault="0060729D" w:rsidP="00A460AA">
      <w:pPr>
        <w:ind w:firstLine="720"/>
        <w:jc w:val="both"/>
        <w:rPr>
          <w:rFonts w:ascii="Arial" w:eastAsia="Tahoma" w:hAnsi="Arial" w:cs="Arial"/>
          <w:lang w:val="en-PH"/>
        </w:rPr>
      </w:pPr>
      <w:r w:rsidRPr="0060729D">
        <w:rPr>
          <w:rFonts w:ascii="Arial" w:eastAsia="Tahoma" w:hAnsi="Arial" w:cs="Arial"/>
          <w:lang w:val="en-PH"/>
        </w:rPr>
        <w:t>Teaching creativity goes a step further by also developing the creative abilities of the children (</w:t>
      </w:r>
      <w:r w:rsidRPr="0060729D">
        <w:rPr>
          <w:rFonts w:ascii="Arial" w:eastAsia="Tahoma" w:hAnsi="Arial" w:cs="Arial"/>
        </w:rPr>
        <w:t xml:space="preserve">Nisa &amp; Hanum, 2024). </w:t>
      </w:r>
      <w:r w:rsidRPr="0060729D">
        <w:rPr>
          <w:rFonts w:ascii="Arial" w:eastAsia="Tahoma" w:hAnsi="Arial" w:cs="Arial"/>
          <w:lang w:val="en-PH"/>
        </w:rPr>
        <w:t xml:space="preserve">Nevertheless, teaching creativity is not possible without </w:t>
      </w:r>
      <w:commentRangeStart w:id="17"/>
      <w:r w:rsidRPr="0060729D">
        <w:rPr>
          <w:rFonts w:ascii="Arial" w:eastAsia="Tahoma" w:hAnsi="Arial" w:cs="Arial"/>
          <w:lang w:val="en-PH"/>
        </w:rPr>
        <w:t xml:space="preserve">creative teaching </w:t>
      </w:r>
      <w:r w:rsidRPr="0060729D">
        <w:rPr>
          <w:rFonts w:ascii="Arial" w:eastAsia="Tahoma" w:hAnsi="Arial" w:cs="Arial"/>
        </w:rPr>
        <w:t xml:space="preserve">Wang &amp; Dai (2024). </w:t>
      </w:r>
      <w:commentRangeEnd w:id="17"/>
      <w:r w:rsidR="00663348">
        <w:rPr>
          <w:rStyle w:val="AklamaBavurusu"/>
          <w:rFonts w:ascii="Times New Roman" w:hAnsi="Times New Roman"/>
          <w:lang w:val="nb-NO" w:eastAsia="nb-NO"/>
        </w:rPr>
        <w:commentReference w:id="17"/>
      </w:r>
      <w:r w:rsidRPr="0060729D">
        <w:rPr>
          <w:rFonts w:ascii="Arial" w:eastAsia="Tahoma" w:hAnsi="Arial" w:cs="Arial"/>
          <w:lang w:val="en-PH"/>
        </w:rPr>
        <w:t>Common associations to the high creativity are usually identified as originality, freedom, imagination and play, rather than tradition, being rule-bound, wisdom and skill (Zhi &amp; Wang, 2023). In teaching, there are always new challenges, and creative teachers manage them extraordinarily well because they constantly reinvent themselves and adapt their teaching styles and strategies (</w:t>
      </w:r>
      <w:r w:rsidRPr="0060729D">
        <w:rPr>
          <w:rFonts w:ascii="Arial" w:eastAsia="Tahoma" w:hAnsi="Arial" w:cs="Arial"/>
        </w:rPr>
        <w:t>Corso &amp; Gluth, 2020)</w:t>
      </w:r>
    </w:p>
    <w:bookmarkEnd w:id="15"/>
    <w:p w14:paraId="2D982A4E" w14:textId="77777777" w:rsidR="0060729D" w:rsidRPr="0060729D" w:rsidRDefault="0060729D" w:rsidP="0060729D">
      <w:pPr>
        <w:jc w:val="both"/>
        <w:rPr>
          <w:rFonts w:ascii="Arial" w:eastAsia="Tahoma" w:hAnsi="Arial" w:cs="Arial"/>
          <w:lang w:val="en-PH"/>
        </w:rPr>
      </w:pPr>
      <w:r w:rsidRPr="0060729D">
        <w:rPr>
          <w:rFonts w:ascii="Arial" w:eastAsia="Tahoma" w:hAnsi="Arial" w:cs="Arial"/>
          <w:lang w:val="en-PH"/>
        </w:rPr>
        <w:lastRenderedPageBreak/>
        <w:tab/>
        <w:t xml:space="preserve">The results shows that teaching strategies in terms of social skills has a total mean of 3.66 </w:t>
      </w:r>
      <w:bookmarkStart w:id="18" w:name="_Hlk174803452"/>
      <w:r w:rsidRPr="0060729D">
        <w:rPr>
          <w:rFonts w:ascii="Arial" w:eastAsia="Tahoma" w:hAnsi="Arial" w:cs="Arial"/>
          <w:lang w:val="en-PH"/>
        </w:rPr>
        <w:t xml:space="preserve">interpreted as high which implies that teachers are highly innovative in their teaching strategies. </w:t>
      </w:r>
      <w:commentRangeStart w:id="19"/>
      <w:r w:rsidRPr="0060729D">
        <w:rPr>
          <w:rFonts w:ascii="Arial" w:eastAsia="Tahoma" w:hAnsi="Arial" w:cs="Arial"/>
          <w:lang w:val="en-PH"/>
        </w:rPr>
        <w:t xml:space="preserve">Recently, the importance of learners' social-emotional competencies to their learning and achievement in academics is recognized </w:t>
      </w:r>
      <w:proofErr w:type="spellStart"/>
      <w:r w:rsidRPr="0060729D">
        <w:rPr>
          <w:rFonts w:ascii="Arial" w:eastAsia="Tahoma" w:hAnsi="Arial" w:cs="Arial"/>
        </w:rPr>
        <w:t>Dolev</w:t>
      </w:r>
      <w:proofErr w:type="spellEnd"/>
      <w:r w:rsidRPr="0060729D">
        <w:rPr>
          <w:rFonts w:ascii="Arial" w:eastAsia="Tahoma" w:hAnsi="Arial" w:cs="Arial"/>
        </w:rPr>
        <w:t xml:space="preserve"> &amp; </w:t>
      </w:r>
      <w:proofErr w:type="spellStart"/>
      <w:r w:rsidRPr="0060729D">
        <w:rPr>
          <w:rFonts w:ascii="Arial" w:eastAsia="Tahoma" w:hAnsi="Arial" w:cs="Arial"/>
        </w:rPr>
        <w:t>Itzkovich</w:t>
      </w:r>
      <w:proofErr w:type="spellEnd"/>
      <w:r w:rsidRPr="0060729D">
        <w:rPr>
          <w:rFonts w:ascii="Arial" w:eastAsia="Tahoma" w:hAnsi="Arial" w:cs="Arial"/>
        </w:rPr>
        <w:t xml:space="preserve"> (2021). </w:t>
      </w:r>
      <w:commentRangeEnd w:id="19"/>
      <w:r w:rsidR="00663348">
        <w:rPr>
          <w:rStyle w:val="AklamaBavurusu"/>
          <w:rFonts w:ascii="Times New Roman" w:hAnsi="Times New Roman"/>
          <w:lang w:val="nb-NO" w:eastAsia="nb-NO"/>
        </w:rPr>
        <w:commentReference w:id="19"/>
      </w:r>
      <w:r w:rsidRPr="0060729D">
        <w:rPr>
          <w:rFonts w:ascii="Arial" w:eastAsia="Tahoma" w:hAnsi="Arial" w:cs="Arial"/>
          <w:lang w:val="en-PH"/>
        </w:rPr>
        <w:t xml:space="preserve">Positive teacher-student relationships have been noted to be an essential element of quality teaching, providing pupils with stable, safe, supportive and pro-social classroom atmosphere which enhances overall growth, well-being, positive </w:t>
      </w:r>
      <w:proofErr w:type="spellStart"/>
      <w:r w:rsidRPr="0060729D">
        <w:rPr>
          <w:rFonts w:ascii="Arial" w:eastAsia="Tahoma" w:hAnsi="Arial" w:cs="Arial"/>
          <w:lang w:val="en-PH"/>
        </w:rPr>
        <w:t>behaviours</w:t>
      </w:r>
      <w:proofErr w:type="spellEnd"/>
      <w:r w:rsidRPr="0060729D">
        <w:rPr>
          <w:rFonts w:ascii="Arial" w:eastAsia="Tahoma" w:hAnsi="Arial" w:cs="Arial"/>
          <w:lang w:val="en-PH"/>
        </w:rPr>
        <w:t>, motivation and academic success (</w:t>
      </w:r>
      <w:r w:rsidRPr="0060729D">
        <w:rPr>
          <w:rFonts w:ascii="Arial" w:eastAsia="Tahoma" w:hAnsi="Arial" w:cs="Arial"/>
        </w:rPr>
        <w:t>Haslip et al., 2020).</w:t>
      </w:r>
    </w:p>
    <w:bookmarkEnd w:id="18"/>
    <w:p w14:paraId="419BCBE0" w14:textId="77777777" w:rsidR="0060729D" w:rsidRPr="0060729D" w:rsidRDefault="0060729D" w:rsidP="0060729D">
      <w:pPr>
        <w:jc w:val="both"/>
        <w:rPr>
          <w:rFonts w:ascii="Arial" w:eastAsia="Tahoma" w:hAnsi="Arial" w:cs="Arial"/>
        </w:rPr>
      </w:pPr>
      <w:r w:rsidRPr="0060729D">
        <w:rPr>
          <w:rFonts w:ascii="Arial" w:eastAsia="Tahoma" w:hAnsi="Arial" w:cs="Arial"/>
          <w:lang w:val="en-PH"/>
        </w:rPr>
        <w:tab/>
        <w:t xml:space="preserve">The results shows that teaching strategies in terms of Information communication and technology skills has a total mean of 3.66 </w:t>
      </w:r>
      <w:bookmarkStart w:id="20" w:name="_Hlk174803646"/>
      <w:r w:rsidRPr="0060729D">
        <w:rPr>
          <w:rFonts w:ascii="Arial" w:eastAsia="Tahoma" w:hAnsi="Arial" w:cs="Arial"/>
          <w:lang w:val="en-PH"/>
        </w:rPr>
        <w:t xml:space="preserve">interpreted as high which implies that teachers are highly innovative in their teaching strategies. Another key aspect of innovative teaching strategies is technology and multimedia </w:t>
      </w:r>
      <w:commentRangeStart w:id="21"/>
      <w:r w:rsidRPr="0060729D">
        <w:rPr>
          <w:rFonts w:ascii="Arial" w:eastAsia="Tahoma" w:hAnsi="Arial" w:cs="Arial"/>
          <w:lang w:val="en-PH"/>
        </w:rPr>
        <w:t xml:space="preserve">resources </w:t>
      </w:r>
      <w:proofErr w:type="spellStart"/>
      <w:r w:rsidRPr="0060729D">
        <w:rPr>
          <w:rFonts w:ascii="Arial" w:eastAsia="Tahoma" w:hAnsi="Arial" w:cs="Arial"/>
          <w:lang w:val="en-PH"/>
        </w:rPr>
        <w:t>Sumathi</w:t>
      </w:r>
      <w:proofErr w:type="spellEnd"/>
      <w:r w:rsidRPr="0060729D">
        <w:rPr>
          <w:rFonts w:ascii="Arial" w:eastAsia="Tahoma" w:hAnsi="Arial" w:cs="Arial"/>
          <w:lang w:val="en-PH"/>
        </w:rPr>
        <w:t xml:space="preserve"> (2022</w:t>
      </w:r>
      <w:commentRangeEnd w:id="21"/>
      <w:r w:rsidR="00663348">
        <w:rPr>
          <w:rStyle w:val="AklamaBavurusu"/>
          <w:rFonts w:ascii="Times New Roman" w:hAnsi="Times New Roman"/>
          <w:lang w:val="nb-NO" w:eastAsia="nb-NO"/>
        </w:rPr>
        <w:commentReference w:id="21"/>
      </w:r>
      <w:r w:rsidRPr="0060729D">
        <w:rPr>
          <w:rFonts w:ascii="Arial" w:eastAsia="Tahoma" w:hAnsi="Arial" w:cs="Arial"/>
          <w:lang w:val="en-PH"/>
        </w:rPr>
        <w:t>). Teachers are highly innovative when they organize classroom activities using technology, utilize ICT as an efficient way to engage learners (</w:t>
      </w:r>
      <w:r w:rsidRPr="0060729D">
        <w:rPr>
          <w:rFonts w:ascii="Arial" w:eastAsia="Tahoma" w:hAnsi="Arial" w:cs="Arial"/>
        </w:rPr>
        <w:t xml:space="preserve">Akram et al, 2022). </w:t>
      </w:r>
      <w:r w:rsidRPr="0060729D">
        <w:rPr>
          <w:rFonts w:ascii="Arial" w:eastAsia="Tahoma" w:hAnsi="Arial" w:cs="Arial"/>
          <w:lang w:val="en-PH"/>
        </w:rPr>
        <w:t xml:space="preserve">Many language teachers now use various digital tools, such as video and audio recordings, online quizzes, and interactive games, to enhance language learning and make it more engaging and interactive </w:t>
      </w:r>
      <w:r w:rsidRPr="0060729D">
        <w:rPr>
          <w:rFonts w:ascii="Arial" w:eastAsia="Tahoma" w:hAnsi="Arial" w:cs="Arial"/>
        </w:rPr>
        <w:t xml:space="preserve">Çakmak (2022). </w:t>
      </w:r>
      <w:r w:rsidRPr="0060729D">
        <w:rPr>
          <w:rFonts w:ascii="Arial" w:eastAsia="Tahoma" w:hAnsi="Arial" w:cs="Arial"/>
          <w:lang w:val="en-PH"/>
        </w:rPr>
        <w:t xml:space="preserve">These resources can be particularly useful for learners who prefer a more visual and hands-on learning style </w:t>
      </w:r>
      <w:r w:rsidRPr="0060729D">
        <w:rPr>
          <w:rFonts w:ascii="Arial" w:eastAsia="Tahoma" w:hAnsi="Arial" w:cs="Arial"/>
        </w:rPr>
        <w:t xml:space="preserve">Deng (2023). </w:t>
      </w:r>
    </w:p>
    <w:p w14:paraId="10E92C8A" w14:textId="77777777" w:rsidR="0060729D" w:rsidRPr="0060729D" w:rsidRDefault="0060729D" w:rsidP="00A460AA">
      <w:pPr>
        <w:ind w:firstLine="720"/>
        <w:jc w:val="both"/>
        <w:rPr>
          <w:rFonts w:ascii="Arial" w:eastAsia="Tahoma" w:hAnsi="Arial" w:cs="Arial"/>
          <w:lang w:val="en-PH"/>
        </w:rPr>
      </w:pPr>
      <w:r w:rsidRPr="0060729D">
        <w:rPr>
          <w:rFonts w:ascii="Arial" w:eastAsia="Tahoma" w:hAnsi="Arial" w:cs="Arial"/>
          <w:lang w:val="en-PH"/>
        </w:rPr>
        <w:t xml:space="preserve">In addition, some language teachers also incorporate elements of culture and authentic materials into their teaching to give students a more realistic and in-depth understanding of the language and the cultures in which it is spoken </w:t>
      </w:r>
      <w:proofErr w:type="spellStart"/>
      <w:r w:rsidRPr="0060729D">
        <w:rPr>
          <w:rFonts w:ascii="Arial" w:eastAsia="Tahoma" w:hAnsi="Arial" w:cs="Arial"/>
        </w:rPr>
        <w:t>Paragae</w:t>
      </w:r>
      <w:proofErr w:type="spellEnd"/>
      <w:r w:rsidRPr="0060729D">
        <w:rPr>
          <w:rFonts w:ascii="Arial" w:eastAsia="Tahoma" w:hAnsi="Arial" w:cs="Arial"/>
        </w:rPr>
        <w:t xml:space="preserve"> (2023). </w:t>
      </w:r>
      <w:r w:rsidRPr="0060729D">
        <w:rPr>
          <w:rFonts w:ascii="Arial" w:eastAsia="Tahoma" w:hAnsi="Arial" w:cs="Arial"/>
          <w:lang w:val="en-PH"/>
        </w:rPr>
        <w:t xml:space="preserve">This includes using authentic texts, such as news articles and advertisements, as well as incorporating cultural themes and activities into lesson plans </w:t>
      </w:r>
      <w:r w:rsidRPr="0060729D">
        <w:rPr>
          <w:rFonts w:ascii="Arial" w:eastAsia="Tahoma" w:hAnsi="Arial" w:cs="Arial"/>
        </w:rPr>
        <w:t>Bereczki &amp; Kárpáti, (2021).</w:t>
      </w:r>
      <w:bookmarkEnd w:id="20"/>
    </w:p>
    <w:p w14:paraId="1CB34F9B" w14:textId="77777777" w:rsidR="00E44474" w:rsidRDefault="00E44474" w:rsidP="00E44474">
      <w:pPr>
        <w:jc w:val="both"/>
        <w:rPr>
          <w:rFonts w:ascii="Arial" w:eastAsia="SimSun" w:hAnsi="Arial" w:cs="Arial"/>
          <w:sz w:val="16"/>
          <w:szCs w:val="16"/>
          <w:shd w:val="clear" w:color="auto" w:fill="FFFFFF"/>
        </w:rPr>
      </w:pPr>
    </w:p>
    <w:p w14:paraId="6D971628" w14:textId="77777777" w:rsidR="0060729D" w:rsidRPr="0060729D" w:rsidRDefault="0060729D" w:rsidP="0060729D">
      <w:pPr>
        <w:jc w:val="both"/>
        <w:rPr>
          <w:rFonts w:ascii="Arial" w:eastAsia="SimSun" w:hAnsi="Arial" w:cs="Arial"/>
          <w:shd w:val="clear" w:color="auto" w:fill="FFFFFF"/>
          <w:lang w:val="en-PH"/>
        </w:rPr>
      </w:pPr>
      <w:r w:rsidRPr="0060729D">
        <w:rPr>
          <w:rFonts w:ascii="Arial" w:eastAsia="SimSun" w:hAnsi="Arial" w:cs="Arial"/>
          <w:b/>
          <w:bCs/>
          <w:shd w:val="clear" w:color="auto" w:fill="FFFFFF"/>
          <w:lang w:val="en-PH"/>
        </w:rPr>
        <w:t>Table 2.</w:t>
      </w:r>
      <w:r w:rsidRPr="0060729D">
        <w:rPr>
          <w:rFonts w:ascii="Arial" w:eastAsia="SimSun" w:hAnsi="Arial" w:cs="Arial"/>
          <w:shd w:val="clear" w:color="auto" w:fill="FFFFFF"/>
          <w:lang w:val="en-PH"/>
        </w:rPr>
        <w:t xml:space="preserve"> Level of Teaching Strategies in English</w:t>
      </w:r>
    </w:p>
    <w:p w14:paraId="5839E0B6" w14:textId="77777777" w:rsidR="0060729D" w:rsidRPr="0060729D" w:rsidRDefault="0060729D" w:rsidP="0060729D">
      <w:pPr>
        <w:jc w:val="both"/>
        <w:rPr>
          <w:rFonts w:ascii="Arial" w:eastAsia="SimSun" w:hAnsi="Arial" w:cs="Arial"/>
          <w:shd w:val="clear" w:color="auto" w:fill="FFFFFF"/>
          <w:lang w:val="en-PH"/>
        </w:rPr>
      </w:pPr>
    </w:p>
    <w:p w14:paraId="3F6E7A69" w14:textId="14CB0876" w:rsidR="0060729D" w:rsidRPr="0060729D" w:rsidRDefault="0060729D" w:rsidP="0060729D">
      <w:pPr>
        <w:jc w:val="both"/>
        <w:rPr>
          <w:rFonts w:ascii="Arial" w:eastAsia="SimSun" w:hAnsi="Arial" w:cs="Arial"/>
          <w:b/>
          <w:bCs/>
          <w:shd w:val="clear" w:color="auto" w:fill="FFFFFF"/>
          <w:lang w:val="en-PH"/>
        </w:rPr>
      </w:pPr>
      <w:r w:rsidRPr="0060729D">
        <w:rPr>
          <w:rFonts w:ascii="Arial" w:eastAsia="SimSun" w:hAnsi="Arial" w:cs="Arial"/>
          <w:b/>
          <w:bCs/>
          <w:shd w:val="clear" w:color="auto" w:fill="FFFFFF"/>
          <w:lang w:val="en-PH"/>
        </w:rPr>
        <w:t xml:space="preserve">Teaching Strategies in English           </w:t>
      </w:r>
      <w:r>
        <w:rPr>
          <w:rFonts w:ascii="Arial" w:eastAsia="SimSun" w:hAnsi="Arial" w:cs="Arial"/>
          <w:b/>
          <w:bCs/>
          <w:shd w:val="clear" w:color="auto" w:fill="FFFFFF"/>
          <w:lang w:val="en-PH"/>
        </w:rPr>
        <w:t xml:space="preserve">          </w:t>
      </w:r>
      <w:r w:rsidRPr="0060729D">
        <w:rPr>
          <w:rFonts w:ascii="Arial" w:eastAsia="SimSun" w:hAnsi="Arial" w:cs="Arial"/>
          <w:b/>
          <w:bCs/>
          <w:shd w:val="clear" w:color="auto" w:fill="FFFFFF"/>
          <w:lang w:val="en-PH"/>
        </w:rPr>
        <w:t>Mean              Description</w:t>
      </w:r>
    </w:p>
    <w:tbl>
      <w:tblPr>
        <w:tblStyle w:val="TabloKlavuzu"/>
        <w:tblW w:w="7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0"/>
        <w:gridCol w:w="1260"/>
        <w:gridCol w:w="2705"/>
      </w:tblGrid>
      <w:tr w:rsidR="0060729D" w:rsidRPr="0060729D" w14:paraId="65A81769" w14:textId="77777777" w:rsidTr="00110F75">
        <w:tc>
          <w:tcPr>
            <w:tcW w:w="3950" w:type="dxa"/>
          </w:tcPr>
          <w:p w14:paraId="0C5AF540" w14:textId="77777777" w:rsidR="0060729D" w:rsidRPr="0060729D" w:rsidRDefault="0060729D" w:rsidP="0060729D">
            <w:pPr>
              <w:jc w:val="both"/>
              <w:rPr>
                <w:rFonts w:ascii="Arial" w:eastAsia="SimSun" w:hAnsi="Arial" w:cs="Arial"/>
                <w:shd w:val="clear" w:color="auto" w:fill="FFFFFF"/>
                <w:lang w:val="en-PH"/>
              </w:rPr>
            </w:pPr>
            <w:r w:rsidRPr="0060729D">
              <w:rPr>
                <w:rFonts w:ascii="Arial" w:eastAsia="SimSun" w:hAnsi="Arial" w:cs="Arial"/>
                <w:shd w:val="clear" w:color="auto" w:fill="FFFFFF"/>
                <w:lang w:val="en-PH"/>
              </w:rPr>
              <w:t>Critical Thinking</w:t>
            </w:r>
          </w:p>
        </w:tc>
        <w:tc>
          <w:tcPr>
            <w:tcW w:w="1260" w:type="dxa"/>
          </w:tcPr>
          <w:p w14:paraId="187F4955" w14:textId="77777777" w:rsidR="0060729D" w:rsidRPr="0060729D" w:rsidRDefault="0060729D" w:rsidP="0060729D">
            <w:pPr>
              <w:jc w:val="both"/>
              <w:rPr>
                <w:rFonts w:ascii="Arial" w:eastAsia="SimSun" w:hAnsi="Arial" w:cs="Arial"/>
                <w:shd w:val="clear" w:color="auto" w:fill="FFFFFF"/>
                <w:lang w:val="en-PH"/>
              </w:rPr>
            </w:pPr>
            <w:r w:rsidRPr="0060729D">
              <w:rPr>
                <w:rFonts w:ascii="Arial" w:eastAsia="SimSun" w:hAnsi="Arial" w:cs="Arial"/>
                <w:shd w:val="clear" w:color="auto" w:fill="FFFFFF"/>
                <w:lang w:val="en-PH"/>
              </w:rPr>
              <w:t xml:space="preserve"> 3.71</w:t>
            </w:r>
          </w:p>
        </w:tc>
        <w:tc>
          <w:tcPr>
            <w:tcW w:w="2705" w:type="dxa"/>
          </w:tcPr>
          <w:p w14:paraId="662CF461" w14:textId="2AB89211" w:rsidR="0060729D" w:rsidRPr="0060729D" w:rsidRDefault="0060729D" w:rsidP="0060729D">
            <w:pPr>
              <w:jc w:val="both"/>
              <w:rPr>
                <w:rFonts w:ascii="Arial" w:eastAsia="SimSun" w:hAnsi="Arial" w:cs="Arial"/>
                <w:shd w:val="clear" w:color="auto" w:fill="FFFFFF"/>
                <w:lang w:val="en-PH"/>
              </w:rPr>
            </w:pPr>
            <w:r>
              <w:rPr>
                <w:rFonts w:ascii="Arial" w:eastAsia="SimSun" w:hAnsi="Arial" w:cs="Arial"/>
                <w:shd w:val="clear" w:color="auto" w:fill="FFFFFF"/>
                <w:lang w:val="en-PH"/>
              </w:rPr>
              <w:t xml:space="preserve">     </w:t>
            </w:r>
            <w:r w:rsidRPr="0060729D">
              <w:rPr>
                <w:rFonts w:ascii="Arial" w:eastAsia="SimSun" w:hAnsi="Arial" w:cs="Arial"/>
                <w:shd w:val="clear" w:color="auto" w:fill="FFFFFF"/>
                <w:lang w:val="en-PH"/>
              </w:rPr>
              <w:t>High</w:t>
            </w:r>
          </w:p>
        </w:tc>
      </w:tr>
      <w:tr w:rsidR="0060729D" w:rsidRPr="0060729D" w14:paraId="2AD56857" w14:textId="77777777" w:rsidTr="00110F75">
        <w:tc>
          <w:tcPr>
            <w:tcW w:w="3950" w:type="dxa"/>
          </w:tcPr>
          <w:p w14:paraId="7C96FFBE" w14:textId="77777777" w:rsidR="0060729D" w:rsidRPr="0060729D" w:rsidRDefault="0060729D" w:rsidP="0060729D">
            <w:pPr>
              <w:jc w:val="both"/>
              <w:rPr>
                <w:rFonts w:ascii="Arial" w:eastAsia="SimSun" w:hAnsi="Arial" w:cs="Arial"/>
                <w:shd w:val="clear" w:color="auto" w:fill="FFFFFF"/>
                <w:lang w:val="en-PH"/>
              </w:rPr>
            </w:pPr>
            <w:r w:rsidRPr="0060729D">
              <w:rPr>
                <w:rFonts w:ascii="Arial" w:eastAsia="SimSun" w:hAnsi="Arial" w:cs="Arial"/>
                <w:shd w:val="clear" w:color="auto" w:fill="FFFFFF"/>
                <w:lang w:val="en-PH"/>
              </w:rPr>
              <w:t>Creativity</w:t>
            </w:r>
          </w:p>
        </w:tc>
        <w:tc>
          <w:tcPr>
            <w:tcW w:w="1260" w:type="dxa"/>
          </w:tcPr>
          <w:p w14:paraId="47DE0BBE" w14:textId="77777777" w:rsidR="0060729D" w:rsidRPr="0060729D" w:rsidRDefault="0060729D" w:rsidP="0060729D">
            <w:pPr>
              <w:jc w:val="both"/>
              <w:rPr>
                <w:rFonts w:ascii="Arial" w:eastAsia="SimSun" w:hAnsi="Arial" w:cs="Arial"/>
                <w:shd w:val="clear" w:color="auto" w:fill="FFFFFF"/>
                <w:lang w:val="en-PH"/>
              </w:rPr>
            </w:pPr>
            <w:r w:rsidRPr="0060729D">
              <w:rPr>
                <w:rFonts w:ascii="Arial" w:eastAsia="SimSun" w:hAnsi="Arial" w:cs="Arial"/>
                <w:shd w:val="clear" w:color="auto" w:fill="FFFFFF"/>
                <w:lang w:val="en-PH"/>
              </w:rPr>
              <w:t xml:space="preserve"> 3.59</w:t>
            </w:r>
          </w:p>
        </w:tc>
        <w:tc>
          <w:tcPr>
            <w:tcW w:w="2705" w:type="dxa"/>
          </w:tcPr>
          <w:p w14:paraId="2C754B45" w14:textId="79382495" w:rsidR="0060729D" w:rsidRPr="0060729D" w:rsidRDefault="0060729D" w:rsidP="0060729D">
            <w:pPr>
              <w:jc w:val="both"/>
              <w:rPr>
                <w:rFonts w:ascii="Arial" w:eastAsia="SimSun" w:hAnsi="Arial" w:cs="Arial"/>
                <w:shd w:val="clear" w:color="auto" w:fill="FFFFFF"/>
                <w:lang w:val="en-PH"/>
              </w:rPr>
            </w:pPr>
            <w:r>
              <w:rPr>
                <w:rFonts w:ascii="Arial" w:eastAsia="SimSun" w:hAnsi="Arial" w:cs="Arial"/>
                <w:shd w:val="clear" w:color="auto" w:fill="FFFFFF"/>
                <w:lang w:val="en-PH"/>
              </w:rPr>
              <w:t xml:space="preserve">     </w:t>
            </w:r>
            <w:r w:rsidRPr="0060729D">
              <w:rPr>
                <w:rFonts w:ascii="Arial" w:eastAsia="SimSun" w:hAnsi="Arial" w:cs="Arial"/>
                <w:shd w:val="clear" w:color="auto" w:fill="FFFFFF"/>
                <w:lang w:val="en-PH"/>
              </w:rPr>
              <w:t>High</w:t>
            </w:r>
          </w:p>
        </w:tc>
      </w:tr>
      <w:tr w:rsidR="0060729D" w:rsidRPr="0060729D" w14:paraId="0C260AD7" w14:textId="77777777" w:rsidTr="00110F75">
        <w:tc>
          <w:tcPr>
            <w:tcW w:w="3950" w:type="dxa"/>
          </w:tcPr>
          <w:p w14:paraId="58109604" w14:textId="77777777" w:rsidR="0060729D" w:rsidRPr="0060729D" w:rsidRDefault="0060729D" w:rsidP="0060729D">
            <w:pPr>
              <w:jc w:val="both"/>
              <w:rPr>
                <w:rFonts w:ascii="Arial" w:eastAsia="SimSun" w:hAnsi="Arial" w:cs="Arial"/>
                <w:shd w:val="clear" w:color="auto" w:fill="FFFFFF"/>
                <w:lang w:val="en-PH"/>
              </w:rPr>
            </w:pPr>
            <w:r w:rsidRPr="0060729D">
              <w:rPr>
                <w:rFonts w:ascii="Arial" w:eastAsia="SimSun" w:hAnsi="Arial" w:cs="Arial"/>
                <w:shd w:val="clear" w:color="auto" w:fill="FFFFFF"/>
                <w:lang w:val="en-PH"/>
              </w:rPr>
              <w:t>Social Skills</w:t>
            </w:r>
          </w:p>
        </w:tc>
        <w:tc>
          <w:tcPr>
            <w:tcW w:w="1260" w:type="dxa"/>
          </w:tcPr>
          <w:p w14:paraId="0F57EB14" w14:textId="77777777" w:rsidR="0060729D" w:rsidRPr="0060729D" w:rsidRDefault="0060729D" w:rsidP="0060729D">
            <w:pPr>
              <w:jc w:val="both"/>
              <w:rPr>
                <w:rFonts w:ascii="Arial" w:eastAsia="SimSun" w:hAnsi="Arial" w:cs="Arial"/>
                <w:shd w:val="clear" w:color="auto" w:fill="FFFFFF"/>
                <w:lang w:val="en-PH"/>
              </w:rPr>
            </w:pPr>
            <w:r w:rsidRPr="0060729D">
              <w:rPr>
                <w:rFonts w:ascii="Arial" w:eastAsia="SimSun" w:hAnsi="Arial" w:cs="Arial"/>
                <w:shd w:val="clear" w:color="auto" w:fill="FFFFFF"/>
                <w:lang w:val="en-PH"/>
              </w:rPr>
              <w:t xml:space="preserve"> 3.66</w:t>
            </w:r>
          </w:p>
        </w:tc>
        <w:tc>
          <w:tcPr>
            <w:tcW w:w="2705" w:type="dxa"/>
          </w:tcPr>
          <w:p w14:paraId="3AE206A7" w14:textId="4191AB4E" w:rsidR="0060729D" w:rsidRPr="0060729D" w:rsidRDefault="0060729D" w:rsidP="0060729D">
            <w:pPr>
              <w:jc w:val="both"/>
              <w:rPr>
                <w:rFonts w:ascii="Arial" w:eastAsia="SimSun" w:hAnsi="Arial" w:cs="Arial"/>
                <w:shd w:val="clear" w:color="auto" w:fill="FFFFFF"/>
                <w:lang w:val="en-PH"/>
              </w:rPr>
            </w:pPr>
            <w:r>
              <w:rPr>
                <w:rFonts w:ascii="Arial" w:eastAsia="SimSun" w:hAnsi="Arial" w:cs="Arial"/>
                <w:shd w:val="clear" w:color="auto" w:fill="FFFFFF"/>
                <w:lang w:val="en-PH"/>
              </w:rPr>
              <w:t xml:space="preserve">     </w:t>
            </w:r>
            <w:r w:rsidRPr="0060729D">
              <w:rPr>
                <w:rFonts w:ascii="Arial" w:eastAsia="SimSun" w:hAnsi="Arial" w:cs="Arial"/>
                <w:shd w:val="clear" w:color="auto" w:fill="FFFFFF"/>
                <w:lang w:val="en-PH"/>
              </w:rPr>
              <w:t>High</w:t>
            </w:r>
          </w:p>
        </w:tc>
      </w:tr>
      <w:tr w:rsidR="0060729D" w:rsidRPr="0060729D" w14:paraId="57B33BC0" w14:textId="77777777" w:rsidTr="00110F75">
        <w:tc>
          <w:tcPr>
            <w:tcW w:w="3950" w:type="dxa"/>
            <w:tcBorders>
              <w:bottom w:val="single" w:sz="8" w:space="0" w:color="auto"/>
            </w:tcBorders>
          </w:tcPr>
          <w:p w14:paraId="2A7A893D" w14:textId="77777777" w:rsidR="0060729D" w:rsidRPr="0060729D" w:rsidRDefault="0060729D" w:rsidP="0060729D">
            <w:pPr>
              <w:jc w:val="both"/>
              <w:rPr>
                <w:rFonts w:ascii="Arial" w:eastAsia="SimSun" w:hAnsi="Arial" w:cs="Arial"/>
                <w:shd w:val="clear" w:color="auto" w:fill="FFFFFF"/>
                <w:lang w:val="en-PH"/>
              </w:rPr>
            </w:pPr>
            <w:r w:rsidRPr="0060729D">
              <w:rPr>
                <w:rFonts w:ascii="Arial" w:eastAsia="SimSun" w:hAnsi="Arial" w:cs="Arial"/>
                <w:shd w:val="clear" w:color="auto" w:fill="FFFFFF"/>
                <w:lang w:val="en-PH"/>
              </w:rPr>
              <w:t>Information Communication and Technology Skills</w:t>
            </w:r>
          </w:p>
        </w:tc>
        <w:tc>
          <w:tcPr>
            <w:tcW w:w="1260" w:type="dxa"/>
            <w:tcBorders>
              <w:bottom w:val="single" w:sz="8" w:space="0" w:color="auto"/>
            </w:tcBorders>
          </w:tcPr>
          <w:p w14:paraId="39EFA64D" w14:textId="77777777" w:rsidR="0060729D" w:rsidRPr="0060729D" w:rsidRDefault="0060729D" w:rsidP="0060729D">
            <w:pPr>
              <w:jc w:val="both"/>
              <w:rPr>
                <w:rFonts w:ascii="Arial" w:eastAsia="SimSun" w:hAnsi="Arial" w:cs="Arial"/>
                <w:shd w:val="clear" w:color="auto" w:fill="FFFFFF"/>
                <w:lang w:val="en-PH"/>
              </w:rPr>
            </w:pPr>
            <w:r w:rsidRPr="0060729D">
              <w:rPr>
                <w:rFonts w:ascii="Arial" w:eastAsia="SimSun" w:hAnsi="Arial" w:cs="Arial"/>
                <w:shd w:val="clear" w:color="auto" w:fill="FFFFFF"/>
                <w:lang w:val="en-PH"/>
              </w:rPr>
              <w:t xml:space="preserve"> 3.66</w:t>
            </w:r>
          </w:p>
        </w:tc>
        <w:tc>
          <w:tcPr>
            <w:tcW w:w="2705" w:type="dxa"/>
            <w:tcBorders>
              <w:bottom w:val="single" w:sz="8" w:space="0" w:color="auto"/>
            </w:tcBorders>
          </w:tcPr>
          <w:p w14:paraId="39CBBA34" w14:textId="24D49B62" w:rsidR="0060729D" w:rsidRPr="0060729D" w:rsidRDefault="0060729D" w:rsidP="0060729D">
            <w:pPr>
              <w:jc w:val="both"/>
              <w:rPr>
                <w:rFonts w:ascii="Arial" w:eastAsia="SimSun" w:hAnsi="Arial" w:cs="Arial"/>
                <w:shd w:val="clear" w:color="auto" w:fill="FFFFFF"/>
                <w:lang w:val="en-PH"/>
              </w:rPr>
            </w:pPr>
            <w:r>
              <w:rPr>
                <w:rFonts w:ascii="Arial" w:eastAsia="SimSun" w:hAnsi="Arial" w:cs="Arial"/>
                <w:shd w:val="clear" w:color="auto" w:fill="FFFFFF"/>
                <w:lang w:val="en-PH"/>
              </w:rPr>
              <w:t xml:space="preserve">     </w:t>
            </w:r>
            <w:r w:rsidRPr="0060729D">
              <w:rPr>
                <w:rFonts w:ascii="Arial" w:eastAsia="SimSun" w:hAnsi="Arial" w:cs="Arial"/>
                <w:shd w:val="clear" w:color="auto" w:fill="FFFFFF"/>
                <w:lang w:val="en-PH"/>
              </w:rPr>
              <w:t>High</w:t>
            </w:r>
          </w:p>
        </w:tc>
      </w:tr>
    </w:tbl>
    <w:p w14:paraId="12080CF2" w14:textId="0B59CB8E" w:rsidR="0060729D" w:rsidRPr="0060729D" w:rsidRDefault="0060729D" w:rsidP="0060729D">
      <w:pPr>
        <w:jc w:val="both"/>
        <w:rPr>
          <w:rFonts w:ascii="Arial" w:eastAsia="SimSun" w:hAnsi="Arial" w:cs="Arial"/>
          <w:shd w:val="clear" w:color="auto" w:fill="FFFFFF"/>
          <w:lang w:val="en-PH"/>
        </w:rPr>
      </w:pPr>
      <w:r w:rsidRPr="0060729D">
        <w:rPr>
          <w:rFonts w:ascii="Arial" w:eastAsia="SimSun" w:hAnsi="Arial" w:cs="Arial"/>
          <w:shd w:val="clear" w:color="auto" w:fill="FFFFFF"/>
          <w:lang w:val="en-PH"/>
        </w:rPr>
        <w:t xml:space="preserve">Grand Mean                                        </w:t>
      </w:r>
      <w:r>
        <w:rPr>
          <w:rFonts w:ascii="Arial" w:eastAsia="SimSun" w:hAnsi="Arial" w:cs="Arial"/>
          <w:shd w:val="clear" w:color="auto" w:fill="FFFFFF"/>
          <w:lang w:val="en-PH"/>
        </w:rPr>
        <w:t xml:space="preserve">             </w:t>
      </w:r>
      <w:r w:rsidRPr="0060729D">
        <w:rPr>
          <w:rFonts w:ascii="Arial" w:eastAsia="SimSun" w:hAnsi="Arial" w:cs="Arial"/>
          <w:shd w:val="clear" w:color="auto" w:fill="FFFFFF"/>
          <w:lang w:val="en-PH"/>
        </w:rPr>
        <w:t xml:space="preserve"> 3.66                   </w:t>
      </w:r>
      <w:r>
        <w:rPr>
          <w:rFonts w:ascii="Arial" w:eastAsia="SimSun" w:hAnsi="Arial" w:cs="Arial"/>
          <w:shd w:val="clear" w:color="auto" w:fill="FFFFFF"/>
          <w:lang w:val="en-PH"/>
        </w:rPr>
        <w:t xml:space="preserve"> </w:t>
      </w:r>
      <w:r w:rsidRPr="0060729D">
        <w:rPr>
          <w:rFonts w:ascii="Arial" w:eastAsia="SimSun" w:hAnsi="Arial" w:cs="Arial"/>
          <w:shd w:val="clear" w:color="auto" w:fill="FFFFFF"/>
          <w:lang w:val="en-PH"/>
        </w:rPr>
        <w:t xml:space="preserve"> High</w:t>
      </w:r>
    </w:p>
    <w:p w14:paraId="778D53B2" w14:textId="77777777" w:rsidR="0060729D" w:rsidRDefault="0060729D" w:rsidP="00E44474">
      <w:pPr>
        <w:jc w:val="both"/>
        <w:rPr>
          <w:rFonts w:ascii="Arial" w:eastAsia="SimSun" w:hAnsi="Arial" w:cs="Arial"/>
          <w:shd w:val="clear" w:color="auto" w:fill="FFFFFF"/>
        </w:rPr>
      </w:pPr>
    </w:p>
    <w:p w14:paraId="2BAF457E" w14:textId="77777777" w:rsidR="003F6C49" w:rsidRPr="0060729D" w:rsidRDefault="003F6C49" w:rsidP="00E44474">
      <w:pPr>
        <w:jc w:val="both"/>
        <w:rPr>
          <w:rFonts w:ascii="Arial" w:eastAsia="SimSun" w:hAnsi="Arial" w:cs="Arial"/>
          <w:shd w:val="clear" w:color="auto" w:fill="FFFFFF"/>
        </w:rPr>
      </w:pPr>
    </w:p>
    <w:p w14:paraId="55BD650F" w14:textId="77777777" w:rsidR="0060729D" w:rsidRPr="00705486" w:rsidRDefault="0060729D" w:rsidP="00E44474">
      <w:pPr>
        <w:jc w:val="both"/>
        <w:rPr>
          <w:rFonts w:ascii="Arial" w:eastAsia="SimSun" w:hAnsi="Arial" w:cs="Arial"/>
          <w:sz w:val="16"/>
          <w:szCs w:val="16"/>
          <w:shd w:val="clear" w:color="auto" w:fill="FFFFFF"/>
        </w:rPr>
      </w:pPr>
    </w:p>
    <w:p w14:paraId="26019D0A" w14:textId="5044C22F" w:rsidR="00E44474" w:rsidRPr="00705486" w:rsidRDefault="00E44474" w:rsidP="00E44474">
      <w:pPr>
        <w:keepNext/>
        <w:keepLines/>
        <w:outlineLvl w:val="1"/>
        <w:rPr>
          <w:rFonts w:ascii="Arial" w:eastAsia="SimSun" w:hAnsi="Arial" w:cstheme="majorBidi"/>
          <w:b/>
          <w:bCs/>
          <w:sz w:val="22"/>
          <w:szCs w:val="26"/>
          <w:shd w:val="clear" w:color="auto" w:fill="FFFFFF"/>
        </w:rPr>
      </w:pPr>
      <w:r w:rsidRPr="00705486">
        <w:rPr>
          <w:rFonts w:ascii="Arial" w:eastAsia="SimSun" w:hAnsi="Arial" w:cstheme="majorBidi"/>
          <w:b/>
          <w:bCs/>
          <w:sz w:val="22"/>
          <w:szCs w:val="26"/>
          <w:shd w:val="clear" w:color="auto" w:fill="FFFFFF"/>
        </w:rPr>
        <w:t>4.</w:t>
      </w:r>
      <w:r w:rsidR="00404391" w:rsidRPr="00705486">
        <w:rPr>
          <w:rFonts w:ascii="Arial" w:eastAsia="SimSun" w:hAnsi="Arial" w:cstheme="majorBidi"/>
          <w:b/>
          <w:bCs/>
          <w:sz w:val="22"/>
          <w:szCs w:val="26"/>
          <w:shd w:val="clear" w:color="auto" w:fill="FFFFFF"/>
        </w:rPr>
        <w:t>1</w:t>
      </w:r>
      <w:r w:rsidRPr="00705486">
        <w:rPr>
          <w:rFonts w:ascii="Arial" w:eastAsia="SimSun" w:hAnsi="Arial" w:cstheme="majorBidi"/>
          <w:b/>
          <w:bCs/>
          <w:sz w:val="22"/>
          <w:szCs w:val="26"/>
          <w:shd w:val="clear" w:color="auto" w:fill="FFFFFF"/>
        </w:rPr>
        <w:t xml:space="preserve"> </w:t>
      </w:r>
      <w:r w:rsidR="003F6C49" w:rsidRPr="003F6C49">
        <w:rPr>
          <w:rFonts w:ascii="Arial" w:eastAsia="SimSun" w:hAnsi="Arial" w:cstheme="majorBidi"/>
          <w:b/>
          <w:bCs/>
          <w:shd w:val="clear" w:color="auto" w:fill="FFFFFF"/>
        </w:rPr>
        <w:t>Level of teaching Strategies in terms of Critical Thinking.</w:t>
      </w:r>
    </w:p>
    <w:p w14:paraId="26F25729" w14:textId="77777777" w:rsidR="00E44474" w:rsidRPr="00705486" w:rsidRDefault="00E44474" w:rsidP="00E44474">
      <w:pPr>
        <w:jc w:val="both"/>
        <w:rPr>
          <w:rFonts w:ascii="Arial" w:eastAsia="SimSun" w:hAnsi="Arial" w:cs="Arial"/>
          <w:b/>
          <w:bCs/>
          <w:sz w:val="16"/>
          <w:szCs w:val="16"/>
          <w:shd w:val="clear" w:color="auto" w:fill="FFFFFF"/>
        </w:rPr>
      </w:pPr>
    </w:p>
    <w:p w14:paraId="65B7EC72" w14:textId="77777777" w:rsidR="003F6C49" w:rsidRDefault="003F6C49" w:rsidP="003F6C49">
      <w:pPr>
        <w:pStyle w:val="NoSpacing1"/>
        <w:ind w:firstLine="720"/>
        <w:jc w:val="both"/>
        <w:rPr>
          <w:rFonts w:ascii="Arial" w:eastAsia="Tahoma" w:hAnsi="Arial"/>
        </w:rPr>
      </w:pPr>
      <w:r w:rsidRPr="003F6C49">
        <w:rPr>
          <w:rFonts w:ascii="Arial" w:eastAsia="Tahoma" w:hAnsi="Arial"/>
          <w:lang w:val="en-PH"/>
        </w:rPr>
        <w:t xml:space="preserve">Critical thinking has a mean of 3.71 interpreted as high which implies the teachers are highly innovative in their teaching strategies.  </w:t>
      </w:r>
      <w:r w:rsidRPr="003F6C49">
        <w:rPr>
          <w:rFonts w:ascii="Arial" w:eastAsia="Tahoma" w:hAnsi="Arial"/>
        </w:rPr>
        <w:t xml:space="preserve">Auernhammer &amp; Roth (2021), suggested that </w:t>
      </w:r>
      <w:r w:rsidRPr="003F6C49">
        <w:rPr>
          <w:rFonts w:ascii="Arial" w:eastAsia="Tahoma" w:hAnsi="Arial"/>
          <w:lang w:val="en-PH"/>
        </w:rPr>
        <w:t xml:space="preserve">to produce innovative ideas, teachers must have a design-thinking mentality. </w:t>
      </w:r>
      <w:r w:rsidRPr="003F6C49">
        <w:rPr>
          <w:rFonts w:ascii="Arial" w:eastAsia="Tahoma" w:hAnsi="Arial"/>
        </w:rPr>
        <w:t xml:space="preserve"> </w:t>
      </w:r>
    </w:p>
    <w:p w14:paraId="033B52CE" w14:textId="77777777" w:rsidR="003F6C49" w:rsidRDefault="003F6C49" w:rsidP="003F6C49">
      <w:pPr>
        <w:pStyle w:val="NoSpacing1"/>
        <w:ind w:firstLine="720"/>
        <w:jc w:val="both"/>
        <w:rPr>
          <w:rFonts w:ascii="Arial" w:eastAsia="Tahoma" w:hAnsi="Arial"/>
        </w:rPr>
      </w:pPr>
      <w:r w:rsidRPr="003F6C49">
        <w:rPr>
          <w:rFonts w:ascii="Arial" w:eastAsia="Tahoma" w:hAnsi="Arial"/>
        </w:rPr>
        <w:t xml:space="preserve">It is noticed that in </w:t>
      </w:r>
      <w:commentRangeStart w:id="22"/>
      <w:r w:rsidRPr="003F6C49">
        <w:rPr>
          <w:rFonts w:ascii="Arial" w:eastAsia="Tahoma" w:hAnsi="Arial"/>
        </w:rPr>
        <w:t>table 1</w:t>
      </w:r>
      <w:commentRangeEnd w:id="22"/>
      <w:r w:rsidR="007373DB">
        <w:rPr>
          <w:rStyle w:val="AklamaBavurusu"/>
          <w:rFonts w:ascii="Times New Roman" w:eastAsia="Times New Roman" w:cs="Times New Roman"/>
          <w:lang w:val="nb-NO" w:eastAsia="nb-NO"/>
        </w:rPr>
        <w:commentReference w:id="22"/>
      </w:r>
      <w:r w:rsidRPr="003F6C49">
        <w:rPr>
          <w:rFonts w:ascii="Arial" w:eastAsia="Tahoma" w:hAnsi="Arial"/>
        </w:rPr>
        <w:t xml:space="preserve"> “My teacher embeds higher order thinking along with teaching” with a mean of 3.84 which means high, </w:t>
      </w:r>
      <w:bookmarkStart w:id="23" w:name="_Hlk174107385"/>
      <w:r w:rsidRPr="003F6C49">
        <w:rPr>
          <w:rFonts w:ascii="Arial" w:eastAsia="Tahoma" w:hAnsi="Arial"/>
        </w:rPr>
        <w:t>indicates</w:t>
      </w:r>
      <w:r w:rsidRPr="003F6C49">
        <w:rPr>
          <w:rFonts w:ascii="Arial" w:eastAsia="Tahoma" w:hAnsi="Arial"/>
          <w:lang w:val="en-PH"/>
        </w:rPr>
        <w:t xml:space="preserve"> that teachers are highly innovative in their teaching strategies</w:t>
      </w:r>
      <w:bookmarkEnd w:id="23"/>
      <w:r w:rsidRPr="003F6C49">
        <w:rPr>
          <w:rFonts w:ascii="Arial" w:eastAsia="Tahoma" w:hAnsi="Arial"/>
        </w:rPr>
        <w:t xml:space="preserve">. </w:t>
      </w:r>
      <w:r w:rsidRPr="003F6C49">
        <w:rPr>
          <w:rFonts w:ascii="Arial" w:eastAsia="Tahoma" w:hAnsi="Arial"/>
          <w:lang w:val="en-PH"/>
        </w:rPr>
        <w:t xml:space="preserve">This study was </w:t>
      </w:r>
      <w:r w:rsidRPr="003F6C49">
        <w:rPr>
          <w:rFonts w:ascii="Arial" w:eastAsia="Tahoma" w:hAnsi="Arial"/>
        </w:rPr>
        <w:t>supported by the study of (</w:t>
      </w:r>
      <w:proofErr w:type="spellStart"/>
      <w:r w:rsidRPr="003F6C49">
        <w:rPr>
          <w:rFonts w:ascii="Arial" w:eastAsia="Tahoma" w:hAnsi="Arial"/>
        </w:rPr>
        <w:t>Phakamach</w:t>
      </w:r>
      <w:proofErr w:type="spellEnd"/>
      <w:r w:rsidRPr="003F6C49">
        <w:rPr>
          <w:rFonts w:ascii="Arial" w:eastAsia="Tahoma" w:hAnsi="Arial"/>
        </w:rPr>
        <w:t xml:space="preserve"> et al., 2023) teachers are innovative in</w:t>
      </w:r>
      <w:r w:rsidRPr="003F6C49">
        <w:rPr>
          <w:rFonts w:ascii="Arial" w:eastAsia="Tahoma" w:hAnsi="Arial"/>
          <w:lang w:val="en-PH"/>
        </w:rPr>
        <w:t xml:space="preserve"> teaching process incorporates teaching strategies to create a rich learning experience for students. </w:t>
      </w:r>
      <w:r w:rsidRPr="003F6C49">
        <w:rPr>
          <w:rFonts w:ascii="Arial" w:eastAsia="Tahoma" w:hAnsi="Arial"/>
        </w:rPr>
        <w:t>(</w:t>
      </w:r>
      <w:proofErr w:type="spellStart"/>
      <w:r w:rsidRPr="003F6C49">
        <w:rPr>
          <w:rFonts w:ascii="Arial" w:eastAsia="Tahoma" w:hAnsi="Arial"/>
        </w:rPr>
        <w:t>Fajari</w:t>
      </w:r>
      <w:proofErr w:type="spellEnd"/>
      <w:r w:rsidRPr="003F6C49">
        <w:rPr>
          <w:rFonts w:ascii="Arial" w:eastAsia="Tahoma" w:hAnsi="Arial"/>
        </w:rPr>
        <w:t xml:space="preserve"> et al, 2020). </w:t>
      </w:r>
    </w:p>
    <w:p w14:paraId="6C89CB32" w14:textId="0AFC1196" w:rsidR="003F6C49" w:rsidRPr="003F6C49" w:rsidRDefault="003F6C49" w:rsidP="003F6C49">
      <w:pPr>
        <w:pStyle w:val="NoSpacing1"/>
        <w:ind w:firstLine="720"/>
        <w:jc w:val="both"/>
        <w:rPr>
          <w:rFonts w:ascii="Arial" w:eastAsia="Tahoma" w:hAnsi="Arial"/>
        </w:rPr>
      </w:pPr>
      <w:r w:rsidRPr="003F6C49">
        <w:rPr>
          <w:rFonts w:ascii="Arial" w:eastAsia="Tahoma" w:hAnsi="Arial"/>
        </w:rPr>
        <w:t xml:space="preserve">Critical thinking can be effectively taught in a school environment that relies on teachers’ roles in memorization and teaching methods. Therefore, efforts to help students obtain these abilities require self-awareness as part of the efforts from </w:t>
      </w:r>
      <w:r w:rsidRPr="003F6C49">
        <w:rPr>
          <w:rFonts w:ascii="Arial" w:eastAsia="Tahoma" w:hAnsi="Arial"/>
        </w:rPr>
        <w:lastRenderedPageBreak/>
        <w:t xml:space="preserve">educators and, of course, students who explore critical thinking by utilizing teacher teaching methods (Puspita and Aloysius, 2019). </w:t>
      </w:r>
    </w:p>
    <w:p w14:paraId="396D12FE" w14:textId="5BA1E2E1" w:rsidR="00FB1131" w:rsidRPr="00FB1131" w:rsidRDefault="00FB1131" w:rsidP="00FB1131">
      <w:pPr>
        <w:pStyle w:val="NoSpacing1"/>
        <w:ind w:firstLine="720"/>
        <w:jc w:val="both"/>
        <w:rPr>
          <w:rFonts w:ascii="Arial" w:eastAsia="Tahoma" w:hAnsi="Arial"/>
        </w:rPr>
      </w:pPr>
    </w:p>
    <w:p w14:paraId="7485079F" w14:textId="77777777" w:rsidR="007420EB" w:rsidRPr="007420EB" w:rsidRDefault="007420EB" w:rsidP="007420EB">
      <w:pPr>
        <w:pStyle w:val="NoSpacing1"/>
        <w:rPr>
          <w:rFonts w:ascii="Arial" w:eastAsia="Tahoma" w:hAnsi="Arial"/>
        </w:rPr>
      </w:pPr>
      <w:r w:rsidRPr="007420EB">
        <w:rPr>
          <w:rFonts w:ascii="Arial" w:eastAsia="Tahoma" w:hAnsi="Arial"/>
          <w:b/>
          <w:bCs/>
        </w:rPr>
        <w:t>Table 3</w:t>
      </w:r>
      <w:r w:rsidRPr="007420EB">
        <w:rPr>
          <w:rFonts w:ascii="Arial" w:eastAsia="Tahoma" w:hAnsi="Arial"/>
        </w:rPr>
        <w:t xml:space="preserve">. </w:t>
      </w:r>
      <w:bookmarkStart w:id="24" w:name="_Hlk199507292"/>
      <w:r w:rsidRPr="007420EB">
        <w:rPr>
          <w:rFonts w:ascii="Arial" w:eastAsia="Tahoma" w:hAnsi="Arial"/>
        </w:rPr>
        <w:t>Level of teaching Strategies in terms of Critical Thinking.</w:t>
      </w:r>
      <w:bookmarkEnd w:id="24"/>
    </w:p>
    <w:p w14:paraId="2E82518E" w14:textId="77777777" w:rsidR="007420EB" w:rsidRPr="007420EB" w:rsidRDefault="007420EB" w:rsidP="007420EB">
      <w:pPr>
        <w:pStyle w:val="NoSpacing1"/>
        <w:ind w:firstLine="720"/>
        <w:rPr>
          <w:rFonts w:ascii="Arial" w:eastAsia="Tahoma" w:hAnsi="Arial"/>
          <w:b/>
          <w:bCs/>
        </w:rPr>
      </w:pPr>
      <w:r w:rsidRPr="007420EB">
        <w:rPr>
          <w:rFonts w:ascii="Arial" w:eastAsia="Tahoma" w:hAnsi="Arial"/>
          <w:b/>
          <w:bCs/>
        </w:rPr>
        <w:t xml:space="preserve"> Critical Thinking                                             Mean      Description</w:t>
      </w:r>
    </w:p>
    <w:tbl>
      <w:tblPr>
        <w:tblStyle w:val="TabloKlavuzu"/>
        <w:tblW w:w="7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1518"/>
        <w:gridCol w:w="1518"/>
      </w:tblGrid>
      <w:tr w:rsidR="007420EB" w:rsidRPr="007420EB" w14:paraId="6CE2A04C" w14:textId="77777777" w:rsidTr="00110F75">
        <w:trPr>
          <w:trHeight w:val="571"/>
        </w:trPr>
        <w:tc>
          <w:tcPr>
            <w:tcW w:w="4817" w:type="dxa"/>
          </w:tcPr>
          <w:p w14:paraId="587F728D" w14:textId="77777777" w:rsidR="007420EB" w:rsidRPr="007420EB" w:rsidRDefault="007420EB" w:rsidP="007420EB">
            <w:pPr>
              <w:pStyle w:val="NoSpacing1"/>
              <w:ind w:firstLine="720"/>
              <w:rPr>
                <w:rFonts w:ascii="Arial" w:eastAsia="Tahoma" w:hAnsi="Arial"/>
              </w:rPr>
            </w:pPr>
            <w:r w:rsidRPr="007420EB">
              <w:rPr>
                <w:rFonts w:ascii="Arial" w:eastAsia="Tahoma" w:hAnsi="Arial"/>
                <w:bCs/>
              </w:rPr>
              <w:t>1.</w:t>
            </w:r>
            <w:r w:rsidRPr="007420EB">
              <w:rPr>
                <w:rFonts w:ascii="Arial" w:eastAsia="Tahoma" w:hAnsi="Arial"/>
              </w:rPr>
              <w:t xml:space="preserve"> </w:t>
            </w:r>
            <w:bookmarkStart w:id="25" w:name="_Hlk174105514"/>
            <w:r w:rsidRPr="007420EB">
              <w:rPr>
                <w:rFonts w:ascii="Arial" w:eastAsia="Tahoma" w:hAnsi="Arial"/>
              </w:rPr>
              <w:t>My teacher embeds higher order thinking along with teaching.</w:t>
            </w:r>
            <w:bookmarkEnd w:id="25"/>
          </w:p>
        </w:tc>
        <w:tc>
          <w:tcPr>
            <w:tcW w:w="1518" w:type="dxa"/>
          </w:tcPr>
          <w:p w14:paraId="2C5A6D61"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lang w:val="en-PH"/>
              </w:rPr>
              <w:t>3.84</w:t>
            </w:r>
          </w:p>
        </w:tc>
        <w:tc>
          <w:tcPr>
            <w:tcW w:w="1518" w:type="dxa"/>
          </w:tcPr>
          <w:p w14:paraId="2422FA22"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bCs/>
              </w:rPr>
              <w:t>High</w:t>
            </w:r>
          </w:p>
        </w:tc>
      </w:tr>
      <w:tr w:rsidR="007420EB" w:rsidRPr="007420EB" w14:paraId="0059A1D9" w14:textId="77777777" w:rsidTr="00110F75">
        <w:trPr>
          <w:trHeight w:val="559"/>
        </w:trPr>
        <w:tc>
          <w:tcPr>
            <w:tcW w:w="4817" w:type="dxa"/>
          </w:tcPr>
          <w:p w14:paraId="4D2C7B6B" w14:textId="77777777" w:rsidR="007420EB" w:rsidRPr="007420EB" w:rsidRDefault="007420EB" w:rsidP="007420EB">
            <w:pPr>
              <w:pStyle w:val="NoSpacing1"/>
              <w:ind w:firstLine="720"/>
              <w:rPr>
                <w:rFonts w:ascii="Arial" w:eastAsia="Tahoma" w:hAnsi="Arial"/>
              </w:rPr>
            </w:pPr>
            <w:r w:rsidRPr="007420EB">
              <w:rPr>
                <w:rFonts w:ascii="Arial" w:eastAsia="Tahoma" w:hAnsi="Arial"/>
                <w:bCs/>
              </w:rPr>
              <w:t>2.</w:t>
            </w:r>
            <w:r w:rsidRPr="007420EB">
              <w:rPr>
                <w:rFonts w:ascii="Arial" w:eastAsia="Tahoma" w:hAnsi="Arial"/>
              </w:rPr>
              <w:t xml:space="preserve"> My teacher allow learners to generate good ideas.</w:t>
            </w:r>
          </w:p>
        </w:tc>
        <w:tc>
          <w:tcPr>
            <w:tcW w:w="1518" w:type="dxa"/>
          </w:tcPr>
          <w:p w14:paraId="3E87A2CB"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lang w:val="en-PH"/>
              </w:rPr>
              <w:t>3.84</w:t>
            </w:r>
          </w:p>
        </w:tc>
        <w:tc>
          <w:tcPr>
            <w:tcW w:w="1518" w:type="dxa"/>
          </w:tcPr>
          <w:p w14:paraId="747D274D"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bCs/>
              </w:rPr>
              <w:t>High</w:t>
            </w:r>
          </w:p>
        </w:tc>
      </w:tr>
      <w:tr w:rsidR="007420EB" w:rsidRPr="007420EB" w14:paraId="4CF12198" w14:textId="77777777" w:rsidTr="00110F75">
        <w:trPr>
          <w:trHeight w:val="571"/>
        </w:trPr>
        <w:tc>
          <w:tcPr>
            <w:tcW w:w="4817" w:type="dxa"/>
          </w:tcPr>
          <w:p w14:paraId="09A2B277" w14:textId="77777777" w:rsidR="007420EB" w:rsidRPr="007420EB" w:rsidRDefault="007420EB" w:rsidP="007420EB">
            <w:pPr>
              <w:pStyle w:val="NoSpacing1"/>
              <w:ind w:firstLine="720"/>
              <w:rPr>
                <w:rFonts w:ascii="Arial" w:eastAsia="Tahoma" w:hAnsi="Arial"/>
              </w:rPr>
            </w:pPr>
            <w:r w:rsidRPr="007420EB">
              <w:rPr>
                <w:rFonts w:ascii="Arial" w:eastAsia="Tahoma" w:hAnsi="Arial"/>
                <w:bCs/>
              </w:rPr>
              <w:t>3.</w:t>
            </w:r>
            <w:r w:rsidRPr="007420EB">
              <w:rPr>
                <w:rFonts w:ascii="Arial" w:eastAsia="Tahoma" w:hAnsi="Arial"/>
              </w:rPr>
              <w:t xml:space="preserve"> My teacher shows open minded and-mindedness and diverse thinking.</w:t>
            </w:r>
          </w:p>
        </w:tc>
        <w:tc>
          <w:tcPr>
            <w:tcW w:w="1518" w:type="dxa"/>
          </w:tcPr>
          <w:p w14:paraId="41A52E4A"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lang w:val="en-PH"/>
              </w:rPr>
              <w:t>3.80</w:t>
            </w:r>
          </w:p>
        </w:tc>
        <w:tc>
          <w:tcPr>
            <w:tcW w:w="1518" w:type="dxa"/>
          </w:tcPr>
          <w:p w14:paraId="78ED916E"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bCs/>
              </w:rPr>
              <w:t>High</w:t>
            </w:r>
          </w:p>
        </w:tc>
      </w:tr>
      <w:tr w:rsidR="007420EB" w:rsidRPr="007420EB" w14:paraId="544F3213" w14:textId="77777777" w:rsidTr="00110F75">
        <w:trPr>
          <w:trHeight w:val="606"/>
        </w:trPr>
        <w:tc>
          <w:tcPr>
            <w:tcW w:w="4817" w:type="dxa"/>
          </w:tcPr>
          <w:p w14:paraId="59A2AF24" w14:textId="77777777" w:rsidR="007420EB" w:rsidRPr="007420EB" w:rsidRDefault="007420EB" w:rsidP="007420EB">
            <w:pPr>
              <w:pStyle w:val="NoSpacing1"/>
              <w:ind w:firstLine="720"/>
              <w:rPr>
                <w:rFonts w:ascii="Arial" w:eastAsia="Tahoma" w:hAnsi="Arial"/>
              </w:rPr>
            </w:pPr>
            <w:r w:rsidRPr="007420EB">
              <w:rPr>
                <w:rFonts w:ascii="Arial" w:eastAsia="Tahoma" w:hAnsi="Arial"/>
                <w:bCs/>
              </w:rPr>
              <w:t>4.</w:t>
            </w:r>
            <w:r w:rsidRPr="007420EB">
              <w:rPr>
                <w:rFonts w:ascii="Arial" w:eastAsia="Tahoma" w:hAnsi="Arial"/>
              </w:rPr>
              <w:t xml:space="preserve"> My teacher integrate into the lesson scientific concepts and process.</w:t>
            </w:r>
          </w:p>
        </w:tc>
        <w:tc>
          <w:tcPr>
            <w:tcW w:w="1518" w:type="dxa"/>
          </w:tcPr>
          <w:p w14:paraId="5125D9A2"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lang w:val="en-PH"/>
              </w:rPr>
              <w:t>3.79</w:t>
            </w:r>
          </w:p>
        </w:tc>
        <w:tc>
          <w:tcPr>
            <w:tcW w:w="1518" w:type="dxa"/>
          </w:tcPr>
          <w:p w14:paraId="341B08B9" w14:textId="77777777" w:rsidR="007420EB" w:rsidRPr="007420EB" w:rsidRDefault="007420EB" w:rsidP="007420EB">
            <w:pPr>
              <w:pStyle w:val="NoSpacing1"/>
              <w:ind w:firstLine="720"/>
              <w:jc w:val="both"/>
              <w:rPr>
                <w:rFonts w:ascii="Arial" w:eastAsia="Tahoma" w:hAnsi="Arial"/>
                <w:bCs/>
              </w:rPr>
            </w:pPr>
            <w:r w:rsidRPr="007420EB">
              <w:rPr>
                <w:rFonts w:ascii="Arial" w:eastAsia="Tahoma" w:hAnsi="Arial"/>
                <w:bCs/>
              </w:rPr>
              <w:t>High</w:t>
            </w:r>
          </w:p>
          <w:p w14:paraId="0C2A7821" w14:textId="77777777" w:rsidR="007420EB" w:rsidRPr="007420EB" w:rsidRDefault="007420EB" w:rsidP="007420EB">
            <w:pPr>
              <w:pStyle w:val="NoSpacing1"/>
              <w:ind w:firstLine="720"/>
              <w:jc w:val="both"/>
              <w:rPr>
                <w:rFonts w:ascii="Arial" w:eastAsia="Tahoma" w:hAnsi="Arial"/>
              </w:rPr>
            </w:pPr>
          </w:p>
        </w:tc>
      </w:tr>
      <w:tr w:rsidR="007420EB" w:rsidRPr="007420EB" w14:paraId="79A35DA1" w14:textId="77777777" w:rsidTr="00110F75">
        <w:trPr>
          <w:trHeight w:val="571"/>
        </w:trPr>
        <w:tc>
          <w:tcPr>
            <w:tcW w:w="4817" w:type="dxa"/>
          </w:tcPr>
          <w:p w14:paraId="7D40E38E" w14:textId="77777777" w:rsidR="007420EB" w:rsidRPr="007420EB" w:rsidRDefault="007420EB" w:rsidP="007420EB">
            <w:pPr>
              <w:pStyle w:val="NoSpacing1"/>
              <w:ind w:firstLine="720"/>
              <w:rPr>
                <w:rFonts w:ascii="Arial" w:eastAsia="Tahoma" w:hAnsi="Arial"/>
              </w:rPr>
            </w:pPr>
            <w:r w:rsidRPr="007420EB">
              <w:rPr>
                <w:rFonts w:ascii="Arial" w:eastAsia="Tahoma" w:hAnsi="Arial"/>
                <w:bCs/>
              </w:rPr>
              <w:t>5.</w:t>
            </w:r>
            <w:r w:rsidRPr="007420EB">
              <w:rPr>
                <w:rFonts w:ascii="Arial" w:eastAsia="Tahoma" w:hAnsi="Arial"/>
              </w:rPr>
              <w:t xml:space="preserve"> My teacher train learners to develop higher metacognition skills.</w:t>
            </w:r>
          </w:p>
        </w:tc>
        <w:tc>
          <w:tcPr>
            <w:tcW w:w="1518" w:type="dxa"/>
          </w:tcPr>
          <w:p w14:paraId="3D66CAED"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lang w:val="en-PH"/>
              </w:rPr>
              <w:t>3.75</w:t>
            </w:r>
          </w:p>
        </w:tc>
        <w:tc>
          <w:tcPr>
            <w:tcW w:w="1518" w:type="dxa"/>
          </w:tcPr>
          <w:p w14:paraId="2B83C82E"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bCs/>
              </w:rPr>
              <w:t>High</w:t>
            </w:r>
          </w:p>
        </w:tc>
      </w:tr>
      <w:tr w:rsidR="007420EB" w:rsidRPr="007420EB" w14:paraId="56A00FF1" w14:textId="77777777" w:rsidTr="00110F75">
        <w:trPr>
          <w:trHeight w:val="571"/>
        </w:trPr>
        <w:tc>
          <w:tcPr>
            <w:tcW w:w="4817" w:type="dxa"/>
          </w:tcPr>
          <w:p w14:paraId="0B4BF04A" w14:textId="77777777" w:rsidR="007420EB" w:rsidRPr="007420EB" w:rsidRDefault="007420EB" w:rsidP="007420EB">
            <w:pPr>
              <w:pStyle w:val="NoSpacing1"/>
              <w:ind w:firstLine="720"/>
              <w:rPr>
                <w:rFonts w:ascii="Arial" w:eastAsia="Tahoma" w:hAnsi="Arial"/>
              </w:rPr>
            </w:pPr>
            <w:r w:rsidRPr="007420EB">
              <w:rPr>
                <w:rFonts w:ascii="Arial" w:eastAsia="Tahoma" w:hAnsi="Arial"/>
                <w:bCs/>
              </w:rPr>
              <w:t>6.</w:t>
            </w:r>
            <w:r w:rsidRPr="007420EB">
              <w:rPr>
                <w:rFonts w:ascii="Arial" w:eastAsia="Tahoma" w:hAnsi="Arial"/>
              </w:rPr>
              <w:t xml:space="preserve"> My teacher improve teaching based on the actual conditions of the class.</w:t>
            </w:r>
          </w:p>
        </w:tc>
        <w:tc>
          <w:tcPr>
            <w:tcW w:w="1518" w:type="dxa"/>
          </w:tcPr>
          <w:p w14:paraId="7B4DF1AA"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lang w:val="en-PH"/>
              </w:rPr>
              <w:t>3.74</w:t>
            </w:r>
          </w:p>
        </w:tc>
        <w:tc>
          <w:tcPr>
            <w:tcW w:w="1518" w:type="dxa"/>
          </w:tcPr>
          <w:p w14:paraId="783CFC18"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bCs/>
              </w:rPr>
              <w:t>High</w:t>
            </w:r>
          </w:p>
        </w:tc>
      </w:tr>
      <w:tr w:rsidR="007420EB" w:rsidRPr="007420EB" w14:paraId="3ECE2841" w14:textId="77777777" w:rsidTr="00110F75">
        <w:trPr>
          <w:trHeight w:val="571"/>
        </w:trPr>
        <w:tc>
          <w:tcPr>
            <w:tcW w:w="4817" w:type="dxa"/>
          </w:tcPr>
          <w:p w14:paraId="559067B1" w14:textId="77777777" w:rsidR="007420EB" w:rsidRPr="007420EB" w:rsidRDefault="007420EB" w:rsidP="007420EB">
            <w:pPr>
              <w:pStyle w:val="NoSpacing1"/>
              <w:ind w:firstLine="720"/>
              <w:rPr>
                <w:rFonts w:ascii="Arial" w:eastAsia="Tahoma" w:hAnsi="Arial"/>
              </w:rPr>
            </w:pPr>
            <w:r w:rsidRPr="007420EB">
              <w:rPr>
                <w:rFonts w:ascii="Arial" w:eastAsia="Tahoma" w:hAnsi="Arial"/>
                <w:bCs/>
              </w:rPr>
              <w:t>7.</w:t>
            </w:r>
            <w:r w:rsidRPr="007420EB">
              <w:rPr>
                <w:rFonts w:ascii="Arial" w:eastAsia="Tahoma" w:hAnsi="Arial"/>
              </w:rPr>
              <w:t xml:space="preserve"> My teacher embeds higher order thinking along with teaching.</w:t>
            </w:r>
          </w:p>
        </w:tc>
        <w:tc>
          <w:tcPr>
            <w:tcW w:w="1518" w:type="dxa"/>
          </w:tcPr>
          <w:p w14:paraId="1FE6D4A8"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lang w:val="en-PH"/>
              </w:rPr>
              <w:t>3.69</w:t>
            </w:r>
          </w:p>
        </w:tc>
        <w:tc>
          <w:tcPr>
            <w:tcW w:w="1518" w:type="dxa"/>
          </w:tcPr>
          <w:p w14:paraId="75790553"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bCs/>
              </w:rPr>
              <w:t>High</w:t>
            </w:r>
          </w:p>
        </w:tc>
      </w:tr>
      <w:tr w:rsidR="007420EB" w:rsidRPr="007420EB" w14:paraId="17697261" w14:textId="77777777" w:rsidTr="00110F75">
        <w:trPr>
          <w:trHeight w:val="559"/>
        </w:trPr>
        <w:tc>
          <w:tcPr>
            <w:tcW w:w="4817" w:type="dxa"/>
          </w:tcPr>
          <w:p w14:paraId="05EB1D0F" w14:textId="77777777" w:rsidR="007420EB" w:rsidRPr="007420EB" w:rsidRDefault="007420EB" w:rsidP="007420EB">
            <w:pPr>
              <w:pStyle w:val="NoSpacing1"/>
              <w:ind w:firstLine="720"/>
              <w:rPr>
                <w:rFonts w:ascii="Arial" w:eastAsia="Tahoma" w:hAnsi="Arial"/>
                <w:bCs/>
              </w:rPr>
            </w:pPr>
            <w:r w:rsidRPr="007420EB">
              <w:rPr>
                <w:rFonts w:ascii="Arial" w:eastAsia="Tahoma" w:hAnsi="Arial"/>
                <w:bCs/>
              </w:rPr>
              <w:t>8.</w:t>
            </w:r>
            <w:r w:rsidRPr="007420EB">
              <w:rPr>
                <w:rFonts w:ascii="Arial" w:eastAsia="Tahoma" w:hAnsi="Arial"/>
              </w:rPr>
              <w:t xml:space="preserve"> My teacher reflect on teaching problems and learn from experiences.</w:t>
            </w:r>
          </w:p>
        </w:tc>
        <w:tc>
          <w:tcPr>
            <w:tcW w:w="1518" w:type="dxa"/>
          </w:tcPr>
          <w:p w14:paraId="27C67AF4"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lang w:val="en-PH"/>
              </w:rPr>
              <w:t>3.67</w:t>
            </w:r>
          </w:p>
        </w:tc>
        <w:tc>
          <w:tcPr>
            <w:tcW w:w="1518" w:type="dxa"/>
          </w:tcPr>
          <w:p w14:paraId="0467A674"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bCs/>
              </w:rPr>
              <w:t>High</w:t>
            </w:r>
          </w:p>
        </w:tc>
      </w:tr>
      <w:tr w:rsidR="007420EB" w:rsidRPr="007420EB" w14:paraId="50F8F062" w14:textId="77777777" w:rsidTr="00110F75">
        <w:trPr>
          <w:trHeight w:val="571"/>
        </w:trPr>
        <w:tc>
          <w:tcPr>
            <w:tcW w:w="4817" w:type="dxa"/>
          </w:tcPr>
          <w:p w14:paraId="4355BC98" w14:textId="77777777" w:rsidR="007420EB" w:rsidRPr="007420EB" w:rsidRDefault="007420EB" w:rsidP="007420EB">
            <w:pPr>
              <w:pStyle w:val="NoSpacing1"/>
              <w:ind w:firstLine="720"/>
              <w:rPr>
                <w:rFonts w:ascii="Arial" w:eastAsia="Tahoma" w:hAnsi="Arial"/>
                <w:bCs/>
              </w:rPr>
            </w:pPr>
            <w:r w:rsidRPr="007420EB">
              <w:rPr>
                <w:rFonts w:ascii="Arial" w:eastAsia="Tahoma" w:hAnsi="Arial"/>
                <w:bCs/>
              </w:rPr>
              <w:t>9.</w:t>
            </w:r>
            <w:r w:rsidRPr="007420EB">
              <w:rPr>
                <w:rFonts w:ascii="Arial" w:eastAsia="Tahoma" w:hAnsi="Arial"/>
              </w:rPr>
              <w:t xml:space="preserve"> My teacher use continuous improvement as an excellent method for teaching.</w:t>
            </w:r>
          </w:p>
        </w:tc>
        <w:tc>
          <w:tcPr>
            <w:tcW w:w="1518" w:type="dxa"/>
          </w:tcPr>
          <w:p w14:paraId="4B30E664"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lang w:val="en-PH"/>
              </w:rPr>
              <w:t>3.63</w:t>
            </w:r>
          </w:p>
        </w:tc>
        <w:tc>
          <w:tcPr>
            <w:tcW w:w="1518" w:type="dxa"/>
          </w:tcPr>
          <w:p w14:paraId="2E0355A2"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bCs/>
              </w:rPr>
              <w:t>High</w:t>
            </w:r>
          </w:p>
        </w:tc>
      </w:tr>
      <w:tr w:rsidR="007420EB" w:rsidRPr="007420EB" w14:paraId="16D050C8" w14:textId="77777777" w:rsidTr="00110F75">
        <w:trPr>
          <w:trHeight w:val="571"/>
        </w:trPr>
        <w:tc>
          <w:tcPr>
            <w:tcW w:w="4817" w:type="dxa"/>
          </w:tcPr>
          <w:p w14:paraId="792AB2D8" w14:textId="77777777" w:rsidR="007420EB" w:rsidRPr="007420EB" w:rsidRDefault="007420EB" w:rsidP="007420EB">
            <w:pPr>
              <w:pStyle w:val="NoSpacing1"/>
              <w:ind w:firstLine="720"/>
              <w:rPr>
                <w:rFonts w:ascii="Arial" w:eastAsia="Tahoma" w:hAnsi="Arial"/>
                <w:bCs/>
              </w:rPr>
            </w:pPr>
            <w:r w:rsidRPr="007420EB">
              <w:rPr>
                <w:rFonts w:ascii="Arial" w:eastAsia="Tahoma" w:hAnsi="Arial"/>
                <w:bCs/>
              </w:rPr>
              <w:t>10.</w:t>
            </w:r>
            <w:r w:rsidRPr="007420EB">
              <w:rPr>
                <w:rFonts w:ascii="Arial" w:eastAsia="Tahoma" w:hAnsi="Arial"/>
              </w:rPr>
              <w:t xml:space="preserve"> My teacher conduct action research to address challenges in the classroom.</w:t>
            </w:r>
          </w:p>
        </w:tc>
        <w:tc>
          <w:tcPr>
            <w:tcW w:w="1518" w:type="dxa"/>
          </w:tcPr>
          <w:p w14:paraId="761C011A"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lang w:val="en-PH"/>
              </w:rPr>
              <w:t>3.58</w:t>
            </w:r>
          </w:p>
        </w:tc>
        <w:tc>
          <w:tcPr>
            <w:tcW w:w="1518" w:type="dxa"/>
          </w:tcPr>
          <w:p w14:paraId="2B632D5F" w14:textId="77777777" w:rsidR="007420EB" w:rsidRPr="007420EB" w:rsidRDefault="007420EB" w:rsidP="007420EB">
            <w:pPr>
              <w:pStyle w:val="NoSpacing1"/>
              <w:ind w:firstLine="720"/>
              <w:jc w:val="both"/>
              <w:rPr>
                <w:rFonts w:ascii="Arial" w:eastAsia="Tahoma" w:hAnsi="Arial"/>
              </w:rPr>
            </w:pPr>
            <w:r w:rsidRPr="007420EB">
              <w:rPr>
                <w:rFonts w:ascii="Arial" w:eastAsia="Tahoma" w:hAnsi="Arial"/>
                <w:bCs/>
              </w:rPr>
              <w:t>High</w:t>
            </w:r>
          </w:p>
        </w:tc>
      </w:tr>
      <w:tr w:rsidR="007420EB" w:rsidRPr="007420EB" w14:paraId="15352EA1" w14:textId="77777777" w:rsidTr="00110F75">
        <w:trPr>
          <w:trHeight w:val="571"/>
        </w:trPr>
        <w:tc>
          <w:tcPr>
            <w:tcW w:w="4817" w:type="dxa"/>
            <w:tcBorders>
              <w:bottom w:val="single" w:sz="8" w:space="0" w:color="auto"/>
            </w:tcBorders>
          </w:tcPr>
          <w:p w14:paraId="50B7D622" w14:textId="77777777" w:rsidR="007420EB" w:rsidRPr="007420EB" w:rsidRDefault="007420EB" w:rsidP="007420EB">
            <w:pPr>
              <w:pStyle w:val="NoSpacing1"/>
              <w:ind w:firstLine="720"/>
              <w:rPr>
                <w:rFonts w:ascii="Arial" w:eastAsia="Tahoma" w:hAnsi="Arial"/>
                <w:bCs/>
              </w:rPr>
            </w:pPr>
            <w:r w:rsidRPr="007420EB">
              <w:rPr>
                <w:rFonts w:ascii="Arial" w:eastAsia="Tahoma" w:hAnsi="Arial"/>
                <w:bCs/>
              </w:rPr>
              <w:t xml:space="preserve">11. </w:t>
            </w:r>
            <w:r w:rsidRPr="007420EB">
              <w:rPr>
                <w:rFonts w:ascii="Arial" w:eastAsia="Tahoma" w:hAnsi="Arial"/>
              </w:rPr>
              <w:t>My teacher evaluate strength and weakness of learners for enrichment.</w:t>
            </w:r>
          </w:p>
        </w:tc>
        <w:tc>
          <w:tcPr>
            <w:tcW w:w="1518" w:type="dxa"/>
            <w:tcBorders>
              <w:bottom w:val="single" w:sz="8" w:space="0" w:color="auto"/>
            </w:tcBorders>
          </w:tcPr>
          <w:p w14:paraId="379EA926" w14:textId="77777777" w:rsidR="007420EB" w:rsidRPr="007420EB" w:rsidRDefault="007420EB" w:rsidP="007420EB">
            <w:pPr>
              <w:pStyle w:val="NoSpacing1"/>
              <w:ind w:firstLine="720"/>
              <w:jc w:val="both"/>
              <w:rPr>
                <w:rFonts w:ascii="Arial" w:eastAsia="Tahoma" w:hAnsi="Arial"/>
                <w:lang w:val="en-PH"/>
              </w:rPr>
            </w:pPr>
            <w:r w:rsidRPr="007420EB">
              <w:rPr>
                <w:rFonts w:ascii="Arial" w:eastAsia="Tahoma" w:hAnsi="Arial"/>
                <w:lang w:val="en-PH"/>
              </w:rPr>
              <w:t>3.53</w:t>
            </w:r>
          </w:p>
        </w:tc>
        <w:tc>
          <w:tcPr>
            <w:tcW w:w="1518" w:type="dxa"/>
            <w:tcBorders>
              <w:bottom w:val="single" w:sz="8" w:space="0" w:color="auto"/>
            </w:tcBorders>
          </w:tcPr>
          <w:p w14:paraId="5CCBE5A1" w14:textId="77777777" w:rsidR="007420EB" w:rsidRPr="007420EB" w:rsidRDefault="007420EB" w:rsidP="007420EB">
            <w:pPr>
              <w:pStyle w:val="NoSpacing1"/>
              <w:ind w:firstLine="720"/>
              <w:jc w:val="both"/>
              <w:rPr>
                <w:rFonts w:ascii="Arial" w:eastAsia="Tahoma" w:hAnsi="Arial"/>
                <w:bCs/>
              </w:rPr>
            </w:pPr>
            <w:r w:rsidRPr="007420EB">
              <w:rPr>
                <w:rFonts w:ascii="Arial" w:eastAsia="Tahoma" w:hAnsi="Arial"/>
                <w:bCs/>
              </w:rPr>
              <w:t>High</w:t>
            </w:r>
          </w:p>
        </w:tc>
      </w:tr>
    </w:tbl>
    <w:p w14:paraId="344A8180" w14:textId="78086EA5" w:rsidR="007420EB" w:rsidRPr="007420EB" w:rsidRDefault="007420EB" w:rsidP="007420EB">
      <w:pPr>
        <w:pStyle w:val="NoSpacing1"/>
        <w:ind w:firstLine="720"/>
        <w:rPr>
          <w:rFonts w:ascii="Arial" w:eastAsia="Tahoma" w:hAnsi="Arial"/>
        </w:rPr>
      </w:pPr>
      <w:r w:rsidRPr="007420EB">
        <w:rPr>
          <w:rFonts w:ascii="Arial" w:eastAsia="Tahoma" w:hAnsi="Arial"/>
        </w:rPr>
        <w:t xml:space="preserve">Grand Mean                                                       </w:t>
      </w:r>
      <w:r w:rsidR="00A460AA">
        <w:rPr>
          <w:rFonts w:ascii="Arial" w:eastAsia="Tahoma" w:hAnsi="Arial"/>
        </w:rPr>
        <w:t xml:space="preserve">     </w:t>
      </w:r>
      <w:r w:rsidRPr="007420EB">
        <w:rPr>
          <w:rFonts w:ascii="Arial" w:eastAsia="Tahoma" w:hAnsi="Arial"/>
        </w:rPr>
        <w:t>3.71              High</w:t>
      </w:r>
    </w:p>
    <w:p w14:paraId="287E631B" w14:textId="61F023B2" w:rsidR="00FB1131" w:rsidRPr="00FB1131" w:rsidRDefault="00FB1131" w:rsidP="00FB1131">
      <w:pPr>
        <w:pStyle w:val="NoSpacing1"/>
        <w:ind w:firstLine="720"/>
        <w:jc w:val="both"/>
        <w:rPr>
          <w:rFonts w:ascii="Arial" w:eastAsia="Tahoma" w:hAnsi="Arial"/>
        </w:rPr>
      </w:pPr>
    </w:p>
    <w:p w14:paraId="287056BF" w14:textId="46F40CE8" w:rsidR="00E44474" w:rsidRPr="00705486" w:rsidRDefault="00E44474" w:rsidP="00E44474">
      <w:pPr>
        <w:pStyle w:val="NoSpacing1"/>
        <w:ind w:firstLine="720"/>
        <w:jc w:val="both"/>
        <w:rPr>
          <w:rFonts w:ascii="Arial" w:eastAsia="SimSun" w:hAnsi="Arial"/>
          <w:sz w:val="20"/>
          <w:szCs w:val="20"/>
          <w:shd w:val="clear" w:color="auto" w:fill="FFFFFF"/>
        </w:rPr>
      </w:pPr>
    </w:p>
    <w:p w14:paraId="0DEE2151" w14:textId="1D935193" w:rsidR="00E44474" w:rsidRPr="00705486" w:rsidRDefault="00E44474" w:rsidP="00E44474">
      <w:pPr>
        <w:pStyle w:val="Balk2"/>
        <w:rPr>
          <w:rFonts w:ascii="Arial" w:eastAsia="SimSun" w:hAnsi="Arial" w:cs="Arial"/>
          <w:b/>
          <w:bCs/>
          <w:color w:val="000000" w:themeColor="text1"/>
          <w:sz w:val="22"/>
          <w:szCs w:val="22"/>
          <w:shd w:val="clear" w:color="auto" w:fill="FFFFFF"/>
        </w:rPr>
      </w:pPr>
      <w:r w:rsidRPr="00705486">
        <w:rPr>
          <w:rFonts w:ascii="Arial" w:eastAsia="SimSun" w:hAnsi="Arial" w:cs="Arial"/>
          <w:b/>
          <w:bCs/>
          <w:color w:val="000000" w:themeColor="text1"/>
          <w:sz w:val="22"/>
          <w:szCs w:val="22"/>
          <w:shd w:val="clear" w:color="auto" w:fill="FFFFFF"/>
        </w:rPr>
        <w:t>4.</w:t>
      </w:r>
      <w:r w:rsidR="00404391" w:rsidRPr="00705486">
        <w:rPr>
          <w:rFonts w:ascii="Arial" w:eastAsia="SimSun" w:hAnsi="Arial" w:cs="Arial"/>
          <w:b/>
          <w:bCs/>
          <w:color w:val="000000" w:themeColor="text1"/>
          <w:sz w:val="22"/>
          <w:szCs w:val="22"/>
          <w:shd w:val="clear" w:color="auto" w:fill="FFFFFF"/>
        </w:rPr>
        <w:t>2</w:t>
      </w:r>
      <w:r w:rsidRPr="00705486">
        <w:rPr>
          <w:rFonts w:ascii="Arial" w:eastAsia="SimSun" w:hAnsi="Arial" w:cs="Arial"/>
          <w:b/>
          <w:bCs/>
          <w:color w:val="000000" w:themeColor="text1"/>
          <w:sz w:val="22"/>
          <w:szCs w:val="22"/>
          <w:shd w:val="clear" w:color="auto" w:fill="FFFFFF"/>
        </w:rPr>
        <w:t xml:space="preserve"> </w:t>
      </w:r>
      <w:r w:rsidR="007420EB" w:rsidRPr="007420EB">
        <w:rPr>
          <w:rFonts w:ascii="Arial" w:eastAsia="SimSun" w:hAnsi="Arial" w:cs="Arial"/>
          <w:b/>
          <w:bCs/>
          <w:color w:val="000000" w:themeColor="text1"/>
          <w:sz w:val="22"/>
          <w:szCs w:val="22"/>
          <w:shd w:val="clear" w:color="auto" w:fill="FFFFFF"/>
        </w:rPr>
        <w:t>Teaching Strategies in Terms of Creativity</w:t>
      </w:r>
    </w:p>
    <w:p w14:paraId="0380CD76" w14:textId="77777777" w:rsidR="00E44474" w:rsidRPr="00705486" w:rsidRDefault="00E44474" w:rsidP="00E44474">
      <w:pPr>
        <w:jc w:val="both"/>
        <w:rPr>
          <w:rFonts w:ascii="Arial" w:eastAsia="SimSun" w:hAnsi="Arial" w:cs="Arial"/>
          <w:b/>
          <w:bCs/>
          <w:shd w:val="clear" w:color="auto" w:fill="FFFFFF"/>
        </w:rPr>
      </w:pPr>
    </w:p>
    <w:p w14:paraId="1C844005" w14:textId="77777777" w:rsidR="007420EB" w:rsidRPr="007420EB" w:rsidRDefault="007420EB" w:rsidP="007420EB">
      <w:pPr>
        <w:ind w:firstLine="720"/>
        <w:jc w:val="both"/>
        <w:rPr>
          <w:rFonts w:ascii="Arial" w:eastAsia="Tahoma" w:hAnsi="Arial" w:cs="Arial"/>
        </w:rPr>
      </w:pPr>
      <w:r w:rsidRPr="007420EB">
        <w:rPr>
          <w:rFonts w:ascii="Arial" w:eastAsia="Tahoma" w:hAnsi="Arial" w:cs="Arial"/>
        </w:rPr>
        <w:t>It is noticed that in table 4 “</w:t>
      </w:r>
      <w:r w:rsidRPr="007420EB">
        <w:rPr>
          <w:rFonts w:ascii="Arial" w:eastAsia="Tahoma" w:hAnsi="Arial" w:cs="Arial"/>
          <w:bCs/>
        </w:rPr>
        <w:t xml:space="preserve">My teacher set a clear learning standard for better learning outcome” with a mean of </w:t>
      </w:r>
      <w:r w:rsidRPr="007420EB">
        <w:rPr>
          <w:rFonts w:ascii="Arial" w:eastAsia="Tahoma" w:hAnsi="Arial" w:cs="Arial"/>
          <w:lang w:val="en-PH"/>
        </w:rPr>
        <w:t>3.74</w:t>
      </w:r>
      <w:r w:rsidRPr="007420EB">
        <w:rPr>
          <w:rFonts w:ascii="Arial" w:eastAsia="Tahoma" w:hAnsi="Arial" w:cs="Arial"/>
        </w:rPr>
        <w:t xml:space="preserve"> </w:t>
      </w:r>
      <w:bookmarkStart w:id="26" w:name="_Hlk174109491"/>
      <w:r w:rsidRPr="007420EB">
        <w:rPr>
          <w:rFonts w:ascii="Arial" w:eastAsia="Tahoma" w:hAnsi="Arial" w:cs="Arial"/>
        </w:rPr>
        <w:t xml:space="preserve">this indicates  </w:t>
      </w:r>
      <w:r w:rsidRPr="007420EB">
        <w:rPr>
          <w:rFonts w:ascii="Arial" w:eastAsia="Tahoma" w:hAnsi="Arial" w:cs="Arial"/>
          <w:lang w:val="en-PH"/>
        </w:rPr>
        <w:t xml:space="preserve">that </w:t>
      </w:r>
      <w:bookmarkStart w:id="27" w:name="_Hlk174108424"/>
      <w:r w:rsidRPr="007420EB">
        <w:rPr>
          <w:rFonts w:ascii="Arial" w:eastAsia="Tahoma" w:hAnsi="Arial" w:cs="Arial"/>
          <w:lang w:val="en-PH"/>
        </w:rPr>
        <w:t>teachers are highly innovative in their teaching strategies</w:t>
      </w:r>
      <w:r w:rsidRPr="007420EB">
        <w:rPr>
          <w:rFonts w:ascii="Arial" w:eastAsia="Tahoma" w:hAnsi="Arial" w:cs="Arial"/>
        </w:rPr>
        <w:t xml:space="preserve"> </w:t>
      </w:r>
      <w:bookmarkEnd w:id="26"/>
      <w:r w:rsidRPr="007420EB">
        <w:rPr>
          <w:rFonts w:ascii="Arial" w:eastAsia="Tahoma" w:hAnsi="Arial" w:cs="Arial"/>
        </w:rPr>
        <w:t xml:space="preserve"> </w:t>
      </w:r>
      <w:bookmarkEnd w:id="27"/>
      <w:r w:rsidRPr="007420EB">
        <w:rPr>
          <w:rFonts w:ascii="Arial" w:eastAsia="Tahoma" w:hAnsi="Arial" w:cs="Arial"/>
        </w:rPr>
        <w:t xml:space="preserve">The result of the second indicator revealed that creativity has a grand mean of 3.59, described as high, which means </w:t>
      </w:r>
      <w:r w:rsidRPr="007420EB">
        <w:rPr>
          <w:rFonts w:ascii="Arial" w:eastAsia="Tahoma" w:hAnsi="Arial" w:cs="Arial"/>
          <w:lang w:val="en-PH"/>
        </w:rPr>
        <w:t>teachers are highly innovative because they manifest courage to try new things in teaching, exhibit better skills in the improvisation of instruction and organize teaching as an enjoyable experience for the learners.</w:t>
      </w:r>
      <w:r w:rsidRPr="007420EB">
        <w:rPr>
          <w:rFonts w:ascii="Arial" w:eastAsia="Tahoma" w:hAnsi="Arial" w:cs="Arial"/>
        </w:rPr>
        <w:t xml:space="preserve"> </w:t>
      </w:r>
    </w:p>
    <w:p w14:paraId="1898BD7C" w14:textId="77777777" w:rsidR="007420EB" w:rsidRPr="007420EB" w:rsidRDefault="007420EB" w:rsidP="007420EB">
      <w:pPr>
        <w:ind w:firstLine="720"/>
        <w:jc w:val="both"/>
        <w:rPr>
          <w:rFonts w:ascii="Arial" w:eastAsia="Tahoma" w:hAnsi="Arial" w:cs="Arial"/>
          <w:lang w:val="en-PH"/>
        </w:rPr>
      </w:pPr>
      <w:r w:rsidRPr="007420EB">
        <w:rPr>
          <w:rFonts w:ascii="Arial" w:eastAsia="Tahoma" w:hAnsi="Arial" w:cs="Arial"/>
        </w:rPr>
        <w:t xml:space="preserve">This study supported by the study of </w:t>
      </w:r>
      <w:r w:rsidRPr="007420EB">
        <w:rPr>
          <w:rFonts w:ascii="Arial" w:eastAsia="Tahoma" w:hAnsi="Arial" w:cs="Arial"/>
          <w:lang w:val="en-PH"/>
        </w:rPr>
        <w:t xml:space="preserve">Amabile (2019) argues for the significance of a supportive and encouraging environment in promoting creativity, where individuals feel empowered to take risks and explore unconventional ideas. In alignment, Robinson (2020) emphasizes the need for an education system that values diverse forms of intelligence and allows for multiple modes of expression to nurture creativity in all students. Additionally, </w:t>
      </w:r>
      <w:r w:rsidRPr="007420EB">
        <w:rPr>
          <w:rFonts w:ascii="Arial" w:eastAsia="Tahoma" w:hAnsi="Arial" w:cs="Arial"/>
        </w:rPr>
        <w:t xml:space="preserve">Sternberg (2024) </w:t>
      </w:r>
      <w:r w:rsidRPr="007420EB">
        <w:rPr>
          <w:rFonts w:ascii="Arial" w:eastAsia="Tahoma" w:hAnsi="Arial" w:cs="Arial"/>
          <w:lang w:val="en-PH"/>
        </w:rPr>
        <w:t xml:space="preserve">suggests that teaching creativity should involve developing practical skills, such as problem-solving and decision-making, to equip individuals with the tools needed to manifest creative ideas effectively. </w:t>
      </w:r>
    </w:p>
    <w:p w14:paraId="36AA0455" w14:textId="77777777" w:rsidR="007420EB" w:rsidRPr="007420EB" w:rsidRDefault="007420EB" w:rsidP="007420EB">
      <w:pPr>
        <w:ind w:firstLine="720"/>
        <w:jc w:val="both"/>
        <w:rPr>
          <w:rFonts w:ascii="Arial" w:eastAsia="Tahoma" w:hAnsi="Arial" w:cs="Arial"/>
          <w:lang w:val="en-PH"/>
        </w:rPr>
      </w:pPr>
      <w:r w:rsidRPr="007420EB">
        <w:rPr>
          <w:rFonts w:ascii="Arial" w:eastAsia="Tahoma" w:hAnsi="Arial" w:cs="Arial"/>
          <w:lang w:val="en-PH"/>
        </w:rPr>
        <w:lastRenderedPageBreak/>
        <w:t>On the other hand, “</w:t>
      </w:r>
      <w:r w:rsidRPr="007420EB">
        <w:rPr>
          <w:rFonts w:ascii="Arial" w:eastAsia="Tahoma" w:hAnsi="Arial" w:cs="Arial"/>
          <w:bCs/>
        </w:rPr>
        <w:t xml:space="preserve">My teacher creates a democratic climate in the class” with a mean of 3.47 </w:t>
      </w:r>
      <w:bookmarkStart w:id="28" w:name="_Hlk174110338"/>
      <w:r w:rsidRPr="007420EB">
        <w:rPr>
          <w:rFonts w:ascii="Arial" w:eastAsia="Tahoma" w:hAnsi="Arial" w:cs="Arial"/>
          <w:bCs/>
        </w:rPr>
        <w:t xml:space="preserve">which means moderate it indicates </w:t>
      </w:r>
      <w:r w:rsidRPr="007420EB">
        <w:rPr>
          <w:rFonts w:ascii="Arial" w:eastAsia="Tahoma" w:hAnsi="Arial" w:cs="Arial"/>
          <w:lang w:val="en-PH"/>
        </w:rPr>
        <w:t xml:space="preserve">that teachers are moderately innovative in their teaching strategies </w:t>
      </w:r>
      <w:bookmarkEnd w:id="28"/>
      <w:r w:rsidRPr="007420EB">
        <w:rPr>
          <w:rFonts w:ascii="Arial" w:eastAsia="Tahoma" w:hAnsi="Arial" w:cs="Arial"/>
          <w:lang w:val="en-PH"/>
        </w:rPr>
        <w:t xml:space="preserve">this study supported by the study of for instance, individuals of varying socioeconomic statuses receive disparate treatment in educational settings, and students with differing levels of intelligence are also treated unequally in the classroom (Lestari et al., 2022). Overall, teaching strategies in terms of creativity got a grand mean of 3.59 which means high this indicates </w:t>
      </w:r>
      <w:r w:rsidRPr="007420EB">
        <w:rPr>
          <w:rFonts w:ascii="Arial" w:eastAsia="Tahoma" w:hAnsi="Arial" w:cs="Arial"/>
        </w:rPr>
        <w:t>this indicates that</w:t>
      </w:r>
      <w:r w:rsidRPr="007420EB">
        <w:rPr>
          <w:rFonts w:ascii="Arial" w:eastAsia="Tahoma" w:hAnsi="Arial" w:cs="Arial"/>
          <w:lang w:val="en-PH"/>
        </w:rPr>
        <w:t xml:space="preserve"> teachers are highly innovative in their teaching strategies.</w:t>
      </w:r>
    </w:p>
    <w:p w14:paraId="6E7F2204" w14:textId="77777777" w:rsidR="007420EB" w:rsidRDefault="007420EB" w:rsidP="007420EB">
      <w:pPr>
        <w:jc w:val="both"/>
        <w:rPr>
          <w:rFonts w:ascii="Arial" w:eastAsia="Tahoma" w:hAnsi="Arial" w:cs="Arial"/>
        </w:rPr>
      </w:pPr>
    </w:p>
    <w:p w14:paraId="18B3B6EB" w14:textId="77777777" w:rsidR="006C618B" w:rsidRDefault="006C618B" w:rsidP="006C618B">
      <w:pPr>
        <w:jc w:val="both"/>
        <w:rPr>
          <w:rFonts w:ascii="Arial" w:eastAsia="Tahoma" w:hAnsi="Arial" w:cs="Arial"/>
          <w:color w:val="333333"/>
        </w:rPr>
      </w:pPr>
      <w:r w:rsidRPr="006C618B">
        <w:rPr>
          <w:rFonts w:ascii="Arial" w:eastAsia="Tahoma" w:hAnsi="Arial" w:cs="Arial"/>
          <w:b/>
          <w:bCs/>
          <w:color w:val="333333"/>
        </w:rPr>
        <w:t>Table 4.</w:t>
      </w:r>
      <w:r w:rsidRPr="006C618B">
        <w:rPr>
          <w:rFonts w:ascii="Arial" w:eastAsia="Tahoma" w:hAnsi="Arial" w:cs="Arial"/>
          <w:color w:val="333333"/>
        </w:rPr>
        <w:t xml:space="preserve"> </w:t>
      </w:r>
      <w:bookmarkStart w:id="29" w:name="_Hlk199507504"/>
      <w:r w:rsidRPr="006C618B">
        <w:rPr>
          <w:rFonts w:ascii="Arial" w:eastAsia="Tahoma" w:hAnsi="Arial" w:cs="Arial"/>
          <w:color w:val="333333"/>
        </w:rPr>
        <w:t>Teaching Strategies in Terms of Creativity</w:t>
      </w:r>
      <w:bookmarkEnd w:id="29"/>
    </w:p>
    <w:p w14:paraId="78AFB874" w14:textId="77777777" w:rsidR="00AA28BC" w:rsidRPr="006C618B" w:rsidRDefault="00AA28BC" w:rsidP="006C618B">
      <w:pPr>
        <w:jc w:val="both"/>
        <w:rPr>
          <w:rFonts w:ascii="Arial" w:eastAsia="Tahoma" w:hAnsi="Arial" w:cs="Arial"/>
          <w:color w:val="333333"/>
        </w:rPr>
      </w:pPr>
    </w:p>
    <w:p w14:paraId="417D0540" w14:textId="77777777" w:rsidR="006C618B" w:rsidRPr="006C618B" w:rsidRDefault="006C618B" w:rsidP="006C618B">
      <w:pPr>
        <w:jc w:val="both"/>
        <w:rPr>
          <w:rFonts w:ascii="Arial" w:eastAsia="Tahoma" w:hAnsi="Arial" w:cs="Arial"/>
          <w:b/>
          <w:bCs/>
          <w:color w:val="333333"/>
        </w:rPr>
      </w:pPr>
      <w:r w:rsidRPr="006C618B">
        <w:rPr>
          <w:rFonts w:ascii="Arial" w:eastAsia="Tahoma" w:hAnsi="Arial" w:cs="Arial"/>
          <w:b/>
          <w:bCs/>
          <w:color w:val="333333"/>
        </w:rPr>
        <w:t>Creativity                                                        Mean         Description</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1440"/>
        <w:gridCol w:w="1705"/>
      </w:tblGrid>
      <w:tr w:rsidR="006C618B" w:rsidRPr="006C618B" w14:paraId="07725505" w14:textId="77777777" w:rsidTr="00110F75">
        <w:tc>
          <w:tcPr>
            <w:tcW w:w="4765" w:type="dxa"/>
            <w:tcBorders>
              <w:top w:val="single" w:sz="8" w:space="0" w:color="auto"/>
            </w:tcBorders>
          </w:tcPr>
          <w:p w14:paraId="743F44B5"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 xml:space="preserve">1. </w:t>
            </w:r>
            <w:bookmarkStart w:id="30" w:name="_Hlk174107052"/>
            <w:r w:rsidRPr="006C618B">
              <w:rPr>
                <w:rFonts w:ascii="Arial" w:eastAsia="Tahoma" w:hAnsi="Arial" w:cs="Arial"/>
                <w:bCs/>
                <w:color w:val="333333"/>
              </w:rPr>
              <w:t>My teacher set a clear learning standard for better learning outcome.</w:t>
            </w:r>
            <w:bookmarkEnd w:id="30"/>
          </w:p>
        </w:tc>
        <w:tc>
          <w:tcPr>
            <w:tcW w:w="1440" w:type="dxa"/>
            <w:tcBorders>
              <w:top w:val="single" w:sz="8" w:space="0" w:color="auto"/>
            </w:tcBorders>
          </w:tcPr>
          <w:p w14:paraId="3A3BD980" w14:textId="77777777" w:rsidR="006C618B" w:rsidRPr="006C618B" w:rsidRDefault="006C618B" w:rsidP="006C618B">
            <w:pPr>
              <w:jc w:val="both"/>
              <w:rPr>
                <w:rFonts w:ascii="Arial" w:eastAsia="Tahoma" w:hAnsi="Arial" w:cs="Arial"/>
                <w:color w:val="333333"/>
              </w:rPr>
            </w:pPr>
            <w:bookmarkStart w:id="31" w:name="_Hlk174107243"/>
            <w:r w:rsidRPr="006C618B">
              <w:rPr>
                <w:rFonts w:ascii="Arial" w:eastAsia="Tahoma" w:hAnsi="Arial" w:cs="Arial"/>
                <w:color w:val="333333"/>
                <w:lang w:val="en-PH"/>
              </w:rPr>
              <w:t>3.74</w:t>
            </w:r>
            <w:bookmarkEnd w:id="31"/>
          </w:p>
        </w:tc>
        <w:tc>
          <w:tcPr>
            <w:tcW w:w="1705" w:type="dxa"/>
            <w:tcBorders>
              <w:top w:val="single" w:sz="8" w:space="0" w:color="auto"/>
            </w:tcBorders>
          </w:tcPr>
          <w:p w14:paraId="2513E62F"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High</w:t>
            </w:r>
          </w:p>
        </w:tc>
      </w:tr>
      <w:tr w:rsidR="006C618B" w:rsidRPr="006C618B" w14:paraId="2E909982" w14:textId="77777777" w:rsidTr="00110F75">
        <w:tc>
          <w:tcPr>
            <w:tcW w:w="4765" w:type="dxa"/>
          </w:tcPr>
          <w:p w14:paraId="48346048"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2. My teacher instill to the learners the responsibility of their learning.</w:t>
            </w:r>
          </w:p>
        </w:tc>
        <w:tc>
          <w:tcPr>
            <w:tcW w:w="1440" w:type="dxa"/>
          </w:tcPr>
          <w:p w14:paraId="1C5E7E3A"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lang w:val="en-PH"/>
              </w:rPr>
              <w:t>3.73</w:t>
            </w:r>
          </w:p>
        </w:tc>
        <w:tc>
          <w:tcPr>
            <w:tcW w:w="1705" w:type="dxa"/>
          </w:tcPr>
          <w:p w14:paraId="701D4944"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High</w:t>
            </w:r>
          </w:p>
        </w:tc>
      </w:tr>
      <w:tr w:rsidR="006C618B" w:rsidRPr="006C618B" w14:paraId="7E900FFE" w14:textId="77777777" w:rsidTr="00110F75">
        <w:tc>
          <w:tcPr>
            <w:tcW w:w="4765" w:type="dxa"/>
          </w:tcPr>
          <w:p w14:paraId="7C5DE7F7"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3. My teacher organize teaching as an enjoyable for the learners.</w:t>
            </w:r>
          </w:p>
        </w:tc>
        <w:tc>
          <w:tcPr>
            <w:tcW w:w="1440" w:type="dxa"/>
          </w:tcPr>
          <w:p w14:paraId="3998E378"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rPr>
              <w:t>3.73</w:t>
            </w:r>
          </w:p>
        </w:tc>
        <w:tc>
          <w:tcPr>
            <w:tcW w:w="1705" w:type="dxa"/>
          </w:tcPr>
          <w:p w14:paraId="395B4C6F"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High</w:t>
            </w:r>
          </w:p>
        </w:tc>
      </w:tr>
      <w:tr w:rsidR="006C618B" w:rsidRPr="006C618B" w14:paraId="13BE859B" w14:textId="77777777" w:rsidTr="00110F75">
        <w:tc>
          <w:tcPr>
            <w:tcW w:w="4765" w:type="dxa"/>
          </w:tcPr>
          <w:p w14:paraId="77C28306"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4. My teacher initiate learners’ ability to learn and love learning.</w:t>
            </w:r>
          </w:p>
        </w:tc>
        <w:tc>
          <w:tcPr>
            <w:tcW w:w="1440" w:type="dxa"/>
          </w:tcPr>
          <w:p w14:paraId="7C2971D7"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lang w:val="en-PH"/>
              </w:rPr>
              <w:t>3.69</w:t>
            </w:r>
          </w:p>
        </w:tc>
        <w:tc>
          <w:tcPr>
            <w:tcW w:w="1705" w:type="dxa"/>
          </w:tcPr>
          <w:p w14:paraId="5D013E43"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High</w:t>
            </w:r>
          </w:p>
        </w:tc>
      </w:tr>
      <w:tr w:rsidR="006C618B" w:rsidRPr="006C618B" w14:paraId="5615B159" w14:textId="77777777" w:rsidTr="00110F75">
        <w:tc>
          <w:tcPr>
            <w:tcW w:w="4765" w:type="dxa"/>
          </w:tcPr>
          <w:p w14:paraId="0F18490E"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5. My teacher exhibit better skills in the improvisation of instruction.</w:t>
            </w:r>
          </w:p>
        </w:tc>
        <w:tc>
          <w:tcPr>
            <w:tcW w:w="1440" w:type="dxa"/>
          </w:tcPr>
          <w:p w14:paraId="31B744FA"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lang w:val="en-PH"/>
              </w:rPr>
              <w:t>3.67</w:t>
            </w:r>
          </w:p>
        </w:tc>
        <w:tc>
          <w:tcPr>
            <w:tcW w:w="1705" w:type="dxa"/>
          </w:tcPr>
          <w:p w14:paraId="5EDDE8B6" w14:textId="77777777" w:rsidR="006C618B" w:rsidRPr="006C618B" w:rsidRDefault="006C618B" w:rsidP="006C618B">
            <w:pPr>
              <w:jc w:val="both"/>
              <w:rPr>
                <w:rFonts w:ascii="Arial" w:eastAsia="Tahoma" w:hAnsi="Arial" w:cs="Arial"/>
                <w:bCs/>
                <w:color w:val="333333"/>
              </w:rPr>
            </w:pPr>
            <w:r w:rsidRPr="006C618B">
              <w:rPr>
                <w:rFonts w:ascii="Arial" w:eastAsia="Tahoma" w:hAnsi="Arial" w:cs="Arial"/>
                <w:bCs/>
                <w:color w:val="333333"/>
              </w:rPr>
              <w:t>High</w:t>
            </w:r>
          </w:p>
          <w:p w14:paraId="0235694F" w14:textId="77777777" w:rsidR="006C618B" w:rsidRPr="006C618B" w:rsidRDefault="006C618B" w:rsidP="006C618B">
            <w:pPr>
              <w:jc w:val="both"/>
              <w:rPr>
                <w:rFonts w:ascii="Arial" w:eastAsia="Tahoma" w:hAnsi="Arial" w:cs="Arial"/>
                <w:color w:val="333333"/>
              </w:rPr>
            </w:pPr>
          </w:p>
        </w:tc>
      </w:tr>
      <w:tr w:rsidR="006C618B" w:rsidRPr="006C618B" w14:paraId="544CCF92" w14:textId="77777777" w:rsidTr="00110F75">
        <w:tc>
          <w:tcPr>
            <w:tcW w:w="4765" w:type="dxa"/>
          </w:tcPr>
          <w:p w14:paraId="19417F46"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 xml:space="preserve">6. My teacher utilize learning resources in an active manner.     </w:t>
            </w:r>
          </w:p>
        </w:tc>
        <w:tc>
          <w:tcPr>
            <w:tcW w:w="1440" w:type="dxa"/>
          </w:tcPr>
          <w:p w14:paraId="00BC660B"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lang w:val="en-PH"/>
              </w:rPr>
              <w:t>3.65</w:t>
            </w:r>
          </w:p>
        </w:tc>
        <w:tc>
          <w:tcPr>
            <w:tcW w:w="1705" w:type="dxa"/>
          </w:tcPr>
          <w:p w14:paraId="56A35DA8"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High</w:t>
            </w:r>
          </w:p>
        </w:tc>
      </w:tr>
      <w:tr w:rsidR="006C618B" w:rsidRPr="006C618B" w14:paraId="0C254E62" w14:textId="77777777" w:rsidTr="00110F75">
        <w:tc>
          <w:tcPr>
            <w:tcW w:w="4765" w:type="dxa"/>
          </w:tcPr>
          <w:p w14:paraId="21C3FBAB"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7. My teacher build a positive teacher-learner environment.</w:t>
            </w:r>
          </w:p>
        </w:tc>
        <w:tc>
          <w:tcPr>
            <w:tcW w:w="1440" w:type="dxa"/>
          </w:tcPr>
          <w:p w14:paraId="769A8A9C"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lang w:val="en-PH"/>
              </w:rPr>
              <w:t>3.59</w:t>
            </w:r>
          </w:p>
        </w:tc>
        <w:tc>
          <w:tcPr>
            <w:tcW w:w="1705" w:type="dxa"/>
          </w:tcPr>
          <w:p w14:paraId="21C48B6B"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High</w:t>
            </w:r>
          </w:p>
        </w:tc>
      </w:tr>
      <w:tr w:rsidR="006C618B" w:rsidRPr="006C618B" w14:paraId="08D04116" w14:textId="77777777" w:rsidTr="00110F75">
        <w:tc>
          <w:tcPr>
            <w:tcW w:w="4765" w:type="dxa"/>
          </w:tcPr>
          <w:p w14:paraId="0E3CB629"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8. My teacher keep up with latest teaching methods in K to 12 curricula.</w:t>
            </w:r>
          </w:p>
        </w:tc>
        <w:tc>
          <w:tcPr>
            <w:tcW w:w="1440" w:type="dxa"/>
          </w:tcPr>
          <w:p w14:paraId="4A24EAFB"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lang w:val="en-PH"/>
              </w:rPr>
              <w:t>3.50</w:t>
            </w:r>
          </w:p>
        </w:tc>
        <w:tc>
          <w:tcPr>
            <w:tcW w:w="1705" w:type="dxa"/>
          </w:tcPr>
          <w:p w14:paraId="05577FD8"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High</w:t>
            </w:r>
          </w:p>
        </w:tc>
      </w:tr>
      <w:tr w:rsidR="006C618B" w:rsidRPr="006C618B" w14:paraId="10A53033" w14:textId="77777777" w:rsidTr="00110F75">
        <w:tc>
          <w:tcPr>
            <w:tcW w:w="4765" w:type="dxa"/>
          </w:tcPr>
          <w:p w14:paraId="385DA4A3" w14:textId="77777777" w:rsidR="006C618B" w:rsidRPr="006C618B" w:rsidRDefault="006C618B" w:rsidP="006C618B">
            <w:pPr>
              <w:jc w:val="both"/>
              <w:rPr>
                <w:rFonts w:ascii="Arial" w:eastAsia="Tahoma" w:hAnsi="Arial" w:cs="Arial"/>
                <w:bCs/>
                <w:color w:val="333333"/>
              </w:rPr>
            </w:pPr>
            <w:r w:rsidRPr="006C618B">
              <w:rPr>
                <w:rFonts w:ascii="Arial" w:eastAsia="Tahoma" w:hAnsi="Arial" w:cs="Arial"/>
                <w:bCs/>
                <w:color w:val="333333"/>
              </w:rPr>
              <w:t>9. My teacher differentiates learning instruction for diverse learners.</w:t>
            </w:r>
          </w:p>
        </w:tc>
        <w:tc>
          <w:tcPr>
            <w:tcW w:w="1440" w:type="dxa"/>
          </w:tcPr>
          <w:p w14:paraId="7B81CB2A"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lang w:val="en-PH"/>
              </w:rPr>
              <w:t>3.49</w:t>
            </w:r>
          </w:p>
        </w:tc>
        <w:tc>
          <w:tcPr>
            <w:tcW w:w="1705" w:type="dxa"/>
          </w:tcPr>
          <w:p w14:paraId="3D5C152D"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High</w:t>
            </w:r>
          </w:p>
        </w:tc>
      </w:tr>
      <w:tr w:rsidR="006C618B" w:rsidRPr="006C618B" w14:paraId="53D55A9B" w14:textId="77777777" w:rsidTr="00110F75">
        <w:tc>
          <w:tcPr>
            <w:tcW w:w="4765" w:type="dxa"/>
          </w:tcPr>
          <w:p w14:paraId="2C36C7A1" w14:textId="77777777" w:rsidR="006C618B" w:rsidRPr="006C618B" w:rsidRDefault="006C618B" w:rsidP="006C618B">
            <w:pPr>
              <w:jc w:val="both"/>
              <w:rPr>
                <w:rFonts w:ascii="Arial" w:eastAsia="Tahoma" w:hAnsi="Arial" w:cs="Arial"/>
                <w:bCs/>
                <w:color w:val="333333"/>
              </w:rPr>
            </w:pPr>
            <w:r w:rsidRPr="006C618B">
              <w:rPr>
                <w:rFonts w:ascii="Arial" w:eastAsia="Tahoma" w:hAnsi="Arial" w:cs="Arial"/>
                <w:bCs/>
                <w:color w:val="333333"/>
              </w:rPr>
              <w:t xml:space="preserve">10. </w:t>
            </w:r>
            <w:bookmarkStart w:id="32" w:name="_Hlk174108620"/>
            <w:r w:rsidRPr="006C618B">
              <w:rPr>
                <w:rFonts w:ascii="Arial" w:eastAsia="Tahoma" w:hAnsi="Arial" w:cs="Arial"/>
                <w:bCs/>
                <w:color w:val="333333"/>
              </w:rPr>
              <w:t>My teacher create a democratic climate in the class.</w:t>
            </w:r>
            <w:bookmarkEnd w:id="32"/>
          </w:p>
        </w:tc>
        <w:tc>
          <w:tcPr>
            <w:tcW w:w="1440" w:type="dxa"/>
          </w:tcPr>
          <w:p w14:paraId="4C9540AE"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lang w:val="en-PH"/>
              </w:rPr>
              <w:t>3.47</w:t>
            </w:r>
          </w:p>
        </w:tc>
        <w:tc>
          <w:tcPr>
            <w:tcW w:w="1705" w:type="dxa"/>
          </w:tcPr>
          <w:p w14:paraId="14DF4135"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Moderate</w:t>
            </w:r>
          </w:p>
        </w:tc>
      </w:tr>
      <w:tr w:rsidR="006C618B" w:rsidRPr="006C618B" w14:paraId="145883E0" w14:textId="77777777" w:rsidTr="00110F75">
        <w:tc>
          <w:tcPr>
            <w:tcW w:w="4765" w:type="dxa"/>
          </w:tcPr>
          <w:p w14:paraId="3B01C9AB" w14:textId="77777777" w:rsidR="006C618B" w:rsidRPr="006C618B" w:rsidRDefault="006C618B" w:rsidP="006C618B">
            <w:pPr>
              <w:jc w:val="both"/>
              <w:rPr>
                <w:rFonts w:ascii="Arial" w:eastAsia="Tahoma" w:hAnsi="Arial" w:cs="Arial"/>
                <w:bCs/>
                <w:color w:val="333333"/>
              </w:rPr>
            </w:pPr>
            <w:r w:rsidRPr="006C618B">
              <w:rPr>
                <w:rFonts w:ascii="Arial" w:eastAsia="Tahoma" w:hAnsi="Arial" w:cs="Arial"/>
                <w:bCs/>
                <w:color w:val="333333"/>
              </w:rPr>
              <w:t>11. My teacher assume different roles of a teacher.</w:t>
            </w:r>
          </w:p>
        </w:tc>
        <w:tc>
          <w:tcPr>
            <w:tcW w:w="1440" w:type="dxa"/>
          </w:tcPr>
          <w:p w14:paraId="4EA28B66"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lang w:val="en-PH"/>
              </w:rPr>
              <w:t>3.45</w:t>
            </w:r>
          </w:p>
        </w:tc>
        <w:tc>
          <w:tcPr>
            <w:tcW w:w="1705" w:type="dxa"/>
          </w:tcPr>
          <w:p w14:paraId="4CCA9F92"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Moderate</w:t>
            </w:r>
          </w:p>
        </w:tc>
      </w:tr>
      <w:tr w:rsidR="006C618B" w:rsidRPr="006C618B" w14:paraId="2E1BE7E9" w14:textId="77777777" w:rsidTr="00110F75">
        <w:tc>
          <w:tcPr>
            <w:tcW w:w="4765" w:type="dxa"/>
            <w:tcBorders>
              <w:bottom w:val="single" w:sz="8" w:space="0" w:color="auto"/>
            </w:tcBorders>
          </w:tcPr>
          <w:p w14:paraId="22C7E811" w14:textId="77777777" w:rsidR="006C618B" w:rsidRPr="006C618B" w:rsidRDefault="006C618B" w:rsidP="006C618B">
            <w:pPr>
              <w:jc w:val="both"/>
              <w:rPr>
                <w:rFonts w:ascii="Arial" w:eastAsia="Tahoma" w:hAnsi="Arial" w:cs="Arial"/>
                <w:bCs/>
                <w:color w:val="333333"/>
              </w:rPr>
            </w:pPr>
            <w:r w:rsidRPr="006C618B">
              <w:rPr>
                <w:rFonts w:ascii="Arial" w:eastAsia="Tahoma" w:hAnsi="Arial" w:cs="Arial"/>
                <w:bCs/>
                <w:color w:val="333333"/>
              </w:rPr>
              <w:t>12. My teacher manifest courage to try new things in teaching.</w:t>
            </w:r>
          </w:p>
        </w:tc>
        <w:tc>
          <w:tcPr>
            <w:tcW w:w="1440" w:type="dxa"/>
            <w:tcBorders>
              <w:bottom w:val="single" w:sz="8" w:space="0" w:color="auto"/>
            </w:tcBorders>
          </w:tcPr>
          <w:p w14:paraId="6A1E96C9" w14:textId="77777777" w:rsidR="006C618B" w:rsidRPr="006C618B" w:rsidRDefault="006C618B" w:rsidP="006C618B">
            <w:pPr>
              <w:jc w:val="both"/>
              <w:rPr>
                <w:rFonts w:ascii="Arial" w:eastAsia="Tahoma" w:hAnsi="Arial" w:cs="Arial"/>
                <w:color w:val="333333"/>
              </w:rPr>
            </w:pPr>
            <w:r w:rsidRPr="006C618B">
              <w:rPr>
                <w:rFonts w:ascii="Arial" w:eastAsia="Tahoma" w:hAnsi="Arial" w:cs="Arial"/>
                <w:color w:val="333333"/>
                <w:lang w:val="en-PH"/>
              </w:rPr>
              <w:t>3.42</w:t>
            </w:r>
          </w:p>
        </w:tc>
        <w:tc>
          <w:tcPr>
            <w:tcW w:w="1705" w:type="dxa"/>
            <w:tcBorders>
              <w:bottom w:val="single" w:sz="8" w:space="0" w:color="auto"/>
            </w:tcBorders>
          </w:tcPr>
          <w:p w14:paraId="328B8938" w14:textId="77777777" w:rsidR="006C618B" w:rsidRPr="006C618B" w:rsidRDefault="006C618B" w:rsidP="006C618B">
            <w:pPr>
              <w:jc w:val="both"/>
              <w:rPr>
                <w:rFonts w:ascii="Arial" w:eastAsia="Tahoma" w:hAnsi="Arial" w:cs="Arial"/>
                <w:color w:val="333333"/>
              </w:rPr>
            </w:pPr>
            <w:r w:rsidRPr="006C618B">
              <w:rPr>
                <w:rFonts w:ascii="Arial" w:eastAsia="Tahoma" w:hAnsi="Arial" w:cs="Arial"/>
                <w:bCs/>
                <w:color w:val="333333"/>
              </w:rPr>
              <w:t>Moderate</w:t>
            </w:r>
          </w:p>
        </w:tc>
      </w:tr>
    </w:tbl>
    <w:p w14:paraId="7F9CA2D1" w14:textId="662958C3" w:rsidR="006C618B" w:rsidRPr="006C618B" w:rsidRDefault="006C618B" w:rsidP="006C618B">
      <w:pPr>
        <w:jc w:val="both"/>
        <w:rPr>
          <w:rFonts w:ascii="Arial" w:eastAsia="Tahoma" w:hAnsi="Arial" w:cs="Arial"/>
          <w:b/>
          <w:bCs/>
          <w:color w:val="333333"/>
          <w:lang w:val="en-PH"/>
        </w:rPr>
      </w:pPr>
      <w:r w:rsidRPr="006C618B">
        <w:rPr>
          <w:rFonts w:ascii="Arial" w:eastAsia="Tahoma" w:hAnsi="Arial" w:cs="Arial"/>
          <w:b/>
          <w:bCs/>
          <w:color w:val="333333"/>
          <w:lang w:val="en-PH"/>
        </w:rPr>
        <w:t xml:space="preserve">  Grand Mean                                                    </w:t>
      </w:r>
      <w:r w:rsidR="00AA28BC">
        <w:rPr>
          <w:rFonts w:ascii="Arial" w:eastAsia="Tahoma" w:hAnsi="Arial" w:cs="Arial"/>
          <w:b/>
          <w:bCs/>
          <w:color w:val="333333"/>
          <w:lang w:val="en-PH"/>
        </w:rPr>
        <w:t xml:space="preserve">             </w:t>
      </w:r>
      <w:r w:rsidRPr="006C618B">
        <w:rPr>
          <w:rFonts w:ascii="Arial" w:eastAsia="Tahoma" w:hAnsi="Arial" w:cs="Arial"/>
          <w:b/>
          <w:bCs/>
          <w:color w:val="333333"/>
          <w:lang w:val="en-PH"/>
        </w:rPr>
        <w:t xml:space="preserve">3.59            </w:t>
      </w:r>
      <w:r w:rsidR="00AA28BC">
        <w:rPr>
          <w:rFonts w:ascii="Arial" w:eastAsia="Tahoma" w:hAnsi="Arial" w:cs="Arial"/>
          <w:b/>
          <w:bCs/>
          <w:color w:val="333333"/>
          <w:lang w:val="en-PH"/>
        </w:rPr>
        <w:t xml:space="preserve">     </w:t>
      </w:r>
      <w:r w:rsidRPr="006C618B">
        <w:rPr>
          <w:rFonts w:ascii="Arial" w:eastAsia="Tahoma" w:hAnsi="Arial" w:cs="Arial"/>
          <w:b/>
          <w:bCs/>
          <w:color w:val="333333"/>
          <w:lang w:val="en-PH"/>
        </w:rPr>
        <w:t xml:space="preserve"> High     </w:t>
      </w:r>
    </w:p>
    <w:p w14:paraId="586807B3" w14:textId="141FB335" w:rsidR="0028244A" w:rsidRPr="00705486" w:rsidRDefault="0028244A" w:rsidP="007420EB">
      <w:pPr>
        <w:jc w:val="both"/>
        <w:rPr>
          <w:rFonts w:ascii="Arial" w:eastAsia="Tahoma" w:hAnsi="Arial" w:cs="Arial"/>
          <w:color w:val="333333"/>
        </w:rPr>
      </w:pPr>
    </w:p>
    <w:p w14:paraId="0C672371" w14:textId="77777777" w:rsidR="0028244A" w:rsidRPr="00705486" w:rsidRDefault="0028244A" w:rsidP="0028244A">
      <w:pPr>
        <w:ind w:firstLine="720"/>
        <w:jc w:val="both"/>
        <w:rPr>
          <w:rFonts w:ascii="Arial" w:eastAsia="Tahoma" w:hAnsi="Arial" w:cs="Arial"/>
          <w:color w:val="333333"/>
        </w:rPr>
      </w:pPr>
    </w:p>
    <w:p w14:paraId="63BFD774" w14:textId="345400C1" w:rsidR="0028244A" w:rsidRPr="00705486" w:rsidRDefault="0028244A" w:rsidP="0028244A">
      <w:pPr>
        <w:pStyle w:val="Balk2"/>
        <w:rPr>
          <w:rFonts w:ascii="Arial" w:eastAsia="SimSun" w:hAnsi="Arial" w:cs="Arial"/>
          <w:b/>
          <w:bCs/>
          <w:color w:val="000000" w:themeColor="text1"/>
          <w:sz w:val="22"/>
          <w:szCs w:val="22"/>
          <w:shd w:val="clear" w:color="auto" w:fill="FFFFFF"/>
        </w:rPr>
      </w:pPr>
      <w:r w:rsidRPr="00705486">
        <w:rPr>
          <w:rFonts w:ascii="Arial" w:eastAsia="SimSun" w:hAnsi="Arial" w:cs="Arial"/>
          <w:b/>
          <w:bCs/>
          <w:color w:val="000000" w:themeColor="text1"/>
          <w:sz w:val="22"/>
          <w:szCs w:val="22"/>
          <w:shd w:val="clear" w:color="auto" w:fill="FFFFFF"/>
        </w:rPr>
        <w:t xml:space="preserve">4.3 </w:t>
      </w:r>
      <w:r w:rsidR="00B74AB7" w:rsidRPr="00B74AB7">
        <w:rPr>
          <w:rFonts w:ascii="Arial" w:eastAsia="SimSun" w:hAnsi="Arial" w:cs="Arial"/>
          <w:b/>
          <w:bCs/>
          <w:color w:val="000000" w:themeColor="text1"/>
          <w:sz w:val="20"/>
          <w:szCs w:val="20"/>
          <w:shd w:val="clear" w:color="auto" w:fill="FFFFFF"/>
          <w:lang w:val="en-PH"/>
        </w:rPr>
        <w:t>Teaching strategies in terms of Social Skills</w:t>
      </w:r>
    </w:p>
    <w:p w14:paraId="51B971E1" w14:textId="77777777" w:rsidR="0028244A" w:rsidRPr="00705486" w:rsidRDefault="0028244A" w:rsidP="0028244A">
      <w:pPr>
        <w:jc w:val="both"/>
        <w:rPr>
          <w:rFonts w:ascii="Arial" w:eastAsia="SimSun" w:hAnsi="Arial" w:cs="Arial"/>
          <w:b/>
          <w:bCs/>
          <w:shd w:val="clear" w:color="auto" w:fill="FFFFFF"/>
        </w:rPr>
      </w:pPr>
    </w:p>
    <w:p w14:paraId="3E050619" w14:textId="77777777" w:rsidR="00B74AB7" w:rsidRPr="00B74AB7" w:rsidRDefault="00B74AB7" w:rsidP="00B74AB7">
      <w:pPr>
        <w:pStyle w:val="NoSpacing1"/>
        <w:ind w:firstLine="720"/>
        <w:jc w:val="both"/>
        <w:rPr>
          <w:rFonts w:ascii="Arial" w:eastAsia="Tahoma" w:hAnsi="Arial"/>
          <w:lang w:val="en-PH"/>
        </w:rPr>
      </w:pPr>
      <w:r w:rsidRPr="00B74AB7">
        <w:rPr>
          <w:rFonts w:ascii="Arial" w:eastAsia="Tahoma" w:hAnsi="Arial"/>
          <w:lang w:val="en-PH"/>
        </w:rPr>
        <w:t xml:space="preserve">It is noticed that </w:t>
      </w:r>
      <w:commentRangeStart w:id="33"/>
      <w:r w:rsidRPr="00B74AB7">
        <w:rPr>
          <w:rFonts w:ascii="Arial" w:eastAsia="Tahoma" w:hAnsi="Arial"/>
          <w:lang w:val="en-PH"/>
        </w:rPr>
        <w:t>in table 4</w:t>
      </w:r>
      <w:commentRangeEnd w:id="33"/>
      <w:r w:rsidR="007373DB">
        <w:rPr>
          <w:rStyle w:val="AklamaBavurusu"/>
          <w:rFonts w:ascii="Times New Roman" w:eastAsia="Times New Roman" w:cs="Times New Roman"/>
          <w:lang w:val="nb-NO" w:eastAsia="nb-NO"/>
        </w:rPr>
        <w:commentReference w:id="33"/>
      </w:r>
      <w:r w:rsidRPr="00B74AB7">
        <w:rPr>
          <w:rFonts w:ascii="Arial" w:eastAsia="Tahoma" w:hAnsi="Arial"/>
          <w:lang w:val="en-PH"/>
        </w:rPr>
        <w:t>, “</w:t>
      </w:r>
      <w:r w:rsidRPr="00B74AB7">
        <w:rPr>
          <w:rFonts w:ascii="Arial" w:eastAsia="Tahoma" w:hAnsi="Arial"/>
          <w:bCs/>
        </w:rPr>
        <w:t>My teacher responds swiftly and consistently to inappropriate behavior” with a mean of 4.02 indicates that</w:t>
      </w:r>
      <w:r w:rsidRPr="00B74AB7">
        <w:rPr>
          <w:rFonts w:ascii="Arial" w:eastAsia="Tahoma" w:hAnsi="Arial"/>
          <w:lang w:val="en-PH"/>
        </w:rPr>
        <w:t xml:space="preserve"> </w:t>
      </w:r>
      <w:bookmarkStart w:id="34" w:name="_Hlk174109960"/>
      <w:r w:rsidRPr="00B74AB7">
        <w:rPr>
          <w:rFonts w:ascii="Arial" w:eastAsia="Tahoma" w:hAnsi="Arial"/>
          <w:lang w:val="en-PH"/>
        </w:rPr>
        <w:t>teachers are highly innovative in their teaching strategies</w:t>
      </w:r>
      <w:r w:rsidRPr="00B74AB7">
        <w:rPr>
          <w:rFonts w:ascii="Arial" w:eastAsia="Tahoma" w:hAnsi="Arial"/>
        </w:rPr>
        <w:t>.</w:t>
      </w:r>
      <w:bookmarkEnd w:id="34"/>
      <w:r w:rsidRPr="00B74AB7">
        <w:rPr>
          <w:rFonts w:ascii="Arial" w:eastAsia="Tahoma" w:hAnsi="Arial"/>
        </w:rPr>
        <w:t xml:space="preserve"> </w:t>
      </w:r>
      <w:r w:rsidRPr="00B74AB7">
        <w:rPr>
          <w:rFonts w:ascii="Arial" w:eastAsia="Tahoma" w:hAnsi="Arial"/>
          <w:lang w:val="en-PH"/>
        </w:rPr>
        <w:t xml:space="preserve">This result supported by the study of </w:t>
      </w:r>
      <w:r w:rsidRPr="00B74AB7">
        <w:rPr>
          <w:rFonts w:ascii="Arial" w:eastAsia="Tahoma" w:hAnsi="Arial"/>
        </w:rPr>
        <w:t xml:space="preserve">(Khanum et al., 2023), </w:t>
      </w:r>
      <w:r w:rsidRPr="00B74AB7">
        <w:rPr>
          <w:rFonts w:ascii="Arial" w:eastAsia="Tahoma" w:hAnsi="Arial"/>
          <w:lang w:val="en-PH"/>
        </w:rPr>
        <w:t>empathy</w:t>
      </w:r>
      <w:r w:rsidRPr="00B74AB7">
        <w:rPr>
          <w:rFonts w:ascii="Arial" w:eastAsia="Tahoma" w:hAnsi="Arial"/>
        </w:rPr>
        <w:t xml:space="preserve"> and care were noted to affect teachers’ ability to understand students' views and needs, to develop and maintain caring, meaningful and supportive relationships with students and to teaching efficiently. Moreover</w:t>
      </w:r>
      <w:commentRangeStart w:id="35"/>
      <w:r w:rsidRPr="00B74AB7">
        <w:rPr>
          <w:rFonts w:ascii="Arial" w:eastAsia="Tahoma" w:hAnsi="Arial"/>
        </w:rPr>
        <w:t>, (</w:t>
      </w:r>
      <w:proofErr w:type="spellStart"/>
      <w:r w:rsidRPr="00B74AB7">
        <w:rPr>
          <w:rFonts w:ascii="Arial" w:eastAsia="Tahoma" w:hAnsi="Arial"/>
        </w:rPr>
        <w:t>Salavera</w:t>
      </w:r>
      <w:proofErr w:type="spellEnd"/>
      <w:r w:rsidRPr="00B74AB7">
        <w:rPr>
          <w:rFonts w:ascii="Arial" w:eastAsia="Tahoma" w:hAnsi="Arial"/>
        </w:rPr>
        <w:t xml:space="preserve"> et al., 2019) </w:t>
      </w:r>
      <w:commentRangeEnd w:id="35"/>
      <w:r w:rsidR="007373DB">
        <w:rPr>
          <w:rStyle w:val="AklamaBavurusu"/>
          <w:rFonts w:ascii="Times New Roman" w:eastAsia="Times New Roman" w:cs="Times New Roman"/>
          <w:lang w:val="nb-NO" w:eastAsia="nb-NO"/>
        </w:rPr>
        <w:commentReference w:id="35"/>
      </w:r>
      <w:r w:rsidRPr="00B74AB7">
        <w:rPr>
          <w:rFonts w:ascii="Arial" w:eastAsia="Tahoma" w:hAnsi="Arial"/>
        </w:rPr>
        <w:t>mentioned that t</w:t>
      </w:r>
      <w:r w:rsidRPr="00B74AB7">
        <w:rPr>
          <w:rFonts w:ascii="Arial" w:eastAsia="Tahoma" w:hAnsi="Arial"/>
          <w:lang w:val="en-PH"/>
        </w:rPr>
        <w:t xml:space="preserve">he way in which teachers manage these universal emotions has a very important impact on their social skills, their relationship with their peers, the classroom climate, and their personal wellbeing. Overall, teaching </w:t>
      </w:r>
      <w:r w:rsidRPr="00B74AB7">
        <w:rPr>
          <w:rFonts w:ascii="Arial" w:eastAsia="Tahoma" w:hAnsi="Arial"/>
          <w:lang w:val="en-PH"/>
        </w:rPr>
        <w:lastRenderedPageBreak/>
        <w:t>strategies in terms of social skills has a grand mean of 3.66 which means high it indicates that teachers are highly innovative in their teaching strategies</w:t>
      </w:r>
      <w:r w:rsidRPr="00B74AB7">
        <w:rPr>
          <w:rFonts w:ascii="Arial" w:eastAsia="Tahoma" w:hAnsi="Arial"/>
        </w:rPr>
        <w:t xml:space="preserve">. </w:t>
      </w:r>
    </w:p>
    <w:p w14:paraId="50C9146C" w14:textId="733259A5" w:rsidR="005A523D" w:rsidRPr="00705486" w:rsidRDefault="002927E6" w:rsidP="003121F3">
      <w:pPr>
        <w:pStyle w:val="NoSpacing1"/>
        <w:ind w:firstLine="720"/>
        <w:jc w:val="both"/>
        <w:rPr>
          <w:rFonts w:ascii="Arial" w:hAnsi="Arial"/>
        </w:rPr>
      </w:pPr>
      <w:r w:rsidRPr="00705486">
        <w:rPr>
          <w:rFonts w:ascii="Arial" w:eastAsia="SimSun" w:hAnsi="Arial"/>
          <w:sz w:val="20"/>
          <w:szCs w:val="20"/>
          <w:shd w:val="clear" w:color="auto" w:fill="FFFFFF"/>
        </w:rPr>
        <w:t xml:space="preserve"> </w:t>
      </w:r>
      <w:r w:rsidR="00C476F4" w:rsidRPr="00705486">
        <w:rPr>
          <w:rFonts w:ascii="Arial" w:eastAsia="SimSun" w:hAnsi="Arial"/>
          <w:sz w:val="20"/>
          <w:szCs w:val="20"/>
          <w:shd w:val="clear" w:color="auto" w:fill="FFFFFF"/>
        </w:rPr>
        <w:t xml:space="preserve"> </w:t>
      </w:r>
    </w:p>
    <w:p w14:paraId="79F8CA47" w14:textId="3C39F61F" w:rsidR="00B74AB7" w:rsidRPr="00B74AB7" w:rsidRDefault="00B74AB7" w:rsidP="00B74AB7">
      <w:pPr>
        <w:tabs>
          <w:tab w:val="left" w:pos="2173"/>
        </w:tabs>
        <w:ind w:right="-72"/>
        <w:rPr>
          <w:rFonts w:ascii="Arial" w:hAnsi="Arial" w:cs="Arial"/>
          <w:lang w:val="en-PH"/>
        </w:rPr>
      </w:pPr>
      <w:bookmarkStart w:id="36" w:name="_Hlk172126520"/>
      <w:r>
        <w:rPr>
          <w:rFonts w:ascii="Arial" w:hAnsi="Arial" w:cs="Arial"/>
          <w:b/>
          <w:bCs/>
          <w:lang w:val="en-PH"/>
        </w:rPr>
        <w:t>T</w:t>
      </w:r>
      <w:r w:rsidRPr="00B74AB7">
        <w:rPr>
          <w:rFonts w:ascii="Arial" w:hAnsi="Arial" w:cs="Arial"/>
          <w:b/>
          <w:bCs/>
          <w:lang w:val="en-PH"/>
        </w:rPr>
        <w:t>able 5.</w:t>
      </w:r>
      <w:r w:rsidRPr="00B74AB7">
        <w:rPr>
          <w:rFonts w:ascii="Arial" w:hAnsi="Arial" w:cs="Arial"/>
          <w:lang w:val="en-PH"/>
        </w:rPr>
        <w:t xml:space="preserve"> Level of </w:t>
      </w:r>
      <w:bookmarkStart w:id="37" w:name="_Hlk199537181"/>
      <w:r w:rsidRPr="00B74AB7">
        <w:rPr>
          <w:rFonts w:ascii="Arial" w:hAnsi="Arial" w:cs="Arial"/>
          <w:lang w:val="en-PH"/>
        </w:rPr>
        <w:t>Teaching strategies in terms of Social Skills</w:t>
      </w:r>
      <w:bookmarkEnd w:id="37"/>
    </w:p>
    <w:p w14:paraId="5874F416" w14:textId="77777777" w:rsidR="00B74AB7" w:rsidRPr="00B74AB7" w:rsidRDefault="00B74AB7" w:rsidP="00B74AB7">
      <w:pPr>
        <w:tabs>
          <w:tab w:val="left" w:pos="2173"/>
        </w:tabs>
        <w:ind w:right="-72"/>
        <w:jc w:val="center"/>
        <w:rPr>
          <w:rFonts w:ascii="Arial" w:hAnsi="Arial" w:cs="Arial"/>
          <w:b/>
          <w:bCs/>
          <w:lang w:val="en-PH"/>
        </w:rPr>
      </w:pPr>
      <w:r w:rsidRPr="00B74AB7">
        <w:rPr>
          <w:rFonts w:ascii="Arial" w:hAnsi="Arial" w:cs="Arial"/>
          <w:b/>
          <w:bCs/>
          <w:lang w:val="en-PH"/>
        </w:rPr>
        <w:t>Social Skills                                                   Mean             Description</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1710"/>
        <w:gridCol w:w="1705"/>
      </w:tblGrid>
      <w:tr w:rsidR="00B74AB7" w:rsidRPr="00B74AB7" w14:paraId="647EBBB1" w14:textId="77777777" w:rsidTr="00110F75">
        <w:tc>
          <w:tcPr>
            <w:tcW w:w="4495" w:type="dxa"/>
            <w:tcBorders>
              <w:top w:val="single" w:sz="8" w:space="0" w:color="auto"/>
            </w:tcBorders>
          </w:tcPr>
          <w:p w14:paraId="19C4D838" w14:textId="77777777" w:rsidR="00B74AB7" w:rsidRPr="00B74AB7" w:rsidRDefault="00B74AB7" w:rsidP="00B74AB7">
            <w:pPr>
              <w:tabs>
                <w:tab w:val="left" w:pos="2173"/>
              </w:tabs>
              <w:ind w:right="-72"/>
              <w:rPr>
                <w:rFonts w:ascii="Arial" w:hAnsi="Arial" w:cs="Arial"/>
                <w:b/>
                <w:bCs/>
                <w:sz w:val="20"/>
                <w:szCs w:val="20"/>
                <w:lang w:val="en-PH"/>
              </w:rPr>
            </w:pPr>
            <w:r w:rsidRPr="00B74AB7">
              <w:rPr>
                <w:rFonts w:ascii="Arial" w:hAnsi="Arial" w:cs="Arial"/>
                <w:bCs/>
                <w:sz w:val="20"/>
                <w:szCs w:val="20"/>
              </w:rPr>
              <w:t>1.</w:t>
            </w:r>
            <w:r w:rsidRPr="00B74AB7">
              <w:rPr>
                <w:rFonts w:ascii="Arial" w:eastAsia="Times New Roman" w:hAnsi="Arial" w:cs="Arial"/>
                <w:bCs/>
                <w:sz w:val="20"/>
                <w:szCs w:val="20"/>
              </w:rPr>
              <w:t xml:space="preserve"> </w:t>
            </w:r>
            <w:bookmarkStart w:id="38" w:name="_Hlk174107874"/>
            <w:r w:rsidRPr="00B74AB7">
              <w:rPr>
                <w:rFonts w:ascii="Arial" w:eastAsia="Times New Roman" w:hAnsi="Arial" w:cs="Arial"/>
                <w:bCs/>
                <w:sz w:val="20"/>
                <w:szCs w:val="20"/>
              </w:rPr>
              <w:t>My teacher respond swiftly and consistently to inappropriate behavior.</w:t>
            </w:r>
            <w:bookmarkEnd w:id="38"/>
          </w:p>
        </w:tc>
        <w:tc>
          <w:tcPr>
            <w:tcW w:w="1710" w:type="dxa"/>
            <w:tcBorders>
              <w:top w:val="single" w:sz="8" w:space="0" w:color="auto"/>
            </w:tcBorders>
          </w:tcPr>
          <w:p w14:paraId="2FA7A939"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sz w:val="20"/>
                <w:szCs w:val="20"/>
                <w:lang w:val="en-PH"/>
              </w:rPr>
              <w:t>4.02</w:t>
            </w:r>
          </w:p>
        </w:tc>
        <w:tc>
          <w:tcPr>
            <w:tcW w:w="1705" w:type="dxa"/>
            <w:tcBorders>
              <w:top w:val="single" w:sz="8" w:space="0" w:color="auto"/>
            </w:tcBorders>
          </w:tcPr>
          <w:p w14:paraId="4E13B11E"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bCs/>
                <w:sz w:val="20"/>
                <w:szCs w:val="20"/>
              </w:rPr>
              <w:t>High</w:t>
            </w:r>
          </w:p>
        </w:tc>
      </w:tr>
      <w:tr w:rsidR="00B74AB7" w:rsidRPr="00B74AB7" w14:paraId="04A4E7DC" w14:textId="77777777" w:rsidTr="00110F75">
        <w:tc>
          <w:tcPr>
            <w:tcW w:w="4495" w:type="dxa"/>
          </w:tcPr>
          <w:p w14:paraId="6CF34F70" w14:textId="77777777" w:rsidR="00B74AB7" w:rsidRPr="00B74AB7" w:rsidRDefault="00B74AB7" w:rsidP="00B74AB7">
            <w:pPr>
              <w:tabs>
                <w:tab w:val="left" w:pos="2173"/>
              </w:tabs>
              <w:ind w:right="-72"/>
              <w:rPr>
                <w:rFonts w:ascii="Arial" w:hAnsi="Arial" w:cs="Arial"/>
                <w:b/>
                <w:bCs/>
                <w:sz w:val="20"/>
                <w:szCs w:val="20"/>
                <w:lang w:val="en-PH"/>
              </w:rPr>
            </w:pPr>
            <w:r w:rsidRPr="00B74AB7">
              <w:rPr>
                <w:rFonts w:ascii="Arial" w:hAnsi="Arial" w:cs="Arial"/>
                <w:bCs/>
                <w:sz w:val="20"/>
                <w:szCs w:val="20"/>
              </w:rPr>
              <w:t>2.</w:t>
            </w:r>
            <w:r w:rsidRPr="00B74AB7">
              <w:rPr>
                <w:rFonts w:ascii="Arial" w:eastAsia="Times New Roman" w:hAnsi="Arial" w:cs="Arial"/>
                <w:bCs/>
                <w:sz w:val="20"/>
                <w:szCs w:val="20"/>
              </w:rPr>
              <w:t xml:space="preserve"> My teacher give learners opportunities to express themselves.</w:t>
            </w:r>
          </w:p>
        </w:tc>
        <w:tc>
          <w:tcPr>
            <w:tcW w:w="1710" w:type="dxa"/>
          </w:tcPr>
          <w:p w14:paraId="4D3B693B"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sz w:val="20"/>
                <w:szCs w:val="20"/>
                <w:lang w:val="en-PH"/>
              </w:rPr>
              <w:t>3.73</w:t>
            </w:r>
          </w:p>
        </w:tc>
        <w:tc>
          <w:tcPr>
            <w:tcW w:w="1705" w:type="dxa"/>
          </w:tcPr>
          <w:p w14:paraId="7B40EBD9"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bCs/>
                <w:sz w:val="20"/>
                <w:szCs w:val="20"/>
              </w:rPr>
              <w:t>High</w:t>
            </w:r>
          </w:p>
        </w:tc>
      </w:tr>
      <w:tr w:rsidR="00B74AB7" w:rsidRPr="00B74AB7" w14:paraId="78F5A157" w14:textId="77777777" w:rsidTr="00110F75">
        <w:trPr>
          <w:trHeight w:val="68"/>
        </w:trPr>
        <w:tc>
          <w:tcPr>
            <w:tcW w:w="4495" w:type="dxa"/>
          </w:tcPr>
          <w:p w14:paraId="455F987F"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bCs/>
                <w:sz w:val="20"/>
                <w:szCs w:val="20"/>
              </w:rPr>
              <w:t>3.</w:t>
            </w:r>
            <w:r w:rsidRPr="00B74AB7">
              <w:rPr>
                <w:rFonts w:ascii="Arial" w:eastAsia="Times New Roman" w:hAnsi="Arial" w:cs="Arial"/>
                <w:bCs/>
                <w:sz w:val="20"/>
                <w:szCs w:val="20"/>
              </w:rPr>
              <w:t xml:space="preserve"> My teacher promotes social    acceptance among learners.</w:t>
            </w:r>
          </w:p>
        </w:tc>
        <w:tc>
          <w:tcPr>
            <w:tcW w:w="1710" w:type="dxa"/>
          </w:tcPr>
          <w:p w14:paraId="7F6A151A"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sz w:val="20"/>
                <w:szCs w:val="20"/>
                <w:lang w:val="en-PH"/>
              </w:rPr>
              <w:t>3.65</w:t>
            </w:r>
          </w:p>
        </w:tc>
        <w:tc>
          <w:tcPr>
            <w:tcW w:w="1705" w:type="dxa"/>
          </w:tcPr>
          <w:p w14:paraId="23B885E7"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bCs/>
                <w:sz w:val="20"/>
                <w:szCs w:val="20"/>
              </w:rPr>
              <w:t>High</w:t>
            </w:r>
          </w:p>
        </w:tc>
      </w:tr>
      <w:tr w:rsidR="00B74AB7" w:rsidRPr="00B74AB7" w14:paraId="4F88D5FE" w14:textId="77777777" w:rsidTr="00110F75">
        <w:tc>
          <w:tcPr>
            <w:tcW w:w="4495" w:type="dxa"/>
          </w:tcPr>
          <w:p w14:paraId="023B902E" w14:textId="77777777" w:rsidR="00B74AB7" w:rsidRPr="00B74AB7" w:rsidRDefault="00B74AB7" w:rsidP="00B74AB7">
            <w:pPr>
              <w:tabs>
                <w:tab w:val="left" w:pos="2173"/>
              </w:tabs>
              <w:ind w:right="-72"/>
              <w:rPr>
                <w:rFonts w:ascii="Arial" w:hAnsi="Arial" w:cs="Arial"/>
                <w:b/>
                <w:bCs/>
                <w:sz w:val="20"/>
                <w:szCs w:val="20"/>
                <w:lang w:val="en-PH"/>
              </w:rPr>
            </w:pPr>
            <w:r w:rsidRPr="00B74AB7">
              <w:rPr>
                <w:rFonts w:ascii="Arial" w:hAnsi="Arial" w:cs="Arial"/>
                <w:bCs/>
                <w:sz w:val="20"/>
                <w:szCs w:val="20"/>
              </w:rPr>
              <w:t>4.</w:t>
            </w:r>
            <w:r w:rsidRPr="00B74AB7">
              <w:rPr>
                <w:rFonts w:ascii="Arial" w:eastAsia="Times New Roman" w:hAnsi="Arial" w:cs="Arial"/>
                <w:bCs/>
                <w:sz w:val="20"/>
                <w:szCs w:val="20"/>
              </w:rPr>
              <w:t xml:space="preserve"> My teacher show empathy and    sensitivity to diverse cultures of learners.</w:t>
            </w:r>
          </w:p>
        </w:tc>
        <w:tc>
          <w:tcPr>
            <w:tcW w:w="1710" w:type="dxa"/>
          </w:tcPr>
          <w:p w14:paraId="4216D4B5"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sz w:val="20"/>
                <w:szCs w:val="20"/>
                <w:lang w:val="en-PH"/>
              </w:rPr>
              <w:t>3.60</w:t>
            </w:r>
          </w:p>
        </w:tc>
        <w:tc>
          <w:tcPr>
            <w:tcW w:w="1705" w:type="dxa"/>
          </w:tcPr>
          <w:p w14:paraId="00EAECBE"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bCs/>
                <w:sz w:val="20"/>
                <w:szCs w:val="20"/>
              </w:rPr>
              <w:t>High</w:t>
            </w:r>
          </w:p>
        </w:tc>
      </w:tr>
      <w:tr w:rsidR="00B74AB7" w:rsidRPr="00B74AB7" w14:paraId="778B1C79" w14:textId="77777777" w:rsidTr="00110F75">
        <w:tc>
          <w:tcPr>
            <w:tcW w:w="4495" w:type="dxa"/>
          </w:tcPr>
          <w:p w14:paraId="4F86481E" w14:textId="77777777" w:rsidR="00B74AB7" w:rsidRPr="00B74AB7" w:rsidRDefault="00B74AB7" w:rsidP="00B74AB7">
            <w:pPr>
              <w:tabs>
                <w:tab w:val="left" w:pos="2173"/>
              </w:tabs>
              <w:ind w:right="-72"/>
              <w:rPr>
                <w:rFonts w:ascii="Arial" w:hAnsi="Arial" w:cs="Arial"/>
                <w:b/>
                <w:bCs/>
                <w:sz w:val="20"/>
                <w:szCs w:val="20"/>
                <w:lang w:val="en-PH"/>
              </w:rPr>
            </w:pPr>
            <w:r w:rsidRPr="00B74AB7">
              <w:rPr>
                <w:rFonts w:ascii="Arial" w:hAnsi="Arial" w:cs="Arial"/>
                <w:bCs/>
                <w:sz w:val="20"/>
                <w:szCs w:val="20"/>
              </w:rPr>
              <w:t>5.</w:t>
            </w:r>
            <w:r w:rsidRPr="00B74AB7">
              <w:rPr>
                <w:rFonts w:ascii="Arial" w:eastAsia="Times New Roman" w:hAnsi="Arial" w:cs="Arial"/>
                <w:bCs/>
                <w:sz w:val="20"/>
                <w:szCs w:val="20"/>
              </w:rPr>
              <w:t xml:space="preserve"> My teacher show the ability to socialize and get along with others.</w:t>
            </w:r>
          </w:p>
        </w:tc>
        <w:tc>
          <w:tcPr>
            <w:tcW w:w="1710" w:type="dxa"/>
          </w:tcPr>
          <w:p w14:paraId="6D8979D7"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sz w:val="20"/>
                <w:szCs w:val="20"/>
                <w:lang w:val="en-PH"/>
              </w:rPr>
              <w:t>3.60</w:t>
            </w:r>
          </w:p>
        </w:tc>
        <w:tc>
          <w:tcPr>
            <w:tcW w:w="1705" w:type="dxa"/>
          </w:tcPr>
          <w:p w14:paraId="4E14303B"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bCs/>
                <w:sz w:val="20"/>
                <w:szCs w:val="20"/>
              </w:rPr>
              <w:t>High</w:t>
            </w:r>
          </w:p>
        </w:tc>
      </w:tr>
      <w:tr w:rsidR="00B74AB7" w:rsidRPr="00B74AB7" w14:paraId="43649F03" w14:textId="77777777" w:rsidTr="00110F75">
        <w:tc>
          <w:tcPr>
            <w:tcW w:w="4495" w:type="dxa"/>
          </w:tcPr>
          <w:p w14:paraId="2ED05461" w14:textId="77777777" w:rsidR="00B74AB7" w:rsidRPr="00B74AB7" w:rsidRDefault="00B74AB7" w:rsidP="00B74AB7">
            <w:pPr>
              <w:tabs>
                <w:tab w:val="left" w:pos="2173"/>
              </w:tabs>
              <w:ind w:right="-72"/>
              <w:rPr>
                <w:rFonts w:ascii="Arial" w:hAnsi="Arial" w:cs="Arial"/>
                <w:b/>
                <w:bCs/>
                <w:sz w:val="20"/>
                <w:szCs w:val="20"/>
                <w:lang w:val="en-PH"/>
              </w:rPr>
            </w:pPr>
            <w:r w:rsidRPr="00B74AB7">
              <w:rPr>
                <w:rFonts w:ascii="Arial" w:hAnsi="Arial" w:cs="Arial"/>
                <w:bCs/>
                <w:sz w:val="20"/>
                <w:szCs w:val="20"/>
              </w:rPr>
              <w:t>6.</w:t>
            </w:r>
            <w:r w:rsidRPr="00B74AB7">
              <w:rPr>
                <w:rFonts w:ascii="Arial" w:eastAsia="Times New Roman" w:hAnsi="Arial" w:cs="Arial"/>
                <w:bCs/>
                <w:sz w:val="20"/>
                <w:szCs w:val="20"/>
              </w:rPr>
              <w:t xml:space="preserve"> My teacher work well with other teachers even under pressure.</w:t>
            </w:r>
          </w:p>
        </w:tc>
        <w:tc>
          <w:tcPr>
            <w:tcW w:w="1710" w:type="dxa"/>
          </w:tcPr>
          <w:p w14:paraId="0941E1FC"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sz w:val="20"/>
                <w:szCs w:val="20"/>
                <w:lang w:val="en-PH"/>
              </w:rPr>
              <w:t>3.57</w:t>
            </w:r>
          </w:p>
        </w:tc>
        <w:tc>
          <w:tcPr>
            <w:tcW w:w="1705" w:type="dxa"/>
          </w:tcPr>
          <w:p w14:paraId="3F8744BB"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bCs/>
                <w:sz w:val="20"/>
                <w:szCs w:val="20"/>
              </w:rPr>
              <w:t>High</w:t>
            </w:r>
          </w:p>
        </w:tc>
      </w:tr>
      <w:tr w:rsidR="00B74AB7" w:rsidRPr="00B74AB7" w14:paraId="6AE3CEB1" w14:textId="77777777" w:rsidTr="00110F75">
        <w:tc>
          <w:tcPr>
            <w:tcW w:w="4495" w:type="dxa"/>
          </w:tcPr>
          <w:p w14:paraId="06351135" w14:textId="77777777" w:rsidR="00B74AB7" w:rsidRPr="00B74AB7" w:rsidRDefault="00B74AB7" w:rsidP="00B74AB7">
            <w:pPr>
              <w:tabs>
                <w:tab w:val="left" w:pos="2173"/>
              </w:tabs>
              <w:ind w:right="-72"/>
              <w:rPr>
                <w:rFonts w:ascii="Arial" w:hAnsi="Arial" w:cs="Arial"/>
                <w:b/>
                <w:bCs/>
                <w:sz w:val="20"/>
                <w:szCs w:val="20"/>
                <w:lang w:val="en-PH"/>
              </w:rPr>
            </w:pPr>
            <w:r w:rsidRPr="00B74AB7">
              <w:rPr>
                <w:rFonts w:ascii="Arial" w:hAnsi="Arial" w:cs="Arial"/>
                <w:bCs/>
                <w:sz w:val="20"/>
                <w:szCs w:val="20"/>
              </w:rPr>
              <w:t>7.</w:t>
            </w:r>
            <w:r w:rsidRPr="00B74AB7">
              <w:rPr>
                <w:rFonts w:ascii="Arial" w:eastAsia="Times New Roman" w:hAnsi="Arial" w:cs="Arial"/>
                <w:bCs/>
                <w:sz w:val="20"/>
                <w:szCs w:val="20"/>
              </w:rPr>
              <w:t xml:space="preserve"> My teacher exhibit positive attitudes while working in a team.</w:t>
            </w:r>
          </w:p>
        </w:tc>
        <w:tc>
          <w:tcPr>
            <w:tcW w:w="1710" w:type="dxa"/>
          </w:tcPr>
          <w:p w14:paraId="3CE1CCEF"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sz w:val="20"/>
                <w:szCs w:val="20"/>
                <w:lang w:val="en-PH"/>
              </w:rPr>
              <w:t>3.58</w:t>
            </w:r>
          </w:p>
        </w:tc>
        <w:tc>
          <w:tcPr>
            <w:tcW w:w="1705" w:type="dxa"/>
          </w:tcPr>
          <w:p w14:paraId="3D7FCCE2"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bCs/>
                <w:sz w:val="20"/>
                <w:szCs w:val="20"/>
              </w:rPr>
              <w:t>High</w:t>
            </w:r>
          </w:p>
        </w:tc>
      </w:tr>
      <w:tr w:rsidR="00B74AB7" w:rsidRPr="00B74AB7" w14:paraId="4D3F699F" w14:textId="77777777" w:rsidTr="00110F75">
        <w:tc>
          <w:tcPr>
            <w:tcW w:w="4495" w:type="dxa"/>
            <w:tcBorders>
              <w:bottom w:val="single" w:sz="8" w:space="0" w:color="auto"/>
            </w:tcBorders>
          </w:tcPr>
          <w:p w14:paraId="407D5F47" w14:textId="77777777" w:rsidR="00B74AB7" w:rsidRPr="00B74AB7" w:rsidRDefault="00B74AB7" w:rsidP="00B74AB7">
            <w:pPr>
              <w:tabs>
                <w:tab w:val="left" w:pos="2173"/>
              </w:tabs>
              <w:ind w:right="-72"/>
              <w:rPr>
                <w:rFonts w:ascii="Arial" w:hAnsi="Arial" w:cs="Arial"/>
                <w:b/>
                <w:bCs/>
                <w:sz w:val="20"/>
                <w:szCs w:val="20"/>
                <w:lang w:val="en-PH"/>
              </w:rPr>
            </w:pPr>
            <w:r w:rsidRPr="00B74AB7">
              <w:rPr>
                <w:rFonts w:ascii="Arial" w:hAnsi="Arial" w:cs="Arial"/>
                <w:bCs/>
                <w:sz w:val="20"/>
                <w:szCs w:val="20"/>
              </w:rPr>
              <w:t>8.</w:t>
            </w:r>
            <w:r w:rsidRPr="00B74AB7">
              <w:rPr>
                <w:rFonts w:ascii="Arial" w:eastAsia="Times New Roman" w:hAnsi="Arial" w:cs="Arial"/>
                <w:bCs/>
                <w:sz w:val="20"/>
                <w:szCs w:val="20"/>
              </w:rPr>
              <w:t xml:space="preserve"> My teacher involve parents and    stakeholders to bring a positive outcome.</w:t>
            </w:r>
          </w:p>
        </w:tc>
        <w:tc>
          <w:tcPr>
            <w:tcW w:w="1710" w:type="dxa"/>
            <w:tcBorders>
              <w:bottom w:val="single" w:sz="8" w:space="0" w:color="auto"/>
            </w:tcBorders>
          </w:tcPr>
          <w:p w14:paraId="24BCEDC1"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sz w:val="20"/>
                <w:szCs w:val="20"/>
                <w:lang w:val="en-PH"/>
              </w:rPr>
              <w:t>3.52</w:t>
            </w:r>
          </w:p>
        </w:tc>
        <w:tc>
          <w:tcPr>
            <w:tcW w:w="1705" w:type="dxa"/>
            <w:tcBorders>
              <w:bottom w:val="single" w:sz="8" w:space="0" w:color="auto"/>
            </w:tcBorders>
          </w:tcPr>
          <w:p w14:paraId="7EF9B91C" w14:textId="77777777" w:rsidR="00B74AB7" w:rsidRPr="00B74AB7" w:rsidRDefault="00B74AB7" w:rsidP="00B74AB7">
            <w:pPr>
              <w:tabs>
                <w:tab w:val="left" w:pos="2173"/>
              </w:tabs>
              <w:ind w:right="-72"/>
              <w:jc w:val="center"/>
              <w:rPr>
                <w:rFonts w:ascii="Arial" w:hAnsi="Arial" w:cs="Arial"/>
                <w:b/>
                <w:bCs/>
                <w:sz w:val="20"/>
                <w:szCs w:val="20"/>
                <w:lang w:val="en-PH"/>
              </w:rPr>
            </w:pPr>
            <w:r w:rsidRPr="00B74AB7">
              <w:rPr>
                <w:rFonts w:ascii="Arial" w:hAnsi="Arial" w:cs="Arial"/>
                <w:bCs/>
                <w:sz w:val="20"/>
                <w:szCs w:val="20"/>
              </w:rPr>
              <w:t>High</w:t>
            </w:r>
          </w:p>
        </w:tc>
      </w:tr>
    </w:tbl>
    <w:p w14:paraId="14C3DBBF" w14:textId="5E141CF6" w:rsidR="00B74AB7" w:rsidRPr="00B74AB7" w:rsidRDefault="00B74AB7" w:rsidP="00B74AB7">
      <w:pPr>
        <w:tabs>
          <w:tab w:val="left" w:pos="2173"/>
        </w:tabs>
        <w:ind w:right="-72"/>
        <w:jc w:val="center"/>
        <w:rPr>
          <w:rFonts w:ascii="Arial" w:hAnsi="Arial" w:cs="Arial"/>
          <w:b/>
          <w:bCs/>
          <w:lang w:val="en-PH"/>
        </w:rPr>
      </w:pPr>
      <w:r w:rsidRPr="00B74AB7">
        <w:rPr>
          <w:rFonts w:ascii="Arial" w:hAnsi="Arial" w:cs="Arial"/>
          <w:b/>
          <w:bCs/>
          <w:lang w:val="en-PH"/>
        </w:rPr>
        <w:t>Grand Mean                                               3.66                                 High</w:t>
      </w:r>
    </w:p>
    <w:p w14:paraId="779BE38E" w14:textId="77777777" w:rsidR="00C52C8A" w:rsidRDefault="00C52C8A" w:rsidP="00327B77">
      <w:pPr>
        <w:tabs>
          <w:tab w:val="left" w:pos="2173"/>
        </w:tabs>
        <w:ind w:right="-72"/>
        <w:jc w:val="center"/>
        <w:rPr>
          <w:rFonts w:ascii="Arial" w:hAnsi="Arial" w:cs="Arial"/>
          <w:b/>
        </w:rPr>
      </w:pPr>
    </w:p>
    <w:p w14:paraId="30109181" w14:textId="57C1EE37" w:rsidR="00C52C8A" w:rsidRPr="00705486" w:rsidRDefault="00C52C8A" w:rsidP="00C52C8A">
      <w:pPr>
        <w:tabs>
          <w:tab w:val="left" w:pos="2173"/>
        </w:tabs>
        <w:ind w:right="-72"/>
        <w:jc w:val="center"/>
        <w:rPr>
          <w:rFonts w:ascii="Arial" w:hAnsi="Arial" w:cs="Arial"/>
          <w:b/>
        </w:rPr>
      </w:pPr>
      <w:r w:rsidRPr="00C52C8A">
        <w:rPr>
          <w:rFonts w:ascii="Arial" w:hAnsi="Arial" w:cs="Arial"/>
          <w:b/>
        </w:rPr>
        <w:t>Teaching Strategies in terms of Information Communication and Technology Skills</w:t>
      </w:r>
    </w:p>
    <w:p w14:paraId="12660DDF" w14:textId="77777777" w:rsidR="00797D8A" w:rsidRPr="00705486" w:rsidRDefault="00797D8A" w:rsidP="00327B77">
      <w:pPr>
        <w:tabs>
          <w:tab w:val="left" w:pos="2173"/>
        </w:tabs>
        <w:ind w:right="-72"/>
        <w:jc w:val="center"/>
        <w:rPr>
          <w:rFonts w:ascii="Arial" w:hAnsi="Arial" w:cs="Arial"/>
          <w:b/>
        </w:rPr>
      </w:pPr>
    </w:p>
    <w:bookmarkEnd w:id="36"/>
    <w:p w14:paraId="1336649C" w14:textId="77777777" w:rsidR="00C52C8A" w:rsidRPr="00C52C8A" w:rsidRDefault="00C52C8A" w:rsidP="00C52C8A">
      <w:pPr>
        <w:ind w:firstLine="720"/>
        <w:jc w:val="both"/>
        <w:rPr>
          <w:rFonts w:ascii="Arial" w:eastAsia="Tahoma" w:hAnsi="Arial" w:cs="Arial"/>
          <w:lang w:val="en-PH"/>
        </w:rPr>
      </w:pPr>
      <w:r w:rsidRPr="00C52C8A">
        <w:rPr>
          <w:rFonts w:ascii="Arial" w:eastAsia="Tahoma" w:hAnsi="Arial" w:cs="Arial"/>
        </w:rPr>
        <w:t xml:space="preserve">It is noticed that “My teacher extract information from online sources” with a mean of 3.91 which indicates that </w:t>
      </w:r>
      <w:bookmarkStart w:id="39" w:name="_Hlk174111295"/>
      <w:r w:rsidRPr="00C52C8A">
        <w:rPr>
          <w:rFonts w:ascii="Arial" w:eastAsia="Tahoma" w:hAnsi="Arial" w:cs="Arial"/>
          <w:lang w:val="en-PH"/>
        </w:rPr>
        <w:t>teachers are highly innovative in their teaching.</w:t>
      </w:r>
      <w:bookmarkEnd w:id="39"/>
      <w:r w:rsidRPr="00C52C8A">
        <w:rPr>
          <w:rFonts w:ascii="Arial" w:eastAsia="Tahoma" w:hAnsi="Arial" w:cs="Arial"/>
          <w:lang w:val="en-PH"/>
        </w:rPr>
        <w:t xml:space="preserve"> This result supported by the study of </w:t>
      </w:r>
      <w:proofErr w:type="spellStart"/>
      <w:r w:rsidRPr="00C52C8A">
        <w:rPr>
          <w:rFonts w:ascii="Arial" w:eastAsia="Tahoma" w:hAnsi="Arial" w:cs="Arial"/>
        </w:rPr>
        <w:t>Ekantiningsih</w:t>
      </w:r>
      <w:proofErr w:type="spellEnd"/>
      <w:r w:rsidRPr="00C52C8A">
        <w:rPr>
          <w:rFonts w:ascii="Arial" w:eastAsia="Tahoma" w:hAnsi="Arial" w:cs="Arial"/>
        </w:rPr>
        <w:t xml:space="preserve"> &amp; </w:t>
      </w:r>
      <w:proofErr w:type="spellStart"/>
      <w:r w:rsidRPr="00C52C8A">
        <w:rPr>
          <w:rFonts w:ascii="Arial" w:eastAsia="Tahoma" w:hAnsi="Arial" w:cs="Arial"/>
        </w:rPr>
        <w:t>Sukirman</w:t>
      </w:r>
      <w:proofErr w:type="spellEnd"/>
      <w:r w:rsidRPr="00C52C8A">
        <w:rPr>
          <w:rFonts w:ascii="Arial" w:eastAsia="Tahoma" w:hAnsi="Arial" w:cs="Arial"/>
        </w:rPr>
        <w:t xml:space="preserve"> (2023), </w:t>
      </w:r>
      <w:commentRangeStart w:id="40"/>
      <w:r w:rsidRPr="00C52C8A">
        <w:rPr>
          <w:rFonts w:ascii="Arial" w:eastAsia="Tahoma" w:hAnsi="Arial" w:cs="Arial"/>
        </w:rPr>
        <w:t>t</w:t>
      </w:r>
      <w:proofErr w:type="spellStart"/>
      <w:r w:rsidRPr="00C52C8A">
        <w:rPr>
          <w:rFonts w:ascii="Arial" w:eastAsia="Tahoma" w:hAnsi="Arial" w:cs="Arial"/>
          <w:lang w:val="en-PH"/>
        </w:rPr>
        <w:t>eachers</w:t>
      </w:r>
      <w:proofErr w:type="spellEnd"/>
      <w:r w:rsidRPr="00C52C8A">
        <w:rPr>
          <w:rFonts w:ascii="Arial" w:eastAsia="Tahoma" w:hAnsi="Arial" w:cs="Arial"/>
          <w:lang w:val="en-PH"/>
        </w:rPr>
        <w:t xml:space="preserve"> </w:t>
      </w:r>
      <w:commentRangeEnd w:id="40"/>
      <w:r w:rsidR="008B530C">
        <w:rPr>
          <w:rStyle w:val="AklamaBavurusu"/>
          <w:rFonts w:ascii="Times New Roman" w:hAnsi="Times New Roman"/>
          <w:lang w:val="nb-NO" w:eastAsia="nb-NO"/>
        </w:rPr>
        <w:commentReference w:id="40"/>
      </w:r>
      <w:r w:rsidRPr="00C52C8A">
        <w:rPr>
          <w:rFonts w:ascii="Arial" w:eastAsia="Tahoma" w:hAnsi="Arial" w:cs="Arial"/>
          <w:lang w:val="en-PH"/>
        </w:rPr>
        <w:t xml:space="preserve">are innovative with the use of Information communication helped improve students' understanding of ideas on different subjects, increases students' motivation in learning ideas, stimulates students' interest to facilitates the teaching and learning process, and provides the teacher the opportunity to be innovative in delivering </w:t>
      </w:r>
      <w:commentRangeStart w:id="41"/>
      <w:proofErr w:type="spellStart"/>
      <w:r w:rsidRPr="00C52C8A">
        <w:rPr>
          <w:rFonts w:ascii="Arial" w:eastAsia="Tahoma" w:hAnsi="Arial" w:cs="Arial"/>
          <w:lang w:val="en-PH"/>
        </w:rPr>
        <w:t>thes</w:t>
      </w:r>
      <w:proofErr w:type="spellEnd"/>
      <w:r w:rsidRPr="00C52C8A">
        <w:rPr>
          <w:rFonts w:ascii="Arial" w:eastAsia="Tahoma" w:hAnsi="Arial" w:cs="Arial"/>
          <w:lang w:val="en-PH"/>
        </w:rPr>
        <w:t xml:space="preserve"> </w:t>
      </w:r>
      <w:commentRangeEnd w:id="41"/>
      <w:r w:rsidR="008B530C">
        <w:rPr>
          <w:rStyle w:val="AklamaBavurusu"/>
          <w:rFonts w:ascii="Times New Roman" w:hAnsi="Times New Roman"/>
          <w:lang w:val="nb-NO" w:eastAsia="nb-NO"/>
        </w:rPr>
        <w:commentReference w:id="41"/>
      </w:r>
      <w:r w:rsidRPr="00C52C8A">
        <w:rPr>
          <w:rFonts w:ascii="Arial" w:eastAsia="Tahoma" w:hAnsi="Arial" w:cs="Arial"/>
          <w:lang w:val="en-PH"/>
        </w:rPr>
        <w:t xml:space="preserve">lesson. </w:t>
      </w:r>
    </w:p>
    <w:p w14:paraId="28BE794F" w14:textId="77777777" w:rsidR="00C52C8A" w:rsidRPr="00C52C8A" w:rsidRDefault="00C52C8A" w:rsidP="00C52C8A">
      <w:pPr>
        <w:ind w:firstLine="720"/>
        <w:jc w:val="both"/>
        <w:rPr>
          <w:rFonts w:ascii="Arial" w:eastAsia="Tahoma" w:hAnsi="Arial" w:cs="Arial"/>
        </w:rPr>
      </w:pPr>
      <w:r w:rsidRPr="00C52C8A">
        <w:rPr>
          <w:rFonts w:ascii="Arial" w:eastAsia="Tahoma" w:hAnsi="Arial" w:cs="Arial"/>
          <w:lang w:val="en-PH"/>
        </w:rPr>
        <w:t>In line with this study's findings,</w:t>
      </w:r>
      <w:r w:rsidRPr="00C52C8A">
        <w:rPr>
          <w:rFonts w:ascii="Arial" w:eastAsia="Tahoma" w:hAnsi="Arial" w:cs="Arial"/>
        </w:rPr>
        <w:t xml:space="preserve"> (Koç et al., 2022), investigate</w:t>
      </w:r>
      <w:r w:rsidRPr="00C52C8A">
        <w:rPr>
          <w:rFonts w:ascii="Arial" w:eastAsia="Tahoma" w:hAnsi="Arial" w:cs="Arial"/>
          <w:lang w:val="en-PH"/>
        </w:rPr>
        <w:t xml:space="preserve"> teachers’ candidates' 21st century learner and teacher skills usage levels, and it was observed that teacher candidates used cognitive skills at a high level.   </w:t>
      </w:r>
      <w:r w:rsidRPr="00C52C8A">
        <w:rPr>
          <w:rFonts w:ascii="Arial" w:eastAsia="Tahoma" w:hAnsi="Arial" w:cs="Arial"/>
        </w:rPr>
        <w:t xml:space="preserve">Furthermore, </w:t>
      </w:r>
      <w:proofErr w:type="spellStart"/>
      <w:r w:rsidRPr="00C52C8A">
        <w:rPr>
          <w:rFonts w:ascii="Arial" w:eastAsia="Tahoma" w:hAnsi="Arial" w:cs="Arial"/>
        </w:rPr>
        <w:t>Tican</w:t>
      </w:r>
      <w:proofErr w:type="spellEnd"/>
      <w:r w:rsidRPr="00C52C8A">
        <w:rPr>
          <w:rFonts w:ascii="Arial" w:eastAsia="Tahoma" w:hAnsi="Arial" w:cs="Arial"/>
        </w:rPr>
        <w:t xml:space="preserve"> and </w:t>
      </w:r>
      <w:proofErr w:type="spellStart"/>
      <w:r w:rsidRPr="00C52C8A">
        <w:rPr>
          <w:rFonts w:ascii="Arial" w:eastAsia="Tahoma" w:hAnsi="Arial" w:cs="Arial"/>
        </w:rPr>
        <w:t>Deniz</w:t>
      </w:r>
      <w:proofErr w:type="spellEnd"/>
      <w:r w:rsidRPr="00C52C8A">
        <w:rPr>
          <w:rFonts w:ascii="Arial" w:eastAsia="Tahoma" w:hAnsi="Arial" w:cs="Arial"/>
        </w:rPr>
        <w:t>, (2019) stated that in the study on pre-service teachers, they are ready for using 21</w:t>
      </w:r>
      <w:r w:rsidRPr="00C52C8A">
        <w:rPr>
          <w:rFonts w:ascii="Arial" w:eastAsia="Tahoma" w:hAnsi="Arial" w:cs="Arial"/>
          <w:vertAlign w:val="superscript"/>
        </w:rPr>
        <w:t>st</w:t>
      </w:r>
      <w:r w:rsidRPr="00C52C8A">
        <w:rPr>
          <w:rFonts w:ascii="Arial" w:eastAsia="Tahoma" w:hAnsi="Arial" w:cs="Arial"/>
        </w:rPr>
        <w:t xml:space="preserve"> century learner skills. Moreover, a positive, medium, and significant correlation were found between 21</w:t>
      </w:r>
      <w:r w:rsidRPr="00C52C8A">
        <w:rPr>
          <w:rFonts w:ascii="Arial" w:eastAsia="Tahoma" w:hAnsi="Arial" w:cs="Arial"/>
          <w:vertAlign w:val="superscript"/>
        </w:rPr>
        <w:t>st</w:t>
      </w:r>
      <w:r w:rsidRPr="00C52C8A">
        <w:rPr>
          <w:rFonts w:ascii="Arial" w:eastAsia="Tahoma" w:hAnsi="Arial" w:cs="Arial"/>
        </w:rPr>
        <w:t xml:space="preserve"> century learner skills and 21st-century teacher skills Koçak and Göksu (2020).</w:t>
      </w:r>
    </w:p>
    <w:p w14:paraId="2E408DDD" w14:textId="77777777" w:rsidR="00C52C8A" w:rsidRPr="00C52C8A" w:rsidRDefault="00C52C8A" w:rsidP="00C52C8A">
      <w:pPr>
        <w:ind w:firstLine="720"/>
        <w:jc w:val="both"/>
        <w:rPr>
          <w:rFonts w:ascii="Arial" w:eastAsia="Tahoma" w:hAnsi="Arial" w:cs="Arial"/>
          <w:lang w:val="en-PH"/>
        </w:rPr>
      </w:pPr>
      <w:r w:rsidRPr="00C52C8A">
        <w:rPr>
          <w:rFonts w:ascii="Arial" w:eastAsia="Tahoma" w:hAnsi="Arial" w:cs="Arial"/>
        </w:rPr>
        <w:t xml:space="preserve">On the other hand, it is noticed that “My teacher provides technology-rich teaching methods to provoke deeper learning.” With a mean of 3.49 which means moderate, this indicates at </w:t>
      </w:r>
      <w:r w:rsidRPr="00C52C8A">
        <w:rPr>
          <w:rFonts w:ascii="Arial" w:eastAsia="Tahoma" w:hAnsi="Arial" w:cs="Arial"/>
          <w:lang w:val="en-PH"/>
        </w:rPr>
        <w:t xml:space="preserve">that teacher are moderately innovative in their teaching strategies. </w:t>
      </w:r>
      <w:proofErr w:type="spellStart"/>
      <w:r w:rsidRPr="00C52C8A">
        <w:rPr>
          <w:rFonts w:ascii="Arial" w:eastAsia="Tahoma" w:hAnsi="Arial" w:cs="Arial"/>
          <w:lang w:val="en-PH"/>
        </w:rPr>
        <w:t>Anorue</w:t>
      </w:r>
      <w:proofErr w:type="spellEnd"/>
      <w:r w:rsidRPr="00C52C8A">
        <w:rPr>
          <w:rFonts w:ascii="Arial" w:eastAsia="Tahoma" w:hAnsi="Arial" w:cs="Arial"/>
          <w:lang w:val="en-PH"/>
        </w:rPr>
        <w:t xml:space="preserve"> H. et al., (2022) who found teachers to be more proficient in word processing than the other applications. majority of the teachers perceived in ICT skills were moderately competent in word processor</w:t>
      </w:r>
      <w:r w:rsidRPr="00C52C8A">
        <w:rPr>
          <w:rFonts w:ascii="Arial" w:eastAsia="Tahoma" w:hAnsi="Arial" w:cs="Arial"/>
        </w:rPr>
        <w:t xml:space="preserve">. Overall, Information Communication and Technology Skills has a grand mean of 3.66 which mean high this indicates that </w:t>
      </w:r>
      <w:r w:rsidRPr="00C52C8A">
        <w:rPr>
          <w:rFonts w:ascii="Arial" w:eastAsia="Tahoma" w:hAnsi="Arial" w:cs="Arial"/>
          <w:lang w:val="en-PH"/>
        </w:rPr>
        <w:t>teachers are highly innovative in their teaching.</w:t>
      </w:r>
    </w:p>
    <w:p w14:paraId="40AE6B73" w14:textId="5899353E" w:rsidR="003121F3" w:rsidRPr="00705486" w:rsidRDefault="003121F3" w:rsidP="003121F3">
      <w:pPr>
        <w:ind w:firstLine="720"/>
        <w:jc w:val="both"/>
        <w:rPr>
          <w:rFonts w:ascii="Arial" w:eastAsia="Tahoma" w:hAnsi="Arial" w:cs="Arial"/>
        </w:rPr>
      </w:pPr>
    </w:p>
    <w:p w14:paraId="34C13789" w14:textId="77777777" w:rsidR="00E22626" w:rsidRDefault="00E22626" w:rsidP="003121F3">
      <w:pPr>
        <w:ind w:firstLine="720"/>
        <w:jc w:val="both"/>
        <w:rPr>
          <w:rFonts w:ascii="Arial" w:hAnsi="Arial" w:cs="Arial"/>
        </w:rPr>
      </w:pPr>
    </w:p>
    <w:p w14:paraId="37F416EB" w14:textId="77777777" w:rsidR="00C52C8A" w:rsidRDefault="00C52C8A" w:rsidP="003121F3">
      <w:pPr>
        <w:ind w:firstLine="720"/>
        <w:jc w:val="both"/>
        <w:rPr>
          <w:rFonts w:ascii="Arial" w:hAnsi="Arial" w:cs="Arial"/>
        </w:rPr>
      </w:pPr>
    </w:p>
    <w:p w14:paraId="57A35D74" w14:textId="77777777" w:rsidR="00C52C8A" w:rsidRDefault="00C52C8A" w:rsidP="003121F3">
      <w:pPr>
        <w:ind w:firstLine="720"/>
        <w:jc w:val="both"/>
        <w:rPr>
          <w:rFonts w:ascii="Arial" w:hAnsi="Arial" w:cs="Arial"/>
        </w:rPr>
      </w:pPr>
    </w:p>
    <w:p w14:paraId="7A4853BE" w14:textId="77777777" w:rsidR="00C52C8A" w:rsidRDefault="00C52C8A" w:rsidP="003121F3">
      <w:pPr>
        <w:ind w:firstLine="720"/>
        <w:jc w:val="both"/>
        <w:rPr>
          <w:rFonts w:ascii="Arial" w:hAnsi="Arial" w:cs="Arial"/>
        </w:rPr>
      </w:pPr>
    </w:p>
    <w:p w14:paraId="6FC8F56A" w14:textId="77777777" w:rsidR="00C52C8A" w:rsidRDefault="00C52C8A" w:rsidP="003121F3">
      <w:pPr>
        <w:ind w:firstLine="720"/>
        <w:jc w:val="both"/>
        <w:rPr>
          <w:rFonts w:ascii="Arial" w:hAnsi="Arial" w:cs="Arial"/>
        </w:rPr>
      </w:pPr>
    </w:p>
    <w:p w14:paraId="2B5B964D" w14:textId="77777777" w:rsidR="00C52C8A" w:rsidRPr="00705486" w:rsidRDefault="00C52C8A" w:rsidP="003121F3">
      <w:pPr>
        <w:ind w:firstLine="720"/>
        <w:jc w:val="both"/>
        <w:rPr>
          <w:rFonts w:ascii="Arial" w:hAnsi="Arial" w:cs="Arial"/>
        </w:rPr>
      </w:pPr>
    </w:p>
    <w:p w14:paraId="7B0093F2" w14:textId="77777777" w:rsidR="00C52C8A" w:rsidRPr="00C52C8A" w:rsidRDefault="00C52C8A" w:rsidP="00C52C8A">
      <w:pPr>
        <w:jc w:val="both"/>
        <w:rPr>
          <w:rFonts w:ascii="Arial" w:hAnsi="Arial" w:cs="Arial"/>
        </w:rPr>
      </w:pPr>
      <w:r w:rsidRPr="00C52C8A">
        <w:rPr>
          <w:rFonts w:ascii="Arial" w:hAnsi="Arial" w:cs="Arial"/>
          <w:b/>
          <w:bCs/>
        </w:rPr>
        <w:lastRenderedPageBreak/>
        <w:t>Table 6.</w:t>
      </w:r>
      <w:r w:rsidRPr="00C52C8A">
        <w:rPr>
          <w:rFonts w:ascii="Arial" w:hAnsi="Arial" w:cs="Arial"/>
        </w:rPr>
        <w:t xml:space="preserve"> Level of </w:t>
      </w:r>
      <w:bookmarkStart w:id="42" w:name="_Hlk199537379"/>
      <w:r w:rsidRPr="00C52C8A">
        <w:rPr>
          <w:rFonts w:ascii="Arial" w:hAnsi="Arial" w:cs="Arial"/>
        </w:rPr>
        <w:t>Teaching Strategies in terms of Information Communication and Technology Skills</w:t>
      </w:r>
      <w:bookmarkEnd w:id="42"/>
    </w:p>
    <w:p w14:paraId="6038922A" w14:textId="77777777" w:rsidR="00C52C8A" w:rsidRPr="00C52C8A" w:rsidRDefault="00C52C8A" w:rsidP="00C52C8A">
      <w:pPr>
        <w:jc w:val="both"/>
        <w:rPr>
          <w:rFonts w:ascii="Arial" w:hAnsi="Arial" w:cs="Arial"/>
        </w:rPr>
      </w:pPr>
    </w:p>
    <w:p w14:paraId="754C3AC8" w14:textId="77777777" w:rsidR="00C52C8A" w:rsidRPr="00C52C8A" w:rsidRDefault="00C52C8A" w:rsidP="00C52C8A">
      <w:pPr>
        <w:jc w:val="both"/>
        <w:rPr>
          <w:rFonts w:ascii="Arial" w:hAnsi="Arial" w:cs="Arial"/>
          <w:b/>
          <w:bCs/>
        </w:rPr>
      </w:pPr>
      <w:r w:rsidRPr="00C52C8A">
        <w:rPr>
          <w:rFonts w:ascii="Arial" w:hAnsi="Arial" w:cs="Arial"/>
          <w:b/>
          <w:bCs/>
        </w:rPr>
        <w:t xml:space="preserve">Information </w:t>
      </w:r>
      <w:commentRangeStart w:id="43"/>
      <w:r w:rsidRPr="00C52C8A">
        <w:rPr>
          <w:rFonts w:ascii="Arial" w:hAnsi="Arial" w:cs="Arial"/>
          <w:b/>
          <w:bCs/>
        </w:rPr>
        <w:t>Communication</w:t>
      </w:r>
      <w:commentRangeEnd w:id="43"/>
      <w:r w:rsidR="008B530C">
        <w:rPr>
          <w:rStyle w:val="AklamaBavurusu"/>
          <w:rFonts w:ascii="Times New Roman" w:hAnsi="Times New Roman"/>
          <w:lang w:val="nb-NO" w:eastAsia="nb-NO"/>
        </w:rPr>
        <w:commentReference w:id="43"/>
      </w:r>
      <w:r w:rsidRPr="00C52C8A">
        <w:rPr>
          <w:rFonts w:ascii="Arial" w:hAnsi="Arial" w:cs="Arial"/>
          <w:b/>
          <w:bCs/>
        </w:rPr>
        <w:t xml:space="preserve">                            Mean           Description</w:t>
      </w:r>
    </w:p>
    <w:p w14:paraId="08780F95" w14:textId="77777777" w:rsidR="00C52C8A" w:rsidRPr="00C52C8A" w:rsidRDefault="00C52C8A" w:rsidP="00C52C8A">
      <w:pPr>
        <w:jc w:val="both"/>
        <w:rPr>
          <w:rFonts w:ascii="Arial" w:hAnsi="Arial" w:cs="Arial"/>
          <w:b/>
          <w:bCs/>
        </w:rPr>
      </w:pPr>
      <w:r w:rsidRPr="00C52C8A">
        <w:rPr>
          <w:rFonts w:ascii="Arial" w:hAnsi="Arial" w:cs="Arial"/>
          <w:b/>
          <w:bCs/>
        </w:rPr>
        <w:t>And Technology Skills</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1440"/>
        <w:gridCol w:w="1795"/>
      </w:tblGrid>
      <w:tr w:rsidR="00C52C8A" w:rsidRPr="00C52C8A" w14:paraId="68615C75" w14:textId="77777777" w:rsidTr="00110F75">
        <w:tc>
          <w:tcPr>
            <w:tcW w:w="4675" w:type="dxa"/>
            <w:tcBorders>
              <w:top w:val="single" w:sz="8" w:space="0" w:color="auto"/>
            </w:tcBorders>
          </w:tcPr>
          <w:p w14:paraId="00FA839A" w14:textId="77777777" w:rsidR="00C52C8A" w:rsidRPr="00C52C8A" w:rsidRDefault="00C52C8A" w:rsidP="00C52C8A">
            <w:pPr>
              <w:jc w:val="both"/>
              <w:rPr>
                <w:rFonts w:ascii="Arial" w:hAnsi="Arial" w:cs="Arial"/>
              </w:rPr>
            </w:pPr>
            <w:r w:rsidRPr="00C52C8A">
              <w:rPr>
                <w:rFonts w:ascii="Arial" w:hAnsi="Arial" w:cs="Arial"/>
                <w:bCs/>
              </w:rPr>
              <w:t>1.</w:t>
            </w:r>
            <w:r w:rsidRPr="00C52C8A">
              <w:rPr>
                <w:rFonts w:ascii="Arial" w:eastAsia="Times New Roman" w:hAnsi="Arial" w:cs="Arial"/>
              </w:rPr>
              <w:t xml:space="preserve"> </w:t>
            </w:r>
            <w:bookmarkStart w:id="44" w:name="_Hlk174108186"/>
            <w:r w:rsidRPr="00C52C8A">
              <w:rPr>
                <w:rFonts w:ascii="Arial" w:eastAsia="Times New Roman" w:hAnsi="Arial" w:cs="Arial"/>
              </w:rPr>
              <w:t>My teacher extract information from online sources.</w:t>
            </w:r>
            <w:bookmarkEnd w:id="44"/>
          </w:p>
        </w:tc>
        <w:tc>
          <w:tcPr>
            <w:tcW w:w="1440" w:type="dxa"/>
            <w:tcBorders>
              <w:top w:val="single" w:sz="8" w:space="0" w:color="auto"/>
            </w:tcBorders>
          </w:tcPr>
          <w:p w14:paraId="25974E77" w14:textId="77777777" w:rsidR="00C52C8A" w:rsidRPr="00C52C8A" w:rsidRDefault="00C52C8A" w:rsidP="00C52C8A">
            <w:pPr>
              <w:jc w:val="both"/>
              <w:rPr>
                <w:rFonts w:ascii="Arial" w:hAnsi="Arial" w:cs="Arial"/>
              </w:rPr>
            </w:pPr>
            <w:r w:rsidRPr="00C52C8A">
              <w:rPr>
                <w:rFonts w:ascii="Arial" w:hAnsi="Arial" w:cs="Arial"/>
                <w:lang w:val="en-PH"/>
              </w:rPr>
              <w:t>3.91</w:t>
            </w:r>
          </w:p>
        </w:tc>
        <w:tc>
          <w:tcPr>
            <w:tcW w:w="1795" w:type="dxa"/>
            <w:tcBorders>
              <w:top w:val="single" w:sz="8" w:space="0" w:color="auto"/>
            </w:tcBorders>
          </w:tcPr>
          <w:p w14:paraId="38A9E274" w14:textId="77777777" w:rsidR="00C52C8A" w:rsidRPr="00C52C8A" w:rsidRDefault="00C52C8A" w:rsidP="00C52C8A">
            <w:pPr>
              <w:jc w:val="both"/>
              <w:rPr>
                <w:rFonts w:ascii="Arial" w:hAnsi="Arial" w:cs="Arial"/>
              </w:rPr>
            </w:pPr>
            <w:r w:rsidRPr="00C52C8A">
              <w:rPr>
                <w:rFonts w:ascii="Arial" w:hAnsi="Arial" w:cs="Arial"/>
                <w:bCs/>
              </w:rPr>
              <w:t>High</w:t>
            </w:r>
          </w:p>
        </w:tc>
      </w:tr>
      <w:tr w:rsidR="00C52C8A" w:rsidRPr="00C52C8A" w14:paraId="41F8FAE1" w14:textId="77777777" w:rsidTr="00110F75">
        <w:tc>
          <w:tcPr>
            <w:tcW w:w="4675" w:type="dxa"/>
          </w:tcPr>
          <w:p w14:paraId="7A24F4A1" w14:textId="77777777" w:rsidR="00C52C8A" w:rsidRPr="00C52C8A" w:rsidRDefault="00C52C8A" w:rsidP="00C52C8A">
            <w:pPr>
              <w:jc w:val="both"/>
              <w:rPr>
                <w:rFonts w:ascii="Arial" w:hAnsi="Arial" w:cs="Arial"/>
              </w:rPr>
            </w:pPr>
            <w:r w:rsidRPr="00C52C8A">
              <w:rPr>
                <w:rFonts w:ascii="Arial" w:hAnsi="Arial" w:cs="Arial"/>
                <w:bCs/>
              </w:rPr>
              <w:t>2.</w:t>
            </w:r>
            <w:r w:rsidRPr="00C52C8A">
              <w:rPr>
                <w:rFonts w:ascii="Arial" w:eastAsia="Times New Roman" w:hAnsi="Arial" w:cs="Arial"/>
              </w:rPr>
              <w:t xml:space="preserve"> My teacher mobilize learners interests and enhances their knowledge through the use of ICT.</w:t>
            </w:r>
          </w:p>
        </w:tc>
        <w:tc>
          <w:tcPr>
            <w:tcW w:w="1440" w:type="dxa"/>
          </w:tcPr>
          <w:p w14:paraId="76C9B58D" w14:textId="77777777" w:rsidR="00C52C8A" w:rsidRPr="00C52C8A" w:rsidRDefault="00C52C8A" w:rsidP="00C52C8A">
            <w:pPr>
              <w:jc w:val="both"/>
              <w:rPr>
                <w:rFonts w:ascii="Arial" w:hAnsi="Arial" w:cs="Arial"/>
              </w:rPr>
            </w:pPr>
            <w:r w:rsidRPr="00C52C8A">
              <w:rPr>
                <w:rFonts w:ascii="Arial" w:hAnsi="Arial" w:cs="Arial"/>
                <w:lang w:val="en-PH"/>
              </w:rPr>
              <w:t>3.71</w:t>
            </w:r>
          </w:p>
        </w:tc>
        <w:tc>
          <w:tcPr>
            <w:tcW w:w="1795" w:type="dxa"/>
          </w:tcPr>
          <w:p w14:paraId="3346E62C" w14:textId="77777777" w:rsidR="00C52C8A" w:rsidRPr="00C52C8A" w:rsidRDefault="00C52C8A" w:rsidP="00C52C8A">
            <w:pPr>
              <w:jc w:val="both"/>
              <w:rPr>
                <w:rFonts w:ascii="Arial" w:hAnsi="Arial" w:cs="Arial"/>
              </w:rPr>
            </w:pPr>
            <w:r w:rsidRPr="00C52C8A">
              <w:rPr>
                <w:rFonts w:ascii="Arial" w:hAnsi="Arial" w:cs="Arial"/>
                <w:bCs/>
              </w:rPr>
              <w:t>High</w:t>
            </w:r>
          </w:p>
        </w:tc>
      </w:tr>
      <w:tr w:rsidR="00C52C8A" w:rsidRPr="00C52C8A" w14:paraId="21F3889C" w14:textId="77777777" w:rsidTr="00110F75">
        <w:tc>
          <w:tcPr>
            <w:tcW w:w="4675" w:type="dxa"/>
          </w:tcPr>
          <w:p w14:paraId="07BD5BDD" w14:textId="77777777" w:rsidR="00C52C8A" w:rsidRPr="00C52C8A" w:rsidRDefault="00C52C8A" w:rsidP="00C52C8A">
            <w:pPr>
              <w:jc w:val="both"/>
              <w:rPr>
                <w:rFonts w:ascii="Arial" w:hAnsi="Arial" w:cs="Arial"/>
              </w:rPr>
            </w:pPr>
            <w:r w:rsidRPr="00C52C8A">
              <w:rPr>
                <w:rFonts w:ascii="Arial" w:hAnsi="Arial" w:cs="Arial"/>
                <w:bCs/>
              </w:rPr>
              <w:t>3.</w:t>
            </w:r>
            <w:r w:rsidRPr="00C52C8A">
              <w:rPr>
                <w:rFonts w:ascii="Arial" w:eastAsia="Times New Roman" w:hAnsi="Arial" w:cs="Arial"/>
              </w:rPr>
              <w:t xml:space="preserve"> My teacher analyze technological issues and inform issues and inform learners about it.</w:t>
            </w:r>
          </w:p>
        </w:tc>
        <w:tc>
          <w:tcPr>
            <w:tcW w:w="1440" w:type="dxa"/>
          </w:tcPr>
          <w:p w14:paraId="0679E3C3" w14:textId="77777777" w:rsidR="00C52C8A" w:rsidRPr="00C52C8A" w:rsidRDefault="00C52C8A" w:rsidP="00C52C8A">
            <w:pPr>
              <w:jc w:val="both"/>
              <w:rPr>
                <w:rFonts w:ascii="Arial" w:hAnsi="Arial" w:cs="Arial"/>
              </w:rPr>
            </w:pPr>
            <w:r w:rsidRPr="00C52C8A">
              <w:rPr>
                <w:rFonts w:ascii="Arial" w:hAnsi="Arial" w:cs="Arial"/>
                <w:lang w:val="en-PH"/>
              </w:rPr>
              <w:t>3.70</w:t>
            </w:r>
          </w:p>
        </w:tc>
        <w:tc>
          <w:tcPr>
            <w:tcW w:w="1795" w:type="dxa"/>
          </w:tcPr>
          <w:p w14:paraId="0D236558" w14:textId="77777777" w:rsidR="00C52C8A" w:rsidRPr="00C52C8A" w:rsidRDefault="00C52C8A" w:rsidP="00C52C8A">
            <w:pPr>
              <w:jc w:val="both"/>
              <w:rPr>
                <w:rFonts w:ascii="Arial" w:hAnsi="Arial" w:cs="Arial"/>
              </w:rPr>
            </w:pPr>
            <w:r w:rsidRPr="00C52C8A">
              <w:rPr>
                <w:rFonts w:ascii="Arial" w:hAnsi="Arial" w:cs="Arial"/>
                <w:bCs/>
              </w:rPr>
              <w:t>High</w:t>
            </w:r>
          </w:p>
        </w:tc>
      </w:tr>
      <w:tr w:rsidR="00C52C8A" w:rsidRPr="00C52C8A" w14:paraId="38E57178" w14:textId="77777777" w:rsidTr="00110F75">
        <w:tc>
          <w:tcPr>
            <w:tcW w:w="4675" w:type="dxa"/>
          </w:tcPr>
          <w:p w14:paraId="16CC7F86" w14:textId="77777777" w:rsidR="00C52C8A" w:rsidRPr="00C52C8A" w:rsidRDefault="00C52C8A" w:rsidP="00C52C8A">
            <w:pPr>
              <w:jc w:val="both"/>
              <w:rPr>
                <w:rFonts w:ascii="Arial" w:hAnsi="Arial" w:cs="Arial"/>
              </w:rPr>
            </w:pPr>
            <w:r w:rsidRPr="00C52C8A">
              <w:rPr>
                <w:rFonts w:ascii="Arial" w:hAnsi="Arial" w:cs="Arial"/>
                <w:bCs/>
              </w:rPr>
              <w:t>4.</w:t>
            </w:r>
            <w:r w:rsidRPr="00C52C8A">
              <w:rPr>
                <w:rFonts w:ascii="Arial" w:eastAsia="Times New Roman" w:hAnsi="Arial" w:cs="Arial"/>
              </w:rPr>
              <w:t xml:space="preserve"> My teacher is a model to the learners the ethical and positive use of technology.</w:t>
            </w:r>
          </w:p>
        </w:tc>
        <w:tc>
          <w:tcPr>
            <w:tcW w:w="1440" w:type="dxa"/>
          </w:tcPr>
          <w:p w14:paraId="3E44E9A8" w14:textId="77777777" w:rsidR="00C52C8A" w:rsidRPr="00C52C8A" w:rsidRDefault="00C52C8A" w:rsidP="00C52C8A">
            <w:pPr>
              <w:jc w:val="both"/>
              <w:rPr>
                <w:rFonts w:ascii="Arial" w:hAnsi="Arial" w:cs="Arial"/>
              </w:rPr>
            </w:pPr>
            <w:r w:rsidRPr="00C52C8A">
              <w:rPr>
                <w:rFonts w:ascii="Arial" w:hAnsi="Arial" w:cs="Arial"/>
                <w:lang w:val="en-PH"/>
              </w:rPr>
              <w:t>3.65</w:t>
            </w:r>
          </w:p>
        </w:tc>
        <w:tc>
          <w:tcPr>
            <w:tcW w:w="1795" w:type="dxa"/>
          </w:tcPr>
          <w:p w14:paraId="74C4B1C9" w14:textId="77777777" w:rsidR="00C52C8A" w:rsidRPr="00C52C8A" w:rsidRDefault="00C52C8A" w:rsidP="00C52C8A">
            <w:pPr>
              <w:jc w:val="both"/>
              <w:rPr>
                <w:rFonts w:ascii="Arial" w:hAnsi="Arial" w:cs="Arial"/>
              </w:rPr>
            </w:pPr>
            <w:r w:rsidRPr="00C52C8A">
              <w:rPr>
                <w:rFonts w:ascii="Arial" w:hAnsi="Arial" w:cs="Arial"/>
                <w:bCs/>
              </w:rPr>
              <w:t>High</w:t>
            </w:r>
          </w:p>
        </w:tc>
      </w:tr>
      <w:tr w:rsidR="00C52C8A" w:rsidRPr="00C52C8A" w14:paraId="3113CC44" w14:textId="77777777" w:rsidTr="00110F75">
        <w:tc>
          <w:tcPr>
            <w:tcW w:w="4675" w:type="dxa"/>
          </w:tcPr>
          <w:p w14:paraId="553ECF66" w14:textId="77777777" w:rsidR="00C52C8A" w:rsidRPr="00C52C8A" w:rsidRDefault="00C52C8A" w:rsidP="00C52C8A">
            <w:pPr>
              <w:jc w:val="both"/>
              <w:rPr>
                <w:rFonts w:ascii="Arial" w:hAnsi="Arial" w:cs="Arial"/>
              </w:rPr>
            </w:pPr>
            <w:r w:rsidRPr="00C52C8A">
              <w:rPr>
                <w:rFonts w:ascii="Arial" w:hAnsi="Arial" w:cs="Arial"/>
                <w:bCs/>
              </w:rPr>
              <w:t>5.</w:t>
            </w:r>
            <w:r w:rsidRPr="00C52C8A">
              <w:rPr>
                <w:rFonts w:ascii="Arial" w:eastAsia="Times New Roman" w:hAnsi="Arial" w:cs="Arial"/>
              </w:rPr>
              <w:t xml:space="preserve"> My teacher organize the classroom activities using technology.</w:t>
            </w:r>
          </w:p>
        </w:tc>
        <w:tc>
          <w:tcPr>
            <w:tcW w:w="1440" w:type="dxa"/>
          </w:tcPr>
          <w:p w14:paraId="65A76ED8" w14:textId="77777777" w:rsidR="00C52C8A" w:rsidRPr="00C52C8A" w:rsidRDefault="00C52C8A" w:rsidP="00C52C8A">
            <w:pPr>
              <w:jc w:val="both"/>
              <w:rPr>
                <w:rFonts w:ascii="Arial" w:hAnsi="Arial" w:cs="Arial"/>
              </w:rPr>
            </w:pPr>
            <w:r w:rsidRPr="00C52C8A">
              <w:rPr>
                <w:rFonts w:ascii="Arial" w:hAnsi="Arial" w:cs="Arial"/>
                <w:lang w:val="en-PH"/>
              </w:rPr>
              <w:t>3.65</w:t>
            </w:r>
          </w:p>
        </w:tc>
        <w:tc>
          <w:tcPr>
            <w:tcW w:w="1795" w:type="dxa"/>
          </w:tcPr>
          <w:p w14:paraId="635438CC" w14:textId="77777777" w:rsidR="00C52C8A" w:rsidRPr="00C52C8A" w:rsidRDefault="00C52C8A" w:rsidP="00C52C8A">
            <w:pPr>
              <w:jc w:val="both"/>
              <w:rPr>
                <w:rFonts w:ascii="Arial" w:hAnsi="Arial" w:cs="Arial"/>
              </w:rPr>
            </w:pPr>
            <w:r w:rsidRPr="00C52C8A">
              <w:rPr>
                <w:rFonts w:ascii="Arial" w:hAnsi="Arial" w:cs="Arial"/>
                <w:bCs/>
              </w:rPr>
              <w:t>High</w:t>
            </w:r>
          </w:p>
        </w:tc>
      </w:tr>
      <w:tr w:rsidR="00C52C8A" w:rsidRPr="00C52C8A" w14:paraId="44EB6F0B" w14:textId="77777777" w:rsidTr="00110F75">
        <w:tc>
          <w:tcPr>
            <w:tcW w:w="4675" w:type="dxa"/>
          </w:tcPr>
          <w:p w14:paraId="5F902498" w14:textId="77777777" w:rsidR="00C52C8A" w:rsidRPr="00C52C8A" w:rsidRDefault="00C52C8A" w:rsidP="00C52C8A">
            <w:pPr>
              <w:jc w:val="both"/>
              <w:rPr>
                <w:rFonts w:ascii="Arial" w:hAnsi="Arial" w:cs="Arial"/>
              </w:rPr>
            </w:pPr>
            <w:r w:rsidRPr="00C52C8A">
              <w:rPr>
                <w:rFonts w:ascii="Arial" w:hAnsi="Arial" w:cs="Arial"/>
                <w:bCs/>
              </w:rPr>
              <w:t>6.</w:t>
            </w:r>
            <w:r w:rsidRPr="00C52C8A">
              <w:rPr>
                <w:rFonts w:ascii="Arial" w:eastAsia="Times New Roman" w:hAnsi="Arial" w:cs="Arial"/>
              </w:rPr>
              <w:t xml:space="preserve"> My teacher utilize a variety of technological tools to increase productivity inside the classroom</w:t>
            </w:r>
            <w:r w:rsidRPr="00C52C8A">
              <w:rPr>
                <w:rFonts w:ascii="Arial" w:hAnsi="Arial" w:cs="Arial"/>
              </w:rPr>
              <w:t>.</w:t>
            </w:r>
            <w:r w:rsidRPr="00C52C8A">
              <w:rPr>
                <w:rFonts w:ascii="Arial" w:hAnsi="Arial" w:cs="Arial"/>
                <w:b/>
                <w:bCs/>
              </w:rPr>
              <w:t xml:space="preserve">                                     </w:t>
            </w:r>
          </w:p>
        </w:tc>
        <w:tc>
          <w:tcPr>
            <w:tcW w:w="1440" w:type="dxa"/>
          </w:tcPr>
          <w:p w14:paraId="37D8B788" w14:textId="77777777" w:rsidR="00C52C8A" w:rsidRPr="00C52C8A" w:rsidRDefault="00C52C8A" w:rsidP="00C52C8A">
            <w:pPr>
              <w:jc w:val="both"/>
              <w:rPr>
                <w:rFonts w:ascii="Arial" w:hAnsi="Arial" w:cs="Arial"/>
              </w:rPr>
            </w:pPr>
            <w:r w:rsidRPr="00C52C8A">
              <w:rPr>
                <w:rFonts w:ascii="Arial" w:hAnsi="Arial" w:cs="Arial"/>
                <w:lang w:val="en-PH"/>
              </w:rPr>
              <w:t>3.64</w:t>
            </w:r>
          </w:p>
        </w:tc>
        <w:tc>
          <w:tcPr>
            <w:tcW w:w="1795" w:type="dxa"/>
          </w:tcPr>
          <w:p w14:paraId="1005ADDB" w14:textId="77777777" w:rsidR="00C52C8A" w:rsidRPr="00C52C8A" w:rsidRDefault="00C52C8A" w:rsidP="00C52C8A">
            <w:pPr>
              <w:jc w:val="both"/>
              <w:rPr>
                <w:rFonts w:ascii="Arial" w:hAnsi="Arial" w:cs="Arial"/>
              </w:rPr>
            </w:pPr>
            <w:r w:rsidRPr="00C52C8A">
              <w:rPr>
                <w:rFonts w:ascii="Arial" w:hAnsi="Arial" w:cs="Arial"/>
                <w:bCs/>
              </w:rPr>
              <w:t>High</w:t>
            </w:r>
          </w:p>
        </w:tc>
      </w:tr>
      <w:tr w:rsidR="00C52C8A" w:rsidRPr="00C52C8A" w14:paraId="1590ABCF" w14:textId="77777777" w:rsidTr="00110F75">
        <w:tc>
          <w:tcPr>
            <w:tcW w:w="4675" w:type="dxa"/>
          </w:tcPr>
          <w:p w14:paraId="170FD396" w14:textId="77777777" w:rsidR="00C52C8A" w:rsidRPr="00C52C8A" w:rsidRDefault="00C52C8A" w:rsidP="00C52C8A">
            <w:pPr>
              <w:jc w:val="both"/>
              <w:rPr>
                <w:rFonts w:ascii="Arial" w:hAnsi="Arial" w:cs="Arial"/>
              </w:rPr>
            </w:pPr>
            <w:r w:rsidRPr="00C52C8A">
              <w:rPr>
                <w:rFonts w:ascii="Arial" w:hAnsi="Arial" w:cs="Arial"/>
                <w:bCs/>
              </w:rPr>
              <w:t>7.</w:t>
            </w:r>
            <w:r w:rsidRPr="00C52C8A">
              <w:rPr>
                <w:rFonts w:ascii="Arial" w:eastAsia="Times New Roman" w:hAnsi="Arial" w:cs="Arial"/>
              </w:rPr>
              <w:t xml:space="preserve"> My teacher provide technology-rich teaching methods to provoke deeper learning.</w:t>
            </w:r>
          </w:p>
        </w:tc>
        <w:tc>
          <w:tcPr>
            <w:tcW w:w="1440" w:type="dxa"/>
          </w:tcPr>
          <w:p w14:paraId="5534EC1F" w14:textId="77777777" w:rsidR="00C52C8A" w:rsidRPr="00C52C8A" w:rsidRDefault="00C52C8A" w:rsidP="00C52C8A">
            <w:pPr>
              <w:jc w:val="both"/>
              <w:rPr>
                <w:rFonts w:ascii="Arial" w:hAnsi="Arial" w:cs="Arial"/>
              </w:rPr>
            </w:pPr>
            <w:r w:rsidRPr="00C52C8A">
              <w:rPr>
                <w:rFonts w:ascii="Arial" w:hAnsi="Arial" w:cs="Arial"/>
                <w:lang w:val="en-PH"/>
              </w:rPr>
              <w:t>3.53</w:t>
            </w:r>
          </w:p>
        </w:tc>
        <w:tc>
          <w:tcPr>
            <w:tcW w:w="1795" w:type="dxa"/>
          </w:tcPr>
          <w:p w14:paraId="6A5337CD" w14:textId="77777777" w:rsidR="00C52C8A" w:rsidRPr="00C52C8A" w:rsidRDefault="00C52C8A" w:rsidP="00C52C8A">
            <w:pPr>
              <w:jc w:val="both"/>
              <w:rPr>
                <w:rFonts w:ascii="Arial" w:hAnsi="Arial" w:cs="Arial"/>
              </w:rPr>
            </w:pPr>
            <w:r w:rsidRPr="00C52C8A">
              <w:rPr>
                <w:rFonts w:ascii="Arial" w:hAnsi="Arial" w:cs="Arial"/>
                <w:bCs/>
              </w:rPr>
              <w:t>High</w:t>
            </w:r>
          </w:p>
        </w:tc>
      </w:tr>
      <w:tr w:rsidR="00C52C8A" w:rsidRPr="00C52C8A" w14:paraId="72E9E6FC" w14:textId="77777777" w:rsidTr="00110F75">
        <w:tc>
          <w:tcPr>
            <w:tcW w:w="4675" w:type="dxa"/>
            <w:tcBorders>
              <w:bottom w:val="single" w:sz="8" w:space="0" w:color="auto"/>
            </w:tcBorders>
          </w:tcPr>
          <w:p w14:paraId="6A1BF319" w14:textId="77777777" w:rsidR="00C52C8A" w:rsidRPr="00C52C8A" w:rsidRDefault="00C52C8A" w:rsidP="00C52C8A">
            <w:pPr>
              <w:jc w:val="both"/>
              <w:rPr>
                <w:rFonts w:ascii="Arial" w:hAnsi="Arial" w:cs="Arial"/>
              </w:rPr>
            </w:pPr>
            <w:r w:rsidRPr="00C52C8A">
              <w:rPr>
                <w:rFonts w:ascii="Arial" w:hAnsi="Arial" w:cs="Arial"/>
                <w:bCs/>
              </w:rPr>
              <w:t>8.</w:t>
            </w:r>
            <w:r w:rsidRPr="00C52C8A">
              <w:rPr>
                <w:rFonts w:ascii="Arial" w:eastAsia="Times New Roman" w:hAnsi="Arial" w:cs="Arial"/>
              </w:rPr>
              <w:t xml:space="preserve"> </w:t>
            </w:r>
            <w:bookmarkStart w:id="45" w:name="_Hlk174110105"/>
            <w:r w:rsidRPr="00C52C8A">
              <w:rPr>
                <w:rFonts w:ascii="Arial" w:eastAsia="Times New Roman" w:hAnsi="Arial" w:cs="Arial"/>
              </w:rPr>
              <w:t>My teacher provide technology-rich teaching methods to provoke deeper learning.</w:t>
            </w:r>
            <w:bookmarkEnd w:id="45"/>
          </w:p>
        </w:tc>
        <w:tc>
          <w:tcPr>
            <w:tcW w:w="1440" w:type="dxa"/>
            <w:tcBorders>
              <w:bottom w:val="single" w:sz="8" w:space="0" w:color="auto"/>
            </w:tcBorders>
          </w:tcPr>
          <w:p w14:paraId="4D49EA30" w14:textId="77777777" w:rsidR="00C52C8A" w:rsidRPr="00C52C8A" w:rsidRDefault="00C52C8A" w:rsidP="00C52C8A">
            <w:pPr>
              <w:jc w:val="both"/>
              <w:rPr>
                <w:rFonts w:ascii="Arial" w:hAnsi="Arial" w:cs="Arial"/>
              </w:rPr>
            </w:pPr>
            <w:r w:rsidRPr="00C52C8A">
              <w:rPr>
                <w:rFonts w:ascii="Arial" w:hAnsi="Arial" w:cs="Arial"/>
                <w:lang w:val="en-PH"/>
              </w:rPr>
              <w:t>3.49</w:t>
            </w:r>
          </w:p>
        </w:tc>
        <w:tc>
          <w:tcPr>
            <w:tcW w:w="1795" w:type="dxa"/>
            <w:tcBorders>
              <w:bottom w:val="single" w:sz="8" w:space="0" w:color="auto"/>
            </w:tcBorders>
          </w:tcPr>
          <w:p w14:paraId="27AA00B1" w14:textId="77777777" w:rsidR="00C52C8A" w:rsidRPr="00C52C8A" w:rsidRDefault="00C52C8A" w:rsidP="00C52C8A">
            <w:pPr>
              <w:jc w:val="both"/>
              <w:rPr>
                <w:rFonts w:ascii="Arial" w:hAnsi="Arial" w:cs="Arial"/>
              </w:rPr>
            </w:pPr>
            <w:r w:rsidRPr="00C52C8A">
              <w:rPr>
                <w:rFonts w:ascii="Arial" w:hAnsi="Arial" w:cs="Arial"/>
              </w:rPr>
              <w:t>Moderate</w:t>
            </w:r>
          </w:p>
          <w:p w14:paraId="3FE94431" w14:textId="77777777" w:rsidR="00C52C8A" w:rsidRPr="00C52C8A" w:rsidRDefault="00C52C8A" w:rsidP="00C52C8A">
            <w:pPr>
              <w:jc w:val="both"/>
              <w:rPr>
                <w:rFonts w:ascii="Arial" w:hAnsi="Arial" w:cs="Arial"/>
              </w:rPr>
            </w:pPr>
          </w:p>
        </w:tc>
      </w:tr>
    </w:tbl>
    <w:p w14:paraId="124F53ED" w14:textId="77777777" w:rsidR="00C52C8A" w:rsidRPr="00C52C8A" w:rsidRDefault="00C52C8A" w:rsidP="00C52C8A">
      <w:pPr>
        <w:jc w:val="both"/>
        <w:rPr>
          <w:rFonts w:ascii="Arial" w:hAnsi="Arial" w:cs="Arial"/>
          <w:b/>
          <w:bCs/>
        </w:rPr>
      </w:pPr>
      <w:r w:rsidRPr="00C52C8A">
        <w:rPr>
          <w:rFonts w:ascii="Arial" w:hAnsi="Arial" w:cs="Arial"/>
          <w:b/>
          <w:bCs/>
        </w:rPr>
        <w:t>Grand Mean                                                    3.66            High</w:t>
      </w:r>
    </w:p>
    <w:p w14:paraId="23474171" w14:textId="77777777" w:rsidR="008717E9" w:rsidRPr="00705486" w:rsidRDefault="008717E9" w:rsidP="003121F3">
      <w:pPr>
        <w:jc w:val="both"/>
        <w:rPr>
          <w:rFonts w:ascii="Arial" w:eastAsia="Tahoma" w:hAnsi="Arial" w:cs="Arial"/>
        </w:rPr>
      </w:pPr>
    </w:p>
    <w:p w14:paraId="39271166" w14:textId="77777777" w:rsidR="00C52C8A" w:rsidRDefault="00C52C8A" w:rsidP="00C52C8A">
      <w:pPr>
        <w:jc w:val="center"/>
        <w:rPr>
          <w:rFonts w:ascii="Arial" w:hAnsi="Arial" w:cs="Arial"/>
          <w:b/>
          <w:bCs/>
          <w:color w:val="000000" w:themeColor="text1"/>
          <w:sz w:val="22"/>
          <w:szCs w:val="22"/>
          <w:lang w:val="en-PH"/>
        </w:rPr>
      </w:pPr>
    </w:p>
    <w:p w14:paraId="13AF74D0" w14:textId="30D6BD40" w:rsidR="00C52C8A" w:rsidRPr="00C52C8A" w:rsidRDefault="00C52C8A" w:rsidP="00C52C8A">
      <w:pPr>
        <w:jc w:val="center"/>
        <w:rPr>
          <w:rFonts w:ascii="Arial" w:hAnsi="Arial" w:cs="Arial"/>
          <w:b/>
          <w:bCs/>
          <w:color w:val="000000" w:themeColor="text1"/>
          <w:sz w:val="22"/>
          <w:szCs w:val="22"/>
          <w:lang w:val="en-PH"/>
        </w:rPr>
      </w:pPr>
      <w:r w:rsidRPr="00C52C8A">
        <w:rPr>
          <w:rFonts w:ascii="Arial" w:hAnsi="Arial" w:cs="Arial"/>
          <w:b/>
          <w:bCs/>
          <w:color w:val="000000" w:themeColor="text1"/>
          <w:sz w:val="22"/>
          <w:szCs w:val="22"/>
          <w:lang w:val="en-PH"/>
        </w:rPr>
        <w:t>Academic Performance of Grade Six   Pupils      in   Fishing Village Elementary School</w:t>
      </w:r>
    </w:p>
    <w:p w14:paraId="0554D941" w14:textId="77777777" w:rsidR="00E44474" w:rsidRPr="00705486" w:rsidRDefault="00E44474" w:rsidP="00E44474">
      <w:pPr>
        <w:jc w:val="both"/>
        <w:rPr>
          <w:rFonts w:ascii="Arial" w:eastAsia="SimSun" w:hAnsi="Arial" w:cs="Arial"/>
          <w:shd w:val="clear" w:color="auto" w:fill="FFFFFF"/>
        </w:rPr>
      </w:pPr>
    </w:p>
    <w:p w14:paraId="49666FDC" w14:textId="77777777" w:rsidR="00C52C8A" w:rsidRPr="00C52C8A" w:rsidRDefault="00C52C8A" w:rsidP="00C52C8A">
      <w:pPr>
        <w:ind w:firstLine="720"/>
        <w:jc w:val="both"/>
        <w:rPr>
          <w:rFonts w:ascii="Arial" w:eastAsia="Tahoma" w:hAnsi="Arial" w:cs="Arial"/>
          <w:lang w:val="en-PH"/>
        </w:rPr>
      </w:pPr>
      <w:r w:rsidRPr="00C52C8A">
        <w:rPr>
          <w:rFonts w:ascii="Arial" w:eastAsia="Tahoma" w:hAnsi="Arial" w:cs="Arial"/>
          <w:lang w:val="en-PH"/>
        </w:rPr>
        <w:t xml:space="preserve">Table 7 shows the academic performance of grade six student in Fishing Village Elementary School. It was revealed in general mean the respondent got 83.73% of their academic performance which belong to </w:t>
      </w:r>
      <w:r w:rsidRPr="00C52C8A">
        <w:rPr>
          <w:rFonts w:ascii="Arial" w:eastAsia="Tahoma" w:hAnsi="Arial" w:cs="Arial"/>
          <w:bCs/>
          <w:lang w:val="en-PH"/>
        </w:rPr>
        <w:t>satisfactory</w:t>
      </w:r>
      <w:r w:rsidRPr="00C52C8A">
        <w:rPr>
          <w:rFonts w:ascii="Arial" w:eastAsia="Tahoma" w:hAnsi="Arial" w:cs="Arial"/>
          <w:lang w:val="en-PH"/>
        </w:rPr>
        <w:t xml:space="preserve">. The pupils at this level </w:t>
      </w:r>
      <w:bookmarkStart w:id="46" w:name="_Hlk171893314"/>
      <w:r w:rsidRPr="00C52C8A">
        <w:rPr>
          <w:rFonts w:ascii="Arial" w:eastAsia="Tahoma" w:hAnsi="Arial" w:cs="Arial"/>
          <w:lang w:val="en-PH"/>
        </w:rPr>
        <w:t>developed fundamental knowledge, skills and with guidance from the teacher or with the peers, and can transfer them these understanding through authentic tasks.</w:t>
      </w:r>
    </w:p>
    <w:bookmarkEnd w:id="46"/>
    <w:p w14:paraId="79DE2429" w14:textId="77777777" w:rsidR="00C52C8A" w:rsidRPr="00C52C8A" w:rsidRDefault="00C52C8A" w:rsidP="00C52C8A">
      <w:pPr>
        <w:ind w:firstLine="720"/>
        <w:jc w:val="both"/>
        <w:rPr>
          <w:rFonts w:ascii="Arial" w:eastAsia="Tahoma" w:hAnsi="Arial" w:cs="Arial"/>
          <w:lang w:val="en-PH"/>
        </w:rPr>
      </w:pPr>
      <w:r w:rsidRPr="00C52C8A">
        <w:rPr>
          <w:rFonts w:ascii="Arial" w:eastAsia="Tahoma" w:hAnsi="Arial" w:cs="Arial"/>
          <w:lang w:val="en-PH"/>
        </w:rPr>
        <w:tab/>
        <w:t xml:space="preserve">Furthermore, the result revealed that were 1 or 1.2% of the student got a grade ranging from 90% and above which described as an outstanding which means the pupils at this level exceed the high level of progress in terms of knowledge, skills and understanding, and can transfer them automatically and flexibly through authentic tasks. </w:t>
      </w:r>
    </w:p>
    <w:p w14:paraId="5A1E1F8C" w14:textId="77777777" w:rsidR="00C52C8A" w:rsidRPr="00C52C8A" w:rsidRDefault="00C52C8A" w:rsidP="00C52C8A">
      <w:pPr>
        <w:ind w:firstLine="720"/>
        <w:jc w:val="both"/>
        <w:rPr>
          <w:rFonts w:ascii="Arial" w:eastAsia="Tahoma" w:hAnsi="Arial" w:cs="Arial"/>
          <w:lang w:val="en-PH"/>
        </w:rPr>
      </w:pPr>
      <w:r w:rsidRPr="00C52C8A">
        <w:rPr>
          <w:rFonts w:ascii="Arial" w:eastAsia="Tahoma" w:hAnsi="Arial" w:cs="Arial"/>
          <w:lang w:val="en-PH"/>
        </w:rPr>
        <w:tab/>
        <w:t>Moreover, there were 34 or 35.9% who got a grade from 85% to 90% describe as very satisfactory the means that the pupils at this level has developed fundamental knowledge, skills and understanding, and can transfer them automatically and flexibly through authentic tasks.</w:t>
      </w:r>
    </w:p>
    <w:p w14:paraId="50AD1201" w14:textId="77777777" w:rsidR="00C52C8A" w:rsidRPr="00C52C8A" w:rsidRDefault="00C52C8A" w:rsidP="00C52C8A">
      <w:pPr>
        <w:ind w:firstLine="720"/>
        <w:jc w:val="both"/>
        <w:rPr>
          <w:rFonts w:ascii="Arial" w:eastAsia="Tahoma" w:hAnsi="Arial" w:cs="Arial"/>
          <w:lang w:val="en-PH"/>
        </w:rPr>
      </w:pPr>
      <w:r w:rsidRPr="00C52C8A">
        <w:rPr>
          <w:rFonts w:ascii="Arial" w:eastAsia="Tahoma" w:hAnsi="Arial" w:cs="Arial"/>
          <w:lang w:val="en-PH"/>
        </w:rPr>
        <w:tab/>
        <w:t>Lastly, there were 45 or 53.5% of the student who got grade from 75% to 79% describe as fairly satisfactorily which means the pupils at this level possess the minimum knowledge and skills and core understanding but needs help throughout the performance of the authentic tasks. Elementary School had satisfactory academic performance which is quiet overwhelming, hence teachers, parents and peers should put so much focused on these pupils.</w:t>
      </w:r>
    </w:p>
    <w:p w14:paraId="1A988988" w14:textId="77777777" w:rsidR="00C52C8A" w:rsidRPr="00C52C8A" w:rsidRDefault="00C52C8A" w:rsidP="00C52C8A">
      <w:pPr>
        <w:ind w:firstLine="720"/>
        <w:jc w:val="both"/>
        <w:rPr>
          <w:rFonts w:ascii="Arial" w:eastAsia="Tahoma" w:hAnsi="Arial" w:cs="Arial"/>
          <w:lang w:val="en-PH"/>
        </w:rPr>
      </w:pPr>
      <w:r w:rsidRPr="00C52C8A">
        <w:rPr>
          <w:rFonts w:ascii="Arial" w:eastAsia="Tahoma" w:hAnsi="Arial" w:cs="Arial"/>
          <w:lang w:val="en-PH"/>
        </w:rPr>
        <w:tab/>
        <w:t xml:space="preserve">The result of the academic performance of grade six student in Fishing Village Elementary School was revealed in general mean of 83.73% of their academic performance which belong to satisfactorily. Which means the pupils at this level developed fundamental </w:t>
      </w:r>
      <w:r w:rsidRPr="00C52C8A">
        <w:rPr>
          <w:rFonts w:ascii="Arial" w:eastAsia="Tahoma" w:hAnsi="Arial" w:cs="Arial"/>
          <w:lang w:val="en-PH"/>
        </w:rPr>
        <w:lastRenderedPageBreak/>
        <w:t>knowledge, skills and with guidance from the teacher or with the peers, and can transfer them these understanding through authentic tasks. The result of the study was supported by the study of</w:t>
      </w:r>
      <w:r w:rsidRPr="00C52C8A">
        <w:rPr>
          <w:rFonts w:ascii="Arial" w:eastAsia="Tahoma" w:hAnsi="Arial" w:cs="Arial"/>
        </w:rPr>
        <w:t xml:space="preserve"> Gerena (2024) </w:t>
      </w:r>
      <w:r w:rsidRPr="00C52C8A">
        <w:rPr>
          <w:rFonts w:ascii="Arial" w:eastAsia="Tahoma" w:hAnsi="Arial" w:cs="Arial"/>
          <w:lang w:val="en-PH"/>
        </w:rPr>
        <w:t xml:space="preserve">pupils who scored satisfactory in performance, this finding revealed that pupils' academic performance has been satisfactory in the English learning area. </w:t>
      </w:r>
      <w:bookmarkStart w:id="47" w:name="_Hlk171895055"/>
      <w:r w:rsidRPr="00C52C8A">
        <w:rPr>
          <w:rFonts w:ascii="Arial" w:eastAsia="Tahoma" w:hAnsi="Arial" w:cs="Arial"/>
          <w:lang w:val="en-PH"/>
        </w:rPr>
        <w:t>Moreover,</w:t>
      </w:r>
      <w:r w:rsidRPr="00C52C8A">
        <w:rPr>
          <w:rFonts w:ascii="Arial" w:eastAsia="Tahoma" w:hAnsi="Arial" w:cs="Arial"/>
        </w:rPr>
        <w:t xml:space="preserve"> </w:t>
      </w:r>
      <w:proofErr w:type="spellStart"/>
      <w:r w:rsidRPr="00C52C8A">
        <w:rPr>
          <w:rFonts w:ascii="Arial" w:eastAsia="Tahoma" w:hAnsi="Arial" w:cs="Arial"/>
        </w:rPr>
        <w:t>Jire-Alao</w:t>
      </w:r>
      <w:proofErr w:type="spellEnd"/>
      <w:r w:rsidRPr="00C52C8A">
        <w:rPr>
          <w:rFonts w:ascii="Arial" w:eastAsia="Tahoma" w:hAnsi="Arial" w:cs="Arial"/>
        </w:rPr>
        <w:t xml:space="preserve"> (2023)</w:t>
      </w:r>
      <w:bookmarkEnd w:id="47"/>
      <w:r w:rsidRPr="00C52C8A">
        <w:rPr>
          <w:rFonts w:ascii="Arial" w:eastAsia="Tahoma" w:hAnsi="Arial" w:cs="Arial"/>
        </w:rPr>
        <w:t xml:space="preserve"> </w:t>
      </w:r>
      <w:r w:rsidRPr="00C52C8A">
        <w:rPr>
          <w:rFonts w:ascii="Arial" w:eastAsia="Tahoma" w:hAnsi="Arial" w:cs="Arial"/>
          <w:lang w:val="en-PH"/>
        </w:rPr>
        <w:t xml:space="preserve">  stressed it also involves timing of classroom activities from one stage of lesson to another that being guided by the teacher or with the peers.</w:t>
      </w:r>
    </w:p>
    <w:p w14:paraId="242F1CB5" w14:textId="31AE7630" w:rsidR="00346B55" w:rsidRDefault="00346B55" w:rsidP="000251A6">
      <w:pPr>
        <w:ind w:firstLine="720"/>
        <w:jc w:val="both"/>
        <w:rPr>
          <w:rFonts w:ascii="Arial" w:hAnsi="Arial" w:cs="Arial"/>
          <w:b/>
          <w:bCs/>
          <w:color w:val="000000"/>
          <w:lang w:eastAsia="en-PH" w:bidi="en-PH"/>
        </w:rPr>
      </w:pPr>
    </w:p>
    <w:p w14:paraId="5AC214B9" w14:textId="77777777" w:rsidR="00C52C8A" w:rsidRPr="00705486" w:rsidRDefault="00C52C8A" w:rsidP="000251A6">
      <w:pPr>
        <w:ind w:firstLine="720"/>
        <w:jc w:val="both"/>
        <w:rPr>
          <w:rFonts w:ascii="Arial" w:hAnsi="Arial" w:cs="Arial"/>
          <w:b/>
          <w:bCs/>
          <w:color w:val="000000"/>
          <w:lang w:eastAsia="en-PH" w:bidi="en-PH"/>
        </w:rPr>
      </w:pPr>
    </w:p>
    <w:p w14:paraId="2C657E14" w14:textId="77777777" w:rsidR="00C52C8A" w:rsidRPr="00C52C8A" w:rsidRDefault="00C52C8A" w:rsidP="00C52C8A">
      <w:pPr>
        <w:spacing w:after="4"/>
        <w:ind w:left="900" w:right="8" w:hanging="900"/>
        <w:rPr>
          <w:rFonts w:ascii="Arial" w:hAnsi="Arial" w:cs="Arial"/>
          <w:b/>
          <w:bCs/>
          <w:color w:val="000000"/>
          <w:lang w:val="en-PH" w:eastAsia="en-PH" w:bidi="en-PH"/>
        </w:rPr>
      </w:pPr>
      <w:bookmarkStart w:id="48" w:name="_Hlk199253936"/>
      <w:r w:rsidRPr="00C52C8A">
        <w:rPr>
          <w:rFonts w:ascii="Arial" w:hAnsi="Arial" w:cs="Arial"/>
          <w:b/>
          <w:bCs/>
          <w:color w:val="000000"/>
          <w:lang w:eastAsia="en-PH" w:bidi="en-PH"/>
        </w:rPr>
        <w:t xml:space="preserve">Table 7. </w:t>
      </w:r>
      <w:r w:rsidRPr="00C52C8A">
        <w:rPr>
          <w:rFonts w:ascii="Arial" w:hAnsi="Arial" w:cs="Arial"/>
          <w:color w:val="000000"/>
          <w:lang w:eastAsia="en-PH" w:bidi="en-PH"/>
        </w:rPr>
        <w:t>Level    of        English     academic performance of grade 6 pupils</w:t>
      </w:r>
      <w:r w:rsidRPr="00C52C8A">
        <w:rPr>
          <w:rFonts w:ascii="Arial" w:hAnsi="Arial" w:cs="Arial"/>
          <w:b/>
          <w:bCs/>
          <w:color w:val="000000"/>
          <w:lang w:eastAsia="en-PH" w:bidi="en-PH"/>
        </w:rPr>
        <w:t>.</w:t>
      </w:r>
    </w:p>
    <w:tbl>
      <w:tblPr>
        <w:tblW w:w="8028" w:type="dxa"/>
        <w:tblLayout w:type="fixed"/>
        <w:tblLook w:val="0400" w:firstRow="0" w:lastRow="0" w:firstColumn="0" w:lastColumn="0" w:noHBand="0" w:noVBand="1"/>
      </w:tblPr>
      <w:tblGrid>
        <w:gridCol w:w="1890"/>
        <w:gridCol w:w="2160"/>
        <w:gridCol w:w="1440"/>
        <w:gridCol w:w="2070"/>
        <w:gridCol w:w="468"/>
      </w:tblGrid>
      <w:tr w:rsidR="00346B55" w:rsidRPr="00705486" w14:paraId="551D8102" w14:textId="77777777" w:rsidTr="00C52C8A">
        <w:tc>
          <w:tcPr>
            <w:tcW w:w="1890" w:type="dxa"/>
            <w:tcBorders>
              <w:top w:val="thinThickSmallGap" w:sz="24" w:space="0" w:color="auto"/>
              <w:bottom w:val="single" w:sz="4" w:space="0" w:color="auto"/>
            </w:tcBorders>
          </w:tcPr>
          <w:p w14:paraId="18F37DEF" w14:textId="758B2D7C" w:rsidR="00346B55" w:rsidRPr="00705486" w:rsidRDefault="00C52C8A" w:rsidP="00346B55">
            <w:pPr>
              <w:pBdr>
                <w:top w:val="nil"/>
                <w:left w:val="nil"/>
                <w:bottom w:val="nil"/>
                <w:right w:val="nil"/>
                <w:between w:val="nil"/>
              </w:pBdr>
              <w:tabs>
                <w:tab w:val="right" w:pos="2230"/>
              </w:tabs>
              <w:jc w:val="both"/>
              <w:rPr>
                <w:rFonts w:ascii="Arial" w:eastAsia="Tahoma" w:hAnsi="Arial" w:cs="Arial"/>
                <w:b/>
              </w:rPr>
            </w:pPr>
            <w:r>
              <w:rPr>
                <w:rFonts w:ascii="Arial" w:eastAsia="Tahoma" w:hAnsi="Arial" w:cs="Arial"/>
                <w:b/>
              </w:rPr>
              <w:t>Performance Rating</w:t>
            </w:r>
          </w:p>
        </w:tc>
        <w:tc>
          <w:tcPr>
            <w:tcW w:w="2160" w:type="dxa"/>
            <w:tcBorders>
              <w:top w:val="thinThickSmallGap" w:sz="24" w:space="0" w:color="auto"/>
              <w:bottom w:val="single" w:sz="4" w:space="0" w:color="auto"/>
            </w:tcBorders>
          </w:tcPr>
          <w:p w14:paraId="50330966" w14:textId="43BA7F6A" w:rsidR="00346B55" w:rsidRPr="00705486" w:rsidRDefault="00C52C8A" w:rsidP="00C52C8A">
            <w:pPr>
              <w:pBdr>
                <w:top w:val="nil"/>
                <w:left w:val="nil"/>
                <w:bottom w:val="nil"/>
                <w:right w:val="nil"/>
                <w:between w:val="nil"/>
              </w:pBdr>
              <w:tabs>
                <w:tab w:val="left" w:pos="6510"/>
              </w:tabs>
              <w:rPr>
                <w:rFonts w:ascii="Arial" w:eastAsia="Tahoma" w:hAnsi="Arial" w:cs="Arial"/>
                <w:b/>
              </w:rPr>
            </w:pPr>
            <w:r>
              <w:rPr>
                <w:rFonts w:ascii="Arial" w:eastAsia="Tahoma" w:hAnsi="Arial" w:cs="Arial"/>
                <w:b/>
              </w:rPr>
              <w:t>Descriptive Level</w:t>
            </w:r>
          </w:p>
        </w:tc>
        <w:tc>
          <w:tcPr>
            <w:tcW w:w="1440" w:type="dxa"/>
            <w:tcBorders>
              <w:top w:val="thinThickSmallGap" w:sz="24" w:space="0" w:color="auto"/>
              <w:bottom w:val="single" w:sz="4" w:space="0" w:color="auto"/>
            </w:tcBorders>
          </w:tcPr>
          <w:p w14:paraId="50FC6426" w14:textId="2B01B770" w:rsidR="00346B55" w:rsidRPr="00705486" w:rsidRDefault="00C52C8A" w:rsidP="00346B55">
            <w:pPr>
              <w:pBdr>
                <w:top w:val="nil"/>
                <w:left w:val="nil"/>
                <w:bottom w:val="nil"/>
                <w:right w:val="nil"/>
                <w:between w:val="nil"/>
              </w:pBdr>
              <w:tabs>
                <w:tab w:val="left" w:pos="6510"/>
              </w:tabs>
              <w:jc w:val="center"/>
              <w:rPr>
                <w:rFonts w:ascii="Arial" w:eastAsia="Tahoma" w:hAnsi="Arial" w:cs="Arial"/>
                <w:b/>
              </w:rPr>
            </w:pPr>
            <w:r>
              <w:rPr>
                <w:rFonts w:ascii="Arial" w:eastAsia="Tahoma" w:hAnsi="Arial" w:cs="Arial"/>
                <w:b/>
              </w:rPr>
              <w:t>Frequency</w:t>
            </w:r>
          </w:p>
        </w:tc>
        <w:tc>
          <w:tcPr>
            <w:tcW w:w="2070" w:type="dxa"/>
            <w:tcBorders>
              <w:top w:val="thinThickSmallGap" w:sz="24" w:space="0" w:color="auto"/>
              <w:bottom w:val="single" w:sz="4" w:space="0" w:color="auto"/>
            </w:tcBorders>
          </w:tcPr>
          <w:p w14:paraId="7D9AD453" w14:textId="642708C0" w:rsidR="00346B55" w:rsidRPr="00705486" w:rsidRDefault="00C52C8A" w:rsidP="00346B55">
            <w:pPr>
              <w:pBdr>
                <w:top w:val="nil"/>
                <w:left w:val="nil"/>
                <w:bottom w:val="nil"/>
                <w:right w:val="nil"/>
                <w:between w:val="nil"/>
              </w:pBdr>
              <w:tabs>
                <w:tab w:val="left" w:pos="6510"/>
              </w:tabs>
              <w:jc w:val="center"/>
              <w:rPr>
                <w:rFonts w:ascii="Arial" w:eastAsia="Tahoma" w:hAnsi="Arial" w:cs="Arial"/>
                <w:b/>
              </w:rPr>
            </w:pPr>
            <w:r>
              <w:rPr>
                <w:rFonts w:ascii="Arial" w:eastAsia="Tahoma" w:hAnsi="Arial" w:cs="Arial"/>
                <w:b/>
              </w:rPr>
              <w:t>Percentage</w:t>
            </w:r>
          </w:p>
        </w:tc>
        <w:tc>
          <w:tcPr>
            <w:tcW w:w="468" w:type="dxa"/>
            <w:tcBorders>
              <w:top w:val="thinThickSmallGap" w:sz="24" w:space="0" w:color="auto"/>
              <w:bottom w:val="single" w:sz="4" w:space="0" w:color="auto"/>
            </w:tcBorders>
          </w:tcPr>
          <w:p w14:paraId="37D08224" w14:textId="31CB135E" w:rsidR="00346B55" w:rsidRPr="00705486" w:rsidRDefault="00346B55" w:rsidP="00346B55">
            <w:pPr>
              <w:pBdr>
                <w:top w:val="nil"/>
                <w:left w:val="nil"/>
                <w:bottom w:val="nil"/>
                <w:right w:val="nil"/>
                <w:between w:val="nil"/>
              </w:pBdr>
              <w:tabs>
                <w:tab w:val="left" w:pos="6510"/>
              </w:tabs>
              <w:jc w:val="center"/>
              <w:rPr>
                <w:rFonts w:ascii="Arial" w:eastAsia="Tahoma" w:hAnsi="Arial" w:cs="Arial"/>
                <w:b/>
              </w:rPr>
            </w:pPr>
          </w:p>
        </w:tc>
      </w:tr>
      <w:tr w:rsidR="00346B55" w:rsidRPr="00705486" w14:paraId="30C89161" w14:textId="77777777" w:rsidTr="00C52C8A">
        <w:tc>
          <w:tcPr>
            <w:tcW w:w="1890" w:type="dxa"/>
            <w:tcBorders>
              <w:top w:val="single" w:sz="4" w:space="0" w:color="auto"/>
            </w:tcBorders>
          </w:tcPr>
          <w:p w14:paraId="0C024563" w14:textId="77777777" w:rsidR="00471B4C" w:rsidRDefault="00C52C8A" w:rsidP="00471B4C">
            <w:pPr>
              <w:pStyle w:val="ListeParagraf"/>
              <w:pBdr>
                <w:top w:val="nil"/>
                <w:left w:val="nil"/>
                <w:bottom w:val="nil"/>
                <w:right w:val="nil"/>
                <w:between w:val="nil"/>
              </w:pBdr>
              <w:tabs>
                <w:tab w:val="left" w:pos="6510"/>
              </w:tabs>
              <w:jc w:val="both"/>
              <w:rPr>
                <w:rFonts w:ascii="Arial" w:eastAsia="Tahoma" w:hAnsi="Arial"/>
                <w:b w:val="0"/>
                <w:bCs/>
              </w:rPr>
            </w:pPr>
            <w:r w:rsidRPr="00C52C8A">
              <w:rPr>
                <w:rFonts w:ascii="Arial" w:eastAsia="Tahoma" w:hAnsi="Arial"/>
                <w:b w:val="0"/>
                <w:bCs/>
              </w:rPr>
              <w:t>90 above</w:t>
            </w:r>
          </w:p>
          <w:p w14:paraId="718E8AC1" w14:textId="77777777" w:rsidR="00C52C8A" w:rsidRDefault="00C52C8A" w:rsidP="00471B4C">
            <w:pPr>
              <w:pStyle w:val="ListeParagraf"/>
              <w:pBdr>
                <w:top w:val="nil"/>
                <w:left w:val="nil"/>
                <w:bottom w:val="nil"/>
                <w:right w:val="nil"/>
                <w:between w:val="nil"/>
              </w:pBdr>
              <w:tabs>
                <w:tab w:val="left" w:pos="6510"/>
              </w:tabs>
              <w:jc w:val="both"/>
              <w:rPr>
                <w:rFonts w:ascii="Arial" w:eastAsia="Tahoma" w:hAnsi="Arial"/>
                <w:b w:val="0"/>
                <w:bCs/>
              </w:rPr>
            </w:pPr>
            <w:r>
              <w:rPr>
                <w:rFonts w:ascii="Arial" w:eastAsia="Tahoma" w:hAnsi="Arial"/>
                <w:b w:val="0"/>
                <w:bCs/>
              </w:rPr>
              <w:t>85-90</w:t>
            </w:r>
          </w:p>
          <w:p w14:paraId="09BEDA1E" w14:textId="77777777" w:rsidR="00C52C8A" w:rsidRDefault="00C52C8A" w:rsidP="00471B4C">
            <w:pPr>
              <w:pStyle w:val="ListeParagraf"/>
              <w:pBdr>
                <w:top w:val="nil"/>
                <w:left w:val="nil"/>
                <w:bottom w:val="nil"/>
                <w:right w:val="nil"/>
                <w:between w:val="nil"/>
              </w:pBdr>
              <w:tabs>
                <w:tab w:val="left" w:pos="6510"/>
              </w:tabs>
              <w:jc w:val="both"/>
              <w:rPr>
                <w:rFonts w:ascii="Arial" w:eastAsia="Tahoma" w:hAnsi="Arial"/>
                <w:b w:val="0"/>
                <w:bCs/>
              </w:rPr>
            </w:pPr>
            <w:r>
              <w:rPr>
                <w:rFonts w:ascii="Arial" w:eastAsia="Tahoma" w:hAnsi="Arial"/>
                <w:b w:val="0"/>
                <w:bCs/>
              </w:rPr>
              <w:t>80-84</w:t>
            </w:r>
          </w:p>
          <w:p w14:paraId="25F04CB8" w14:textId="77777777" w:rsidR="004B03EB" w:rsidRDefault="004B03EB" w:rsidP="00471B4C">
            <w:pPr>
              <w:pStyle w:val="ListeParagraf"/>
              <w:pBdr>
                <w:top w:val="nil"/>
                <w:left w:val="nil"/>
                <w:bottom w:val="nil"/>
                <w:right w:val="nil"/>
                <w:between w:val="nil"/>
              </w:pBdr>
              <w:tabs>
                <w:tab w:val="left" w:pos="6510"/>
              </w:tabs>
              <w:jc w:val="both"/>
              <w:rPr>
                <w:rFonts w:ascii="Arial" w:eastAsia="Tahoma" w:hAnsi="Arial"/>
                <w:b w:val="0"/>
                <w:bCs/>
              </w:rPr>
            </w:pPr>
            <w:r>
              <w:rPr>
                <w:rFonts w:ascii="Arial" w:eastAsia="Tahoma" w:hAnsi="Arial"/>
                <w:b w:val="0"/>
                <w:bCs/>
              </w:rPr>
              <w:t>75-79</w:t>
            </w:r>
          </w:p>
          <w:p w14:paraId="4047A894" w14:textId="419ED048" w:rsidR="004B03EB" w:rsidRPr="00C52C8A" w:rsidRDefault="004B03EB" w:rsidP="00471B4C">
            <w:pPr>
              <w:pStyle w:val="ListeParagraf"/>
              <w:pBdr>
                <w:top w:val="nil"/>
                <w:left w:val="nil"/>
                <w:bottom w:val="nil"/>
                <w:right w:val="nil"/>
                <w:between w:val="nil"/>
              </w:pBdr>
              <w:tabs>
                <w:tab w:val="left" w:pos="6510"/>
              </w:tabs>
              <w:jc w:val="both"/>
              <w:rPr>
                <w:rFonts w:ascii="Arial" w:eastAsia="Tahoma" w:hAnsi="Arial"/>
                <w:b w:val="0"/>
                <w:bCs/>
              </w:rPr>
            </w:pPr>
            <w:r>
              <w:rPr>
                <w:rFonts w:ascii="Arial" w:eastAsia="Tahoma" w:hAnsi="Arial"/>
                <w:b w:val="0"/>
                <w:bCs/>
              </w:rPr>
              <w:t>75 below</w:t>
            </w:r>
          </w:p>
        </w:tc>
        <w:tc>
          <w:tcPr>
            <w:tcW w:w="2160" w:type="dxa"/>
            <w:tcBorders>
              <w:top w:val="single" w:sz="4" w:space="0" w:color="auto"/>
            </w:tcBorders>
          </w:tcPr>
          <w:p w14:paraId="096E9A68" w14:textId="77777777" w:rsidR="00346B55" w:rsidRDefault="00C52C8A" w:rsidP="008717E9">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Outstanding</w:t>
            </w:r>
          </w:p>
          <w:p w14:paraId="19B5112C" w14:textId="77777777" w:rsidR="00C52C8A" w:rsidRDefault="00C52C8A" w:rsidP="008717E9">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Very Satisfactory</w:t>
            </w:r>
          </w:p>
          <w:p w14:paraId="5B14A981" w14:textId="77777777" w:rsidR="00C52C8A" w:rsidRDefault="00C52C8A" w:rsidP="008717E9">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Satisfactory</w:t>
            </w:r>
          </w:p>
          <w:p w14:paraId="69C9947B" w14:textId="77777777" w:rsidR="004B03EB" w:rsidRDefault="004B03EB" w:rsidP="008717E9">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Fairly Satisfactory</w:t>
            </w:r>
          </w:p>
          <w:p w14:paraId="3687E7D2" w14:textId="77777777" w:rsidR="004B03EB" w:rsidRDefault="004B03EB" w:rsidP="008717E9">
            <w:pPr>
              <w:pBdr>
                <w:top w:val="nil"/>
                <w:left w:val="nil"/>
                <w:bottom w:val="nil"/>
                <w:right w:val="nil"/>
                <w:between w:val="nil"/>
              </w:pBdr>
              <w:tabs>
                <w:tab w:val="left" w:pos="6510"/>
              </w:tabs>
              <w:jc w:val="center"/>
              <w:rPr>
                <w:rFonts w:ascii="Arial" w:eastAsia="Tahoma" w:hAnsi="Arial" w:cs="Arial"/>
              </w:rPr>
            </w:pPr>
          </w:p>
          <w:p w14:paraId="181B0617" w14:textId="1DDA59E0" w:rsidR="004B03EB" w:rsidRPr="00705486" w:rsidRDefault="004B03EB" w:rsidP="008717E9">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Did not meet expectation</w:t>
            </w:r>
          </w:p>
        </w:tc>
        <w:tc>
          <w:tcPr>
            <w:tcW w:w="1440" w:type="dxa"/>
            <w:tcBorders>
              <w:top w:val="single" w:sz="4" w:space="0" w:color="auto"/>
            </w:tcBorders>
          </w:tcPr>
          <w:p w14:paraId="656B6B89" w14:textId="77777777" w:rsidR="00471B4C" w:rsidRDefault="00C52C8A" w:rsidP="00471B4C">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1</w:t>
            </w:r>
          </w:p>
          <w:p w14:paraId="24815085" w14:textId="77777777" w:rsidR="00C52C8A" w:rsidRDefault="00C52C8A" w:rsidP="00471B4C">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34</w:t>
            </w:r>
          </w:p>
          <w:p w14:paraId="343DF0A3" w14:textId="77777777" w:rsidR="00C52C8A" w:rsidRDefault="004B03EB" w:rsidP="00471B4C">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46</w:t>
            </w:r>
          </w:p>
          <w:p w14:paraId="69383851" w14:textId="77777777" w:rsidR="004B03EB" w:rsidRDefault="004B03EB" w:rsidP="00471B4C">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5</w:t>
            </w:r>
          </w:p>
          <w:p w14:paraId="1152C932" w14:textId="77777777" w:rsidR="004B03EB" w:rsidRDefault="004B03EB" w:rsidP="00471B4C">
            <w:pPr>
              <w:pBdr>
                <w:top w:val="nil"/>
                <w:left w:val="nil"/>
                <w:bottom w:val="nil"/>
                <w:right w:val="nil"/>
                <w:between w:val="nil"/>
              </w:pBdr>
              <w:tabs>
                <w:tab w:val="left" w:pos="6510"/>
              </w:tabs>
              <w:jc w:val="center"/>
              <w:rPr>
                <w:rFonts w:ascii="Arial" w:eastAsia="Tahoma" w:hAnsi="Arial" w:cs="Arial"/>
              </w:rPr>
            </w:pPr>
          </w:p>
          <w:p w14:paraId="5FC56F67" w14:textId="0AF6EA90" w:rsidR="004B03EB" w:rsidRPr="00705486" w:rsidRDefault="004B03EB" w:rsidP="00471B4C">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0</w:t>
            </w:r>
          </w:p>
        </w:tc>
        <w:tc>
          <w:tcPr>
            <w:tcW w:w="2070" w:type="dxa"/>
            <w:tcBorders>
              <w:top w:val="single" w:sz="4" w:space="0" w:color="auto"/>
            </w:tcBorders>
          </w:tcPr>
          <w:p w14:paraId="1F7209EC" w14:textId="77777777" w:rsidR="00346B55" w:rsidRDefault="00C52C8A" w:rsidP="00346B55">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1.2</w:t>
            </w:r>
          </w:p>
          <w:p w14:paraId="4C236595" w14:textId="78698D3F" w:rsidR="00C52C8A" w:rsidRDefault="00C52C8A" w:rsidP="00346B55">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39.5</w:t>
            </w:r>
          </w:p>
          <w:p w14:paraId="7AC62934" w14:textId="68060CD9" w:rsidR="004B03EB" w:rsidRDefault="004B03EB" w:rsidP="00346B55">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53.5</w:t>
            </w:r>
          </w:p>
          <w:p w14:paraId="755D2223" w14:textId="7A14DEDA" w:rsidR="004B03EB" w:rsidRDefault="004B03EB" w:rsidP="00346B55">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5.8</w:t>
            </w:r>
          </w:p>
          <w:p w14:paraId="0B440AFD" w14:textId="77777777" w:rsidR="004B03EB" w:rsidRDefault="004B03EB" w:rsidP="00346B55">
            <w:pPr>
              <w:pBdr>
                <w:top w:val="nil"/>
                <w:left w:val="nil"/>
                <w:bottom w:val="nil"/>
                <w:right w:val="nil"/>
                <w:between w:val="nil"/>
              </w:pBdr>
              <w:tabs>
                <w:tab w:val="left" w:pos="6510"/>
              </w:tabs>
              <w:jc w:val="center"/>
              <w:rPr>
                <w:rFonts w:ascii="Arial" w:eastAsia="Tahoma" w:hAnsi="Arial" w:cs="Arial"/>
              </w:rPr>
            </w:pPr>
          </w:p>
          <w:p w14:paraId="55141CA9" w14:textId="460AC980" w:rsidR="004B03EB" w:rsidRDefault="004B03EB" w:rsidP="00346B55">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0.00</w:t>
            </w:r>
          </w:p>
          <w:p w14:paraId="344FB476" w14:textId="318C0AB4" w:rsidR="00C52C8A" w:rsidRPr="00705486" w:rsidRDefault="00C52C8A" w:rsidP="00346B55">
            <w:pPr>
              <w:pBdr>
                <w:top w:val="nil"/>
                <w:left w:val="nil"/>
                <w:bottom w:val="nil"/>
                <w:right w:val="nil"/>
                <w:between w:val="nil"/>
              </w:pBdr>
              <w:tabs>
                <w:tab w:val="left" w:pos="6510"/>
              </w:tabs>
              <w:jc w:val="center"/>
              <w:rPr>
                <w:rFonts w:ascii="Arial" w:eastAsia="Tahoma" w:hAnsi="Arial" w:cs="Arial"/>
              </w:rPr>
            </w:pPr>
          </w:p>
        </w:tc>
        <w:tc>
          <w:tcPr>
            <w:tcW w:w="468" w:type="dxa"/>
            <w:tcBorders>
              <w:top w:val="single" w:sz="4" w:space="0" w:color="auto"/>
            </w:tcBorders>
          </w:tcPr>
          <w:p w14:paraId="70CAD7E0" w14:textId="23E910DD" w:rsidR="00346B55" w:rsidRPr="00705486" w:rsidRDefault="00346B55" w:rsidP="00346B55">
            <w:pPr>
              <w:pBdr>
                <w:top w:val="nil"/>
                <w:left w:val="nil"/>
                <w:bottom w:val="nil"/>
                <w:right w:val="nil"/>
                <w:between w:val="nil"/>
              </w:pBdr>
              <w:tabs>
                <w:tab w:val="left" w:pos="6510"/>
              </w:tabs>
              <w:jc w:val="center"/>
              <w:rPr>
                <w:rFonts w:ascii="Arial" w:eastAsia="Tahoma" w:hAnsi="Arial" w:cs="Arial"/>
              </w:rPr>
            </w:pPr>
          </w:p>
        </w:tc>
      </w:tr>
      <w:tr w:rsidR="00346B55" w:rsidRPr="00705486" w14:paraId="0E1BAAA2" w14:textId="77777777" w:rsidTr="00C52C8A">
        <w:tc>
          <w:tcPr>
            <w:tcW w:w="1890" w:type="dxa"/>
          </w:tcPr>
          <w:p w14:paraId="197E0A63" w14:textId="4459A6A6" w:rsidR="00346B55" w:rsidRPr="00705486" w:rsidRDefault="00346B55" w:rsidP="00346B55">
            <w:pPr>
              <w:pBdr>
                <w:top w:val="nil"/>
                <w:left w:val="nil"/>
                <w:bottom w:val="nil"/>
                <w:right w:val="nil"/>
                <w:between w:val="nil"/>
              </w:pBdr>
              <w:tabs>
                <w:tab w:val="left" w:pos="6510"/>
              </w:tabs>
              <w:rPr>
                <w:rFonts w:ascii="Arial" w:eastAsia="Tahoma" w:hAnsi="Arial" w:cs="Arial"/>
              </w:rPr>
            </w:pPr>
          </w:p>
        </w:tc>
        <w:tc>
          <w:tcPr>
            <w:tcW w:w="2160" w:type="dxa"/>
          </w:tcPr>
          <w:p w14:paraId="13612AC5" w14:textId="264F1EB4" w:rsidR="00346B55" w:rsidRPr="00705486" w:rsidRDefault="00346B55" w:rsidP="008717E9">
            <w:pPr>
              <w:pBdr>
                <w:top w:val="nil"/>
                <w:left w:val="nil"/>
                <w:bottom w:val="nil"/>
                <w:right w:val="nil"/>
                <w:between w:val="nil"/>
              </w:pBdr>
              <w:tabs>
                <w:tab w:val="left" w:pos="6510"/>
              </w:tabs>
              <w:jc w:val="center"/>
              <w:rPr>
                <w:rFonts w:ascii="Arial" w:eastAsia="Tahoma" w:hAnsi="Arial" w:cs="Arial"/>
              </w:rPr>
            </w:pPr>
          </w:p>
        </w:tc>
        <w:tc>
          <w:tcPr>
            <w:tcW w:w="1440" w:type="dxa"/>
          </w:tcPr>
          <w:p w14:paraId="11B280E4" w14:textId="6E2BEDCF" w:rsidR="00346B55" w:rsidRPr="00705486" w:rsidRDefault="00346B55" w:rsidP="00346B55">
            <w:pPr>
              <w:pBdr>
                <w:top w:val="nil"/>
                <w:left w:val="nil"/>
                <w:bottom w:val="nil"/>
                <w:right w:val="nil"/>
                <w:between w:val="nil"/>
              </w:pBdr>
              <w:tabs>
                <w:tab w:val="left" w:pos="6510"/>
              </w:tabs>
              <w:jc w:val="center"/>
              <w:rPr>
                <w:rFonts w:ascii="Arial" w:eastAsia="Tahoma" w:hAnsi="Arial" w:cs="Arial"/>
              </w:rPr>
            </w:pPr>
          </w:p>
        </w:tc>
        <w:tc>
          <w:tcPr>
            <w:tcW w:w="2070" w:type="dxa"/>
          </w:tcPr>
          <w:p w14:paraId="08075C96" w14:textId="49DE2FD4" w:rsidR="00346B55" w:rsidRPr="00705486" w:rsidRDefault="00346B55" w:rsidP="00346B55">
            <w:pPr>
              <w:pBdr>
                <w:top w:val="nil"/>
                <w:left w:val="nil"/>
                <w:bottom w:val="nil"/>
                <w:right w:val="nil"/>
                <w:between w:val="nil"/>
              </w:pBdr>
              <w:tabs>
                <w:tab w:val="left" w:pos="6510"/>
              </w:tabs>
              <w:jc w:val="center"/>
              <w:rPr>
                <w:rFonts w:ascii="Arial" w:eastAsia="Tahoma" w:hAnsi="Arial" w:cs="Arial"/>
              </w:rPr>
            </w:pPr>
          </w:p>
        </w:tc>
        <w:tc>
          <w:tcPr>
            <w:tcW w:w="468" w:type="dxa"/>
          </w:tcPr>
          <w:p w14:paraId="1D778AFC" w14:textId="7C7FB20A" w:rsidR="00346B55" w:rsidRPr="00705486" w:rsidRDefault="00346B55" w:rsidP="00346B55">
            <w:pPr>
              <w:jc w:val="center"/>
              <w:rPr>
                <w:rFonts w:ascii="Arial" w:eastAsia="Tahoma" w:hAnsi="Arial" w:cs="Arial"/>
              </w:rPr>
            </w:pPr>
          </w:p>
        </w:tc>
      </w:tr>
      <w:tr w:rsidR="00346B55" w:rsidRPr="00705486" w14:paraId="66D051D3" w14:textId="77777777" w:rsidTr="004B03EB">
        <w:trPr>
          <w:trHeight w:val="68"/>
        </w:trPr>
        <w:tc>
          <w:tcPr>
            <w:tcW w:w="1890" w:type="dxa"/>
            <w:tcBorders>
              <w:bottom w:val="single" w:sz="4" w:space="0" w:color="auto"/>
            </w:tcBorders>
          </w:tcPr>
          <w:p w14:paraId="566DCE75" w14:textId="4AB4D328" w:rsidR="00346B55" w:rsidRPr="00471B4C" w:rsidRDefault="00346B55" w:rsidP="00C52C8A">
            <w:pPr>
              <w:pStyle w:val="ListeParagraf"/>
              <w:pBdr>
                <w:top w:val="nil"/>
                <w:left w:val="nil"/>
                <w:bottom w:val="nil"/>
                <w:right w:val="nil"/>
                <w:between w:val="nil"/>
              </w:pBdr>
              <w:jc w:val="both"/>
              <w:rPr>
                <w:rFonts w:ascii="Arial" w:eastAsia="Tahoma" w:hAnsi="Arial"/>
                <w:b w:val="0"/>
                <w:bCs/>
              </w:rPr>
            </w:pPr>
          </w:p>
        </w:tc>
        <w:tc>
          <w:tcPr>
            <w:tcW w:w="2160" w:type="dxa"/>
            <w:tcBorders>
              <w:bottom w:val="single" w:sz="4" w:space="0" w:color="auto"/>
            </w:tcBorders>
          </w:tcPr>
          <w:p w14:paraId="4D9654E4" w14:textId="1215002F" w:rsidR="00346B55" w:rsidRPr="00705486" w:rsidRDefault="00346B55" w:rsidP="008717E9">
            <w:pPr>
              <w:pBdr>
                <w:top w:val="nil"/>
                <w:left w:val="nil"/>
                <w:bottom w:val="nil"/>
                <w:right w:val="nil"/>
                <w:between w:val="nil"/>
              </w:pBdr>
              <w:tabs>
                <w:tab w:val="left" w:pos="6510"/>
              </w:tabs>
              <w:jc w:val="center"/>
              <w:rPr>
                <w:rFonts w:ascii="Arial" w:eastAsia="Tahoma" w:hAnsi="Arial" w:cs="Arial"/>
              </w:rPr>
            </w:pPr>
          </w:p>
        </w:tc>
        <w:tc>
          <w:tcPr>
            <w:tcW w:w="1440" w:type="dxa"/>
            <w:tcBorders>
              <w:bottom w:val="single" w:sz="4" w:space="0" w:color="auto"/>
            </w:tcBorders>
          </w:tcPr>
          <w:p w14:paraId="08D35A50" w14:textId="1A4632BB" w:rsidR="00346B55" w:rsidRPr="00705486" w:rsidRDefault="00346B55" w:rsidP="00EB7C71">
            <w:pPr>
              <w:pBdr>
                <w:top w:val="nil"/>
                <w:left w:val="nil"/>
                <w:bottom w:val="nil"/>
                <w:right w:val="nil"/>
                <w:between w:val="nil"/>
              </w:pBdr>
              <w:tabs>
                <w:tab w:val="left" w:pos="6510"/>
              </w:tabs>
              <w:jc w:val="center"/>
              <w:rPr>
                <w:rFonts w:ascii="Arial" w:eastAsia="Tahoma" w:hAnsi="Arial" w:cs="Arial"/>
              </w:rPr>
            </w:pPr>
          </w:p>
        </w:tc>
        <w:tc>
          <w:tcPr>
            <w:tcW w:w="2070" w:type="dxa"/>
            <w:tcBorders>
              <w:bottom w:val="single" w:sz="4" w:space="0" w:color="auto"/>
            </w:tcBorders>
          </w:tcPr>
          <w:p w14:paraId="2F3C7293" w14:textId="34D45B06" w:rsidR="00346B55" w:rsidRPr="00705486" w:rsidRDefault="00346B55" w:rsidP="00346B55">
            <w:pPr>
              <w:pBdr>
                <w:top w:val="nil"/>
                <w:left w:val="nil"/>
                <w:bottom w:val="nil"/>
                <w:right w:val="nil"/>
                <w:between w:val="nil"/>
              </w:pBdr>
              <w:tabs>
                <w:tab w:val="left" w:pos="6510"/>
              </w:tabs>
              <w:jc w:val="center"/>
              <w:rPr>
                <w:rFonts w:ascii="Arial" w:eastAsia="Tahoma" w:hAnsi="Arial" w:cs="Arial"/>
              </w:rPr>
            </w:pPr>
          </w:p>
        </w:tc>
        <w:tc>
          <w:tcPr>
            <w:tcW w:w="468" w:type="dxa"/>
            <w:tcBorders>
              <w:bottom w:val="single" w:sz="4" w:space="0" w:color="auto"/>
            </w:tcBorders>
          </w:tcPr>
          <w:p w14:paraId="3D043E21" w14:textId="6BDDBE24" w:rsidR="00346B55" w:rsidRPr="00705486" w:rsidRDefault="00346B55" w:rsidP="00346B55">
            <w:pPr>
              <w:jc w:val="center"/>
              <w:rPr>
                <w:rFonts w:ascii="Arial" w:eastAsia="Tahoma" w:hAnsi="Arial" w:cs="Arial"/>
              </w:rPr>
            </w:pPr>
          </w:p>
        </w:tc>
      </w:tr>
      <w:tr w:rsidR="00346B55" w:rsidRPr="00705486" w14:paraId="5E8DB9D6" w14:textId="77777777" w:rsidTr="004B03EB">
        <w:trPr>
          <w:trHeight w:val="58"/>
        </w:trPr>
        <w:tc>
          <w:tcPr>
            <w:tcW w:w="1890" w:type="dxa"/>
            <w:tcBorders>
              <w:top w:val="single" w:sz="4" w:space="0" w:color="auto"/>
              <w:bottom w:val="thickThinSmallGap" w:sz="24" w:space="0" w:color="auto"/>
            </w:tcBorders>
          </w:tcPr>
          <w:p w14:paraId="0CFA5055" w14:textId="7F162DC1" w:rsidR="00346B55" w:rsidRPr="00705486" w:rsidRDefault="004B03EB" w:rsidP="00346B55">
            <w:pPr>
              <w:pBdr>
                <w:top w:val="nil"/>
                <w:left w:val="nil"/>
                <w:bottom w:val="nil"/>
                <w:right w:val="nil"/>
                <w:between w:val="nil"/>
              </w:pBdr>
              <w:jc w:val="both"/>
              <w:rPr>
                <w:rFonts w:ascii="Arial" w:eastAsia="Tahoma" w:hAnsi="Arial" w:cs="Arial"/>
                <w:b/>
              </w:rPr>
            </w:pPr>
            <w:r>
              <w:rPr>
                <w:rFonts w:ascii="Arial" w:eastAsia="Tahoma" w:hAnsi="Arial" w:cs="Arial"/>
                <w:b/>
              </w:rPr>
              <w:t xml:space="preserve">Mean = 83.73 </w:t>
            </w:r>
          </w:p>
        </w:tc>
        <w:tc>
          <w:tcPr>
            <w:tcW w:w="2160" w:type="dxa"/>
            <w:tcBorders>
              <w:top w:val="single" w:sz="4" w:space="0" w:color="auto"/>
              <w:bottom w:val="thickThinSmallGap" w:sz="24" w:space="0" w:color="auto"/>
            </w:tcBorders>
          </w:tcPr>
          <w:p w14:paraId="79E874BD" w14:textId="1AA75865" w:rsidR="00346B55" w:rsidRPr="00705486" w:rsidRDefault="004B03EB" w:rsidP="008717E9">
            <w:pPr>
              <w:pBdr>
                <w:top w:val="nil"/>
                <w:left w:val="nil"/>
                <w:bottom w:val="nil"/>
                <w:right w:val="nil"/>
                <w:between w:val="nil"/>
              </w:pBdr>
              <w:tabs>
                <w:tab w:val="left" w:pos="6510"/>
              </w:tabs>
              <w:jc w:val="center"/>
              <w:rPr>
                <w:rFonts w:ascii="Arial" w:eastAsia="Tahoma" w:hAnsi="Arial" w:cs="Arial"/>
                <w:b/>
              </w:rPr>
            </w:pPr>
            <w:r>
              <w:rPr>
                <w:rFonts w:ascii="Arial" w:eastAsia="Tahoma" w:hAnsi="Arial" w:cs="Arial"/>
                <w:b/>
              </w:rPr>
              <w:t>(Satisfactory)</w:t>
            </w:r>
          </w:p>
        </w:tc>
        <w:tc>
          <w:tcPr>
            <w:tcW w:w="1440" w:type="dxa"/>
            <w:tcBorders>
              <w:top w:val="single" w:sz="4" w:space="0" w:color="auto"/>
              <w:bottom w:val="thickThinSmallGap" w:sz="24" w:space="0" w:color="auto"/>
            </w:tcBorders>
          </w:tcPr>
          <w:p w14:paraId="65D368C6" w14:textId="16157555" w:rsidR="00346B55" w:rsidRPr="00705486" w:rsidRDefault="00346B55" w:rsidP="00346B55">
            <w:pPr>
              <w:pBdr>
                <w:top w:val="nil"/>
                <w:left w:val="nil"/>
                <w:bottom w:val="nil"/>
                <w:right w:val="nil"/>
                <w:between w:val="nil"/>
              </w:pBdr>
              <w:tabs>
                <w:tab w:val="left" w:pos="6510"/>
              </w:tabs>
              <w:jc w:val="center"/>
              <w:rPr>
                <w:rFonts w:ascii="Arial" w:eastAsia="Tahoma" w:hAnsi="Arial" w:cs="Arial"/>
                <w:b/>
              </w:rPr>
            </w:pPr>
          </w:p>
        </w:tc>
        <w:tc>
          <w:tcPr>
            <w:tcW w:w="2070" w:type="dxa"/>
            <w:tcBorders>
              <w:top w:val="single" w:sz="4" w:space="0" w:color="auto"/>
              <w:bottom w:val="thickThinSmallGap" w:sz="24" w:space="0" w:color="auto"/>
            </w:tcBorders>
          </w:tcPr>
          <w:p w14:paraId="7A676658" w14:textId="32938432" w:rsidR="00346B55" w:rsidRPr="00705486" w:rsidRDefault="00346B55" w:rsidP="00346B55">
            <w:pPr>
              <w:pBdr>
                <w:top w:val="nil"/>
                <w:left w:val="nil"/>
                <w:bottom w:val="nil"/>
                <w:right w:val="nil"/>
                <w:between w:val="nil"/>
              </w:pBdr>
              <w:tabs>
                <w:tab w:val="left" w:pos="6510"/>
              </w:tabs>
              <w:jc w:val="center"/>
              <w:rPr>
                <w:rFonts w:ascii="Arial" w:eastAsia="Tahoma" w:hAnsi="Arial" w:cs="Arial"/>
                <w:b/>
              </w:rPr>
            </w:pPr>
          </w:p>
        </w:tc>
        <w:tc>
          <w:tcPr>
            <w:tcW w:w="468" w:type="dxa"/>
            <w:tcBorders>
              <w:top w:val="single" w:sz="4" w:space="0" w:color="auto"/>
              <w:bottom w:val="thickThinSmallGap" w:sz="24" w:space="0" w:color="auto"/>
            </w:tcBorders>
          </w:tcPr>
          <w:p w14:paraId="6BCE25D1" w14:textId="4D7C3F41" w:rsidR="00346B55" w:rsidRPr="00705486" w:rsidRDefault="00346B55" w:rsidP="00346B55">
            <w:pPr>
              <w:pBdr>
                <w:top w:val="nil"/>
                <w:left w:val="nil"/>
                <w:bottom w:val="nil"/>
                <w:right w:val="nil"/>
                <w:between w:val="nil"/>
              </w:pBdr>
              <w:tabs>
                <w:tab w:val="left" w:pos="6510"/>
              </w:tabs>
              <w:jc w:val="center"/>
              <w:rPr>
                <w:rFonts w:ascii="Arial" w:eastAsia="Tahoma" w:hAnsi="Arial" w:cs="Arial"/>
                <w:b/>
              </w:rPr>
            </w:pPr>
          </w:p>
        </w:tc>
      </w:tr>
    </w:tbl>
    <w:p w14:paraId="1461FDF4" w14:textId="0319FCD5" w:rsidR="00EB7C71" w:rsidRDefault="00EB7C71" w:rsidP="0026177E">
      <w:pPr>
        <w:pStyle w:val="AbstHead"/>
        <w:spacing w:after="0"/>
        <w:jc w:val="both"/>
        <w:rPr>
          <w:rFonts w:ascii="Arial" w:hAnsi="Arial" w:cs="Arial"/>
        </w:rPr>
      </w:pPr>
      <w:r w:rsidRPr="00705486">
        <w:rPr>
          <w:rFonts w:ascii="Arial" w:hAnsi="Arial" w:cs="Arial"/>
        </w:rPr>
        <w:t xml:space="preserve"> </w:t>
      </w:r>
    </w:p>
    <w:bookmarkEnd w:id="48"/>
    <w:p w14:paraId="77FF3357" w14:textId="73C0F9F2" w:rsidR="00565B3E" w:rsidRDefault="00565B3E" w:rsidP="0026177E">
      <w:pPr>
        <w:pStyle w:val="AbstHead"/>
        <w:spacing w:after="0"/>
        <w:jc w:val="both"/>
        <w:rPr>
          <w:rFonts w:ascii="Arial" w:hAnsi="Arial" w:cs="Arial"/>
        </w:rPr>
      </w:pPr>
    </w:p>
    <w:p w14:paraId="7AE18E18" w14:textId="77777777" w:rsidR="00B41735" w:rsidRPr="00B41735" w:rsidRDefault="00B41735" w:rsidP="00B41735">
      <w:pPr>
        <w:pStyle w:val="NoSpacing1"/>
        <w:jc w:val="center"/>
        <w:rPr>
          <w:rFonts w:ascii="Arial" w:eastAsia="SimSun" w:hAnsi="Arial"/>
          <w:b/>
          <w:bCs/>
          <w:shd w:val="clear" w:color="auto" w:fill="FFFFFF"/>
          <w:lang w:val="en-PH"/>
        </w:rPr>
      </w:pPr>
      <w:r w:rsidRPr="00B41735">
        <w:rPr>
          <w:rFonts w:ascii="Arial" w:eastAsia="SimSun" w:hAnsi="Arial"/>
          <w:b/>
          <w:bCs/>
          <w:shd w:val="clear" w:color="auto" w:fill="FFFFFF"/>
          <w:lang w:val="en-PH"/>
        </w:rPr>
        <w:t>Relationship Between Teaching Strategies and Academic Performance</w:t>
      </w:r>
    </w:p>
    <w:p w14:paraId="70CAB120" w14:textId="77777777" w:rsidR="00565B3E" w:rsidRDefault="00565B3E" w:rsidP="004E53E4">
      <w:pPr>
        <w:pStyle w:val="NoSpacing1"/>
        <w:jc w:val="both"/>
        <w:rPr>
          <w:rFonts w:ascii="Arial" w:eastAsia="SimSun" w:hAnsi="Arial"/>
          <w:b/>
          <w:bCs/>
          <w:sz w:val="20"/>
          <w:szCs w:val="20"/>
          <w:shd w:val="clear" w:color="auto" w:fill="FFFFFF"/>
        </w:rPr>
      </w:pPr>
    </w:p>
    <w:p w14:paraId="4D606166" w14:textId="77777777" w:rsidR="00B41735" w:rsidRPr="00B41735" w:rsidRDefault="00565B3E" w:rsidP="00B41735">
      <w:pPr>
        <w:pStyle w:val="NoSpacing1"/>
        <w:jc w:val="both"/>
        <w:rPr>
          <w:rFonts w:ascii="Arial" w:eastAsia="SimSun" w:hAnsi="Arial"/>
          <w:sz w:val="20"/>
          <w:szCs w:val="20"/>
          <w:shd w:val="clear" w:color="auto" w:fill="FFFFFF"/>
        </w:rPr>
      </w:pPr>
      <w:r>
        <w:rPr>
          <w:rFonts w:ascii="Arial" w:eastAsia="SimSun" w:hAnsi="Arial"/>
          <w:b/>
          <w:bCs/>
          <w:sz w:val="20"/>
          <w:szCs w:val="20"/>
          <w:shd w:val="clear" w:color="auto" w:fill="FFFFFF"/>
        </w:rPr>
        <w:tab/>
      </w:r>
      <w:r w:rsidR="00B41735" w:rsidRPr="00B41735">
        <w:rPr>
          <w:rFonts w:ascii="Arial" w:eastAsia="SimSun" w:hAnsi="Arial"/>
          <w:sz w:val="20"/>
          <w:szCs w:val="20"/>
          <w:shd w:val="clear" w:color="auto" w:fill="FFFFFF"/>
        </w:rPr>
        <w:t xml:space="preserve">Table 8 shows the correlation analysis of Teaching Strategies and Academic Performance in English of grade six students in Fishing Village Elementary School. The result revealed, the teaching strategies has obtained the </w:t>
      </w:r>
      <w:proofErr w:type="spellStart"/>
      <w:r w:rsidR="00B41735" w:rsidRPr="00B41735">
        <w:rPr>
          <w:rFonts w:ascii="Arial" w:eastAsia="SimSun" w:hAnsi="Arial"/>
          <w:sz w:val="20"/>
          <w:szCs w:val="20"/>
          <w:shd w:val="clear" w:color="auto" w:fill="FFFFFF"/>
        </w:rPr>
        <w:t>r-value</w:t>
      </w:r>
      <w:proofErr w:type="spellEnd"/>
      <w:r w:rsidR="00B41735" w:rsidRPr="00B41735">
        <w:rPr>
          <w:rFonts w:ascii="Arial" w:eastAsia="SimSun" w:hAnsi="Arial"/>
          <w:sz w:val="20"/>
          <w:szCs w:val="20"/>
          <w:shd w:val="clear" w:color="auto" w:fill="FFFFFF"/>
        </w:rPr>
        <w:t xml:space="preserve"> of -0.18 indicating negative slight correlation, this indicates that there is a negative correlation between teaching strategies and academic performance. While, the p-value of 0.10 which is greater </w:t>
      </w:r>
      <w:proofErr w:type="spellStart"/>
      <w:r w:rsidR="00B41735" w:rsidRPr="00B41735">
        <w:rPr>
          <w:rFonts w:ascii="Arial" w:eastAsia="SimSun" w:hAnsi="Arial"/>
          <w:sz w:val="20"/>
          <w:szCs w:val="20"/>
          <w:shd w:val="clear" w:color="auto" w:fill="FFFFFF"/>
        </w:rPr>
        <w:t>that</w:t>
      </w:r>
      <w:proofErr w:type="spellEnd"/>
      <w:r w:rsidR="00B41735" w:rsidRPr="00B41735">
        <w:rPr>
          <w:rFonts w:ascii="Arial" w:eastAsia="SimSun" w:hAnsi="Arial"/>
          <w:sz w:val="20"/>
          <w:szCs w:val="20"/>
          <w:shd w:val="clear" w:color="auto" w:fill="FFFFFF"/>
        </w:rPr>
        <w:t xml:space="preserve"> 0.05 level of significance. Which means there is no significant relationship between teaching strategies and academic performance. Thus, the null hypothesis is accepted. </w:t>
      </w:r>
    </w:p>
    <w:p w14:paraId="05855914" w14:textId="77777777" w:rsidR="00B41735" w:rsidRPr="00B41735" w:rsidRDefault="00B41735" w:rsidP="00B41735">
      <w:pPr>
        <w:pStyle w:val="NoSpacing1"/>
        <w:jc w:val="both"/>
        <w:rPr>
          <w:rFonts w:ascii="Arial" w:eastAsia="SimSun" w:hAnsi="Arial"/>
          <w:sz w:val="20"/>
          <w:szCs w:val="20"/>
          <w:shd w:val="clear" w:color="auto" w:fill="FFFFFF"/>
        </w:rPr>
      </w:pPr>
      <w:r w:rsidRPr="00B41735">
        <w:rPr>
          <w:rFonts w:ascii="Arial" w:eastAsia="SimSun" w:hAnsi="Arial"/>
          <w:sz w:val="20"/>
          <w:szCs w:val="20"/>
          <w:shd w:val="clear" w:color="auto" w:fill="FFFFFF"/>
        </w:rPr>
        <w:tab/>
        <w:t xml:space="preserve">This study was congruent to the study of </w:t>
      </w:r>
      <w:proofErr w:type="spellStart"/>
      <w:r w:rsidRPr="00B41735">
        <w:rPr>
          <w:rFonts w:ascii="Arial" w:eastAsia="SimSun" w:hAnsi="Arial"/>
          <w:sz w:val="20"/>
          <w:szCs w:val="20"/>
          <w:shd w:val="clear" w:color="auto" w:fill="FFFFFF"/>
        </w:rPr>
        <w:t>Tindog</w:t>
      </w:r>
      <w:proofErr w:type="spellEnd"/>
      <w:r w:rsidRPr="00B41735">
        <w:rPr>
          <w:rFonts w:ascii="Arial" w:eastAsia="SimSun" w:hAnsi="Arial"/>
          <w:sz w:val="20"/>
          <w:szCs w:val="20"/>
          <w:shd w:val="clear" w:color="auto" w:fill="FFFFFF"/>
        </w:rPr>
        <w:t xml:space="preserve"> and Celestial (2021) who found that there is no significant relationship between teachers’ teaching strategies in terms of directing, discussing, and delegating and students’ cognitive learning. According to </w:t>
      </w:r>
      <w:proofErr w:type="spellStart"/>
      <w:r w:rsidRPr="00B41735">
        <w:rPr>
          <w:rFonts w:ascii="Arial" w:eastAsia="SimSun" w:hAnsi="Arial"/>
          <w:sz w:val="20"/>
          <w:szCs w:val="20"/>
          <w:shd w:val="clear" w:color="auto" w:fill="FFFFFF"/>
        </w:rPr>
        <w:t>Ofosua</w:t>
      </w:r>
      <w:proofErr w:type="spellEnd"/>
      <w:r w:rsidRPr="00B41735">
        <w:rPr>
          <w:rFonts w:ascii="Arial" w:eastAsia="SimSun" w:hAnsi="Arial"/>
          <w:sz w:val="20"/>
          <w:szCs w:val="20"/>
          <w:shd w:val="clear" w:color="auto" w:fill="FFFFFF"/>
        </w:rPr>
        <w:t xml:space="preserve"> (2023) regular poor performance by majority students is fundamentally linked to application of effective teaching methods by teachers to impact knowledge to learners. </w:t>
      </w:r>
      <w:proofErr w:type="spellStart"/>
      <w:r w:rsidRPr="00B41735">
        <w:rPr>
          <w:rFonts w:ascii="Arial" w:eastAsia="SimSun" w:hAnsi="Arial"/>
          <w:sz w:val="20"/>
          <w:szCs w:val="20"/>
          <w:shd w:val="clear" w:color="auto" w:fill="FFFFFF"/>
        </w:rPr>
        <w:t>Bwari</w:t>
      </w:r>
      <w:proofErr w:type="spellEnd"/>
      <w:r w:rsidRPr="00B41735">
        <w:rPr>
          <w:rFonts w:ascii="Arial" w:eastAsia="SimSun" w:hAnsi="Arial"/>
          <w:sz w:val="20"/>
          <w:szCs w:val="20"/>
          <w:shd w:val="clear" w:color="auto" w:fill="FFFFFF"/>
        </w:rPr>
        <w:t xml:space="preserve"> (2019) the ability and willingness of the teacher to improvise if conventional teaching aids are not available for the evaluation and follow up activities to check individual learner differences. In order for the method used for teaching to be effective </w:t>
      </w:r>
      <w:proofErr w:type="spellStart"/>
      <w:r w:rsidRPr="00B41735">
        <w:rPr>
          <w:rFonts w:ascii="Arial" w:eastAsia="SimSun" w:hAnsi="Arial"/>
          <w:sz w:val="20"/>
          <w:szCs w:val="20"/>
          <w:shd w:val="clear" w:color="auto" w:fill="FFFFFF"/>
        </w:rPr>
        <w:t>Nasamu</w:t>
      </w:r>
      <w:proofErr w:type="spellEnd"/>
      <w:r w:rsidRPr="00B41735">
        <w:rPr>
          <w:rFonts w:ascii="Arial" w:eastAsia="SimSun" w:hAnsi="Arial"/>
          <w:sz w:val="20"/>
          <w:szCs w:val="20"/>
          <w:shd w:val="clear" w:color="auto" w:fill="FFFFFF"/>
        </w:rPr>
        <w:t xml:space="preserve"> (2021), maintains that teachers need to be conversant with numerous teaching strategies that take recognition of the magnitude of complexity of the concepts to be covered. </w:t>
      </w:r>
    </w:p>
    <w:p w14:paraId="67B711A1" w14:textId="77777777" w:rsidR="00B41735" w:rsidRPr="00B41735" w:rsidRDefault="00B41735" w:rsidP="00B41735">
      <w:pPr>
        <w:pStyle w:val="NoSpacing1"/>
        <w:ind w:firstLine="720"/>
        <w:jc w:val="both"/>
        <w:rPr>
          <w:rFonts w:ascii="Arial" w:eastAsia="SimSun" w:hAnsi="Arial"/>
          <w:sz w:val="20"/>
          <w:szCs w:val="20"/>
          <w:shd w:val="clear" w:color="auto" w:fill="FFFFFF"/>
        </w:rPr>
      </w:pPr>
      <w:r w:rsidRPr="00B41735">
        <w:rPr>
          <w:rFonts w:ascii="Arial" w:eastAsia="SimSun" w:hAnsi="Arial"/>
          <w:sz w:val="20"/>
          <w:szCs w:val="20"/>
          <w:shd w:val="clear" w:color="auto" w:fill="FFFFFF"/>
        </w:rPr>
        <w:t xml:space="preserve">On the other hand, the first teaching strategies indicator is the critical thinking obtained </w:t>
      </w:r>
      <w:proofErr w:type="spellStart"/>
      <w:r w:rsidRPr="00B41735">
        <w:rPr>
          <w:rFonts w:ascii="Arial" w:eastAsia="SimSun" w:hAnsi="Arial"/>
          <w:sz w:val="20"/>
          <w:szCs w:val="20"/>
          <w:shd w:val="clear" w:color="auto" w:fill="FFFFFF"/>
        </w:rPr>
        <w:t>r-value</w:t>
      </w:r>
      <w:proofErr w:type="spellEnd"/>
      <w:r w:rsidRPr="00B41735">
        <w:rPr>
          <w:rFonts w:ascii="Arial" w:eastAsia="SimSun" w:hAnsi="Arial"/>
          <w:sz w:val="20"/>
          <w:szCs w:val="20"/>
          <w:shd w:val="clear" w:color="auto" w:fill="FFFFFF"/>
        </w:rPr>
        <w:t xml:space="preserve"> of 0.16 slight correlation this indicates that there is a slight increase or decrease in the correlation between teaching strategies and academic performance. In addition, the second indicator is creativity obtained 0.16 slight correlation this There is a slight increase or decrease in the correlation between teaching strategies and academic performance. Furthermore, the critical thinking and creativity has obtained a p-value of 0.15 and 0.15 which is greater than 0.05 level of significance. It means critical thinking and creativity has not significant to the academic performance. Thus, the null hypothesis was accepted.</w:t>
      </w:r>
    </w:p>
    <w:p w14:paraId="752C449F" w14:textId="77777777" w:rsidR="00B41735" w:rsidRPr="00B41735" w:rsidRDefault="00B41735" w:rsidP="00B41735">
      <w:pPr>
        <w:pStyle w:val="NoSpacing1"/>
        <w:ind w:firstLine="720"/>
        <w:jc w:val="both"/>
        <w:rPr>
          <w:rFonts w:ascii="Arial" w:eastAsia="SimSun" w:hAnsi="Arial"/>
          <w:sz w:val="20"/>
          <w:szCs w:val="20"/>
          <w:shd w:val="clear" w:color="auto" w:fill="FFFFFF"/>
        </w:rPr>
      </w:pPr>
      <w:r w:rsidRPr="00B41735">
        <w:rPr>
          <w:rFonts w:ascii="Arial" w:eastAsia="SimSun" w:hAnsi="Arial"/>
          <w:sz w:val="20"/>
          <w:szCs w:val="20"/>
          <w:shd w:val="clear" w:color="auto" w:fill="FFFFFF"/>
        </w:rPr>
        <w:lastRenderedPageBreak/>
        <w:t xml:space="preserve">Moreover, this result is supports by the study of  Yang and Zhao (2021), who found that creative thinking plays a role in screening and does not significantly mediate students’ both creative thinking and critical thinking. Furthermore, the third indicator is social skills obtained </w:t>
      </w:r>
      <w:proofErr w:type="spellStart"/>
      <w:r w:rsidRPr="00B41735">
        <w:rPr>
          <w:rFonts w:ascii="Arial" w:eastAsia="SimSun" w:hAnsi="Arial"/>
          <w:sz w:val="20"/>
          <w:szCs w:val="20"/>
          <w:shd w:val="clear" w:color="auto" w:fill="FFFFFF"/>
        </w:rPr>
        <w:t>r-value</w:t>
      </w:r>
      <w:proofErr w:type="spellEnd"/>
      <w:r w:rsidRPr="00B41735">
        <w:rPr>
          <w:rFonts w:ascii="Arial" w:eastAsia="SimSun" w:hAnsi="Arial"/>
          <w:sz w:val="20"/>
          <w:szCs w:val="20"/>
          <w:shd w:val="clear" w:color="auto" w:fill="FFFFFF"/>
        </w:rPr>
        <w:t xml:space="preserve"> of 0.04; describe as negative slight correlation, this indicates that there is a slight increase or decrease in the correlation between teaching strategies and academic performance. In addition, the last indicator is the Information communication technology skills obtained </w:t>
      </w:r>
      <w:proofErr w:type="spellStart"/>
      <w:r w:rsidRPr="00B41735">
        <w:rPr>
          <w:rFonts w:ascii="Arial" w:eastAsia="SimSun" w:hAnsi="Arial"/>
          <w:sz w:val="20"/>
          <w:szCs w:val="20"/>
          <w:shd w:val="clear" w:color="auto" w:fill="FFFFFF"/>
        </w:rPr>
        <w:t>r-value</w:t>
      </w:r>
      <w:proofErr w:type="spellEnd"/>
      <w:r w:rsidRPr="00B41735">
        <w:rPr>
          <w:rFonts w:ascii="Arial" w:eastAsia="SimSun" w:hAnsi="Arial"/>
          <w:sz w:val="20"/>
          <w:szCs w:val="20"/>
          <w:shd w:val="clear" w:color="auto" w:fill="FFFFFF"/>
        </w:rPr>
        <w:t xml:space="preserve"> of -0.23 low correlation this indicates that there is low increase or decrease in the correlation between teaching strategies and academic performance. Furthermore, the social skills and Information communication technology skills obtained a p-value of 0.70 and 0.03 which is greater than 0.05 level of significance. It means the social skills have no significant to the academic performance while Information communication technology skill is significant to academic performance. Hence, the null hypothesis was accepted.</w:t>
      </w:r>
    </w:p>
    <w:p w14:paraId="3E51809F" w14:textId="77777777" w:rsidR="00B41735" w:rsidRPr="00B41735" w:rsidRDefault="00B41735" w:rsidP="00B41735">
      <w:pPr>
        <w:pStyle w:val="NoSpacing1"/>
        <w:ind w:firstLine="720"/>
        <w:jc w:val="both"/>
        <w:rPr>
          <w:rFonts w:ascii="Arial" w:eastAsia="SimSun" w:hAnsi="Arial"/>
          <w:sz w:val="20"/>
          <w:szCs w:val="20"/>
          <w:shd w:val="clear" w:color="auto" w:fill="FFFFFF"/>
        </w:rPr>
      </w:pPr>
      <w:r w:rsidRPr="00B41735">
        <w:rPr>
          <w:rFonts w:ascii="Arial" w:eastAsia="SimSun" w:hAnsi="Arial"/>
          <w:sz w:val="20"/>
          <w:szCs w:val="20"/>
          <w:shd w:val="clear" w:color="auto" w:fill="FFFFFF"/>
        </w:rPr>
        <w:t xml:space="preserve">The result supported by the study of </w:t>
      </w:r>
      <w:proofErr w:type="spellStart"/>
      <w:r w:rsidRPr="00B41735">
        <w:rPr>
          <w:rFonts w:ascii="Arial" w:eastAsia="SimSun" w:hAnsi="Arial"/>
          <w:sz w:val="20"/>
          <w:szCs w:val="20"/>
          <w:shd w:val="clear" w:color="auto" w:fill="FFFFFF"/>
        </w:rPr>
        <w:t>Nasirudeen</w:t>
      </w:r>
      <w:proofErr w:type="spellEnd"/>
      <w:r w:rsidRPr="00B41735">
        <w:rPr>
          <w:rFonts w:ascii="Arial" w:eastAsia="SimSun" w:hAnsi="Arial"/>
          <w:sz w:val="20"/>
          <w:szCs w:val="20"/>
          <w:shd w:val="clear" w:color="auto" w:fill="FFFFFF"/>
        </w:rPr>
        <w:t xml:space="preserve"> &amp; Xiao (2020).  International students’ perception of all language and social skills difficulties negatively correlated with their GPAs. In accordance with the study of (Mehrvarz et al., 2021), researchers confirmed the findings showed that increasing students’ digital competence had a positive and significant effect on increasing students’ digital competence had a positive effect on improving their academic performance. </w:t>
      </w:r>
    </w:p>
    <w:p w14:paraId="7CCBD3B1" w14:textId="57C02D26" w:rsidR="00565B3E" w:rsidRDefault="00B41735" w:rsidP="00B41735">
      <w:pPr>
        <w:pStyle w:val="NoSpacing1"/>
        <w:ind w:firstLine="720"/>
        <w:jc w:val="both"/>
        <w:rPr>
          <w:rFonts w:ascii="Arial" w:eastAsia="SimSun" w:hAnsi="Arial"/>
          <w:sz w:val="20"/>
          <w:szCs w:val="20"/>
          <w:shd w:val="clear" w:color="auto" w:fill="FFFFFF"/>
        </w:rPr>
      </w:pPr>
      <w:r w:rsidRPr="00B41735">
        <w:rPr>
          <w:rFonts w:ascii="Arial" w:eastAsia="SimSun" w:hAnsi="Arial"/>
          <w:sz w:val="20"/>
          <w:szCs w:val="20"/>
          <w:shd w:val="clear" w:color="auto" w:fill="FFFFFF"/>
        </w:rPr>
        <w:t xml:space="preserve">However, Information communication and technology skills has obtained -0.23 low correlation this indicates that there is low increase or decrease in the correlation between teaching strategies and academic performance. Jez et al. </w:t>
      </w:r>
      <w:commentRangeStart w:id="49"/>
      <w:r w:rsidRPr="00B41735">
        <w:rPr>
          <w:rFonts w:ascii="Arial" w:eastAsia="SimSun" w:hAnsi="Arial"/>
          <w:sz w:val="20"/>
          <w:szCs w:val="20"/>
          <w:shd w:val="clear" w:color="auto" w:fill="FFFFFF"/>
        </w:rPr>
        <w:t xml:space="preserve">2015, asserts </w:t>
      </w:r>
      <w:commentRangeEnd w:id="49"/>
      <w:r w:rsidR="00D109AF">
        <w:rPr>
          <w:rStyle w:val="AklamaBavurusu"/>
          <w:rFonts w:ascii="Times New Roman" w:eastAsia="Times New Roman" w:cs="Times New Roman"/>
          <w:lang w:val="nb-NO" w:eastAsia="nb-NO"/>
        </w:rPr>
        <w:commentReference w:id="49"/>
      </w:r>
      <w:r w:rsidRPr="00B41735">
        <w:rPr>
          <w:rFonts w:ascii="Arial" w:eastAsia="SimSun" w:hAnsi="Arial"/>
          <w:sz w:val="20"/>
          <w:szCs w:val="20"/>
          <w:shd w:val="clear" w:color="auto" w:fill="FFFFFF"/>
        </w:rPr>
        <w:t>that, putting this impact into perspective with other factors that significantly affect academic achievement, comparable gains in performance, these findings provide insights into how extended learning time can be effectively used to boost academic outcomes.</w:t>
      </w:r>
    </w:p>
    <w:p w14:paraId="16ECF2F5" w14:textId="77777777" w:rsidR="00B41735" w:rsidRDefault="00B41735" w:rsidP="00B41735">
      <w:pPr>
        <w:pStyle w:val="NoSpacing1"/>
        <w:ind w:firstLine="720"/>
        <w:jc w:val="both"/>
        <w:rPr>
          <w:rFonts w:ascii="Arial" w:eastAsia="SimSun" w:hAnsi="Arial"/>
          <w:sz w:val="20"/>
          <w:szCs w:val="20"/>
          <w:shd w:val="clear" w:color="auto" w:fill="FFFFFF"/>
        </w:rPr>
      </w:pPr>
    </w:p>
    <w:p w14:paraId="0B5F0391" w14:textId="27DFFB77" w:rsidR="00B41735" w:rsidRPr="00B41735" w:rsidRDefault="00565B3E" w:rsidP="00B41735">
      <w:pPr>
        <w:spacing w:after="4"/>
        <w:ind w:left="900" w:right="8" w:hanging="900"/>
        <w:rPr>
          <w:rFonts w:ascii="Arial" w:hAnsi="Arial" w:cs="Arial"/>
          <w:color w:val="000000"/>
          <w:lang w:val="en-PH" w:eastAsia="en-PH" w:bidi="en-PH"/>
        </w:rPr>
      </w:pPr>
      <w:bookmarkStart w:id="50" w:name="_Hlk199255582"/>
      <w:r w:rsidRPr="00705486">
        <w:rPr>
          <w:rFonts w:ascii="Arial" w:hAnsi="Arial" w:cs="Arial"/>
          <w:b/>
          <w:bCs/>
          <w:color w:val="000000"/>
          <w:lang w:eastAsia="en-PH" w:bidi="en-PH"/>
        </w:rPr>
        <w:t xml:space="preserve">Table </w:t>
      </w:r>
      <w:r w:rsidR="00B41735">
        <w:rPr>
          <w:rFonts w:ascii="Arial" w:hAnsi="Arial" w:cs="Arial"/>
          <w:b/>
          <w:bCs/>
          <w:color w:val="000000"/>
          <w:lang w:eastAsia="en-PH" w:bidi="en-PH"/>
        </w:rPr>
        <w:t>8</w:t>
      </w:r>
      <w:r w:rsidRPr="00705486">
        <w:rPr>
          <w:rFonts w:ascii="Arial" w:hAnsi="Arial" w:cs="Arial"/>
          <w:b/>
          <w:bCs/>
          <w:color w:val="000000"/>
          <w:lang w:eastAsia="en-PH" w:bidi="en-PH"/>
        </w:rPr>
        <w:t xml:space="preserve">. </w:t>
      </w:r>
      <w:r w:rsidR="00B41735" w:rsidRPr="00B41735">
        <w:rPr>
          <w:rFonts w:ascii="Arial" w:hAnsi="Arial" w:cs="Arial"/>
          <w:color w:val="000000"/>
          <w:lang w:eastAsia="en-PH" w:bidi="en-PH"/>
        </w:rPr>
        <w:t>Relationship between the teaching strategies and English academic performance of grade 6 pupils.</w:t>
      </w:r>
      <w:bookmarkStart w:id="51" w:name="_GoBack"/>
      <w:bookmarkEnd w:id="51"/>
    </w:p>
    <w:p w14:paraId="1E8E8000" w14:textId="571893D6" w:rsidR="00565B3E" w:rsidRPr="00705486" w:rsidRDefault="00565B3E" w:rsidP="00565B3E">
      <w:pPr>
        <w:spacing w:after="4"/>
        <w:ind w:left="900" w:right="8" w:hanging="900"/>
        <w:rPr>
          <w:rFonts w:ascii="Arial" w:hAnsi="Arial" w:cs="Arial"/>
          <w:color w:val="000000"/>
          <w:lang w:eastAsia="en-PH" w:bidi="en-PH"/>
        </w:rPr>
      </w:pPr>
    </w:p>
    <w:tbl>
      <w:tblPr>
        <w:tblW w:w="8028" w:type="dxa"/>
        <w:tblLayout w:type="fixed"/>
        <w:tblLook w:val="0400" w:firstRow="0" w:lastRow="0" w:firstColumn="0" w:lastColumn="0" w:noHBand="0" w:noVBand="1"/>
      </w:tblPr>
      <w:tblGrid>
        <w:gridCol w:w="1350"/>
        <w:gridCol w:w="1890"/>
        <w:gridCol w:w="1620"/>
        <w:gridCol w:w="1620"/>
        <w:gridCol w:w="1548"/>
      </w:tblGrid>
      <w:tr w:rsidR="00565B3E" w:rsidRPr="00705486" w14:paraId="7E2A085C" w14:textId="77777777" w:rsidTr="00B41735">
        <w:tc>
          <w:tcPr>
            <w:tcW w:w="1350" w:type="dxa"/>
            <w:tcBorders>
              <w:top w:val="thinThickSmallGap" w:sz="24" w:space="0" w:color="auto"/>
              <w:bottom w:val="single" w:sz="4" w:space="0" w:color="auto"/>
            </w:tcBorders>
          </w:tcPr>
          <w:p w14:paraId="5BD14E60" w14:textId="7A14CCE9" w:rsidR="00565B3E" w:rsidRPr="00705486" w:rsidRDefault="00B41735" w:rsidP="00110F75">
            <w:pPr>
              <w:pBdr>
                <w:top w:val="nil"/>
                <w:left w:val="nil"/>
                <w:bottom w:val="nil"/>
                <w:right w:val="nil"/>
                <w:between w:val="nil"/>
              </w:pBdr>
              <w:tabs>
                <w:tab w:val="right" w:pos="2230"/>
              </w:tabs>
              <w:jc w:val="both"/>
              <w:rPr>
                <w:rFonts w:ascii="Arial" w:eastAsia="Tahoma" w:hAnsi="Arial" w:cs="Arial"/>
                <w:b/>
              </w:rPr>
            </w:pPr>
            <w:r>
              <w:rPr>
                <w:rFonts w:ascii="Arial" w:eastAsia="Tahoma" w:hAnsi="Arial" w:cs="Arial"/>
                <w:b/>
              </w:rPr>
              <w:t>Particular</w:t>
            </w:r>
          </w:p>
        </w:tc>
        <w:tc>
          <w:tcPr>
            <w:tcW w:w="1890" w:type="dxa"/>
            <w:tcBorders>
              <w:top w:val="thinThickSmallGap" w:sz="24" w:space="0" w:color="auto"/>
              <w:bottom w:val="single" w:sz="4" w:space="0" w:color="auto"/>
            </w:tcBorders>
          </w:tcPr>
          <w:p w14:paraId="07B89291" w14:textId="7BEBF0A9" w:rsidR="00565B3E" w:rsidRPr="00705486" w:rsidRDefault="00B41735" w:rsidP="00110F75">
            <w:pPr>
              <w:pBdr>
                <w:top w:val="nil"/>
                <w:left w:val="nil"/>
                <w:bottom w:val="nil"/>
                <w:right w:val="nil"/>
                <w:between w:val="nil"/>
              </w:pBdr>
              <w:tabs>
                <w:tab w:val="left" w:pos="6510"/>
              </w:tabs>
              <w:jc w:val="center"/>
              <w:rPr>
                <w:rFonts w:ascii="Arial" w:eastAsia="Tahoma" w:hAnsi="Arial" w:cs="Arial"/>
                <w:b/>
              </w:rPr>
            </w:pPr>
            <w:proofErr w:type="spellStart"/>
            <w:r>
              <w:rPr>
                <w:rFonts w:ascii="Arial" w:eastAsia="Tahoma" w:hAnsi="Arial" w:cs="Arial"/>
                <w:b/>
              </w:rPr>
              <w:t>r-Value</w:t>
            </w:r>
            <w:proofErr w:type="spellEnd"/>
          </w:p>
        </w:tc>
        <w:tc>
          <w:tcPr>
            <w:tcW w:w="1620" w:type="dxa"/>
            <w:tcBorders>
              <w:top w:val="thinThickSmallGap" w:sz="24" w:space="0" w:color="auto"/>
              <w:bottom w:val="single" w:sz="4" w:space="0" w:color="auto"/>
            </w:tcBorders>
          </w:tcPr>
          <w:p w14:paraId="4EDB8869" w14:textId="77777777" w:rsidR="00565B3E" w:rsidRPr="00705486" w:rsidRDefault="00565B3E" w:rsidP="00110F75">
            <w:pPr>
              <w:pBdr>
                <w:top w:val="nil"/>
                <w:left w:val="nil"/>
                <w:bottom w:val="nil"/>
                <w:right w:val="nil"/>
                <w:between w:val="nil"/>
              </w:pBdr>
              <w:tabs>
                <w:tab w:val="left" w:pos="6510"/>
              </w:tabs>
              <w:jc w:val="center"/>
              <w:rPr>
                <w:rFonts w:ascii="Arial" w:eastAsia="Tahoma" w:hAnsi="Arial" w:cs="Arial"/>
                <w:b/>
              </w:rPr>
            </w:pPr>
            <w:r w:rsidRPr="00705486">
              <w:rPr>
                <w:rFonts w:ascii="Arial" w:eastAsia="Tahoma" w:hAnsi="Arial" w:cs="Arial"/>
                <w:b/>
              </w:rPr>
              <w:t>Description</w:t>
            </w:r>
          </w:p>
        </w:tc>
        <w:tc>
          <w:tcPr>
            <w:tcW w:w="1620" w:type="dxa"/>
            <w:tcBorders>
              <w:top w:val="thinThickSmallGap" w:sz="24" w:space="0" w:color="auto"/>
              <w:bottom w:val="single" w:sz="4" w:space="0" w:color="auto"/>
            </w:tcBorders>
          </w:tcPr>
          <w:p w14:paraId="570D05C6" w14:textId="271D8C93" w:rsidR="00565B3E" w:rsidRPr="00705486" w:rsidRDefault="00B41735" w:rsidP="00110F75">
            <w:pPr>
              <w:pBdr>
                <w:top w:val="nil"/>
                <w:left w:val="nil"/>
                <w:bottom w:val="nil"/>
                <w:right w:val="nil"/>
                <w:between w:val="nil"/>
              </w:pBdr>
              <w:tabs>
                <w:tab w:val="left" w:pos="6510"/>
              </w:tabs>
              <w:jc w:val="center"/>
              <w:rPr>
                <w:rFonts w:ascii="Arial" w:eastAsia="Tahoma" w:hAnsi="Arial" w:cs="Arial"/>
                <w:b/>
              </w:rPr>
            </w:pPr>
            <w:r>
              <w:rPr>
                <w:rFonts w:ascii="Arial" w:eastAsia="Tahoma" w:hAnsi="Arial" w:cs="Arial"/>
                <w:b/>
              </w:rPr>
              <w:t>p-Value</w:t>
            </w:r>
          </w:p>
        </w:tc>
        <w:tc>
          <w:tcPr>
            <w:tcW w:w="1548" w:type="dxa"/>
            <w:tcBorders>
              <w:top w:val="thinThickSmallGap" w:sz="24" w:space="0" w:color="auto"/>
              <w:bottom w:val="single" w:sz="4" w:space="0" w:color="auto"/>
            </w:tcBorders>
          </w:tcPr>
          <w:p w14:paraId="29A370C5" w14:textId="2B31F92D" w:rsidR="00565B3E" w:rsidRPr="00705486" w:rsidRDefault="00B41735" w:rsidP="00110F75">
            <w:pPr>
              <w:pBdr>
                <w:top w:val="nil"/>
                <w:left w:val="nil"/>
                <w:bottom w:val="nil"/>
                <w:right w:val="nil"/>
                <w:between w:val="nil"/>
              </w:pBdr>
              <w:tabs>
                <w:tab w:val="left" w:pos="6510"/>
              </w:tabs>
              <w:jc w:val="center"/>
              <w:rPr>
                <w:rFonts w:ascii="Arial" w:eastAsia="Tahoma" w:hAnsi="Arial" w:cs="Arial"/>
                <w:b/>
              </w:rPr>
            </w:pPr>
            <w:r>
              <w:rPr>
                <w:rFonts w:ascii="Arial" w:eastAsia="Tahoma" w:hAnsi="Arial" w:cs="Arial"/>
                <w:b/>
              </w:rPr>
              <w:t>Decision</w:t>
            </w:r>
          </w:p>
        </w:tc>
      </w:tr>
      <w:tr w:rsidR="00565B3E" w:rsidRPr="00705486" w14:paraId="01016A51" w14:textId="77777777" w:rsidTr="00B41735">
        <w:tc>
          <w:tcPr>
            <w:tcW w:w="1350" w:type="dxa"/>
            <w:tcBorders>
              <w:top w:val="single" w:sz="4" w:space="0" w:color="auto"/>
            </w:tcBorders>
          </w:tcPr>
          <w:p w14:paraId="30E7FE19" w14:textId="77777777" w:rsidR="00B1300E" w:rsidRDefault="00B41735" w:rsidP="00B41735">
            <w:pPr>
              <w:pBdr>
                <w:top w:val="nil"/>
                <w:left w:val="nil"/>
                <w:bottom w:val="nil"/>
                <w:right w:val="nil"/>
                <w:between w:val="nil"/>
              </w:pBdr>
              <w:tabs>
                <w:tab w:val="left" w:pos="6510"/>
              </w:tabs>
              <w:jc w:val="both"/>
              <w:rPr>
                <w:rFonts w:ascii="Arial" w:eastAsia="Tahoma" w:hAnsi="Arial"/>
                <w:bCs/>
              </w:rPr>
            </w:pPr>
            <w:r w:rsidRPr="00B41735">
              <w:rPr>
                <w:rFonts w:ascii="Arial" w:eastAsia="Tahoma" w:hAnsi="Arial"/>
                <w:bCs/>
              </w:rPr>
              <w:t xml:space="preserve">Critical Thinking </w:t>
            </w:r>
          </w:p>
          <w:p w14:paraId="684F5DE0" w14:textId="77777777" w:rsidR="00B1300E" w:rsidRDefault="00B1300E" w:rsidP="00B41735">
            <w:pPr>
              <w:pBdr>
                <w:top w:val="nil"/>
                <w:left w:val="nil"/>
                <w:bottom w:val="nil"/>
                <w:right w:val="nil"/>
                <w:between w:val="nil"/>
              </w:pBdr>
              <w:tabs>
                <w:tab w:val="left" w:pos="6510"/>
              </w:tabs>
              <w:jc w:val="both"/>
              <w:rPr>
                <w:rFonts w:ascii="Arial" w:eastAsia="Tahoma" w:hAnsi="Arial"/>
                <w:bCs/>
              </w:rPr>
            </w:pPr>
          </w:p>
          <w:p w14:paraId="2BDE9B41" w14:textId="38C47345" w:rsidR="00565B3E" w:rsidRDefault="00B1300E" w:rsidP="00B41735">
            <w:pPr>
              <w:pBdr>
                <w:top w:val="nil"/>
                <w:left w:val="nil"/>
                <w:bottom w:val="nil"/>
                <w:right w:val="nil"/>
                <w:between w:val="nil"/>
              </w:pBdr>
              <w:tabs>
                <w:tab w:val="left" w:pos="6510"/>
              </w:tabs>
              <w:jc w:val="both"/>
              <w:rPr>
                <w:rFonts w:ascii="Arial" w:eastAsia="Tahoma" w:hAnsi="Arial"/>
                <w:bCs/>
              </w:rPr>
            </w:pPr>
            <w:r>
              <w:rPr>
                <w:rFonts w:ascii="Arial" w:eastAsia="Tahoma" w:hAnsi="Arial"/>
                <w:bCs/>
              </w:rPr>
              <w:t>Creativity</w:t>
            </w:r>
          </w:p>
          <w:p w14:paraId="75541226" w14:textId="77777777" w:rsidR="00B1300E" w:rsidRDefault="00B1300E" w:rsidP="00B41735">
            <w:pPr>
              <w:pBdr>
                <w:top w:val="nil"/>
                <w:left w:val="nil"/>
                <w:bottom w:val="nil"/>
                <w:right w:val="nil"/>
                <w:between w:val="nil"/>
              </w:pBdr>
              <w:tabs>
                <w:tab w:val="left" w:pos="6510"/>
              </w:tabs>
              <w:jc w:val="both"/>
              <w:rPr>
                <w:rFonts w:ascii="Arial" w:eastAsia="Tahoma" w:hAnsi="Arial"/>
                <w:bCs/>
              </w:rPr>
            </w:pPr>
          </w:p>
          <w:p w14:paraId="37854660" w14:textId="77777777" w:rsidR="00B1300E" w:rsidRDefault="00B1300E" w:rsidP="00B41735">
            <w:pPr>
              <w:pBdr>
                <w:top w:val="nil"/>
                <w:left w:val="nil"/>
                <w:bottom w:val="nil"/>
                <w:right w:val="nil"/>
                <w:between w:val="nil"/>
              </w:pBdr>
              <w:tabs>
                <w:tab w:val="left" w:pos="6510"/>
              </w:tabs>
              <w:jc w:val="both"/>
              <w:rPr>
                <w:rFonts w:ascii="Arial" w:eastAsia="Tahoma" w:hAnsi="Arial"/>
                <w:bCs/>
              </w:rPr>
            </w:pPr>
            <w:r>
              <w:rPr>
                <w:rFonts w:ascii="Arial" w:eastAsia="Tahoma" w:hAnsi="Arial"/>
                <w:bCs/>
              </w:rPr>
              <w:t>Social Skills</w:t>
            </w:r>
          </w:p>
          <w:p w14:paraId="2CF6FC3C" w14:textId="77777777" w:rsidR="00B1300E" w:rsidRDefault="00B1300E" w:rsidP="00B41735">
            <w:pPr>
              <w:pBdr>
                <w:top w:val="nil"/>
                <w:left w:val="nil"/>
                <w:bottom w:val="nil"/>
                <w:right w:val="nil"/>
                <w:between w:val="nil"/>
              </w:pBdr>
              <w:tabs>
                <w:tab w:val="left" w:pos="6510"/>
              </w:tabs>
              <w:jc w:val="both"/>
              <w:rPr>
                <w:rFonts w:ascii="Arial" w:eastAsia="Tahoma" w:hAnsi="Arial"/>
                <w:bCs/>
              </w:rPr>
            </w:pPr>
          </w:p>
          <w:p w14:paraId="00C2A42D" w14:textId="77777777" w:rsidR="00B1300E" w:rsidRDefault="00B1300E" w:rsidP="00B41735">
            <w:pPr>
              <w:pBdr>
                <w:top w:val="nil"/>
                <w:left w:val="nil"/>
                <w:bottom w:val="nil"/>
                <w:right w:val="nil"/>
                <w:between w:val="nil"/>
              </w:pBdr>
              <w:tabs>
                <w:tab w:val="left" w:pos="6510"/>
              </w:tabs>
              <w:jc w:val="both"/>
              <w:rPr>
                <w:rFonts w:ascii="Arial" w:eastAsia="Tahoma" w:hAnsi="Arial"/>
                <w:bCs/>
              </w:rPr>
            </w:pPr>
          </w:p>
          <w:p w14:paraId="7AF78BCE" w14:textId="1D65941E" w:rsidR="00B1300E" w:rsidRPr="00B41735" w:rsidRDefault="00B1300E" w:rsidP="00B41735">
            <w:pPr>
              <w:pBdr>
                <w:top w:val="nil"/>
                <w:left w:val="nil"/>
                <w:bottom w:val="nil"/>
                <w:right w:val="nil"/>
                <w:between w:val="nil"/>
              </w:pBdr>
              <w:tabs>
                <w:tab w:val="left" w:pos="6510"/>
              </w:tabs>
              <w:jc w:val="both"/>
              <w:rPr>
                <w:rFonts w:ascii="Arial" w:eastAsia="Tahoma" w:hAnsi="Arial"/>
                <w:bCs/>
              </w:rPr>
            </w:pPr>
            <w:r>
              <w:rPr>
                <w:rFonts w:ascii="Arial" w:eastAsia="Tahoma" w:hAnsi="Arial"/>
                <w:bCs/>
              </w:rPr>
              <w:t>Information, Communication &amp; Technology Skills</w:t>
            </w:r>
          </w:p>
        </w:tc>
        <w:tc>
          <w:tcPr>
            <w:tcW w:w="1890" w:type="dxa"/>
            <w:tcBorders>
              <w:top w:val="single" w:sz="4" w:space="0" w:color="auto"/>
            </w:tcBorders>
          </w:tcPr>
          <w:p w14:paraId="4C2CCFC2" w14:textId="77777777" w:rsidR="00565B3E" w:rsidRDefault="00B1300E" w:rsidP="00110F75">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-0.16</w:t>
            </w:r>
          </w:p>
          <w:p w14:paraId="35CD432B" w14:textId="77777777" w:rsidR="00B1300E" w:rsidRDefault="00B1300E" w:rsidP="00110F75">
            <w:pPr>
              <w:pBdr>
                <w:top w:val="nil"/>
                <w:left w:val="nil"/>
                <w:bottom w:val="nil"/>
                <w:right w:val="nil"/>
                <w:between w:val="nil"/>
              </w:pBdr>
              <w:tabs>
                <w:tab w:val="left" w:pos="6510"/>
              </w:tabs>
              <w:jc w:val="center"/>
              <w:rPr>
                <w:rFonts w:ascii="Arial" w:eastAsia="Tahoma" w:hAnsi="Arial" w:cs="Arial"/>
              </w:rPr>
            </w:pPr>
          </w:p>
          <w:p w14:paraId="53F5411A" w14:textId="77777777" w:rsidR="00B1300E" w:rsidRDefault="00B1300E" w:rsidP="00110F75">
            <w:pPr>
              <w:pBdr>
                <w:top w:val="nil"/>
                <w:left w:val="nil"/>
                <w:bottom w:val="nil"/>
                <w:right w:val="nil"/>
                <w:between w:val="nil"/>
              </w:pBdr>
              <w:tabs>
                <w:tab w:val="left" w:pos="6510"/>
              </w:tabs>
              <w:jc w:val="center"/>
              <w:rPr>
                <w:rFonts w:ascii="Arial" w:eastAsia="Tahoma" w:hAnsi="Arial" w:cs="Arial"/>
              </w:rPr>
            </w:pPr>
          </w:p>
          <w:p w14:paraId="5321AE8E" w14:textId="0882978A" w:rsidR="00B1300E" w:rsidRDefault="00B1300E" w:rsidP="00110F75">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-0.16</w:t>
            </w:r>
          </w:p>
          <w:p w14:paraId="1071E438" w14:textId="77777777" w:rsidR="00B1300E" w:rsidRDefault="00B1300E" w:rsidP="00110F75">
            <w:pPr>
              <w:pBdr>
                <w:top w:val="nil"/>
                <w:left w:val="nil"/>
                <w:bottom w:val="nil"/>
                <w:right w:val="nil"/>
                <w:between w:val="nil"/>
              </w:pBdr>
              <w:tabs>
                <w:tab w:val="left" w:pos="6510"/>
              </w:tabs>
              <w:jc w:val="center"/>
              <w:rPr>
                <w:rFonts w:ascii="Arial" w:eastAsia="Tahoma" w:hAnsi="Arial" w:cs="Arial"/>
              </w:rPr>
            </w:pPr>
          </w:p>
          <w:p w14:paraId="4B5D16E7" w14:textId="424E32AD" w:rsidR="00B1300E" w:rsidRDefault="00B1300E" w:rsidP="00110F75">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0.04</w:t>
            </w:r>
          </w:p>
          <w:p w14:paraId="23E1C6CE" w14:textId="77777777" w:rsidR="00B1300E" w:rsidRDefault="00B1300E" w:rsidP="00110F75">
            <w:pPr>
              <w:pBdr>
                <w:top w:val="nil"/>
                <w:left w:val="nil"/>
                <w:bottom w:val="nil"/>
                <w:right w:val="nil"/>
                <w:between w:val="nil"/>
              </w:pBdr>
              <w:tabs>
                <w:tab w:val="left" w:pos="6510"/>
              </w:tabs>
              <w:jc w:val="center"/>
              <w:rPr>
                <w:rFonts w:ascii="Arial" w:eastAsia="Tahoma" w:hAnsi="Arial" w:cs="Arial"/>
              </w:rPr>
            </w:pPr>
          </w:p>
          <w:p w14:paraId="2C272DC6" w14:textId="77777777" w:rsidR="00B1300E" w:rsidRDefault="00B1300E" w:rsidP="00110F75">
            <w:pPr>
              <w:pBdr>
                <w:top w:val="nil"/>
                <w:left w:val="nil"/>
                <w:bottom w:val="nil"/>
                <w:right w:val="nil"/>
                <w:between w:val="nil"/>
              </w:pBdr>
              <w:tabs>
                <w:tab w:val="left" w:pos="6510"/>
              </w:tabs>
              <w:jc w:val="center"/>
              <w:rPr>
                <w:rFonts w:ascii="Arial" w:eastAsia="Tahoma" w:hAnsi="Arial" w:cs="Arial"/>
              </w:rPr>
            </w:pPr>
          </w:p>
          <w:p w14:paraId="05BB5593" w14:textId="6D5F0E3D" w:rsidR="00B1300E" w:rsidRPr="00705486" w:rsidRDefault="00B1300E" w:rsidP="00110F75">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-0.23</w:t>
            </w:r>
          </w:p>
        </w:tc>
        <w:tc>
          <w:tcPr>
            <w:tcW w:w="1620" w:type="dxa"/>
            <w:tcBorders>
              <w:top w:val="single" w:sz="4" w:space="0" w:color="auto"/>
            </w:tcBorders>
          </w:tcPr>
          <w:p w14:paraId="7EFD364F" w14:textId="77777777" w:rsidR="00565B3E" w:rsidRDefault="00B1300E" w:rsidP="00110F75">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Slight Correlation</w:t>
            </w:r>
          </w:p>
          <w:p w14:paraId="291BBBF6" w14:textId="77777777" w:rsidR="00B1300E" w:rsidRDefault="00B1300E" w:rsidP="00110F75">
            <w:pPr>
              <w:pBdr>
                <w:top w:val="nil"/>
                <w:left w:val="nil"/>
                <w:bottom w:val="nil"/>
                <w:right w:val="nil"/>
                <w:between w:val="nil"/>
              </w:pBdr>
              <w:tabs>
                <w:tab w:val="left" w:pos="6510"/>
              </w:tabs>
              <w:jc w:val="center"/>
              <w:rPr>
                <w:rFonts w:ascii="Arial" w:eastAsia="Tahoma" w:hAnsi="Arial" w:cs="Arial"/>
              </w:rPr>
            </w:pPr>
          </w:p>
          <w:p w14:paraId="11F0C7DB" w14:textId="335D35E3" w:rsidR="00B1300E" w:rsidRDefault="00B1300E" w:rsidP="00110F75">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Slight Correlation</w:t>
            </w:r>
          </w:p>
          <w:p w14:paraId="52971A1C" w14:textId="7288A753" w:rsidR="00B1300E" w:rsidRDefault="00B1300E" w:rsidP="00110F75">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Slight Correlation</w:t>
            </w:r>
          </w:p>
          <w:p w14:paraId="2CBAD61B" w14:textId="77777777" w:rsidR="00B1300E" w:rsidRDefault="00B1300E" w:rsidP="00110F75">
            <w:pPr>
              <w:pBdr>
                <w:top w:val="nil"/>
                <w:left w:val="nil"/>
                <w:bottom w:val="nil"/>
                <w:right w:val="nil"/>
                <w:between w:val="nil"/>
              </w:pBdr>
              <w:tabs>
                <w:tab w:val="left" w:pos="6510"/>
              </w:tabs>
              <w:jc w:val="center"/>
              <w:rPr>
                <w:rFonts w:ascii="Arial" w:eastAsia="Tahoma" w:hAnsi="Arial" w:cs="Arial"/>
              </w:rPr>
            </w:pPr>
          </w:p>
          <w:p w14:paraId="7ECEA611" w14:textId="0498F099" w:rsidR="00B1300E" w:rsidRPr="00705486" w:rsidRDefault="00B1300E" w:rsidP="00110F75">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Low Correlation</w:t>
            </w:r>
          </w:p>
        </w:tc>
        <w:tc>
          <w:tcPr>
            <w:tcW w:w="1620" w:type="dxa"/>
            <w:tcBorders>
              <w:top w:val="single" w:sz="4" w:space="0" w:color="auto"/>
            </w:tcBorders>
          </w:tcPr>
          <w:p w14:paraId="61E9BED7" w14:textId="77777777" w:rsidR="00565B3E" w:rsidRDefault="00B1300E" w:rsidP="00110F75">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0.15</w:t>
            </w:r>
          </w:p>
          <w:p w14:paraId="1F6E447E" w14:textId="77777777" w:rsidR="00B1300E" w:rsidRDefault="00B1300E" w:rsidP="00110F75">
            <w:pPr>
              <w:pBdr>
                <w:top w:val="nil"/>
                <w:left w:val="nil"/>
                <w:bottom w:val="nil"/>
                <w:right w:val="nil"/>
                <w:between w:val="nil"/>
              </w:pBdr>
              <w:tabs>
                <w:tab w:val="left" w:pos="6510"/>
              </w:tabs>
              <w:jc w:val="center"/>
              <w:rPr>
                <w:rFonts w:ascii="Arial" w:eastAsia="Tahoma" w:hAnsi="Arial" w:cs="Arial"/>
              </w:rPr>
            </w:pPr>
          </w:p>
          <w:p w14:paraId="43C843EB" w14:textId="77777777" w:rsidR="00B1300E" w:rsidRDefault="00B1300E" w:rsidP="00110F75">
            <w:pPr>
              <w:pBdr>
                <w:top w:val="nil"/>
                <w:left w:val="nil"/>
                <w:bottom w:val="nil"/>
                <w:right w:val="nil"/>
                <w:between w:val="nil"/>
              </w:pBdr>
              <w:tabs>
                <w:tab w:val="left" w:pos="6510"/>
              </w:tabs>
              <w:jc w:val="center"/>
              <w:rPr>
                <w:rFonts w:ascii="Arial" w:eastAsia="Tahoma" w:hAnsi="Arial" w:cs="Arial"/>
              </w:rPr>
            </w:pPr>
          </w:p>
          <w:p w14:paraId="0675D6E8" w14:textId="24D6DD68" w:rsidR="00B1300E" w:rsidRDefault="00B1300E" w:rsidP="00110F75">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0.15</w:t>
            </w:r>
          </w:p>
          <w:p w14:paraId="0BDBD3A0" w14:textId="77777777" w:rsidR="00B1300E" w:rsidRDefault="00B1300E" w:rsidP="00110F75">
            <w:pPr>
              <w:pBdr>
                <w:top w:val="nil"/>
                <w:left w:val="nil"/>
                <w:bottom w:val="nil"/>
                <w:right w:val="nil"/>
                <w:between w:val="nil"/>
              </w:pBdr>
              <w:tabs>
                <w:tab w:val="left" w:pos="6510"/>
              </w:tabs>
              <w:jc w:val="center"/>
              <w:rPr>
                <w:rFonts w:ascii="Arial" w:eastAsia="Tahoma" w:hAnsi="Arial" w:cs="Arial"/>
              </w:rPr>
            </w:pPr>
          </w:p>
          <w:p w14:paraId="2EBC4FE2" w14:textId="1F3B43D3" w:rsidR="00B1300E" w:rsidRDefault="00B1300E" w:rsidP="00110F75">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0.70</w:t>
            </w:r>
          </w:p>
          <w:p w14:paraId="663EC055" w14:textId="77777777" w:rsidR="00B1300E" w:rsidRDefault="00B1300E" w:rsidP="00110F75">
            <w:pPr>
              <w:pBdr>
                <w:top w:val="nil"/>
                <w:left w:val="nil"/>
                <w:bottom w:val="nil"/>
                <w:right w:val="nil"/>
                <w:between w:val="nil"/>
              </w:pBdr>
              <w:tabs>
                <w:tab w:val="left" w:pos="6510"/>
              </w:tabs>
              <w:jc w:val="center"/>
              <w:rPr>
                <w:rFonts w:ascii="Arial" w:eastAsia="Tahoma" w:hAnsi="Arial" w:cs="Arial"/>
              </w:rPr>
            </w:pPr>
          </w:p>
          <w:p w14:paraId="35B06317" w14:textId="77777777" w:rsidR="00B1300E" w:rsidRDefault="00B1300E" w:rsidP="00110F75">
            <w:pPr>
              <w:pBdr>
                <w:top w:val="nil"/>
                <w:left w:val="nil"/>
                <w:bottom w:val="nil"/>
                <w:right w:val="nil"/>
                <w:between w:val="nil"/>
              </w:pBdr>
              <w:tabs>
                <w:tab w:val="left" w:pos="6510"/>
              </w:tabs>
              <w:jc w:val="center"/>
              <w:rPr>
                <w:rFonts w:ascii="Arial" w:eastAsia="Tahoma" w:hAnsi="Arial" w:cs="Arial"/>
              </w:rPr>
            </w:pPr>
          </w:p>
          <w:p w14:paraId="58C5C6D2" w14:textId="65B701C4" w:rsidR="00B1300E" w:rsidRPr="00705486" w:rsidRDefault="00B1300E" w:rsidP="00110F75">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0.03</w:t>
            </w:r>
          </w:p>
        </w:tc>
        <w:tc>
          <w:tcPr>
            <w:tcW w:w="1548" w:type="dxa"/>
            <w:tcBorders>
              <w:top w:val="single" w:sz="4" w:space="0" w:color="auto"/>
            </w:tcBorders>
          </w:tcPr>
          <w:p w14:paraId="16E99A83" w14:textId="77777777" w:rsidR="00565B3E" w:rsidRDefault="00B1300E" w:rsidP="00110F75">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Not Significant</w:t>
            </w:r>
          </w:p>
          <w:p w14:paraId="0F5E000F" w14:textId="77777777" w:rsidR="00B1300E" w:rsidRDefault="00B1300E" w:rsidP="00110F75">
            <w:pPr>
              <w:pBdr>
                <w:top w:val="nil"/>
                <w:left w:val="nil"/>
                <w:bottom w:val="nil"/>
                <w:right w:val="nil"/>
                <w:between w:val="nil"/>
              </w:pBdr>
              <w:tabs>
                <w:tab w:val="left" w:pos="6510"/>
              </w:tabs>
              <w:jc w:val="center"/>
              <w:rPr>
                <w:rFonts w:ascii="Arial" w:eastAsia="Tahoma" w:hAnsi="Arial" w:cs="Arial"/>
              </w:rPr>
            </w:pPr>
          </w:p>
          <w:p w14:paraId="0DF2A658" w14:textId="77777777" w:rsidR="00B1300E" w:rsidRDefault="00B1300E" w:rsidP="00110F75">
            <w:pPr>
              <w:pBdr>
                <w:top w:val="nil"/>
                <w:left w:val="nil"/>
                <w:bottom w:val="nil"/>
                <w:right w:val="nil"/>
                <w:between w:val="nil"/>
              </w:pBdr>
              <w:tabs>
                <w:tab w:val="left" w:pos="6510"/>
              </w:tabs>
              <w:jc w:val="center"/>
              <w:rPr>
                <w:rFonts w:ascii="Arial" w:eastAsia="Tahoma" w:hAnsi="Arial" w:cs="Arial"/>
              </w:rPr>
            </w:pPr>
          </w:p>
          <w:p w14:paraId="72C82749" w14:textId="35DFCFE3" w:rsidR="00B1300E" w:rsidRDefault="00B1300E" w:rsidP="00110F75">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Not Significant</w:t>
            </w:r>
          </w:p>
          <w:p w14:paraId="157CAEF9" w14:textId="77777777" w:rsidR="00B1300E" w:rsidRDefault="00B1300E" w:rsidP="00110F75">
            <w:pPr>
              <w:pBdr>
                <w:top w:val="nil"/>
                <w:left w:val="nil"/>
                <w:bottom w:val="nil"/>
                <w:right w:val="nil"/>
                <w:between w:val="nil"/>
              </w:pBdr>
              <w:tabs>
                <w:tab w:val="left" w:pos="6510"/>
              </w:tabs>
              <w:jc w:val="center"/>
              <w:rPr>
                <w:rFonts w:ascii="Arial" w:eastAsia="Tahoma" w:hAnsi="Arial" w:cs="Arial"/>
              </w:rPr>
            </w:pPr>
          </w:p>
          <w:p w14:paraId="2489AFF5" w14:textId="1F763930" w:rsidR="00B1300E" w:rsidRDefault="00B1300E" w:rsidP="00110F75">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Not Significant</w:t>
            </w:r>
          </w:p>
          <w:p w14:paraId="77787C72" w14:textId="77777777" w:rsidR="00B1300E" w:rsidRDefault="00B1300E" w:rsidP="00110F75">
            <w:pPr>
              <w:pBdr>
                <w:top w:val="nil"/>
                <w:left w:val="nil"/>
                <w:bottom w:val="nil"/>
                <w:right w:val="nil"/>
                <w:between w:val="nil"/>
              </w:pBdr>
              <w:tabs>
                <w:tab w:val="left" w:pos="6510"/>
              </w:tabs>
              <w:jc w:val="center"/>
              <w:rPr>
                <w:rFonts w:ascii="Arial" w:eastAsia="Tahoma" w:hAnsi="Arial" w:cs="Arial"/>
              </w:rPr>
            </w:pPr>
          </w:p>
          <w:p w14:paraId="6064E7F1" w14:textId="77777777" w:rsidR="00B1300E" w:rsidRDefault="00B1300E" w:rsidP="00110F75">
            <w:pPr>
              <w:pBdr>
                <w:top w:val="nil"/>
                <w:left w:val="nil"/>
                <w:bottom w:val="nil"/>
                <w:right w:val="nil"/>
                <w:between w:val="nil"/>
              </w:pBdr>
              <w:tabs>
                <w:tab w:val="left" w:pos="6510"/>
              </w:tabs>
              <w:jc w:val="center"/>
              <w:rPr>
                <w:rFonts w:ascii="Arial" w:eastAsia="Tahoma" w:hAnsi="Arial" w:cs="Arial"/>
              </w:rPr>
            </w:pPr>
          </w:p>
          <w:p w14:paraId="08C2E0C1" w14:textId="1CF7671C" w:rsidR="00B1300E" w:rsidRDefault="00B1300E" w:rsidP="00110F75">
            <w:pPr>
              <w:pBdr>
                <w:top w:val="nil"/>
                <w:left w:val="nil"/>
                <w:bottom w:val="nil"/>
                <w:right w:val="nil"/>
                <w:between w:val="nil"/>
              </w:pBdr>
              <w:tabs>
                <w:tab w:val="left" w:pos="6510"/>
              </w:tabs>
              <w:jc w:val="center"/>
              <w:rPr>
                <w:rFonts w:ascii="Arial" w:eastAsia="Tahoma" w:hAnsi="Arial" w:cs="Arial"/>
              </w:rPr>
            </w:pPr>
            <w:r>
              <w:rPr>
                <w:rFonts w:ascii="Arial" w:eastAsia="Tahoma" w:hAnsi="Arial" w:cs="Arial"/>
              </w:rPr>
              <w:t>Significant</w:t>
            </w:r>
          </w:p>
          <w:p w14:paraId="36694ED1" w14:textId="0AEA070D" w:rsidR="00B1300E" w:rsidRPr="00705486" w:rsidRDefault="00B1300E" w:rsidP="00110F75">
            <w:pPr>
              <w:pBdr>
                <w:top w:val="nil"/>
                <w:left w:val="nil"/>
                <w:bottom w:val="nil"/>
                <w:right w:val="nil"/>
                <w:between w:val="nil"/>
              </w:pBdr>
              <w:tabs>
                <w:tab w:val="left" w:pos="6510"/>
              </w:tabs>
              <w:jc w:val="center"/>
              <w:rPr>
                <w:rFonts w:ascii="Arial" w:eastAsia="Tahoma" w:hAnsi="Arial" w:cs="Arial"/>
              </w:rPr>
            </w:pPr>
          </w:p>
        </w:tc>
      </w:tr>
      <w:tr w:rsidR="00565B3E" w:rsidRPr="00705486" w14:paraId="571F1B47" w14:textId="77777777" w:rsidTr="00B41735">
        <w:tc>
          <w:tcPr>
            <w:tcW w:w="1350" w:type="dxa"/>
          </w:tcPr>
          <w:p w14:paraId="2E58565B" w14:textId="77777777" w:rsidR="00565B3E" w:rsidRPr="00705486" w:rsidRDefault="00565B3E" w:rsidP="00110F75">
            <w:pPr>
              <w:pBdr>
                <w:top w:val="nil"/>
                <w:left w:val="nil"/>
                <w:bottom w:val="nil"/>
                <w:right w:val="nil"/>
                <w:between w:val="nil"/>
              </w:pBdr>
              <w:tabs>
                <w:tab w:val="left" w:pos="6510"/>
              </w:tabs>
              <w:rPr>
                <w:rFonts w:ascii="Arial" w:eastAsia="Tahoma" w:hAnsi="Arial" w:cs="Arial"/>
              </w:rPr>
            </w:pPr>
          </w:p>
        </w:tc>
        <w:tc>
          <w:tcPr>
            <w:tcW w:w="1890" w:type="dxa"/>
          </w:tcPr>
          <w:p w14:paraId="0DF5ABFE" w14:textId="77777777" w:rsidR="00565B3E" w:rsidRPr="00705486" w:rsidRDefault="00565B3E" w:rsidP="00110F75">
            <w:pPr>
              <w:pBdr>
                <w:top w:val="nil"/>
                <w:left w:val="nil"/>
                <w:bottom w:val="nil"/>
                <w:right w:val="nil"/>
                <w:between w:val="nil"/>
              </w:pBdr>
              <w:tabs>
                <w:tab w:val="left" w:pos="6510"/>
              </w:tabs>
              <w:jc w:val="center"/>
              <w:rPr>
                <w:rFonts w:ascii="Arial" w:eastAsia="Tahoma" w:hAnsi="Arial" w:cs="Arial"/>
              </w:rPr>
            </w:pPr>
          </w:p>
        </w:tc>
        <w:tc>
          <w:tcPr>
            <w:tcW w:w="1620" w:type="dxa"/>
          </w:tcPr>
          <w:p w14:paraId="24D3E077" w14:textId="77777777" w:rsidR="00565B3E" w:rsidRPr="00705486" w:rsidRDefault="00565B3E" w:rsidP="00110F75">
            <w:pPr>
              <w:pBdr>
                <w:top w:val="nil"/>
                <w:left w:val="nil"/>
                <w:bottom w:val="nil"/>
                <w:right w:val="nil"/>
                <w:between w:val="nil"/>
              </w:pBdr>
              <w:tabs>
                <w:tab w:val="left" w:pos="6510"/>
              </w:tabs>
              <w:jc w:val="center"/>
              <w:rPr>
                <w:rFonts w:ascii="Arial" w:eastAsia="Tahoma" w:hAnsi="Arial" w:cs="Arial"/>
              </w:rPr>
            </w:pPr>
          </w:p>
        </w:tc>
        <w:tc>
          <w:tcPr>
            <w:tcW w:w="1620" w:type="dxa"/>
          </w:tcPr>
          <w:p w14:paraId="6F57055D" w14:textId="77777777" w:rsidR="00565B3E" w:rsidRPr="00705486" w:rsidRDefault="00565B3E" w:rsidP="00110F75">
            <w:pPr>
              <w:pBdr>
                <w:top w:val="nil"/>
                <w:left w:val="nil"/>
                <w:bottom w:val="nil"/>
                <w:right w:val="nil"/>
                <w:between w:val="nil"/>
              </w:pBdr>
              <w:tabs>
                <w:tab w:val="left" w:pos="6510"/>
              </w:tabs>
              <w:jc w:val="center"/>
              <w:rPr>
                <w:rFonts w:ascii="Arial" w:eastAsia="Tahoma" w:hAnsi="Arial" w:cs="Arial"/>
              </w:rPr>
            </w:pPr>
          </w:p>
        </w:tc>
        <w:tc>
          <w:tcPr>
            <w:tcW w:w="1548" w:type="dxa"/>
          </w:tcPr>
          <w:p w14:paraId="7875B7F5" w14:textId="77777777" w:rsidR="00565B3E" w:rsidRPr="00705486" w:rsidRDefault="00565B3E" w:rsidP="00110F75">
            <w:pPr>
              <w:jc w:val="center"/>
              <w:rPr>
                <w:rFonts w:ascii="Arial" w:eastAsia="Tahoma" w:hAnsi="Arial" w:cs="Arial"/>
              </w:rPr>
            </w:pPr>
          </w:p>
        </w:tc>
      </w:tr>
      <w:tr w:rsidR="00565B3E" w:rsidRPr="00705486" w14:paraId="7011FCF4" w14:textId="77777777" w:rsidTr="00B41735">
        <w:trPr>
          <w:trHeight w:val="486"/>
        </w:trPr>
        <w:tc>
          <w:tcPr>
            <w:tcW w:w="1350" w:type="dxa"/>
            <w:tcBorders>
              <w:bottom w:val="single" w:sz="4" w:space="0" w:color="auto"/>
            </w:tcBorders>
          </w:tcPr>
          <w:p w14:paraId="5F665493" w14:textId="21705697" w:rsidR="00565B3E" w:rsidRPr="00471B4C" w:rsidRDefault="00565B3E" w:rsidP="00AD1329">
            <w:pPr>
              <w:pStyle w:val="ListeParagraf"/>
              <w:pBdr>
                <w:top w:val="nil"/>
                <w:left w:val="nil"/>
                <w:bottom w:val="nil"/>
                <w:right w:val="nil"/>
                <w:between w:val="nil"/>
              </w:pBdr>
              <w:jc w:val="both"/>
              <w:rPr>
                <w:rFonts w:ascii="Arial" w:eastAsia="Tahoma" w:hAnsi="Arial"/>
                <w:b w:val="0"/>
                <w:bCs/>
              </w:rPr>
            </w:pPr>
          </w:p>
        </w:tc>
        <w:tc>
          <w:tcPr>
            <w:tcW w:w="1890" w:type="dxa"/>
            <w:tcBorders>
              <w:bottom w:val="single" w:sz="4" w:space="0" w:color="auto"/>
            </w:tcBorders>
          </w:tcPr>
          <w:p w14:paraId="73C766D0" w14:textId="3533DB49" w:rsidR="00565B3E" w:rsidRPr="00705486" w:rsidRDefault="00565B3E" w:rsidP="00110F75">
            <w:pPr>
              <w:pBdr>
                <w:top w:val="nil"/>
                <w:left w:val="nil"/>
                <w:bottom w:val="nil"/>
                <w:right w:val="nil"/>
                <w:between w:val="nil"/>
              </w:pBdr>
              <w:tabs>
                <w:tab w:val="left" w:pos="6510"/>
              </w:tabs>
              <w:jc w:val="center"/>
              <w:rPr>
                <w:rFonts w:ascii="Arial" w:eastAsia="Tahoma" w:hAnsi="Arial" w:cs="Arial"/>
              </w:rPr>
            </w:pPr>
          </w:p>
        </w:tc>
        <w:tc>
          <w:tcPr>
            <w:tcW w:w="1620" w:type="dxa"/>
            <w:tcBorders>
              <w:bottom w:val="single" w:sz="4" w:space="0" w:color="auto"/>
            </w:tcBorders>
          </w:tcPr>
          <w:p w14:paraId="43C02A7B" w14:textId="52918F50" w:rsidR="00565B3E" w:rsidRPr="00705486" w:rsidRDefault="00565B3E" w:rsidP="00110F75">
            <w:pPr>
              <w:pBdr>
                <w:top w:val="nil"/>
                <w:left w:val="nil"/>
                <w:bottom w:val="nil"/>
                <w:right w:val="nil"/>
                <w:between w:val="nil"/>
              </w:pBdr>
              <w:tabs>
                <w:tab w:val="left" w:pos="6510"/>
              </w:tabs>
              <w:jc w:val="center"/>
              <w:rPr>
                <w:rFonts w:ascii="Arial" w:eastAsia="Tahoma" w:hAnsi="Arial" w:cs="Arial"/>
              </w:rPr>
            </w:pPr>
          </w:p>
        </w:tc>
        <w:tc>
          <w:tcPr>
            <w:tcW w:w="1620" w:type="dxa"/>
            <w:tcBorders>
              <w:bottom w:val="single" w:sz="4" w:space="0" w:color="auto"/>
            </w:tcBorders>
          </w:tcPr>
          <w:p w14:paraId="3E2A8055" w14:textId="77777777" w:rsidR="00565B3E" w:rsidRPr="00705486" w:rsidRDefault="00565B3E" w:rsidP="00110F75">
            <w:pPr>
              <w:pBdr>
                <w:top w:val="nil"/>
                <w:left w:val="nil"/>
                <w:bottom w:val="nil"/>
                <w:right w:val="nil"/>
                <w:between w:val="nil"/>
              </w:pBdr>
              <w:tabs>
                <w:tab w:val="left" w:pos="6510"/>
              </w:tabs>
              <w:jc w:val="center"/>
              <w:rPr>
                <w:rFonts w:ascii="Arial" w:eastAsia="Tahoma" w:hAnsi="Arial" w:cs="Arial"/>
              </w:rPr>
            </w:pPr>
          </w:p>
        </w:tc>
        <w:tc>
          <w:tcPr>
            <w:tcW w:w="1548" w:type="dxa"/>
            <w:tcBorders>
              <w:bottom w:val="single" w:sz="4" w:space="0" w:color="auto"/>
            </w:tcBorders>
          </w:tcPr>
          <w:p w14:paraId="7F8A19F0" w14:textId="77777777" w:rsidR="00565B3E" w:rsidRPr="00705486" w:rsidRDefault="00565B3E" w:rsidP="00110F75">
            <w:pPr>
              <w:jc w:val="center"/>
              <w:rPr>
                <w:rFonts w:ascii="Arial" w:eastAsia="Tahoma" w:hAnsi="Arial" w:cs="Arial"/>
              </w:rPr>
            </w:pPr>
          </w:p>
        </w:tc>
      </w:tr>
      <w:tr w:rsidR="00565B3E" w:rsidRPr="00705486" w14:paraId="2F3C48AC" w14:textId="77777777" w:rsidTr="00B41735">
        <w:tc>
          <w:tcPr>
            <w:tcW w:w="1350" w:type="dxa"/>
            <w:tcBorders>
              <w:top w:val="single" w:sz="4" w:space="0" w:color="auto"/>
              <w:bottom w:val="thickThinSmallGap" w:sz="24" w:space="0" w:color="auto"/>
            </w:tcBorders>
          </w:tcPr>
          <w:p w14:paraId="7D2204B6" w14:textId="5171EC34" w:rsidR="00565B3E" w:rsidRPr="00705486" w:rsidRDefault="00B1300E" w:rsidP="00110F75">
            <w:pPr>
              <w:pBdr>
                <w:top w:val="nil"/>
                <w:left w:val="nil"/>
                <w:bottom w:val="nil"/>
                <w:right w:val="nil"/>
                <w:between w:val="nil"/>
              </w:pBdr>
              <w:jc w:val="both"/>
              <w:rPr>
                <w:rFonts w:ascii="Arial" w:eastAsia="Tahoma" w:hAnsi="Arial" w:cs="Arial"/>
                <w:b/>
              </w:rPr>
            </w:pPr>
            <w:r>
              <w:rPr>
                <w:rFonts w:ascii="Arial" w:eastAsia="Tahoma" w:hAnsi="Arial" w:cs="Arial"/>
                <w:b/>
              </w:rPr>
              <w:t>Overall Teaching Strategies</w:t>
            </w:r>
          </w:p>
        </w:tc>
        <w:tc>
          <w:tcPr>
            <w:tcW w:w="1890" w:type="dxa"/>
            <w:tcBorders>
              <w:top w:val="single" w:sz="4" w:space="0" w:color="auto"/>
              <w:bottom w:val="thickThinSmallGap" w:sz="24" w:space="0" w:color="auto"/>
            </w:tcBorders>
          </w:tcPr>
          <w:p w14:paraId="1D1BC5DC" w14:textId="74763C24" w:rsidR="00565B3E" w:rsidRPr="00705486" w:rsidRDefault="00B1300E" w:rsidP="00110F75">
            <w:pPr>
              <w:pBdr>
                <w:top w:val="nil"/>
                <w:left w:val="nil"/>
                <w:bottom w:val="nil"/>
                <w:right w:val="nil"/>
                <w:between w:val="nil"/>
              </w:pBdr>
              <w:tabs>
                <w:tab w:val="left" w:pos="6510"/>
              </w:tabs>
              <w:jc w:val="center"/>
              <w:rPr>
                <w:rFonts w:ascii="Arial" w:eastAsia="Tahoma" w:hAnsi="Arial" w:cs="Arial"/>
                <w:b/>
              </w:rPr>
            </w:pPr>
            <w:r>
              <w:rPr>
                <w:rFonts w:ascii="Arial" w:eastAsia="Tahoma" w:hAnsi="Arial" w:cs="Arial"/>
                <w:b/>
              </w:rPr>
              <w:t>-0.18</w:t>
            </w:r>
          </w:p>
        </w:tc>
        <w:tc>
          <w:tcPr>
            <w:tcW w:w="1620" w:type="dxa"/>
            <w:tcBorders>
              <w:top w:val="single" w:sz="4" w:space="0" w:color="auto"/>
              <w:bottom w:val="thickThinSmallGap" w:sz="24" w:space="0" w:color="auto"/>
            </w:tcBorders>
          </w:tcPr>
          <w:p w14:paraId="4D82599F" w14:textId="50803A4D" w:rsidR="00565B3E" w:rsidRPr="00705486" w:rsidRDefault="00B1300E" w:rsidP="00110F75">
            <w:pPr>
              <w:pBdr>
                <w:top w:val="nil"/>
                <w:left w:val="nil"/>
                <w:bottom w:val="nil"/>
                <w:right w:val="nil"/>
                <w:between w:val="nil"/>
              </w:pBdr>
              <w:tabs>
                <w:tab w:val="left" w:pos="6510"/>
              </w:tabs>
              <w:jc w:val="center"/>
              <w:rPr>
                <w:rFonts w:ascii="Arial" w:eastAsia="Tahoma" w:hAnsi="Arial" w:cs="Arial"/>
                <w:b/>
              </w:rPr>
            </w:pPr>
            <w:r>
              <w:rPr>
                <w:rFonts w:ascii="Arial" w:eastAsia="Tahoma" w:hAnsi="Arial" w:cs="Arial"/>
                <w:b/>
              </w:rPr>
              <w:t>Slight Correlation</w:t>
            </w:r>
          </w:p>
        </w:tc>
        <w:tc>
          <w:tcPr>
            <w:tcW w:w="1620" w:type="dxa"/>
            <w:tcBorders>
              <w:top w:val="single" w:sz="4" w:space="0" w:color="auto"/>
              <w:bottom w:val="thickThinSmallGap" w:sz="24" w:space="0" w:color="auto"/>
            </w:tcBorders>
          </w:tcPr>
          <w:p w14:paraId="1CB4F44B" w14:textId="700E76E4" w:rsidR="00565B3E" w:rsidRPr="00705486" w:rsidRDefault="00B1300E" w:rsidP="00110F75">
            <w:pPr>
              <w:pBdr>
                <w:top w:val="nil"/>
                <w:left w:val="nil"/>
                <w:bottom w:val="nil"/>
                <w:right w:val="nil"/>
                <w:between w:val="nil"/>
              </w:pBdr>
              <w:tabs>
                <w:tab w:val="left" w:pos="6510"/>
              </w:tabs>
              <w:jc w:val="center"/>
              <w:rPr>
                <w:rFonts w:ascii="Arial" w:eastAsia="Tahoma" w:hAnsi="Arial" w:cs="Arial"/>
                <w:b/>
              </w:rPr>
            </w:pPr>
            <w:r>
              <w:rPr>
                <w:rFonts w:ascii="Arial" w:eastAsia="Tahoma" w:hAnsi="Arial" w:cs="Arial"/>
                <w:b/>
              </w:rPr>
              <w:t>0.10</w:t>
            </w:r>
          </w:p>
        </w:tc>
        <w:tc>
          <w:tcPr>
            <w:tcW w:w="1548" w:type="dxa"/>
            <w:tcBorders>
              <w:top w:val="single" w:sz="4" w:space="0" w:color="auto"/>
              <w:bottom w:val="thickThinSmallGap" w:sz="24" w:space="0" w:color="auto"/>
            </w:tcBorders>
          </w:tcPr>
          <w:p w14:paraId="650C9851" w14:textId="5BB61F35" w:rsidR="00565B3E" w:rsidRPr="00705486" w:rsidRDefault="00B1300E" w:rsidP="00110F75">
            <w:pPr>
              <w:pBdr>
                <w:top w:val="nil"/>
                <w:left w:val="nil"/>
                <w:bottom w:val="nil"/>
                <w:right w:val="nil"/>
                <w:between w:val="nil"/>
              </w:pBdr>
              <w:tabs>
                <w:tab w:val="left" w:pos="6510"/>
              </w:tabs>
              <w:jc w:val="center"/>
              <w:rPr>
                <w:rFonts w:ascii="Arial" w:eastAsia="Tahoma" w:hAnsi="Arial" w:cs="Arial"/>
                <w:b/>
              </w:rPr>
            </w:pPr>
            <w:r>
              <w:rPr>
                <w:rFonts w:ascii="Arial" w:eastAsia="Tahoma" w:hAnsi="Arial" w:cs="Arial"/>
                <w:b/>
              </w:rPr>
              <w:t>Not Significant</w:t>
            </w:r>
          </w:p>
        </w:tc>
      </w:tr>
    </w:tbl>
    <w:bookmarkEnd w:id="50"/>
    <w:p w14:paraId="36BCC1E1" w14:textId="77777777" w:rsidR="00565B3E" w:rsidRDefault="00565B3E" w:rsidP="00565B3E">
      <w:pPr>
        <w:pStyle w:val="AbstHead"/>
        <w:spacing w:after="0"/>
        <w:jc w:val="both"/>
        <w:rPr>
          <w:rFonts w:ascii="Arial" w:hAnsi="Arial" w:cs="Arial"/>
        </w:rPr>
      </w:pPr>
      <w:r w:rsidRPr="00705486">
        <w:rPr>
          <w:rFonts w:ascii="Arial" w:hAnsi="Arial" w:cs="Arial"/>
        </w:rPr>
        <w:t xml:space="preserve"> </w:t>
      </w:r>
    </w:p>
    <w:p w14:paraId="04610CE2" w14:textId="77777777" w:rsidR="00565B3E" w:rsidRDefault="00565B3E" w:rsidP="00565B3E">
      <w:pPr>
        <w:pStyle w:val="NoSpacing1"/>
        <w:jc w:val="both"/>
        <w:rPr>
          <w:rFonts w:ascii="Arial" w:eastAsia="SimSun" w:hAnsi="Arial"/>
          <w:b/>
          <w:bCs/>
          <w:shd w:val="clear" w:color="auto" w:fill="FFFFFF"/>
        </w:rPr>
      </w:pPr>
    </w:p>
    <w:p w14:paraId="1CB58923" w14:textId="77777777" w:rsidR="00565B3E" w:rsidRDefault="00565B3E" w:rsidP="00565B3E">
      <w:pPr>
        <w:pStyle w:val="NoSpacing1"/>
        <w:jc w:val="both"/>
        <w:rPr>
          <w:rFonts w:ascii="Arial" w:eastAsia="SimSun" w:hAnsi="Arial"/>
          <w:b/>
          <w:bCs/>
          <w:shd w:val="clear" w:color="auto" w:fill="FFFFFF"/>
        </w:rPr>
      </w:pPr>
    </w:p>
    <w:p w14:paraId="3C73B42C" w14:textId="77777777" w:rsidR="00B1300E" w:rsidRPr="00565B3E" w:rsidRDefault="00B1300E" w:rsidP="00565B3E">
      <w:pPr>
        <w:pStyle w:val="NoSpacing1"/>
        <w:jc w:val="both"/>
        <w:rPr>
          <w:rFonts w:ascii="Arial" w:eastAsia="SimSun" w:hAnsi="Arial"/>
          <w:b/>
          <w:bCs/>
          <w:shd w:val="clear" w:color="auto" w:fill="FFFFFF"/>
        </w:rPr>
      </w:pPr>
    </w:p>
    <w:p w14:paraId="2647C42D" w14:textId="77777777" w:rsidR="005D3EC2" w:rsidRDefault="005D3EC2" w:rsidP="004E53E4">
      <w:pPr>
        <w:pStyle w:val="NoSpacing1"/>
        <w:jc w:val="both"/>
        <w:rPr>
          <w:rFonts w:ascii="Arial" w:eastAsia="SimSun" w:hAnsi="Arial"/>
          <w:b/>
          <w:bCs/>
          <w:sz w:val="20"/>
          <w:szCs w:val="20"/>
          <w:shd w:val="clear" w:color="auto" w:fill="FFFFFF"/>
        </w:rPr>
      </w:pPr>
    </w:p>
    <w:p w14:paraId="1BE32724" w14:textId="77777777" w:rsidR="005D3EC2" w:rsidRPr="005D3EC2" w:rsidRDefault="005D3EC2" w:rsidP="005D3EC2">
      <w:pPr>
        <w:pStyle w:val="NoSpacing1"/>
        <w:rPr>
          <w:rFonts w:ascii="Arial" w:hAnsi="Arial"/>
          <w:b/>
          <w:bCs/>
          <w:shd w:val="clear" w:color="auto" w:fill="FFFFFF"/>
        </w:rPr>
      </w:pPr>
      <w:r w:rsidRPr="005D3EC2">
        <w:rPr>
          <w:rFonts w:ascii="Arial" w:eastAsia="SimSun" w:hAnsi="Arial"/>
          <w:b/>
          <w:bCs/>
          <w:shd w:val="clear" w:color="auto" w:fill="FFFFFF"/>
        </w:rPr>
        <w:t>5. CONCLUSIONS AND RECOMMENDATIONS</w:t>
      </w:r>
    </w:p>
    <w:p w14:paraId="3A475908" w14:textId="77777777" w:rsidR="005D3EC2" w:rsidRDefault="005D3EC2" w:rsidP="004E53E4">
      <w:pPr>
        <w:pStyle w:val="NoSpacing1"/>
        <w:jc w:val="both"/>
        <w:rPr>
          <w:rFonts w:ascii="Arial" w:eastAsia="SimSun" w:hAnsi="Arial"/>
          <w:b/>
          <w:bCs/>
          <w:sz w:val="20"/>
          <w:szCs w:val="20"/>
          <w:shd w:val="clear" w:color="auto" w:fill="FFFFFF"/>
        </w:rPr>
      </w:pPr>
    </w:p>
    <w:p w14:paraId="38E88C18" w14:textId="77777777" w:rsidR="005D3EC2" w:rsidRDefault="005D3EC2" w:rsidP="004E53E4">
      <w:pPr>
        <w:pStyle w:val="NoSpacing1"/>
        <w:jc w:val="both"/>
        <w:rPr>
          <w:rFonts w:ascii="Arial" w:eastAsia="SimSun" w:hAnsi="Arial"/>
          <w:b/>
          <w:bCs/>
          <w:sz w:val="20"/>
          <w:szCs w:val="20"/>
          <w:shd w:val="clear" w:color="auto" w:fill="FFFFFF"/>
        </w:rPr>
      </w:pPr>
    </w:p>
    <w:p w14:paraId="677F6013" w14:textId="59FF7997" w:rsidR="0026177E" w:rsidRPr="00705486" w:rsidRDefault="0026177E" w:rsidP="004E53E4">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Conclusion</w:t>
      </w:r>
      <w:r w:rsidRPr="00705486">
        <w:rPr>
          <w:rFonts w:ascii="Arial" w:eastAsia="SimSun" w:hAnsi="Arial"/>
          <w:b/>
          <w:bCs/>
          <w:sz w:val="20"/>
          <w:szCs w:val="20"/>
          <w:shd w:val="clear" w:color="auto" w:fill="FFFFFF"/>
        </w:rPr>
        <w:br/>
      </w:r>
    </w:p>
    <w:p w14:paraId="214B100B" w14:textId="52B08E7F" w:rsidR="00915A47" w:rsidRPr="00915A47" w:rsidRDefault="0012376A" w:rsidP="00915A47">
      <w:pPr>
        <w:pStyle w:val="NoSpacing1"/>
        <w:ind w:firstLine="720"/>
        <w:jc w:val="both"/>
        <w:rPr>
          <w:rFonts w:ascii="Arial" w:eastAsia="Tahoma" w:hAnsi="Arial"/>
          <w:sz w:val="20"/>
          <w:szCs w:val="20"/>
        </w:rPr>
      </w:pPr>
      <w:r w:rsidRPr="0012376A">
        <w:rPr>
          <w:rFonts w:ascii="Arial" w:eastAsia="Tahoma" w:hAnsi="Arial"/>
          <w:sz w:val="20"/>
          <w:szCs w:val="20"/>
        </w:rPr>
        <w:t>Based on the findings the conclusion was formulated. First, the result of teaching strategies was revealed as high level which means that teachers are highly innovative in their teaching strategies. Also, it was revealed that critical thinking, creativity, social skills and Information communication technology skills got a highest score. Second, the academic performance of the student was revealed satisfactory level which means the pupils at this level developed fundamental knowledge, skills and with guidance from the teacher or with the peers, and can transfer them these understanding through authentic tasks. Lastly, there was no significant relationship between teaching strategies and academic performance of the grade six pupils.</w:t>
      </w:r>
    </w:p>
    <w:p w14:paraId="075BD6F1" w14:textId="70308720" w:rsidR="0026177E" w:rsidRPr="00705486" w:rsidRDefault="0026177E" w:rsidP="00FA40D3">
      <w:pPr>
        <w:pStyle w:val="NoSpacing1"/>
        <w:ind w:firstLine="720"/>
        <w:jc w:val="both"/>
        <w:rPr>
          <w:rFonts w:ascii="Arial" w:eastAsia="SimSun" w:hAnsi="Arial"/>
          <w:sz w:val="20"/>
          <w:szCs w:val="20"/>
          <w:shd w:val="clear" w:color="auto" w:fill="FFFFFF"/>
        </w:rPr>
      </w:pPr>
    </w:p>
    <w:p w14:paraId="1D6F0EAF" w14:textId="02F44860" w:rsidR="0026177E" w:rsidRDefault="00B511B7" w:rsidP="003A15D1">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Recommendation</w:t>
      </w:r>
    </w:p>
    <w:p w14:paraId="76271347" w14:textId="77777777" w:rsidR="0012376A" w:rsidRDefault="0012376A" w:rsidP="003A15D1">
      <w:pPr>
        <w:pStyle w:val="NoSpacing1"/>
        <w:jc w:val="both"/>
        <w:rPr>
          <w:rFonts w:ascii="Arial" w:eastAsia="SimSun" w:hAnsi="Arial"/>
          <w:b/>
          <w:bCs/>
          <w:sz w:val="20"/>
          <w:szCs w:val="20"/>
          <w:shd w:val="clear" w:color="auto" w:fill="FFFFFF"/>
        </w:rPr>
      </w:pPr>
    </w:p>
    <w:p w14:paraId="1F943F27" w14:textId="031DD4B1" w:rsidR="0012376A" w:rsidRPr="0012376A" w:rsidRDefault="0012376A" w:rsidP="003A15D1">
      <w:pPr>
        <w:pStyle w:val="NoSpacing1"/>
        <w:jc w:val="both"/>
        <w:rPr>
          <w:rFonts w:ascii="Arial" w:eastAsia="SimSun" w:hAnsi="Arial"/>
          <w:sz w:val="20"/>
          <w:szCs w:val="20"/>
          <w:shd w:val="clear" w:color="auto" w:fill="FFFFFF"/>
        </w:rPr>
      </w:pPr>
      <w:r>
        <w:rPr>
          <w:rFonts w:ascii="Arial" w:eastAsia="SimSun" w:hAnsi="Arial"/>
          <w:b/>
          <w:bCs/>
          <w:sz w:val="20"/>
          <w:szCs w:val="20"/>
          <w:shd w:val="clear" w:color="auto" w:fill="FFFFFF"/>
        </w:rPr>
        <w:tab/>
      </w:r>
      <w:r w:rsidRPr="0012376A">
        <w:rPr>
          <w:rFonts w:ascii="Arial" w:eastAsia="SimSun" w:hAnsi="Arial"/>
          <w:sz w:val="20"/>
          <w:szCs w:val="20"/>
          <w:shd w:val="clear" w:color="auto" w:fill="FFFFFF"/>
        </w:rPr>
        <w:t>The researchers hereby recommend the following based on the findings of the study:</w:t>
      </w:r>
    </w:p>
    <w:p w14:paraId="30414E73" w14:textId="43D30431" w:rsidR="0026177E" w:rsidRPr="00705486" w:rsidRDefault="0026177E" w:rsidP="003A15D1">
      <w:pPr>
        <w:pStyle w:val="NoSpacing1"/>
        <w:jc w:val="both"/>
        <w:rPr>
          <w:rFonts w:ascii="Arial" w:eastAsia="SimSun" w:hAnsi="Arial"/>
          <w:sz w:val="20"/>
          <w:szCs w:val="20"/>
          <w:shd w:val="clear" w:color="auto" w:fill="FFFFFF"/>
        </w:rPr>
      </w:pPr>
    </w:p>
    <w:p w14:paraId="7BA2601E" w14:textId="77777777" w:rsidR="0012376A" w:rsidRPr="0012376A" w:rsidRDefault="0012376A" w:rsidP="0012376A">
      <w:pPr>
        <w:pStyle w:val="NoSpacing1"/>
        <w:numPr>
          <w:ilvl w:val="0"/>
          <w:numId w:val="13"/>
        </w:numPr>
        <w:rPr>
          <w:rFonts w:ascii="Arial" w:eastAsia="SimSun" w:hAnsi="Arial"/>
          <w:shd w:val="clear" w:color="auto" w:fill="FFFFFF"/>
          <w:lang w:val="en-PH"/>
        </w:rPr>
      </w:pPr>
      <w:r w:rsidRPr="0012376A">
        <w:rPr>
          <w:rFonts w:ascii="Arial" w:eastAsia="SimSun" w:hAnsi="Arial"/>
          <w:shd w:val="clear" w:color="auto" w:fill="FFFFFF"/>
          <w:lang w:val="en-PH"/>
        </w:rPr>
        <w:t xml:space="preserve">Since, the English academic performance of the pupils was only satisfactory, there is a need for the teacher to guide more the pupils. For instance, the admin must create or can offer no read no pass policy. </w:t>
      </w:r>
    </w:p>
    <w:p w14:paraId="1F4E5271" w14:textId="77777777" w:rsidR="0012376A" w:rsidRPr="0012376A" w:rsidRDefault="0012376A" w:rsidP="0012376A">
      <w:pPr>
        <w:pStyle w:val="NoSpacing1"/>
        <w:numPr>
          <w:ilvl w:val="0"/>
          <w:numId w:val="13"/>
        </w:numPr>
        <w:rPr>
          <w:rFonts w:ascii="Arial" w:eastAsia="SimSun" w:hAnsi="Arial"/>
          <w:shd w:val="clear" w:color="auto" w:fill="FFFFFF"/>
          <w:lang w:val="en-PH"/>
        </w:rPr>
      </w:pPr>
      <w:r w:rsidRPr="0012376A">
        <w:rPr>
          <w:rFonts w:ascii="Arial" w:eastAsia="SimSun" w:hAnsi="Arial"/>
          <w:shd w:val="clear" w:color="auto" w:fill="FFFFFF"/>
          <w:lang w:val="en-PH"/>
        </w:rPr>
        <w:t>School administrator may find other intervention program that will enhance the English academic performance. Such, as Home Room SPTA Meeting to encourages the parent of the pupil.</w:t>
      </w:r>
    </w:p>
    <w:p w14:paraId="1ABD7020" w14:textId="77777777" w:rsidR="0012376A" w:rsidRPr="0012376A" w:rsidRDefault="0012376A" w:rsidP="0012376A">
      <w:pPr>
        <w:pStyle w:val="NoSpacing1"/>
        <w:numPr>
          <w:ilvl w:val="0"/>
          <w:numId w:val="13"/>
        </w:numPr>
        <w:rPr>
          <w:rFonts w:ascii="Arial" w:eastAsia="SimSun" w:hAnsi="Arial"/>
          <w:shd w:val="clear" w:color="auto" w:fill="FFFFFF"/>
          <w:lang w:val="en-PH"/>
        </w:rPr>
      </w:pPr>
      <w:r w:rsidRPr="0012376A">
        <w:rPr>
          <w:rFonts w:ascii="Arial" w:eastAsia="SimSun" w:hAnsi="Arial"/>
          <w:shd w:val="clear" w:color="auto" w:fill="FFFFFF"/>
          <w:lang w:val="en-PH"/>
        </w:rPr>
        <w:t xml:space="preserve">Future researcher may be encouraging to conduct the same study about teaching strategies and English academic performance to know the other developmental learning activities that could enhance the English academic performance of the pupils.  </w:t>
      </w:r>
    </w:p>
    <w:p w14:paraId="18510A0E" w14:textId="77777777" w:rsidR="00711AAB" w:rsidRPr="00705486" w:rsidRDefault="00711AAB" w:rsidP="003A15D1">
      <w:pPr>
        <w:pStyle w:val="NoSpacing1"/>
        <w:ind w:left="720"/>
        <w:jc w:val="both"/>
        <w:rPr>
          <w:rFonts w:ascii="Arial" w:eastAsia="SimSun" w:hAnsi="Arial"/>
          <w:sz w:val="20"/>
          <w:szCs w:val="20"/>
          <w:shd w:val="clear" w:color="auto" w:fill="FFFFFF"/>
        </w:rPr>
      </w:pPr>
    </w:p>
    <w:p w14:paraId="32FD6034" w14:textId="77777777" w:rsidR="005F6E16" w:rsidRPr="00705486" w:rsidRDefault="005F6E16" w:rsidP="004E53E4">
      <w:pPr>
        <w:pStyle w:val="NoSpacing1"/>
        <w:jc w:val="both"/>
        <w:rPr>
          <w:rFonts w:ascii="Arial" w:eastAsia="SimSun" w:hAnsi="Arial"/>
          <w:sz w:val="20"/>
          <w:szCs w:val="20"/>
          <w:shd w:val="clear" w:color="auto" w:fill="FFFFFF"/>
        </w:rPr>
      </w:pPr>
    </w:p>
    <w:p w14:paraId="0FA9514D" w14:textId="77777777" w:rsidR="00C54719" w:rsidRPr="0067525F" w:rsidRDefault="00C54719" w:rsidP="00C54719">
      <w:pPr>
        <w:pStyle w:val="NoSpacing1"/>
        <w:jc w:val="both"/>
        <w:rPr>
          <w:rFonts w:ascii="Arial" w:eastAsia="SimSun" w:hAnsi="Arial"/>
          <w:b/>
          <w:bCs/>
          <w:sz w:val="20"/>
          <w:szCs w:val="20"/>
          <w:shd w:val="clear" w:color="auto" w:fill="FFFFFF"/>
        </w:rPr>
      </w:pPr>
      <w:r w:rsidRPr="00705486">
        <w:rPr>
          <w:rFonts w:ascii="Arial" w:eastAsia="SimSun" w:hAnsi="Arial"/>
          <w:b/>
          <w:bCs/>
          <w:sz w:val="20"/>
          <w:szCs w:val="20"/>
          <w:shd w:val="clear" w:color="auto" w:fill="FFFFFF"/>
        </w:rPr>
        <w:t>REFERENCES</w:t>
      </w:r>
    </w:p>
    <w:p w14:paraId="17EB26AA" w14:textId="77777777" w:rsidR="00705486" w:rsidRPr="0067525F" w:rsidRDefault="00705486" w:rsidP="00705486">
      <w:pPr>
        <w:pStyle w:val="NoSpacing1"/>
        <w:ind w:left="540" w:hanging="540"/>
        <w:jc w:val="both"/>
        <w:rPr>
          <w:rFonts w:ascii="Arial" w:eastAsia="SimSun" w:hAnsi="Arial"/>
          <w:sz w:val="20"/>
          <w:szCs w:val="20"/>
          <w:shd w:val="clear" w:color="auto" w:fill="FFFFFF"/>
        </w:rPr>
      </w:pPr>
    </w:p>
    <w:p w14:paraId="3336F6BD" w14:textId="77777777" w:rsidR="00705486" w:rsidRPr="00BC5B84" w:rsidRDefault="00705486" w:rsidP="00705486">
      <w:pPr>
        <w:pStyle w:val="NoSpacing1"/>
        <w:ind w:left="540" w:hanging="540"/>
        <w:jc w:val="both"/>
        <w:rPr>
          <w:rFonts w:ascii="Arial" w:eastAsia="SimSun" w:hAnsi="Arial"/>
          <w:bCs/>
          <w:sz w:val="20"/>
          <w:szCs w:val="20"/>
          <w:shd w:val="clear" w:color="auto" w:fill="FFFFFF"/>
        </w:rPr>
      </w:pPr>
    </w:p>
    <w:p w14:paraId="04693541" w14:textId="580E7827"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A</w:t>
      </w:r>
      <w:r>
        <w:rPr>
          <w:rFonts w:ascii="Arial" w:eastAsia="Tahoma" w:hAnsi="Arial"/>
        </w:rPr>
        <w:t>bdalgane</w:t>
      </w:r>
      <w:proofErr w:type="spellEnd"/>
      <w:r w:rsidRPr="0012376A">
        <w:rPr>
          <w:rFonts w:ascii="Arial" w:eastAsia="Tahoma" w:hAnsi="Arial"/>
        </w:rPr>
        <w:t>, M., &amp; A</w:t>
      </w:r>
      <w:r>
        <w:rPr>
          <w:rFonts w:ascii="Arial" w:eastAsia="Tahoma" w:hAnsi="Arial"/>
        </w:rPr>
        <w:t>li</w:t>
      </w:r>
      <w:r w:rsidRPr="0012376A">
        <w:rPr>
          <w:rFonts w:ascii="Arial" w:eastAsia="Tahoma" w:hAnsi="Arial"/>
        </w:rPr>
        <w:t>, R. (2024).      Strategies        for E-learning in Teaching     English   as a Foreign Language: Digital Pathways. Cambridge Scholars Publishing.</w:t>
      </w:r>
    </w:p>
    <w:p w14:paraId="532CB35D" w14:textId="77777777" w:rsidR="0012376A" w:rsidRPr="0012376A" w:rsidRDefault="0012376A" w:rsidP="0012376A">
      <w:pPr>
        <w:ind w:left="540" w:hanging="540"/>
        <w:jc w:val="both"/>
        <w:rPr>
          <w:rFonts w:ascii="Arial" w:eastAsia="Tahoma" w:hAnsi="Arial"/>
        </w:rPr>
      </w:pPr>
    </w:p>
    <w:p w14:paraId="763501A5" w14:textId="2C4E7058" w:rsidR="0012376A" w:rsidRPr="0012376A" w:rsidRDefault="0012376A" w:rsidP="0012376A">
      <w:pPr>
        <w:ind w:left="540" w:hanging="540"/>
        <w:jc w:val="both"/>
        <w:rPr>
          <w:rFonts w:ascii="Arial" w:eastAsia="Tahoma" w:hAnsi="Arial"/>
        </w:rPr>
      </w:pPr>
      <w:r w:rsidRPr="0012376A">
        <w:rPr>
          <w:rFonts w:ascii="Arial" w:eastAsia="Tahoma" w:hAnsi="Arial"/>
        </w:rPr>
        <w:t>A</w:t>
      </w:r>
      <w:r>
        <w:rPr>
          <w:rFonts w:ascii="Arial" w:eastAsia="Tahoma" w:hAnsi="Arial"/>
        </w:rPr>
        <w:t>fzal</w:t>
      </w:r>
      <w:r w:rsidRPr="0012376A">
        <w:rPr>
          <w:rFonts w:ascii="Arial" w:eastAsia="Tahoma" w:hAnsi="Arial"/>
        </w:rPr>
        <w:t xml:space="preserve">, N. (2019).    A study        on     vocabulary-learning     </w:t>
      </w:r>
      <w:proofErr w:type="gramStart"/>
      <w:r w:rsidRPr="0012376A">
        <w:rPr>
          <w:rFonts w:ascii="Arial" w:eastAsia="Tahoma" w:hAnsi="Arial"/>
        </w:rPr>
        <w:t>problems  encountered</w:t>
      </w:r>
      <w:proofErr w:type="gramEnd"/>
      <w:r w:rsidRPr="0012376A">
        <w:rPr>
          <w:rFonts w:ascii="Arial" w:eastAsia="Tahoma" w:hAnsi="Arial"/>
        </w:rPr>
        <w:t xml:space="preserve"> by BA English   majors   at the university level  of  education.  Arab   World   English Journal (AWEJ) Volume, 10.</w:t>
      </w:r>
    </w:p>
    <w:p w14:paraId="6A8D017D" w14:textId="77777777" w:rsidR="0012376A" w:rsidRPr="0012376A" w:rsidRDefault="0012376A" w:rsidP="0012376A">
      <w:pPr>
        <w:ind w:left="540" w:hanging="540"/>
        <w:jc w:val="both"/>
        <w:rPr>
          <w:rFonts w:ascii="Arial" w:eastAsia="Tahoma" w:hAnsi="Arial"/>
        </w:rPr>
      </w:pPr>
    </w:p>
    <w:p w14:paraId="17E8E082" w14:textId="64948181" w:rsidR="0012376A" w:rsidRPr="0012376A" w:rsidRDefault="0012376A" w:rsidP="0012376A">
      <w:pPr>
        <w:ind w:left="540" w:hanging="540"/>
        <w:jc w:val="both"/>
        <w:rPr>
          <w:rFonts w:ascii="Arial" w:eastAsia="Tahoma" w:hAnsi="Arial"/>
        </w:rPr>
      </w:pPr>
      <w:r w:rsidRPr="0012376A">
        <w:rPr>
          <w:rFonts w:ascii="Arial" w:eastAsia="Tahoma" w:hAnsi="Arial"/>
        </w:rPr>
        <w:t>A</w:t>
      </w:r>
      <w:r>
        <w:rPr>
          <w:rFonts w:ascii="Arial" w:eastAsia="Tahoma" w:hAnsi="Arial"/>
        </w:rPr>
        <w:t>guiar</w:t>
      </w:r>
      <w:r w:rsidRPr="0012376A">
        <w:rPr>
          <w:rFonts w:ascii="Arial" w:eastAsia="Tahoma" w:hAnsi="Arial"/>
        </w:rPr>
        <w:t>, A. L., &amp; A</w:t>
      </w:r>
      <w:r>
        <w:rPr>
          <w:rFonts w:ascii="Arial" w:eastAsia="Tahoma" w:hAnsi="Arial"/>
        </w:rPr>
        <w:t>guiar</w:t>
      </w:r>
      <w:r w:rsidRPr="0012376A">
        <w:rPr>
          <w:rFonts w:ascii="Arial" w:eastAsia="Tahoma" w:hAnsi="Arial"/>
        </w:rPr>
        <w:t xml:space="preserve">, C. (2020).         Classroom composition </w:t>
      </w:r>
      <w:proofErr w:type="gramStart"/>
      <w:r w:rsidRPr="0012376A">
        <w:rPr>
          <w:rFonts w:ascii="Arial" w:eastAsia="Tahoma" w:hAnsi="Arial"/>
        </w:rPr>
        <w:t>and  quality</w:t>
      </w:r>
      <w:proofErr w:type="gramEnd"/>
      <w:r w:rsidRPr="0012376A">
        <w:rPr>
          <w:rFonts w:ascii="Arial" w:eastAsia="Tahoma" w:hAnsi="Arial"/>
        </w:rPr>
        <w:t xml:space="preserve">       in        early      childhood education: A systematic  review.  Children      and Youth Services Review, 115, 105086.</w:t>
      </w:r>
    </w:p>
    <w:p w14:paraId="5BF995AB" w14:textId="77777777" w:rsidR="0012376A" w:rsidRPr="0012376A" w:rsidRDefault="0012376A" w:rsidP="0012376A">
      <w:pPr>
        <w:ind w:left="540" w:hanging="540"/>
        <w:jc w:val="both"/>
        <w:rPr>
          <w:rFonts w:ascii="Arial" w:eastAsia="Tahoma" w:hAnsi="Arial"/>
        </w:rPr>
      </w:pPr>
    </w:p>
    <w:p w14:paraId="10EFB50A" w14:textId="20955D4D" w:rsidR="0012376A" w:rsidRPr="0012376A" w:rsidRDefault="0012376A" w:rsidP="0012376A">
      <w:pPr>
        <w:ind w:left="540" w:hanging="540"/>
        <w:jc w:val="both"/>
        <w:rPr>
          <w:rFonts w:ascii="Arial" w:eastAsia="Tahoma" w:hAnsi="Arial"/>
        </w:rPr>
      </w:pPr>
      <w:r w:rsidRPr="0012376A">
        <w:rPr>
          <w:rFonts w:ascii="Arial" w:eastAsia="Tahoma" w:hAnsi="Arial"/>
        </w:rPr>
        <w:t>A</w:t>
      </w:r>
      <w:r>
        <w:rPr>
          <w:rFonts w:ascii="Arial" w:eastAsia="Tahoma" w:hAnsi="Arial"/>
        </w:rPr>
        <w:t>mablie</w:t>
      </w:r>
      <w:r w:rsidRPr="0012376A">
        <w:rPr>
          <w:rFonts w:ascii="Arial" w:eastAsia="Tahoma" w:hAnsi="Arial"/>
        </w:rPr>
        <w:t>, T. M. (2019). The      Social        Psychology       of Creativity.</w:t>
      </w:r>
    </w:p>
    <w:p w14:paraId="5700F408" w14:textId="77777777" w:rsidR="0012376A" w:rsidRPr="0012376A" w:rsidRDefault="0012376A" w:rsidP="0012376A">
      <w:pPr>
        <w:ind w:left="540" w:hanging="540"/>
        <w:jc w:val="both"/>
        <w:rPr>
          <w:rFonts w:ascii="Arial" w:eastAsia="Tahoma" w:hAnsi="Arial"/>
        </w:rPr>
      </w:pPr>
    </w:p>
    <w:p w14:paraId="47AF8FF2" w14:textId="5FD70CEF" w:rsidR="0012376A" w:rsidRPr="0012376A" w:rsidRDefault="0012376A" w:rsidP="0012376A">
      <w:pPr>
        <w:ind w:left="540" w:hanging="540"/>
        <w:jc w:val="both"/>
        <w:rPr>
          <w:rFonts w:ascii="Arial" w:eastAsia="Tahoma" w:hAnsi="Arial"/>
        </w:rPr>
      </w:pPr>
      <w:r w:rsidRPr="0012376A">
        <w:rPr>
          <w:rFonts w:ascii="Arial" w:eastAsia="Tahoma" w:hAnsi="Arial"/>
        </w:rPr>
        <w:t>A</w:t>
      </w:r>
      <w:r>
        <w:rPr>
          <w:rFonts w:ascii="Arial" w:eastAsia="Tahoma" w:hAnsi="Arial"/>
        </w:rPr>
        <w:t>nderson</w:t>
      </w:r>
      <w:r w:rsidRPr="0012376A">
        <w:rPr>
          <w:rFonts w:ascii="Arial" w:eastAsia="Tahoma" w:hAnsi="Arial"/>
        </w:rPr>
        <w:t>, C., S</w:t>
      </w:r>
      <w:r>
        <w:rPr>
          <w:rFonts w:ascii="Arial" w:eastAsia="Tahoma" w:hAnsi="Arial"/>
        </w:rPr>
        <w:t>mith</w:t>
      </w:r>
      <w:r w:rsidRPr="0012376A">
        <w:rPr>
          <w:rFonts w:ascii="Arial" w:eastAsia="Tahoma" w:hAnsi="Arial"/>
        </w:rPr>
        <w:t>, A., D</w:t>
      </w:r>
      <w:r>
        <w:rPr>
          <w:rFonts w:ascii="Arial" w:eastAsia="Tahoma" w:hAnsi="Arial"/>
        </w:rPr>
        <w:t>avis</w:t>
      </w:r>
      <w:r w:rsidRPr="0012376A">
        <w:rPr>
          <w:rFonts w:ascii="Arial" w:eastAsia="Tahoma" w:hAnsi="Arial"/>
        </w:rPr>
        <w:t>, F. (2019).       “Fostering   Creativity in Elementary   Education:            Strategies     and     Outcomes.” Elementary       Education Journal, 37(2), 78-94.</w:t>
      </w:r>
    </w:p>
    <w:p w14:paraId="35320630" w14:textId="77777777" w:rsidR="0012376A" w:rsidRPr="0012376A" w:rsidRDefault="0012376A" w:rsidP="0012376A">
      <w:pPr>
        <w:ind w:left="540" w:hanging="540"/>
        <w:jc w:val="both"/>
        <w:rPr>
          <w:rFonts w:ascii="Arial" w:eastAsia="Tahoma" w:hAnsi="Arial"/>
        </w:rPr>
      </w:pPr>
    </w:p>
    <w:p w14:paraId="1C14DE15" w14:textId="763E59E3" w:rsidR="0012376A" w:rsidRPr="0012376A" w:rsidRDefault="0012376A" w:rsidP="0012376A">
      <w:pPr>
        <w:ind w:left="540" w:hanging="540"/>
        <w:jc w:val="both"/>
        <w:rPr>
          <w:rFonts w:ascii="Arial" w:eastAsia="Tahoma" w:hAnsi="Arial"/>
        </w:rPr>
      </w:pPr>
      <w:r w:rsidRPr="0012376A">
        <w:rPr>
          <w:rFonts w:ascii="Arial" w:eastAsia="Tahoma" w:hAnsi="Arial"/>
        </w:rPr>
        <w:lastRenderedPageBreak/>
        <w:t>B</w:t>
      </w:r>
      <w:r>
        <w:rPr>
          <w:rFonts w:ascii="Arial" w:eastAsia="Tahoma" w:hAnsi="Arial"/>
        </w:rPr>
        <w:t>rooks</w:t>
      </w:r>
      <w:r w:rsidRPr="0012376A">
        <w:rPr>
          <w:rFonts w:ascii="Arial" w:eastAsia="Tahoma" w:hAnsi="Arial"/>
        </w:rPr>
        <w:t>, J. G., &amp; B</w:t>
      </w:r>
      <w:r>
        <w:rPr>
          <w:rFonts w:ascii="Arial" w:eastAsia="Tahoma" w:hAnsi="Arial"/>
        </w:rPr>
        <w:t>rooks</w:t>
      </w:r>
      <w:r w:rsidRPr="0012376A">
        <w:rPr>
          <w:rFonts w:ascii="Arial" w:eastAsia="Tahoma" w:hAnsi="Arial"/>
        </w:rPr>
        <w:t>, M. G. (2020). In Search of Understanding:</w:t>
      </w:r>
      <w:r>
        <w:rPr>
          <w:rFonts w:ascii="Arial" w:eastAsia="Tahoma" w:hAnsi="Arial"/>
        </w:rPr>
        <w:t xml:space="preserve"> </w:t>
      </w:r>
      <w:r w:rsidRPr="0012376A">
        <w:rPr>
          <w:rFonts w:ascii="Arial" w:eastAsia="Tahoma" w:hAnsi="Arial"/>
        </w:rPr>
        <w:t>The Case for Constructivist Classrooms.</w:t>
      </w:r>
    </w:p>
    <w:p w14:paraId="6798944F" w14:textId="77777777" w:rsidR="0012376A" w:rsidRPr="0012376A" w:rsidRDefault="0012376A" w:rsidP="0012376A">
      <w:pPr>
        <w:ind w:left="540" w:hanging="540"/>
        <w:jc w:val="both"/>
        <w:rPr>
          <w:rFonts w:ascii="Arial" w:eastAsia="Tahoma" w:hAnsi="Arial"/>
        </w:rPr>
      </w:pPr>
    </w:p>
    <w:p w14:paraId="06635722" w14:textId="359F9AB8" w:rsidR="0012376A" w:rsidRPr="0012376A" w:rsidRDefault="0012376A" w:rsidP="0012376A">
      <w:pPr>
        <w:ind w:left="540" w:hanging="540"/>
        <w:jc w:val="both"/>
        <w:rPr>
          <w:rFonts w:ascii="Arial" w:eastAsia="Tahoma" w:hAnsi="Arial"/>
        </w:rPr>
      </w:pPr>
      <w:r w:rsidRPr="0012376A">
        <w:rPr>
          <w:rFonts w:ascii="Arial" w:eastAsia="Tahoma" w:hAnsi="Arial"/>
        </w:rPr>
        <w:t>B</w:t>
      </w:r>
      <w:r>
        <w:rPr>
          <w:rFonts w:ascii="Arial" w:eastAsia="Tahoma" w:hAnsi="Arial"/>
        </w:rPr>
        <w:t>arth</w:t>
      </w:r>
      <w:r w:rsidRPr="0012376A">
        <w:rPr>
          <w:rFonts w:ascii="Arial" w:eastAsia="Tahoma" w:hAnsi="Arial"/>
        </w:rPr>
        <w:t>, P., &amp; P</w:t>
      </w:r>
      <w:r>
        <w:rPr>
          <w:rFonts w:ascii="Arial" w:eastAsia="Tahoma" w:hAnsi="Arial"/>
        </w:rPr>
        <w:t>fister</w:t>
      </w:r>
      <w:r w:rsidRPr="0012376A">
        <w:rPr>
          <w:rFonts w:ascii="Arial" w:eastAsia="Tahoma" w:hAnsi="Arial"/>
        </w:rPr>
        <w:t xml:space="preserve">, J. (2023).         Critical thinking.     </w:t>
      </w:r>
      <w:proofErr w:type="gramStart"/>
      <w:r w:rsidRPr="0012376A">
        <w:rPr>
          <w:rFonts w:ascii="Arial" w:eastAsia="Tahoma" w:hAnsi="Arial"/>
        </w:rPr>
        <w:t>Handbook  transdisciplinary</w:t>
      </w:r>
      <w:proofErr w:type="gramEnd"/>
      <w:r w:rsidRPr="0012376A">
        <w:rPr>
          <w:rFonts w:ascii="Arial" w:eastAsia="Tahoma" w:hAnsi="Arial"/>
        </w:rPr>
        <w:t xml:space="preserve"> learning, 6, 63.</w:t>
      </w:r>
    </w:p>
    <w:p w14:paraId="2C127883" w14:textId="77777777" w:rsidR="0012376A" w:rsidRPr="0012376A" w:rsidRDefault="0012376A" w:rsidP="0012376A">
      <w:pPr>
        <w:ind w:left="540" w:hanging="540"/>
        <w:jc w:val="both"/>
        <w:rPr>
          <w:rFonts w:ascii="Arial" w:eastAsia="Tahoma" w:hAnsi="Arial"/>
        </w:rPr>
      </w:pPr>
    </w:p>
    <w:p w14:paraId="0B476B87" w14:textId="2E183D17"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B</w:t>
      </w:r>
      <w:r w:rsidR="004A2BFB">
        <w:rPr>
          <w:rFonts w:ascii="Arial" w:eastAsia="Tahoma" w:hAnsi="Arial"/>
        </w:rPr>
        <w:t>eencke</w:t>
      </w:r>
      <w:proofErr w:type="spellEnd"/>
      <w:r w:rsidRPr="0012376A">
        <w:rPr>
          <w:rFonts w:ascii="Arial" w:eastAsia="Tahoma" w:hAnsi="Arial"/>
        </w:rPr>
        <w:t>, A. (2024).  The value of intellectual virtues in critical thinking education.</w:t>
      </w:r>
    </w:p>
    <w:p w14:paraId="4DF4CD98" w14:textId="77777777" w:rsidR="0012376A" w:rsidRPr="0012376A" w:rsidRDefault="0012376A" w:rsidP="0012376A">
      <w:pPr>
        <w:ind w:left="540" w:hanging="540"/>
        <w:jc w:val="both"/>
        <w:rPr>
          <w:rFonts w:ascii="Arial" w:eastAsia="Tahoma" w:hAnsi="Arial"/>
        </w:rPr>
      </w:pPr>
    </w:p>
    <w:p w14:paraId="35A172A6" w14:textId="4D1289EF" w:rsidR="0012376A" w:rsidRPr="0012376A" w:rsidRDefault="0012376A" w:rsidP="0012376A">
      <w:pPr>
        <w:ind w:left="540" w:hanging="540"/>
        <w:jc w:val="both"/>
        <w:rPr>
          <w:rFonts w:ascii="Arial" w:eastAsia="Tahoma" w:hAnsi="Arial"/>
        </w:rPr>
      </w:pPr>
      <w:r w:rsidRPr="0012376A">
        <w:rPr>
          <w:rFonts w:ascii="Arial" w:eastAsia="Tahoma" w:hAnsi="Arial"/>
        </w:rPr>
        <w:t>B</w:t>
      </w:r>
      <w:r w:rsidR="004A2BFB">
        <w:rPr>
          <w:rFonts w:ascii="Arial" w:eastAsia="Tahoma" w:hAnsi="Arial"/>
        </w:rPr>
        <w:t>ilgin</w:t>
      </w:r>
      <w:r w:rsidRPr="0012376A">
        <w:rPr>
          <w:rFonts w:ascii="Arial" w:eastAsia="Tahoma" w:hAnsi="Arial"/>
        </w:rPr>
        <w:t>, R. (2024).      Exploring       students’ perceptions towards 21st century        skills through novel applications: A comparative study       among     EFL learners in Iraq. Arab World English Journal (AWEJ) Volume, 15.</w:t>
      </w:r>
    </w:p>
    <w:p w14:paraId="0DB8280B" w14:textId="77777777" w:rsidR="0012376A" w:rsidRPr="0012376A" w:rsidRDefault="0012376A" w:rsidP="0012376A">
      <w:pPr>
        <w:ind w:left="540" w:hanging="540"/>
        <w:jc w:val="both"/>
        <w:rPr>
          <w:rFonts w:ascii="Arial" w:eastAsia="Tahoma" w:hAnsi="Arial"/>
        </w:rPr>
      </w:pPr>
    </w:p>
    <w:p w14:paraId="290222F1" w14:textId="72DE80E9" w:rsidR="0012376A" w:rsidRPr="0012376A" w:rsidRDefault="0012376A" w:rsidP="0012376A">
      <w:pPr>
        <w:ind w:left="540" w:hanging="540"/>
        <w:jc w:val="both"/>
        <w:rPr>
          <w:rFonts w:ascii="Arial" w:eastAsia="Tahoma" w:hAnsi="Arial"/>
        </w:rPr>
      </w:pPr>
      <w:r w:rsidRPr="0012376A">
        <w:rPr>
          <w:rFonts w:ascii="Arial" w:eastAsia="Tahoma" w:hAnsi="Arial"/>
        </w:rPr>
        <w:t>B</w:t>
      </w:r>
      <w:r w:rsidR="00AE3D52">
        <w:rPr>
          <w:rFonts w:ascii="Arial" w:eastAsia="Tahoma" w:hAnsi="Arial"/>
        </w:rPr>
        <w:t>oyd</w:t>
      </w:r>
      <w:r w:rsidRPr="0012376A">
        <w:rPr>
          <w:rFonts w:ascii="Arial" w:eastAsia="Tahoma" w:hAnsi="Arial"/>
        </w:rPr>
        <w:t xml:space="preserve">, J. L. (2024).      Social     </w:t>
      </w:r>
      <w:proofErr w:type="gramStart"/>
      <w:r w:rsidRPr="0012376A">
        <w:rPr>
          <w:rFonts w:ascii="Arial" w:eastAsia="Tahoma" w:hAnsi="Arial"/>
        </w:rPr>
        <w:t>and  Emotional</w:t>
      </w:r>
      <w:proofErr w:type="gramEnd"/>
      <w:r w:rsidRPr="0012376A">
        <w:rPr>
          <w:rFonts w:ascii="Arial" w:eastAsia="Tahoma" w:hAnsi="Arial"/>
        </w:rPr>
        <w:t xml:space="preserve"> Teaching: A Qualitative Descriptive        Study  of Rural Early Childhood Teachers' Self- Efficacy (Doctoral dissertation, Grand Canyon University).</w:t>
      </w:r>
    </w:p>
    <w:p w14:paraId="520352F6" w14:textId="77777777" w:rsidR="0012376A" w:rsidRPr="0012376A" w:rsidRDefault="0012376A" w:rsidP="0012376A">
      <w:pPr>
        <w:ind w:left="540" w:hanging="540"/>
        <w:jc w:val="both"/>
        <w:rPr>
          <w:rFonts w:ascii="Arial" w:eastAsia="Tahoma" w:hAnsi="Arial"/>
        </w:rPr>
      </w:pPr>
    </w:p>
    <w:p w14:paraId="608F3B9E" w14:textId="09E8EF22" w:rsidR="0012376A" w:rsidRPr="0012376A" w:rsidRDefault="0012376A" w:rsidP="0012376A">
      <w:pPr>
        <w:ind w:left="540" w:hanging="540"/>
        <w:jc w:val="both"/>
        <w:rPr>
          <w:rFonts w:ascii="Arial" w:eastAsia="Tahoma" w:hAnsi="Arial"/>
        </w:rPr>
      </w:pPr>
      <w:r w:rsidRPr="0012376A">
        <w:rPr>
          <w:rFonts w:ascii="Arial" w:eastAsia="Tahoma" w:hAnsi="Arial"/>
        </w:rPr>
        <w:t>C</w:t>
      </w:r>
      <w:r w:rsidR="00AE3D52">
        <w:rPr>
          <w:rFonts w:ascii="Arial" w:eastAsia="Tahoma" w:hAnsi="Arial"/>
        </w:rPr>
        <w:t>harles</w:t>
      </w:r>
      <w:r w:rsidRPr="0012376A">
        <w:rPr>
          <w:rFonts w:ascii="Arial" w:eastAsia="Tahoma" w:hAnsi="Arial"/>
        </w:rPr>
        <w:t xml:space="preserve">, A., &amp; </w:t>
      </w:r>
      <w:proofErr w:type="spellStart"/>
      <w:r w:rsidRPr="0012376A">
        <w:rPr>
          <w:rFonts w:ascii="Arial" w:eastAsia="Tahoma" w:hAnsi="Arial"/>
        </w:rPr>
        <w:t>Mkulu</w:t>
      </w:r>
      <w:proofErr w:type="spellEnd"/>
      <w:r w:rsidRPr="0012376A">
        <w:rPr>
          <w:rFonts w:ascii="Arial" w:eastAsia="Tahoma" w:hAnsi="Arial"/>
        </w:rPr>
        <w:t xml:space="preserve">, D. G. (2020). Management   challenges    facing School </w:t>
      </w:r>
      <w:proofErr w:type="gramStart"/>
      <w:r w:rsidRPr="0012376A">
        <w:rPr>
          <w:rFonts w:ascii="Arial" w:eastAsia="Tahoma" w:hAnsi="Arial"/>
        </w:rPr>
        <w:t>Administrators  and</w:t>
      </w:r>
      <w:proofErr w:type="gramEnd"/>
      <w:r w:rsidRPr="0012376A">
        <w:rPr>
          <w:rFonts w:ascii="Arial" w:eastAsia="Tahoma" w:hAnsi="Arial"/>
        </w:rPr>
        <w:t xml:space="preserve"> pupils’ academic      performance in Public Primary    schools in      </w:t>
      </w:r>
      <w:proofErr w:type="spellStart"/>
      <w:r w:rsidRPr="0012376A">
        <w:rPr>
          <w:rFonts w:ascii="Arial" w:eastAsia="Tahoma" w:hAnsi="Arial"/>
        </w:rPr>
        <w:t>Sengerema</w:t>
      </w:r>
      <w:proofErr w:type="spellEnd"/>
      <w:r w:rsidRPr="0012376A">
        <w:rPr>
          <w:rFonts w:ascii="Arial" w:eastAsia="Tahoma" w:hAnsi="Arial"/>
        </w:rPr>
        <w:t xml:space="preserve">      District Mwanza,     </w:t>
      </w:r>
      <w:r w:rsidR="00AE3D52">
        <w:rPr>
          <w:rFonts w:ascii="Arial" w:eastAsia="Tahoma" w:hAnsi="Arial"/>
        </w:rPr>
        <w:t>T</w:t>
      </w:r>
      <w:r w:rsidRPr="0012376A">
        <w:rPr>
          <w:rFonts w:ascii="Arial" w:eastAsia="Tahoma" w:hAnsi="Arial"/>
        </w:rPr>
        <w:t>anzania.   International    Journal      of       Humanities   and Education Development (IJHED), 2(3), 191-207.</w:t>
      </w:r>
    </w:p>
    <w:p w14:paraId="71EEFE41" w14:textId="77777777" w:rsidR="0012376A" w:rsidRPr="0012376A" w:rsidRDefault="0012376A" w:rsidP="0012376A">
      <w:pPr>
        <w:ind w:left="540" w:hanging="540"/>
        <w:jc w:val="both"/>
        <w:rPr>
          <w:rFonts w:ascii="Arial" w:eastAsia="Tahoma" w:hAnsi="Arial"/>
        </w:rPr>
      </w:pPr>
    </w:p>
    <w:p w14:paraId="7167186E" w14:textId="483F6EE4"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D</w:t>
      </w:r>
      <w:r w:rsidR="00AE3D52">
        <w:rPr>
          <w:rFonts w:ascii="Arial" w:eastAsia="Tahoma" w:hAnsi="Arial"/>
        </w:rPr>
        <w:t>advand</w:t>
      </w:r>
      <w:proofErr w:type="spellEnd"/>
      <w:r w:rsidRPr="0012376A">
        <w:rPr>
          <w:rFonts w:ascii="Arial" w:eastAsia="Tahoma" w:hAnsi="Arial"/>
        </w:rPr>
        <w:t xml:space="preserve">, B., &amp; </w:t>
      </w:r>
      <w:proofErr w:type="spellStart"/>
      <w:r w:rsidRPr="0012376A">
        <w:rPr>
          <w:rFonts w:ascii="Arial" w:eastAsia="Tahoma" w:hAnsi="Arial"/>
        </w:rPr>
        <w:t>B</w:t>
      </w:r>
      <w:r w:rsidR="00AE3D52">
        <w:rPr>
          <w:rFonts w:ascii="Arial" w:eastAsia="Tahoma" w:hAnsi="Arial"/>
        </w:rPr>
        <w:t>ehzaadpoor</w:t>
      </w:r>
      <w:proofErr w:type="spellEnd"/>
      <w:r w:rsidRPr="0012376A">
        <w:rPr>
          <w:rFonts w:ascii="Arial" w:eastAsia="Tahoma" w:hAnsi="Arial"/>
        </w:rPr>
        <w:t>, F. (2020).      Pedagogical    knowledge in English language teaching: A   lifelong-learning,    complex- system perspective. London Review of Education.</w:t>
      </w:r>
    </w:p>
    <w:p w14:paraId="1B212FBF" w14:textId="77777777" w:rsidR="0012376A" w:rsidRPr="0012376A" w:rsidRDefault="0012376A" w:rsidP="0012376A">
      <w:pPr>
        <w:ind w:left="540" w:hanging="540"/>
        <w:jc w:val="both"/>
        <w:rPr>
          <w:rFonts w:ascii="Arial" w:eastAsia="Tahoma" w:hAnsi="Arial"/>
        </w:rPr>
      </w:pPr>
    </w:p>
    <w:p w14:paraId="029B9476" w14:textId="15C22E0C" w:rsidR="0012376A" w:rsidRPr="0012376A" w:rsidRDefault="0012376A" w:rsidP="0012376A">
      <w:pPr>
        <w:ind w:left="540" w:hanging="540"/>
        <w:jc w:val="both"/>
        <w:rPr>
          <w:rFonts w:ascii="Arial" w:eastAsia="Tahoma" w:hAnsi="Arial"/>
        </w:rPr>
      </w:pPr>
      <w:r w:rsidRPr="0012376A">
        <w:rPr>
          <w:rFonts w:ascii="Arial" w:eastAsia="Tahoma" w:hAnsi="Arial"/>
        </w:rPr>
        <w:t>D</w:t>
      </w:r>
      <w:r w:rsidR="001157EC">
        <w:rPr>
          <w:rFonts w:ascii="Arial" w:eastAsia="Tahoma" w:hAnsi="Arial"/>
        </w:rPr>
        <w:t>esmet</w:t>
      </w:r>
      <w:r w:rsidRPr="0012376A">
        <w:rPr>
          <w:rFonts w:ascii="Arial" w:eastAsia="Tahoma" w:hAnsi="Arial"/>
        </w:rPr>
        <w:t>, O. A., &amp; S</w:t>
      </w:r>
      <w:r w:rsidR="001157EC">
        <w:rPr>
          <w:rFonts w:ascii="Arial" w:eastAsia="Tahoma" w:hAnsi="Arial"/>
        </w:rPr>
        <w:t>ternberg</w:t>
      </w:r>
      <w:r w:rsidRPr="0012376A">
        <w:rPr>
          <w:rFonts w:ascii="Arial" w:eastAsia="Tahoma" w:hAnsi="Arial"/>
        </w:rPr>
        <w:t>, R. J. (2024).  Innovative       teaching strategies   for   fostering transformational creativity. Thinking Skills and Creativity, 52, 101543.</w:t>
      </w:r>
    </w:p>
    <w:p w14:paraId="259B284B" w14:textId="77777777" w:rsidR="0012376A" w:rsidRPr="0012376A" w:rsidRDefault="0012376A" w:rsidP="0012376A">
      <w:pPr>
        <w:ind w:left="540" w:hanging="540"/>
        <w:jc w:val="both"/>
        <w:rPr>
          <w:rFonts w:ascii="Arial" w:eastAsia="Tahoma" w:hAnsi="Arial"/>
        </w:rPr>
      </w:pPr>
    </w:p>
    <w:p w14:paraId="5BE458E3" w14:textId="2ED56E1C" w:rsidR="0012376A" w:rsidRPr="0012376A" w:rsidRDefault="0012376A" w:rsidP="0012376A">
      <w:pPr>
        <w:ind w:left="540" w:hanging="540"/>
        <w:jc w:val="both"/>
        <w:rPr>
          <w:rFonts w:ascii="Arial" w:eastAsia="Tahoma" w:hAnsi="Arial"/>
        </w:rPr>
      </w:pPr>
      <w:r w:rsidRPr="0012376A">
        <w:rPr>
          <w:rFonts w:ascii="Arial" w:eastAsia="Tahoma" w:hAnsi="Arial"/>
        </w:rPr>
        <w:t>D</w:t>
      </w:r>
      <w:r w:rsidR="001157EC">
        <w:rPr>
          <w:rFonts w:ascii="Arial" w:eastAsia="Tahoma" w:hAnsi="Arial"/>
        </w:rPr>
        <w:t>uffy</w:t>
      </w:r>
      <w:r w:rsidRPr="0012376A">
        <w:rPr>
          <w:rFonts w:ascii="Arial" w:eastAsia="Tahoma" w:hAnsi="Arial"/>
        </w:rPr>
        <w:t xml:space="preserve">, M. H. (2024).    Reimagining    Schoolwide Social and Emotional Learning Implementation in the Urban Setting: A Case Study </w:t>
      </w:r>
      <w:r w:rsidR="001157EC">
        <w:rPr>
          <w:rFonts w:ascii="Arial" w:eastAsia="Tahoma" w:hAnsi="Arial"/>
        </w:rPr>
        <w:t>o</w:t>
      </w:r>
      <w:r w:rsidRPr="0012376A">
        <w:rPr>
          <w:rFonts w:ascii="Arial" w:eastAsia="Tahoma" w:hAnsi="Arial"/>
        </w:rPr>
        <w:t>f a Massachusetts Elementary School.</w:t>
      </w:r>
    </w:p>
    <w:p w14:paraId="6232E0A4" w14:textId="77777777" w:rsidR="0012376A" w:rsidRPr="0012376A" w:rsidRDefault="0012376A" w:rsidP="0012376A">
      <w:pPr>
        <w:ind w:left="540" w:hanging="540"/>
        <w:jc w:val="both"/>
        <w:rPr>
          <w:rFonts w:ascii="Arial" w:eastAsia="Tahoma" w:hAnsi="Arial"/>
        </w:rPr>
      </w:pPr>
    </w:p>
    <w:p w14:paraId="0A05971C" w14:textId="592D1EC3"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E</w:t>
      </w:r>
      <w:r w:rsidR="001157EC">
        <w:rPr>
          <w:rFonts w:ascii="Arial" w:eastAsia="Tahoma" w:hAnsi="Arial"/>
        </w:rPr>
        <w:t>kantiningsi</w:t>
      </w:r>
      <w:proofErr w:type="spellEnd"/>
      <w:r w:rsidRPr="0012376A">
        <w:rPr>
          <w:rFonts w:ascii="Arial" w:eastAsia="Tahoma" w:hAnsi="Arial"/>
        </w:rPr>
        <w:t>, P. D., &amp; S</w:t>
      </w:r>
      <w:r w:rsidR="001157EC">
        <w:rPr>
          <w:rFonts w:ascii="Arial" w:eastAsia="Tahoma" w:hAnsi="Arial"/>
        </w:rPr>
        <w:t>ukirman</w:t>
      </w:r>
      <w:r w:rsidRPr="0012376A">
        <w:rPr>
          <w:rFonts w:ascii="Arial" w:eastAsia="Tahoma" w:hAnsi="Arial"/>
        </w:rPr>
        <w:t xml:space="preserve">, D. (2023). Trends   </w:t>
      </w:r>
      <w:proofErr w:type="gramStart"/>
      <w:r w:rsidRPr="0012376A">
        <w:rPr>
          <w:rFonts w:ascii="Arial" w:eastAsia="Tahoma" w:hAnsi="Arial"/>
        </w:rPr>
        <w:t>of  education</w:t>
      </w:r>
      <w:proofErr w:type="gramEnd"/>
      <w:r w:rsidRPr="0012376A">
        <w:rPr>
          <w:rFonts w:ascii="Arial" w:eastAsia="Tahoma" w:hAnsi="Arial"/>
        </w:rPr>
        <w:t xml:space="preserve"> and training teacher competency in information and communication          technology.     </w:t>
      </w:r>
      <w:proofErr w:type="spellStart"/>
      <w:r w:rsidRPr="0012376A">
        <w:rPr>
          <w:rFonts w:ascii="Arial" w:eastAsia="Tahoma" w:hAnsi="Arial"/>
        </w:rPr>
        <w:t>Jurnal</w:t>
      </w:r>
      <w:proofErr w:type="spellEnd"/>
      <w:r w:rsidRPr="0012376A">
        <w:rPr>
          <w:rFonts w:ascii="Arial" w:eastAsia="Tahoma" w:hAnsi="Arial"/>
        </w:rPr>
        <w:t xml:space="preserve"> </w:t>
      </w:r>
      <w:proofErr w:type="spellStart"/>
      <w:proofErr w:type="gramStart"/>
      <w:r w:rsidRPr="0012376A">
        <w:rPr>
          <w:rFonts w:ascii="Arial" w:eastAsia="Tahoma" w:hAnsi="Arial"/>
        </w:rPr>
        <w:t>Inovasi</w:t>
      </w:r>
      <w:proofErr w:type="spellEnd"/>
      <w:r w:rsidRPr="0012376A">
        <w:rPr>
          <w:rFonts w:ascii="Arial" w:eastAsia="Tahoma" w:hAnsi="Arial"/>
        </w:rPr>
        <w:t xml:space="preserve">  </w:t>
      </w:r>
      <w:proofErr w:type="spellStart"/>
      <w:r w:rsidRPr="0012376A">
        <w:rPr>
          <w:rFonts w:ascii="Arial" w:eastAsia="Tahoma" w:hAnsi="Arial"/>
        </w:rPr>
        <w:t>Teknologi</w:t>
      </w:r>
      <w:proofErr w:type="spellEnd"/>
      <w:proofErr w:type="gramEnd"/>
      <w:r w:rsidRPr="0012376A">
        <w:rPr>
          <w:rFonts w:ascii="Arial" w:eastAsia="Tahoma" w:hAnsi="Arial"/>
        </w:rPr>
        <w:t xml:space="preserve">      </w:t>
      </w:r>
      <w:proofErr w:type="spellStart"/>
      <w:r w:rsidR="001157EC" w:rsidRPr="001157EC">
        <w:rPr>
          <w:rFonts w:ascii="Arial" w:eastAsia="Tahoma" w:hAnsi="Arial"/>
        </w:rPr>
        <w:t>Pendidikan</w:t>
      </w:r>
      <w:proofErr w:type="spellEnd"/>
      <w:r w:rsidR="001157EC" w:rsidRPr="001157EC">
        <w:rPr>
          <w:rFonts w:ascii="Arial" w:eastAsia="Tahoma" w:hAnsi="Arial"/>
        </w:rPr>
        <w:t>, 10(1), 87-105.</w:t>
      </w:r>
      <w:r w:rsidRPr="0012376A">
        <w:rPr>
          <w:rFonts w:ascii="Arial" w:eastAsia="Tahoma" w:hAnsi="Arial"/>
        </w:rPr>
        <w:t xml:space="preserve">                 </w:t>
      </w:r>
    </w:p>
    <w:p w14:paraId="1382BF4D" w14:textId="722D4501" w:rsidR="0012376A" w:rsidRPr="0012376A" w:rsidRDefault="0012376A" w:rsidP="0012376A">
      <w:pPr>
        <w:ind w:left="540" w:hanging="540"/>
        <w:jc w:val="both"/>
        <w:rPr>
          <w:rFonts w:ascii="Arial" w:eastAsia="Tahoma" w:hAnsi="Arial"/>
        </w:rPr>
      </w:pPr>
      <w:r w:rsidRPr="0012376A">
        <w:rPr>
          <w:rFonts w:ascii="Arial" w:eastAsia="Tahoma" w:hAnsi="Arial"/>
        </w:rPr>
        <w:t xml:space="preserve">                 </w:t>
      </w:r>
    </w:p>
    <w:p w14:paraId="19F1B44F" w14:textId="77777777" w:rsidR="0012376A" w:rsidRPr="0012376A" w:rsidRDefault="0012376A" w:rsidP="0012376A">
      <w:pPr>
        <w:ind w:left="540" w:hanging="540"/>
        <w:jc w:val="both"/>
        <w:rPr>
          <w:rFonts w:ascii="Arial" w:eastAsia="Tahoma" w:hAnsi="Arial"/>
        </w:rPr>
      </w:pPr>
    </w:p>
    <w:p w14:paraId="33B10B32" w14:textId="7BED18C9" w:rsidR="0012376A" w:rsidRPr="0012376A" w:rsidRDefault="0012376A" w:rsidP="0012376A">
      <w:pPr>
        <w:ind w:left="540" w:hanging="540"/>
        <w:jc w:val="both"/>
        <w:rPr>
          <w:rFonts w:ascii="Arial" w:eastAsia="Tahoma" w:hAnsi="Arial"/>
        </w:rPr>
      </w:pPr>
      <w:r w:rsidRPr="0012376A">
        <w:rPr>
          <w:rFonts w:ascii="Arial" w:eastAsia="Tahoma" w:hAnsi="Arial"/>
        </w:rPr>
        <w:t>F</w:t>
      </w:r>
      <w:r w:rsidR="001157EC">
        <w:rPr>
          <w:rFonts w:ascii="Arial" w:eastAsia="Tahoma" w:hAnsi="Arial"/>
        </w:rPr>
        <w:t>arris</w:t>
      </w:r>
      <w:r w:rsidRPr="0012376A">
        <w:rPr>
          <w:rFonts w:ascii="Arial" w:eastAsia="Tahoma" w:hAnsi="Arial"/>
        </w:rPr>
        <w:t>, P. J. (2024).    Elementary and middle school social studies: An                 Interdisciplinary,     multicultural   approach.  Waveland Press.</w:t>
      </w:r>
    </w:p>
    <w:p w14:paraId="2A073B95" w14:textId="77777777" w:rsidR="0012376A" w:rsidRPr="0012376A" w:rsidRDefault="0012376A" w:rsidP="0012376A">
      <w:pPr>
        <w:ind w:left="540" w:hanging="540"/>
        <w:jc w:val="both"/>
        <w:rPr>
          <w:rFonts w:ascii="Arial" w:eastAsia="Tahoma" w:hAnsi="Arial"/>
        </w:rPr>
      </w:pPr>
    </w:p>
    <w:p w14:paraId="4690B55F" w14:textId="3C600393" w:rsidR="001157EC" w:rsidRDefault="0012376A" w:rsidP="0012376A">
      <w:pPr>
        <w:ind w:left="540" w:hanging="540"/>
        <w:jc w:val="both"/>
        <w:rPr>
          <w:rFonts w:ascii="Arial" w:eastAsia="Tahoma" w:hAnsi="Arial"/>
        </w:rPr>
      </w:pPr>
      <w:r w:rsidRPr="0012376A">
        <w:rPr>
          <w:rFonts w:ascii="Arial" w:eastAsia="Tahoma" w:hAnsi="Arial"/>
        </w:rPr>
        <w:t>F</w:t>
      </w:r>
      <w:r w:rsidR="001157EC">
        <w:rPr>
          <w:rFonts w:ascii="Arial" w:eastAsia="Tahoma" w:hAnsi="Arial"/>
        </w:rPr>
        <w:t>irdaus</w:t>
      </w:r>
      <w:r w:rsidRPr="0012376A">
        <w:rPr>
          <w:rFonts w:ascii="Arial" w:eastAsia="Tahoma" w:hAnsi="Arial"/>
        </w:rPr>
        <w:t>, A., J</w:t>
      </w:r>
      <w:r w:rsidR="001157EC">
        <w:rPr>
          <w:rFonts w:ascii="Arial" w:eastAsia="Tahoma" w:hAnsi="Arial"/>
        </w:rPr>
        <w:t>ahan</w:t>
      </w:r>
      <w:r w:rsidRPr="0012376A">
        <w:rPr>
          <w:rFonts w:ascii="Arial" w:eastAsia="Tahoma" w:hAnsi="Arial"/>
        </w:rPr>
        <w:t xml:space="preserve">, K., &amp; </w:t>
      </w:r>
      <w:proofErr w:type="spellStart"/>
      <w:r w:rsidRPr="0012376A">
        <w:rPr>
          <w:rFonts w:ascii="Arial" w:eastAsia="Tahoma" w:hAnsi="Arial"/>
        </w:rPr>
        <w:t>R</w:t>
      </w:r>
      <w:r w:rsidR="001157EC">
        <w:rPr>
          <w:rFonts w:ascii="Arial" w:eastAsia="Tahoma" w:hAnsi="Arial"/>
        </w:rPr>
        <w:t>anra</w:t>
      </w:r>
      <w:proofErr w:type="spellEnd"/>
      <w:r w:rsidRPr="0012376A">
        <w:rPr>
          <w:rFonts w:ascii="Arial" w:eastAsia="Tahoma" w:hAnsi="Arial"/>
        </w:rPr>
        <w:t>, B. (2023).    Unlocking Academic   Success:        Exploring      the     Impact of Teacher-Student Relationships      on       ESL Learners' Performance. Jahan-e</w:t>
      </w:r>
      <w:proofErr w:type="gramStart"/>
      <w:r w:rsidRPr="0012376A">
        <w:rPr>
          <w:rFonts w:ascii="Arial" w:eastAsia="Tahoma" w:hAnsi="Arial"/>
        </w:rPr>
        <w:t xml:space="preserve">-  </w:t>
      </w:r>
      <w:proofErr w:type="spellStart"/>
      <w:r w:rsidRPr="0012376A">
        <w:rPr>
          <w:rFonts w:ascii="Arial" w:eastAsia="Tahoma" w:hAnsi="Arial"/>
        </w:rPr>
        <w:t>Tahqeeq</w:t>
      </w:r>
      <w:proofErr w:type="spellEnd"/>
      <w:proofErr w:type="gramEnd"/>
      <w:r w:rsidRPr="0012376A">
        <w:rPr>
          <w:rFonts w:ascii="Arial" w:eastAsia="Tahoma" w:hAnsi="Arial"/>
        </w:rPr>
        <w:t>, 6(3), 29-48.</w:t>
      </w:r>
    </w:p>
    <w:p w14:paraId="49F7C685" w14:textId="2893BB99" w:rsidR="000E53AF" w:rsidRDefault="00A74FA0" w:rsidP="0012376A">
      <w:pPr>
        <w:ind w:left="540" w:hanging="540"/>
        <w:jc w:val="both"/>
        <w:rPr>
          <w:rFonts w:ascii="Arial" w:eastAsia="Tahoma" w:hAnsi="Arial"/>
        </w:rPr>
      </w:pPr>
      <w:r w:rsidRPr="00A74FA0">
        <w:rPr>
          <w:rFonts w:ascii="Arial" w:eastAsia="Tahoma" w:hAnsi="Arial"/>
        </w:rPr>
        <w:t>Franca, G. C. (2019). Conflict resolution skills and team building competence of school heads: a model effective school management. SPAMAST Research Journal, 7(1), 34-46</w:t>
      </w:r>
      <w:r>
        <w:rPr>
          <w:rFonts w:ascii="Arial" w:eastAsia="Tahoma" w:hAnsi="Arial"/>
        </w:rPr>
        <w:t>.</w:t>
      </w:r>
    </w:p>
    <w:p w14:paraId="66D8FC42" w14:textId="77777777" w:rsidR="001157EC" w:rsidRDefault="001157EC" w:rsidP="0012376A">
      <w:pPr>
        <w:ind w:left="540" w:hanging="540"/>
        <w:jc w:val="both"/>
        <w:rPr>
          <w:rFonts w:ascii="Arial" w:eastAsia="Tahoma" w:hAnsi="Arial"/>
        </w:rPr>
      </w:pPr>
    </w:p>
    <w:p w14:paraId="1ABC69B2" w14:textId="61144290" w:rsidR="00A74FA0" w:rsidRDefault="00A74FA0" w:rsidP="00C26FD3">
      <w:pPr>
        <w:ind w:left="540" w:hanging="540"/>
        <w:jc w:val="both"/>
        <w:rPr>
          <w:rFonts w:ascii="Arial" w:eastAsia="Tahoma" w:hAnsi="Arial"/>
        </w:rPr>
      </w:pPr>
      <w:r w:rsidRPr="00A74FA0">
        <w:rPr>
          <w:rFonts w:ascii="Arial" w:eastAsia="Tahoma" w:hAnsi="Arial"/>
        </w:rPr>
        <w:t xml:space="preserve">Franca, Glenford C., Jovelyn L. Franca, and Leonel P. </w:t>
      </w:r>
      <w:proofErr w:type="spellStart"/>
      <w:r w:rsidRPr="00A74FA0">
        <w:rPr>
          <w:rFonts w:ascii="Arial" w:eastAsia="Tahoma" w:hAnsi="Arial"/>
        </w:rPr>
        <w:t>Lumogdang</w:t>
      </w:r>
      <w:proofErr w:type="spellEnd"/>
      <w:r w:rsidRPr="00A74FA0">
        <w:rPr>
          <w:rFonts w:ascii="Arial" w:eastAsia="Tahoma" w:hAnsi="Arial"/>
        </w:rPr>
        <w:t>. 2024. “Cultural Perspectives on the Impact of COVID-19 Among Blaan Tribal Community of Southern Mindanao in the Philippines: A Relativist Perceptual Analysis”. Asian Journal of Education and Social Studies 50 (8):339-46. https://doi.org/10.9734/ajess/2024/v50i81534.</w:t>
      </w:r>
    </w:p>
    <w:p w14:paraId="6DA17418" w14:textId="77777777" w:rsidR="00A74FA0" w:rsidRPr="00C26FD3" w:rsidRDefault="00A74FA0" w:rsidP="00C26FD3">
      <w:pPr>
        <w:ind w:left="540" w:hanging="540"/>
        <w:jc w:val="both"/>
        <w:rPr>
          <w:rFonts w:ascii="Arial" w:eastAsia="Tahoma" w:hAnsi="Arial"/>
        </w:rPr>
      </w:pPr>
    </w:p>
    <w:p w14:paraId="16D1D3D4" w14:textId="0F9EE2DA" w:rsidR="0012376A" w:rsidRPr="0012376A" w:rsidRDefault="0012376A" w:rsidP="0012376A">
      <w:pPr>
        <w:ind w:left="540" w:hanging="540"/>
        <w:jc w:val="both"/>
        <w:rPr>
          <w:rFonts w:ascii="Arial" w:eastAsia="Tahoma" w:hAnsi="Arial"/>
        </w:rPr>
      </w:pPr>
      <w:r w:rsidRPr="0012376A">
        <w:rPr>
          <w:rFonts w:ascii="Arial" w:eastAsia="Tahoma" w:hAnsi="Arial"/>
        </w:rPr>
        <w:lastRenderedPageBreak/>
        <w:t>J</w:t>
      </w:r>
      <w:r w:rsidR="00764C76">
        <w:rPr>
          <w:rFonts w:ascii="Arial" w:eastAsia="Tahoma" w:hAnsi="Arial"/>
        </w:rPr>
        <w:t>ohnson</w:t>
      </w:r>
      <w:r w:rsidRPr="0012376A">
        <w:rPr>
          <w:rFonts w:ascii="Arial" w:eastAsia="Tahoma" w:hAnsi="Arial"/>
        </w:rPr>
        <w:t>, D., W</w:t>
      </w:r>
      <w:r w:rsidR="00764C76">
        <w:rPr>
          <w:rFonts w:ascii="Arial" w:eastAsia="Tahoma" w:hAnsi="Arial"/>
        </w:rPr>
        <w:t>hite</w:t>
      </w:r>
      <w:r w:rsidRPr="0012376A">
        <w:rPr>
          <w:rFonts w:ascii="Arial" w:eastAsia="Tahoma" w:hAnsi="Arial"/>
        </w:rPr>
        <w:t xml:space="preserve">, E. (2020).     “Assessing and Cultivating   </w:t>
      </w:r>
      <w:proofErr w:type="gramStart"/>
      <w:r w:rsidRPr="0012376A">
        <w:rPr>
          <w:rFonts w:ascii="Arial" w:eastAsia="Tahoma" w:hAnsi="Arial"/>
        </w:rPr>
        <w:t>Creative  Thinking</w:t>
      </w:r>
      <w:proofErr w:type="gramEnd"/>
      <w:r w:rsidRPr="0012376A">
        <w:rPr>
          <w:rFonts w:ascii="Arial" w:eastAsia="Tahoma" w:hAnsi="Arial"/>
        </w:rPr>
        <w:t xml:space="preserve"> Skills in Elementary Students.”   Creativity      Research    Journal, 42(1), 30-46.</w:t>
      </w:r>
    </w:p>
    <w:p w14:paraId="0AB8268A" w14:textId="77777777" w:rsidR="0012376A" w:rsidRPr="0012376A" w:rsidRDefault="0012376A" w:rsidP="0012376A">
      <w:pPr>
        <w:ind w:left="540" w:hanging="540"/>
        <w:jc w:val="both"/>
        <w:rPr>
          <w:rFonts w:ascii="Arial" w:eastAsia="Tahoma" w:hAnsi="Arial"/>
        </w:rPr>
      </w:pPr>
    </w:p>
    <w:p w14:paraId="22822E87" w14:textId="781B4E53" w:rsidR="0012376A" w:rsidRDefault="0012376A" w:rsidP="0012376A">
      <w:pPr>
        <w:ind w:left="540" w:hanging="540"/>
        <w:jc w:val="both"/>
        <w:rPr>
          <w:rFonts w:ascii="Arial" w:eastAsia="Tahoma" w:hAnsi="Arial"/>
        </w:rPr>
      </w:pPr>
      <w:r w:rsidRPr="0012376A">
        <w:rPr>
          <w:rFonts w:ascii="Arial" w:eastAsia="Tahoma" w:hAnsi="Arial"/>
        </w:rPr>
        <w:t>J</w:t>
      </w:r>
      <w:r w:rsidR="00764C76">
        <w:rPr>
          <w:rFonts w:ascii="Arial" w:eastAsia="Tahoma" w:hAnsi="Arial"/>
        </w:rPr>
        <w:t>anes</w:t>
      </w:r>
      <w:r w:rsidRPr="0012376A">
        <w:rPr>
          <w:rFonts w:ascii="Arial" w:eastAsia="Tahoma" w:hAnsi="Arial"/>
        </w:rPr>
        <w:t xml:space="preserve">, K. H. (2022).      Nurturing    </w:t>
      </w:r>
      <w:proofErr w:type="gramStart"/>
      <w:r w:rsidRPr="0012376A">
        <w:rPr>
          <w:rFonts w:ascii="Arial" w:eastAsia="Tahoma" w:hAnsi="Arial"/>
        </w:rPr>
        <w:t>creativity  in</w:t>
      </w:r>
      <w:proofErr w:type="gramEnd"/>
      <w:r w:rsidRPr="0012376A">
        <w:rPr>
          <w:rFonts w:ascii="Arial" w:eastAsia="Tahoma" w:hAnsi="Arial"/>
        </w:rPr>
        <w:t xml:space="preserve"> the classroom. Critical Publishing.</w:t>
      </w:r>
    </w:p>
    <w:p w14:paraId="53430760" w14:textId="77777777" w:rsidR="00764C76" w:rsidRPr="0012376A" w:rsidRDefault="00764C76" w:rsidP="0012376A">
      <w:pPr>
        <w:ind w:left="540" w:hanging="540"/>
        <w:jc w:val="both"/>
        <w:rPr>
          <w:rFonts w:ascii="Arial" w:eastAsia="Tahoma" w:hAnsi="Arial"/>
        </w:rPr>
      </w:pPr>
    </w:p>
    <w:p w14:paraId="7C2235EE" w14:textId="520A1BDE" w:rsidR="0012376A" w:rsidRPr="0012376A" w:rsidRDefault="0012376A" w:rsidP="0012376A">
      <w:pPr>
        <w:ind w:left="540" w:hanging="540"/>
        <w:jc w:val="both"/>
        <w:rPr>
          <w:rFonts w:ascii="Arial" w:eastAsia="Tahoma" w:hAnsi="Arial"/>
        </w:rPr>
      </w:pPr>
      <w:r w:rsidRPr="0012376A">
        <w:rPr>
          <w:rFonts w:ascii="Arial" w:eastAsia="Tahoma" w:hAnsi="Arial"/>
        </w:rPr>
        <w:t>J</w:t>
      </w:r>
      <w:r w:rsidR="00764C76">
        <w:rPr>
          <w:rFonts w:ascii="Arial" w:eastAsia="Tahoma" w:hAnsi="Arial"/>
        </w:rPr>
        <w:t>ohnson</w:t>
      </w:r>
      <w:r w:rsidRPr="0012376A">
        <w:rPr>
          <w:rFonts w:ascii="Arial" w:eastAsia="Tahoma" w:hAnsi="Arial"/>
        </w:rPr>
        <w:t>, D., W</w:t>
      </w:r>
      <w:r w:rsidR="00764C76">
        <w:rPr>
          <w:rFonts w:ascii="Arial" w:eastAsia="Tahoma" w:hAnsi="Arial"/>
        </w:rPr>
        <w:t>illiams</w:t>
      </w:r>
      <w:r w:rsidRPr="0012376A">
        <w:rPr>
          <w:rFonts w:ascii="Arial" w:eastAsia="Tahoma" w:hAnsi="Arial"/>
        </w:rPr>
        <w:t xml:space="preserve">, E. (2020).         “The     Role      of       Socratic       Questioning in Developing   </w:t>
      </w:r>
      <w:proofErr w:type="gramStart"/>
      <w:r w:rsidRPr="0012376A">
        <w:rPr>
          <w:rFonts w:ascii="Arial" w:eastAsia="Tahoma" w:hAnsi="Arial"/>
        </w:rPr>
        <w:t>Critical  Thinking</w:t>
      </w:r>
      <w:proofErr w:type="gramEnd"/>
      <w:r w:rsidRPr="0012376A">
        <w:rPr>
          <w:rFonts w:ascii="Arial" w:eastAsia="Tahoma" w:hAnsi="Arial"/>
        </w:rPr>
        <w:t>.”      Thinking Skills       and Creativity, 28, 120-135.</w:t>
      </w:r>
    </w:p>
    <w:p w14:paraId="477BE9F1" w14:textId="77777777" w:rsidR="0012376A" w:rsidRPr="0012376A" w:rsidRDefault="0012376A" w:rsidP="0012376A">
      <w:pPr>
        <w:ind w:left="540" w:hanging="540"/>
        <w:jc w:val="both"/>
        <w:rPr>
          <w:rFonts w:ascii="Arial" w:eastAsia="Tahoma" w:hAnsi="Arial"/>
        </w:rPr>
      </w:pPr>
    </w:p>
    <w:p w14:paraId="7A2380BD" w14:textId="6B9CBF6A" w:rsidR="0012376A" w:rsidRPr="0012376A" w:rsidRDefault="0012376A" w:rsidP="0012376A">
      <w:pPr>
        <w:ind w:left="540" w:hanging="540"/>
        <w:jc w:val="both"/>
        <w:rPr>
          <w:rFonts w:ascii="Arial" w:eastAsia="Tahoma" w:hAnsi="Arial"/>
        </w:rPr>
      </w:pPr>
      <w:r w:rsidRPr="0012376A">
        <w:rPr>
          <w:rFonts w:ascii="Arial" w:eastAsia="Tahoma" w:hAnsi="Arial"/>
        </w:rPr>
        <w:t>G</w:t>
      </w:r>
      <w:r w:rsidR="00764C76">
        <w:rPr>
          <w:rFonts w:ascii="Arial" w:eastAsia="Tahoma" w:hAnsi="Arial"/>
        </w:rPr>
        <w:t>eorge</w:t>
      </w:r>
      <w:r w:rsidRPr="0012376A">
        <w:rPr>
          <w:rFonts w:ascii="Arial" w:eastAsia="Tahoma" w:hAnsi="Arial"/>
        </w:rPr>
        <w:t>, A. S., B</w:t>
      </w:r>
      <w:r w:rsidR="00764C76">
        <w:rPr>
          <w:rFonts w:ascii="Arial" w:eastAsia="Tahoma" w:hAnsi="Arial"/>
        </w:rPr>
        <w:t>askar</w:t>
      </w:r>
      <w:r w:rsidRPr="0012376A">
        <w:rPr>
          <w:rFonts w:ascii="Arial" w:eastAsia="Tahoma" w:hAnsi="Arial"/>
        </w:rPr>
        <w:t>, T., &amp; S</w:t>
      </w:r>
      <w:r w:rsidR="00764C76">
        <w:rPr>
          <w:rFonts w:ascii="Arial" w:eastAsia="Tahoma" w:hAnsi="Arial"/>
        </w:rPr>
        <w:t>rikaanth</w:t>
      </w:r>
      <w:r w:rsidRPr="0012376A">
        <w:rPr>
          <w:rFonts w:ascii="Arial" w:eastAsia="Tahoma" w:hAnsi="Arial"/>
        </w:rPr>
        <w:t xml:space="preserve">, P. B. (2024).           The   Erosion         of        </w:t>
      </w:r>
      <w:proofErr w:type="gramStart"/>
      <w:r w:rsidRPr="0012376A">
        <w:rPr>
          <w:rFonts w:ascii="Arial" w:eastAsia="Tahoma" w:hAnsi="Arial"/>
        </w:rPr>
        <w:t>Cognitive  Skills</w:t>
      </w:r>
      <w:proofErr w:type="gramEnd"/>
      <w:r w:rsidRPr="0012376A">
        <w:rPr>
          <w:rFonts w:ascii="Arial" w:eastAsia="Tahoma" w:hAnsi="Arial"/>
        </w:rPr>
        <w:t xml:space="preserve"> in the Technological Age:  How           Reliance   on Technology Impacts Critical Thinking, Problem-Solving, and Creativity.</w:t>
      </w:r>
    </w:p>
    <w:p w14:paraId="3F0ECA79" w14:textId="77777777" w:rsidR="0012376A" w:rsidRPr="0012376A" w:rsidRDefault="0012376A" w:rsidP="0012376A">
      <w:pPr>
        <w:ind w:left="540" w:hanging="540"/>
        <w:jc w:val="both"/>
        <w:rPr>
          <w:rFonts w:ascii="Arial" w:eastAsia="Tahoma" w:hAnsi="Arial"/>
        </w:rPr>
      </w:pPr>
    </w:p>
    <w:p w14:paraId="31537700" w14:textId="251F2CC0" w:rsidR="0012376A" w:rsidRPr="0012376A" w:rsidRDefault="0012376A" w:rsidP="0012376A">
      <w:pPr>
        <w:ind w:left="540" w:hanging="540"/>
        <w:jc w:val="both"/>
        <w:rPr>
          <w:rFonts w:ascii="Arial" w:eastAsia="Tahoma" w:hAnsi="Arial"/>
        </w:rPr>
      </w:pPr>
      <w:r w:rsidRPr="0012376A">
        <w:rPr>
          <w:rFonts w:ascii="Arial" w:eastAsia="Tahoma" w:hAnsi="Arial"/>
        </w:rPr>
        <w:t>G</w:t>
      </w:r>
      <w:r w:rsidR="00764C76">
        <w:rPr>
          <w:rFonts w:ascii="Arial" w:eastAsia="Tahoma" w:hAnsi="Arial"/>
        </w:rPr>
        <w:t>erena</w:t>
      </w:r>
      <w:r w:rsidRPr="0012376A">
        <w:rPr>
          <w:rFonts w:ascii="Arial" w:eastAsia="Tahoma" w:hAnsi="Arial"/>
        </w:rPr>
        <w:t xml:space="preserve">, C. B. (2024).   Factors   Affecting   the Academic </w:t>
      </w:r>
      <w:proofErr w:type="gramStart"/>
      <w:r w:rsidRPr="0012376A">
        <w:rPr>
          <w:rFonts w:ascii="Arial" w:eastAsia="Tahoma" w:hAnsi="Arial"/>
        </w:rPr>
        <w:t>Performance  of</w:t>
      </w:r>
      <w:proofErr w:type="gramEnd"/>
      <w:r w:rsidRPr="0012376A">
        <w:rPr>
          <w:rFonts w:ascii="Arial" w:eastAsia="Tahoma" w:hAnsi="Arial"/>
        </w:rPr>
        <w:t xml:space="preserve"> Grade VI  Pupils in English in San Julian Central Elementary  School,   San Julian District.  International Journal of Research in Engineering, Science and Management, 7(7), 18-25.</w:t>
      </w:r>
    </w:p>
    <w:p w14:paraId="6A090973" w14:textId="77777777" w:rsidR="0012376A" w:rsidRPr="0012376A" w:rsidRDefault="0012376A" w:rsidP="0012376A">
      <w:pPr>
        <w:ind w:left="540" w:hanging="540"/>
        <w:jc w:val="both"/>
        <w:rPr>
          <w:rFonts w:ascii="Arial" w:eastAsia="Tahoma" w:hAnsi="Arial"/>
        </w:rPr>
      </w:pPr>
    </w:p>
    <w:p w14:paraId="4C87FD0E" w14:textId="55F7DB74"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G</w:t>
      </w:r>
      <w:r w:rsidR="00764C76">
        <w:rPr>
          <w:rFonts w:ascii="Arial" w:eastAsia="Tahoma" w:hAnsi="Arial"/>
        </w:rPr>
        <w:t>etie</w:t>
      </w:r>
      <w:proofErr w:type="spellEnd"/>
      <w:r w:rsidRPr="0012376A">
        <w:rPr>
          <w:rFonts w:ascii="Arial" w:eastAsia="Tahoma" w:hAnsi="Arial"/>
        </w:rPr>
        <w:t>, A. S. (2020). Factors affecting the attitudes of students towards    learning English as a foreign language. Cogent Education, 7(1), 1738184.</w:t>
      </w:r>
    </w:p>
    <w:p w14:paraId="1803D303" w14:textId="77777777" w:rsidR="0012376A" w:rsidRPr="0012376A" w:rsidRDefault="0012376A" w:rsidP="0012376A">
      <w:pPr>
        <w:ind w:left="540" w:hanging="540"/>
        <w:jc w:val="both"/>
        <w:rPr>
          <w:rFonts w:ascii="Arial" w:eastAsia="Tahoma" w:hAnsi="Arial"/>
        </w:rPr>
      </w:pPr>
    </w:p>
    <w:p w14:paraId="7E51F9F7" w14:textId="10BCB795" w:rsidR="0012376A" w:rsidRPr="0012376A" w:rsidRDefault="0012376A" w:rsidP="0012376A">
      <w:pPr>
        <w:ind w:left="540" w:hanging="540"/>
        <w:jc w:val="both"/>
        <w:rPr>
          <w:rFonts w:ascii="Arial" w:eastAsia="Tahoma" w:hAnsi="Arial"/>
        </w:rPr>
      </w:pPr>
      <w:r w:rsidRPr="0012376A">
        <w:rPr>
          <w:rFonts w:ascii="Arial" w:eastAsia="Tahoma" w:hAnsi="Arial"/>
        </w:rPr>
        <w:t>H</w:t>
      </w:r>
      <w:r w:rsidR="00764C76">
        <w:rPr>
          <w:rFonts w:ascii="Arial" w:eastAsia="Tahoma" w:hAnsi="Arial"/>
        </w:rPr>
        <w:t>ansen</w:t>
      </w:r>
      <w:r w:rsidRPr="0012376A">
        <w:rPr>
          <w:rFonts w:ascii="Arial" w:eastAsia="Tahoma" w:hAnsi="Arial"/>
        </w:rPr>
        <w:t>, C. B. (2024).           Teaching      With     Superpowers:   Ten Brain-Informed Practices. Corwin Press.</w:t>
      </w:r>
    </w:p>
    <w:p w14:paraId="29EF671A" w14:textId="77777777" w:rsidR="0012376A" w:rsidRPr="0012376A" w:rsidRDefault="0012376A" w:rsidP="0012376A">
      <w:pPr>
        <w:ind w:left="540" w:hanging="540"/>
        <w:jc w:val="both"/>
        <w:rPr>
          <w:rFonts w:ascii="Arial" w:eastAsia="Tahoma" w:hAnsi="Arial"/>
        </w:rPr>
      </w:pPr>
    </w:p>
    <w:p w14:paraId="7CA629E6" w14:textId="37AFE8E4" w:rsidR="0012376A" w:rsidRPr="0012376A" w:rsidRDefault="0012376A" w:rsidP="0012376A">
      <w:pPr>
        <w:ind w:left="540" w:hanging="540"/>
        <w:jc w:val="both"/>
        <w:rPr>
          <w:rFonts w:ascii="Arial" w:eastAsia="Tahoma" w:hAnsi="Arial"/>
        </w:rPr>
      </w:pPr>
      <w:r w:rsidRPr="0012376A">
        <w:rPr>
          <w:rFonts w:ascii="Arial" w:eastAsia="Tahoma" w:hAnsi="Arial"/>
        </w:rPr>
        <w:t>H</w:t>
      </w:r>
      <w:r w:rsidR="00764C76">
        <w:rPr>
          <w:rFonts w:ascii="Arial" w:eastAsia="Tahoma" w:hAnsi="Arial"/>
        </w:rPr>
        <w:t>ibatullah</w:t>
      </w:r>
      <w:r w:rsidRPr="0012376A">
        <w:rPr>
          <w:rFonts w:ascii="Arial" w:eastAsia="Tahoma" w:hAnsi="Arial"/>
        </w:rPr>
        <w:t xml:space="preserve">, O. F. (2019).      The       challenges of international EFL students        to       learn    English in a non-English speaking country.      Journal         of Foreign   Language    Teaching &amp;    </w:t>
      </w:r>
      <w:r w:rsidR="00764C76" w:rsidRPr="00764C76">
        <w:rPr>
          <w:rFonts w:ascii="Arial" w:eastAsia="Tahoma" w:hAnsi="Arial"/>
        </w:rPr>
        <w:t>Learning, 4(2), 88-105.</w:t>
      </w:r>
      <w:r w:rsidRPr="0012376A">
        <w:rPr>
          <w:rFonts w:ascii="Arial" w:eastAsia="Tahoma" w:hAnsi="Arial"/>
        </w:rPr>
        <w:t xml:space="preserve">     </w:t>
      </w:r>
    </w:p>
    <w:p w14:paraId="0DA24947" w14:textId="0ABFD389" w:rsidR="0012376A" w:rsidRPr="0012376A" w:rsidRDefault="0012376A" w:rsidP="0012376A">
      <w:pPr>
        <w:ind w:left="540" w:hanging="540"/>
        <w:jc w:val="both"/>
        <w:rPr>
          <w:rFonts w:ascii="Arial" w:eastAsia="Tahoma" w:hAnsi="Arial"/>
        </w:rPr>
      </w:pPr>
      <w:r w:rsidRPr="0012376A">
        <w:rPr>
          <w:rFonts w:ascii="Arial" w:eastAsia="Tahoma" w:hAnsi="Arial"/>
        </w:rPr>
        <w:t xml:space="preserve">                 </w:t>
      </w:r>
    </w:p>
    <w:p w14:paraId="25E1F1DA" w14:textId="77777777" w:rsidR="0012376A" w:rsidRPr="0012376A" w:rsidRDefault="0012376A" w:rsidP="0012376A">
      <w:pPr>
        <w:ind w:left="540" w:hanging="540"/>
        <w:jc w:val="both"/>
        <w:rPr>
          <w:rFonts w:ascii="Arial" w:eastAsia="Tahoma" w:hAnsi="Arial"/>
        </w:rPr>
      </w:pPr>
    </w:p>
    <w:p w14:paraId="0665AB59" w14:textId="5AF082DE" w:rsidR="0012376A" w:rsidRPr="0012376A" w:rsidRDefault="0012376A" w:rsidP="0012376A">
      <w:pPr>
        <w:ind w:left="540" w:hanging="540"/>
        <w:jc w:val="both"/>
        <w:rPr>
          <w:rFonts w:ascii="Arial" w:eastAsia="Tahoma" w:hAnsi="Arial"/>
        </w:rPr>
      </w:pPr>
      <w:r w:rsidRPr="0012376A">
        <w:rPr>
          <w:rFonts w:ascii="Arial" w:eastAsia="Tahoma" w:hAnsi="Arial"/>
        </w:rPr>
        <w:t>I</w:t>
      </w:r>
      <w:r w:rsidR="00764C76">
        <w:rPr>
          <w:rFonts w:ascii="Arial" w:eastAsia="Tahoma" w:hAnsi="Arial"/>
        </w:rPr>
        <w:t>glesias</w:t>
      </w:r>
      <w:r w:rsidRPr="0012376A">
        <w:rPr>
          <w:rFonts w:ascii="Arial" w:eastAsia="Tahoma" w:hAnsi="Arial"/>
        </w:rPr>
        <w:t>, P., &amp; T</w:t>
      </w:r>
      <w:r w:rsidR="00764C76">
        <w:rPr>
          <w:rFonts w:ascii="Arial" w:eastAsia="Tahoma" w:hAnsi="Arial"/>
        </w:rPr>
        <w:t>ejada</w:t>
      </w:r>
      <w:r w:rsidRPr="0012376A">
        <w:rPr>
          <w:rFonts w:ascii="Arial" w:eastAsia="Tahoma" w:hAnsi="Arial"/>
        </w:rPr>
        <w:t>, J. (2024).      Practice    as Research through Inquiry-Based Learning: A Pedagogical Intervention with Music Students in Higher Education. Education Sciences, 14(7), 738.</w:t>
      </w:r>
    </w:p>
    <w:p w14:paraId="056B304E" w14:textId="77777777" w:rsidR="0012376A" w:rsidRPr="0012376A" w:rsidRDefault="0012376A" w:rsidP="0012376A">
      <w:pPr>
        <w:ind w:left="540" w:hanging="540"/>
        <w:jc w:val="both"/>
        <w:rPr>
          <w:rFonts w:ascii="Arial" w:eastAsia="Tahoma" w:hAnsi="Arial"/>
        </w:rPr>
      </w:pPr>
    </w:p>
    <w:p w14:paraId="499313FF" w14:textId="7FC1D3DE" w:rsidR="0012376A" w:rsidRPr="0012376A" w:rsidRDefault="0012376A" w:rsidP="0012376A">
      <w:pPr>
        <w:ind w:left="540" w:hanging="540"/>
        <w:jc w:val="both"/>
        <w:rPr>
          <w:rFonts w:ascii="Arial" w:eastAsia="Tahoma" w:hAnsi="Arial"/>
        </w:rPr>
      </w:pPr>
      <w:r w:rsidRPr="0012376A">
        <w:rPr>
          <w:rFonts w:ascii="Arial" w:eastAsia="Tahoma" w:hAnsi="Arial"/>
        </w:rPr>
        <w:t>I</w:t>
      </w:r>
      <w:r w:rsidR="00764C76">
        <w:rPr>
          <w:rFonts w:ascii="Arial" w:eastAsia="Tahoma" w:hAnsi="Arial"/>
        </w:rPr>
        <w:t>rvine</w:t>
      </w:r>
      <w:r w:rsidRPr="0012376A">
        <w:rPr>
          <w:rFonts w:ascii="Arial" w:eastAsia="Tahoma" w:hAnsi="Arial"/>
        </w:rPr>
        <w:t xml:space="preserve">, J. (2020).     Investigating      the   Impact   of   Lessons Based   on       </w:t>
      </w:r>
      <w:proofErr w:type="spellStart"/>
      <w:r w:rsidRPr="0012376A">
        <w:rPr>
          <w:rFonts w:ascii="Arial" w:eastAsia="Tahoma" w:hAnsi="Arial"/>
        </w:rPr>
        <w:t>Marzanoʼs</w:t>
      </w:r>
      <w:proofErr w:type="spellEnd"/>
      <w:r w:rsidRPr="0012376A">
        <w:rPr>
          <w:rFonts w:ascii="Arial" w:eastAsia="Tahoma" w:hAnsi="Arial"/>
        </w:rPr>
        <w:t xml:space="preserve">       Theory of Learning on Student Attitude, </w:t>
      </w:r>
      <w:r w:rsidR="00764C76">
        <w:rPr>
          <w:rFonts w:ascii="Arial" w:eastAsia="Tahoma" w:hAnsi="Arial"/>
        </w:rPr>
        <w:t>E</w:t>
      </w:r>
      <w:r w:rsidRPr="0012376A">
        <w:rPr>
          <w:rFonts w:ascii="Arial" w:eastAsia="Tahoma" w:hAnsi="Arial"/>
        </w:rPr>
        <w:t>ngagement, and Achievement in Grade 10 Academic English.</w:t>
      </w:r>
    </w:p>
    <w:p w14:paraId="2A72E977" w14:textId="77777777" w:rsidR="0012376A" w:rsidRPr="0012376A" w:rsidRDefault="0012376A" w:rsidP="0012376A">
      <w:pPr>
        <w:ind w:left="540" w:hanging="540"/>
        <w:jc w:val="both"/>
        <w:rPr>
          <w:rFonts w:ascii="Arial" w:eastAsia="Tahoma" w:hAnsi="Arial"/>
        </w:rPr>
      </w:pPr>
    </w:p>
    <w:p w14:paraId="4E851D4C" w14:textId="7010B528" w:rsidR="0012376A" w:rsidRPr="0012376A" w:rsidRDefault="0012376A" w:rsidP="0012376A">
      <w:pPr>
        <w:ind w:left="540" w:hanging="540"/>
        <w:jc w:val="both"/>
        <w:rPr>
          <w:rFonts w:ascii="Arial" w:eastAsia="Tahoma" w:hAnsi="Arial"/>
        </w:rPr>
      </w:pPr>
      <w:r w:rsidRPr="0012376A">
        <w:rPr>
          <w:rFonts w:ascii="Arial" w:eastAsia="Tahoma" w:hAnsi="Arial"/>
        </w:rPr>
        <w:t>K</w:t>
      </w:r>
      <w:r w:rsidR="00764C76">
        <w:rPr>
          <w:rFonts w:ascii="Arial" w:eastAsia="Tahoma" w:hAnsi="Arial"/>
        </w:rPr>
        <w:t>amaruddin</w:t>
      </w:r>
      <w:r w:rsidRPr="0012376A">
        <w:rPr>
          <w:rFonts w:ascii="Arial" w:eastAsia="Tahoma" w:hAnsi="Arial"/>
        </w:rPr>
        <w:t>, S., &amp; Y</w:t>
      </w:r>
      <w:r w:rsidR="00764C76">
        <w:rPr>
          <w:rFonts w:ascii="Arial" w:eastAsia="Tahoma" w:hAnsi="Arial"/>
        </w:rPr>
        <w:t>usoff</w:t>
      </w:r>
      <w:r w:rsidRPr="0012376A">
        <w:rPr>
          <w:rFonts w:ascii="Arial" w:eastAsia="Tahoma" w:hAnsi="Arial"/>
        </w:rPr>
        <w:t xml:space="preserve">, N. M. R. N. (2019). </w:t>
      </w:r>
      <w:proofErr w:type="gramStart"/>
      <w:r w:rsidRPr="0012376A">
        <w:rPr>
          <w:rFonts w:ascii="Arial" w:eastAsia="Tahoma" w:hAnsi="Arial"/>
        </w:rPr>
        <w:t>The  Effectiveness</w:t>
      </w:r>
      <w:proofErr w:type="gramEnd"/>
      <w:r w:rsidRPr="0012376A">
        <w:rPr>
          <w:rFonts w:ascii="Arial" w:eastAsia="Tahoma" w:hAnsi="Arial"/>
        </w:rPr>
        <w:t xml:space="preserve"> Of     Cooperative     Learning     Model       Jigsaw  and Team Games      Tournament    (TGT) towards Social Skills. Creative Education, 10(12), 2529-2539.</w:t>
      </w:r>
    </w:p>
    <w:p w14:paraId="63C1C972" w14:textId="77777777" w:rsidR="0012376A" w:rsidRPr="0012376A" w:rsidRDefault="0012376A" w:rsidP="0012376A">
      <w:pPr>
        <w:ind w:left="540" w:hanging="540"/>
        <w:jc w:val="both"/>
        <w:rPr>
          <w:rFonts w:ascii="Arial" w:eastAsia="Tahoma" w:hAnsi="Arial"/>
        </w:rPr>
      </w:pPr>
    </w:p>
    <w:p w14:paraId="61613E58" w14:textId="41A4B3C3" w:rsidR="0012376A" w:rsidRPr="0012376A" w:rsidRDefault="0012376A" w:rsidP="0012376A">
      <w:pPr>
        <w:ind w:left="540" w:hanging="540"/>
        <w:jc w:val="both"/>
        <w:rPr>
          <w:rFonts w:ascii="Arial" w:eastAsia="Tahoma" w:hAnsi="Arial"/>
        </w:rPr>
      </w:pPr>
      <w:r w:rsidRPr="0012376A">
        <w:rPr>
          <w:rFonts w:ascii="Arial" w:eastAsia="Tahoma" w:hAnsi="Arial"/>
        </w:rPr>
        <w:t>K</w:t>
      </w:r>
      <w:r w:rsidR="00041CD3">
        <w:rPr>
          <w:rFonts w:ascii="Arial" w:eastAsia="Tahoma" w:hAnsi="Arial"/>
        </w:rPr>
        <w:t>ats-</w:t>
      </w:r>
      <w:proofErr w:type="spellStart"/>
      <w:r w:rsidR="00041CD3">
        <w:rPr>
          <w:rFonts w:ascii="Arial" w:eastAsia="Tahoma" w:hAnsi="Arial"/>
        </w:rPr>
        <w:t>vago</w:t>
      </w:r>
      <w:proofErr w:type="spellEnd"/>
      <w:r w:rsidRPr="0012376A">
        <w:rPr>
          <w:rFonts w:ascii="Arial" w:eastAsia="Tahoma" w:hAnsi="Arial"/>
        </w:rPr>
        <w:t>, I., &amp; B</w:t>
      </w:r>
      <w:r w:rsidR="00041CD3">
        <w:rPr>
          <w:rFonts w:ascii="Arial" w:eastAsia="Tahoma" w:hAnsi="Arial"/>
        </w:rPr>
        <w:t>enita</w:t>
      </w:r>
      <w:r w:rsidRPr="0012376A">
        <w:rPr>
          <w:rFonts w:ascii="Arial" w:eastAsia="Tahoma" w:hAnsi="Arial"/>
        </w:rPr>
        <w:t>, M. (2024).      Mastery</w:t>
      </w:r>
      <w:r w:rsidRPr="0012376A">
        <w:rPr>
          <w:rFonts w:ascii="Cambria Math" w:eastAsia="Tahoma" w:hAnsi="Cambria Math" w:cs="Cambria Math"/>
        </w:rPr>
        <w:t>‐</w:t>
      </w:r>
      <w:r w:rsidRPr="0012376A">
        <w:rPr>
          <w:rFonts w:ascii="Arial" w:eastAsia="Tahoma" w:hAnsi="Arial"/>
        </w:rPr>
        <w:t>approach         and   performance</w:t>
      </w:r>
      <w:r w:rsidRPr="0012376A">
        <w:rPr>
          <w:rFonts w:ascii="Cambria Math" w:eastAsia="Tahoma" w:hAnsi="Cambria Math" w:cs="Cambria Math"/>
        </w:rPr>
        <w:t>‐</w:t>
      </w:r>
      <w:r w:rsidRPr="0012376A">
        <w:rPr>
          <w:rFonts w:ascii="Arial" w:eastAsia="Tahoma" w:hAnsi="Arial"/>
        </w:rPr>
        <w:t>approach goals predict distinct outcomes during personal academic goal pursuit. British Journal of Educational Psychology, 94(2), 309-327.</w:t>
      </w:r>
    </w:p>
    <w:p w14:paraId="6AA195BA" w14:textId="77777777" w:rsidR="0012376A" w:rsidRPr="0012376A" w:rsidRDefault="0012376A" w:rsidP="0012376A">
      <w:pPr>
        <w:ind w:left="540" w:hanging="540"/>
        <w:jc w:val="both"/>
        <w:rPr>
          <w:rFonts w:ascii="Arial" w:eastAsia="Tahoma" w:hAnsi="Arial"/>
        </w:rPr>
      </w:pPr>
    </w:p>
    <w:p w14:paraId="22A14C58" w14:textId="77777777" w:rsidR="0012376A" w:rsidRPr="0012376A" w:rsidRDefault="0012376A" w:rsidP="0012376A">
      <w:pPr>
        <w:ind w:left="540" w:hanging="540"/>
        <w:jc w:val="both"/>
        <w:rPr>
          <w:rFonts w:ascii="Arial" w:eastAsia="Tahoma" w:hAnsi="Arial"/>
        </w:rPr>
      </w:pPr>
    </w:p>
    <w:p w14:paraId="51023D01" w14:textId="617FD326"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K</w:t>
      </w:r>
      <w:r w:rsidR="00041CD3">
        <w:rPr>
          <w:rFonts w:ascii="Arial" w:eastAsia="Tahoma" w:hAnsi="Arial"/>
        </w:rPr>
        <w:t>anca</w:t>
      </w:r>
      <w:proofErr w:type="spellEnd"/>
      <w:r w:rsidRPr="0012376A">
        <w:rPr>
          <w:rFonts w:ascii="Arial" w:eastAsia="Tahoma" w:hAnsi="Arial"/>
        </w:rPr>
        <w:t>, I. N., G</w:t>
      </w:r>
      <w:r w:rsidR="00041CD3">
        <w:rPr>
          <w:rFonts w:ascii="Arial" w:eastAsia="Tahoma" w:hAnsi="Arial"/>
        </w:rPr>
        <w:t>inaya</w:t>
      </w:r>
      <w:r w:rsidRPr="0012376A">
        <w:rPr>
          <w:rFonts w:ascii="Arial" w:eastAsia="Tahoma" w:hAnsi="Arial"/>
        </w:rPr>
        <w:t>, G., A</w:t>
      </w:r>
      <w:r w:rsidR="00041CD3">
        <w:rPr>
          <w:rFonts w:ascii="Arial" w:eastAsia="Tahoma" w:hAnsi="Arial"/>
        </w:rPr>
        <w:t>stuti</w:t>
      </w:r>
      <w:r w:rsidRPr="0012376A">
        <w:rPr>
          <w:rFonts w:ascii="Arial" w:eastAsia="Tahoma" w:hAnsi="Arial"/>
        </w:rPr>
        <w:t>, S., &amp; N</w:t>
      </w:r>
      <w:r w:rsidR="00041CD3">
        <w:rPr>
          <w:rFonts w:ascii="Arial" w:eastAsia="Tahoma" w:hAnsi="Arial"/>
        </w:rPr>
        <w:t>yoman</w:t>
      </w:r>
      <w:r w:rsidRPr="0012376A">
        <w:rPr>
          <w:rFonts w:ascii="Arial" w:eastAsia="Tahoma" w:hAnsi="Arial"/>
        </w:rPr>
        <w:t xml:space="preserve">, N. (2020).      The Effectiveness     of    </w:t>
      </w:r>
      <w:proofErr w:type="gramStart"/>
      <w:r w:rsidRPr="0012376A">
        <w:rPr>
          <w:rFonts w:ascii="Arial" w:eastAsia="Tahoma" w:hAnsi="Arial"/>
        </w:rPr>
        <w:t>the  problem</w:t>
      </w:r>
      <w:proofErr w:type="gramEnd"/>
      <w:r w:rsidRPr="0012376A">
        <w:rPr>
          <w:rFonts w:ascii="Arial" w:eastAsia="Tahoma" w:hAnsi="Arial"/>
        </w:rPr>
        <w:t>-solving  method     on learning outcomes   of     the    English course for room division operation   during    the     COVID-19    pandemic. International Journal of                Linguistics,    Literature      and    Culture,        7(1),       12-22</w:t>
      </w:r>
    </w:p>
    <w:p w14:paraId="5DEB296D" w14:textId="77777777" w:rsidR="0012376A" w:rsidRPr="0012376A" w:rsidRDefault="0012376A" w:rsidP="0012376A">
      <w:pPr>
        <w:ind w:left="540" w:hanging="540"/>
        <w:jc w:val="both"/>
        <w:rPr>
          <w:rFonts w:ascii="Arial" w:eastAsia="Tahoma" w:hAnsi="Arial"/>
        </w:rPr>
      </w:pPr>
    </w:p>
    <w:p w14:paraId="1F476443" w14:textId="4FAD5BC3" w:rsidR="0012376A" w:rsidRPr="0012376A" w:rsidRDefault="0012376A" w:rsidP="0012376A">
      <w:pPr>
        <w:ind w:left="540" w:hanging="540"/>
        <w:jc w:val="both"/>
        <w:rPr>
          <w:rFonts w:ascii="Arial" w:eastAsia="Tahoma" w:hAnsi="Arial"/>
        </w:rPr>
      </w:pPr>
      <w:r w:rsidRPr="0012376A">
        <w:rPr>
          <w:rFonts w:ascii="Arial" w:eastAsia="Tahoma" w:hAnsi="Arial"/>
        </w:rPr>
        <w:t>K</w:t>
      </w:r>
      <w:r w:rsidR="00041CD3">
        <w:rPr>
          <w:rFonts w:ascii="Arial" w:eastAsia="Tahoma" w:hAnsi="Arial"/>
        </w:rPr>
        <w:t>halid</w:t>
      </w:r>
      <w:r w:rsidRPr="0012376A">
        <w:rPr>
          <w:rFonts w:ascii="Arial" w:eastAsia="Tahoma" w:hAnsi="Arial"/>
        </w:rPr>
        <w:t xml:space="preserve">, L., </w:t>
      </w:r>
      <w:proofErr w:type="spellStart"/>
      <w:r w:rsidRPr="0012376A">
        <w:rPr>
          <w:rFonts w:ascii="Arial" w:eastAsia="Tahoma" w:hAnsi="Arial"/>
        </w:rPr>
        <w:t>B</w:t>
      </w:r>
      <w:r w:rsidR="00041CD3">
        <w:rPr>
          <w:rFonts w:ascii="Arial" w:eastAsia="Tahoma" w:hAnsi="Arial"/>
        </w:rPr>
        <w:t>ucheerei</w:t>
      </w:r>
      <w:proofErr w:type="spellEnd"/>
      <w:r w:rsidRPr="0012376A">
        <w:rPr>
          <w:rFonts w:ascii="Arial" w:eastAsia="Tahoma" w:hAnsi="Arial"/>
        </w:rPr>
        <w:t>, J., &amp; I</w:t>
      </w:r>
      <w:r w:rsidR="00041CD3">
        <w:rPr>
          <w:rFonts w:ascii="Arial" w:eastAsia="Tahoma" w:hAnsi="Arial"/>
        </w:rPr>
        <w:t>ssah</w:t>
      </w:r>
      <w:r w:rsidRPr="0012376A">
        <w:rPr>
          <w:rFonts w:ascii="Arial" w:eastAsia="Tahoma" w:hAnsi="Arial"/>
        </w:rPr>
        <w:t xml:space="preserve">, M. (2021).            Pre-service teachers’     Perceptions        of        barriers    to   promoting skills       in             the       classroom.      Sage Open, 11(3), 21582440211036094.                                                                            </w:t>
      </w:r>
    </w:p>
    <w:p w14:paraId="10DE12DE" w14:textId="77777777" w:rsidR="0012376A" w:rsidRPr="0012376A" w:rsidRDefault="0012376A" w:rsidP="0012376A">
      <w:pPr>
        <w:ind w:left="540" w:hanging="540"/>
        <w:jc w:val="both"/>
        <w:rPr>
          <w:rFonts w:ascii="Arial" w:eastAsia="Tahoma" w:hAnsi="Arial"/>
        </w:rPr>
      </w:pPr>
    </w:p>
    <w:p w14:paraId="5637B8A4" w14:textId="2670AD84" w:rsidR="0012376A" w:rsidRPr="0012376A" w:rsidRDefault="0012376A" w:rsidP="0012376A">
      <w:pPr>
        <w:ind w:left="540" w:hanging="540"/>
        <w:jc w:val="both"/>
        <w:rPr>
          <w:rFonts w:ascii="Arial" w:eastAsia="Tahoma" w:hAnsi="Arial"/>
        </w:rPr>
      </w:pPr>
      <w:r w:rsidRPr="0012376A">
        <w:rPr>
          <w:rFonts w:ascii="Arial" w:eastAsia="Tahoma" w:hAnsi="Arial"/>
        </w:rPr>
        <w:lastRenderedPageBreak/>
        <w:t>K</w:t>
      </w:r>
      <w:r w:rsidR="00041CD3">
        <w:rPr>
          <w:rFonts w:ascii="Arial" w:eastAsia="Tahoma" w:hAnsi="Arial"/>
        </w:rPr>
        <w:t>hanum</w:t>
      </w:r>
      <w:r w:rsidRPr="0012376A">
        <w:rPr>
          <w:rFonts w:ascii="Arial" w:eastAsia="Tahoma" w:hAnsi="Arial"/>
        </w:rPr>
        <w:t>, B., H</w:t>
      </w:r>
      <w:r w:rsidR="00041CD3">
        <w:rPr>
          <w:rFonts w:ascii="Arial" w:eastAsia="Tahoma" w:hAnsi="Arial"/>
        </w:rPr>
        <w:t>aleem</w:t>
      </w:r>
      <w:r w:rsidRPr="0012376A">
        <w:rPr>
          <w:rFonts w:ascii="Arial" w:eastAsia="Tahoma" w:hAnsi="Arial"/>
        </w:rPr>
        <w:t>, B., &amp; Z</w:t>
      </w:r>
      <w:r w:rsidR="00041CD3">
        <w:rPr>
          <w:rFonts w:ascii="Arial" w:eastAsia="Tahoma" w:hAnsi="Arial"/>
        </w:rPr>
        <w:t>aman</w:t>
      </w:r>
      <w:r w:rsidRPr="0012376A">
        <w:rPr>
          <w:rFonts w:ascii="Arial" w:eastAsia="Tahoma" w:hAnsi="Arial"/>
        </w:rPr>
        <w:t xml:space="preserve">, F. U. (2023).             Nurturing Connections:      Innovative   Teaching Strategies for Fostering Social   Skills   Development in Students with Autism Spectrum Disorder      (ASD). Annals of Human and Social Sciences, 4(3), </w:t>
      </w:r>
    </w:p>
    <w:p w14:paraId="32B357ED" w14:textId="77777777" w:rsidR="0012376A" w:rsidRPr="0012376A" w:rsidRDefault="0012376A" w:rsidP="0012376A">
      <w:pPr>
        <w:ind w:left="540" w:hanging="540"/>
        <w:jc w:val="both"/>
        <w:rPr>
          <w:rFonts w:ascii="Arial" w:eastAsia="Tahoma" w:hAnsi="Arial"/>
        </w:rPr>
      </w:pPr>
      <w:r w:rsidRPr="0012376A">
        <w:rPr>
          <w:rFonts w:ascii="Arial" w:eastAsia="Tahoma" w:hAnsi="Arial"/>
        </w:rPr>
        <w:t xml:space="preserve">                784-797.</w:t>
      </w:r>
    </w:p>
    <w:p w14:paraId="0A1FE81C" w14:textId="77777777" w:rsidR="0012376A" w:rsidRPr="0012376A" w:rsidRDefault="0012376A" w:rsidP="0012376A">
      <w:pPr>
        <w:ind w:left="540" w:hanging="540"/>
        <w:jc w:val="both"/>
        <w:rPr>
          <w:rFonts w:ascii="Arial" w:eastAsia="Tahoma" w:hAnsi="Arial"/>
        </w:rPr>
      </w:pPr>
    </w:p>
    <w:p w14:paraId="4D816D9B" w14:textId="330E03BD" w:rsidR="0012376A" w:rsidRPr="0012376A" w:rsidRDefault="0012376A" w:rsidP="0012376A">
      <w:pPr>
        <w:ind w:left="540" w:hanging="540"/>
        <w:jc w:val="both"/>
        <w:rPr>
          <w:rFonts w:ascii="Arial" w:eastAsia="Tahoma" w:hAnsi="Arial"/>
        </w:rPr>
      </w:pPr>
      <w:r w:rsidRPr="0012376A">
        <w:rPr>
          <w:rFonts w:ascii="Arial" w:eastAsia="Tahoma" w:hAnsi="Arial"/>
        </w:rPr>
        <w:t>L</w:t>
      </w:r>
      <w:r w:rsidR="00041CD3">
        <w:rPr>
          <w:rFonts w:ascii="Arial" w:eastAsia="Tahoma" w:hAnsi="Arial"/>
        </w:rPr>
        <w:t>ee</w:t>
      </w:r>
      <w:r w:rsidRPr="0012376A">
        <w:rPr>
          <w:rFonts w:ascii="Arial" w:eastAsia="Tahoma" w:hAnsi="Arial"/>
        </w:rPr>
        <w:t>, G., R</w:t>
      </w:r>
      <w:r w:rsidR="00041CD3">
        <w:rPr>
          <w:rFonts w:ascii="Arial" w:eastAsia="Tahoma" w:hAnsi="Arial"/>
        </w:rPr>
        <w:t>obinson</w:t>
      </w:r>
      <w:r w:rsidRPr="0012376A">
        <w:rPr>
          <w:rFonts w:ascii="Arial" w:eastAsia="Tahoma" w:hAnsi="Arial"/>
        </w:rPr>
        <w:t xml:space="preserve">, H. (2020).         “Integrating       Technology       into English    Instruction          for      </w:t>
      </w:r>
      <w:proofErr w:type="gramStart"/>
      <w:r w:rsidRPr="0012376A">
        <w:rPr>
          <w:rFonts w:ascii="Arial" w:eastAsia="Tahoma" w:hAnsi="Arial"/>
        </w:rPr>
        <w:t>Elementary  Students</w:t>
      </w:r>
      <w:proofErr w:type="gramEnd"/>
      <w:r w:rsidRPr="0012376A">
        <w:rPr>
          <w:rFonts w:ascii="Arial" w:eastAsia="Tahoma" w:hAnsi="Arial"/>
        </w:rPr>
        <w:t>: A Meta-analysis.” Journal of Educational   Technology,   51(6), 321-340.</w:t>
      </w:r>
    </w:p>
    <w:p w14:paraId="7956C472" w14:textId="77777777" w:rsidR="0012376A" w:rsidRPr="0012376A" w:rsidRDefault="0012376A" w:rsidP="0012376A">
      <w:pPr>
        <w:ind w:left="540" w:hanging="540"/>
        <w:jc w:val="both"/>
        <w:rPr>
          <w:rFonts w:ascii="Arial" w:eastAsia="Tahoma" w:hAnsi="Arial"/>
        </w:rPr>
      </w:pPr>
    </w:p>
    <w:p w14:paraId="532E025E" w14:textId="121E41FF" w:rsidR="0012376A" w:rsidRPr="0012376A" w:rsidRDefault="0012376A" w:rsidP="0012376A">
      <w:pPr>
        <w:ind w:left="540" w:hanging="540"/>
        <w:jc w:val="both"/>
        <w:rPr>
          <w:rFonts w:ascii="Arial" w:eastAsia="Tahoma" w:hAnsi="Arial"/>
        </w:rPr>
      </w:pPr>
      <w:r w:rsidRPr="0012376A">
        <w:rPr>
          <w:rFonts w:ascii="Arial" w:eastAsia="Tahoma" w:hAnsi="Arial"/>
        </w:rPr>
        <w:t>L</w:t>
      </w:r>
      <w:r w:rsidR="00041CD3">
        <w:rPr>
          <w:rFonts w:ascii="Arial" w:eastAsia="Tahoma" w:hAnsi="Arial"/>
        </w:rPr>
        <w:t>estari</w:t>
      </w:r>
      <w:r w:rsidRPr="0012376A">
        <w:rPr>
          <w:rFonts w:ascii="Arial" w:eastAsia="Tahoma" w:hAnsi="Arial"/>
        </w:rPr>
        <w:t xml:space="preserve">, R. P., </w:t>
      </w:r>
      <w:proofErr w:type="spellStart"/>
      <w:r w:rsidRPr="0012376A">
        <w:rPr>
          <w:rFonts w:ascii="Arial" w:eastAsia="Tahoma" w:hAnsi="Arial"/>
        </w:rPr>
        <w:t>A</w:t>
      </w:r>
      <w:r w:rsidR="00041CD3">
        <w:rPr>
          <w:rFonts w:ascii="Arial" w:eastAsia="Tahoma" w:hAnsi="Arial"/>
        </w:rPr>
        <w:t>asrori</w:t>
      </w:r>
      <w:proofErr w:type="spellEnd"/>
      <w:r w:rsidRPr="0012376A">
        <w:rPr>
          <w:rFonts w:ascii="Arial" w:eastAsia="Tahoma" w:hAnsi="Arial"/>
        </w:rPr>
        <w:t xml:space="preserve">, M., &amp; </w:t>
      </w:r>
      <w:proofErr w:type="spellStart"/>
      <w:r w:rsidRPr="0012376A">
        <w:rPr>
          <w:rFonts w:ascii="Arial" w:eastAsia="Tahoma" w:hAnsi="Arial"/>
        </w:rPr>
        <w:t>S</w:t>
      </w:r>
      <w:r w:rsidR="00041CD3">
        <w:rPr>
          <w:rFonts w:ascii="Arial" w:eastAsia="Tahoma" w:hAnsi="Arial"/>
        </w:rPr>
        <w:t>ulistwayati</w:t>
      </w:r>
      <w:proofErr w:type="spellEnd"/>
      <w:r w:rsidRPr="0012376A">
        <w:rPr>
          <w:rFonts w:ascii="Arial" w:eastAsia="Tahoma" w:hAnsi="Arial"/>
        </w:rPr>
        <w:t xml:space="preserve">, H. (2019).       The   English       teaching         strategies    for young learners in an international primary school in </w:t>
      </w:r>
      <w:proofErr w:type="spellStart"/>
      <w:r w:rsidRPr="0012376A">
        <w:rPr>
          <w:rFonts w:ascii="Arial" w:eastAsia="Tahoma" w:hAnsi="Arial"/>
        </w:rPr>
        <w:t>Sukatra</w:t>
      </w:r>
      <w:proofErr w:type="spellEnd"/>
      <w:r w:rsidRPr="0012376A">
        <w:rPr>
          <w:rFonts w:ascii="Arial" w:eastAsia="Tahoma" w:hAnsi="Arial"/>
        </w:rPr>
        <w:t xml:space="preserve">. </w:t>
      </w:r>
      <w:proofErr w:type="spellStart"/>
      <w:r w:rsidRPr="0012376A">
        <w:rPr>
          <w:rFonts w:ascii="Arial" w:eastAsia="Tahoma" w:hAnsi="Arial"/>
        </w:rPr>
        <w:t>EnglishEducation</w:t>
      </w:r>
      <w:proofErr w:type="spellEnd"/>
      <w:r w:rsidRPr="0012376A">
        <w:rPr>
          <w:rFonts w:ascii="Arial" w:eastAsia="Tahoma" w:hAnsi="Arial"/>
        </w:rPr>
        <w:t xml:space="preserve">, 7(2),   151-163. </w:t>
      </w:r>
    </w:p>
    <w:p w14:paraId="1D32DB68" w14:textId="6802D0AA" w:rsidR="0012376A" w:rsidRPr="0012376A" w:rsidRDefault="0012376A" w:rsidP="0012376A">
      <w:pPr>
        <w:ind w:left="540" w:hanging="540"/>
        <w:jc w:val="both"/>
        <w:rPr>
          <w:rFonts w:ascii="Arial" w:eastAsia="Tahoma" w:hAnsi="Arial"/>
        </w:rPr>
      </w:pPr>
      <w:r w:rsidRPr="0012376A">
        <w:rPr>
          <w:rFonts w:ascii="Arial" w:eastAsia="Tahoma" w:hAnsi="Arial"/>
        </w:rPr>
        <w:t>L</w:t>
      </w:r>
      <w:r w:rsidR="00041CD3">
        <w:rPr>
          <w:rFonts w:ascii="Arial" w:eastAsia="Tahoma" w:hAnsi="Arial"/>
        </w:rPr>
        <w:t>i</w:t>
      </w:r>
      <w:r w:rsidRPr="0012376A">
        <w:rPr>
          <w:rFonts w:ascii="Arial" w:eastAsia="Tahoma" w:hAnsi="Arial"/>
        </w:rPr>
        <w:t>, B., &amp; L</w:t>
      </w:r>
      <w:r w:rsidR="00041CD3">
        <w:rPr>
          <w:rFonts w:ascii="Arial" w:eastAsia="Tahoma" w:hAnsi="Arial"/>
        </w:rPr>
        <w:t>i</w:t>
      </w:r>
      <w:r w:rsidRPr="0012376A">
        <w:rPr>
          <w:rFonts w:ascii="Arial" w:eastAsia="Tahoma" w:hAnsi="Arial"/>
        </w:rPr>
        <w:t>, C. (2024).      Achievement   goals and emotions of Chinese EFL    students: A control-value theory approach. System, 123, 103335.</w:t>
      </w:r>
    </w:p>
    <w:p w14:paraId="4317F4CE" w14:textId="77777777" w:rsidR="0012376A" w:rsidRPr="0012376A" w:rsidRDefault="0012376A" w:rsidP="0012376A">
      <w:pPr>
        <w:ind w:left="540" w:hanging="540"/>
        <w:jc w:val="both"/>
        <w:rPr>
          <w:rFonts w:ascii="Arial" w:eastAsia="Tahoma" w:hAnsi="Arial"/>
        </w:rPr>
      </w:pPr>
    </w:p>
    <w:p w14:paraId="356EF22B" w14:textId="4BDD9A5C"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M</w:t>
      </w:r>
      <w:r w:rsidR="00041CD3">
        <w:rPr>
          <w:rFonts w:ascii="Arial" w:eastAsia="Tahoma" w:hAnsi="Arial"/>
        </w:rPr>
        <w:t>auliya</w:t>
      </w:r>
      <w:proofErr w:type="spellEnd"/>
      <w:r w:rsidRPr="0012376A">
        <w:rPr>
          <w:rFonts w:ascii="Arial" w:eastAsia="Tahoma" w:hAnsi="Arial"/>
        </w:rPr>
        <w:t xml:space="preserve">, I., </w:t>
      </w:r>
      <w:proofErr w:type="spellStart"/>
      <w:r w:rsidRPr="0012376A">
        <w:rPr>
          <w:rFonts w:ascii="Arial" w:eastAsia="Tahoma" w:hAnsi="Arial"/>
        </w:rPr>
        <w:t>R</w:t>
      </w:r>
      <w:r w:rsidR="00041CD3">
        <w:rPr>
          <w:rFonts w:ascii="Arial" w:eastAsia="Tahoma" w:hAnsi="Arial"/>
        </w:rPr>
        <w:t>elianisa</w:t>
      </w:r>
      <w:proofErr w:type="spellEnd"/>
      <w:r w:rsidRPr="0012376A">
        <w:rPr>
          <w:rFonts w:ascii="Arial" w:eastAsia="Tahoma" w:hAnsi="Arial"/>
        </w:rPr>
        <w:t xml:space="preserve">, R. Z., &amp; </w:t>
      </w:r>
      <w:proofErr w:type="spellStart"/>
      <w:r w:rsidRPr="0012376A">
        <w:rPr>
          <w:rFonts w:ascii="Arial" w:eastAsia="Tahoma" w:hAnsi="Arial"/>
        </w:rPr>
        <w:t>R</w:t>
      </w:r>
      <w:r w:rsidR="00041CD3">
        <w:rPr>
          <w:rFonts w:ascii="Arial" w:eastAsia="Tahoma" w:hAnsi="Arial"/>
        </w:rPr>
        <w:t>okhayati</w:t>
      </w:r>
      <w:proofErr w:type="spellEnd"/>
      <w:r w:rsidRPr="0012376A">
        <w:rPr>
          <w:rFonts w:ascii="Arial" w:eastAsia="Tahoma" w:hAnsi="Arial"/>
        </w:rPr>
        <w:t xml:space="preserve">, U. (2020).   Lack   of Motivation   factors creating poor academic performance in the Context   </w:t>
      </w:r>
      <w:proofErr w:type="gramStart"/>
      <w:r w:rsidRPr="0012376A">
        <w:rPr>
          <w:rFonts w:ascii="Arial" w:eastAsia="Tahoma" w:hAnsi="Arial"/>
        </w:rPr>
        <w:t>of  graduate</w:t>
      </w:r>
      <w:proofErr w:type="gramEnd"/>
      <w:r w:rsidRPr="0012376A">
        <w:rPr>
          <w:rFonts w:ascii="Arial" w:eastAsia="Tahoma" w:hAnsi="Arial"/>
        </w:rPr>
        <w:t xml:space="preserve">  English department students. Linguists: Journal    Of   Linguistics and Language Teaching, 6(2), 73-85.</w:t>
      </w:r>
    </w:p>
    <w:p w14:paraId="7C4D3575" w14:textId="77777777" w:rsidR="0012376A" w:rsidRPr="0012376A" w:rsidRDefault="0012376A" w:rsidP="0012376A">
      <w:pPr>
        <w:ind w:left="540" w:hanging="540"/>
        <w:jc w:val="both"/>
        <w:rPr>
          <w:rFonts w:ascii="Arial" w:eastAsia="Tahoma" w:hAnsi="Arial"/>
        </w:rPr>
      </w:pPr>
    </w:p>
    <w:p w14:paraId="022C41D2" w14:textId="077F5740"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M</w:t>
      </w:r>
      <w:r w:rsidR="00041CD3">
        <w:rPr>
          <w:rFonts w:ascii="Arial" w:eastAsia="Tahoma" w:hAnsi="Arial"/>
        </w:rPr>
        <w:t>ehrvars</w:t>
      </w:r>
      <w:proofErr w:type="spellEnd"/>
      <w:r w:rsidRPr="0012376A">
        <w:rPr>
          <w:rFonts w:ascii="Arial" w:eastAsia="Tahoma" w:hAnsi="Arial"/>
        </w:rPr>
        <w:t>, M., H, E.</w:t>
      </w:r>
      <w:proofErr w:type="gramStart"/>
      <w:r w:rsidRPr="0012376A">
        <w:rPr>
          <w:rFonts w:ascii="Arial" w:eastAsia="Tahoma" w:hAnsi="Arial"/>
        </w:rPr>
        <w:t xml:space="preserve">,  </w:t>
      </w:r>
      <w:proofErr w:type="spellStart"/>
      <w:r w:rsidRPr="0012376A">
        <w:rPr>
          <w:rFonts w:ascii="Arial" w:eastAsia="Tahoma" w:hAnsi="Arial"/>
        </w:rPr>
        <w:t>F</w:t>
      </w:r>
      <w:r w:rsidR="00041CD3">
        <w:rPr>
          <w:rFonts w:ascii="Arial" w:eastAsia="Tahoma" w:hAnsi="Arial"/>
        </w:rPr>
        <w:t>arroknia</w:t>
      </w:r>
      <w:proofErr w:type="spellEnd"/>
      <w:proofErr w:type="gramEnd"/>
      <w:r w:rsidRPr="0012376A">
        <w:rPr>
          <w:rFonts w:ascii="Arial" w:eastAsia="Tahoma" w:hAnsi="Arial"/>
        </w:rPr>
        <w:t xml:space="preserve">, M.,   &amp; </w:t>
      </w:r>
      <w:proofErr w:type="spellStart"/>
      <w:r w:rsidR="00041CD3">
        <w:rPr>
          <w:rFonts w:ascii="Arial" w:eastAsia="Tahoma" w:hAnsi="Arial"/>
        </w:rPr>
        <w:t>Noroozi</w:t>
      </w:r>
      <w:proofErr w:type="spellEnd"/>
      <w:r w:rsidRPr="0012376A">
        <w:rPr>
          <w:rFonts w:ascii="Arial" w:eastAsia="Tahoma" w:hAnsi="Arial"/>
        </w:rPr>
        <w:t xml:space="preserve">, O. (2021). The      mediating         role   of digital informal learning in </w:t>
      </w:r>
      <w:proofErr w:type="gramStart"/>
      <w:r w:rsidRPr="0012376A">
        <w:rPr>
          <w:rFonts w:ascii="Arial" w:eastAsia="Tahoma" w:hAnsi="Arial"/>
        </w:rPr>
        <w:t>the  Relationship</w:t>
      </w:r>
      <w:proofErr w:type="gramEnd"/>
      <w:r w:rsidRPr="0012376A">
        <w:rPr>
          <w:rFonts w:ascii="Arial" w:eastAsia="Tahoma" w:hAnsi="Arial"/>
        </w:rPr>
        <w:t xml:space="preserve">   between   students' digital competence and their academic performance. Computers &amp; Education, 167, 104184.</w:t>
      </w:r>
    </w:p>
    <w:p w14:paraId="76E5BBA6" w14:textId="77777777" w:rsidR="0012376A" w:rsidRPr="0012376A" w:rsidRDefault="0012376A" w:rsidP="0012376A">
      <w:pPr>
        <w:ind w:left="540" w:hanging="540"/>
        <w:jc w:val="both"/>
        <w:rPr>
          <w:rFonts w:ascii="Arial" w:eastAsia="Tahoma" w:hAnsi="Arial"/>
        </w:rPr>
      </w:pPr>
    </w:p>
    <w:p w14:paraId="5F5B3414" w14:textId="43FCBFB6"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M</w:t>
      </w:r>
      <w:r w:rsidR="00DF6184">
        <w:rPr>
          <w:rFonts w:ascii="Arial" w:eastAsia="Tahoma" w:hAnsi="Arial"/>
        </w:rPr>
        <w:t>eniado</w:t>
      </w:r>
      <w:proofErr w:type="spellEnd"/>
      <w:r w:rsidRPr="0012376A">
        <w:rPr>
          <w:rFonts w:ascii="Arial" w:eastAsia="Tahoma" w:hAnsi="Arial"/>
        </w:rPr>
        <w:t xml:space="preserve"> J. C. (2019). </w:t>
      </w:r>
      <w:proofErr w:type="gramStart"/>
      <w:r w:rsidRPr="0012376A">
        <w:rPr>
          <w:rFonts w:ascii="Arial" w:eastAsia="Tahoma" w:hAnsi="Arial"/>
        </w:rPr>
        <w:t>Evaluating  the</w:t>
      </w:r>
      <w:proofErr w:type="gramEnd"/>
      <w:r w:rsidRPr="0012376A">
        <w:rPr>
          <w:rFonts w:ascii="Arial" w:eastAsia="Tahoma" w:hAnsi="Arial"/>
        </w:rPr>
        <w:t xml:space="preserve">           English    proficiency      of    faculty members   of    a higher   education     institution:     Using  results    to   develop     responsive     professional    development  program.   International Journal of </w:t>
      </w:r>
      <w:proofErr w:type="gramStart"/>
      <w:r w:rsidRPr="0012376A">
        <w:rPr>
          <w:rFonts w:ascii="Arial" w:eastAsia="Tahoma" w:hAnsi="Arial"/>
        </w:rPr>
        <w:t>English  Linguistics</w:t>
      </w:r>
      <w:proofErr w:type="gramEnd"/>
      <w:r w:rsidRPr="0012376A">
        <w:rPr>
          <w:rFonts w:ascii="Arial" w:eastAsia="Tahoma" w:hAnsi="Arial"/>
        </w:rPr>
        <w:t>, 9(2), 52-  64.</w:t>
      </w:r>
    </w:p>
    <w:p w14:paraId="48E9CEA3" w14:textId="77777777" w:rsidR="0012376A" w:rsidRPr="0012376A" w:rsidRDefault="0012376A" w:rsidP="0012376A">
      <w:pPr>
        <w:ind w:left="540" w:hanging="540"/>
        <w:jc w:val="both"/>
        <w:rPr>
          <w:rFonts w:ascii="Arial" w:eastAsia="Tahoma" w:hAnsi="Arial"/>
        </w:rPr>
      </w:pPr>
    </w:p>
    <w:p w14:paraId="037D5494" w14:textId="3AEAA2EF" w:rsidR="0012376A" w:rsidRPr="0012376A" w:rsidRDefault="0012376A" w:rsidP="0012376A">
      <w:pPr>
        <w:ind w:left="540" w:hanging="540"/>
        <w:jc w:val="both"/>
        <w:rPr>
          <w:rFonts w:ascii="Arial" w:eastAsia="Tahoma" w:hAnsi="Arial"/>
        </w:rPr>
      </w:pPr>
      <w:r w:rsidRPr="0012376A">
        <w:rPr>
          <w:rFonts w:ascii="Arial" w:eastAsia="Tahoma" w:hAnsi="Arial"/>
        </w:rPr>
        <w:t>M</w:t>
      </w:r>
      <w:r w:rsidR="00DF6184">
        <w:rPr>
          <w:rFonts w:ascii="Arial" w:eastAsia="Tahoma" w:hAnsi="Arial"/>
        </w:rPr>
        <w:t>eng</w:t>
      </w:r>
      <w:r w:rsidRPr="0012376A">
        <w:rPr>
          <w:rFonts w:ascii="Arial" w:eastAsia="Tahoma" w:hAnsi="Arial"/>
        </w:rPr>
        <w:t>, Y. (2023). Fostering creative collaboration in a postsecondary art and design course through multimodal pedagogy within virtual worlds.</w:t>
      </w:r>
    </w:p>
    <w:p w14:paraId="7A226B15" w14:textId="77777777" w:rsidR="0012376A" w:rsidRPr="0012376A" w:rsidRDefault="0012376A" w:rsidP="0012376A">
      <w:pPr>
        <w:ind w:left="540" w:hanging="540"/>
        <w:jc w:val="both"/>
        <w:rPr>
          <w:rFonts w:ascii="Arial" w:eastAsia="Tahoma" w:hAnsi="Arial"/>
        </w:rPr>
      </w:pPr>
    </w:p>
    <w:p w14:paraId="48E6873F" w14:textId="62DA010C" w:rsidR="0012376A" w:rsidRPr="0012376A" w:rsidRDefault="0012376A" w:rsidP="0012376A">
      <w:pPr>
        <w:ind w:left="540" w:hanging="540"/>
        <w:jc w:val="both"/>
        <w:rPr>
          <w:rFonts w:ascii="Arial" w:eastAsia="Tahoma" w:hAnsi="Arial"/>
        </w:rPr>
      </w:pPr>
      <w:r w:rsidRPr="0012376A">
        <w:rPr>
          <w:rFonts w:ascii="Arial" w:eastAsia="Tahoma" w:hAnsi="Arial"/>
        </w:rPr>
        <w:t>M</w:t>
      </w:r>
      <w:r w:rsidR="00DF6184">
        <w:rPr>
          <w:rFonts w:ascii="Arial" w:eastAsia="Tahoma" w:hAnsi="Arial"/>
        </w:rPr>
        <w:t>iller</w:t>
      </w:r>
      <w:r w:rsidRPr="0012376A">
        <w:rPr>
          <w:rFonts w:ascii="Arial" w:eastAsia="Tahoma" w:hAnsi="Arial"/>
        </w:rPr>
        <w:t>, J., A</w:t>
      </w:r>
      <w:r w:rsidR="00DF6184">
        <w:rPr>
          <w:rFonts w:ascii="Arial" w:eastAsia="Tahoma" w:hAnsi="Arial"/>
        </w:rPr>
        <w:t>nerson</w:t>
      </w:r>
      <w:r w:rsidRPr="0012376A">
        <w:rPr>
          <w:rFonts w:ascii="Arial" w:eastAsia="Tahoma" w:hAnsi="Arial"/>
        </w:rPr>
        <w:t xml:space="preserve">, C. (2020).     “Comparative          Analysis          of   </w:t>
      </w:r>
      <w:proofErr w:type="gramStart"/>
      <w:r w:rsidRPr="0012376A">
        <w:rPr>
          <w:rFonts w:ascii="Arial" w:eastAsia="Tahoma" w:hAnsi="Arial"/>
        </w:rPr>
        <w:t>Differentiated  Instruction</w:t>
      </w:r>
      <w:proofErr w:type="gramEnd"/>
      <w:r w:rsidRPr="0012376A">
        <w:rPr>
          <w:rFonts w:ascii="Arial" w:eastAsia="Tahoma" w:hAnsi="Arial"/>
        </w:rPr>
        <w:t xml:space="preserve">  in   Enhancing           English Language   Learning in Elementary Schools.” Language </w:t>
      </w:r>
      <w:proofErr w:type="gramStart"/>
      <w:r w:rsidRPr="0012376A">
        <w:rPr>
          <w:rFonts w:ascii="Arial" w:eastAsia="Tahoma" w:hAnsi="Arial"/>
        </w:rPr>
        <w:t>Teaching  Research</w:t>
      </w:r>
      <w:proofErr w:type="gramEnd"/>
      <w:r w:rsidRPr="0012376A">
        <w:rPr>
          <w:rFonts w:ascii="Arial" w:eastAsia="Tahoma" w:hAnsi="Arial"/>
        </w:rPr>
        <w:t>,  28(1), 56-71.</w:t>
      </w:r>
    </w:p>
    <w:p w14:paraId="4EDF59EC" w14:textId="77777777" w:rsidR="0012376A" w:rsidRPr="0012376A" w:rsidRDefault="0012376A" w:rsidP="0012376A">
      <w:pPr>
        <w:ind w:left="540" w:hanging="540"/>
        <w:jc w:val="both"/>
        <w:rPr>
          <w:rFonts w:ascii="Arial" w:eastAsia="Tahoma" w:hAnsi="Arial"/>
        </w:rPr>
      </w:pPr>
    </w:p>
    <w:p w14:paraId="7482C396" w14:textId="54426779" w:rsidR="0012376A" w:rsidRPr="0012376A" w:rsidRDefault="0012376A" w:rsidP="0012376A">
      <w:pPr>
        <w:ind w:left="540" w:hanging="540"/>
        <w:jc w:val="both"/>
        <w:rPr>
          <w:rFonts w:ascii="Arial" w:eastAsia="Tahoma" w:hAnsi="Arial"/>
        </w:rPr>
      </w:pPr>
      <w:r w:rsidRPr="0012376A">
        <w:rPr>
          <w:rFonts w:ascii="Arial" w:eastAsia="Tahoma" w:hAnsi="Arial"/>
        </w:rPr>
        <w:t>M</w:t>
      </w:r>
      <w:r w:rsidR="00710215">
        <w:rPr>
          <w:rFonts w:ascii="Arial" w:eastAsia="Tahoma" w:hAnsi="Arial"/>
        </w:rPr>
        <w:t>sipha</w:t>
      </w:r>
      <w:r w:rsidRPr="0012376A">
        <w:rPr>
          <w:rFonts w:ascii="Arial" w:eastAsia="Tahoma" w:hAnsi="Arial"/>
        </w:rPr>
        <w:t xml:space="preserve">, Z. (2020). Fostering Self-regulation Through Positive </w:t>
      </w:r>
      <w:proofErr w:type="gramStart"/>
      <w:r w:rsidRPr="0012376A">
        <w:rPr>
          <w:rFonts w:ascii="Arial" w:eastAsia="Tahoma" w:hAnsi="Arial"/>
        </w:rPr>
        <w:t>Discipline  During</w:t>
      </w:r>
      <w:proofErr w:type="gramEnd"/>
      <w:r w:rsidRPr="0012376A">
        <w:rPr>
          <w:rFonts w:ascii="Arial" w:eastAsia="Tahoma" w:hAnsi="Arial"/>
        </w:rPr>
        <w:t xml:space="preserve">       Free Play     in Early Childhood Education (Doctoral dissertation, UNIVERSITY OF SOUTH AFRICA).</w:t>
      </w:r>
    </w:p>
    <w:p w14:paraId="57963E36" w14:textId="77777777" w:rsidR="0012376A" w:rsidRPr="0012376A" w:rsidRDefault="0012376A" w:rsidP="0012376A">
      <w:pPr>
        <w:ind w:left="540" w:hanging="540"/>
        <w:jc w:val="both"/>
        <w:rPr>
          <w:rFonts w:ascii="Arial" w:eastAsia="Tahoma" w:hAnsi="Arial"/>
        </w:rPr>
      </w:pPr>
    </w:p>
    <w:p w14:paraId="241D3349" w14:textId="36357180"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N</w:t>
      </w:r>
      <w:r w:rsidR="00710215">
        <w:rPr>
          <w:rFonts w:ascii="Arial" w:eastAsia="Tahoma" w:hAnsi="Arial"/>
        </w:rPr>
        <w:t>asirudeen</w:t>
      </w:r>
      <w:proofErr w:type="spellEnd"/>
      <w:r w:rsidRPr="0012376A">
        <w:rPr>
          <w:rFonts w:ascii="Arial" w:eastAsia="Tahoma" w:hAnsi="Arial"/>
        </w:rPr>
        <w:t>, A. M. A., &amp; X</w:t>
      </w:r>
      <w:r w:rsidR="00710215">
        <w:rPr>
          <w:rFonts w:ascii="Arial" w:eastAsia="Tahoma" w:hAnsi="Arial"/>
        </w:rPr>
        <w:t>iao</w:t>
      </w:r>
      <w:r w:rsidRPr="0012376A">
        <w:rPr>
          <w:rFonts w:ascii="Arial" w:eastAsia="Tahoma" w:hAnsi="Arial"/>
        </w:rPr>
        <w:t xml:space="preserve">, S. (2020).   English   </w:t>
      </w:r>
      <w:proofErr w:type="gramStart"/>
      <w:r w:rsidRPr="0012376A">
        <w:rPr>
          <w:rFonts w:ascii="Arial" w:eastAsia="Tahoma" w:hAnsi="Arial"/>
        </w:rPr>
        <w:t>language  skills</w:t>
      </w:r>
      <w:proofErr w:type="gramEnd"/>
      <w:r w:rsidRPr="0012376A">
        <w:rPr>
          <w:rFonts w:ascii="Arial" w:eastAsia="Tahoma" w:hAnsi="Arial"/>
        </w:rPr>
        <w:t xml:space="preserve">  and    academic   performance:   A comparison between Asian international     and    domestic nursing students in Singapore. International Journal of Nursing, 7(1), 30-38.</w:t>
      </w:r>
    </w:p>
    <w:p w14:paraId="0F45327E" w14:textId="77777777" w:rsidR="0012376A" w:rsidRPr="0012376A" w:rsidRDefault="0012376A" w:rsidP="0012376A">
      <w:pPr>
        <w:ind w:left="540" w:hanging="540"/>
        <w:jc w:val="both"/>
        <w:rPr>
          <w:rFonts w:ascii="Arial" w:eastAsia="Tahoma" w:hAnsi="Arial"/>
        </w:rPr>
      </w:pPr>
    </w:p>
    <w:p w14:paraId="5A1A9EEE" w14:textId="37F38069" w:rsidR="0012376A" w:rsidRPr="0012376A" w:rsidRDefault="0012376A" w:rsidP="0012376A">
      <w:pPr>
        <w:ind w:left="540" w:hanging="540"/>
        <w:jc w:val="both"/>
        <w:rPr>
          <w:rFonts w:ascii="Arial" w:eastAsia="Tahoma" w:hAnsi="Arial"/>
        </w:rPr>
      </w:pPr>
      <w:r w:rsidRPr="0012376A">
        <w:rPr>
          <w:rFonts w:ascii="Arial" w:eastAsia="Tahoma" w:hAnsi="Arial"/>
        </w:rPr>
        <w:t xml:space="preserve">OECD (2023).  PISA        </w:t>
      </w:r>
      <w:proofErr w:type="gramStart"/>
      <w:r w:rsidRPr="0012376A">
        <w:rPr>
          <w:rFonts w:ascii="Arial" w:eastAsia="Tahoma" w:hAnsi="Arial"/>
        </w:rPr>
        <w:t>2022  Results</w:t>
      </w:r>
      <w:proofErr w:type="gramEnd"/>
      <w:r w:rsidRPr="0012376A">
        <w:rPr>
          <w:rFonts w:ascii="Arial" w:eastAsia="Tahoma" w:hAnsi="Arial"/>
        </w:rPr>
        <w:t xml:space="preserve"> (Volume I): The State of Learning         and      Equity in Education, PISA, OECD Publishing, Paris, https://doi.org/10.1787/53f23881-en</w:t>
      </w:r>
    </w:p>
    <w:p w14:paraId="4A5002A7" w14:textId="77777777" w:rsidR="0012376A" w:rsidRPr="0012376A" w:rsidRDefault="0012376A" w:rsidP="0012376A">
      <w:pPr>
        <w:ind w:left="540" w:hanging="540"/>
        <w:jc w:val="both"/>
        <w:rPr>
          <w:rFonts w:ascii="Arial" w:eastAsia="Tahoma" w:hAnsi="Arial"/>
        </w:rPr>
      </w:pPr>
    </w:p>
    <w:p w14:paraId="7E65CACB" w14:textId="6E8096A6" w:rsidR="0012376A" w:rsidRPr="0012376A" w:rsidRDefault="0012376A" w:rsidP="0012376A">
      <w:pPr>
        <w:ind w:left="540" w:hanging="540"/>
        <w:jc w:val="both"/>
        <w:rPr>
          <w:rFonts w:ascii="Arial" w:eastAsia="Tahoma" w:hAnsi="Arial"/>
        </w:rPr>
      </w:pPr>
      <w:r w:rsidRPr="0012376A">
        <w:rPr>
          <w:rFonts w:ascii="Arial" w:eastAsia="Tahoma" w:hAnsi="Arial"/>
        </w:rPr>
        <w:t>P</w:t>
      </w:r>
      <w:r w:rsidR="00710215">
        <w:rPr>
          <w:rFonts w:ascii="Arial" w:eastAsia="Tahoma" w:hAnsi="Arial"/>
        </w:rPr>
        <w:t>aul</w:t>
      </w:r>
      <w:r w:rsidRPr="0012376A">
        <w:rPr>
          <w:rFonts w:ascii="Arial" w:eastAsia="Tahoma" w:hAnsi="Arial"/>
        </w:rPr>
        <w:t>, R., &amp; E</w:t>
      </w:r>
      <w:r w:rsidR="00710215">
        <w:rPr>
          <w:rFonts w:ascii="Arial" w:eastAsia="Tahoma" w:hAnsi="Arial"/>
        </w:rPr>
        <w:t>lder</w:t>
      </w:r>
      <w:r w:rsidRPr="0012376A">
        <w:rPr>
          <w:rFonts w:ascii="Arial" w:eastAsia="Tahoma" w:hAnsi="Arial"/>
        </w:rPr>
        <w:t>, L. (2019). Critical Thinking:    The Nature   of Critical and Creative Thought.</w:t>
      </w:r>
    </w:p>
    <w:p w14:paraId="2221C928" w14:textId="77777777" w:rsidR="0012376A" w:rsidRPr="0012376A" w:rsidRDefault="0012376A" w:rsidP="0012376A">
      <w:pPr>
        <w:ind w:left="540" w:hanging="540"/>
        <w:jc w:val="both"/>
        <w:rPr>
          <w:rFonts w:ascii="Arial" w:eastAsia="Tahoma" w:hAnsi="Arial"/>
        </w:rPr>
      </w:pPr>
    </w:p>
    <w:p w14:paraId="0D3137E4" w14:textId="1058C056" w:rsidR="0012376A" w:rsidRPr="0012376A" w:rsidRDefault="0012376A" w:rsidP="0012376A">
      <w:pPr>
        <w:ind w:left="540" w:hanging="540"/>
        <w:jc w:val="both"/>
        <w:rPr>
          <w:rFonts w:ascii="Arial" w:eastAsia="Tahoma" w:hAnsi="Arial"/>
        </w:rPr>
      </w:pPr>
      <w:r w:rsidRPr="0012376A">
        <w:rPr>
          <w:rFonts w:ascii="Arial" w:eastAsia="Tahoma" w:hAnsi="Arial"/>
        </w:rPr>
        <w:t>P</w:t>
      </w:r>
      <w:r w:rsidR="00710215">
        <w:rPr>
          <w:rFonts w:ascii="Arial" w:eastAsia="Tahoma" w:hAnsi="Arial"/>
        </w:rPr>
        <w:t>lummer</w:t>
      </w:r>
      <w:r w:rsidRPr="0012376A">
        <w:rPr>
          <w:rFonts w:ascii="Arial" w:eastAsia="Tahoma" w:hAnsi="Arial"/>
        </w:rPr>
        <w:t xml:space="preserve">, K. J., </w:t>
      </w:r>
      <w:proofErr w:type="spellStart"/>
      <w:r w:rsidRPr="0012376A">
        <w:rPr>
          <w:rFonts w:ascii="Arial" w:eastAsia="Tahoma" w:hAnsi="Arial"/>
        </w:rPr>
        <w:t>K</w:t>
      </w:r>
      <w:r w:rsidR="00710215">
        <w:rPr>
          <w:rFonts w:ascii="Arial" w:eastAsia="Tahoma" w:hAnsi="Arial"/>
        </w:rPr>
        <w:t>ebritchie</w:t>
      </w:r>
      <w:proofErr w:type="spellEnd"/>
      <w:r w:rsidRPr="0012376A">
        <w:rPr>
          <w:rFonts w:ascii="Arial" w:eastAsia="Tahoma" w:hAnsi="Arial"/>
        </w:rPr>
        <w:t>, M., L</w:t>
      </w:r>
      <w:r w:rsidR="00710215">
        <w:rPr>
          <w:rFonts w:ascii="Arial" w:eastAsia="Tahoma" w:hAnsi="Arial"/>
        </w:rPr>
        <w:t>eary</w:t>
      </w:r>
      <w:r w:rsidRPr="0012376A">
        <w:rPr>
          <w:rFonts w:ascii="Arial" w:eastAsia="Tahoma" w:hAnsi="Arial"/>
        </w:rPr>
        <w:t>, H. M., &amp; H</w:t>
      </w:r>
      <w:r w:rsidR="00710215">
        <w:rPr>
          <w:rFonts w:ascii="Arial" w:eastAsia="Tahoma" w:hAnsi="Arial"/>
        </w:rPr>
        <w:t>alverson</w:t>
      </w:r>
      <w:r w:rsidRPr="0012376A">
        <w:rPr>
          <w:rFonts w:ascii="Arial" w:eastAsia="Tahoma" w:hAnsi="Arial"/>
        </w:rPr>
        <w:t>, D. M. (2022). Enhancing   critical     thinking     skills through decision-based   learning.    Innovative    Higher      Education, 47(4), 711-734.</w:t>
      </w:r>
    </w:p>
    <w:p w14:paraId="3439E49E" w14:textId="77777777" w:rsidR="0012376A" w:rsidRPr="0012376A" w:rsidRDefault="0012376A" w:rsidP="0012376A">
      <w:pPr>
        <w:ind w:left="540" w:hanging="540"/>
        <w:jc w:val="both"/>
        <w:rPr>
          <w:rFonts w:ascii="Arial" w:eastAsia="Tahoma" w:hAnsi="Arial"/>
        </w:rPr>
      </w:pPr>
    </w:p>
    <w:p w14:paraId="4E0F9B58" w14:textId="77777777" w:rsidR="00710215" w:rsidRPr="00710215" w:rsidRDefault="0012376A" w:rsidP="00710215">
      <w:pPr>
        <w:ind w:left="540" w:hanging="540"/>
        <w:jc w:val="both"/>
        <w:rPr>
          <w:rFonts w:ascii="Arial" w:eastAsia="Tahoma" w:hAnsi="Arial"/>
        </w:rPr>
      </w:pPr>
      <w:r w:rsidRPr="0012376A">
        <w:rPr>
          <w:rFonts w:ascii="Arial" w:eastAsia="Tahoma" w:hAnsi="Arial"/>
        </w:rPr>
        <w:lastRenderedPageBreak/>
        <w:t>R</w:t>
      </w:r>
      <w:r w:rsidR="00710215">
        <w:rPr>
          <w:rFonts w:ascii="Arial" w:eastAsia="Tahoma" w:hAnsi="Arial"/>
        </w:rPr>
        <w:t>amli</w:t>
      </w:r>
      <w:r w:rsidRPr="0012376A">
        <w:rPr>
          <w:rFonts w:ascii="Arial" w:eastAsia="Tahoma" w:hAnsi="Arial"/>
        </w:rPr>
        <w:t>, K., H</w:t>
      </w:r>
      <w:r w:rsidR="00710215">
        <w:rPr>
          <w:rFonts w:ascii="Arial" w:eastAsia="Tahoma" w:hAnsi="Arial"/>
        </w:rPr>
        <w:t>idayah</w:t>
      </w:r>
      <w:r w:rsidRPr="0012376A">
        <w:rPr>
          <w:rFonts w:ascii="Arial" w:eastAsia="Tahoma" w:hAnsi="Arial"/>
        </w:rPr>
        <w:t>, J., E</w:t>
      </w:r>
      <w:r w:rsidR="00710215">
        <w:rPr>
          <w:rFonts w:ascii="Arial" w:eastAsia="Tahoma" w:hAnsi="Arial"/>
        </w:rPr>
        <w:t>dy</w:t>
      </w:r>
      <w:r w:rsidRPr="0012376A">
        <w:rPr>
          <w:rFonts w:ascii="Arial" w:eastAsia="Tahoma" w:hAnsi="Arial"/>
        </w:rPr>
        <w:t xml:space="preserve">, S., &amp; </w:t>
      </w:r>
      <w:proofErr w:type="spellStart"/>
      <w:r w:rsidRPr="0012376A">
        <w:rPr>
          <w:rFonts w:ascii="Arial" w:eastAsia="Tahoma" w:hAnsi="Arial"/>
        </w:rPr>
        <w:t>E</w:t>
      </w:r>
      <w:r w:rsidR="00710215">
        <w:rPr>
          <w:rFonts w:ascii="Arial" w:eastAsia="Tahoma" w:hAnsi="Arial"/>
        </w:rPr>
        <w:t>smiante</w:t>
      </w:r>
      <w:proofErr w:type="spellEnd"/>
      <w:r w:rsidRPr="0012376A">
        <w:rPr>
          <w:rFonts w:ascii="Arial" w:eastAsia="Tahoma" w:hAnsi="Arial"/>
        </w:rPr>
        <w:t xml:space="preserve">, F. (2021).    Factors of students’    willingness and unwillingness to speak English in the        classroom. Journal of English Education and Teaching,    </w:t>
      </w:r>
      <w:r w:rsidR="00710215" w:rsidRPr="00710215">
        <w:rPr>
          <w:rFonts w:ascii="Arial" w:eastAsia="Tahoma" w:hAnsi="Arial"/>
        </w:rPr>
        <w:t xml:space="preserve">                5(1), 95-109.</w:t>
      </w:r>
    </w:p>
    <w:p w14:paraId="4F5B08F4" w14:textId="47C76BEA" w:rsidR="0012376A" w:rsidRPr="0012376A" w:rsidRDefault="0012376A" w:rsidP="0012376A">
      <w:pPr>
        <w:ind w:left="540" w:hanging="540"/>
        <w:jc w:val="both"/>
        <w:rPr>
          <w:rFonts w:ascii="Arial" w:eastAsia="Tahoma" w:hAnsi="Arial"/>
        </w:rPr>
      </w:pPr>
      <w:r w:rsidRPr="0012376A">
        <w:rPr>
          <w:rFonts w:ascii="Arial" w:eastAsia="Tahoma" w:hAnsi="Arial"/>
        </w:rPr>
        <w:t xml:space="preserve">        </w:t>
      </w:r>
    </w:p>
    <w:p w14:paraId="4E46DDCF" w14:textId="77777777" w:rsidR="0012376A" w:rsidRPr="0012376A" w:rsidRDefault="0012376A" w:rsidP="0012376A">
      <w:pPr>
        <w:ind w:left="540" w:hanging="540"/>
        <w:jc w:val="both"/>
        <w:rPr>
          <w:rFonts w:ascii="Arial" w:eastAsia="Tahoma" w:hAnsi="Arial"/>
        </w:rPr>
      </w:pPr>
    </w:p>
    <w:p w14:paraId="137EAC9D" w14:textId="00EF00EA" w:rsidR="0012376A" w:rsidRPr="0012376A" w:rsidRDefault="0012376A" w:rsidP="0012376A">
      <w:pPr>
        <w:ind w:left="540" w:hanging="540"/>
        <w:jc w:val="both"/>
        <w:rPr>
          <w:rFonts w:ascii="Arial" w:eastAsia="Tahoma" w:hAnsi="Arial"/>
        </w:rPr>
      </w:pPr>
      <w:r w:rsidRPr="0012376A">
        <w:rPr>
          <w:rFonts w:ascii="Arial" w:eastAsia="Tahoma" w:hAnsi="Arial"/>
        </w:rPr>
        <w:t>R</w:t>
      </w:r>
      <w:r w:rsidR="00710215">
        <w:rPr>
          <w:rFonts w:ascii="Arial" w:eastAsia="Tahoma" w:hAnsi="Arial"/>
        </w:rPr>
        <w:t>obinson</w:t>
      </w:r>
      <w:r w:rsidRPr="0012376A">
        <w:rPr>
          <w:rFonts w:ascii="Arial" w:eastAsia="Tahoma" w:hAnsi="Arial"/>
        </w:rPr>
        <w:t xml:space="preserve">, K. (2020). Out of Our Minds:    The Power of </w:t>
      </w:r>
      <w:proofErr w:type="gramStart"/>
      <w:r w:rsidRPr="0012376A">
        <w:rPr>
          <w:rFonts w:ascii="Arial" w:eastAsia="Tahoma" w:hAnsi="Arial"/>
        </w:rPr>
        <w:t>Being  Creative</w:t>
      </w:r>
      <w:proofErr w:type="gramEnd"/>
      <w:r w:rsidRPr="0012376A">
        <w:rPr>
          <w:rFonts w:ascii="Arial" w:eastAsia="Tahoma" w:hAnsi="Arial"/>
        </w:rPr>
        <w:t>.</w:t>
      </w:r>
    </w:p>
    <w:p w14:paraId="7DB0AEF1" w14:textId="77777777" w:rsidR="0012376A" w:rsidRPr="0012376A" w:rsidRDefault="0012376A" w:rsidP="0012376A">
      <w:pPr>
        <w:ind w:left="540" w:hanging="540"/>
        <w:jc w:val="both"/>
        <w:rPr>
          <w:rFonts w:ascii="Arial" w:eastAsia="Tahoma" w:hAnsi="Arial"/>
        </w:rPr>
      </w:pPr>
    </w:p>
    <w:p w14:paraId="1E175FA1" w14:textId="0582A4B7"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R</w:t>
      </w:r>
      <w:r w:rsidR="00710215">
        <w:rPr>
          <w:rFonts w:ascii="Arial" w:eastAsia="Tahoma" w:hAnsi="Arial"/>
        </w:rPr>
        <w:t>ohmatillah</w:t>
      </w:r>
      <w:proofErr w:type="spellEnd"/>
      <w:r w:rsidRPr="0012376A">
        <w:rPr>
          <w:rFonts w:ascii="Arial" w:eastAsia="Tahoma" w:hAnsi="Arial"/>
        </w:rPr>
        <w:t xml:space="preserve">, R. (2017). </w:t>
      </w:r>
      <w:proofErr w:type="gramStart"/>
      <w:r w:rsidRPr="0012376A">
        <w:rPr>
          <w:rFonts w:ascii="Arial" w:eastAsia="Tahoma" w:hAnsi="Arial"/>
        </w:rPr>
        <w:t>A  study</w:t>
      </w:r>
      <w:proofErr w:type="gramEnd"/>
      <w:r w:rsidRPr="0012376A">
        <w:rPr>
          <w:rFonts w:ascii="Arial" w:eastAsia="Tahoma" w:hAnsi="Arial"/>
        </w:rPr>
        <w:t xml:space="preserve">  on   students’      difficulties      in   learning  vocabulary.   English Education:   Journal          </w:t>
      </w:r>
      <w:proofErr w:type="spellStart"/>
      <w:proofErr w:type="gramStart"/>
      <w:r w:rsidRPr="0012376A">
        <w:rPr>
          <w:rFonts w:ascii="Arial" w:eastAsia="Tahoma" w:hAnsi="Arial"/>
        </w:rPr>
        <w:t>tadris</w:t>
      </w:r>
      <w:proofErr w:type="spellEnd"/>
      <w:r w:rsidRPr="0012376A">
        <w:rPr>
          <w:rFonts w:ascii="Arial" w:eastAsia="Tahoma" w:hAnsi="Arial"/>
        </w:rPr>
        <w:t xml:space="preserve">  </w:t>
      </w:r>
      <w:proofErr w:type="spellStart"/>
      <w:r w:rsidRPr="0012376A">
        <w:rPr>
          <w:rFonts w:ascii="Arial" w:eastAsia="Tahoma" w:hAnsi="Arial"/>
        </w:rPr>
        <w:t>bahasa</w:t>
      </w:r>
      <w:proofErr w:type="spellEnd"/>
      <w:proofErr w:type="gramEnd"/>
      <w:r w:rsidRPr="0012376A">
        <w:rPr>
          <w:rFonts w:ascii="Arial" w:eastAsia="Tahoma" w:hAnsi="Arial"/>
        </w:rPr>
        <w:t xml:space="preserve"> </w:t>
      </w:r>
      <w:proofErr w:type="spellStart"/>
      <w:r w:rsidRPr="0012376A">
        <w:rPr>
          <w:rFonts w:ascii="Arial" w:eastAsia="Tahoma" w:hAnsi="Arial"/>
        </w:rPr>
        <w:t>Inggris</w:t>
      </w:r>
      <w:proofErr w:type="spellEnd"/>
      <w:r w:rsidRPr="0012376A">
        <w:rPr>
          <w:rFonts w:ascii="Arial" w:eastAsia="Tahoma" w:hAnsi="Arial"/>
        </w:rPr>
        <w:t>, 6(1), 75-93.</w:t>
      </w:r>
    </w:p>
    <w:p w14:paraId="01BC5625" w14:textId="77777777" w:rsidR="0012376A" w:rsidRPr="0012376A" w:rsidRDefault="0012376A" w:rsidP="0012376A">
      <w:pPr>
        <w:ind w:left="540" w:hanging="540"/>
        <w:jc w:val="both"/>
        <w:rPr>
          <w:rFonts w:ascii="Arial" w:eastAsia="Tahoma" w:hAnsi="Arial"/>
        </w:rPr>
      </w:pPr>
    </w:p>
    <w:p w14:paraId="3D83F823" w14:textId="1492F0EB" w:rsidR="0012376A" w:rsidRPr="0012376A" w:rsidRDefault="0012376A" w:rsidP="0012376A">
      <w:pPr>
        <w:ind w:left="540" w:hanging="540"/>
        <w:jc w:val="both"/>
        <w:rPr>
          <w:rFonts w:ascii="Arial" w:eastAsia="Tahoma" w:hAnsi="Arial"/>
        </w:rPr>
      </w:pPr>
      <w:r w:rsidRPr="0012376A">
        <w:rPr>
          <w:rFonts w:ascii="Arial" w:eastAsia="Tahoma" w:hAnsi="Arial"/>
        </w:rPr>
        <w:t>R</w:t>
      </w:r>
      <w:r w:rsidR="00710215">
        <w:rPr>
          <w:rFonts w:ascii="Arial" w:eastAsia="Tahoma" w:hAnsi="Arial"/>
        </w:rPr>
        <w:t>ustico</w:t>
      </w:r>
      <w:r w:rsidRPr="0012376A">
        <w:rPr>
          <w:rFonts w:ascii="Arial" w:eastAsia="Tahoma" w:hAnsi="Arial"/>
        </w:rPr>
        <w:t xml:space="preserve"> Y. J</w:t>
      </w:r>
      <w:r w:rsidR="00710215">
        <w:rPr>
          <w:rFonts w:ascii="Arial" w:eastAsia="Tahoma" w:hAnsi="Arial"/>
        </w:rPr>
        <w:t>erusalem</w:t>
      </w:r>
      <w:r w:rsidRPr="0012376A">
        <w:rPr>
          <w:rFonts w:ascii="Arial" w:eastAsia="Tahoma" w:hAnsi="Arial"/>
        </w:rPr>
        <w:t xml:space="preserve">, RN, EdD, 2020,       Teachers’          </w:t>
      </w:r>
      <w:proofErr w:type="gramStart"/>
      <w:r w:rsidRPr="0012376A">
        <w:rPr>
          <w:rFonts w:ascii="Arial" w:eastAsia="Tahoma" w:hAnsi="Arial"/>
        </w:rPr>
        <w:t>Innovative  Teaching</w:t>
      </w:r>
      <w:proofErr w:type="gramEnd"/>
      <w:r w:rsidRPr="0012376A">
        <w:rPr>
          <w:rFonts w:ascii="Arial" w:eastAsia="Tahoma" w:hAnsi="Arial"/>
        </w:rPr>
        <w:t xml:space="preserve">          Strategies:       Scale        Development         Using   Exploratory    Factor Analysis      International       Journal         of    Social   Science and Humanities      Research    ISSN 2348-3164 (online) Vol. 8,      Issue 2, pp: (80-95),</w:t>
      </w:r>
    </w:p>
    <w:p w14:paraId="0AD322EC" w14:textId="77777777" w:rsidR="0012376A" w:rsidRPr="0012376A" w:rsidRDefault="0012376A" w:rsidP="0012376A">
      <w:pPr>
        <w:ind w:left="540" w:hanging="540"/>
        <w:jc w:val="both"/>
        <w:rPr>
          <w:rFonts w:ascii="Arial" w:eastAsia="Tahoma" w:hAnsi="Arial"/>
        </w:rPr>
      </w:pPr>
    </w:p>
    <w:p w14:paraId="2F26BE87" w14:textId="68BDE923"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Salavera</w:t>
      </w:r>
      <w:proofErr w:type="spellEnd"/>
      <w:r w:rsidRPr="0012376A">
        <w:rPr>
          <w:rFonts w:ascii="Arial" w:eastAsia="Tahoma" w:hAnsi="Arial"/>
        </w:rPr>
        <w:t xml:space="preserve">, C.; </w:t>
      </w:r>
      <w:proofErr w:type="spellStart"/>
      <w:r w:rsidRPr="0012376A">
        <w:rPr>
          <w:rFonts w:ascii="Arial" w:eastAsia="Tahoma" w:hAnsi="Arial"/>
        </w:rPr>
        <w:t>Usán</w:t>
      </w:r>
      <w:proofErr w:type="spellEnd"/>
      <w:r w:rsidRPr="0012376A">
        <w:rPr>
          <w:rFonts w:ascii="Arial" w:eastAsia="Tahoma" w:hAnsi="Arial"/>
        </w:rPr>
        <w:t xml:space="preserve">, P.; Teruel, P. (2019).      The       relationship    </w:t>
      </w:r>
      <w:proofErr w:type="gramStart"/>
      <w:r w:rsidRPr="0012376A">
        <w:rPr>
          <w:rFonts w:ascii="Arial" w:eastAsia="Tahoma" w:hAnsi="Arial"/>
        </w:rPr>
        <w:t>of  Internalizing</w:t>
      </w:r>
      <w:proofErr w:type="gramEnd"/>
      <w:r w:rsidRPr="0012376A">
        <w:rPr>
          <w:rFonts w:ascii="Arial" w:eastAsia="Tahoma" w:hAnsi="Arial"/>
        </w:rPr>
        <w:t xml:space="preserve">     problems with emotional intelligence and social skills       in secondary education students: Gender differences.</w:t>
      </w:r>
      <w:r w:rsidR="00710215">
        <w:rPr>
          <w:rFonts w:ascii="Arial" w:eastAsia="Tahoma" w:hAnsi="Arial"/>
        </w:rPr>
        <w:t xml:space="preserve"> </w:t>
      </w:r>
      <w:proofErr w:type="spellStart"/>
      <w:r w:rsidRPr="0012376A">
        <w:rPr>
          <w:rFonts w:ascii="Arial" w:eastAsia="Tahoma" w:hAnsi="Arial"/>
        </w:rPr>
        <w:t>Psicol</w:t>
      </w:r>
      <w:proofErr w:type="spellEnd"/>
      <w:r w:rsidRPr="0012376A">
        <w:rPr>
          <w:rFonts w:ascii="Arial" w:eastAsia="Tahoma" w:hAnsi="Arial"/>
        </w:rPr>
        <w:t xml:space="preserve">. </w:t>
      </w:r>
      <w:proofErr w:type="spellStart"/>
      <w:r w:rsidRPr="0012376A">
        <w:rPr>
          <w:rFonts w:ascii="Arial" w:eastAsia="Tahoma" w:hAnsi="Arial"/>
        </w:rPr>
        <w:t>Reflexão</w:t>
      </w:r>
      <w:proofErr w:type="spellEnd"/>
      <w:r w:rsidRPr="0012376A">
        <w:rPr>
          <w:rFonts w:ascii="Arial" w:eastAsia="Tahoma" w:hAnsi="Arial"/>
        </w:rPr>
        <w:t xml:space="preserve"> </w:t>
      </w:r>
      <w:proofErr w:type="spellStart"/>
      <w:r w:rsidRPr="0012376A">
        <w:rPr>
          <w:rFonts w:ascii="Arial" w:eastAsia="Tahoma" w:hAnsi="Arial"/>
        </w:rPr>
        <w:t>Crítica</w:t>
      </w:r>
      <w:proofErr w:type="spellEnd"/>
      <w:r w:rsidRPr="0012376A">
        <w:rPr>
          <w:rFonts w:ascii="Arial" w:eastAsia="Tahoma" w:hAnsi="Arial"/>
        </w:rPr>
        <w:t xml:space="preserve"> 2019, 32, 1–9. </w:t>
      </w:r>
    </w:p>
    <w:p w14:paraId="7C67FB7C" w14:textId="77777777" w:rsidR="0012376A" w:rsidRPr="0012376A" w:rsidRDefault="0012376A" w:rsidP="0012376A">
      <w:pPr>
        <w:ind w:left="540" w:hanging="540"/>
        <w:jc w:val="both"/>
        <w:rPr>
          <w:rFonts w:ascii="Arial" w:eastAsia="Tahoma" w:hAnsi="Arial"/>
        </w:rPr>
      </w:pPr>
    </w:p>
    <w:p w14:paraId="2DCAC5F7" w14:textId="6410488E" w:rsidR="0012376A" w:rsidRDefault="0012376A" w:rsidP="0012376A">
      <w:pPr>
        <w:ind w:left="540" w:hanging="540"/>
        <w:jc w:val="both"/>
        <w:rPr>
          <w:rFonts w:ascii="Arial" w:eastAsia="Tahoma" w:hAnsi="Arial"/>
        </w:rPr>
      </w:pPr>
      <w:r w:rsidRPr="0012376A">
        <w:rPr>
          <w:rFonts w:ascii="Arial" w:eastAsia="Tahoma" w:hAnsi="Arial"/>
        </w:rPr>
        <w:t>S</w:t>
      </w:r>
      <w:r w:rsidR="00710215">
        <w:rPr>
          <w:rFonts w:ascii="Arial" w:eastAsia="Tahoma" w:hAnsi="Arial"/>
        </w:rPr>
        <w:t>immon</w:t>
      </w:r>
      <w:r w:rsidRPr="0012376A">
        <w:rPr>
          <w:rFonts w:ascii="Arial" w:eastAsia="Tahoma" w:hAnsi="Arial"/>
        </w:rPr>
        <w:t xml:space="preserve">, L. (2024).          Social-Emotional       </w:t>
      </w:r>
      <w:proofErr w:type="gramStart"/>
      <w:r w:rsidRPr="0012376A">
        <w:rPr>
          <w:rFonts w:ascii="Arial" w:eastAsia="Tahoma" w:hAnsi="Arial"/>
        </w:rPr>
        <w:t>Learning  and</w:t>
      </w:r>
      <w:proofErr w:type="gramEnd"/>
      <w:r w:rsidRPr="0012376A">
        <w:rPr>
          <w:rFonts w:ascii="Arial" w:eastAsia="Tahoma" w:hAnsi="Arial"/>
        </w:rPr>
        <w:t xml:space="preserve"> Teachers’ Perceptions    Using the Collaborative for Academic, Social, and Emotional Learning Framework.</w:t>
      </w:r>
    </w:p>
    <w:p w14:paraId="21D97200" w14:textId="77777777" w:rsidR="00710215" w:rsidRPr="0012376A" w:rsidRDefault="00710215" w:rsidP="0012376A">
      <w:pPr>
        <w:ind w:left="540" w:hanging="540"/>
        <w:jc w:val="both"/>
        <w:rPr>
          <w:rFonts w:ascii="Arial" w:eastAsia="Tahoma" w:hAnsi="Arial"/>
        </w:rPr>
      </w:pPr>
    </w:p>
    <w:p w14:paraId="01107E20" w14:textId="1B972697" w:rsidR="0012376A" w:rsidRPr="0012376A" w:rsidRDefault="0012376A" w:rsidP="0012376A">
      <w:pPr>
        <w:ind w:left="540" w:hanging="540"/>
        <w:jc w:val="both"/>
        <w:rPr>
          <w:rFonts w:ascii="Arial" w:eastAsia="Tahoma" w:hAnsi="Arial"/>
        </w:rPr>
      </w:pPr>
      <w:r w:rsidRPr="0012376A">
        <w:rPr>
          <w:rFonts w:ascii="Arial" w:eastAsia="Tahoma" w:hAnsi="Arial"/>
        </w:rPr>
        <w:t>S</w:t>
      </w:r>
      <w:r w:rsidR="00DC2060">
        <w:rPr>
          <w:rFonts w:ascii="Arial" w:eastAsia="Tahoma" w:hAnsi="Arial"/>
        </w:rPr>
        <w:t>mith</w:t>
      </w:r>
      <w:r w:rsidRPr="0012376A">
        <w:rPr>
          <w:rFonts w:ascii="Arial" w:eastAsia="Tahoma" w:hAnsi="Arial"/>
        </w:rPr>
        <w:t>, B., J</w:t>
      </w:r>
      <w:r w:rsidR="00DC2060">
        <w:rPr>
          <w:rFonts w:ascii="Arial" w:eastAsia="Tahoma" w:hAnsi="Arial"/>
        </w:rPr>
        <w:t>ohnson</w:t>
      </w:r>
      <w:r w:rsidRPr="0012376A">
        <w:rPr>
          <w:rFonts w:ascii="Arial" w:eastAsia="Tahoma" w:hAnsi="Arial"/>
        </w:rPr>
        <w:t>, C. (2019). “Assessing    Critical Thinking in Higher Education.”     Educational Assessment,      32(4),       201-218.</w:t>
      </w:r>
    </w:p>
    <w:p w14:paraId="70C352A9" w14:textId="77777777" w:rsidR="0012376A" w:rsidRPr="0012376A" w:rsidRDefault="0012376A" w:rsidP="0012376A">
      <w:pPr>
        <w:ind w:left="540" w:hanging="540"/>
        <w:jc w:val="both"/>
        <w:rPr>
          <w:rFonts w:ascii="Arial" w:eastAsia="Tahoma" w:hAnsi="Arial"/>
        </w:rPr>
      </w:pPr>
    </w:p>
    <w:p w14:paraId="1B1A25C4" w14:textId="10813E32" w:rsidR="0012376A" w:rsidRPr="0012376A" w:rsidRDefault="0012376A" w:rsidP="0012376A">
      <w:pPr>
        <w:ind w:left="540" w:hanging="540"/>
        <w:jc w:val="both"/>
        <w:rPr>
          <w:rFonts w:ascii="Arial" w:eastAsia="Tahoma" w:hAnsi="Arial"/>
        </w:rPr>
      </w:pPr>
      <w:r w:rsidRPr="0012376A">
        <w:rPr>
          <w:rFonts w:ascii="Arial" w:eastAsia="Tahoma" w:hAnsi="Arial"/>
        </w:rPr>
        <w:t>S</w:t>
      </w:r>
      <w:r w:rsidR="00DC2060">
        <w:rPr>
          <w:rFonts w:ascii="Arial" w:eastAsia="Tahoma" w:hAnsi="Arial"/>
        </w:rPr>
        <w:t>ullivan</w:t>
      </w:r>
      <w:r w:rsidRPr="0012376A">
        <w:rPr>
          <w:rFonts w:ascii="Arial" w:eastAsia="Tahoma" w:hAnsi="Arial"/>
        </w:rPr>
        <w:t>, T. N. (2020).   Mindful reflection: Does intentional reflection Enhance      learner     creativity      and innovation?   (Doctoral dissertation, Northcentral University).</w:t>
      </w:r>
    </w:p>
    <w:p w14:paraId="552791C4" w14:textId="77777777" w:rsidR="0012376A" w:rsidRPr="0012376A" w:rsidRDefault="0012376A" w:rsidP="0012376A">
      <w:pPr>
        <w:ind w:left="540" w:hanging="540"/>
        <w:jc w:val="both"/>
        <w:rPr>
          <w:rFonts w:ascii="Arial" w:eastAsia="Tahoma" w:hAnsi="Arial"/>
        </w:rPr>
      </w:pPr>
    </w:p>
    <w:p w14:paraId="7B47A41E" w14:textId="13073A1A" w:rsidR="0012376A" w:rsidRPr="0012376A" w:rsidRDefault="0012376A" w:rsidP="0012376A">
      <w:pPr>
        <w:ind w:left="540" w:hanging="540"/>
        <w:jc w:val="both"/>
        <w:rPr>
          <w:rFonts w:ascii="Arial" w:eastAsia="Tahoma" w:hAnsi="Arial"/>
        </w:rPr>
      </w:pPr>
      <w:r w:rsidRPr="0012376A">
        <w:rPr>
          <w:rFonts w:ascii="Arial" w:eastAsia="Tahoma" w:hAnsi="Arial"/>
        </w:rPr>
        <w:t>T</w:t>
      </w:r>
      <w:r w:rsidR="00DC2060">
        <w:rPr>
          <w:rFonts w:ascii="Arial" w:eastAsia="Tahoma" w:hAnsi="Arial"/>
        </w:rPr>
        <w:t>eng</w:t>
      </w:r>
      <w:r w:rsidRPr="0012376A">
        <w:rPr>
          <w:rFonts w:ascii="Arial" w:eastAsia="Tahoma" w:hAnsi="Arial"/>
        </w:rPr>
        <w:t xml:space="preserve">, L. S. (2022).     Explicit     strategy-based instruction in L2 </w:t>
      </w:r>
      <w:proofErr w:type="gramStart"/>
      <w:r w:rsidRPr="0012376A">
        <w:rPr>
          <w:rFonts w:ascii="Arial" w:eastAsia="Tahoma" w:hAnsi="Arial"/>
        </w:rPr>
        <w:t>writing  contexts</w:t>
      </w:r>
      <w:proofErr w:type="gramEnd"/>
      <w:r w:rsidRPr="0012376A">
        <w:rPr>
          <w:rFonts w:ascii="Arial" w:eastAsia="Tahoma" w:hAnsi="Arial"/>
        </w:rPr>
        <w:t>:        A      perspective     of   self-regulated   learning  and formative assessment. Assessing Writing, 53, 100645.</w:t>
      </w:r>
    </w:p>
    <w:p w14:paraId="066FFB21" w14:textId="77777777" w:rsidR="0012376A" w:rsidRPr="0012376A" w:rsidRDefault="0012376A" w:rsidP="0012376A">
      <w:pPr>
        <w:ind w:left="540" w:hanging="540"/>
        <w:jc w:val="both"/>
        <w:rPr>
          <w:rFonts w:ascii="Arial" w:eastAsia="Tahoma" w:hAnsi="Arial"/>
        </w:rPr>
      </w:pPr>
    </w:p>
    <w:p w14:paraId="1402770D" w14:textId="53DA3A41" w:rsidR="0012376A" w:rsidRPr="0012376A" w:rsidRDefault="0012376A" w:rsidP="0012376A">
      <w:pPr>
        <w:ind w:left="540" w:hanging="540"/>
        <w:jc w:val="both"/>
        <w:rPr>
          <w:rFonts w:ascii="Arial" w:eastAsia="Tahoma" w:hAnsi="Arial"/>
        </w:rPr>
      </w:pPr>
      <w:r w:rsidRPr="0012376A">
        <w:rPr>
          <w:rFonts w:ascii="Arial" w:eastAsia="Tahoma" w:hAnsi="Arial"/>
        </w:rPr>
        <w:t>T</w:t>
      </w:r>
      <w:r w:rsidR="00DC2060">
        <w:rPr>
          <w:rFonts w:ascii="Arial" w:eastAsia="Tahoma" w:hAnsi="Arial"/>
        </w:rPr>
        <w:t>hampi</w:t>
      </w:r>
      <w:r w:rsidRPr="0012376A">
        <w:rPr>
          <w:rFonts w:ascii="Arial" w:eastAsia="Tahoma" w:hAnsi="Arial"/>
        </w:rPr>
        <w:t xml:space="preserve">, K. P. P. S., &amp; </w:t>
      </w:r>
      <w:proofErr w:type="spellStart"/>
      <w:r w:rsidRPr="0012376A">
        <w:rPr>
          <w:rFonts w:ascii="Arial" w:eastAsia="Tahoma" w:hAnsi="Arial"/>
        </w:rPr>
        <w:t>Y</w:t>
      </w:r>
      <w:r w:rsidR="00DC2060">
        <w:rPr>
          <w:rFonts w:ascii="Arial" w:eastAsia="Tahoma" w:hAnsi="Arial"/>
        </w:rPr>
        <w:t>ongsorn</w:t>
      </w:r>
      <w:proofErr w:type="spellEnd"/>
      <w:r w:rsidRPr="0012376A">
        <w:rPr>
          <w:rFonts w:ascii="Arial" w:eastAsia="Tahoma" w:hAnsi="Arial"/>
        </w:rPr>
        <w:t xml:space="preserve">, C. (2023).               DEVELOPING </w:t>
      </w:r>
      <w:r w:rsidR="00DC2060">
        <w:rPr>
          <w:rFonts w:ascii="Arial" w:eastAsia="Tahoma" w:hAnsi="Arial"/>
        </w:rPr>
        <w:t>C</w:t>
      </w:r>
      <w:r w:rsidRPr="0012376A">
        <w:rPr>
          <w:rFonts w:ascii="Arial" w:eastAsia="Tahoma" w:hAnsi="Arial"/>
        </w:rPr>
        <w:t xml:space="preserve">RITICAL      </w:t>
      </w:r>
      <w:proofErr w:type="gramStart"/>
      <w:r w:rsidRPr="0012376A">
        <w:rPr>
          <w:rFonts w:ascii="Arial" w:eastAsia="Tahoma" w:hAnsi="Arial"/>
        </w:rPr>
        <w:t>THINKING  SKILLS</w:t>
      </w:r>
      <w:proofErr w:type="gramEnd"/>
      <w:r w:rsidRPr="0012376A">
        <w:rPr>
          <w:rFonts w:ascii="Arial" w:eastAsia="Tahoma" w:hAnsi="Arial"/>
        </w:rPr>
        <w:t xml:space="preserve"> AND DISPOSITIONS AMONG </w:t>
      </w:r>
      <w:r w:rsidR="00DC2060">
        <w:rPr>
          <w:rFonts w:ascii="Arial" w:eastAsia="Tahoma" w:hAnsi="Arial"/>
        </w:rPr>
        <w:t>H</w:t>
      </w:r>
      <w:r w:rsidRPr="0012376A">
        <w:rPr>
          <w:rFonts w:ascii="Arial" w:eastAsia="Tahoma" w:hAnsi="Arial"/>
        </w:rPr>
        <w:t xml:space="preserve">IGHER      EDUCATION    STUDENTS IN THAILAND (Doctoral dissertation, </w:t>
      </w:r>
      <w:proofErr w:type="spellStart"/>
      <w:r w:rsidRPr="0012376A">
        <w:rPr>
          <w:rFonts w:ascii="Arial" w:eastAsia="Tahoma" w:hAnsi="Arial"/>
        </w:rPr>
        <w:t>Srinakharinwirot</w:t>
      </w:r>
      <w:proofErr w:type="spellEnd"/>
      <w:r w:rsidRPr="0012376A">
        <w:rPr>
          <w:rFonts w:ascii="Arial" w:eastAsia="Tahoma" w:hAnsi="Arial"/>
        </w:rPr>
        <w:t xml:space="preserve"> University).</w:t>
      </w:r>
    </w:p>
    <w:p w14:paraId="3D9DF162" w14:textId="77777777" w:rsidR="0012376A" w:rsidRPr="0012376A" w:rsidRDefault="0012376A" w:rsidP="0012376A">
      <w:pPr>
        <w:ind w:left="540" w:hanging="540"/>
        <w:jc w:val="both"/>
        <w:rPr>
          <w:rFonts w:ascii="Arial" w:eastAsia="Tahoma" w:hAnsi="Arial"/>
        </w:rPr>
      </w:pPr>
    </w:p>
    <w:p w14:paraId="136D45E9" w14:textId="74272EFA"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T</w:t>
      </w:r>
      <w:r w:rsidR="00DC2060">
        <w:rPr>
          <w:rFonts w:ascii="Arial" w:eastAsia="Tahoma" w:hAnsi="Arial"/>
        </w:rPr>
        <w:t>ican</w:t>
      </w:r>
      <w:proofErr w:type="spellEnd"/>
      <w:r w:rsidRPr="0012376A">
        <w:rPr>
          <w:rFonts w:ascii="Arial" w:eastAsia="Tahoma" w:hAnsi="Arial"/>
        </w:rPr>
        <w:t>, C., &amp; D</w:t>
      </w:r>
      <w:r w:rsidR="00DC2060">
        <w:rPr>
          <w:rFonts w:ascii="Arial" w:eastAsia="Tahoma" w:hAnsi="Arial"/>
        </w:rPr>
        <w:t>eniz</w:t>
      </w:r>
      <w:r w:rsidRPr="0012376A">
        <w:rPr>
          <w:rFonts w:ascii="Arial" w:eastAsia="Tahoma" w:hAnsi="Arial"/>
        </w:rPr>
        <w:t xml:space="preserve">, S. (2019). Pre-service     teachers’ opinions about   the use of 21st century learner and 21st century </w:t>
      </w:r>
      <w:proofErr w:type="gramStart"/>
      <w:r w:rsidRPr="0012376A">
        <w:rPr>
          <w:rFonts w:ascii="Arial" w:eastAsia="Tahoma" w:hAnsi="Arial"/>
        </w:rPr>
        <w:t>teacher  skills</w:t>
      </w:r>
      <w:proofErr w:type="gramEnd"/>
      <w:r w:rsidRPr="0012376A">
        <w:rPr>
          <w:rFonts w:ascii="Arial" w:eastAsia="Tahoma" w:hAnsi="Arial"/>
        </w:rPr>
        <w:t>.</w:t>
      </w:r>
      <w:r w:rsidR="00DC2060">
        <w:rPr>
          <w:rFonts w:ascii="Arial" w:eastAsia="Tahoma" w:hAnsi="Arial"/>
        </w:rPr>
        <w:t xml:space="preserve"> </w:t>
      </w:r>
      <w:r w:rsidRPr="0012376A">
        <w:rPr>
          <w:rFonts w:ascii="Arial" w:eastAsia="Tahoma" w:hAnsi="Arial"/>
        </w:rPr>
        <w:t>European Journal of Educational Research, 8(1)</w:t>
      </w:r>
      <w:proofErr w:type="gramStart"/>
      <w:r w:rsidRPr="0012376A">
        <w:rPr>
          <w:rFonts w:ascii="Arial" w:eastAsia="Tahoma" w:hAnsi="Arial"/>
        </w:rPr>
        <w:t>,  181</w:t>
      </w:r>
      <w:proofErr w:type="gramEnd"/>
      <w:r w:rsidRPr="0012376A">
        <w:rPr>
          <w:rFonts w:ascii="Arial" w:eastAsia="Tahoma" w:hAnsi="Arial"/>
        </w:rPr>
        <w:t>-197. doi:</w:t>
      </w:r>
      <w:r w:rsidR="00DC2060">
        <w:rPr>
          <w:rFonts w:ascii="Arial" w:eastAsia="Tahoma" w:hAnsi="Arial"/>
        </w:rPr>
        <w:t>1</w:t>
      </w:r>
      <w:r w:rsidRPr="0012376A">
        <w:rPr>
          <w:rFonts w:ascii="Arial" w:eastAsia="Tahoma" w:hAnsi="Arial"/>
        </w:rPr>
        <w:t>0.12973/eu-jer.8.1.181</w:t>
      </w:r>
    </w:p>
    <w:p w14:paraId="621FC2E6" w14:textId="77777777" w:rsidR="0012376A" w:rsidRPr="0012376A" w:rsidRDefault="0012376A" w:rsidP="0012376A">
      <w:pPr>
        <w:ind w:left="540" w:hanging="540"/>
        <w:jc w:val="both"/>
        <w:rPr>
          <w:rFonts w:ascii="Arial" w:eastAsia="Tahoma" w:hAnsi="Arial"/>
        </w:rPr>
      </w:pPr>
    </w:p>
    <w:p w14:paraId="771941E4" w14:textId="294D9D97"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T</w:t>
      </w:r>
      <w:r w:rsidR="00A81674">
        <w:rPr>
          <w:rFonts w:ascii="Arial" w:eastAsia="Tahoma" w:hAnsi="Arial"/>
        </w:rPr>
        <w:t>indog</w:t>
      </w:r>
      <w:proofErr w:type="spellEnd"/>
      <w:r w:rsidRPr="0012376A">
        <w:rPr>
          <w:rFonts w:ascii="Arial" w:eastAsia="Tahoma" w:hAnsi="Arial"/>
        </w:rPr>
        <w:t>, S. B., &amp; C</w:t>
      </w:r>
      <w:r w:rsidR="00A81674">
        <w:rPr>
          <w:rFonts w:ascii="Arial" w:eastAsia="Tahoma" w:hAnsi="Arial"/>
        </w:rPr>
        <w:t>elestial</w:t>
      </w:r>
      <w:r w:rsidRPr="0012376A">
        <w:rPr>
          <w:rFonts w:ascii="Arial" w:eastAsia="Tahoma" w:hAnsi="Arial"/>
        </w:rPr>
        <w:t xml:space="preserve">, A. B. (2021). English teachers' teaching styles       and    methods        and   students' learning   </w:t>
      </w:r>
      <w:proofErr w:type="gramStart"/>
      <w:r w:rsidRPr="0012376A">
        <w:rPr>
          <w:rFonts w:ascii="Arial" w:eastAsia="Tahoma" w:hAnsi="Arial"/>
        </w:rPr>
        <w:t>styles  and</w:t>
      </w:r>
      <w:proofErr w:type="gramEnd"/>
      <w:r w:rsidRPr="0012376A">
        <w:rPr>
          <w:rFonts w:ascii="Arial" w:eastAsia="Tahoma" w:hAnsi="Arial"/>
        </w:rPr>
        <w:t xml:space="preserve"> strategies in selected secondary schools in the division  of Puerto      Princesa     city    Philippines.   European Journal </w:t>
      </w:r>
      <w:proofErr w:type="gramStart"/>
      <w:r w:rsidRPr="0012376A">
        <w:rPr>
          <w:rFonts w:ascii="Arial" w:eastAsia="Tahoma" w:hAnsi="Arial"/>
        </w:rPr>
        <w:t>of  Humanities</w:t>
      </w:r>
      <w:proofErr w:type="gramEnd"/>
      <w:r w:rsidRPr="0012376A">
        <w:rPr>
          <w:rFonts w:ascii="Arial" w:eastAsia="Tahoma" w:hAnsi="Arial"/>
        </w:rPr>
        <w:t xml:space="preserve"> and Educational Advancements, 2(6), 30-52.</w:t>
      </w:r>
    </w:p>
    <w:p w14:paraId="1F01CB41" w14:textId="77777777" w:rsidR="0012376A" w:rsidRPr="0012376A" w:rsidRDefault="0012376A" w:rsidP="0012376A">
      <w:pPr>
        <w:ind w:left="540" w:hanging="540"/>
        <w:jc w:val="both"/>
        <w:rPr>
          <w:rFonts w:ascii="Arial" w:eastAsia="Tahoma" w:hAnsi="Arial"/>
        </w:rPr>
      </w:pPr>
    </w:p>
    <w:p w14:paraId="10E0A281" w14:textId="12ABE690" w:rsidR="0012376A" w:rsidRPr="0012376A" w:rsidRDefault="0012376A" w:rsidP="0012376A">
      <w:pPr>
        <w:ind w:left="540" w:hanging="540"/>
        <w:jc w:val="both"/>
        <w:rPr>
          <w:rFonts w:ascii="Arial" w:eastAsia="Tahoma" w:hAnsi="Arial"/>
        </w:rPr>
      </w:pPr>
      <w:proofErr w:type="spellStart"/>
      <w:r w:rsidRPr="0012376A">
        <w:rPr>
          <w:rFonts w:ascii="Arial" w:eastAsia="Tahoma" w:hAnsi="Arial"/>
        </w:rPr>
        <w:t>T</w:t>
      </w:r>
      <w:r w:rsidR="00A81674">
        <w:rPr>
          <w:rFonts w:ascii="Arial" w:eastAsia="Tahoma" w:hAnsi="Arial"/>
        </w:rPr>
        <w:t>hobi</w:t>
      </w:r>
      <w:proofErr w:type="spellEnd"/>
      <w:r w:rsidRPr="0012376A">
        <w:rPr>
          <w:rFonts w:ascii="Arial" w:eastAsia="Tahoma" w:hAnsi="Arial"/>
        </w:rPr>
        <w:t>, G. J. (2020).  Types   of composition writing-based subject-verb agreement errors by      elementary     school learners in three selected   schools    in    Botha-Bothe     (Doctoral dissertation, National University of Lesotho).</w:t>
      </w:r>
    </w:p>
    <w:p w14:paraId="14C6F021" w14:textId="77777777" w:rsidR="0012376A" w:rsidRPr="0012376A" w:rsidRDefault="0012376A" w:rsidP="0012376A">
      <w:pPr>
        <w:ind w:left="540" w:hanging="540"/>
        <w:jc w:val="both"/>
        <w:rPr>
          <w:rFonts w:ascii="Arial" w:eastAsia="Tahoma" w:hAnsi="Arial"/>
        </w:rPr>
      </w:pPr>
    </w:p>
    <w:p w14:paraId="1F72449C" w14:textId="75B25D47" w:rsidR="0012376A" w:rsidRPr="0012376A" w:rsidRDefault="0012376A" w:rsidP="0012376A">
      <w:pPr>
        <w:ind w:left="540" w:hanging="540"/>
        <w:jc w:val="both"/>
        <w:rPr>
          <w:rFonts w:ascii="Arial" w:eastAsia="Tahoma" w:hAnsi="Arial"/>
        </w:rPr>
      </w:pPr>
      <w:r w:rsidRPr="0012376A">
        <w:rPr>
          <w:rFonts w:ascii="Arial" w:eastAsia="Tahoma" w:hAnsi="Arial"/>
        </w:rPr>
        <w:t>T</w:t>
      </w:r>
      <w:r w:rsidR="001901B8">
        <w:rPr>
          <w:rFonts w:ascii="Arial" w:eastAsia="Tahoma" w:hAnsi="Arial"/>
        </w:rPr>
        <w:t>rust</w:t>
      </w:r>
      <w:r w:rsidRPr="0012376A">
        <w:rPr>
          <w:rFonts w:ascii="Arial" w:eastAsia="Tahoma" w:hAnsi="Arial"/>
        </w:rPr>
        <w:t>, T., &amp; W</w:t>
      </w:r>
      <w:r w:rsidR="001901B8">
        <w:rPr>
          <w:rFonts w:ascii="Arial" w:eastAsia="Tahoma" w:hAnsi="Arial"/>
        </w:rPr>
        <w:t>halen</w:t>
      </w:r>
      <w:r w:rsidRPr="0012376A">
        <w:rPr>
          <w:rFonts w:ascii="Arial" w:eastAsia="Tahoma" w:hAnsi="Arial"/>
        </w:rPr>
        <w:t xml:space="preserve">, J. (2020). Should    teachers    be    trained   in emergency remote teaching? Lessons learned from the COVID-   19 pandemic. Journal of Technology and Teacher    Education, 28(2), 189–199  </w:t>
      </w:r>
    </w:p>
    <w:p w14:paraId="7DBEE49E" w14:textId="77777777" w:rsidR="0012376A" w:rsidRPr="0012376A" w:rsidRDefault="0012376A" w:rsidP="0012376A">
      <w:pPr>
        <w:ind w:left="540" w:hanging="540"/>
        <w:jc w:val="both"/>
        <w:rPr>
          <w:rFonts w:ascii="Arial" w:eastAsia="Tahoma" w:hAnsi="Arial"/>
        </w:rPr>
      </w:pPr>
    </w:p>
    <w:p w14:paraId="66A983B8" w14:textId="20B4563E" w:rsidR="0012376A" w:rsidRPr="0012376A" w:rsidRDefault="0012376A" w:rsidP="0012376A">
      <w:pPr>
        <w:ind w:left="540" w:hanging="540"/>
        <w:jc w:val="both"/>
        <w:rPr>
          <w:rFonts w:ascii="Arial" w:eastAsia="Tahoma" w:hAnsi="Arial"/>
        </w:rPr>
      </w:pPr>
      <w:r w:rsidRPr="0012376A">
        <w:rPr>
          <w:rFonts w:ascii="Arial" w:eastAsia="Tahoma" w:hAnsi="Arial"/>
        </w:rPr>
        <w:lastRenderedPageBreak/>
        <w:t>W</w:t>
      </w:r>
      <w:r w:rsidR="001901B8">
        <w:rPr>
          <w:rFonts w:ascii="Arial" w:eastAsia="Tahoma" w:hAnsi="Arial"/>
        </w:rPr>
        <w:t>ang</w:t>
      </w:r>
      <w:r w:rsidRPr="0012376A">
        <w:rPr>
          <w:rFonts w:ascii="Arial" w:eastAsia="Tahoma" w:hAnsi="Arial"/>
        </w:rPr>
        <w:t>, H., MA, X., A</w:t>
      </w:r>
      <w:r w:rsidR="001901B8">
        <w:rPr>
          <w:rFonts w:ascii="Arial" w:eastAsia="Tahoma" w:hAnsi="Arial"/>
        </w:rPr>
        <w:t>n</w:t>
      </w:r>
      <w:r w:rsidRPr="0012376A">
        <w:rPr>
          <w:rFonts w:ascii="Arial" w:eastAsia="Tahoma" w:hAnsi="Arial"/>
        </w:rPr>
        <w:t>, G., Z</w:t>
      </w:r>
      <w:r w:rsidR="001901B8">
        <w:rPr>
          <w:rFonts w:ascii="Arial" w:eastAsia="Tahoma" w:hAnsi="Arial"/>
        </w:rPr>
        <w:t>hang</w:t>
      </w:r>
      <w:r w:rsidRPr="0012376A">
        <w:rPr>
          <w:rFonts w:ascii="Arial" w:eastAsia="Tahoma" w:hAnsi="Arial"/>
        </w:rPr>
        <w:t>, W., &amp; T</w:t>
      </w:r>
      <w:r w:rsidR="001901B8">
        <w:rPr>
          <w:rFonts w:ascii="Arial" w:eastAsia="Tahoma" w:hAnsi="Arial"/>
        </w:rPr>
        <w:t>ang</w:t>
      </w:r>
      <w:r w:rsidRPr="0012376A">
        <w:rPr>
          <w:rFonts w:ascii="Arial" w:eastAsia="Tahoma" w:hAnsi="Arial"/>
        </w:rPr>
        <w:t xml:space="preserve">, H. (2024).       </w:t>
      </w:r>
      <w:proofErr w:type="gramStart"/>
      <w:r w:rsidRPr="0012376A">
        <w:rPr>
          <w:rFonts w:ascii="Arial" w:eastAsia="Tahoma" w:hAnsi="Arial"/>
        </w:rPr>
        <w:t>How  does</w:t>
      </w:r>
      <w:proofErr w:type="gramEnd"/>
      <w:r w:rsidRPr="0012376A">
        <w:rPr>
          <w:rFonts w:ascii="Arial" w:eastAsia="Tahoma" w:hAnsi="Arial"/>
        </w:rPr>
        <w:t xml:space="preserve">   goal   orientation         affect       employees’ perception   of        abusive    supervisors?. International Journal of </w:t>
      </w:r>
      <w:proofErr w:type="gramStart"/>
      <w:r w:rsidRPr="0012376A">
        <w:rPr>
          <w:rFonts w:ascii="Arial" w:eastAsia="Tahoma" w:hAnsi="Arial"/>
        </w:rPr>
        <w:t>Conflict  Management</w:t>
      </w:r>
      <w:proofErr w:type="gramEnd"/>
      <w:r w:rsidRPr="0012376A">
        <w:rPr>
          <w:rFonts w:ascii="Arial" w:eastAsia="Tahoma" w:hAnsi="Arial"/>
        </w:rPr>
        <w:t>.</w:t>
      </w:r>
    </w:p>
    <w:p w14:paraId="102F191E" w14:textId="77777777" w:rsidR="0012376A" w:rsidRPr="0012376A" w:rsidRDefault="0012376A" w:rsidP="0012376A">
      <w:pPr>
        <w:ind w:left="540" w:hanging="540"/>
        <w:jc w:val="both"/>
        <w:rPr>
          <w:rFonts w:ascii="Arial" w:eastAsia="Tahoma" w:hAnsi="Arial"/>
        </w:rPr>
      </w:pPr>
    </w:p>
    <w:p w14:paraId="200E0B27" w14:textId="31371D38" w:rsidR="0012376A" w:rsidRPr="0012376A" w:rsidRDefault="0012376A" w:rsidP="0012376A">
      <w:pPr>
        <w:ind w:left="540" w:hanging="540"/>
        <w:jc w:val="both"/>
        <w:rPr>
          <w:rFonts w:ascii="Arial" w:eastAsia="Tahoma" w:hAnsi="Arial"/>
        </w:rPr>
      </w:pPr>
      <w:r w:rsidRPr="0012376A">
        <w:rPr>
          <w:rFonts w:ascii="Arial" w:eastAsia="Tahoma" w:hAnsi="Arial"/>
        </w:rPr>
        <w:t>W</w:t>
      </w:r>
      <w:r w:rsidR="008910F4">
        <w:rPr>
          <w:rFonts w:ascii="Arial" w:eastAsia="Tahoma" w:hAnsi="Arial"/>
        </w:rPr>
        <w:t>agner</w:t>
      </w:r>
      <w:r w:rsidRPr="0012376A">
        <w:rPr>
          <w:rFonts w:ascii="Arial" w:eastAsia="Tahoma" w:hAnsi="Arial"/>
        </w:rPr>
        <w:t>, J., B</w:t>
      </w:r>
      <w:r w:rsidR="008910F4">
        <w:rPr>
          <w:rFonts w:ascii="Arial" w:eastAsia="Tahoma" w:hAnsi="Arial"/>
        </w:rPr>
        <w:t>randt</w:t>
      </w:r>
      <w:r w:rsidRPr="0012376A">
        <w:rPr>
          <w:rFonts w:ascii="Arial" w:eastAsia="Tahoma" w:hAnsi="Arial"/>
        </w:rPr>
        <w:t>, N. D., B</w:t>
      </w:r>
      <w:r w:rsidR="008910F4">
        <w:rPr>
          <w:rFonts w:ascii="Arial" w:eastAsia="Tahoma" w:hAnsi="Arial"/>
        </w:rPr>
        <w:t>ien</w:t>
      </w:r>
      <w:r w:rsidRPr="0012376A">
        <w:rPr>
          <w:rFonts w:ascii="Arial" w:eastAsia="Tahoma" w:hAnsi="Arial"/>
        </w:rPr>
        <w:t xml:space="preserve">, K., &amp; </w:t>
      </w:r>
      <w:proofErr w:type="spellStart"/>
      <w:r w:rsidRPr="0012376A">
        <w:rPr>
          <w:rFonts w:ascii="Arial" w:eastAsia="Tahoma" w:hAnsi="Arial"/>
        </w:rPr>
        <w:t>Bombik</w:t>
      </w:r>
      <w:proofErr w:type="spellEnd"/>
      <w:r w:rsidRPr="0012376A">
        <w:rPr>
          <w:rFonts w:ascii="Arial" w:eastAsia="Tahoma" w:hAnsi="Arial"/>
        </w:rPr>
        <w:t xml:space="preserve">, M. (2024).    The </w:t>
      </w:r>
      <w:r w:rsidR="008910F4">
        <w:rPr>
          <w:rFonts w:ascii="Arial" w:eastAsia="Tahoma" w:hAnsi="Arial"/>
        </w:rPr>
        <w:t>Longi</w:t>
      </w:r>
      <w:r w:rsidRPr="0012376A">
        <w:rPr>
          <w:rFonts w:ascii="Arial" w:eastAsia="Tahoma" w:hAnsi="Arial"/>
        </w:rPr>
        <w:t xml:space="preserve">tudinal    interplay of self-esteem, social relationships, and </w:t>
      </w:r>
      <w:proofErr w:type="gramStart"/>
      <w:r w:rsidRPr="0012376A">
        <w:rPr>
          <w:rFonts w:ascii="Arial" w:eastAsia="Tahoma" w:hAnsi="Arial"/>
        </w:rPr>
        <w:t>Academic  achievement</w:t>
      </w:r>
      <w:proofErr w:type="gramEnd"/>
      <w:r w:rsidRPr="0012376A">
        <w:rPr>
          <w:rFonts w:ascii="Arial" w:eastAsia="Tahoma" w:hAnsi="Arial"/>
        </w:rPr>
        <w:t xml:space="preserve"> during adolescence: Theoretical notions  and bivariate meta-analytic findings.  </w:t>
      </w:r>
      <w:proofErr w:type="spellStart"/>
      <w:r w:rsidRPr="0012376A">
        <w:rPr>
          <w:rFonts w:ascii="Arial" w:eastAsia="Tahoma" w:hAnsi="Arial"/>
        </w:rPr>
        <w:t>Zeitschrift</w:t>
      </w:r>
      <w:proofErr w:type="spellEnd"/>
      <w:r w:rsidRPr="0012376A">
        <w:rPr>
          <w:rFonts w:ascii="Arial" w:eastAsia="Tahoma" w:hAnsi="Arial"/>
        </w:rPr>
        <w:t xml:space="preserve"> </w:t>
      </w:r>
      <w:proofErr w:type="spellStart"/>
      <w:r w:rsidRPr="0012376A">
        <w:rPr>
          <w:rFonts w:ascii="Arial" w:eastAsia="Tahoma" w:hAnsi="Arial"/>
        </w:rPr>
        <w:t>für</w:t>
      </w:r>
      <w:proofErr w:type="spellEnd"/>
      <w:r w:rsidRPr="0012376A">
        <w:rPr>
          <w:rFonts w:ascii="Arial" w:eastAsia="Tahoma" w:hAnsi="Arial"/>
        </w:rPr>
        <w:t xml:space="preserve"> </w:t>
      </w:r>
      <w:proofErr w:type="spellStart"/>
      <w:r w:rsidRPr="0012376A">
        <w:rPr>
          <w:rFonts w:ascii="Arial" w:eastAsia="Tahoma" w:hAnsi="Arial"/>
        </w:rPr>
        <w:t>Erziehungswissenschaft</w:t>
      </w:r>
      <w:proofErr w:type="spellEnd"/>
      <w:r w:rsidRPr="0012376A">
        <w:rPr>
          <w:rFonts w:ascii="Arial" w:eastAsia="Tahoma" w:hAnsi="Arial"/>
        </w:rPr>
        <w:t>, 27(1), 39-61.</w:t>
      </w:r>
    </w:p>
    <w:p w14:paraId="55CE90B6" w14:textId="77777777" w:rsidR="0012376A" w:rsidRPr="0012376A" w:rsidRDefault="0012376A" w:rsidP="0012376A">
      <w:pPr>
        <w:ind w:left="540" w:hanging="540"/>
        <w:jc w:val="both"/>
        <w:rPr>
          <w:rFonts w:ascii="Arial" w:eastAsia="Tahoma" w:hAnsi="Arial"/>
        </w:rPr>
      </w:pPr>
    </w:p>
    <w:p w14:paraId="6CAB3965" w14:textId="53BA418A" w:rsidR="0012376A" w:rsidRPr="0012376A" w:rsidRDefault="0012376A" w:rsidP="0012376A">
      <w:pPr>
        <w:ind w:left="540" w:hanging="540"/>
        <w:jc w:val="both"/>
        <w:rPr>
          <w:rFonts w:ascii="Arial" w:eastAsia="Tahoma" w:hAnsi="Arial"/>
        </w:rPr>
      </w:pPr>
      <w:r w:rsidRPr="0012376A">
        <w:rPr>
          <w:rFonts w:ascii="Arial" w:eastAsia="Tahoma" w:hAnsi="Arial"/>
        </w:rPr>
        <w:t>W</w:t>
      </w:r>
      <w:r w:rsidR="008910F4">
        <w:rPr>
          <w:rFonts w:ascii="Arial" w:eastAsia="Tahoma" w:hAnsi="Arial"/>
        </w:rPr>
        <w:t>illingham</w:t>
      </w:r>
      <w:r w:rsidRPr="0012376A">
        <w:rPr>
          <w:rFonts w:ascii="Arial" w:eastAsia="Tahoma" w:hAnsi="Arial"/>
        </w:rPr>
        <w:t>, D. T. (2021). Why    don't     students    like school? A cognitive     scientist    answers questions about how the mind works and what it means for the classroom. John Wiley &amp;Sons.</w:t>
      </w:r>
    </w:p>
    <w:p w14:paraId="7FC5C708" w14:textId="77777777" w:rsidR="0012376A" w:rsidRPr="0012376A" w:rsidRDefault="0012376A" w:rsidP="0012376A">
      <w:pPr>
        <w:ind w:left="540" w:hanging="540"/>
        <w:jc w:val="both"/>
        <w:rPr>
          <w:rFonts w:ascii="Arial" w:eastAsia="Tahoma" w:hAnsi="Arial"/>
        </w:rPr>
      </w:pPr>
    </w:p>
    <w:p w14:paraId="07A7113B" w14:textId="2EDBE15B" w:rsidR="00705486" w:rsidRPr="00705486" w:rsidRDefault="0012376A" w:rsidP="0012376A">
      <w:pPr>
        <w:ind w:left="540" w:hanging="540"/>
        <w:jc w:val="both"/>
        <w:rPr>
          <w:rFonts w:ascii="Arial" w:eastAsia="Tahoma" w:hAnsi="Arial"/>
          <w:bCs/>
        </w:rPr>
      </w:pPr>
      <w:r w:rsidRPr="0012376A">
        <w:rPr>
          <w:rFonts w:ascii="Arial" w:eastAsia="Tahoma" w:hAnsi="Arial"/>
        </w:rPr>
        <w:t>Y</w:t>
      </w:r>
      <w:r w:rsidR="008910F4">
        <w:rPr>
          <w:rFonts w:ascii="Arial" w:eastAsia="Tahoma" w:hAnsi="Arial"/>
        </w:rPr>
        <w:t>oung</w:t>
      </w:r>
      <w:r w:rsidRPr="0012376A">
        <w:rPr>
          <w:rFonts w:ascii="Arial" w:eastAsia="Tahoma" w:hAnsi="Arial"/>
        </w:rPr>
        <w:t>, C. S. (2021).   The      impact of virtual technology professional    learning   communities in 1:     1 learning    environments. The University of Alabama.</w:t>
      </w:r>
    </w:p>
    <w:sectPr w:rsidR="00705486" w:rsidRPr="00705486" w:rsidSect="00B8333C">
      <w:headerReference w:type="even" r:id="rId16"/>
      <w:headerReference w:type="default" r:id="rId17"/>
      <w:footerReference w:type="default" r:id="rId18"/>
      <w:headerReference w:type="first" r:id="rId19"/>
      <w:type w:val="continuous"/>
      <w:pgSz w:w="12240" w:h="15840"/>
      <w:pgMar w:top="1440" w:right="2016" w:bottom="2016" w:left="2016"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hesabı" w:date="2025-06-02T22:25:00Z" w:initials="Mh">
    <w:p w14:paraId="004B5FA1" w14:textId="08032615" w:rsidR="00110F75" w:rsidRDefault="00110F75">
      <w:pPr>
        <w:pStyle w:val="AklamaMetni"/>
      </w:pPr>
      <w:r>
        <w:rPr>
          <w:rStyle w:val="AklamaBavurusu"/>
        </w:rPr>
        <w:annotationRef/>
      </w:r>
      <w:r w:rsidRPr="00110F75">
        <w:t>I think it would be appropriate to remove the parentheses here.</w:t>
      </w:r>
    </w:p>
  </w:comment>
  <w:comment w:id="2" w:author="Microsoft hesabı" w:date="2025-06-02T22:31:00Z" w:initials="Mh">
    <w:p w14:paraId="7BD8A5D4" w14:textId="5DE8B55B" w:rsidR="00110F75" w:rsidRDefault="00110F75">
      <w:pPr>
        <w:pStyle w:val="AklamaMetni"/>
      </w:pPr>
      <w:r>
        <w:rPr>
          <w:rStyle w:val="AklamaBavurusu"/>
        </w:rPr>
        <w:annotationRef/>
      </w:r>
      <w:r w:rsidRPr="00110F75">
        <w:t>The source must be cited according to APA 7 rules.</w:t>
      </w:r>
    </w:p>
  </w:comment>
  <w:comment w:id="6" w:author="Microsoft hesabı" w:date="2025-06-02T22:33:00Z" w:initials="Mh">
    <w:p w14:paraId="43825BCB" w14:textId="39000DB4" w:rsidR="00110F75" w:rsidRDefault="00110F75">
      <w:pPr>
        <w:pStyle w:val="AklamaMetni"/>
      </w:pPr>
      <w:r>
        <w:rPr>
          <w:rStyle w:val="AklamaBavurusu"/>
        </w:rPr>
        <w:annotationRef/>
      </w:r>
      <w:r w:rsidRPr="00110F75">
        <w:t>What did you mean?</w:t>
      </w:r>
    </w:p>
  </w:comment>
  <w:comment w:id="7" w:author="Microsoft hesabı" w:date="2025-06-02T22:35:00Z" w:initials="Mh">
    <w:p w14:paraId="521A729A" w14:textId="286CCFAC" w:rsidR="00110F75" w:rsidRDefault="00110F75">
      <w:pPr>
        <w:pStyle w:val="AklamaMetni"/>
      </w:pPr>
      <w:r>
        <w:rPr>
          <w:rStyle w:val="AklamaBavurusu"/>
        </w:rPr>
        <w:annotationRef/>
      </w:r>
      <w:r w:rsidRPr="00110F75">
        <w:t>Explained above. Therefore, it would be appropriate to organize the table according to other characteristics of the participants. For example, age, gender, ethnicity.</w:t>
      </w:r>
    </w:p>
  </w:comment>
  <w:comment w:id="9" w:author="Microsoft hesabı" w:date="2025-06-02T22:36:00Z" w:initials="Mh">
    <w:p w14:paraId="10F2DF9F" w14:textId="269C7DBE" w:rsidR="00663348" w:rsidRDefault="00663348">
      <w:pPr>
        <w:pStyle w:val="AklamaMetni"/>
      </w:pPr>
      <w:r>
        <w:rPr>
          <w:rStyle w:val="AklamaBavurusu"/>
        </w:rPr>
        <w:annotationRef/>
      </w:r>
      <w:r w:rsidRPr="00663348">
        <w:t>More detailed information is needed about the data collection tools and data collection method. For example, information about the validity and reliability of this tool needs to be provided.</w:t>
      </w:r>
    </w:p>
  </w:comment>
  <w:comment w:id="16" w:author="Microsoft hesabı" w:date="2025-06-02T22:41:00Z" w:initials="Mh">
    <w:p w14:paraId="5C90B27F" w14:textId="53AA7000" w:rsidR="00663348" w:rsidRDefault="00663348">
      <w:pPr>
        <w:pStyle w:val="AklamaMetni"/>
      </w:pPr>
      <w:r>
        <w:rPr>
          <w:rStyle w:val="AklamaBavurusu"/>
        </w:rPr>
        <w:annotationRef/>
      </w:r>
      <w:r w:rsidRPr="00663348">
        <w:t>The sources should be given together. Because the same idea is repeated twice. Or it needs to be expressed differently.</w:t>
      </w:r>
    </w:p>
  </w:comment>
  <w:comment w:id="17" w:author="Microsoft hesabı" w:date="2025-06-02T22:42:00Z" w:initials="Mh">
    <w:p w14:paraId="4C978CC3" w14:textId="7162279D" w:rsidR="00663348" w:rsidRDefault="00663348">
      <w:pPr>
        <w:pStyle w:val="AklamaMetni"/>
      </w:pPr>
      <w:r>
        <w:rPr>
          <w:rStyle w:val="AklamaBavurusu"/>
        </w:rPr>
        <w:annotationRef/>
      </w:r>
      <w:r w:rsidRPr="00663348">
        <w:t>Can be restated. Not clear.</w:t>
      </w:r>
    </w:p>
  </w:comment>
  <w:comment w:id="19" w:author="Microsoft hesabı" w:date="2025-06-02T22:43:00Z" w:initials="Mh">
    <w:p w14:paraId="5D96A666" w14:textId="3439C167" w:rsidR="00663348" w:rsidRDefault="00663348">
      <w:pPr>
        <w:pStyle w:val="AklamaMetni"/>
      </w:pPr>
      <w:r>
        <w:rPr>
          <w:rStyle w:val="AklamaBavurusu"/>
        </w:rPr>
        <w:annotationRef/>
      </w:r>
      <w:r w:rsidRPr="00663348">
        <w:t>Can be restated. Not clear.</w:t>
      </w:r>
    </w:p>
  </w:comment>
  <w:comment w:id="21" w:author="Microsoft hesabı" w:date="2025-06-02T22:44:00Z" w:initials="Mh">
    <w:p w14:paraId="26BD4FA1" w14:textId="3C9B4725" w:rsidR="00663348" w:rsidRDefault="00663348">
      <w:pPr>
        <w:pStyle w:val="AklamaMetni"/>
      </w:pPr>
      <w:r>
        <w:rPr>
          <w:rStyle w:val="AklamaBavurusu"/>
        </w:rPr>
        <w:annotationRef/>
      </w:r>
      <w:r w:rsidRPr="00663348">
        <w:t>Is this a citation? If so, it should be placed in parentheses. It is not clear.</w:t>
      </w:r>
    </w:p>
  </w:comment>
  <w:comment w:id="22" w:author="Microsoft hesabı" w:date="2025-06-02T22:46:00Z" w:initials="Mh">
    <w:p w14:paraId="59B81389" w14:textId="75B44FA4" w:rsidR="007373DB" w:rsidRDefault="007373DB">
      <w:pPr>
        <w:pStyle w:val="AklamaMetni"/>
      </w:pPr>
      <w:r>
        <w:rPr>
          <w:rStyle w:val="AklamaBavurusu"/>
        </w:rPr>
        <w:annotationRef/>
      </w:r>
      <w:r w:rsidRPr="007373DB">
        <w:t>Isn't Table 1 the school where the participants are located?</w:t>
      </w:r>
    </w:p>
  </w:comment>
  <w:comment w:id="33" w:author="Microsoft hesabı" w:date="2025-06-02T22:51:00Z" w:initials="Mh">
    <w:p w14:paraId="21603E2A" w14:textId="1F27D08C" w:rsidR="007373DB" w:rsidRDefault="007373DB">
      <w:pPr>
        <w:pStyle w:val="AklamaMetni"/>
      </w:pPr>
      <w:r>
        <w:rPr>
          <w:rStyle w:val="AklamaBavurusu"/>
        </w:rPr>
        <w:annotationRef/>
      </w:r>
      <w:r w:rsidRPr="007373DB">
        <w:t>Shouldn't it be Table 5?</w:t>
      </w:r>
    </w:p>
  </w:comment>
  <w:comment w:id="35" w:author="Microsoft hesabı" w:date="2025-06-02T22:53:00Z" w:initials="Mh">
    <w:p w14:paraId="55784DEB" w14:textId="3102E0A9" w:rsidR="007373DB" w:rsidRDefault="007373DB">
      <w:pPr>
        <w:pStyle w:val="AklamaMetni"/>
      </w:pPr>
      <w:r>
        <w:rPr>
          <w:rStyle w:val="AklamaBavurusu"/>
        </w:rPr>
        <w:annotationRef/>
      </w:r>
      <w:r w:rsidRPr="007373DB">
        <w:t>There are errors in the source reference. It should be corrected.</w:t>
      </w:r>
    </w:p>
  </w:comment>
  <w:comment w:id="40" w:author="Microsoft hesabı" w:date="2025-06-02T22:57:00Z" w:initials="Mh">
    <w:p w14:paraId="4A460DD1" w14:textId="441CE5C8" w:rsidR="008B530C" w:rsidRDefault="008B530C">
      <w:pPr>
        <w:pStyle w:val="AklamaMetni"/>
      </w:pPr>
      <w:r>
        <w:rPr>
          <w:rStyle w:val="AklamaBavurusu"/>
        </w:rPr>
        <w:annotationRef/>
      </w:r>
      <w:r>
        <w:t>?</w:t>
      </w:r>
    </w:p>
  </w:comment>
  <w:comment w:id="41" w:author="Microsoft hesabı" w:date="2025-06-02T22:57:00Z" w:initials="Mh">
    <w:p w14:paraId="23A7F99B" w14:textId="025B158C" w:rsidR="008B530C" w:rsidRDefault="008B530C">
      <w:pPr>
        <w:pStyle w:val="AklamaMetni"/>
      </w:pPr>
      <w:r>
        <w:rPr>
          <w:rStyle w:val="AklamaBavurusu"/>
        </w:rPr>
        <w:annotationRef/>
      </w:r>
      <w:r w:rsidRPr="008B530C">
        <w:t>Spelling errors should be corrected.</w:t>
      </w:r>
    </w:p>
  </w:comment>
  <w:comment w:id="43" w:author="Microsoft hesabı" w:date="2025-06-02T22:58:00Z" w:initials="Mh">
    <w:p w14:paraId="7B565FD1" w14:textId="1067296A" w:rsidR="008B530C" w:rsidRDefault="008B530C">
      <w:pPr>
        <w:pStyle w:val="AklamaMetni"/>
      </w:pPr>
      <w:r>
        <w:rPr>
          <w:rStyle w:val="AklamaBavurusu"/>
        </w:rPr>
        <w:annotationRef/>
      </w:r>
      <w:r w:rsidRPr="008B530C">
        <w:t>The font size and spelling in the tables should be reviewed.</w:t>
      </w:r>
    </w:p>
  </w:comment>
  <w:comment w:id="49" w:author="Microsoft hesabı" w:date="2025-06-02T23:06:00Z" w:initials="Mh">
    <w:p w14:paraId="24689757" w14:textId="0C572D07" w:rsidR="00D109AF" w:rsidRDefault="00D109AF">
      <w:pPr>
        <w:pStyle w:val="AklamaMetni"/>
      </w:pPr>
      <w:r>
        <w:rPr>
          <w:rStyle w:val="AklamaBavurusu"/>
        </w:rPr>
        <w:annotationRef/>
      </w:r>
      <w:r w:rsidRPr="00D109AF">
        <w:t>parentheses should be used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4B5FA1" w15:done="0"/>
  <w15:commentEx w15:paraId="7BD8A5D4" w15:done="0"/>
  <w15:commentEx w15:paraId="43825BCB" w15:done="0"/>
  <w15:commentEx w15:paraId="521A729A" w15:done="0"/>
  <w15:commentEx w15:paraId="10F2DF9F" w15:done="0"/>
  <w15:commentEx w15:paraId="5C90B27F" w15:done="0"/>
  <w15:commentEx w15:paraId="4C978CC3" w15:done="0"/>
  <w15:commentEx w15:paraId="5D96A666" w15:done="0"/>
  <w15:commentEx w15:paraId="26BD4FA1" w15:done="0"/>
  <w15:commentEx w15:paraId="59B81389" w15:done="0"/>
  <w15:commentEx w15:paraId="21603E2A" w15:done="0"/>
  <w15:commentEx w15:paraId="55784DEB" w15:done="0"/>
  <w15:commentEx w15:paraId="4A460DD1" w15:done="0"/>
  <w15:commentEx w15:paraId="23A7F99B" w15:done="0"/>
  <w15:commentEx w15:paraId="7B565FD1" w15:done="0"/>
  <w15:commentEx w15:paraId="246897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4A853" w14:textId="77777777" w:rsidR="009B6020" w:rsidRDefault="009B6020" w:rsidP="00C37E61">
      <w:r>
        <w:separator/>
      </w:r>
    </w:p>
  </w:endnote>
  <w:endnote w:type="continuationSeparator" w:id="0">
    <w:p w14:paraId="4E3248BD" w14:textId="77777777" w:rsidR="009B6020" w:rsidRDefault="009B602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Segoe UI"/>
    <w:charset w:val="00"/>
    <w:family w:val="auto"/>
    <w:pitch w:val="variable"/>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18778" w14:textId="77777777" w:rsidR="00110F75" w:rsidRDefault="00110F7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31471" w14:textId="77777777" w:rsidR="00110F75" w:rsidRDefault="00110F7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E7E3B" w14:textId="03DC09B8" w:rsidR="00110F75" w:rsidRPr="00B8333C" w:rsidRDefault="00110F75" w:rsidP="00B8333C">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1B7A1" w14:textId="77777777" w:rsidR="00110F75" w:rsidRPr="00C37E61" w:rsidRDefault="00110F75" w:rsidP="00C37E6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8577A" w14:textId="77777777" w:rsidR="009B6020" w:rsidRDefault="009B6020" w:rsidP="00C37E61">
      <w:r>
        <w:separator/>
      </w:r>
    </w:p>
  </w:footnote>
  <w:footnote w:type="continuationSeparator" w:id="0">
    <w:p w14:paraId="59069CA6" w14:textId="77777777" w:rsidR="009B6020" w:rsidRDefault="009B6020"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41590" w14:textId="71DD9E3C" w:rsidR="00110F75" w:rsidRDefault="00110F75">
    <w:pPr>
      <w:pStyle w:val="stbilgi"/>
    </w:pPr>
    <w:r>
      <w:rPr>
        <w:noProof/>
      </w:rPr>
      <w:pict w14:anchorId="08D86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1675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117AB" w14:textId="13CE0C2C" w:rsidR="00110F75" w:rsidRDefault="00110F75">
    <w:pPr>
      <w:pStyle w:val="stbilgi"/>
    </w:pPr>
    <w:r>
      <w:rPr>
        <w:noProof/>
      </w:rPr>
      <w:pict w14:anchorId="5F1716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1675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F397C" w14:textId="287F113F" w:rsidR="00110F75" w:rsidRPr="00296529" w:rsidRDefault="00110F75" w:rsidP="00296529">
    <w:pPr>
      <w:ind w:left="2160"/>
      <w:jc w:val="center"/>
      <w:rPr>
        <w:rFonts w:ascii="Times New Roman" w:eastAsia="Calibri" w:hAnsi="Times New Roman"/>
        <w:i/>
        <w:sz w:val="18"/>
        <w:szCs w:val="22"/>
      </w:rPr>
    </w:pPr>
    <w:r>
      <w:rPr>
        <w:noProof/>
      </w:rPr>
      <w:pict w14:anchorId="79540C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1675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F5D4BFA" w14:textId="77777777" w:rsidR="00110F75" w:rsidRPr="00296529" w:rsidRDefault="00110F7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93867F2" w14:textId="77777777" w:rsidR="00110F75" w:rsidRPr="00296529" w:rsidRDefault="00110F75"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3F89C9B" w14:textId="77777777" w:rsidR="00110F75" w:rsidRPr="00296529" w:rsidRDefault="00110F7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39CE383" w14:textId="77777777" w:rsidR="00110F75" w:rsidRDefault="00110F7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D1066F" w14:textId="77777777" w:rsidR="00110F75" w:rsidRDefault="00110F7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1F0B51B" w14:textId="77777777" w:rsidR="00110F75" w:rsidRDefault="00110F75">
    <w:pPr>
      <w:pStyle w:val="stbilgi"/>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81DF0" w14:textId="5B8489F8" w:rsidR="00110F75" w:rsidRDefault="00110F75">
    <w:pPr>
      <w:pStyle w:val="stbilgi"/>
    </w:pPr>
    <w:r>
      <w:rPr>
        <w:noProof/>
      </w:rPr>
      <w:pict w14:anchorId="7738DD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16753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130A1" w14:textId="59F76B4B" w:rsidR="00110F75" w:rsidRDefault="00110F75">
    <w:pPr>
      <w:pStyle w:val="stbilgi"/>
    </w:pPr>
    <w:r>
      <w:rPr>
        <w:noProof/>
      </w:rPr>
      <w:pict w14:anchorId="1ECA82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16753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086C0" w14:textId="56560AAD" w:rsidR="00110F75" w:rsidRDefault="00110F75">
    <w:pPr>
      <w:pStyle w:val="stbilgi"/>
    </w:pPr>
    <w:r>
      <w:rPr>
        <w:noProof/>
      </w:rPr>
      <w:pict w14:anchorId="750B87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16753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B294B"/>
    <w:multiLevelType w:val="hybridMultilevel"/>
    <w:tmpl w:val="DAB613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A5729E"/>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9A03702"/>
    <w:multiLevelType w:val="hybridMultilevel"/>
    <w:tmpl w:val="27F2D5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CC90607"/>
    <w:multiLevelType w:val="hybridMultilevel"/>
    <w:tmpl w:val="DAB613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2D6C23"/>
    <w:multiLevelType w:val="hybridMultilevel"/>
    <w:tmpl w:val="663C9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0B02B3"/>
    <w:multiLevelType w:val="hybridMultilevel"/>
    <w:tmpl w:val="79A4EA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70214E"/>
    <w:multiLevelType w:val="multilevel"/>
    <w:tmpl w:val="EFFE7FCE"/>
    <w:lvl w:ilvl="0">
      <w:start w:val="1"/>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DD016BE"/>
    <w:multiLevelType w:val="hybridMultilevel"/>
    <w:tmpl w:val="73A4C2E2"/>
    <w:lvl w:ilvl="0" w:tplc="04C67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756E8F"/>
    <w:multiLevelType w:val="hybridMultilevel"/>
    <w:tmpl w:val="A8626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A579ED"/>
    <w:multiLevelType w:val="hybridMultilevel"/>
    <w:tmpl w:val="FAF2A45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EF7228"/>
    <w:multiLevelType w:val="hybridMultilevel"/>
    <w:tmpl w:val="DAB61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7043C3"/>
    <w:multiLevelType w:val="hybridMultilevel"/>
    <w:tmpl w:val="41E2FC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12"/>
  </w:num>
  <w:num w:numId="2">
    <w:abstractNumId w:val="8"/>
  </w:num>
  <w:num w:numId="3">
    <w:abstractNumId w:val="1"/>
  </w:num>
  <w:num w:numId="4">
    <w:abstractNumId w:val="2"/>
  </w:num>
  <w:num w:numId="5">
    <w:abstractNumId w:val="7"/>
  </w:num>
  <w:num w:numId="6">
    <w:abstractNumId w:val="6"/>
  </w:num>
  <w:num w:numId="7">
    <w:abstractNumId w:val="5"/>
  </w:num>
  <w:num w:numId="8">
    <w:abstractNumId w:val="9"/>
  </w:num>
  <w:num w:numId="9">
    <w:abstractNumId w:val="4"/>
  </w:num>
  <w:num w:numId="10">
    <w:abstractNumId w:val="10"/>
  </w:num>
  <w:num w:numId="11">
    <w:abstractNumId w:val="0"/>
  </w:num>
  <w:num w:numId="12">
    <w:abstractNumId w:val="3"/>
  </w:num>
  <w:num w:numId="13">
    <w:abstractNumId w:val="1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hesabı">
    <w15:presenceInfo w15:providerId="Windows Live" w15:userId="0b2dc4df4be7ce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5D24"/>
    <w:rsid w:val="000235AA"/>
    <w:rsid w:val="00024365"/>
    <w:rsid w:val="00024686"/>
    <w:rsid w:val="00024AA2"/>
    <w:rsid w:val="000251A6"/>
    <w:rsid w:val="00030174"/>
    <w:rsid w:val="00040516"/>
    <w:rsid w:val="00041CD3"/>
    <w:rsid w:val="00043A1F"/>
    <w:rsid w:val="0004579C"/>
    <w:rsid w:val="000466AB"/>
    <w:rsid w:val="00064727"/>
    <w:rsid w:val="000812DA"/>
    <w:rsid w:val="00083E54"/>
    <w:rsid w:val="0008594A"/>
    <w:rsid w:val="000929CF"/>
    <w:rsid w:val="00093625"/>
    <w:rsid w:val="000970E9"/>
    <w:rsid w:val="000A23DA"/>
    <w:rsid w:val="000A47FA"/>
    <w:rsid w:val="000A65D3"/>
    <w:rsid w:val="000A7305"/>
    <w:rsid w:val="000A7A12"/>
    <w:rsid w:val="000B0532"/>
    <w:rsid w:val="000B1E33"/>
    <w:rsid w:val="000B345D"/>
    <w:rsid w:val="000B4189"/>
    <w:rsid w:val="000B43B0"/>
    <w:rsid w:val="000D689F"/>
    <w:rsid w:val="000D6B8D"/>
    <w:rsid w:val="000E0E2A"/>
    <w:rsid w:val="000E1D50"/>
    <w:rsid w:val="000E3E41"/>
    <w:rsid w:val="000E53AF"/>
    <w:rsid w:val="000E7B7B"/>
    <w:rsid w:val="000E7D62"/>
    <w:rsid w:val="000F1703"/>
    <w:rsid w:val="000F2394"/>
    <w:rsid w:val="00100165"/>
    <w:rsid w:val="00100745"/>
    <w:rsid w:val="00103357"/>
    <w:rsid w:val="00105CE3"/>
    <w:rsid w:val="00110F75"/>
    <w:rsid w:val="001157EC"/>
    <w:rsid w:val="00115C1B"/>
    <w:rsid w:val="0012376A"/>
    <w:rsid w:val="00123C9F"/>
    <w:rsid w:val="00126190"/>
    <w:rsid w:val="00130F17"/>
    <w:rsid w:val="001320BF"/>
    <w:rsid w:val="00136318"/>
    <w:rsid w:val="00136432"/>
    <w:rsid w:val="001516B7"/>
    <w:rsid w:val="0015295A"/>
    <w:rsid w:val="001532F4"/>
    <w:rsid w:val="0015397B"/>
    <w:rsid w:val="00163BC4"/>
    <w:rsid w:val="00166D4C"/>
    <w:rsid w:val="00172FFF"/>
    <w:rsid w:val="001774F8"/>
    <w:rsid w:val="00177903"/>
    <w:rsid w:val="00182BC1"/>
    <w:rsid w:val="00183948"/>
    <w:rsid w:val="001901B8"/>
    <w:rsid w:val="00191062"/>
    <w:rsid w:val="00192B72"/>
    <w:rsid w:val="001A29D8"/>
    <w:rsid w:val="001A5CAA"/>
    <w:rsid w:val="001A5D93"/>
    <w:rsid w:val="001A6EB0"/>
    <w:rsid w:val="001B0427"/>
    <w:rsid w:val="001B2CF9"/>
    <w:rsid w:val="001B42CC"/>
    <w:rsid w:val="001C2585"/>
    <w:rsid w:val="001C29DA"/>
    <w:rsid w:val="001D3A51"/>
    <w:rsid w:val="001E10D2"/>
    <w:rsid w:val="001E25B4"/>
    <w:rsid w:val="001E2F1D"/>
    <w:rsid w:val="001E44FE"/>
    <w:rsid w:val="001E50C8"/>
    <w:rsid w:val="001F0077"/>
    <w:rsid w:val="001F22D1"/>
    <w:rsid w:val="00200595"/>
    <w:rsid w:val="00200B59"/>
    <w:rsid w:val="00204835"/>
    <w:rsid w:val="00210FD5"/>
    <w:rsid w:val="00212A50"/>
    <w:rsid w:val="00212E2A"/>
    <w:rsid w:val="00214142"/>
    <w:rsid w:val="00216771"/>
    <w:rsid w:val="002177DC"/>
    <w:rsid w:val="002214AB"/>
    <w:rsid w:val="00224FCC"/>
    <w:rsid w:val="00231920"/>
    <w:rsid w:val="0023195C"/>
    <w:rsid w:val="002334BE"/>
    <w:rsid w:val="0024282C"/>
    <w:rsid w:val="00245B13"/>
    <w:rsid w:val="002460DC"/>
    <w:rsid w:val="00247F61"/>
    <w:rsid w:val="00250985"/>
    <w:rsid w:val="0025301C"/>
    <w:rsid w:val="002556F6"/>
    <w:rsid w:val="00256073"/>
    <w:rsid w:val="002572B1"/>
    <w:rsid w:val="0026177E"/>
    <w:rsid w:val="00261AC3"/>
    <w:rsid w:val="00263CBC"/>
    <w:rsid w:val="00264A68"/>
    <w:rsid w:val="00265C9A"/>
    <w:rsid w:val="002677F5"/>
    <w:rsid w:val="0028244A"/>
    <w:rsid w:val="002826D0"/>
    <w:rsid w:val="00283105"/>
    <w:rsid w:val="00284C4C"/>
    <w:rsid w:val="002927E6"/>
    <w:rsid w:val="00293E86"/>
    <w:rsid w:val="00296529"/>
    <w:rsid w:val="002B27FB"/>
    <w:rsid w:val="002B4119"/>
    <w:rsid w:val="002B6432"/>
    <w:rsid w:val="002B685A"/>
    <w:rsid w:val="002B7CAC"/>
    <w:rsid w:val="002C57D2"/>
    <w:rsid w:val="002D4CE0"/>
    <w:rsid w:val="002D5527"/>
    <w:rsid w:val="002E0D56"/>
    <w:rsid w:val="002E19B4"/>
    <w:rsid w:val="002E5F11"/>
    <w:rsid w:val="0030046A"/>
    <w:rsid w:val="0030103F"/>
    <w:rsid w:val="0030231A"/>
    <w:rsid w:val="00302543"/>
    <w:rsid w:val="003104B2"/>
    <w:rsid w:val="003121F3"/>
    <w:rsid w:val="0031223D"/>
    <w:rsid w:val="00315186"/>
    <w:rsid w:val="00316417"/>
    <w:rsid w:val="003205A8"/>
    <w:rsid w:val="00327B77"/>
    <w:rsid w:val="00332D99"/>
    <w:rsid w:val="0033343E"/>
    <w:rsid w:val="003358B2"/>
    <w:rsid w:val="00337D84"/>
    <w:rsid w:val="0034322E"/>
    <w:rsid w:val="00343A77"/>
    <w:rsid w:val="00343EF2"/>
    <w:rsid w:val="00346B55"/>
    <w:rsid w:val="003512C2"/>
    <w:rsid w:val="003558B2"/>
    <w:rsid w:val="00357C16"/>
    <w:rsid w:val="0036753B"/>
    <w:rsid w:val="00371FB6"/>
    <w:rsid w:val="00373A25"/>
    <w:rsid w:val="0037487C"/>
    <w:rsid w:val="003763C1"/>
    <w:rsid w:val="00376BBE"/>
    <w:rsid w:val="0037775B"/>
    <w:rsid w:val="00385CE3"/>
    <w:rsid w:val="0039224F"/>
    <w:rsid w:val="003962AF"/>
    <w:rsid w:val="003A15D1"/>
    <w:rsid w:val="003A43A4"/>
    <w:rsid w:val="003A7E18"/>
    <w:rsid w:val="003B2F8B"/>
    <w:rsid w:val="003B4C52"/>
    <w:rsid w:val="003B68F5"/>
    <w:rsid w:val="003C4C86"/>
    <w:rsid w:val="003C527D"/>
    <w:rsid w:val="003C6258"/>
    <w:rsid w:val="003E2747"/>
    <w:rsid w:val="003E2904"/>
    <w:rsid w:val="003F366A"/>
    <w:rsid w:val="003F6C49"/>
    <w:rsid w:val="00400EB5"/>
    <w:rsid w:val="00401927"/>
    <w:rsid w:val="0040362E"/>
    <w:rsid w:val="004040AD"/>
    <w:rsid w:val="00404391"/>
    <w:rsid w:val="00405B19"/>
    <w:rsid w:val="004065E6"/>
    <w:rsid w:val="0041027F"/>
    <w:rsid w:val="00412475"/>
    <w:rsid w:val="00414155"/>
    <w:rsid w:val="0042045B"/>
    <w:rsid w:val="00420D56"/>
    <w:rsid w:val="0042182E"/>
    <w:rsid w:val="00423789"/>
    <w:rsid w:val="00425F88"/>
    <w:rsid w:val="0043166E"/>
    <w:rsid w:val="0043509F"/>
    <w:rsid w:val="00440F43"/>
    <w:rsid w:val="00441B6F"/>
    <w:rsid w:val="00442800"/>
    <w:rsid w:val="00442F25"/>
    <w:rsid w:val="00446221"/>
    <w:rsid w:val="00447CD8"/>
    <w:rsid w:val="004505D6"/>
    <w:rsid w:val="00450E62"/>
    <w:rsid w:val="004515B6"/>
    <w:rsid w:val="004517FE"/>
    <w:rsid w:val="004539DB"/>
    <w:rsid w:val="00454813"/>
    <w:rsid w:val="00457594"/>
    <w:rsid w:val="00457AD2"/>
    <w:rsid w:val="004608B3"/>
    <w:rsid w:val="00462BE2"/>
    <w:rsid w:val="004648BE"/>
    <w:rsid w:val="00467D43"/>
    <w:rsid w:val="00471A80"/>
    <w:rsid w:val="00471B4C"/>
    <w:rsid w:val="00482896"/>
    <w:rsid w:val="004828EF"/>
    <w:rsid w:val="004842CF"/>
    <w:rsid w:val="00487A8F"/>
    <w:rsid w:val="00494E74"/>
    <w:rsid w:val="004A030D"/>
    <w:rsid w:val="004A2BFB"/>
    <w:rsid w:val="004A3F44"/>
    <w:rsid w:val="004B03EB"/>
    <w:rsid w:val="004B352A"/>
    <w:rsid w:val="004B3C28"/>
    <w:rsid w:val="004C20FA"/>
    <w:rsid w:val="004C525C"/>
    <w:rsid w:val="004C6BBE"/>
    <w:rsid w:val="004D2AED"/>
    <w:rsid w:val="004D305E"/>
    <w:rsid w:val="004D4277"/>
    <w:rsid w:val="004E24B4"/>
    <w:rsid w:val="004E34A7"/>
    <w:rsid w:val="004E53E4"/>
    <w:rsid w:val="004E7827"/>
    <w:rsid w:val="004F0F20"/>
    <w:rsid w:val="004F1287"/>
    <w:rsid w:val="004F4041"/>
    <w:rsid w:val="00502516"/>
    <w:rsid w:val="00505F06"/>
    <w:rsid w:val="00506828"/>
    <w:rsid w:val="00507CE7"/>
    <w:rsid w:val="00514B1C"/>
    <w:rsid w:val="0053028B"/>
    <w:rsid w:val="0053056E"/>
    <w:rsid w:val="00530B86"/>
    <w:rsid w:val="00537F3C"/>
    <w:rsid w:val="00542634"/>
    <w:rsid w:val="0054281A"/>
    <w:rsid w:val="005448F5"/>
    <w:rsid w:val="00547520"/>
    <w:rsid w:val="00554FDA"/>
    <w:rsid w:val="00565B3E"/>
    <w:rsid w:val="00587DCF"/>
    <w:rsid w:val="005A3374"/>
    <w:rsid w:val="005A523D"/>
    <w:rsid w:val="005B13DF"/>
    <w:rsid w:val="005B50EC"/>
    <w:rsid w:val="005B6488"/>
    <w:rsid w:val="005C4629"/>
    <w:rsid w:val="005C6558"/>
    <w:rsid w:val="005C784C"/>
    <w:rsid w:val="005D0C60"/>
    <w:rsid w:val="005D17F6"/>
    <w:rsid w:val="005D331B"/>
    <w:rsid w:val="005D3EC2"/>
    <w:rsid w:val="005D4C51"/>
    <w:rsid w:val="005D4DD5"/>
    <w:rsid w:val="005E547F"/>
    <w:rsid w:val="005E5539"/>
    <w:rsid w:val="005E6E94"/>
    <w:rsid w:val="005F38CE"/>
    <w:rsid w:val="005F57A1"/>
    <w:rsid w:val="005F6E16"/>
    <w:rsid w:val="00600620"/>
    <w:rsid w:val="00602BF5"/>
    <w:rsid w:val="0060729D"/>
    <w:rsid w:val="00607972"/>
    <w:rsid w:val="00610532"/>
    <w:rsid w:val="00617FDD"/>
    <w:rsid w:val="00633614"/>
    <w:rsid w:val="00633BBE"/>
    <w:rsid w:val="00633F68"/>
    <w:rsid w:val="00636EB2"/>
    <w:rsid w:val="00636FD0"/>
    <w:rsid w:val="006375B8"/>
    <w:rsid w:val="00642443"/>
    <w:rsid w:val="006540C0"/>
    <w:rsid w:val="00663348"/>
    <w:rsid w:val="00664F34"/>
    <w:rsid w:val="0066510A"/>
    <w:rsid w:val="00667E2B"/>
    <w:rsid w:val="00673F9F"/>
    <w:rsid w:val="00676EC5"/>
    <w:rsid w:val="006824B0"/>
    <w:rsid w:val="00686953"/>
    <w:rsid w:val="00687DEA"/>
    <w:rsid w:val="00687E67"/>
    <w:rsid w:val="006902DD"/>
    <w:rsid w:val="006967F7"/>
    <w:rsid w:val="006979CB"/>
    <w:rsid w:val="00697EA2"/>
    <w:rsid w:val="006A250C"/>
    <w:rsid w:val="006B21D3"/>
    <w:rsid w:val="006B2F35"/>
    <w:rsid w:val="006B57D0"/>
    <w:rsid w:val="006B63A8"/>
    <w:rsid w:val="006B6ED9"/>
    <w:rsid w:val="006C140D"/>
    <w:rsid w:val="006C618B"/>
    <w:rsid w:val="006C77CB"/>
    <w:rsid w:val="006D30FF"/>
    <w:rsid w:val="006D3E0B"/>
    <w:rsid w:val="006D421F"/>
    <w:rsid w:val="006D46FF"/>
    <w:rsid w:val="006D6940"/>
    <w:rsid w:val="006D6BB1"/>
    <w:rsid w:val="006E441C"/>
    <w:rsid w:val="006E6351"/>
    <w:rsid w:val="006E7C29"/>
    <w:rsid w:val="006F11EC"/>
    <w:rsid w:val="006F1DEF"/>
    <w:rsid w:val="006F2EEF"/>
    <w:rsid w:val="0070082C"/>
    <w:rsid w:val="007022DA"/>
    <w:rsid w:val="00702E0E"/>
    <w:rsid w:val="00705353"/>
    <w:rsid w:val="00705486"/>
    <w:rsid w:val="00710215"/>
    <w:rsid w:val="00711AAB"/>
    <w:rsid w:val="00720481"/>
    <w:rsid w:val="00722F13"/>
    <w:rsid w:val="00735DE5"/>
    <w:rsid w:val="007369E6"/>
    <w:rsid w:val="007373DB"/>
    <w:rsid w:val="007420EB"/>
    <w:rsid w:val="00746E59"/>
    <w:rsid w:val="00752FF3"/>
    <w:rsid w:val="00754960"/>
    <w:rsid w:val="00754B4C"/>
    <w:rsid w:val="00754C9A"/>
    <w:rsid w:val="0075599A"/>
    <w:rsid w:val="00761917"/>
    <w:rsid w:val="00761D52"/>
    <w:rsid w:val="00764185"/>
    <w:rsid w:val="00764C76"/>
    <w:rsid w:val="0077749E"/>
    <w:rsid w:val="007862D6"/>
    <w:rsid w:val="00790ADA"/>
    <w:rsid w:val="00797D8A"/>
    <w:rsid w:val="007A0E68"/>
    <w:rsid w:val="007A30BE"/>
    <w:rsid w:val="007A6B2A"/>
    <w:rsid w:val="007A78D1"/>
    <w:rsid w:val="007B2814"/>
    <w:rsid w:val="007B4753"/>
    <w:rsid w:val="007B72EA"/>
    <w:rsid w:val="007C19E8"/>
    <w:rsid w:val="007D0525"/>
    <w:rsid w:val="007D2288"/>
    <w:rsid w:val="007D5603"/>
    <w:rsid w:val="007D7CC2"/>
    <w:rsid w:val="007E088F"/>
    <w:rsid w:val="007F7B32"/>
    <w:rsid w:val="00804BC2"/>
    <w:rsid w:val="00813056"/>
    <w:rsid w:val="0081431A"/>
    <w:rsid w:val="008168F3"/>
    <w:rsid w:val="008171B8"/>
    <w:rsid w:val="0082252A"/>
    <w:rsid w:val="00824947"/>
    <w:rsid w:val="008263A3"/>
    <w:rsid w:val="00830238"/>
    <w:rsid w:val="0083216F"/>
    <w:rsid w:val="00842128"/>
    <w:rsid w:val="00844882"/>
    <w:rsid w:val="00860000"/>
    <w:rsid w:val="008627F6"/>
    <w:rsid w:val="00863BD3"/>
    <w:rsid w:val="00866D66"/>
    <w:rsid w:val="00866ECC"/>
    <w:rsid w:val="008671C6"/>
    <w:rsid w:val="00871180"/>
    <w:rsid w:val="008717E9"/>
    <w:rsid w:val="00875803"/>
    <w:rsid w:val="008766A2"/>
    <w:rsid w:val="0087783E"/>
    <w:rsid w:val="008851FE"/>
    <w:rsid w:val="008910F4"/>
    <w:rsid w:val="00895C28"/>
    <w:rsid w:val="00895EC6"/>
    <w:rsid w:val="008A29D8"/>
    <w:rsid w:val="008A7DB0"/>
    <w:rsid w:val="008B0C03"/>
    <w:rsid w:val="008B459E"/>
    <w:rsid w:val="008B526C"/>
    <w:rsid w:val="008B530C"/>
    <w:rsid w:val="008B558B"/>
    <w:rsid w:val="008D3689"/>
    <w:rsid w:val="008E08ED"/>
    <w:rsid w:val="008E0D6C"/>
    <w:rsid w:val="008E13AE"/>
    <w:rsid w:val="008E1506"/>
    <w:rsid w:val="008E67F3"/>
    <w:rsid w:val="008E710C"/>
    <w:rsid w:val="008F69D6"/>
    <w:rsid w:val="00902823"/>
    <w:rsid w:val="00915A47"/>
    <w:rsid w:val="00915CA6"/>
    <w:rsid w:val="00916505"/>
    <w:rsid w:val="00927834"/>
    <w:rsid w:val="00927880"/>
    <w:rsid w:val="00933E85"/>
    <w:rsid w:val="00934D74"/>
    <w:rsid w:val="009410BD"/>
    <w:rsid w:val="00943D3F"/>
    <w:rsid w:val="0094475B"/>
    <w:rsid w:val="009500A6"/>
    <w:rsid w:val="00953B14"/>
    <w:rsid w:val="00957C18"/>
    <w:rsid w:val="009659BA"/>
    <w:rsid w:val="00966BB2"/>
    <w:rsid w:val="00966C6F"/>
    <w:rsid w:val="009813DF"/>
    <w:rsid w:val="009818A0"/>
    <w:rsid w:val="00982C90"/>
    <w:rsid w:val="00983040"/>
    <w:rsid w:val="00986761"/>
    <w:rsid w:val="009978BB"/>
    <w:rsid w:val="009A18CF"/>
    <w:rsid w:val="009A283B"/>
    <w:rsid w:val="009A3089"/>
    <w:rsid w:val="009A53B5"/>
    <w:rsid w:val="009B3FB9"/>
    <w:rsid w:val="009B6020"/>
    <w:rsid w:val="009B66B4"/>
    <w:rsid w:val="009B70F0"/>
    <w:rsid w:val="009C2465"/>
    <w:rsid w:val="009C2912"/>
    <w:rsid w:val="009C55B9"/>
    <w:rsid w:val="009C76F7"/>
    <w:rsid w:val="009D35A0"/>
    <w:rsid w:val="009D4A14"/>
    <w:rsid w:val="009D7EB7"/>
    <w:rsid w:val="009E048A"/>
    <w:rsid w:val="009E08E9"/>
    <w:rsid w:val="009E3DB9"/>
    <w:rsid w:val="009E6E35"/>
    <w:rsid w:val="009F0EDA"/>
    <w:rsid w:val="009F7697"/>
    <w:rsid w:val="00A00470"/>
    <w:rsid w:val="00A03B96"/>
    <w:rsid w:val="00A049E2"/>
    <w:rsid w:val="00A05B19"/>
    <w:rsid w:val="00A1134E"/>
    <w:rsid w:val="00A1423C"/>
    <w:rsid w:val="00A14962"/>
    <w:rsid w:val="00A23B15"/>
    <w:rsid w:val="00A24E7E"/>
    <w:rsid w:val="00A258C3"/>
    <w:rsid w:val="00A328C2"/>
    <w:rsid w:val="00A347C0"/>
    <w:rsid w:val="00A460AA"/>
    <w:rsid w:val="00A51431"/>
    <w:rsid w:val="00A539AD"/>
    <w:rsid w:val="00A66CC3"/>
    <w:rsid w:val="00A71653"/>
    <w:rsid w:val="00A7351F"/>
    <w:rsid w:val="00A74FA0"/>
    <w:rsid w:val="00A80BF3"/>
    <w:rsid w:val="00A81674"/>
    <w:rsid w:val="00A823C2"/>
    <w:rsid w:val="00A85354"/>
    <w:rsid w:val="00A90A61"/>
    <w:rsid w:val="00A94063"/>
    <w:rsid w:val="00A94F6E"/>
    <w:rsid w:val="00A9717C"/>
    <w:rsid w:val="00AA1804"/>
    <w:rsid w:val="00AA197F"/>
    <w:rsid w:val="00AA28BC"/>
    <w:rsid w:val="00AA31D6"/>
    <w:rsid w:val="00AA6219"/>
    <w:rsid w:val="00AA74E0"/>
    <w:rsid w:val="00AB65EC"/>
    <w:rsid w:val="00AB703F"/>
    <w:rsid w:val="00AB7EBB"/>
    <w:rsid w:val="00AC6BB8"/>
    <w:rsid w:val="00AD1329"/>
    <w:rsid w:val="00AD42EE"/>
    <w:rsid w:val="00AD5088"/>
    <w:rsid w:val="00AD5B56"/>
    <w:rsid w:val="00AD6021"/>
    <w:rsid w:val="00AE008F"/>
    <w:rsid w:val="00AE3D52"/>
    <w:rsid w:val="00AF26A0"/>
    <w:rsid w:val="00AF76D1"/>
    <w:rsid w:val="00B01FCD"/>
    <w:rsid w:val="00B078A0"/>
    <w:rsid w:val="00B07A9F"/>
    <w:rsid w:val="00B1300E"/>
    <w:rsid w:val="00B13509"/>
    <w:rsid w:val="00B171C4"/>
    <w:rsid w:val="00B1776C"/>
    <w:rsid w:val="00B20A7B"/>
    <w:rsid w:val="00B26CC5"/>
    <w:rsid w:val="00B313AA"/>
    <w:rsid w:val="00B36B66"/>
    <w:rsid w:val="00B41735"/>
    <w:rsid w:val="00B511B7"/>
    <w:rsid w:val="00B51BD5"/>
    <w:rsid w:val="00B526DD"/>
    <w:rsid w:val="00B52896"/>
    <w:rsid w:val="00B56856"/>
    <w:rsid w:val="00B63364"/>
    <w:rsid w:val="00B6656C"/>
    <w:rsid w:val="00B73A64"/>
    <w:rsid w:val="00B74AB7"/>
    <w:rsid w:val="00B74EA2"/>
    <w:rsid w:val="00B8333C"/>
    <w:rsid w:val="00B8361D"/>
    <w:rsid w:val="00B86163"/>
    <w:rsid w:val="00B8786D"/>
    <w:rsid w:val="00B91ECC"/>
    <w:rsid w:val="00B95236"/>
    <w:rsid w:val="00B96BD9"/>
    <w:rsid w:val="00BA1B01"/>
    <w:rsid w:val="00BA2641"/>
    <w:rsid w:val="00BB1669"/>
    <w:rsid w:val="00BB37AA"/>
    <w:rsid w:val="00BB4D7A"/>
    <w:rsid w:val="00BB53BB"/>
    <w:rsid w:val="00BC2F2C"/>
    <w:rsid w:val="00BC4275"/>
    <w:rsid w:val="00BC53A0"/>
    <w:rsid w:val="00BC5B84"/>
    <w:rsid w:val="00BD10A2"/>
    <w:rsid w:val="00BD1132"/>
    <w:rsid w:val="00BE18D5"/>
    <w:rsid w:val="00BE62AD"/>
    <w:rsid w:val="00BE6DFC"/>
    <w:rsid w:val="00BF121F"/>
    <w:rsid w:val="00BF1F80"/>
    <w:rsid w:val="00BF7CBE"/>
    <w:rsid w:val="00C00BB9"/>
    <w:rsid w:val="00C036B1"/>
    <w:rsid w:val="00C11D26"/>
    <w:rsid w:val="00C166EF"/>
    <w:rsid w:val="00C17EB0"/>
    <w:rsid w:val="00C2186E"/>
    <w:rsid w:val="00C26FD3"/>
    <w:rsid w:val="00C27F5F"/>
    <w:rsid w:val="00C30A0F"/>
    <w:rsid w:val="00C37E61"/>
    <w:rsid w:val="00C43D45"/>
    <w:rsid w:val="00C4645E"/>
    <w:rsid w:val="00C476F4"/>
    <w:rsid w:val="00C50BAA"/>
    <w:rsid w:val="00C52C8A"/>
    <w:rsid w:val="00C54719"/>
    <w:rsid w:val="00C5541D"/>
    <w:rsid w:val="00C602D2"/>
    <w:rsid w:val="00C61526"/>
    <w:rsid w:val="00C621DB"/>
    <w:rsid w:val="00C630B2"/>
    <w:rsid w:val="00C6430C"/>
    <w:rsid w:val="00C70F1B"/>
    <w:rsid w:val="00C71A47"/>
    <w:rsid w:val="00C734F1"/>
    <w:rsid w:val="00C74068"/>
    <w:rsid w:val="00C7464C"/>
    <w:rsid w:val="00C81564"/>
    <w:rsid w:val="00C85588"/>
    <w:rsid w:val="00C858ED"/>
    <w:rsid w:val="00C8629F"/>
    <w:rsid w:val="00C90E4D"/>
    <w:rsid w:val="00C91B73"/>
    <w:rsid w:val="00C928AE"/>
    <w:rsid w:val="00C946E9"/>
    <w:rsid w:val="00C97743"/>
    <w:rsid w:val="00CA0BBB"/>
    <w:rsid w:val="00CC46AB"/>
    <w:rsid w:val="00CD2537"/>
    <w:rsid w:val="00CD421E"/>
    <w:rsid w:val="00CD6755"/>
    <w:rsid w:val="00CD6856"/>
    <w:rsid w:val="00CE0089"/>
    <w:rsid w:val="00CE2E7A"/>
    <w:rsid w:val="00CE793C"/>
    <w:rsid w:val="00CF71B2"/>
    <w:rsid w:val="00D049A4"/>
    <w:rsid w:val="00D067B5"/>
    <w:rsid w:val="00D105E4"/>
    <w:rsid w:val="00D109AF"/>
    <w:rsid w:val="00D14BAB"/>
    <w:rsid w:val="00D173F1"/>
    <w:rsid w:val="00D20D5F"/>
    <w:rsid w:val="00D21AF9"/>
    <w:rsid w:val="00D32CB7"/>
    <w:rsid w:val="00D36369"/>
    <w:rsid w:val="00D426AC"/>
    <w:rsid w:val="00D441DE"/>
    <w:rsid w:val="00D44F60"/>
    <w:rsid w:val="00D5136A"/>
    <w:rsid w:val="00D52476"/>
    <w:rsid w:val="00D60562"/>
    <w:rsid w:val="00D61380"/>
    <w:rsid w:val="00D61417"/>
    <w:rsid w:val="00D61F34"/>
    <w:rsid w:val="00D643D5"/>
    <w:rsid w:val="00D64FDA"/>
    <w:rsid w:val="00D6792F"/>
    <w:rsid w:val="00D75B9C"/>
    <w:rsid w:val="00D8295D"/>
    <w:rsid w:val="00D8397F"/>
    <w:rsid w:val="00D85FA7"/>
    <w:rsid w:val="00D90698"/>
    <w:rsid w:val="00D92B78"/>
    <w:rsid w:val="00D93AD7"/>
    <w:rsid w:val="00D959A1"/>
    <w:rsid w:val="00DA3C35"/>
    <w:rsid w:val="00DB1E07"/>
    <w:rsid w:val="00DB7560"/>
    <w:rsid w:val="00DB768D"/>
    <w:rsid w:val="00DC0FB6"/>
    <w:rsid w:val="00DC2060"/>
    <w:rsid w:val="00DC2A65"/>
    <w:rsid w:val="00DC324D"/>
    <w:rsid w:val="00DD5D93"/>
    <w:rsid w:val="00DE15F0"/>
    <w:rsid w:val="00DE5663"/>
    <w:rsid w:val="00DE6F50"/>
    <w:rsid w:val="00DE78AA"/>
    <w:rsid w:val="00DF6184"/>
    <w:rsid w:val="00E00698"/>
    <w:rsid w:val="00E053D0"/>
    <w:rsid w:val="00E1330E"/>
    <w:rsid w:val="00E14F66"/>
    <w:rsid w:val="00E157DD"/>
    <w:rsid w:val="00E15994"/>
    <w:rsid w:val="00E22626"/>
    <w:rsid w:val="00E2279A"/>
    <w:rsid w:val="00E26575"/>
    <w:rsid w:val="00E27A69"/>
    <w:rsid w:val="00E3114E"/>
    <w:rsid w:val="00E31A70"/>
    <w:rsid w:val="00E341B8"/>
    <w:rsid w:val="00E35B02"/>
    <w:rsid w:val="00E40034"/>
    <w:rsid w:val="00E41B0A"/>
    <w:rsid w:val="00E423BB"/>
    <w:rsid w:val="00E44474"/>
    <w:rsid w:val="00E46782"/>
    <w:rsid w:val="00E473B0"/>
    <w:rsid w:val="00E57B17"/>
    <w:rsid w:val="00E603D6"/>
    <w:rsid w:val="00E61E7D"/>
    <w:rsid w:val="00E66496"/>
    <w:rsid w:val="00E66B35"/>
    <w:rsid w:val="00E66E10"/>
    <w:rsid w:val="00E67FFA"/>
    <w:rsid w:val="00E716B7"/>
    <w:rsid w:val="00E73A29"/>
    <w:rsid w:val="00E769F6"/>
    <w:rsid w:val="00E80455"/>
    <w:rsid w:val="00E8407C"/>
    <w:rsid w:val="00E84F3C"/>
    <w:rsid w:val="00E8563D"/>
    <w:rsid w:val="00E91A1A"/>
    <w:rsid w:val="00E92361"/>
    <w:rsid w:val="00EA012C"/>
    <w:rsid w:val="00EA0574"/>
    <w:rsid w:val="00EB09EC"/>
    <w:rsid w:val="00EB7C71"/>
    <w:rsid w:val="00EC6799"/>
    <w:rsid w:val="00EC753F"/>
    <w:rsid w:val="00ED0288"/>
    <w:rsid w:val="00EE1F4E"/>
    <w:rsid w:val="00EE52CB"/>
    <w:rsid w:val="00EF3CBE"/>
    <w:rsid w:val="00EF581D"/>
    <w:rsid w:val="00EF7FD8"/>
    <w:rsid w:val="00F03D01"/>
    <w:rsid w:val="00F06F59"/>
    <w:rsid w:val="00F14BE4"/>
    <w:rsid w:val="00F17988"/>
    <w:rsid w:val="00F20284"/>
    <w:rsid w:val="00F2316C"/>
    <w:rsid w:val="00F31B7E"/>
    <w:rsid w:val="00F451F7"/>
    <w:rsid w:val="00F469F0"/>
    <w:rsid w:val="00F51BEA"/>
    <w:rsid w:val="00F53273"/>
    <w:rsid w:val="00F611D1"/>
    <w:rsid w:val="00F63290"/>
    <w:rsid w:val="00F674B3"/>
    <w:rsid w:val="00F71026"/>
    <w:rsid w:val="00F738D3"/>
    <w:rsid w:val="00F755E4"/>
    <w:rsid w:val="00F76E5D"/>
    <w:rsid w:val="00F77179"/>
    <w:rsid w:val="00F77830"/>
    <w:rsid w:val="00F77D02"/>
    <w:rsid w:val="00F860E5"/>
    <w:rsid w:val="00FA14D9"/>
    <w:rsid w:val="00FA40D3"/>
    <w:rsid w:val="00FA7876"/>
    <w:rsid w:val="00FB0824"/>
    <w:rsid w:val="00FB1131"/>
    <w:rsid w:val="00FB3A86"/>
    <w:rsid w:val="00FB48E6"/>
    <w:rsid w:val="00FC0AAF"/>
    <w:rsid w:val="00FC426F"/>
    <w:rsid w:val="00FC46A7"/>
    <w:rsid w:val="00FD1928"/>
    <w:rsid w:val="00FD36C8"/>
    <w:rsid w:val="00FD6B63"/>
    <w:rsid w:val="00FD753E"/>
    <w:rsid w:val="00FD7818"/>
    <w:rsid w:val="00FE021A"/>
    <w:rsid w:val="00FE1968"/>
    <w:rsid w:val="00FE31C1"/>
    <w:rsid w:val="00FE4783"/>
    <w:rsid w:val="00FE4902"/>
    <w:rsid w:val="00FE5CDE"/>
    <w:rsid w:val="00FF4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CD2C9BE"/>
  <w15:docId w15:val="{A3DEC399-8A1F-4CFF-833B-EE7B3A79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EC2"/>
    <w:rPr>
      <w:rFonts w:ascii="Helvetica" w:hAnsi="Helvetica"/>
    </w:rPr>
  </w:style>
  <w:style w:type="paragraph" w:styleId="Balk1">
    <w:name w:val="heading 1"/>
    <w:basedOn w:val="Normal"/>
    <w:next w:val="Normal"/>
    <w:qFormat/>
    <w:rsid w:val="00423789"/>
    <w:pPr>
      <w:keepNext/>
      <w:spacing w:before="240" w:after="60"/>
      <w:outlineLvl w:val="0"/>
    </w:pPr>
    <w:rPr>
      <w:rFonts w:ascii="Arial" w:hAnsi="Arial"/>
      <w:b/>
      <w:kern w:val="28"/>
      <w:sz w:val="28"/>
    </w:rPr>
  </w:style>
  <w:style w:type="paragraph" w:styleId="Balk2">
    <w:name w:val="heading 2"/>
    <w:basedOn w:val="Normal"/>
    <w:next w:val="Normal"/>
    <w:link w:val="Balk2Char"/>
    <w:semiHidden/>
    <w:unhideWhenUsed/>
    <w:qFormat/>
    <w:rsid w:val="0054752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KonuBal">
    <w:name w:val="Title"/>
    <w:basedOn w:val="Normal"/>
    <w:link w:val="KonuBalChar"/>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ltbilgi">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stbilgi">
    <w:name w:val="header"/>
    <w:basedOn w:val="Normal"/>
    <w:link w:val="stbilgiChar"/>
    <w:uiPriority w:val="99"/>
    <w:qFormat/>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mz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VarsaylanParagrafYazTipi"/>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Kpr">
    <w:name w:val="Hyperlink"/>
    <w:basedOn w:val="VarsaylanParagrafYazTipi"/>
    <w:rsid w:val="00030174"/>
    <w:rPr>
      <w:color w:val="FF0080"/>
      <w:u w:val="single"/>
    </w:rPr>
  </w:style>
  <w:style w:type="character" w:styleId="zlenenKpr">
    <w:name w:val="FollowedHyperlink"/>
    <w:basedOn w:val="VarsaylanParagrafYazTipi"/>
    <w:rsid w:val="00FB3A86"/>
    <w:rPr>
      <w:color w:val="800080"/>
      <w:u w:val="single"/>
    </w:rPr>
  </w:style>
  <w:style w:type="table" w:styleId="TabloKlavuzu">
    <w:name w:val="Table Grid"/>
    <w:basedOn w:val="NormalTablo"/>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2">
    <w:name w:val="Body Text 2"/>
    <w:basedOn w:val="Normal"/>
    <w:link w:val="GvdeMetni2Char"/>
    <w:rsid w:val="00EF7FD8"/>
    <w:pPr>
      <w:spacing w:after="120" w:line="480" w:lineRule="auto"/>
    </w:pPr>
  </w:style>
  <w:style w:type="character" w:customStyle="1" w:styleId="GvdeMetni2Char">
    <w:name w:val="Gövde Metni 2 Char"/>
    <w:basedOn w:val="VarsaylanParagrafYazTipi"/>
    <w:link w:val="GvdeMetni2"/>
    <w:rsid w:val="00EF7FD8"/>
    <w:rPr>
      <w:rFonts w:ascii="Helvetica" w:hAnsi="Helvetica"/>
    </w:rPr>
  </w:style>
  <w:style w:type="character" w:styleId="AklamaBavurusu">
    <w:name w:val="annotation reference"/>
    <w:basedOn w:val="VarsaylanParagrafYazTipi"/>
    <w:uiPriority w:val="99"/>
    <w:unhideWhenUsed/>
    <w:rsid w:val="00746E59"/>
    <w:rPr>
      <w:sz w:val="16"/>
      <w:szCs w:val="16"/>
    </w:rPr>
  </w:style>
  <w:style w:type="paragraph" w:styleId="AklamaMetni">
    <w:name w:val="annotation text"/>
    <w:basedOn w:val="Normal"/>
    <w:link w:val="AklamaMetniChar"/>
    <w:uiPriority w:val="99"/>
    <w:unhideWhenUsed/>
    <w:rsid w:val="00746E59"/>
    <w:rPr>
      <w:rFonts w:ascii="Times New Roman" w:hAnsi="Times New Roman"/>
      <w:lang w:val="nb-NO" w:eastAsia="nb-NO"/>
    </w:rPr>
  </w:style>
  <w:style w:type="character" w:customStyle="1" w:styleId="AklamaMetniChar">
    <w:name w:val="Açıklama Metni Char"/>
    <w:basedOn w:val="VarsaylanParagrafYazTipi"/>
    <w:link w:val="AklamaMetni"/>
    <w:uiPriority w:val="99"/>
    <w:rsid w:val="00746E59"/>
    <w:rPr>
      <w:lang w:val="nb-NO" w:eastAsia="nb-NO"/>
    </w:rPr>
  </w:style>
  <w:style w:type="paragraph" w:styleId="BalonMetni">
    <w:name w:val="Balloon Text"/>
    <w:basedOn w:val="Normal"/>
    <w:link w:val="BalonMetniChar"/>
    <w:uiPriority w:val="99"/>
    <w:qFormat/>
    <w:rsid w:val="00746E59"/>
    <w:rPr>
      <w:rFonts w:ascii="Tahoma" w:hAnsi="Tahoma" w:cs="Tahoma"/>
      <w:sz w:val="16"/>
      <w:szCs w:val="16"/>
    </w:rPr>
  </w:style>
  <w:style w:type="character" w:customStyle="1" w:styleId="BalonMetniChar">
    <w:name w:val="Balon Metni Char"/>
    <w:basedOn w:val="VarsaylanParagrafYazTipi"/>
    <w:link w:val="BalonMetni"/>
    <w:uiPriority w:val="99"/>
    <w:qFormat/>
    <w:rsid w:val="00746E59"/>
    <w:rPr>
      <w:rFonts w:ascii="Tahoma" w:hAnsi="Tahoma" w:cs="Tahoma"/>
      <w:sz w:val="16"/>
      <w:szCs w:val="16"/>
    </w:rPr>
  </w:style>
  <w:style w:type="paragraph" w:styleId="GvdeMetni3">
    <w:name w:val="Body Text 3"/>
    <w:basedOn w:val="Normal"/>
    <w:link w:val="GvdeMetni3Char"/>
    <w:rsid w:val="00231920"/>
    <w:pPr>
      <w:spacing w:after="120"/>
    </w:pPr>
    <w:rPr>
      <w:sz w:val="16"/>
      <w:szCs w:val="16"/>
    </w:rPr>
  </w:style>
  <w:style w:type="character" w:customStyle="1" w:styleId="GvdeMetni3Char">
    <w:name w:val="Gövde Metni 3 Char"/>
    <w:basedOn w:val="VarsaylanParagrafYazTipi"/>
    <w:link w:val="GvdeMetni3"/>
    <w:rsid w:val="00231920"/>
    <w:rPr>
      <w:rFonts w:ascii="Helvetica" w:hAnsi="Helvetica"/>
      <w:sz w:val="16"/>
      <w:szCs w:val="16"/>
    </w:rPr>
  </w:style>
  <w:style w:type="character" w:styleId="SatrNumaras">
    <w:name w:val="line number"/>
    <w:basedOn w:val="VarsaylanParagrafYazTipi"/>
    <w:rsid w:val="00412475"/>
  </w:style>
  <w:style w:type="character" w:styleId="Vurgu">
    <w:name w:val="Emphasis"/>
    <w:basedOn w:val="VarsaylanParagrafYazTipi"/>
    <w:uiPriority w:val="20"/>
    <w:qFormat/>
    <w:rsid w:val="0024282C"/>
    <w:rPr>
      <w:i/>
      <w:iCs/>
    </w:rPr>
  </w:style>
  <w:style w:type="paragraph" w:styleId="AralkYok">
    <w:name w:val="No Spacing"/>
    <w:link w:val="AralkYokChar"/>
    <w:uiPriority w:val="1"/>
    <w:qFormat/>
    <w:rsid w:val="00EC6799"/>
    <w:rPr>
      <w:rFonts w:asciiTheme="minorHAnsi" w:eastAsiaTheme="minorHAnsi" w:hAnsiTheme="minorHAnsi" w:cstheme="minorBidi"/>
      <w:sz w:val="22"/>
      <w:szCs w:val="22"/>
    </w:rPr>
  </w:style>
  <w:style w:type="paragraph" w:styleId="ListeParagraf">
    <w:name w:val="List Paragraph"/>
    <w:basedOn w:val="Normal"/>
    <w:uiPriority w:val="34"/>
    <w:unhideWhenUsed/>
    <w:qFormat/>
    <w:rsid w:val="00EC6799"/>
    <w:pPr>
      <w:spacing w:after="200" w:line="276" w:lineRule="auto"/>
      <w:ind w:left="720"/>
      <w:contextualSpacing/>
    </w:pPr>
    <w:rPr>
      <w:rFonts w:ascii="Arial Unicode MS" w:eastAsia="Calibri" w:hAnsi="Arial Unicode MS" w:cs="Arial"/>
      <w:b/>
      <w:sz w:val="22"/>
      <w:szCs w:val="22"/>
      <w:lang w:val="en-PH"/>
    </w:rPr>
  </w:style>
  <w:style w:type="character" w:customStyle="1" w:styleId="AralkYokChar">
    <w:name w:val="Aralık Yok Char"/>
    <w:link w:val="AralkYok"/>
    <w:uiPriority w:val="1"/>
    <w:qFormat/>
    <w:locked/>
    <w:rsid w:val="00EC6799"/>
    <w:rPr>
      <w:rFonts w:asciiTheme="minorHAnsi" w:eastAsiaTheme="minorHAnsi" w:hAnsiTheme="minorHAnsi" w:cstheme="minorBidi"/>
      <w:sz w:val="22"/>
      <w:szCs w:val="22"/>
    </w:rPr>
  </w:style>
  <w:style w:type="character" w:customStyle="1" w:styleId="KonuBalChar">
    <w:name w:val="Konu Başlığı Char"/>
    <w:basedOn w:val="VarsaylanParagrafYazTipi"/>
    <w:link w:val="KonuBal"/>
    <w:qFormat/>
    <w:rsid w:val="00EC6799"/>
    <w:rPr>
      <w:rFonts w:ascii="Helvetica" w:hAnsi="Helvetica"/>
      <w:b/>
      <w:kern w:val="28"/>
      <w:sz w:val="36"/>
    </w:rPr>
  </w:style>
  <w:style w:type="character" w:customStyle="1" w:styleId="stbilgiChar">
    <w:name w:val="Üstbilgi Char"/>
    <w:basedOn w:val="VarsaylanParagrafYazTipi"/>
    <w:link w:val="stbilgi"/>
    <w:uiPriority w:val="99"/>
    <w:qFormat/>
    <w:rsid w:val="0030231A"/>
    <w:rPr>
      <w:rFonts w:ascii="Helvetica" w:hAnsi="Helvetica"/>
    </w:rPr>
  </w:style>
  <w:style w:type="table" w:styleId="ListeTablo6Renkli">
    <w:name w:val="List Table 6 Colorful"/>
    <w:basedOn w:val="NormalTablo"/>
    <w:uiPriority w:val="51"/>
    <w:rsid w:val="00E00698"/>
    <w:rPr>
      <w:rFonts w:eastAsia="SimSu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Spacing1">
    <w:name w:val="No Spacing1"/>
    <w:rsid w:val="00DE6F50"/>
    <w:rPr>
      <w:rFonts w:ascii="Droid Sans" w:eastAsia="Droid Sans" w:cs="Arial"/>
      <w:sz w:val="22"/>
      <w:szCs w:val="22"/>
    </w:rPr>
  </w:style>
  <w:style w:type="paragraph" w:customStyle="1" w:styleId="ListParagraph1">
    <w:name w:val="List Paragraph1"/>
    <w:basedOn w:val="Normal"/>
    <w:rsid w:val="00DE6F50"/>
    <w:pPr>
      <w:spacing w:after="200" w:line="276" w:lineRule="auto"/>
      <w:ind w:left="720"/>
      <w:contextualSpacing/>
    </w:pPr>
    <w:rPr>
      <w:rFonts w:ascii="Arial Unicode MS" w:eastAsia="Calibri" w:hAnsi="Arial Unicode MS" w:cs="Arial"/>
      <w:b/>
      <w:sz w:val="22"/>
      <w:szCs w:val="22"/>
      <w:lang w:val="en-PH"/>
    </w:rPr>
  </w:style>
  <w:style w:type="paragraph" w:customStyle="1" w:styleId="Default">
    <w:name w:val="Default"/>
    <w:rsid w:val="009818A0"/>
    <w:pPr>
      <w:autoSpaceDE w:val="0"/>
      <w:autoSpaceDN w:val="0"/>
      <w:adjustRightInd w:val="0"/>
    </w:pPr>
    <w:rPr>
      <w:rFonts w:ascii="Arial" w:hAnsi="Arial" w:cs="Arial"/>
      <w:color w:val="000000"/>
      <w:sz w:val="24"/>
      <w:szCs w:val="24"/>
      <w:lang w:val="en-PH"/>
    </w:rPr>
  </w:style>
  <w:style w:type="character" w:customStyle="1" w:styleId="UnresolvedMention">
    <w:name w:val="Unresolved Mention"/>
    <w:basedOn w:val="VarsaylanParagrafYazTipi"/>
    <w:uiPriority w:val="99"/>
    <w:semiHidden/>
    <w:unhideWhenUsed/>
    <w:rsid w:val="002826D0"/>
    <w:rPr>
      <w:color w:val="605E5C"/>
      <w:shd w:val="clear" w:color="auto" w:fill="E1DFDD"/>
    </w:rPr>
  </w:style>
  <w:style w:type="table" w:styleId="AkGlgeleme">
    <w:name w:val="Light Shading"/>
    <w:basedOn w:val="NormalTablo"/>
    <w:uiPriority w:val="60"/>
    <w:unhideWhenUsed/>
    <w:rsid w:val="0061053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
    <w:name w:val="TableGrid"/>
    <w:rsid w:val="00797D8A"/>
    <w:rPr>
      <w:rFonts w:asciiTheme="minorHAnsi" w:hAnsiTheme="minorHAnsi" w:cstheme="minorBidi"/>
      <w:sz w:val="22"/>
      <w:szCs w:val="22"/>
      <w:lang w:eastAsia="zh-CN"/>
    </w:rPr>
    <w:tblPr>
      <w:tblCellMar>
        <w:top w:w="0" w:type="dxa"/>
        <w:left w:w="0" w:type="dxa"/>
        <w:bottom w:w="0" w:type="dxa"/>
        <w:right w:w="0" w:type="dxa"/>
      </w:tblCellMar>
    </w:tblPr>
  </w:style>
  <w:style w:type="character" w:customStyle="1" w:styleId="Balk2Char">
    <w:name w:val="Başlık 2 Char"/>
    <w:basedOn w:val="VarsaylanParagrafYazTipi"/>
    <w:link w:val="Balk2"/>
    <w:semiHidden/>
    <w:rsid w:val="00547520"/>
    <w:rPr>
      <w:rFonts w:asciiTheme="majorHAnsi" w:eastAsiaTheme="majorEastAsia" w:hAnsiTheme="majorHAnsi" w:cstheme="majorBidi"/>
      <w:color w:val="365F91" w:themeColor="accent1" w:themeShade="BF"/>
      <w:sz w:val="26"/>
      <w:szCs w:val="26"/>
    </w:rPr>
  </w:style>
  <w:style w:type="paragraph" w:styleId="NormalWeb">
    <w:name w:val="Normal (Web)"/>
    <w:basedOn w:val="Normal"/>
    <w:semiHidden/>
    <w:unhideWhenUsed/>
    <w:rsid w:val="00FB1131"/>
    <w:rPr>
      <w:rFonts w:ascii="Times New Roman" w:hAnsi="Times New Roman"/>
      <w:sz w:val="24"/>
      <w:szCs w:val="24"/>
    </w:rPr>
  </w:style>
  <w:style w:type="paragraph" w:styleId="AklamaKonusu">
    <w:name w:val="annotation subject"/>
    <w:basedOn w:val="AklamaMetni"/>
    <w:next w:val="AklamaMetni"/>
    <w:link w:val="AklamaKonusuChar"/>
    <w:semiHidden/>
    <w:unhideWhenUsed/>
    <w:rsid w:val="00110F75"/>
    <w:rPr>
      <w:rFonts w:ascii="Helvetica" w:hAnsi="Helvetica"/>
      <w:b/>
      <w:bCs/>
      <w:lang w:val="en-US" w:eastAsia="en-US"/>
    </w:rPr>
  </w:style>
  <w:style w:type="character" w:customStyle="1" w:styleId="AklamaKonusuChar">
    <w:name w:val="Açıklama Konusu Char"/>
    <w:basedOn w:val="AklamaMetniChar"/>
    <w:link w:val="AklamaKonusu"/>
    <w:semiHidden/>
    <w:rsid w:val="00110F75"/>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306070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30831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4375880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902289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1656731">
      <w:bodyDiv w:val="1"/>
      <w:marLeft w:val="0"/>
      <w:marRight w:val="0"/>
      <w:marTop w:val="0"/>
      <w:marBottom w:val="0"/>
      <w:divBdr>
        <w:top w:val="none" w:sz="0" w:space="0" w:color="auto"/>
        <w:left w:val="none" w:sz="0" w:space="0" w:color="auto"/>
        <w:bottom w:val="none" w:sz="0" w:space="0" w:color="auto"/>
        <w:right w:val="none" w:sz="0" w:space="0" w:color="auto"/>
      </w:divBdr>
    </w:div>
    <w:div w:id="1144858592">
      <w:bodyDiv w:val="1"/>
      <w:marLeft w:val="0"/>
      <w:marRight w:val="0"/>
      <w:marTop w:val="0"/>
      <w:marBottom w:val="0"/>
      <w:divBdr>
        <w:top w:val="none" w:sz="0" w:space="0" w:color="auto"/>
        <w:left w:val="none" w:sz="0" w:space="0" w:color="auto"/>
        <w:bottom w:val="none" w:sz="0" w:space="0" w:color="auto"/>
        <w:right w:val="none" w:sz="0" w:space="0" w:color="auto"/>
      </w:divBdr>
    </w:div>
    <w:div w:id="1246915826">
      <w:bodyDiv w:val="1"/>
      <w:marLeft w:val="0"/>
      <w:marRight w:val="0"/>
      <w:marTop w:val="0"/>
      <w:marBottom w:val="0"/>
      <w:divBdr>
        <w:top w:val="none" w:sz="0" w:space="0" w:color="auto"/>
        <w:left w:val="none" w:sz="0" w:space="0" w:color="auto"/>
        <w:bottom w:val="none" w:sz="0" w:space="0" w:color="auto"/>
        <w:right w:val="none" w:sz="0" w:space="0" w:color="auto"/>
      </w:divBdr>
      <w:divsChild>
        <w:div w:id="1910922895">
          <w:marLeft w:val="0"/>
          <w:marRight w:val="0"/>
          <w:marTop w:val="0"/>
          <w:marBottom w:val="0"/>
          <w:divBdr>
            <w:top w:val="none" w:sz="0" w:space="0" w:color="auto"/>
            <w:left w:val="none" w:sz="0" w:space="0" w:color="auto"/>
            <w:bottom w:val="none" w:sz="0" w:space="0" w:color="auto"/>
            <w:right w:val="none" w:sz="0" w:space="0" w:color="auto"/>
          </w:divBdr>
          <w:divsChild>
            <w:div w:id="112332117">
              <w:marLeft w:val="0"/>
              <w:marRight w:val="0"/>
              <w:marTop w:val="0"/>
              <w:marBottom w:val="0"/>
              <w:divBdr>
                <w:top w:val="none" w:sz="0" w:space="0" w:color="auto"/>
                <w:left w:val="none" w:sz="0" w:space="0" w:color="auto"/>
                <w:bottom w:val="none" w:sz="0" w:space="0" w:color="auto"/>
                <w:right w:val="none" w:sz="0" w:space="0" w:color="auto"/>
              </w:divBdr>
              <w:divsChild>
                <w:div w:id="52588775">
                  <w:marLeft w:val="0"/>
                  <w:marRight w:val="0"/>
                  <w:marTop w:val="0"/>
                  <w:marBottom w:val="0"/>
                  <w:divBdr>
                    <w:top w:val="none" w:sz="0" w:space="0" w:color="auto"/>
                    <w:left w:val="none" w:sz="0" w:space="0" w:color="auto"/>
                    <w:bottom w:val="none" w:sz="0" w:space="0" w:color="auto"/>
                    <w:right w:val="none" w:sz="0" w:space="0" w:color="auto"/>
                  </w:divBdr>
                  <w:divsChild>
                    <w:div w:id="868297861">
                      <w:marLeft w:val="0"/>
                      <w:marRight w:val="0"/>
                      <w:marTop w:val="0"/>
                      <w:marBottom w:val="0"/>
                      <w:divBdr>
                        <w:top w:val="none" w:sz="0" w:space="0" w:color="auto"/>
                        <w:left w:val="none" w:sz="0" w:space="0" w:color="auto"/>
                        <w:bottom w:val="none" w:sz="0" w:space="0" w:color="auto"/>
                        <w:right w:val="none" w:sz="0" w:space="0" w:color="auto"/>
                      </w:divBdr>
                      <w:divsChild>
                        <w:div w:id="1301883240">
                          <w:marLeft w:val="0"/>
                          <w:marRight w:val="0"/>
                          <w:marTop w:val="0"/>
                          <w:marBottom w:val="0"/>
                          <w:divBdr>
                            <w:top w:val="none" w:sz="0" w:space="0" w:color="auto"/>
                            <w:left w:val="none" w:sz="0" w:space="0" w:color="auto"/>
                            <w:bottom w:val="none" w:sz="0" w:space="0" w:color="auto"/>
                            <w:right w:val="none" w:sz="0" w:space="0" w:color="auto"/>
                          </w:divBdr>
                          <w:divsChild>
                            <w:div w:id="475223682">
                              <w:marLeft w:val="0"/>
                              <w:marRight w:val="0"/>
                              <w:marTop w:val="0"/>
                              <w:marBottom w:val="0"/>
                              <w:divBdr>
                                <w:top w:val="none" w:sz="0" w:space="0" w:color="auto"/>
                                <w:left w:val="none" w:sz="0" w:space="0" w:color="auto"/>
                                <w:bottom w:val="none" w:sz="0" w:space="0" w:color="auto"/>
                                <w:right w:val="none" w:sz="0" w:space="0" w:color="auto"/>
                              </w:divBdr>
                              <w:divsChild>
                                <w:div w:id="1425959364">
                                  <w:marLeft w:val="0"/>
                                  <w:marRight w:val="0"/>
                                  <w:marTop w:val="0"/>
                                  <w:marBottom w:val="0"/>
                                  <w:divBdr>
                                    <w:top w:val="none" w:sz="0" w:space="0" w:color="auto"/>
                                    <w:left w:val="none" w:sz="0" w:space="0" w:color="auto"/>
                                    <w:bottom w:val="none" w:sz="0" w:space="0" w:color="auto"/>
                                    <w:right w:val="none" w:sz="0" w:space="0" w:color="auto"/>
                                  </w:divBdr>
                                  <w:divsChild>
                                    <w:div w:id="78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85">
                          <w:marLeft w:val="0"/>
                          <w:marRight w:val="0"/>
                          <w:marTop w:val="0"/>
                          <w:marBottom w:val="0"/>
                          <w:divBdr>
                            <w:top w:val="none" w:sz="0" w:space="0" w:color="auto"/>
                            <w:left w:val="none" w:sz="0" w:space="0" w:color="auto"/>
                            <w:bottom w:val="none" w:sz="0" w:space="0" w:color="auto"/>
                            <w:right w:val="none" w:sz="0" w:space="0" w:color="auto"/>
                          </w:divBdr>
                          <w:divsChild>
                            <w:div w:id="309939721">
                              <w:marLeft w:val="0"/>
                              <w:marRight w:val="0"/>
                              <w:marTop w:val="0"/>
                              <w:marBottom w:val="0"/>
                              <w:divBdr>
                                <w:top w:val="none" w:sz="0" w:space="0" w:color="auto"/>
                                <w:left w:val="none" w:sz="0" w:space="0" w:color="auto"/>
                                <w:bottom w:val="none" w:sz="0" w:space="0" w:color="auto"/>
                                <w:right w:val="none" w:sz="0" w:space="0" w:color="auto"/>
                              </w:divBdr>
                              <w:divsChild>
                                <w:div w:id="4630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575727">
      <w:bodyDiv w:val="1"/>
      <w:marLeft w:val="0"/>
      <w:marRight w:val="0"/>
      <w:marTop w:val="0"/>
      <w:marBottom w:val="0"/>
      <w:divBdr>
        <w:top w:val="none" w:sz="0" w:space="0" w:color="auto"/>
        <w:left w:val="none" w:sz="0" w:space="0" w:color="auto"/>
        <w:bottom w:val="none" w:sz="0" w:space="0" w:color="auto"/>
        <w:right w:val="none" w:sz="0" w:space="0" w:color="auto"/>
      </w:divBdr>
      <w:divsChild>
        <w:div w:id="464198583">
          <w:marLeft w:val="0"/>
          <w:marRight w:val="0"/>
          <w:marTop w:val="0"/>
          <w:marBottom w:val="0"/>
          <w:divBdr>
            <w:top w:val="none" w:sz="0" w:space="0" w:color="auto"/>
            <w:left w:val="none" w:sz="0" w:space="0" w:color="auto"/>
            <w:bottom w:val="none" w:sz="0" w:space="0" w:color="auto"/>
            <w:right w:val="none" w:sz="0" w:space="0" w:color="auto"/>
          </w:divBdr>
          <w:divsChild>
            <w:div w:id="490222529">
              <w:marLeft w:val="0"/>
              <w:marRight w:val="0"/>
              <w:marTop w:val="0"/>
              <w:marBottom w:val="0"/>
              <w:divBdr>
                <w:top w:val="none" w:sz="0" w:space="0" w:color="auto"/>
                <w:left w:val="none" w:sz="0" w:space="0" w:color="auto"/>
                <w:bottom w:val="none" w:sz="0" w:space="0" w:color="auto"/>
                <w:right w:val="none" w:sz="0" w:space="0" w:color="auto"/>
              </w:divBdr>
              <w:divsChild>
                <w:div w:id="139276422">
                  <w:marLeft w:val="0"/>
                  <w:marRight w:val="0"/>
                  <w:marTop w:val="0"/>
                  <w:marBottom w:val="0"/>
                  <w:divBdr>
                    <w:top w:val="none" w:sz="0" w:space="0" w:color="auto"/>
                    <w:left w:val="none" w:sz="0" w:space="0" w:color="auto"/>
                    <w:bottom w:val="none" w:sz="0" w:space="0" w:color="auto"/>
                    <w:right w:val="none" w:sz="0" w:space="0" w:color="auto"/>
                  </w:divBdr>
                  <w:divsChild>
                    <w:div w:id="577903338">
                      <w:marLeft w:val="0"/>
                      <w:marRight w:val="0"/>
                      <w:marTop w:val="0"/>
                      <w:marBottom w:val="0"/>
                      <w:divBdr>
                        <w:top w:val="none" w:sz="0" w:space="0" w:color="auto"/>
                        <w:left w:val="none" w:sz="0" w:space="0" w:color="auto"/>
                        <w:bottom w:val="none" w:sz="0" w:space="0" w:color="auto"/>
                        <w:right w:val="none" w:sz="0" w:space="0" w:color="auto"/>
                      </w:divBdr>
                      <w:divsChild>
                        <w:div w:id="1008942636">
                          <w:marLeft w:val="0"/>
                          <w:marRight w:val="0"/>
                          <w:marTop w:val="0"/>
                          <w:marBottom w:val="0"/>
                          <w:divBdr>
                            <w:top w:val="none" w:sz="0" w:space="0" w:color="auto"/>
                            <w:left w:val="none" w:sz="0" w:space="0" w:color="auto"/>
                            <w:bottom w:val="none" w:sz="0" w:space="0" w:color="auto"/>
                            <w:right w:val="none" w:sz="0" w:space="0" w:color="auto"/>
                          </w:divBdr>
                          <w:divsChild>
                            <w:div w:id="996300374">
                              <w:marLeft w:val="0"/>
                              <w:marRight w:val="0"/>
                              <w:marTop w:val="0"/>
                              <w:marBottom w:val="0"/>
                              <w:divBdr>
                                <w:top w:val="none" w:sz="0" w:space="0" w:color="auto"/>
                                <w:left w:val="none" w:sz="0" w:space="0" w:color="auto"/>
                                <w:bottom w:val="none" w:sz="0" w:space="0" w:color="auto"/>
                                <w:right w:val="none" w:sz="0" w:space="0" w:color="auto"/>
                              </w:divBdr>
                              <w:divsChild>
                                <w:div w:id="454568621">
                                  <w:marLeft w:val="0"/>
                                  <w:marRight w:val="0"/>
                                  <w:marTop w:val="0"/>
                                  <w:marBottom w:val="0"/>
                                  <w:divBdr>
                                    <w:top w:val="none" w:sz="0" w:space="0" w:color="auto"/>
                                    <w:left w:val="none" w:sz="0" w:space="0" w:color="auto"/>
                                    <w:bottom w:val="none" w:sz="0" w:space="0" w:color="auto"/>
                                    <w:right w:val="none" w:sz="0" w:space="0" w:color="auto"/>
                                  </w:divBdr>
                                  <w:divsChild>
                                    <w:div w:id="4124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6436">
                          <w:marLeft w:val="0"/>
                          <w:marRight w:val="0"/>
                          <w:marTop w:val="0"/>
                          <w:marBottom w:val="0"/>
                          <w:divBdr>
                            <w:top w:val="none" w:sz="0" w:space="0" w:color="auto"/>
                            <w:left w:val="none" w:sz="0" w:space="0" w:color="auto"/>
                            <w:bottom w:val="none" w:sz="0" w:space="0" w:color="auto"/>
                            <w:right w:val="none" w:sz="0" w:space="0" w:color="auto"/>
                          </w:divBdr>
                          <w:divsChild>
                            <w:div w:id="1158157805">
                              <w:marLeft w:val="0"/>
                              <w:marRight w:val="0"/>
                              <w:marTop w:val="0"/>
                              <w:marBottom w:val="0"/>
                              <w:divBdr>
                                <w:top w:val="none" w:sz="0" w:space="0" w:color="auto"/>
                                <w:left w:val="none" w:sz="0" w:space="0" w:color="auto"/>
                                <w:bottom w:val="none" w:sz="0" w:space="0" w:color="auto"/>
                                <w:right w:val="none" w:sz="0" w:space="0" w:color="auto"/>
                              </w:divBdr>
                              <w:divsChild>
                                <w:div w:id="10724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912449">
      <w:bodyDiv w:val="1"/>
      <w:marLeft w:val="0"/>
      <w:marRight w:val="0"/>
      <w:marTop w:val="0"/>
      <w:marBottom w:val="0"/>
      <w:divBdr>
        <w:top w:val="none" w:sz="0" w:space="0" w:color="auto"/>
        <w:left w:val="none" w:sz="0" w:space="0" w:color="auto"/>
        <w:bottom w:val="none" w:sz="0" w:space="0" w:color="auto"/>
        <w:right w:val="none" w:sz="0" w:space="0" w:color="auto"/>
      </w:divBdr>
    </w:div>
    <w:div w:id="1577519176">
      <w:bodyDiv w:val="1"/>
      <w:marLeft w:val="0"/>
      <w:marRight w:val="0"/>
      <w:marTop w:val="0"/>
      <w:marBottom w:val="0"/>
      <w:divBdr>
        <w:top w:val="none" w:sz="0" w:space="0" w:color="auto"/>
        <w:left w:val="none" w:sz="0" w:space="0" w:color="auto"/>
        <w:bottom w:val="none" w:sz="0" w:space="0" w:color="auto"/>
        <w:right w:val="none" w:sz="0" w:space="0" w:color="auto"/>
      </w:divBdr>
      <w:divsChild>
        <w:div w:id="28380994">
          <w:marLeft w:val="0"/>
          <w:marRight w:val="0"/>
          <w:marTop w:val="0"/>
          <w:marBottom w:val="0"/>
          <w:divBdr>
            <w:top w:val="none" w:sz="0" w:space="0" w:color="auto"/>
            <w:left w:val="none" w:sz="0" w:space="0" w:color="auto"/>
            <w:bottom w:val="none" w:sz="0" w:space="0" w:color="auto"/>
            <w:right w:val="none" w:sz="0" w:space="0" w:color="auto"/>
          </w:divBdr>
          <w:divsChild>
            <w:div w:id="1807770354">
              <w:marLeft w:val="0"/>
              <w:marRight w:val="0"/>
              <w:marTop w:val="0"/>
              <w:marBottom w:val="0"/>
              <w:divBdr>
                <w:top w:val="none" w:sz="0" w:space="0" w:color="auto"/>
                <w:left w:val="none" w:sz="0" w:space="0" w:color="auto"/>
                <w:bottom w:val="none" w:sz="0" w:space="0" w:color="auto"/>
                <w:right w:val="none" w:sz="0" w:space="0" w:color="auto"/>
              </w:divBdr>
              <w:divsChild>
                <w:div w:id="1389836188">
                  <w:marLeft w:val="0"/>
                  <w:marRight w:val="0"/>
                  <w:marTop w:val="0"/>
                  <w:marBottom w:val="0"/>
                  <w:divBdr>
                    <w:top w:val="none" w:sz="0" w:space="0" w:color="auto"/>
                    <w:left w:val="none" w:sz="0" w:space="0" w:color="auto"/>
                    <w:bottom w:val="none" w:sz="0" w:space="0" w:color="auto"/>
                    <w:right w:val="none" w:sz="0" w:space="0" w:color="auto"/>
                  </w:divBdr>
                  <w:divsChild>
                    <w:div w:id="1375499808">
                      <w:marLeft w:val="0"/>
                      <w:marRight w:val="0"/>
                      <w:marTop w:val="0"/>
                      <w:marBottom w:val="0"/>
                      <w:divBdr>
                        <w:top w:val="none" w:sz="0" w:space="0" w:color="auto"/>
                        <w:left w:val="none" w:sz="0" w:space="0" w:color="auto"/>
                        <w:bottom w:val="none" w:sz="0" w:space="0" w:color="auto"/>
                        <w:right w:val="none" w:sz="0" w:space="0" w:color="auto"/>
                      </w:divBdr>
                      <w:divsChild>
                        <w:div w:id="266542051">
                          <w:marLeft w:val="0"/>
                          <w:marRight w:val="0"/>
                          <w:marTop w:val="0"/>
                          <w:marBottom w:val="0"/>
                          <w:divBdr>
                            <w:top w:val="none" w:sz="0" w:space="0" w:color="auto"/>
                            <w:left w:val="none" w:sz="0" w:space="0" w:color="auto"/>
                            <w:bottom w:val="none" w:sz="0" w:space="0" w:color="auto"/>
                            <w:right w:val="none" w:sz="0" w:space="0" w:color="auto"/>
                          </w:divBdr>
                          <w:divsChild>
                            <w:div w:id="634213766">
                              <w:marLeft w:val="0"/>
                              <w:marRight w:val="0"/>
                              <w:marTop w:val="0"/>
                              <w:marBottom w:val="0"/>
                              <w:divBdr>
                                <w:top w:val="none" w:sz="0" w:space="0" w:color="auto"/>
                                <w:left w:val="none" w:sz="0" w:space="0" w:color="auto"/>
                                <w:bottom w:val="none" w:sz="0" w:space="0" w:color="auto"/>
                                <w:right w:val="none" w:sz="0" w:space="0" w:color="auto"/>
                              </w:divBdr>
                              <w:divsChild>
                                <w:div w:id="1455101744">
                                  <w:marLeft w:val="0"/>
                                  <w:marRight w:val="0"/>
                                  <w:marTop w:val="0"/>
                                  <w:marBottom w:val="0"/>
                                  <w:divBdr>
                                    <w:top w:val="none" w:sz="0" w:space="0" w:color="auto"/>
                                    <w:left w:val="none" w:sz="0" w:space="0" w:color="auto"/>
                                    <w:bottom w:val="none" w:sz="0" w:space="0" w:color="auto"/>
                                    <w:right w:val="none" w:sz="0" w:space="0" w:color="auto"/>
                                  </w:divBdr>
                                  <w:divsChild>
                                    <w:div w:id="14718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072806">
      <w:bodyDiv w:val="1"/>
      <w:marLeft w:val="0"/>
      <w:marRight w:val="0"/>
      <w:marTop w:val="0"/>
      <w:marBottom w:val="0"/>
      <w:divBdr>
        <w:top w:val="none" w:sz="0" w:space="0" w:color="auto"/>
        <w:left w:val="none" w:sz="0" w:space="0" w:color="auto"/>
        <w:bottom w:val="none" w:sz="0" w:space="0" w:color="auto"/>
        <w:right w:val="none" w:sz="0" w:space="0" w:color="auto"/>
      </w:divBdr>
    </w:div>
    <w:div w:id="173592904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44203281">
      <w:bodyDiv w:val="1"/>
      <w:marLeft w:val="0"/>
      <w:marRight w:val="0"/>
      <w:marTop w:val="0"/>
      <w:marBottom w:val="0"/>
      <w:divBdr>
        <w:top w:val="none" w:sz="0" w:space="0" w:color="auto"/>
        <w:left w:val="none" w:sz="0" w:space="0" w:color="auto"/>
        <w:bottom w:val="none" w:sz="0" w:space="0" w:color="auto"/>
        <w:right w:val="none" w:sz="0" w:space="0" w:color="auto"/>
      </w:divBdr>
      <w:divsChild>
        <w:div w:id="371540874">
          <w:marLeft w:val="0"/>
          <w:marRight w:val="0"/>
          <w:marTop w:val="0"/>
          <w:marBottom w:val="0"/>
          <w:divBdr>
            <w:top w:val="none" w:sz="0" w:space="0" w:color="auto"/>
            <w:left w:val="none" w:sz="0" w:space="0" w:color="auto"/>
            <w:bottom w:val="none" w:sz="0" w:space="0" w:color="auto"/>
            <w:right w:val="none" w:sz="0" w:space="0" w:color="auto"/>
          </w:divBdr>
          <w:divsChild>
            <w:div w:id="436096343">
              <w:marLeft w:val="0"/>
              <w:marRight w:val="0"/>
              <w:marTop w:val="0"/>
              <w:marBottom w:val="0"/>
              <w:divBdr>
                <w:top w:val="none" w:sz="0" w:space="0" w:color="auto"/>
                <w:left w:val="none" w:sz="0" w:space="0" w:color="auto"/>
                <w:bottom w:val="none" w:sz="0" w:space="0" w:color="auto"/>
                <w:right w:val="none" w:sz="0" w:space="0" w:color="auto"/>
              </w:divBdr>
              <w:divsChild>
                <w:div w:id="738210376">
                  <w:marLeft w:val="0"/>
                  <w:marRight w:val="0"/>
                  <w:marTop w:val="0"/>
                  <w:marBottom w:val="0"/>
                  <w:divBdr>
                    <w:top w:val="none" w:sz="0" w:space="0" w:color="auto"/>
                    <w:left w:val="none" w:sz="0" w:space="0" w:color="auto"/>
                    <w:bottom w:val="none" w:sz="0" w:space="0" w:color="auto"/>
                    <w:right w:val="none" w:sz="0" w:space="0" w:color="auto"/>
                  </w:divBdr>
                  <w:divsChild>
                    <w:div w:id="18270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10794">
          <w:marLeft w:val="0"/>
          <w:marRight w:val="0"/>
          <w:marTop w:val="0"/>
          <w:marBottom w:val="0"/>
          <w:divBdr>
            <w:top w:val="none" w:sz="0" w:space="0" w:color="auto"/>
            <w:left w:val="none" w:sz="0" w:space="0" w:color="auto"/>
            <w:bottom w:val="none" w:sz="0" w:space="0" w:color="auto"/>
            <w:right w:val="none" w:sz="0" w:space="0" w:color="auto"/>
          </w:divBdr>
          <w:divsChild>
            <w:div w:id="150105649">
              <w:marLeft w:val="0"/>
              <w:marRight w:val="0"/>
              <w:marTop w:val="0"/>
              <w:marBottom w:val="0"/>
              <w:divBdr>
                <w:top w:val="none" w:sz="0" w:space="0" w:color="auto"/>
                <w:left w:val="none" w:sz="0" w:space="0" w:color="auto"/>
                <w:bottom w:val="none" w:sz="0" w:space="0" w:color="auto"/>
                <w:right w:val="none" w:sz="0" w:space="0" w:color="auto"/>
              </w:divBdr>
              <w:divsChild>
                <w:div w:id="7362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3759C-109A-4B0E-94A0-F0DCE51F0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187</TotalTime>
  <Pages>17</Pages>
  <Words>7150</Words>
  <Characters>40758</Characters>
  <Application>Microsoft Office Word</Application>
  <DocSecurity>0</DocSecurity>
  <Lines>339</Lines>
  <Paragraphs>95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47813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Microsoft hesabı</cp:lastModifiedBy>
  <cp:revision>38</cp:revision>
  <cp:lastPrinted>2025-04-25T00:56:00Z</cp:lastPrinted>
  <dcterms:created xsi:type="dcterms:W3CDTF">2025-05-30T05:32:00Z</dcterms:created>
  <dcterms:modified xsi:type="dcterms:W3CDTF">2025-06-02T20:08:00Z</dcterms:modified>
</cp:coreProperties>
</file>