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8D5" w:rsidRPr="007F427A" w:rsidRDefault="004158D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4158D5" w:rsidRPr="007F427A">
        <w:trPr>
          <w:trHeight w:val="290"/>
        </w:trPr>
        <w:tc>
          <w:tcPr>
            <w:tcW w:w="20934" w:type="dxa"/>
            <w:gridSpan w:val="2"/>
            <w:tcBorders>
              <w:top w:val="nil"/>
              <w:left w:val="nil"/>
              <w:right w:val="nil"/>
            </w:tcBorders>
          </w:tcPr>
          <w:p w:rsidR="004158D5" w:rsidRPr="007F427A" w:rsidRDefault="004158D5">
            <w:pPr>
              <w:pStyle w:val="Heading2"/>
              <w:rPr>
                <w:rFonts w:ascii="Arial" w:hAnsi="Arial" w:cs="Arial"/>
              </w:rPr>
            </w:pPr>
          </w:p>
        </w:tc>
      </w:tr>
      <w:tr w:rsidR="004158D5" w:rsidRPr="007F427A">
        <w:trPr>
          <w:trHeight w:val="290"/>
        </w:trPr>
        <w:tc>
          <w:tcPr>
            <w:tcW w:w="5167" w:type="dxa"/>
          </w:tcPr>
          <w:p w:rsidR="004158D5" w:rsidRPr="007F427A" w:rsidRDefault="00C56763">
            <w:pPr>
              <w:pBdr>
                <w:top w:val="nil"/>
                <w:left w:val="nil"/>
                <w:bottom w:val="nil"/>
                <w:right w:val="nil"/>
                <w:between w:val="nil"/>
              </w:pBdr>
              <w:ind w:left="90"/>
              <w:rPr>
                <w:rFonts w:ascii="Arial" w:eastAsia="Helvetica Neue" w:hAnsi="Arial" w:cs="Arial"/>
                <w:color w:val="000000"/>
                <w:sz w:val="20"/>
                <w:szCs w:val="20"/>
              </w:rPr>
            </w:pPr>
            <w:r w:rsidRPr="007F427A">
              <w:rPr>
                <w:rFonts w:ascii="Arial" w:eastAsia="Arial" w:hAnsi="Arial" w:cs="Arial"/>
                <w:color w:val="000000"/>
                <w:sz w:val="20"/>
                <w:szCs w:val="20"/>
              </w:rPr>
              <w:t>Journal Name:</w:t>
            </w:r>
          </w:p>
        </w:tc>
        <w:tc>
          <w:tcPr>
            <w:tcW w:w="15767" w:type="dxa"/>
            <w:vAlign w:val="center"/>
          </w:tcPr>
          <w:p w:rsidR="004158D5" w:rsidRPr="007F427A" w:rsidRDefault="00A42133">
            <w:pPr>
              <w:rPr>
                <w:rFonts w:ascii="Arial" w:hAnsi="Arial" w:cs="Arial"/>
                <w:sz w:val="20"/>
                <w:szCs w:val="20"/>
              </w:rPr>
            </w:pPr>
            <w:hyperlink r:id="rId6">
              <w:r w:rsidR="00C56763" w:rsidRPr="007F427A">
                <w:rPr>
                  <w:rFonts w:ascii="Arial" w:eastAsia="Arial" w:hAnsi="Arial" w:cs="Arial"/>
                  <w:b/>
                  <w:color w:val="0000FF"/>
                  <w:sz w:val="20"/>
                  <w:szCs w:val="20"/>
                  <w:u w:val="single"/>
                </w:rPr>
                <w:t>Asian Journal of Advanced Research and Reports</w:t>
              </w:r>
            </w:hyperlink>
            <w:r w:rsidR="00C56763" w:rsidRPr="007F427A">
              <w:rPr>
                <w:rFonts w:ascii="Arial" w:eastAsia="Arial" w:hAnsi="Arial" w:cs="Arial"/>
                <w:b/>
                <w:color w:val="0000FF"/>
                <w:sz w:val="20"/>
                <w:szCs w:val="20"/>
              </w:rPr>
              <w:t xml:space="preserve"> </w:t>
            </w:r>
          </w:p>
        </w:tc>
      </w:tr>
      <w:tr w:rsidR="004158D5" w:rsidRPr="007F427A">
        <w:trPr>
          <w:trHeight w:val="290"/>
        </w:trPr>
        <w:tc>
          <w:tcPr>
            <w:tcW w:w="5167" w:type="dxa"/>
          </w:tcPr>
          <w:p w:rsidR="004158D5" w:rsidRPr="007F427A" w:rsidRDefault="00C56763">
            <w:pPr>
              <w:pBdr>
                <w:top w:val="nil"/>
                <w:left w:val="nil"/>
                <w:bottom w:val="nil"/>
                <w:right w:val="nil"/>
                <w:between w:val="nil"/>
              </w:pBdr>
              <w:ind w:left="90"/>
              <w:rPr>
                <w:rFonts w:ascii="Arial" w:eastAsia="Helvetica Neue" w:hAnsi="Arial" w:cs="Arial"/>
                <w:color w:val="000000"/>
                <w:sz w:val="20"/>
                <w:szCs w:val="20"/>
              </w:rPr>
            </w:pPr>
            <w:r w:rsidRPr="007F427A">
              <w:rPr>
                <w:rFonts w:ascii="Arial" w:eastAsia="Arial" w:hAnsi="Arial" w:cs="Arial"/>
                <w:color w:val="000000"/>
                <w:sz w:val="20"/>
                <w:szCs w:val="20"/>
              </w:rPr>
              <w:t>Manuscript Number:</w:t>
            </w:r>
          </w:p>
        </w:tc>
        <w:tc>
          <w:tcPr>
            <w:tcW w:w="15767" w:type="dxa"/>
            <w:vAlign w:val="center"/>
          </w:tcPr>
          <w:p w:rsidR="004158D5" w:rsidRPr="007F427A" w:rsidRDefault="00C56763">
            <w:pPr>
              <w:pBdr>
                <w:top w:val="nil"/>
                <w:left w:val="nil"/>
                <w:bottom w:val="nil"/>
                <w:right w:val="nil"/>
                <w:between w:val="nil"/>
              </w:pBdr>
              <w:rPr>
                <w:rFonts w:ascii="Arial" w:eastAsia="Arimo" w:hAnsi="Arial" w:cs="Arial"/>
                <w:color w:val="000000"/>
                <w:sz w:val="20"/>
                <w:szCs w:val="20"/>
              </w:rPr>
            </w:pPr>
            <w:r w:rsidRPr="007F427A">
              <w:rPr>
                <w:rFonts w:ascii="Arial" w:eastAsia="Arial" w:hAnsi="Arial" w:cs="Arial"/>
                <w:b/>
                <w:color w:val="000000"/>
                <w:sz w:val="20"/>
                <w:szCs w:val="20"/>
              </w:rPr>
              <w:t>Ms_AJARR_138051</w:t>
            </w:r>
          </w:p>
        </w:tc>
      </w:tr>
      <w:tr w:rsidR="004158D5" w:rsidRPr="007F427A">
        <w:trPr>
          <w:trHeight w:val="650"/>
        </w:trPr>
        <w:tc>
          <w:tcPr>
            <w:tcW w:w="5167" w:type="dxa"/>
          </w:tcPr>
          <w:p w:rsidR="004158D5" w:rsidRPr="007F427A" w:rsidRDefault="00C56763">
            <w:pPr>
              <w:pBdr>
                <w:top w:val="nil"/>
                <w:left w:val="nil"/>
                <w:bottom w:val="nil"/>
                <w:right w:val="nil"/>
                <w:between w:val="nil"/>
              </w:pBdr>
              <w:ind w:left="90"/>
              <w:rPr>
                <w:rFonts w:ascii="Arial" w:eastAsia="Helvetica Neue" w:hAnsi="Arial" w:cs="Arial"/>
                <w:color w:val="000000"/>
                <w:sz w:val="20"/>
                <w:szCs w:val="20"/>
              </w:rPr>
            </w:pPr>
            <w:r w:rsidRPr="007F427A">
              <w:rPr>
                <w:rFonts w:ascii="Arial" w:eastAsia="Arial" w:hAnsi="Arial" w:cs="Arial"/>
                <w:color w:val="000000"/>
                <w:sz w:val="20"/>
                <w:szCs w:val="20"/>
              </w:rPr>
              <w:t xml:space="preserve">Title of the Manuscript: </w:t>
            </w:r>
          </w:p>
        </w:tc>
        <w:tc>
          <w:tcPr>
            <w:tcW w:w="15767" w:type="dxa"/>
            <w:vAlign w:val="center"/>
          </w:tcPr>
          <w:p w:rsidR="004158D5" w:rsidRPr="007F427A" w:rsidRDefault="00C56763">
            <w:pPr>
              <w:pBdr>
                <w:top w:val="nil"/>
                <w:left w:val="nil"/>
                <w:bottom w:val="nil"/>
                <w:right w:val="nil"/>
                <w:between w:val="nil"/>
              </w:pBdr>
              <w:rPr>
                <w:rFonts w:ascii="Arial" w:eastAsia="Arimo" w:hAnsi="Arial" w:cs="Arial"/>
                <w:color w:val="000000"/>
                <w:sz w:val="20"/>
                <w:szCs w:val="20"/>
              </w:rPr>
            </w:pPr>
            <w:r w:rsidRPr="007F427A">
              <w:rPr>
                <w:rFonts w:ascii="Arial" w:eastAsia="Arial" w:hAnsi="Arial" w:cs="Arial"/>
                <w:b/>
                <w:color w:val="000000"/>
                <w:sz w:val="20"/>
                <w:szCs w:val="20"/>
              </w:rPr>
              <w:t>Students’ Attitudes and Academic Achievement in Mathematics in the Modern World: A Correlational Analysis</w:t>
            </w:r>
          </w:p>
        </w:tc>
      </w:tr>
      <w:tr w:rsidR="004158D5" w:rsidRPr="007F427A">
        <w:trPr>
          <w:trHeight w:val="332"/>
        </w:trPr>
        <w:tc>
          <w:tcPr>
            <w:tcW w:w="5167" w:type="dxa"/>
          </w:tcPr>
          <w:p w:rsidR="004158D5" w:rsidRPr="007F427A" w:rsidRDefault="00C56763">
            <w:pPr>
              <w:pBdr>
                <w:top w:val="nil"/>
                <w:left w:val="nil"/>
                <w:bottom w:val="nil"/>
                <w:right w:val="nil"/>
                <w:between w:val="nil"/>
              </w:pBdr>
              <w:ind w:left="90"/>
              <w:rPr>
                <w:rFonts w:ascii="Arial" w:eastAsia="Helvetica Neue" w:hAnsi="Arial" w:cs="Arial"/>
                <w:color w:val="000000"/>
                <w:sz w:val="20"/>
                <w:szCs w:val="20"/>
              </w:rPr>
            </w:pPr>
            <w:r w:rsidRPr="007F427A">
              <w:rPr>
                <w:rFonts w:ascii="Arial" w:eastAsia="Arial" w:hAnsi="Arial" w:cs="Arial"/>
                <w:color w:val="000000"/>
                <w:sz w:val="20"/>
                <w:szCs w:val="20"/>
              </w:rPr>
              <w:t>Type of the Article</w:t>
            </w:r>
          </w:p>
        </w:tc>
        <w:tc>
          <w:tcPr>
            <w:tcW w:w="15767" w:type="dxa"/>
            <w:vAlign w:val="center"/>
          </w:tcPr>
          <w:p w:rsidR="004158D5" w:rsidRPr="007F427A" w:rsidRDefault="00C56763">
            <w:pPr>
              <w:pBdr>
                <w:top w:val="nil"/>
                <w:left w:val="nil"/>
                <w:bottom w:val="nil"/>
                <w:right w:val="nil"/>
                <w:between w:val="nil"/>
              </w:pBdr>
              <w:rPr>
                <w:rFonts w:ascii="Arial" w:eastAsia="Arimo" w:hAnsi="Arial" w:cs="Arial"/>
                <w:color w:val="000000"/>
                <w:sz w:val="20"/>
                <w:szCs w:val="20"/>
              </w:rPr>
            </w:pPr>
            <w:r w:rsidRPr="007F427A">
              <w:rPr>
                <w:rFonts w:ascii="Arial" w:eastAsia="Arial" w:hAnsi="Arial" w:cs="Arial"/>
                <w:b/>
                <w:color w:val="000000"/>
                <w:sz w:val="20"/>
                <w:szCs w:val="20"/>
              </w:rPr>
              <w:t>Original Research Article</w:t>
            </w:r>
          </w:p>
        </w:tc>
      </w:tr>
    </w:tbl>
    <w:p w:rsidR="004158D5" w:rsidRPr="007F427A" w:rsidRDefault="004158D5">
      <w:pPr>
        <w:pBdr>
          <w:top w:val="nil"/>
          <w:left w:val="nil"/>
          <w:bottom w:val="nil"/>
          <w:right w:val="nil"/>
          <w:between w:val="nil"/>
        </w:pBdr>
        <w:rPr>
          <w:rFonts w:ascii="Arial" w:eastAsia="Arial" w:hAnsi="Arial" w:cs="Arial"/>
          <w:b/>
          <w:color w:val="000000"/>
          <w:sz w:val="20"/>
          <w:szCs w:val="20"/>
          <w:u w:val="single"/>
        </w:rPr>
      </w:pPr>
    </w:p>
    <w:p w:rsidR="004158D5" w:rsidRPr="007F427A" w:rsidRDefault="004158D5">
      <w:pPr>
        <w:pBdr>
          <w:top w:val="nil"/>
          <w:left w:val="nil"/>
          <w:bottom w:val="nil"/>
          <w:right w:val="nil"/>
          <w:between w:val="nil"/>
        </w:pBdr>
        <w:rPr>
          <w:rFonts w:ascii="Arial" w:eastAsia="Arial" w:hAnsi="Arial" w:cs="Arial"/>
          <w:b/>
          <w:color w:val="000000"/>
          <w:sz w:val="20"/>
          <w:szCs w:val="20"/>
          <w:u w:val="single"/>
        </w:rPr>
      </w:pPr>
    </w:p>
    <w:p w:rsidR="004158D5" w:rsidRPr="007F427A" w:rsidRDefault="004158D5">
      <w:pPr>
        <w:pBdr>
          <w:top w:val="nil"/>
          <w:left w:val="nil"/>
          <w:bottom w:val="nil"/>
          <w:right w:val="nil"/>
          <w:between w:val="nil"/>
        </w:pBdr>
        <w:rPr>
          <w:rFonts w:ascii="Arial" w:eastAsia="Arial" w:hAnsi="Arial" w:cs="Arial"/>
          <w:i/>
          <w:color w:val="000000"/>
          <w:sz w:val="20"/>
          <w:szCs w:val="20"/>
          <w:u w:val="single"/>
        </w:rPr>
      </w:pPr>
    </w:p>
    <w:tbl>
      <w:tblPr>
        <w:tblStyle w:val="a0"/>
        <w:tblpPr w:leftFromText="180" w:rightFromText="180" w:vertAnchor="text" w:horzAnchor="margin" w:tblpY="19"/>
        <w:tblW w:w="2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B6372D" w:rsidRPr="007F427A" w:rsidTr="00B6372D">
        <w:tc>
          <w:tcPr>
            <w:tcW w:w="21150" w:type="dxa"/>
            <w:gridSpan w:val="3"/>
            <w:tcBorders>
              <w:top w:val="nil"/>
              <w:left w:val="nil"/>
              <w:right w:val="nil"/>
            </w:tcBorders>
          </w:tcPr>
          <w:p w:rsidR="00B6372D" w:rsidRPr="007F427A" w:rsidRDefault="00B6372D" w:rsidP="00B6372D">
            <w:pPr>
              <w:pStyle w:val="Heading2"/>
              <w:rPr>
                <w:rFonts w:ascii="Arial" w:hAnsi="Arial" w:cs="Arial"/>
              </w:rPr>
            </w:pPr>
            <w:r w:rsidRPr="007F427A">
              <w:rPr>
                <w:rFonts w:ascii="Arial" w:eastAsia="Times New Roman" w:hAnsi="Arial" w:cs="Arial"/>
                <w:highlight w:val="yellow"/>
              </w:rPr>
              <w:t>PART  1:</w:t>
            </w:r>
            <w:r w:rsidRPr="007F427A">
              <w:rPr>
                <w:rFonts w:ascii="Arial" w:eastAsia="Times New Roman" w:hAnsi="Arial" w:cs="Arial"/>
              </w:rPr>
              <w:t xml:space="preserve"> Comments</w:t>
            </w:r>
          </w:p>
          <w:p w:rsidR="00B6372D" w:rsidRPr="007F427A" w:rsidRDefault="00B6372D" w:rsidP="00B6372D">
            <w:pPr>
              <w:rPr>
                <w:rFonts w:ascii="Arial" w:hAnsi="Arial" w:cs="Arial"/>
                <w:sz w:val="20"/>
                <w:szCs w:val="20"/>
              </w:rPr>
            </w:pPr>
          </w:p>
        </w:tc>
      </w:tr>
      <w:tr w:rsidR="00B6372D" w:rsidRPr="007F427A" w:rsidTr="00B6372D">
        <w:tc>
          <w:tcPr>
            <w:tcW w:w="5351" w:type="dxa"/>
          </w:tcPr>
          <w:p w:rsidR="00B6372D" w:rsidRPr="007F427A" w:rsidRDefault="00B6372D" w:rsidP="00B6372D">
            <w:pPr>
              <w:pStyle w:val="Heading2"/>
              <w:rPr>
                <w:rFonts w:ascii="Arial" w:hAnsi="Arial" w:cs="Arial"/>
              </w:rPr>
            </w:pPr>
          </w:p>
        </w:tc>
        <w:tc>
          <w:tcPr>
            <w:tcW w:w="9357" w:type="dxa"/>
          </w:tcPr>
          <w:p w:rsidR="00B6372D" w:rsidRPr="007F427A" w:rsidRDefault="00B6372D" w:rsidP="00B6372D">
            <w:pPr>
              <w:pStyle w:val="Heading2"/>
              <w:rPr>
                <w:rFonts w:ascii="Arial" w:eastAsia="Times New Roman" w:hAnsi="Arial" w:cs="Arial"/>
              </w:rPr>
            </w:pPr>
            <w:r w:rsidRPr="007F427A">
              <w:rPr>
                <w:rFonts w:ascii="Arial" w:eastAsia="Times New Roman" w:hAnsi="Arial" w:cs="Arial"/>
              </w:rPr>
              <w:t>Reviewer’s comment</w:t>
            </w:r>
          </w:p>
          <w:p w:rsidR="00B6372D" w:rsidRPr="007F427A" w:rsidRDefault="00B6372D" w:rsidP="00B6372D">
            <w:pPr>
              <w:rPr>
                <w:rFonts w:ascii="Arial" w:hAnsi="Arial" w:cs="Arial"/>
                <w:b/>
                <w:sz w:val="20"/>
                <w:szCs w:val="20"/>
              </w:rPr>
            </w:pPr>
            <w:r w:rsidRPr="007F427A">
              <w:rPr>
                <w:rFonts w:ascii="Arial" w:hAnsi="Arial" w:cs="Arial"/>
                <w:b/>
                <w:sz w:val="20"/>
                <w:szCs w:val="20"/>
                <w:highlight w:val="yellow"/>
              </w:rPr>
              <w:t>Artificial Intelligence (AI) generated or assisted review comments are strictly prohibited during peer review.</w:t>
            </w:r>
          </w:p>
          <w:p w:rsidR="00B6372D" w:rsidRPr="007F427A" w:rsidRDefault="00B6372D" w:rsidP="00B6372D">
            <w:pPr>
              <w:rPr>
                <w:rFonts w:ascii="Arial" w:hAnsi="Arial" w:cs="Arial"/>
                <w:sz w:val="20"/>
                <w:szCs w:val="20"/>
              </w:rPr>
            </w:pPr>
          </w:p>
        </w:tc>
        <w:tc>
          <w:tcPr>
            <w:tcW w:w="6442" w:type="dxa"/>
          </w:tcPr>
          <w:p w:rsidR="00B6372D" w:rsidRPr="007F427A" w:rsidRDefault="00B6372D" w:rsidP="00B6372D">
            <w:pPr>
              <w:spacing w:after="160" w:line="256" w:lineRule="auto"/>
              <w:rPr>
                <w:rFonts w:ascii="Arial" w:hAnsi="Arial" w:cs="Arial"/>
                <w:sz w:val="20"/>
                <w:szCs w:val="20"/>
              </w:rPr>
            </w:pPr>
            <w:r w:rsidRPr="007F427A">
              <w:rPr>
                <w:rFonts w:ascii="Arial" w:hAnsi="Arial" w:cs="Arial"/>
                <w:b/>
                <w:sz w:val="20"/>
                <w:szCs w:val="20"/>
              </w:rPr>
              <w:t>Author’s Feedback</w:t>
            </w:r>
            <w:r w:rsidRPr="007F427A">
              <w:rPr>
                <w:rFonts w:ascii="Arial" w:hAnsi="Arial" w:cs="Arial"/>
                <w:sz w:val="20"/>
                <w:szCs w:val="20"/>
              </w:rPr>
              <w:t xml:space="preserve"> (It is mandatory that authors should write his/her feedback here)</w:t>
            </w:r>
          </w:p>
          <w:p w:rsidR="00B6372D" w:rsidRPr="007F427A" w:rsidRDefault="00B6372D" w:rsidP="00B6372D">
            <w:pPr>
              <w:pStyle w:val="Heading2"/>
              <w:rPr>
                <w:rFonts w:ascii="Arial" w:hAnsi="Arial" w:cs="Arial"/>
              </w:rPr>
            </w:pPr>
          </w:p>
        </w:tc>
      </w:tr>
      <w:tr w:rsidR="00B6372D" w:rsidRPr="007F427A" w:rsidTr="00B6372D">
        <w:trPr>
          <w:trHeight w:val="1264"/>
        </w:trPr>
        <w:tc>
          <w:tcPr>
            <w:tcW w:w="5351" w:type="dxa"/>
          </w:tcPr>
          <w:p w:rsidR="00B6372D" w:rsidRPr="007F427A" w:rsidRDefault="00B6372D" w:rsidP="00B6372D">
            <w:pPr>
              <w:ind w:left="360"/>
              <w:rPr>
                <w:rFonts w:ascii="Arial" w:hAnsi="Arial" w:cs="Arial"/>
                <w:sz w:val="20"/>
                <w:szCs w:val="20"/>
              </w:rPr>
            </w:pPr>
            <w:r w:rsidRPr="007F427A">
              <w:rPr>
                <w:rFonts w:ascii="Arial" w:hAnsi="Arial" w:cs="Arial"/>
                <w:b/>
                <w:sz w:val="20"/>
                <w:szCs w:val="20"/>
              </w:rPr>
              <w:t>Please write a few sentences regarding the importance of this manuscript for the scientific community. A minimum of 3-4 sentences may be required for this part.</w:t>
            </w:r>
          </w:p>
          <w:p w:rsidR="00B6372D" w:rsidRPr="007F427A" w:rsidRDefault="00B6372D" w:rsidP="00B6372D">
            <w:pPr>
              <w:ind w:left="360"/>
              <w:rPr>
                <w:rFonts w:ascii="Arial" w:hAnsi="Arial" w:cs="Arial"/>
                <w:sz w:val="20"/>
                <w:szCs w:val="20"/>
              </w:rPr>
            </w:pPr>
          </w:p>
        </w:tc>
        <w:tc>
          <w:tcPr>
            <w:tcW w:w="9357" w:type="dxa"/>
          </w:tcPr>
          <w:p w:rsidR="00B6372D" w:rsidRPr="007F427A" w:rsidRDefault="00B6372D" w:rsidP="00B6372D">
            <w:pPr>
              <w:pBdr>
                <w:top w:val="nil"/>
                <w:left w:val="nil"/>
                <w:bottom w:val="nil"/>
                <w:right w:val="nil"/>
                <w:between w:val="nil"/>
              </w:pBdr>
              <w:rPr>
                <w:rFonts w:ascii="Arial" w:hAnsi="Arial" w:cs="Arial"/>
                <w:color w:val="000000"/>
                <w:sz w:val="20"/>
                <w:szCs w:val="20"/>
              </w:rPr>
            </w:pPr>
            <w:r w:rsidRPr="007F427A">
              <w:rPr>
                <w:rFonts w:ascii="Arial" w:hAnsi="Arial" w:cs="Arial"/>
                <w:color w:val="000000"/>
                <w:sz w:val="20"/>
                <w:szCs w:val="20"/>
              </w:rPr>
              <w:t xml:space="preserve">    This article offers insightful data about the relationship between the attitudes of students towards mathematics and their performance when studying the subject Mathematics in the Modern World (MMW). By highlighting the capacity of good attitudes to enhance student performance, the study re-emphasizes the necessity for learning approaches that foster interest and motivation towards mathematics. Its findings affirm evidence-based refinements in the design of curriculum and pedagogy. This research also adds to the growing volume of studies emphasizing affective elements as predictors of success in higher education.</w:t>
            </w:r>
          </w:p>
        </w:tc>
        <w:tc>
          <w:tcPr>
            <w:tcW w:w="6442" w:type="dxa"/>
          </w:tcPr>
          <w:p w:rsidR="00B6372D" w:rsidRPr="007F427A" w:rsidRDefault="00B6372D" w:rsidP="00B6372D">
            <w:pPr>
              <w:pStyle w:val="Heading2"/>
              <w:rPr>
                <w:rFonts w:ascii="Arial" w:hAnsi="Arial" w:cs="Arial"/>
              </w:rPr>
            </w:pPr>
          </w:p>
        </w:tc>
      </w:tr>
      <w:tr w:rsidR="00B6372D" w:rsidRPr="007F427A" w:rsidTr="00B6372D">
        <w:trPr>
          <w:trHeight w:val="1262"/>
        </w:trPr>
        <w:tc>
          <w:tcPr>
            <w:tcW w:w="5351" w:type="dxa"/>
          </w:tcPr>
          <w:p w:rsidR="00B6372D" w:rsidRPr="007F427A" w:rsidRDefault="00B6372D" w:rsidP="00B6372D">
            <w:pPr>
              <w:ind w:left="360"/>
              <w:rPr>
                <w:rFonts w:ascii="Arial" w:hAnsi="Arial" w:cs="Arial"/>
                <w:sz w:val="20"/>
                <w:szCs w:val="20"/>
              </w:rPr>
            </w:pPr>
            <w:r w:rsidRPr="007F427A">
              <w:rPr>
                <w:rFonts w:ascii="Arial" w:hAnsi="Arial" w:cs="Arial"/>
                <w:b/>
                <w:sz w:val="20"/>
                <w:szCs w:val="20"/>
              </w:rPr>
              <w:t>Is the title of the article suitable?</w:t>
            </w:r>
          </w:p>
          <w:p w:rsidR="00B6372D" w:rsidRPr="007F427A" w:rsidRDefault="00B6372D" w:rsidP="00B6372D">
            <w:pPr>
              <w:ind w:left="360"/>
              <w:rPr>
                <w:rFonts w:ascii="Arial" w:hAnsi="Arial" w:cs="Arial"/>
                <w:sz w:val="20"/>
                <w:szCs w:val="20"/>
              </w:rPr>
            </w:pPr>
            <w:r w:rsidRPr="007F427A">
              <w:rPr>
                <w:rFonts w:ascii="Arial" w:hAnsi="Arial" w:cs="Arial"/>
                <w:b/>
                <w:sz w:val="20"/>
                <w:szCs w:val="20"/>
              </w:rPr>
              <w:t>(If not please suggest an alternative title)</w:t>
            </w:r>
          </w:p>
          <w:p w:rsidR="00B6372D" w:rsidRPr="007F427A" w:rsidRDefault="00B6372D" w:rsidP="00B6372D">
            <w:pPr>
              <w:pStyle w:val="Heading2"/>
              <w:rPr>
                <w:rFonts w:ascii="Arial" w:hAnsi="Arial" w:cs="Arial"/>
              </w:rPr>
            </w:pPr>
          </w:p>
        </w:tc>
        <w:tc>
          <w:tcPr>
            <w:tcW w:w="9357" w:type="dxa"/>
          </w:tcPr>
          <w:p w:rsidR="00B6372D" w:rsidRPr="007F427A" w:rsidRDefault="00B6372D" w:rsidP="00B6372D">
            <w:pPr>
              <w:ind w:left="360"/>
              <w:rPr>
                <w:rFonts w:ascii="Arial" w:hAnsi="Arial" w:cs="Arial"/>
                <w:sz w:val="20"/>
                <w:szCs w:val="20"/>
              </w:rPr>
            </w:pPr>
            <w:r w:rsidRPr="007F427A">
              <w:rPr>
                <w:rFonts w:ascii="Arial" w:hAnsi="Arial" w:cs="Arial"/>
                <w:sz w:val="20"/>
                <w:szCs w:val="20"/>
              </w:rPr>
              <w:t>I think the title is well written and suitable.</w:t>
            </w:r>
          </w:p>
        </w:tc>
        <w:tc>
          <w:tcPr>
            <w:tcW w:w="6442" w:type="dxa"/>
          </w:tcPr>
          <w:p w:rsidR="00B6372D" w:rsidRPr="007F427A" w:rsidRDefault="00B6372D" w:rsidP="00B6372D">
            <w:pPr>
              <w:pStyle w:val="Heading2"/>
              <w:rPr>
                <w:rFonts w:ascii="Arial" w:hAnsi="Arial" w:cs="Arial"/>
              </w:rPr>
            </w:pPr>
          </w:p>
        </w:tc>
      </w:tr>
      <w:tr w:rsidR="00B6372D" w:rsidRPr="007F427A" w:rsidTr="00B6372D">
        <w:trPr>
          <w:trHeight w:val="1262"/>
        </w:trPr>
        <w:tc>
          <w:tcPr>
            <w:tcW w:w="5351" w:type="dxa"/>
          </w:tcPr>
          <w:p w:rsidR="00B6372D" w:rsidRPr="007F427A" w:rsidRDefault="00B6372D" w:rsidP="00B6372D">
            <w:pPr>
              <w:pStyle w:val="Heading2"/>
              <w:ind w:left="360"/>
              <w:rPr>
                <w:rFonts w:ascii="Arial" w:hAnsi="Arial" w:cs="Arial"/>
              </w:rPr>
            </w:pPr>
            <w:r w:rsidRPr="007F427A">
              <w:rPr>
                <w:rFonts w:ascii="Arial" w:eastAsia="Times New Roman" w:hAnsi="Arial" w:cs="Arial"/>
              </w:rPr>
              <w:t>Is the abstract of the article comprehensive? Do you suggest the addition (or deletion) of some points in this section? Please write your suggestions here.</w:t>
            </w:r>
          </w:p>
          <w:p w:rsidR="00B6372D" w:rsidRPr="007F427A" w:rsidRDefault="00B6372D" w:rsidP="00B6372D">
            <w:pPr>
              <w:pStyle w:val="Heading2"/>
              <w:rPr>
                <w:rFonts w:ascii="Arial" w:hAnsi="Arial" w:cs="Arial"/>
              </w:rPr>
            </w:pPr>
          </w:p>
        </w:tc>
        <w:tc>
          <w:tcPr>
            <w:tcW w:w="9357" w:type="dxa"/>
          </w:tcPr>
          <w:p w:rsidR="00B6372D" w:rsidRPr="007F427A" w:rsidRDefault="00B6372D" w:rsidP="00B6372D">
            <w:pPr>
              <w:ind w:left="360"/>
              <w:rPr>
                <w:rFonts w:ascii="Arial" w:hAnsi="Arial" w:cs="Arial"/>
                <w:sz w:val="20"/>
                <w:szCs w:val="20"/>
              </w:rPr>
            </w:pPr>
            <w:r w:rsidRPr="007F427A">
              <w:rPr>
                <w:rFonts w:ascii="Arial" w:hAnsi="Arial" w:cs="Arial"/>
                <w:sz w:val="20"/>
                <w:szCs w:val="20"/>
              </w:rPr>
              <w:t>Based on my assessment and evaluation of the abstract, I think the article is comprehensive. Just implement the minimal suggestions and corrections.</w:t>
            </w:r>
          </w:p>
        </w:tc>
        <w:tc>
          <w:tcPr>
            <w:tcW w:w="6442" w:type="dxa"/>
          </w:tcPr>
          <w:p w:rsidR="00B6372D" w:rsidRPr="007F427A" w:rsidRDefault="00B6372D" w:rsidP="00B6372D">
            <w:pPr>
              <w:pStyle w:val="Heading2"/>
              <w:rPr>
                <w:rFonts w:ascii="Arial" w:hAnsi="Arial" w:cs="Arial"/>
              </w:rPr>
            </w:pPr>
          </w:p>
        </w:tc>
      </w:tr>
      <w:tr w:rsidR="00B6372D" w:rsidRPr="007F427A" w:rsidTr="00B6372D">
        <w:trPr>
          <w:trHeight w:val="704"/>
        </w:trPr>
        <w:tc>
          <w:tcPr>
            <w:tcW w:w="5351" w:type="dxa"/>
          </w:tcPr>
          <w:p w:rsidR="00B6372D" w:rsidRPr="007F427A" w:rsidRDefault="00B6372D" w:rsidP="00B6372D">
            <w:pPr>
              <w:pStyle w:val="Heading2"/>
              <w:ind w:left="360"/>
              <w:rPr>
                <w:rFonts w:ascii="Arial" w:hAnsi="Arial" w:cs="Arial"/>
              </w:rPr>
            </w:pPr>
            <w:r w:rsidRPr="007F427A">
              <w:rPr>
                <w:rFonts w:ascii="Arial" w:eastAsia="Times New Roman" w:hAnsi="Arial" w:cs="Arial"/>
              </w:rPr>
              <w:t>Is the manuscript scientifically, correct? Please write here.</w:t>
            </w:r>
          </w:p>
        </w:tc>
        <w:tc>
          <w:tcPr>
            <w:tcW w:w="9357" w:type="dxa"/>
          </w:tcPr>
          <w:p w:rsidR="00B6372D" w:rsidRPr="007F427A" w:rsidRDefault="00B6372D" w:rsidP="00B6372D">
            <w:pPr>
              <w:pBdr>
                <w:top w:val="nil"/>
                <w:left w:val="nil"/>
                <w:bottom w:val="nil"/>
                <w:right w:val="nil"/>
                <w:between w:val="nil"/>
              </w:pBdr>
              <w:rPr>
                <w:rFonts w:ascii="Arial" w:hAnsi="Arial" w:cs="Arial"/>
                <w:color w:val="000000"/>
                <w:sz w:val="20"/>
                <w:szCs w:val="20"/>
              </w:rPr>
            </w:pPr>
            <w:r w:rsidRPr="007F427A">
              <w:rPr>
                <w:rFonts w:ascii="Arial" w:hAnsi="Arial" w:cs="Arial"/>
                <w:color w:val="000000"/>
                <w:sz w:val="20"/>
                <w:szCs w:val="20"/>
              </w:rPr>
              <w:t>The manuscript is scientifically correct. The methodology is well written and aligned with the findings of the study.</w:t>
            </w:r>
          </w:p>
        </w:tc>
        <w:tc>
          <w:tcPr>
            <w:tcW w:w="6442" w:type="dxa"/>
          </w:tcPr>
          <w:p w:rsidR="00B6372D" w:rsidRPr="007F427A" w:rsidRDefault="00B6372D" w:rsidP="00B6372D">
            <w:pPr>
              <w:pStyle w:val="Heading2"/>
              <w:rPr>
                <w:rFonts w:ascii="Arial" w:hAnsi="Arial" w:cs="Arial"/>
              </w:rPr>
            </w:pPr>
          </w:p>
        </w:tc>
      </w:tr>
      <w:tr w:rsidR="00B6372D" w:rsidRPr="007F427A" w:rsidTr="00B6372D">
        <w:trPr>
          <w:trHeight w:val="703"/>
        </w:trPr>
        <w:tc>
          <w:tcPr>
            <w:tcW w:w="5351" w:type="dxa"/>
          </w:tcPr>
          <w:p w:rsidR="00B6372D" w:rsidRPr="007F427A" w:rsidRDefault="00B6372D" w:rsidP="00B6372D">
            <w:pPr>
              <w:ind w:left="360"/>
              <w:rPr>
                <w:rFonts w:ascii="Arial" w:hAnsi="Arial" w:cs="Arial"/>
                <w:sz w:val="20"/>
                <w:szCs w:val="20"/>
              </w:rPr>
            </w:pPr>
            <w:r w:rsidRPr="007F427A">
              <w:rPr>
                <w:rFonts w:ascii="Arial" w:hAnsi="Arial" w:cs="Arial"/>
                <w:b/>
                <w:sz w:val="20"/>
                <w:szCs w:val="20"/>
              </w:rPr>
              <w:t>Are the references sufficient and recent? If you have suggestions of additional references, please mention them in the review form.</w:t>
            </w:r>
          </w:p>
        </w:tc>
        <w:tc>
          <w:tcPr>
            <w:tcW w:w="9357" w:type="dxa"/>
          </w:tcPr>
          <w:p w:rsidR="00B6372D" w:rsidRPr="007F427A" w:rsidRDefault="00B6372D" w:rsidP="00B6372D">
            <w:pPr>
              <w:pBdr>
                <w:top w:val="nil"/>
                <w:left w:val="nil"/>
                <w:bottom w:val="nil"/>
                <w:right w:val="nil"/>
                <w:between w:val="nil"/>
              </w:pBdr>
              <w:rPr>
                <w:rFonts w:ascii="Arial" w:hAnsi="Arial" w:cs="Arial"/>
                <w:color w:val="000000"/>
                <w:sz w:val="20"/>
                <w:szCs w:val="20"/>
              </w:rPr>
            </w:pPr>
            <w:r w:rsidRPr="007F427A">
              <w:rPr>
                <w:rFonts w:ascii="Arial" w:hAnsi="Arial" w:cs="Arial"/>
                <w:color w:val="000000"/>
                <w:sz w:val="20"/>
                <w:szCs w:val="20"/>
              </w:rPr>
              <w:t>Most references used were recent except for two references that were in 2018 and 2019. If these two references highly contributed to the foundation of this article, that will be worth to cite and use.</w:t>
            </w:r>
          </w:p>
        </w:tc>
        <w:tc>
          <w:tcPr>
            <w:tcW w:w="6442" w:type="dxa"/>
          </w:tcPr>
          <w:p w:rsidR="00B6372D" w:rsidRPr="007F427A" w:rsidRDefault="00B6372D" w:rsidP="00B6372D">
            <w:pPr>
              <w:pStyle w:val="Heading2"/>
              <w:rPr>
                <w:rFonts w:ascii="Arial" w:hAnsi="Arial" w:cs="Arial"/>
              </w:rPr>
            </w:pPr>
          </w:p>
        </w:tc>
      </w:tr>
      <w:tr w:rsidR="00B6372D" w:rsidRPr="007F427A" w:rsidTr="00B6372D">
        <w:trPr>
          <w:trHeight w:val="386"/>
        </w:trPr>
        <w:tc>
          <w:tcPr>
            <w:tcW w:w="5351" w:type="dxa"/>
          </w:tcPr>
          <w:p w:rsidR="00B6372D" w:rsidRPr="007F427A" w:rsidRDefault="00B6372D" w:rsidP="00B6372D">
            <w:pPr>
              <w:pStyle w:val="Heading2"/>
              <w:ind w:left="360"/>
              <w:rPr>
                <w:rFonts w:ascii="Arial" w:hAnsi="Arial" w:cs="Arial"/>
              </w:rPr>
            </w:pPr>
            <w:r w:rsidRPr="007F427A">
              <w:rPr>
                <w:rFonts w:ascii="Arial" w:eastAsia="Times New Roman" w:hAnsi="Arial" w:cs="Arial"/>
              </w:rPr>
              <w:t>Is the language/English quality of the article suitable for scholarly communications?</w:t>
            </w:r>
          </w:p>
          <w:p w:rsidR="00B6372D" w:rsidRPr="007F427A" w:rsidRDefault="00B6372D" w:rsidP="00B6372D">
            <w:pPr>
              <w:rPr>
                <w:rFonts w:ascii="Arial" w:hAnsi="Arial" w:cs="Arial"/>
                <w:sz w:val="20"/>
                <w:szCs w:val="20"/>
              </w:rPr>
            </w:pPr>
          </w:p>
        </w:tc>
        <w:tc>
          <w:tcPr>
            <w:tcW w:w="9357" w:type="dxa"/>
          </w:tcPr>
          <w:p w:rsidR="00B6372D" w:rsidRPr="007F427A" w:rsidRDefault="00B6372D" w:rsidP="00B6372D">
            <w:pPr>
              <w:rPr>
                <w:rFonts w:ascii="Arial" w:hAnsi="Arial" w:cs="Arial"/>
                <w:sz w:val="20"/>
                <w:szCs w:val="20"/>
              </w:rPr>
            </w:pPr>
            <w:r w:rsidRPr="007F427A">
              <w:rPr>
                <w:rFonts w:ascii="Arial" w:hAnsi="Arial" w:cs="Arial"/>
                <w:sz w:val="20"/>
                <w:szCs w:val="20"/>
              </w:rPr>
              <w:t>The language is very suitable. There are few or minimal issues in terms of grammar, error and consistency. The article itself is remarkable and highly commendable for scholarly communication.</w:t>
            </w:r>
          </w:p>
        </w:tc>
        <w:tc>
          <w:tcPr>
            <w:tcW w:w="6442" w:type="dxa"/>
          </w:tcPr>
          <w:p w:rsidR="00B6372D" w:rsidRPr="007F427A" w:rsidRDefault="00B6372D" w:rsidP="00B6372D">
            <w:pPr>
              <w:rPr>
                <w:rFonts w:ascii="Arial" w:hAnsi="Arial" w:cs="Arial"/>
                <w:sz w:val="20"/>
                <w:szCs w:val="20"/>
              </w:rPr>
            </w:pPr>
          </w:p>
        </w:tc>
      </w:tr>
      <w:tr w:rsidR="00B6372D" w:rsidRPr="007F427A" w:rsidTr="00B6372D">
        <w:trPr>
          <w:trHeight w:val="1178"/>
        </w:trPr>
        <w:tc>
          <w:tcPr>
            <w:tcW w:w="5351" w:type="dxa"/>
          </w:tcPr>
          <w:p w:rsidR="00B6372D" w:rsidRPr="007F427A" w:rsidRDefault="00B6372D" w:rsidP="00B6372D">
            <w:pPr>
              <w:pStyle w:val="Heading2"/>
              <w:rPr>
                <w:rFonts w:ascii="Arial" w:hAnsi="Arial" w:cs="Arial"/>
              </w:rPr>
            </w:pPr>
            <w:r w:rsidRPr="007F427A">
              <w:rPr>
                <w:rFonts w:ascii="Arial" w:eastAsia="Times New Roman" w:hAnsi="Arial" w:cs="Arial"/>
                <w:u w:val="single"/>
              </w:rPr>
              <w:t>Optional/General</w:t>
            </w:r>
            <w:r w:rsidRPr="007F427A">
              <w:rPr>
                <w:rFonts w:ascii="Arial" w:eastAsia="Times New Roman" w:hAnsi="Arial" w:cs="Arial"/>
              </w:rPr>
              <w:t xml:space="preserve"> comments</w:t>
            </w:r>
          </w:p>
          <w:p w:rsidR="00B6372D" w:rsidRPr="007F427A" w:rsidRDefault="00B6372D" w:rsidP="00B6372D">
            <w:pPr>
              <w:pStyle w:val="Heading2"/>
              <w:rPr>
                <w:rFonts w:ascii="Arial" w:hAnsi="Arial" w:cs="Arial"/>
              </w:rPr>
            </w:pPr>
          </w:p>
        </w:tc>
        <w:tc>
          <w:tcPr>
            <w:tcW w:w="9357" w:type="dxa"/>
          </w:tcPr>
          <w:p w:rsidR="00B6372D" w:rsidRPr="007F427A" w:rsidRDefault="00B6372D" w:rsidP="00B6372D">
            <w:pPr>
              <w:pBdr>
                <w:top w:val="nil"/>
                <w:left w:val="nil"/>
                <w:bottom w:val="nil"/>
                <w:right w:val="nil"/>
                <w:between w:val="nil"/>
              </w:pBdr>
              <w:rPr>
                <w:rFonts w:ascii="Arial" w:hAnsi="Arial" w:cs="Arial"/>
                <w:color w:val="000000"/>
                <w:sz w:val="20"/>
                <w:szCs w:val="20"/>
              </w:rPr>
            </w:pPr>
            <w:r w:rsidRPr="007F427A">
              <w:rPr>
                <w:rFonts w:ascii="Arial" w:hAnsi="Arial" w:cs="Arial"/>
                <w:color w:val="000000"/>
                <w:sz w:val="20"/>
                <w:szCs w:val="20"/>
              </w:rPr>
              <w:t>The manuscript is well-written, coherent, and informative. However, there are a few minor issues and opportunities for improvement in clarity, precision, and academic tone.</w:t>
            </w:r>
          </w:p>
          <w:p w:rsidR="00B6372D" w:rsidRPr="007F427A" w:rsidRDefault="00B6372D" w:rsidP="00B6372D">
            <w:pPr>
              <w:pBdr>
                <w:top w:val="nil"/>
                <w:left w:val="nil"/>
                <w:bottom w:val="nil"/>
                <w:right w:val="nil"/>
                <w:between w:val="nil"/>
              </w:pBdr>
              <w:rPr>
                <w:rFonts w:ascii="Arial" w:hAnsi="Arial" w:cs="Arial"/>
                <w:color w:val="000000"/>
                <w:sz w:val="20"/>
                <w:szCs w:val="20"/>
              </w:rPr>
            </w:pPr>
          </w:p>
          <w:p w:rsidR="00B6372D" w:rsidRPr="007F427A" w:rsidRDefault="00B6372D" w:rsidP="00B6372D">
            <w:pPr>
              <w:pBdr>
                <w:top w:val="nil"/>
                <w:left w:val="nil"/>
                <w:bottom w:val="nil"/>
                <w:right w:val="nil"/>
                <w:between w:val="nil"/>
              </w:pBdr>
              <w:rPr>
                <w:rFonts w:ascii="Arial" w:hAnsi="Arial" w:cs="Arial"/>
                <w:b/>
                <w:color w:val="000000"/>
                <w:sz w:val="20"/>
                <w:szCs w:val="20"/>
              </w:rPr>
            </w:pPr>
            <w:r w:rsidRPr="007F427A">
              <w:rPr>
                <w:rFonts w:ascii="Arial" w:hAnsi="Arial" w:cs="Arial"/>
                <w:b/>
                <w:color w:val="000000"/>
                <w:sz w:val="20"/>
                <w:szCs w:val="20"/>
              </w:rPr>
              <w:t>PLEASE SEE ATTACHMENT</w:t>
            </w:r>
          </w:p>
        </w:tc>
        <w:tc>
          <w:tcPr>
            <w:tcW w:w="6442" w:type="dxa"/>
          </w:tcPr>
          <w:p w:rsidR="00B6372D" w:rsidRPr="007F427A" w:rsidRDefault="00B6372D" w:rsidP="00B6372D">
            <w:pPr>
              <w:rPr>
                <w:rFonts w:ascii="Arial" w:hAnsi="Arial" w:cs="Arial"/>
                <w:sz w:val="20"/>
                <w:szCs w:val="20"/>
              </w:rPr>
            </w:pPr>
          </w:p>
        </w:tc>
      </w:tr>
    </w:tbl>
    <w:p w:rsidR="004158D5" w:rsidRPr="007F427A" w:rsidRDefault="004158D5">
      <w:pPr>
        <w:pBdr>
          <w:top w:val="nil"/>
          <w:left w:val="nil"/>
          <w:bottom w:val="nil"/>
          <w:right w:val="nil"/>
          <w:between w:val="nil"/>
        </w:pBdr>
        <w:ind w:left="1440"/>
        <w:rPr>
          <w:rFonts w:ascii="Arial" w:hAnsi="Arial" w:cs="Arial"/>
          <w:color w:val="000000"/>
          <w:sz w:val="20"/>
          <w:szCs w:val="20"/>
        </w:rPr>
      </w:pPr>
    </w:p>
    <w:p w:rsidR="004158D5" w:rsidRPr="007F427A" w:rsidRDefault="00B6372D">
      <w:pPr>
        <w:rPr>
          <w:rFonts w:ascii="Arial" w:hAnsi="Arial" w:cs="Arial"/>
          <w:sz w:val="20"/>
          <w:szCs w:val="20"/>
        </w:rPr>
      </w:pPr>
      <w:r w:rsidRPr="007F427A">
        <w:rPr>
          <w:rFonts w:ascii="Arial" w:hAnsi="Arial" w:cs="Arial"/>
          <w:sz w:val="20"/>
          <w:szCs w:val="20"/>
        </w:rPr>
        <w:t xml:space="preserve"> </w:t>
      </w:r>
      <w:r w:rsidR="00C56763" w:rsidRPr="007F427A">
        <w:rPr>
          <w:rFonts w:ascii="Arial" w:hAnsi="Arial" w:cs="Arial"/>
          <w:sz w:val="20"/>
          <w:szCs w:val="20"/>
        </w:rPr>
        <w:br w:type="page"/>
      </w:r>
    </w:p>
    <w:p w:rsidR="004158D5" w:rsidRPr="007F427A" w:rsidRDefault="004158D5" w:rsidP="00B6372D">
      <w:pPr>
        <w:pBdr>
          <w:top w:val="nil"/>
          <w:left w:val="nil"/>
          <w:bottom w:val="nil"/>
          <w:right w:val="nil"/>
          <w:between w:val="nil"/>
        </w:pBdr>
        <w:rPr>
          <w:rFonts w:ascii="Arial" w:hAnsi="Arial" w:cs="Arial"/>
          <w:b/>
          <w:color w:val="000000"/>
          <w:sz w:val="20"/>
          <w:szCs w:val="20"/>
          <w:u w:val="single"/>
        </w:rPr>
      </w:pPr>
    </w:p>
    <w:p w:rsidR="004158D5" w:rsidRPr="007F427A" w:rsidRDefault="004158D5" w:rsidP="00B6372D">
      <w:pPr>
        <w:pBdr>
          <w:top w:val="nil"/>
          <w:left w:val="nil"/>
          <w:bottom w:val="nil"/>
          <w:right w:val="nil"/>
          <w:between w:val="nil"/>
        </w:pBdr>
        <w:rPr>
          <w:rFonts w:ascii="Arial" w:hAnsi="Arial" w:cs="Arial"/>
          <w:b/>
          <w:color w:val="000000"/>
          <w:sz w:val="20"/>
          <w:szCs w:val="20"/>
          <w:u w:val="single"/>
        </w:rPr>
      </w:pPr>
    </w:p>
    <w:p w:rsidR="004158D5" w:rsidRPr="007F427A" w:rsidRDefault="004158D5" w:rsidP="00B6372D">
      <w:pPr>
        <w:pBdr>
          <w:top w:val="nil"/>
          <w:left w:val="nil"/>
          <w:bottom w:val="nil"/>
          <w:right w:val="nil"/>
          <w:between w:val="nil"/>
        </w:pBdr>
        <w:rPr>
          <w:rFonts w:ascii="Arial" w:hAnsi="Arial" w:cs="Arial"/>
          <w:b/>
          <w:color w:val="000000"/>
          <w:sz w:val="20"/>
          <w:szCs w:val="20"/>
          <w:u w:val="single"/>
        </w:rPr>
      </w:pPr>
    </w:p>
    <w:p w:rsidR="004158D5" w:rsidRPr="007F427A" w:rsidRDefault="004158D5" w:rsidP="00B6372D">
      <w:pPr>
        <w:pBdr>
          <w:top w:val="nil"/>
          <w:left w:val="nil"/>
          <w:bottom w:val="nil"/>
          <w:right w:val="nil"/>
          <w:between w:val="nil"/>
        </w:pBdr>
        <w:rPr>
          <w:rFonts w:ascii="Arial" w:hAnsi="Arial" w:cs="Arial"/>
          <w:b/>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437E4F" w:rsidRPr="007F427A" w:rsidTr="00437E4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37E4F" w:rsidRPr="007F427A" w:rsidRDefault="00437E4F" w:rsidP="00437E4F">
            <w:pPr>
              <w:spacing w:line="276" w:lineRule="auto"/>
              <w:rPr>
                <w:rFonts w:ascii="Arial" w:eastAsia="Arial Unicode MS" w:hAnsi="Arial" w:cs="Arial"/>
                <w:b/>
                <w:sz w:val="20"/>
                <w:szCs w:val="20"/>
                <w:u w:val="single"/>
                <w:lang w:val="en-GB"/>
              </w:rPr>
            </w:pPr>
            <w:bookmarkStart w:id="0" w:name="_Hlk156057883"/>
            <w:bookmarkStart w:id="1" w:name="_Hlk156057704"/>
            <w:r w:rsidRPr="007F427A">
              <w:rPr>
                <w:rFonts w:ascii="Arial" w:eastAsia="Arial Unicode MS" w:hAnsi="Arial" w:cs="Arial"/>
                <w:b/>
                <w:sz w:val="20"/>
                <w:szCs w:val="20"/>
                <w:highlight w:val="yellow"/>
                <w:u w:val="single"/>
                <w:lang w:val="en-GB"/>
              </w:rPr>
              <w:t>PART  2:</w:t>
            </w:r>
            <w:r w:rsidRPr="007F427A">
              <w:rPr>
                <w:rFonts w:ascii="Arial" w:eastAsia="Arial Unicode MS" w:hAnsi="Arial" w:cs="Arial"/>
                <w:b/>
                <w:sz w:val="20"/>
                <w:szCs w:val="20"/>
                <w:u w:val="single"/>
                <w:lang w:val="en-GB"/>
              </w:rPr>
              <w:t xml:space="preserve"> </w:t>
            </w:r>
          </w:p>
          <w:p w:rsidR="00437E4F" w:rsidRPr="007F427A" w:rsidRDefault="00437E4F" w:rsidP="00437E4F">
            <w:pPr>
              <w:spacing w:line="276" w:lineRule="auto"/>
              <w:rPr>
                <w:rFonts w:ascii="Arial" w:eastAsia="Arial Unicode MS" w:hAnsi="Arial" w:cs="Arial"/>
                <w:b/>
                <w:sz w:val="20"/>
                <w:szCs w:val="20"/>
                <w:u w:val="single"/>
                <w:lang w:val="en-GB"/>
              </w:rPr>
            </w:pPr>
          </w:p>
        </w:tc>
      </w:tr>
      <w:tr w:rsidR="00437E4F" w:rsidRPr="007F427A" w:rsidTr="00437E4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37E4F" w:rsidRPr="007F427A" w:rsidRDefault="00437E4F" w:rsidP="00437E4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37E4F" w:rsidRPr="007F427A" w:rsidRDefault="00437E4F" w:rsidP="00437E4F">
            <w:pPr>
              <w:keepNext/>
              <w:spacing w:line="276" w:lineRule="auto"/>
              <w:outlineLvl w:val="1"/>
              <w:rPr>
                <w:rFonts w:ascii="Arial" w:eastAsia="MS Mincho" w:hAnsi="Arial" w:cs="Arial"/>
                <w:b/>
                <w:bCs/>
                <w:sz w:val="20"/>
                <w:szCs w:val="20"/>
                <w:lang w:val="en-GB"/>
              </w:rPr>
            </w:pPr>
            <w:r w:rsidRPr="007F427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437E4F" w:rsidRPr="007F427A" w:rsidRDefault="00437E4F" w:rsidP="00437E4F">
            <w:pPr>
              <w:keepNext/>
              <w:spacing w:line="276" w:lineRule="auto"/>
              <w:outlineLvl w:val="1"/>
              <w:rPr>
                <w:rFonts w:ascii="Arial" w:eastAsia="MS Mincho" w:hAnsi="Arial" w:cs="Arial"/>
                <w:bCs/>
                <w:sz w:val="20"/>
                <w:szCs w:val="20"/>
                <w:lang w:val="en-GB"/>
              </w:rPr>
            </w:pPr>
            <w:r w:rsidRPr="007F427A">
              <w:rPr>
                <w:rFonts w:ascii="Arial" w:eastAsia="MS Mincho" w:hAnsi="Arial" w:cs="Arial"/>
                <w:b/>
                <w:bCs/>
                <w:sz w:val="20"/>
                <w:szCs w:val="20"/>
                <w:lang w:val="en-GB"/>
              </w:rPr>
              <w:t>Author’s comment</w:t>
            </w:r>
            <w:r w:rsidRPr="007F427A">
              <w:rPr>
                <w:rFonts w:ascii="Arial" w:eastAsia="MS Mincho" w:hAnsi="Arial" w:cs="Arial"/>
                <w:bCs/>
                <w:sz w:val="20"/>
                <w:szCs w:val="20"/>
                <w:lang w:val="en-GB"/>
              </w:rPr>
              <w:t xml:space="preserve"> </w:t>
            </w:r>
            <w:r w:rsidRPr="007F427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37E4F" w:rsidRPr="007F427A" w:rsidTr="00437E4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37E4F" w:rsidRPr="007F427A" w:rsidRDefault="00437E4F" w:rsidP="00437E4F">
            <w:pPr>
              <w:spacing w:line="276" w:lineRule="auto"/>
              <w:rPr>
                <w:rFonts w:ascii="Arial" w:eastAsia="Arial Unicode MS" w:hAnsi="Arial" w:cs="Arial"/>
                <w:b/>
                <w:sz w:val="20"/>
                <w:szCs w:val="20"/>
                <w:lang w:val="en-GB"/>
              </w:rPr>
            </w:pPr>
            <w:r w:rsidRPr="007F427A">
              <w:rPr>
                <w:rFonts w:ascii="Arial" w:eastAsia="Arial Unicode MS" w:hAnsi="Arial" w:cs="Arial"/>
                <w:b/>
                <w:sz w:val="20"/>
                <w:szCs w:val="20"/>
                <w:lang w:val="en-GB"/>
              </w:rPr>
              <w:t xml:space="preserve">Are there ethical issues in this manuscript? </w:t>
            </w:r>
          </w:p>
          <w:p w:rsidR="00437E4F" w:rsidRPr="007F427A" w:rsidRDefault="00437E4F" w:rsidP="00437E4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37E4F" w:rsidRPr="007F427A" w:rsidRDefault="00437E4F" w:rsidP="00437E4F">
            <w:pPr>
              <w:spacing w:line="276" w:lineRule="auto"/>
              <w:rPr>
                <w:rFonts w:ascii="Arial" w:eastAsia="Arial Unicode MS" w:hAnsi="Arial" w:cs="Arial"/>
                <w:i/>
                <w:iCs/>
                <w:sz w:val="20"/>
                <w:szCs w:val="20"/>
                <w:u w:val="single"/>
                <w:lang w:val="en-GB"/>
              </w:rPr>
            </w:pPr>
            <w:r w:rsidRPr="007F427A">
              <w:rPr>
                <w:rFonts w:ascii="Arial" w:eastAsia="Arial Unicode MS" w:hAnsi="Arial" w:cs="Arial"/>
                <w:i/>
                <w:iCs/>
                <w:sz w:val="20"/>
                <w:szCs w:val="20"/>
                <w:u w:val="single"/>
                <w:lang w:val="en-GB"/>
              </w:rPr>
              <w:t xml:space="preserve">(If yes, </w:t>
            </w:r>
            <w:proofErr w:type="gramStart"/>
            <w:r w:rsidRPr="007F427A">
              <w:rPr>
                <w:rFonts w:ascii="Arial" w:eastAsia="Arial Unicode MS" w:hAnsi="Arial" w:cs="Arial"/>
                <w:i/>
                <w:iCs/>
                <w:sz w:val="20"/>
                <w:szCs w:val="20"/>
                <w:u w:val="single"/>
                <w:lang w:val="en-GB"/>
              </w:rPr>
              <w:t>Kindly</w:t>
            </w:r>
            <w:proofErr w:type="gramEnd"/>
            <w:r w:rsidRPr="007F427A">
              <w:rPr>
                <w:rFonts w:ascii="Arial" w:eastAsia="Arial Unicode MS" w:hAnsi="Arial" w:cs="Arial"/>
                <w:i/>
                <w:iCs/>
                <w:sz w:val="20"/>
                <w:szCs w:val="20"/>
                <w:u w:val="single"/>
                <w:lang w:val="en-GB"/>
              </w:rPr>
              <w:t xml:space="preserve"> please write down the ethical issues here in details)</w:t>
            </w:r>
          </w:p>
          <w:p w:rsidR="00437E4F" w:rsidRPr="007F427A" w:rsidRDefault="00437E4F" w:rsidP="00437E4F">
            <w:pPr>
              <w:spacing w:line="276" w:lineRule="auto"/>
              <w:rPr>
                <w:rFonts w:ascii="Arial" w:eastAsia="Arial Unicode MS" w:hAnsi="Arial" w:cs="Arial"/>
                <w:sz w:val="20"/>
                <w:szCs w:val="20"/>
                <w:lang w:val="en-GB"/>
              </w:rPr>
            </w:pPr>
          </w:p>
          <w:p w:rsidR="00437E4F" w:rsidRPr="007F427A" w:rsidRDefault="00437E4F" w:rsidP="00437E4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37E4F" w:rsidRPr="007F427A" w:rsidRDefault="00437E4F" w:rsidP="00437E4F">
            <w:pPr>
              <w:spacing w:line="276" w:lineRule="auto"/>
              <w:rPr>
                <w:rFonts w:ascii="Arial" w:eastAsia="Arial Unicode MS" w:hAnsi="Arial" w:cs="Arial"/>
                <w:sz w:val="20"/>
                <w:szCs w:val="20"/>
                <w:lang w:val="en-GB"/>
              </w:rPr>
            </w:pPr>
          </w:p>
          <w:p w:rsidR="00437E4F" w:rsidRPr="007F427A" w:rsidRDefault="00437E4F" w:rsidP="00437E4F">
            <w:pPr>
              <w:spacing w:line="276" w:lineRule="auto"/>
              <w:rPr>
                <w:rFonts w:ascii="Arial" w:eastAsia="Arial Unicode MS" w:hAnsi="Arial" w:cs="Arial"/>
                <w:sz w:val="20"/>
                <w:szCs w:val="20"/>
                <w:lang w:val="en-GB"/>
              </w:rPr>
            </w:pPr>
          </w:p>
          <w:p w:rsidR="00437E4F" w:rsidRPr="007F427A" w:rsidRDefault="00437E4F" w:rsidP="00437E4F">
            <w:pPr>
              <w:spacing w:line="276" w:lineRule="auto"/>
              <w:rPr>
                <w:rFonts w:ascii="Arial" w:eastAsia="Arial Unicode MS" w:hAnsi="Arial" w:cs="Arial"/>
                <w:sz w:val="20"/>
                <w:szCs w:val="20"/>
                <w:lang w:val="en-GB"/>
              </w:rPr>
            </w:pPr>
          </w:p>
        </w:tc>
      </w:tr>
      <w:bookmarkEnd w:id="0"/>
    </w:tbl>
    <w:p w:rsidR="00437E4F" w:rsidRPr="007F427A" w:rsidRDefault="00437E4F" w:rsidP="00437E4F">
      <w:pPr>
        <w:rPr>
          <w:rFonts w:ascii="Arial" w:hAnsi="Arial" w:cs="Arial"/>
          <w:sz w:val="20"/>
          <w:szCs w:val="20"/>
        </w:rPr>
      </w:pPr>
    </w:p>
    <w:bookmarkEnd w:id="1"/>
    <w:p w:rsidR="00437E4F" w:rsidRPr="007F427A" w:rsidRDefault="00437E4F" w:rsidP="00437E4F">
      <w:pPr>
        <w:rPr>
          <w:rFonts w:ascii="Arial" w:hAnsi="Arial" w:cs="Arial"/>
          <w:sz w:val="20"/>
          <w:szCs w:val="20"/>
        </w:rPr>
      </w:pPr>
    </w:p>
    <w:p w:rsidR="007F427A" w:rsidRPr="007F427A" w:rsidRDefault="007F427A" w:rsidP="007F427A">
      <w:pPr>
        <w:rPr>
          <w:rFonts w:ascii="Arial" w:hAnsi="Arial" w:cs="Arial"/>
          <w:b/>
          <w:sz w:val="20"/>
          <w:szCs w:val="20"/>
          <w:u w:val="single"/>
        </w:rPr>
      </w:pPr>
      <w:r w:rsidRPr="007F427A">
        <w:rPr>
          <w:rFonts w:ascii="Arial" w:hAnsi="Arial" w:cs="Arial"/>
          <w:b/>
          <w:sz w:val="20"/>
          <w:szCs w:val="20"/>
          <w:u w:val="single"/>
        </w:rPr>
        <w:t>Reviewer details:</w:t>
      </w:r>
    </w:p>
    <w:p w:rsidR="004158D5" w:rsidRPr="007F427A" w:rsidRDefault="004158D5" w:rsidP="00B6372D">
      <w:pPr>
        <w:pBdr>
          <w:top w:val="nil"/>
          <w:left w:val="nil"/>
          <w:bottom w:val="nil"/>
          <w:right w:val="nil"/>
          <w:between w:val="nil"/>
        </w:pBdr>
        <w:rPr>
          <w:rFonts w:ascii="Arial" w:hAnsi="Arial" w:cs="Arial"/>
          <w:b/>
          <w:color w:val="000000"/>
          <w:sz w:val="20"/>
          <w:szCs w:val="20"/>
        </w:rPr>
      </w:pPr>
    </w:p>
    <w:p w:rsidR="007F427A" w:rsidRPr="007F427A" w:rsidRDefault="007F427A" w:rsidP="007F427A">
      <w:pPr>
        <w:pBdr>
          <w:top w:val="nil"/>
          <w:left w:val="nil"/>
          <w:bottom w:val="nil"/>
          <w:right w:val="nil"/>
          <w:between w:val="nil"/>
        </w:pBdr>
        <w:rPr>
          <w:rFonts w:ascii="Arial" w:hAnsi="Arial" w:cs="Arial"/>
          <w:b/>
          <w:color w:val="000000"/>
          <w:sz w:val="20"/>
          <w:szCs w:val="20"/>
        </w:rPr>
      </w:pPr>
      <w:bookmarkStart w:id="2" w:name="_Hlk200362343"/>
      <w:r w:rsidRPr="007F427A">
        <w:rPr>
          <w:rFonts w:ascii="Arial" w:hAnsi="Arial" w:cs="Arial"/>
          <w:b/>
          <w:color w:val="000000"/>
          <w:sz w:val="20"/>
          <w:szCs w:val="20"/>
        </w:rPr>
        <w:t>Arman Serrano</w:t>
      </w:r>
      <w:r w:rsidRPr="007F427A">
        <w:rPr>
          <w:rFonts w:ascii="Arial" w:hAnsi="Arial" w:cs="Arial"/>
          <w:b/>
          <w:color w:val="000000"/>
          <w:sz w:val="20"/>
          <w:szCs w:val="20"/>
        </w:rPr>
        <w:t xml:space="preserve">, </w:t>
      </w:r>
      <w:r w:rsidRPr="007F427A">
        <w:rPr>
          <w:rFonts w:ascii="Arial" w:hAnsi="Arial" w:cs="Arial"/>
          <w:b/>
          <w:color w:val="000000"/>
          <w:sz w:val="20"/>
          <w:szCs w:val="20"/>
        </w:rPr>
        <w:t>United States of America</w:t>
      </w:r>
      <w:bookmarkStart w:id="3" w:name="_GoBack"/>
      <w:bookmarkEnd w:id="3"/>
    </w:p>
    <w:bookmarkEnd w:id="2"/>
    <w:p w:rsidR="004158D5" w:rsidRPr="007F427A" w:rsidRDefault="004158D5" w:rsidP="00B6372D">
      <w:pPr>
        <w:pBdr>
          <w:top w:val="nil"/>
          <w:left w:val="nil"/>
          <w:bottom w:val="nil"/>
          <w:right w:val="nil"/>
          <w:between w:val="nil"/>
        </w:pBdr>
        <w:rPr>
          <w:rFonts w:ascii="Arial" w:hAnsi="Arial" w:cs="Arial"/>
          <w:b/>
          <w:color w:val="000000"/>
          <w:sz w:val="20"/>
          <w:szCs w:val="20"/>
          <w:u w:val="single"/>
        </w:rPr>
      </w:pPr>
    </w:p>
    <w:p w:rsidR="004158D5" w:rsidRPr="007F427A" w:rsidRDefault="004158D5" w:rsidP="00B6372D">
      <w:pPr>
        <w:pBdr>
          <w:top w:val="nil"/>
          <w:left w:val="nil"/>
          <w:bottom w:val="nil"/>
          <w:right w:val="nil"/>
          <w:between w:val="nil"/>
        </w:pBdr>
        <w:rPr>
          <w:rFonts w:ascii="Arial" w:hAnsi="Arial" w:cs="Arial"/>
          <w:b/>
          <w:color w:val="000000"/>
          <w:sz w:val="20"/>
          <w:szCs w:val="20"/>
          <w:u w:val="single"/>
        </w:rPr>
      </w:pPr>
    </w:p>
    <w:p w:rsidR="004158D5" w:rsidRPr="007F427A" w:rsidRDefault="004158D5" w:rsidP="00B6372D">
      <w:pPr>
        <w:pBdr>
          <w:top w:val="nil"/>
          <w:left w:val="nil"/>
          <w:bottom w:val="nil"/>
          <w:right w:val="nil"/>
          <w:between w:val="nil"/>
        </w:pBdr>
        <w:rPr>
          <w:rFonts w:ascii="Arial" w:hAnsi="Arial" w:cs="Arial"/>
          <w:b/>
          <w:color w:val="000000"/>
          <w:sz w:val="20"/>
          <w:szCs w:val="20"/>
          <w:u w:val="single"/>
        </w:rPr>
      </w:pPr>
    </w:p>
    <w:p w:rsidR="004158D5" w:rsidRPr="007F427A" w:rsidRDefault="004158D5" w:rsidP="00B6372D">
      <w:pPr>
        <w:pBdr>
          <w:top w:val="nil"/>
          <w:left w:val="nil"/>
          <w:bottom w:val="nil"/>
          <w:right w:val="nil"/>
          <w:between w:val="nil"/>
        </w:pBdr>
        <w:rPr>
          <w:rFonts w:ascii="Arial" w:hAnsi="Arial" w:cs="Arial"/>
          <w:b/>
          <w:color w:val="000000"/>
          <w:sz w:val="20"/>
          <w:szCs w:val="20"/>
          <w:u w:val="single"/>
        </w:rPr>
      </w:pPr>
    </w:p>
    <w:p w:rsidR="004158D5" w:rsidRPr="007F427A" w:rsidRDefault="004158D5" w:rsidP="00B6372D">
      <w:pPr>
        <w:pBdr>
          <w:top w:val="nil"/>
          <w:left w:val="nil"/>
          <w:bottom w:val="nil"/>
          <w:right w:val="nil"/>
          <w:between w:val="nil"/>
        </w:pBdr>
        <w:rPr>
          <w:rFonts w:ascii="Arial" w:hAnsi="Arial" w:cs="Arial"/>
          <w:b/>
          <w:color w:val="000000"/>
          <w:sz w:val="20"/>
          <w:szCs w:val="20"/>
          <w:u w:val="single"/>
        </w:rPr>
      </w:pPr>
    </w:p>
    <w:p w:rsidR="004158D5" w:rsidRPr="007F427A" w:rsidRDefault="004158D5" w:rsidP="00B6372D">
      <w:pPr>
        <w:pBdr>
          <w:top w:val="nil"/>
          <w:left w:val="nil"/>
          <w:bottom w:val="nil"/>
          <w:right w:val="nil"/>
          <w:between w:val="nil"/>
        </w:pBdr>
        <w:rPr>
          <w:rFonts w:ascii="Arial" w:hAnsi="Arial" w:cs="Arial"/>
          <w:b/>
          <w:color w:val="000000"/>
          <w:sz w:val="20"/>
          <w:szCs w:val="20"/>
          <w:u w:val="single"/>
        </w:rPr>
      </w:pPr>
    </w:p>
    <w:p w:rsidR="004158D5" w:rsidRPr="007F427A" w:rsidRDefault="004158D5" w:rsidP="00B6372D">
      <w:pPr>
        <w:pBdr>
          <w:top w:val="nil"/>
          <w:left w:val="nil"/>
          <w:bottom w:val="nil"/>
          <w:right w:val="nil"/>
          <w:between w:val="nil"/>
        </w:pBdr>
        <w:rPr>
          <w:rFonts w:ascii="Arial" w:hAnsi="Arial" w:cs="Arial"/>
          <w:b/>
          <w:color w:val="000000"/>
          <w:sz w:val="20"/>
          <w:szCs w:val="20"/>
          <w:u w:val="single"/>
        </w:rPr>
      </w:pPr>
    </w:p>
    <w:sectPr w:rsidR="004158D5" w:rsidRPr="007F427A">
      <w:headerReference w:type="default" r:id="rId7"/>
      <w:footerReference w:type="default" r:id="rId8"/>
      <w:pgSz w:w="23814" w:h="16839" w:orient="landscape"/>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133" w:rsidRDefault="00A42133">
      <w:r>
        <w:separator/>
      </w:r>
    </w:p>
  </w:endnote>
  <w:endnote w:type="continuationSeparator" w:id="0">
    <w:p w:rsidR="00A42133" w:rsidRDefault="00A4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8D5" w:rsidRDefault="00C56763">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133" w:rsidRDefault="00A42133">
      <w:r>
        <w:separator/>
      </w:r>
    </w:p>
  </w:footnote>
  <w:footnote w:type="continuationSeparator" w:id="0">
    <w:p w:rsidR="00A42133" w:rsidRDefault="00A42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8D5" w:rsidRDefault="004158D5">
    <w:pPr>
      <w:jc w:val="center"/>
      <w:rPr>
        <w:rFonts w:ascii="Arial" w:eastAsia="Arial" w:hAnsi="Arial" w:cs="Arial"/>
        <w:b/>
        <w:color w:val="003399"/>
        <w:u w:val="single"/>
      </w:rPr>
    </w:pPr>
  </w:p>
  <w:p w:rsidR="004158D5" w:rsidRDefault="00C56763">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D5"/>
    <w:rsid w:val="00341DFF"/>
    <w:rsid w:val="004158D5"/>
    <w:rsid w:val="00437E4F"/>
    <w:rsid w:val="007C4C47"/>
    <w:rsid w:val="007F427A"/>
    <w:rsid w:val="00862115"/>
    <w:rsid w:val="00A42133"/>
    <w:rsid w:val="00B624B6"/>
    <w:rsid w:val="00B6372D"/>
    <w:rsid w:val="00B84F0B"/>
    <w:rsid w:val="00BC4E76"/>
    <w:rsid w:val="00C5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5F7A"/>
  <w15:docId w15:val="{10E3E2FF-6EFA-478C-AE0B-9A736209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84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90494">
      <w:bodyDiv w:val="1"/>
      <w:marLeft w:val="0"/>
      <w:marRight w:val="0"/>
      <w:marTop w:val="0"/>
      <w:marBottom w:val="0"/>
      <w:divBdr>
        <w:top w:val="none" w:sz="0" w:space="0" w:color="auto"/>
        <w:left w:val="none" w:sz="0" w:space="0" w:color="auto"/>
        <w:bottom w:val="none" w:sz="0" w:space="0" w:color="auto"/>
        <w:right w:val="none" w:sz="0" w:space="0" w:color="auto"/>
      </w:divBdr>
    </w:div>
    <w:div w:id="1040934478">
      <w:bodyDiv w:val="1"/>
      <w:marLeft w:val="0"/>
      <w:marRight w:val="0"/>
      <w:marTop w:val="0"/>
      <w:marBottom w:val="0"/>
      <w:divBdr>
        <w:top w:val="none" w:sz="0" w:space="0" w:color="auto"/>
        <w:left w:val="none" w:sz="0" w:space="0" w:color="auto"/>
        <w:bottom w:val="none" w:sz="0" w:space="0" w:color="auto"/>
        <w:right w:val="none" w:sz="0" w:space="0" w:color="auto"/>
      </w:divBdr>
    </w:div>
    <w:div w:id="179019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rr.com/index.php/AJA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10</cp:revision>
  <dcterms:created xsi:type="dcterms:W3CDTF">2025-06-07T09:32:00Z</dcterms:created>
  <dcterms:modified xsi:type="dcterms:W3CDTF">2025-06-09T06:22:00Z</dcterms:modified>
</cp:coreProperties>
</file>