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90FED" w14:textId="77777777" w:rsidR="005B3ED9" w:rsidRPr="004D49F6" w:rsidRDefault="005B3ED9" w:rsidP="005B3ED9">
      <w:pPr>
        <w:jc w:val="both"/>
        <w:rPr>
          <w:rFonts w:ascii="Arial" w:hAnsi="Arial" w:cs="Arial"/>
          <w:b/>
          <w:sz w:val="24"/>
          <w:szCs w:val="20"/>
        </w:rPr>
      </w:pPr>
      <w:bookmarkStart w:id="0" w:name="_Hlk192368603"/>
      <w:r w:rsidRPr="004D49F6">
        <w:rPr>
          <w:rFonts w:ascii="Arial" w:hAnsi="Arial" w:cs="Arial"/>
          <w:b/>
          <w:sz w:val="24"/>
          <w:szCs w:val="20"/>
        </w:rPr>
        <w:t xml:space="preserve">Investigation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into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the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energy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efficiency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of a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zeolite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-water adsorption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solar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cooling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system's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conservation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chamber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built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from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local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materials</w:t>
      </w:r>
      <w:proofErr w:type="spellEnd"/>
    </w:p>
    <w:p w14:paraId="5964D0C9" w14:textId="77777777" w:rsidR="005B3ED9" w:rsidRPr="009425D4" w:rsidRDefault="005B3ED9" w:rsidP="005B3ED9">
      <w:pPr>
        <w:rPr>
          <w:rFonts w:ascii="Arial" w:hAnsi="Arial" w:cs="Arial"/>
        </w:rPr>
      </w:pPr>
    </w:p>
    <w:bookmarkEnd w:id="0"/>
    <w:p w14:paraId="06FF40EB" w14:textId="77777777" w:rsidR="005B3ED9" w:rsidRPr="009425D4" w:rsidRDefault="005B3ED9" w:rsidP="005B3ED9">
      <w:pPr>
        <w:rPr>
          <w:rFonts w:ascii="Arial" w:hAnsi="Arial" w:cs="Arial"/>
        </w:rPr>
      </w:pPr>
    </w:p>
    <w:p w14:paraId="096A1B44" w14:textId="3E38BA8E" w:rsidR="005B3ED9" w:rsidRPr="00E67322" w:rsidRDefault="00E67322" w:rsidP="005B3ED9">
      <w:pPr>
        <w:spacing w:line="360" w:lineRule="auto"/>
        <w:jc w:val="both"/>
        <w:rPr>
          <w:rFonts w:ascii="Arial" w:hAnsi="Arial" w:cs="Arial"/>
          <w:b/>
        </w:rPr>
      </w:pPr>
      <w:bookmarkStart w:id="1" w:name="_Hlk192368879"/>
      <w:r w:rsidRPr="00E67322">
        <w:rPr>
          <w:rFonts w:ascii="Arial" w:hAnsi="Arial" w:cs="Arial"/>
          <w:b/>
        </w:rPr>
        <w:t>ABSTRACT</w:t>
      </w:r>
      <w:r w:rsidR="005B3ED9" w:rsidRPr="00E67322">
        <w:rPr>
          <w:rFonts w:ascii="Arial" w:hAnsi="Arial" w:cs="Arial"/>
          <w:b/>
        </w:rPr>
        <w:t> :</w:t>
      </w:r>
    </w:p>
    <w:p w14:paraId="573E087D" w14:textId="35A1E4BD" w:rsidR="00A205DB" w:rsidRPr="00C81970" w:rsidRDefault="00A205DB" w:rsidP="00A205DB">
      <w:pPr>
        <w:spacing w:line="360" w:lineRule="auto"/>
        <w:jc w:val="both"/>
        <w:rPr>
          <w:rFonts w:ascii="Arial" w:hAnsi="Arial" w:cs="Arial"/>
        </w:rPr>
      </w:pPr>
      <w:bookmarkStart w:id="2" w:name="_Hlk199435464"/>
      <w:r>
        <w:rPr>
          <w:rFonts w:ascii="Arial" w:hAnsi="Arial" w:cs="Arial"/>
        </w:rPr>
        <w:t>The cold room of a</w:t>
      </w:r>
      <w:r w:rsidR="00793B30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adsorption</w:t>
      </w:r>
      <w:r w:rsidR="00793B30">
        <w:rPr>
          <w:rFonts w:ascii="Arial" w:hAnsi="Arial" w:cs="Arial"/>
        </w:rPr>
        <w:t>-</w:t>
      </w:r>
      <w:proofErr w:type="spellStart"/>
      <w:r w:rsidR="00793B30">
        <w:rPr>
          <w:rFonts w:ascii="Arial" w:hAnsi="Arial" w:cs="Arial"/>
        </w:rPr>
        <w:t>based</w:t>
      </w:r>
      <w:proofErr w:type="spellEnd"/>
      <w:r w:rsidR="00793B30">
        <w:rPr>
          <w:rFonts w:ascii="Arial" w:hAnsi="Arial" w:cs="Arial"/>
        </w:rPr>
        <w:t xml:space="preserve"> </w:t>
      </w:r>
      <w:proofErr w:type="spellStart"/>
      <w:r w:rsidR="00793B30">
        <w:rPr>
          <w:rFonts w:ascii="Arial" w:hAnsi="Arial" w:cs="Arial"/>
        </w:rPr>
        <w:t>solar</w:t>
      </w:r>
      <w:proofErr w:type="spellEnd"/>
      <w:r w:rsidR="00793B30">
        <w:rPr>
          <w:rFonts w:ascii="Arial" w:hAnsi="Arial" w:cs="Arial"/>
        </w:rPr>
        <w:t xml:space="preserve"> cold production</w:t>
      </w:r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installed</w:t>
      </w:r>
      <w:proofErr w:type="spellEnd"/>
      <w:r>
        <w:rPr>
          <w:rFonts w:ascii="Arial" w:hAnsi="Arial" w:cs="Arial"/>
        </w:rPr>
        <w:t xml:space="preserve"> in an open</w:t>
      </w:r>
      <w:r w:rsidR="00891F5B">
        <w:rPr>
          <w:rFonts w:ascii="Arial" w:hAnsi="Arial" w:cs="Arial"/>
        </w:rPr>
        <w:t>-</w:t>
      </w:r>
      <w:r>
        <w:rPr>
          <w:rFonts w:ascii="Arial" w:hAnsi="Arial" w:cs="Arial"/>
        </w:rPr>
        <w:t>a</w:t>
      </w:r>
      <w:r w:rsidR="00891F5B">
        <w:rPr>
          <w:rFonts w:ascii="Arial" w:hAnsi="Arial" w:cs="Arial"/>
        </w:rPr>
        <w:t>ir area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subject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and mass </w:t>
      </w:r>
      <w:proofErr w:type="spellStart"/>
      <w:r>
        <w:rPr>
          <w:rFonts w:ascii="Arial" w:hAnsi="Arial" w:cs="Arial"/>
        </w:rPr>
        <w:t>transfer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resulting</w:t>
      </w:r>
      <w:proofErr w:type="spellEnd"/>
      <w:r>
        <w:rPr>
          <w:rFonts w:ascii="Arial" w:hAnsi="Arial" w:cs="Arial"/>
        </w:rPr>
        <w:t xml:space="preserve"> in fluctuations in </w:t>
      </w:r>
      <w:proofErr w:type="spellStart"/>
      <w:r>
        <w:rPr>
          <w:rFonts w:ascii="Arial" w:hAnsi="Arial" w:cs="Arial"/>
        </w:rPr>
        <w:t>temperature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humidity</w:t>
      </w:r>
      <w:proofErr w:type="spellEnd"/>
      <w:r>
        <w:rPr>
          <w:rFonts w:ascii="Arial" w:hAnsi="Arial" w:cs="Arial"/>
        </w:rPr>
        <w:t xml:space="preserve">. This </w:t>
      </w:r>
      <w:proofErr w:type="spellStart"/>
      <w:r>
        <w:rPr>
          <w:rFonts w:ascii="Arial" w:hAnsi="Arial" w:cs="Arial"/>
        </w:rPr>
        <w:t>paper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presents</w:t>
      </w:r>
      <w:proofErr w:type="spellEnd"/>
      <w:r>
        <w:rPr>
          <w:rFonts w:ascii="Arial" w:hAnsi="Arial" w:cs="Arial"/>
        </w:rPr>
        <w:t xml:space="preserve"> a </w:t>
      </w:r>
      <w:proofErr w:type="spellStart"/>
      <w:r w:rsidR="00506E72">
        <w:rPr>
          <w:rFonts w:ascii="Arial" w:hAnsi="Arial" w:cs="Arial"/>
        </w:rPr>
        <w:t>s</w:t>
      </w:r>
      <w:r w:rsidR="00793B30">
        <w:rPr>
          <w:rFonts w:ascii="Arial" w:hAnsi="Arial" w:cs="Arial"/>
        </w:rPr>
        <w:t>tudy</w:t>
      </w:r>
      <w:proofErr w:type="spellEnd"/>
      <w:r w:rsidR="00506E72">
        <w:rPr>
          <w:rFonts w:ascii="Arial" w:hAnsi="Arial" w:cs="Arial"/>
        </w:rPr>
        <w:t xml:space="preserve"> of the impact of four (04) </w:t>
      </w:r>
      <w:proofErr w:type="spellStart"/>
      <w:r w:rsidR="00506E72">
        <w:rPr>
          <w:rFonts w:ascii="Arial" w:hAnsi="Arial" w:cs="Arial"/>
        </w:rPr>
        <w:t>different</w:t>
      </w:r>
      <w:proofErr w:type="spellEnd"/>
      <w:r w:rsidR="00506E72">
        <w:rPr>
          <w:rFonts w:ascii="Arial" w:hAnsi="Arial" w:cs="Arial"/>
        </w:rPr>
        <w:t xml:space="preserve"> types of composite </w:t>
      </w:r>
      <w:proofErr w:type="spellStart"/>
      <w:r w:rsidR="00506E72">
        <w:rPr>
          <w:rFonts w:ascii="Arial" w:hAnsi="Arial" w:cs="Arial"/>
        </w:rPr>
        <w:t>materials</w:t>
      </w:r>
      <w:proofErr w:type="spellEnd"/>
      <w:r w:rsidR="00506E72">
        <w:rPr>
          <w:rFonts w:ascii="Arial" w:hAnsi="Arial" w:cs="Arial"/>
        </w:rPr>
        <w:t xml:space="preserve"> on the </w:t>
      </w:r>
      <w:proofErr w:type="spellStart"/>
      <w:r w:rsidR="00506E72">
        <w:rPr>
          <w:rFonts w:ascii="Arial" w:hAnsi="Arial" w:cs="Arial"/>
        </w:rPr>
        <w:t>regulation</w:t>
      </w:r>
      <w:proofErr w:type="spellEnd"/>
      <w:r w:rsidR="00506E72">
        <w:rPr>
          <w:rFonts w:ascii="Arial" w:hAnsi="Arial" w:cs="Arial"/>
        </w:rPr>
        <w:t xml:space="preserve"> of the </w:t>
      </w:r>
      <w:proofErr w:type="spellStart"/>
      <w:r w:rsidR="00506E72">
        <w:rPr>
          <w:rFonts w:ascii="Arial" w:hAnsi="Arial" w:cs="Arial"/>
        </w:rPr>
        <w:t>interior</w:t>
      </w:r>
      <w:proofErr w:type="spellEnd"/>
      <w:r w:rsidR="00506E72">
        <w:rPr>
          <w:rFonts w:ascii="Arial" w:hAnsi="Arial" w:cs="Arial"/>
        </w:rPr>
        <w:t xml:space="preserve"> </w:t>
      </w:r>
      <w:proofErr w:type="spellStart"/>
      <w:r w:rsidR="00506E72">
        <w:rPr>
          <w:rFonts w:ascii="Arial" w:hAnsi="Arial" w:cs="Arial"/>
        </w:rPr>
        <w:t>a</w:t>
      </w:r>
      <w:r w:rsidR="00DD371B">
        <w:rPr>
          <w:rFonts w:ascii="Arial" w:hAnsi="Arial" w:cs="Arial"/>
        </w:rPr>
        <w:t>mbienc</w:t>
      </w:r>
      <w:r w:rsidR="00506E72">
        <w:rPr>
          <w:rFonts w:ascii="Arial" w:hAnsi="Arial" w:cs="Arial"/>
        </w:rPr>
        <w:t>e</w:t>
      </w:r>
      <w:proofErr w:type="spellEnd"/>
      <w:r w:rsidR="00506E72">
        <w:rPr>
          <w:rFonts w:ascii="Arial" w:hAnsi="Arial" w:cs="Arial"/>
        </w:rPr>
        <w:t xml:space="preserve"> of </w:t>
      </w:r>
      <w:r w:rsidR="00DD371B">
        <w:rPr>
          <w:rFonts w:ascii="Arial" w:hAnsi="Arial" w:cs="Arial"/>
        </w:rPr>
        <w:t xml:space="preserve">an </w:t>
      </w:r>
      <w:r w:rsidR="00506E72">
        <w:rPr>
          <w:rFonts w:ascii="Arial" w:hAnsi="Arial" w:cs="Arial"/>
        </w:rPr>
        <w:t>agri-</w:t>
      </w:r>
      <w:proofErr w:type="spellStart"/>
      <w:r w:rsidR="00506E72">
        <w:rPr>
          <w:rFonts w:ascii="Arial" w:hAnsi="Arial" w:cs="Arial"/>
        </w:rPr>
        <w:t>food</w:t>
      </w:r>
      <w:proofErr w:type="spellEnd"/>
      <w:r w:rsidR="00506E72">
        <w:rPr>
          <w:rFonts w:ascii="Arial" w:hAnsi="Arial" w:cs="Arial"/>
        </w:rPr>
        <w:t xml:space="preserve"> </w:t>
      </w:r>
      <w:proofErr w:type="spellStart"/>
      <w:r w:rsidR="00DD371B">
        <w:rPr>
          <w:rFonts w:ascii="Arial" w:hAnsi="Arial" w:cs="Arial"/>
        </w:rPr>
        <w:t>preservation</w:t>
      </w:r>
      <w:proofErr w:type="spellEnd"/>
      <w:r w:rsidR="00DD371B">
        <w:rPr>
          <w:rFonts w:ascii="Arial" w:hAnsi="Arial" w:cs="Arial"/>
        </w:rPr>
        <w:t xml:space="preserve"> unit by </w:t>
      </w:r>
      <w:proofErr w:type="spellStart"/>
      <w:r w:rsidR="00DD371B">
        <w:rPr>
          <w:rFonts w:ascii="Arial" w:hAnsi="Arial" w:cs="Arial"/>
        </w:rPr>
        <w:t>solar</w:t>
      </w:r>
      <w:proofErr w:type="spellEnd"/>
      <w:r w:rsidR="00DD371B">
        <w:rPr>
          <w:rFonts w:ascii="Arial" w:hAnsi="Arial" w:cs="Arial"/>
        </w:rPr>
        <w:t xml:space="preserve"> cold </w:t>
      </w:r>
      <w:proofErr w:type="spellStart"/>
      <w:r w:rsidR="00506E72">
        <w:rPr>
          <w:rFonts w:ascii="Arial" w:hAnsi="Arial" w:cs="Arial"/>
        </w:rPr>
        <w:t>produc</w:t>
      </w:r>
      <w:r w:rsidR="00DD371B">
        <w:rPr>
          <w:rFonts w:ascii="Arial" w:hAnsi="Arial" w:cs="Arial"/>
        </w:rPr>
        <w:t>ed</w:t>
      </w:r>
      <w:proofErr w:type="spellEnd"/>
      <w:r w:rsidR="00506E72">
        <w:rPr>
          <w:rFonts w:ascii="Arial" w:hAnsi="Arial" w:cs="Arial"/>
        </w:rPr>
        <w:t xml:space="preserve"> by </w:t>
      </w:r>
      <w:proofErr w:type="spellStart"/>
      <w:r w:rsidR="00DD371B">
        <w:rPr>
          <w:rFonts w:ascii="Arial" w:hAnsi="Arial" w:cs="Arial"/>
        </w:rPr>
        <w:t>zeolite</w:t>
      </w:r>
      <w:proofErr w:type="spellEnd"/>
      <w:r w:rsidR="00DD371B">
        <w:rPr>
          <w:rFonts w:ascii="Arial" w:hAnsi="Arial" w:cs="Arial"/>
        </w:rPr>
        <w:t>/water adsorption</w:t>
      </w:r>
      <w:r w:rsidR="00506E72">
        <w:rPr>
          <w:rFonts w:ascii="Arial" w:hAnsi="Arial" w:cs="Arial"/>
        </w:rPr>
        <w:t>.</w:t>
      </w:r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We</w:t>
      </w:r>
      <w:proofErr w:type="spellEnd"/>
      <w:r w:rsidR="00891F5B">
        <w:rPr>
          <w:rFonts w:ascii="Arial" w:hAnsi="Arial" w:cs="Arial"/>
        </w:rPr>
        <w:t xml:space="preserve"> pr</w:t>
      </w:r>
      <w:r w:rsidR="0085030D">
        <w:rPr>
          <w:rFonts w:ascii="Arial" w:hAnsi="Arial" w:cs="Arial"/>
        </w:rPr>
        <w:t>o</w:t>
      </w:r>
      <w:r w:rsidR="00891F5B">
        <w:rPr>
          <w:rFonts w:ascii="Arial" w:hAnsi="Arial" w:cs="Arial"/>
        </w:rPr>
        <w:t>po</w:t>
      </w:r>
      <w:r w:rsidR="0085030D">
        <w:rPr>
          <w:rFonts w:ascii="Arial" w:hAnsi="Arial" w:cs="Arial"/>
        </w:rPr>
        <w:t>s</w:t>
      </w:r>
      <w:r w:rsidR="00891F5B">
        <w:rPr>
          <w:rFonts w:ascii="Arial" w:hAnsi="Arial" w:cs="Arial"/>
        </w:rPr>
        <w:t xml:space="preserve">e </w:t>
      </w:r>
      <w:proofErr w:type="spellStart"/>
      <w:r w:rsidR="00891F5B">
        <w:rPr>
          <w:rFonts w:ascii="Arial" w:hAnsi="Arial" w:cs="Arial"/>
        </w:rPr>
        <w:t>these</w:t>
      </w:r>
      <w:proofErr w:type="spellEnd"/>
      <w:r w:rsidR="00891F5B">
        <w:rPr>
          <w:rFonts w:ascii="Arial" w:hAnsi="Arial" w:cs="Arial"/>
        </w:rPr>
        <w:t xml:space="preserve"> formulation on the basis of</w:t>
      </w:r>
      <w:r w:rsidR="0085030D">
        <w:rPr>
          <w:rFonts w:ascii="Arial" w:hAnsi="Arial" w:cs="Arial"/>
        </w:rPr>
        <w:t xml:space="preserve"> </w:t>
      </w:r>
      <w:r w:rsidR="00891F5B">
        <w:rPr>
          <w:rFonts w:ascii="Arial" w:hAnsi="Arial" w:cs="Arial"/>
        </w:rPr>
        <w:t xml:space="preserve">the </w:t>
      </w:r>
      <w:proofErr w:type="spellStart"/>
      <w:r w:rsidR="00891F5B">
        <w:rPr>
          <w:rFonts w:ascii="Arial" w:hAnsi="Arial" w:cs="Arial"/>
        </w:rPr>
        <w:t>materials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most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commonly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used</w:t>
      </w:r>
      <w:proofErr w:type="spellEnd"/>
      <w:r w:rsidR="00891F5B">
        <w:rPr>
          <w:rFonts w:ascii="Arial" w:hAnsi="Arial" w:cs="Arial"/>
        </w:rPr>
        <w:t xml:space="preserve"> in construction in Burkina Faso.</w:t>
      </w:r>
      <w:r w:rsidR="0085030D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After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determinig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their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thermophysical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properties</w:t>
      </w:r>
      <w:proofErr w:type="spellEnd"/>
      <w:r w:rsidR="002028BC">
        <w:rPr>
          <w:rFonts w:ascii="Arial" w:hAnsi="Arial" w:cs="Arial"/>
        </w:rPr>
        <w:t xml:space="preserve">, </w:t>
      </w:r>
      <w:proofErr w:type="spellStart"/>
      <w:r w:rsidR="002028BC">
        <w:rPr>
          <w:rFonts w:ascii="Arial" w:hAnsi="Arial" w:cs="Arial"/>
        </w:rPr>
        <w:t>we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began</w:t>
      </w:r>
      <w:proofErr w:type="spellEnd"/>
      <w:r w:rsidR="002028BC">
        <w:rPr>
          <w:rFonts w:ascii="Arial" w:hAnsi="Arial" w:cs="Arial"/>
        </w:rPr>
        <w:t xml:space="preserve"> by </w:t>
      </w:r>
      <w:proofErr w:type="spellStart"/>
      <w:r w:rsidR="002028BC">
        <w:rPr>
          <w:rFonts w:ascii="Arial" w:hAnsi="Arial" w:cs="Arial"/>
        </w:rPr>
        <w:t>comparing</w:t>
      </w:r>
      <w:proofErr w:type="spellEnd"/>
      <w:r w:rsidR="002028BC">
        <w:rPr>
          <w:rFonts w:ascii="Arial" w:hAnsi="Arial" w:cs="Arial"/>
        </w:rPr>
        <w:t xml:space="preserve"> the </w:t>
      </w:r>
      <w:proofErr w:type="spellStart"/>
      <w:r w:rsidR="002028BC">
        <w:rPr>
          <w:rFonts w:ascii="Arial" w:hAnsi="Arial" w:cs="Arial"/>
        </w:rPr>
        <w:t>materials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cut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laterite</w:t>
      </w:r>
      <w:proofErr w:type="spellEnd"/>
      <w:r w:rsidR="002028BC">
        <w:rPr>
          <w:rFonts w:ascii="Arial" w:hAnsi="Arial" w:cs="Arial"/>
        </w:rPr>
        <w:t xml:space="preserve"> blocks (BLT), </w:t>
      </w:r>
      <w:proofErr w:type="spellStart"/>
      <w:r w:rsidR="002028BC">
        <w:rPr>
          <w:rFonts w:ascii="Arial" w:hAnsi="Arial" w:cs="Arial"/>
        </w:rPr>
        <w:t>compressed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earth</w:t>
      </w:r>
      <w:proofErr w:type="spellEnd"/>
      <w:r w:rsidR="002028BC">
        <w:rPr>
          <w:rFonts w:ascii="Arial" w:hAnsi="Arial" w:cs="Arial"/>
        </w:rPr>
        <w:t xml:space="preserve"> blocks (BTC), </w:t>
      </w:r>
      <w:proofErr w:type="spellStart"/>
      <w:r w:rsidR="002028BC">
        <w:rPr>
          <w:rFonts w:ascii="Arial" w:hAnsi="Arial" w:cs="Arial"/>
        </w:rPr>
        <w:t>refractory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clay</w:t>
      </w:r>
      <w:proofErr w:type="spellEnd"/>
      <w:r w:rsidR="002028BC">
        <w:rPr>
          <w:rFonts w:ascii="Arial" w:hAnsi="Arial" w:cs="Arial"/>
        </w:rPr>
        <w:t xml:space="preserve"> and </w:t>
      </w:r>
      <w:proofErr w:type="spellStart"/>
      <w:r w:rsidR="002028BC">
        <w:rPr>
          <w:rFonts w:ascii="Arial" w:hAnsi="Arial" w:cs="Arial"/>
        </w:rPr>
        <w:t>cement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breeze</w:t>
      </w:r>
      <w:proofErr w:type="spellEnd"/>
      <w:r w:rsidR="002028BC">
        <w:rPr>
          <w:rFonts w:ascii="Arial" w:hAnsi="Arial" w:cs="Arial"/>
        </w:rPr>
        <w:t xml:space="preserve"> block.</w:t>
      </w:r>
      <w:r w:rsidR="001B1B84">
        <w:rPr>
          <w:rFonts w:ascii="Arial" w:hAnsi="Arial" w:cs="Arial"/>
        </w:rPr>
        <w:t xml:space="preserve"> BLT, </w:t>
      </w:r>
      <w:proofErr w:type="spellStart"/>
      <w:r w:rsidR="001B1B84">
        <w:rPr>
          <w:rFonts w:ascii="Arial" w:hAnsi="Arial" w:cs="Arial"/>
        </w:rPr>
        <w:t>then</w:t>
      </w:r>
      <w:proofErr w:type="spellEnd"/>
      <w:r w:rsidR="001B1B84">
        <w:rPr>
          <w:rFonts w:ascii="Arial" w:hAnsi="Arial" w:cs="Arial"/>
        </w:rPr>
        <w:t xml:space="preserve"> adobe, have </w:t>
      </w:r>
      <w:proofErr w:type="gramStart"/>
      <w:r w:rsidR="001B1B84">
        <w:rPr>
          <w:rFonts w:ascii="Arial" w:hAnsi="Arial" w:cs="Arial"/>
        </w:rPr>
        <w:t>a</w:t>
      </w:r>
      <w:proofErr w:type="gramEnd"/>
      <w:r w:rsidR="001B1B84">
        <w:rPr>
          <w:rFonts w:ascii="Arial" w:hAnsi="Arial" w:cs="Arial"/>
        </w:rPr>
        <w:t xml:space="preserve"> longer </w:t>
      </w:r>
      <w:proofErr w:type="spellStart"/>
      <w:r w:rsidR="001B1B84">
        <w:rPr>
          <w:rFonts w:ascii="Arial" w:hAnsi="Arial" w:cs="Arial"/>
        </w:rPr>
        <w:t>heat</w:t>
      </w:r>
      <w:proofErr w:type="spellEnd"/>
      <w:r w:rsidR="001B1B84">
        <w:rPr>
          <w:rFonts w:ascii="Arial" w:hAnsi="Arial" w:cs="Arial"/>
        </w:rPr>
        <w:t xml:space="preserve"> diffusion time </w:t>
      </w:r>
      <w:proofErr w:type="spellStart"/>
      <w:r w:rsidR="001B1B84">
        <w:rPr>
          <w:rFonts w:ascii="Arial" w:hAnsi="Arial" w:cs="Arial"/>
        </w:rPr>
        <w:t>than</w:t>
      </w:r>
      <w:proofErr w:type="spellEnd"/>
      <w:r w:rsidR="001B1B84">
        <w:rPr>
          <w:rFonts w:ascii="Arial" w:hAnsi="Arial" w:cs="Arial"/>
        </w:rPr>
        <w:t xml:space="preserve"> BTC and </w:t>
      </w:r>
      <w:proofErr w:type="spellStart"/>
      <w:r w:rsidR="001B1B84">
        <w:rPr>
          <w:rFonts w:ascii="Arial" w:hAnsi="Arial" w:cs="Arial"/>
        </w:rPr>
        <w:t>hollow</w:t>
      </w:r>
      <w:proofErr w:type="spellEnd"/>
      <w:r w:rsidR="001B1B84">
        <w:rPr>
          <w:rFonts w:ascii="Arial" w:hAnsi="Arial" w:cs="Arial"/>
        </w:rPr>
        <w:t xml:space="preserve"> </w:t>
      </w:r>
      <w:proofErr w:type="spellStart"/>
      <w:r w:rsidR="001B1B84">
        <w:rPr>
          <w:rFonts w:ascii="Arial" w:hAnsi="Arial" w:cs="Arial"/>
        </w:rPr>
        <w:t>breeze</w:t>
      </w:r>
      <w:proofErr w:type="spellEnd"/>
      <w:r w:rsidR="001B1B84">
        <w:rPr>
          <w:rFonts w:ascii="Arial" w:hAnsi="Arial" w:cs="Arial"/>
        </w:rPr>
        <w:t>-block</w:t>
      </w:r>
      <w:r w:rsidR="00560E09">
        <w:rPr>
          <w:rFonts w:ascii="Arial" w:hAnsi="Arial" w:cs="Arial"/>
        </w:rPr>
        <w:t>.</w:t>
      </w:r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They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therefore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offer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better</w:t>
      </w:r>
      <w:proofErr w:type="spellEnd"/>
      <w:r w:rsidR="001C7F9C">
        <w:rPr>
          <w:rFonts w:ascii="Arial" w:hAnsi="Arial" w:cs="Arial"/>
        </w:rPr>
        <w:t xml:space="preserve"> thermal </w:t>
      </w:r>
      <w:proofErr w:type="spellStart"/>
      <w:r w:rsidR="001C7F9C">
        <w:rPr>
          <w:rFonts w:ascii="Arial" w:hAnsi="Arial" w:cs="Arial"/>
        </w:rPr>
        <w:t>inertia</w:t>
      </w:r>
      <w:proofErr w:type="spellEnd"/>
      <w:r w:rsidR="001C7F9C">
        <w:rPr>
          <w:rFonts w:ascii="Arial" w:hAnsi="Arial" w:cs="Arial"/>
        </w:rPr>
        <w:t xml:space="preserve">. </w:t>
      </w:r>
      <w:proofErr w:type="spellStart"/>
      <w:r w:rsidR="001C7F9C">
        <w:rPr>
          <w:rFonts w:ascii="Arial" w:hAnsi="Arial" w:cs="Arial"/>
        </w:rPr>
        <w:t>Thus</w:t>
      </w:r>
      <w:proofErr w:type="spellEnd"/>
      <w:r w:rsidR="001C7F9C">
        <w:rPr>
          <w:rFonts w:ascii="Arial" w:hAnsi="Arial" w:cs="Arial"/>
        </w:rPr>
        <w:t xml:space="preserve">, the </w:t>
      </w:r>
      <w:proofErr w:type="spellStart"/>
      <w:r w:rsidR="001C7F9C">
        <w:rPr>
          <w:rFonts w:ascii="Arial" w:hAnsi="Arial" w:cs="Arial"/>
        </w:rPr>
        <w:t>shell</w:t>
      </w:r>
      <w:proofErr w:type="spellEnd"/>
      <w:r w:rsidR="001C7F9C">
        <w:rPr>
          <w:rFonts w:ascii="Arial" w:hAnsi="Arial" w:cs="Arial"/>
        </w:rPr>
        <w:t xml:space="preserve"> of the </w:t>
      </w:r>
      <w:proofErr w:type="spellStart"/>
      <w:r w:rsidR="001C7F9C">
        <w:rPr>
          <w:rFonts w:ascii="Arial" w:hAnsi="Arial" w:cs="Arial"/>
        </w:rPr>
        <w:t>sideboard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a BTC-</w:t>
      </w:r>
      <w:proofErr w:type="spellStart"/>
      <w:r w:rsidR="001C7F9C">
        <w:rPr>
          <w:rFonts w:ascii="Arial" w:hAnsi="Arial" w:cs="Arial"/>
        </w:rPr>
        <w:t>insulator</w:t>
      </w:r>
      <w:proofErr w:type="spellEnd"/>
      <w:r w:rsidR="001C7F9C">
        <w:rPr>
          <w:rFonts w:ascii="Arial" w:hAnsi="Arial" w:cs="Arial"/>
        </w:rPr>
        <w:t>-</w:t>
      </w:r>
      <w:proofErr w:type="spellStart"/>
      <w:r w:rsidR="001C7F9C">
        <w:rPr>
          <w:rFonts w:ascii="Arial" w:hAnsi="Arial" w:cs="Arial"/>
        </w:rPr>
        <w:t>aluminum</w:t>
      </w:r>
      <w:proofErr w:type="spellEnd"/>
      <w:r w:rsidR="001C7F9C">
        <w:rPr>
          <w:rFonts w:ascii="Arial" w:hAnsi="Arial" w:cs="Arial"/>
        </w:rPr>
        <w:t xml:space="preserve"> formulation. The insulation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either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imported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polystyrene</w:t>
      </w:r>
      <w:proofErr w:type="spellEnd"/>
      <w:r w:rsidR="001C7F9C">
        <w:rPr>
          <w:rFonts w:ascii="Arial" w:hAnsi="Arial" w:cs="Arial"/>
        </w:rPr>
        <w:t xml:space="preserve"> or a </w:t>
      </w:r>
      <w:proofErr w:type="spellStart"/>
      <w:r w:rsidR="001C7F9C">
        <w:rPr>
          <w:rFonts w:ascii="Arial" w:hAnsi="Arial" w:cs="Arial"/>
        </w:rPr>
        <w:t>locally-formulated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straw</w:t>
      </w:r>
      <w:proofErr w:type="spellEnd"/>
      <w:r w:rsidR="001C7F9C">
        <w:rPr>
          <w:rFonts w:ascii="Arial" w:hAnsi="Arial" w:cs="Arial"/>
        </w:rPr>
        <w:t xml:space="preserve"> panel. The </w:t>
      </w:r>
      <w:proofErr w:type="spellStart"/>
      <w:r w:rsidR="001C7F9C">
        <w:rPr>
          <w:rFonts w:ascii="Arial" w:hAnsi="Arial" w:cs="Arial"/>
        </w:rPr>
        <w:t>useful</w:t>
      </w:r>
      <w:proofErr w:type="spellEnd"/>
      <w:r w:rsidR="001C7F9C">
        <w:rPr>
          <w:rFonts w:ascii="Arial" w:hAnsi="Arial" w:cs="Arial"/>
        </w:rPr>
        <w:t xml:space="preserve"> volume of the </w:t>
      </w:r>
      <w:proofErr w:type="spellStart"/>
      <w:r w:rsidR="001C7F9C">
        <w:rPr>
          <w:rFonts w:ascii="Arial" w:hAnsi="Arial" w:cs="Arial"/>
        </w:rPr>
        <w:t>sideboard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100 L. The </w:t>
      </w:r>
      <w:proofErr w:type="spellStart"/>
      <w:r w:rsidR="001C7F9C">
        <w:rPr>
          <w:rFonts w:ascii="Arial" w:hAnsi="Arial" w:cs="Arial"/>
        </w:rPr>
        <w:t>results</w:t>
      </w:r>
      <w:proofErr w:type="spellEnd"/>
      <w:r w:rsidR="001C7F9C">
        <w:rPr>
          <w:rFonts w:ascii="Arial" w:hAnsi="Arial" w:cs="Arial"/>
        </w:rPr>
        <w:t xml:space="preserve"> show </w:t>
      </w:r>
      <w:proofErr w:type="spellStart"/>
      <w:r w:rsidR="001C7F9C">
        <w:rPr>
          <w:rFonts w:ascii="Arial" w:hAnsi="Arial" w:cs="Arial"/>
        </w:rPr>
        <w:t>that</w:t>
      </w:r>
      <w:proofErr w:type="spellEnd"/>
      <w:r w:rsidR="001C7F9C">
        <w:rPr>
          <w:rFonts w:ascii="Arial" w:hAnsi="Arial" w:cs="Arial"/>
        </w:rPr>
        <w:t xml:space="preserve">, for a </w:t>
      </w:r>
      <w:proofErr w:type="spellStart"/>
      <w:r w:rsidR="001C7F9C">
        <w:rPr>
          <w:rFonts w:ascii="Arial" w:hAnsi="Arial" w:cs="Arial"/>
        </w:rPr>
        <w:t>given</w:t>
      </w:r>
      <w:proofErr w:type="spellEnd"/>
      <w:r w:rsidR="001C7F9C">
        <w:rPr>
          <w:rFonts w:ascii="Arial" w:hAnsi="Arial" w:cs="Arial"/>
        </w:rPr>
        <w:t xml:space="preserve"> </w:t>
      </w:r>
      <w:r w:rsidR="00C81970">
        <w:rPr>
          <w:rFonts w:ascii="Arial" w:hAnsi="Arial" w:cs="Arial"/>
        </w:rPr>
        <w:t xml:space="preserve">insulation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, </w:t>
      </w:r>
      <w:proofErr w:type="spellStart"/>
      <w:r w:rsidR="00C81970">
        <w:rPr>
          <w:rFonts w:ascii="Arial" w:hAnsi="Arial" w:cs="Arial"/>
        </w:rPr>
        <w:t>heat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loss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increases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with</w:t>
      </w:r>
      <w:proofErr w:type="spellEnd"/>
      <w:r w:rsidR="00C81970">
        <w:rPr>
          <w:rFonts w:ascii="Arial" w:hAnsi="Arial" w:cs="Arial"/>
        </w:rPr>
        <w:t xml:space="preserve"> volume. </w:t>
      </w:r>
      <w:proofErr w:type="spellStart"/>
      <w:r w:rsidR="00C81970">
        <w:rPr>
          <w:rFonts w:ascii="Arial" w:hAnsi="Arial" w:cs="Arial"/>
        </w:rPr>
        <w:t>Considering</w:t>
      </w:r>
      <w:proofErr w:type="spellEnd"/>
      <w:r w:rsidR="00C81970">
        <w:rPr>
          <w:rFonts w:ascii="Arial" w:hAnsi="Arial" w:cs="Arial"/>
        </w:rPr>
        <w:t xml:space="preserve"> the maximum of the </w:t>
      </w:r>
      <w:proofErr w:type="spellStart"/>
      <w:r w:rsidR="00C81970">
        <w:rPr>
          <w:rFonts w:ascii="Arial" w:hAnsi="Arial" w:cs="Arial"/>
        </w:rPr>
        <w:t>straw</w:t>
      </w:r>
      <w:proofErr w:type="spellEnd"/>
      <w:r w:rsidR="00C81970">
        <w:rPr>
          <w:rFonts w:ascii="Arial" w:hAnsi="Arial" w:cs="Arial"/>
        </w:rPr>
        <w:t xml:space="preserve"> panel </w:t>
      </w:r>
      <w:proofErr w:type="spellStart"/>
      <w:r w:rsidR="00C81970">
        <w:rPr>
          <w:rFonts w:ascii="Arial" w:hAnsi="Arial" w:cs="Arial"/>
        </w:rPr>
        <w:t>from</w:t>
      </w:r>
      <w:proofErr w:type="spellEnd"/>
      <w:r w:rsidR="00C81970">
        <w:rPr>
          <w:rFonts w:ascii="Arial" w:hAnsi="Arial" w:cs="Arial"/>
        </w:rPr>
        <w:t xml:space="preserve"> 20 mm to 200 mm, the </w:t>
      </w:r>
      <w:proofErr w:type="spellStart"/>
      <w:r w:rsidR="00C81970">
        <w:rPr>
          <w:rFonts w:ascii="Arial" w:hAnsi="Arial" w:cs="Arial"/>
        </w:rPr>
        <w:t>energy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saving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2600 kJ/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. </w:t>
      </w:r>
      <w:proofErr w:type="spellStart"/>
      <w:r w:rsidR="00C81970">
        <w:rPr>
          <w:rFonts w:ascii="Arial" w:hAnsi="Arial" w:cs="Arial"/>
        </w:rPr>
        <w:t>Theoretically</w:t>
      </w:r>
      <w:proofErr w:type="spellEnd"/>
      <w:r w:rsidR="00C81970">
        <w:rPr>
          <w:rFonts w:ascii="Arial" w:hAnsi="Arial" w:cs="Arial"/>
        </w:rPr>
        <w:t xml:space="preserve">, </w:t>
      </w:r>
      <w:proofErr w:type="spellStart"/>
      <w:r w:rsidR="00C81970">
        <w:rPr>
          <w:rFonts w:ascii="Arial" w:hAnsi="Arial" w:cs="Arial"/>
        </w:rPr>
        <w:t>this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energy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saving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would</w:t>
      </w:r>
      <w:proofErr w:type="spellEnd"/>
      <w:r w:rsidR="00C81970">
        <w:rPr>
          <w:rFonts w:ascii="Arial" w:hAnsi="Arial" w:cs="Arial"/>
        </w:rPr>
        <w:t xml:space="preserve"> enable us to </w:t>
      </w:r>
      <w:proofErr w:type="spellStart"/>
      <w:r w:rsidR="00C81970">
        <w:rPr>
          <w:rFonts w:ascii="Arial" w:hAnsi="Arial" w:cs="Arial"/>
        </w:rPr>
        <w:t>produce</w:t>
      </w:r>
      <w:proofErr w:type="spellEnd"/>
      <w:r w:rsidR="00C81970">
        <w:rPr>
          <w:rFonts w:ascii="Arial" w:hAnsi="Arial" w:cs="Arial"/>
        </w:rPr>
        <w:t xml:space="preserve"> 7.5 </w:t>
      </w:r>
      <w:proofErr w:type="spellStart"/>
      <w:r w:rsidR="00C81970">
        <w:rPr>
          <w:rFonts w:ascii="Arial" w:hAnsi="Arial" w:cs="Arial"/>
        </w:rPr>
        <w:t>kG</w:t>
      </w:r>
      <w:proofErr w:type="spellEnd"/>
      <w:r w:rsidR="00C81970">
        <w:rPr>
          <w:rFonts w:ascii="Arial" w:hAnsi="Arial" w:cs="Arial"/>
        </w:rPr>
        <w:t>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 of </w:t>
      </w:r>
      <w:proofErr w:type="spellStart"/>
      <w:r w:rsidR="00C81970">
        <w:rPr>
          <w:rFonts w:ascii="Arial" w:hAnsi="Arial" w:cs="Arial"/>
        </w:rPr>
        <w:t>ice</w:t>
      </w:r>
      <w:proofErr w:type="spellEnd"/>
      <w:r w:rsidR="00C81970">
        <w:rPr>
          <w:rFonts w:ascii="Arial" w:hAnsi="Arial" w:cs="Arial"/>
        </w:rPr>
        <w:t xml:space="preserve">. For </w:t>
      </w:r>
      <w:proofErr w:type="spellStart"/>
      <w:r w:rsidR="00C81970">
        <w:rPr>
          <w:rFonts w:ascii="Arial" w:hAnsi="Arial" w:cs="Arial"/>
        </w:rPr>
        <w:t>polystyrene</w:t>
      </w:r>
      <w:proofErr w:type="spellEnd"/>
      <w:r w:rsidR="00C81970">
        <w:rPr>
          <w:rFonts w:ascii="Arial" w:hAnsi="Arial" w:cs="Arial"/>
        </w:rPr>
        <w:t xml:space="preserve">, the gain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1,200 kJ/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. </w:t>
      </w:r>
      <w:proofErr w:type="spellStart"/>
      <w:r w:rsidR="00C81970">
        <w:rPr>
          <w:rFonts w:ascii="Arial" w:hAnsi="Arial" w:cs="Arial"/>
        </w:rPr>
        <w:t>Furthermore</w:t>
      </w:r>
      <w:proofErr w:type="spellEnd"/>
      <w:r w:rsidR="00C81970">
        <w:rPr>
          <w:rFonts w:ascii="Arial" w:hAnsi="Arial" w:cs="Arial"/>
        </w:rPr>
        <w:t xml:space="preserve">, the </w:t>
      </w:r>
      <w:proofErr w:type="spellStart"/>
      <w:r w:rsidR="00C81970">
        <w:rPr>
          <w:rFonts w:ascii="Arial" w:hAnsi="Arial" w:cs="Arial"/>
        </w:rPr>
        <w:t>overall</w:t>
      </w:r>
      <w:proofErr w:type="spellEnd"/>
      <w:r w:rsidR="00C81970">
        <w:rPr>
          <w:rFonts w:ascii="Arial" w:hAnsi="Arial" w:cs="Arial"/>
        </w:rPr>
        <w:t xml:space="preserve"> het </w:t>
      </w:r>
      <w:proofErr w:type="spellStart"/>
      <w:r w:rsidR="00C81970">
        <w:rPr>
          <w:rFonts w:ascii="Arial" w:hAnsi="Arial" w:cs="Arial"/>
        </w:rPr>
        <w:t>transfer</w:t>
      </w:r>
      <w:proofErr w:type="spellEnd"/>
      <w:r w:rsidR="00C81970">
        <w:rPr>
          <w:rFonts w:ascii="Arial" w:hAnsi="Arial" w:cs="Arial"/>
        </w:rPr>
        <w:t xml:space="preserve"> coefficient </w:t>
      </w:r>
      <w:proofErr w:type="spellStart"/>
      <w:r w:rsidR="00C81970">
        <w:rPr>
          <w:rFonts w:ascii="Arial" w:hAnsi="Arial" w:cs="Arial"/>
        </w:rPr>
        <w:t>decreases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with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increasing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. For a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 of 20 mm, </w:t>
      </w:r>
      <w:proofErr w:type="spellStart"/>
      <w:r w:rsidR="00C81970">
        <w:rPr>
          <w:rFonts w:ascii="Arial" w:hAnsi="Arial" w:cs="Arial"/>
        </w:rPr>
        <w:t>it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0.25 W/m</w:t>
      </w:r>
      <w:r w:rsidR="00C81970">
        <w:rPr>
          <w:rFonts w:ascii="Arial" w:hAnsi="Arial" w:cs="Arial"/>
          <w:vertAlign w:val="superscript"/>
        </w:rPr>
        <w:t>2</w:t>
      </w:r>
      <w:r w:rsidR="00C81970">
        <w:rPr>
          <w:rFonts w:ascii="Arial" w:hAnsi="Arial" w:cs="Arial"/>
        </w:rPr>
        <w:t xml:space="preserve">K for </w:t>
      </w:r>
      <w:proofErr w:type="spellStart"/>
      <w:r w:rsidR="00C81970">
        <w:rPr>
          <w:rFonts w:ascii="Arial" w:hAnsi="Arial" w:cs="Arial"/>
        </w:rPr>
        <w:t>polystyrene</w:t>
      </w:r>
      <w:proofErr w:type="spellEnd"/>
      <w:r w:rsidR="00C81970">
        <w:rPr>
          <w:rFonts w:ascii="Arial" w:hAnsi="Arial" w:cs="Arial"/>
        </w:rPr>
        <w:t xml:space="preserve"> and 0.55 W/m</w:t>
      </w:r>
      <w:r w:rsidR="00C81970">
        <w:rPr>
          <w:rFonts w:ascii="Arial" w:hAnsi="Arial" w:cs="Arial"/>
          <w:vertAlign w:val="superscript"/>
        </w:rPr>
        <w:t>2</w:t>
      </w:r>
      <w:r w:rsidR="00C81970">
        <w:rPr>
          <w:rFonts w:ascii="Arial" w:hAnsi="Arial" w:cs="Arial"/>
        </w:rPr>
        <w:t xml:space="preserve">K for </w:t>
      </w:r>
      <w:proofErr w:type="spellStart"/>
      <w:r w:rsidR="00C81970">
        <w:rPr>
          <w:rFonts w:ascii="Arial" w:hAnsi="Arial" w:cs="Arial"/>
        </w:rPr>
        <w:t>compressed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strawboard</w:t>
      </w:r>
      <w:proofErr w:type="spellEnd"/>
      <w:r w:rsidR="00C81970">
        <w:rPr>
          <w:rFonts w:ascii="Arial" w:hAnsi="Arial" w:cs="Arial"/>
        </w:rPr>
        <w:t>.</w:t>
      </w:r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When</w:t>
      </w:r>
      <w:proofErr w:type="spellEnd"/>
      <w:r w:rsidR="0014302A">
        <w:rPr>
          <w:rFonts w:ascii="Arial" w:hAnsi="Arial" w:cs="Arial"/>
        </w:rPr>
        <w:t xml:space="preserve"> the </w:t>
      </w:r>
      <w:proofErr w:type="spellStart"/>
      <w:r w:rsidR="0014302A">
        <w:rPr>
          <w:rFonts w:ascii="Arial" w:hAnsi="Arial" w:cs="Arial"/>
        </w:rPr>
        <w:t>thickness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is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increased</w:t>
      </w:r>
      <w:proofErr w:type="spellEnd"/>
      <w:r w:rsidR="0014302A">
        <w:rPr>
          <w:rFonts w:ascii="Arial" w:hAnsi="Arial" w:cs="Arial"/>
        </w:rPr>
        <w:t xml:space="preserve"> by 180 mm, for </w:t>
      </w:r>
      <w:proofErr w:type="spellStart"/>
      <w:r w:rsidR="0014302A">
        <w:rPr>
          <w:rFonts w:ascii="Arial" w:hAnsi="Arial" w:cs="Arial"/>
        </w:rPr>
        <w:t>example</w:t>
      </w:r>
      <w:proofErr w:type="spellEnd"/>
      <w:r w:rsidR="0014302A">
        <w:rPr>
          <w:rFonts w:ascii="Arial" w:hAnsi="Arial" w:cs="Arial"/>
        </w:rPr>
        <w:t xml:space="preserve">, </w:t>
      </w:r>
      <w:proofErr w:type="spellStart"/>
      <w:r w:rsidR="0014302A">
        <w:rPr>
          <w:rFonts w:ascii="Arial" w:hAnsi="Arial" w:cs="Arial"/>
        </w:rPr>
        <w:t>these</w:t>
      </w:r>
      <w:proofErr w:type="spellEnd"/>
      <w:r w:rsidR="0014302A">
        <w:rPr>
          <w:rFonts w:ascii="Arial" w:hAnsi="Arial" w:cs="Arial"/>
        </w:rPr>
        <w:t xml:space="preserve"> values drop to 0.02 W/m</w:t>
      </w:r>
      <w:r w:rsidR="0014302A">
        <w:rPr>
          <w:rFonts w:ascii="Arial" w:hAnsi="Arial" w:cs="Arial"/>
          <w:vertAlign w:val="superscript"/>
        </w:rPr>
        <w:t>2</w:t>
      </w:r>
      <w:r w:rsidR="0014302A">
        <w:rPr>
          <w:rFonts w:ascii="Arial" w:hAnsi="Arial" w:cs="Arial"/>
        </w:rPr>
        <w:t>K and 0.15 W/m</w:t>
      </w:r>
      <w:r w:rsidR="0014302A">
        <w:rPr>
          <w:rFonts w:ascii="Arial" w:hAnsi="Arial" w:cs="Arial"/>
          <w:vertAlign w:val="superscript"/>
        </w:rPr>
        <w:t>2</w:t>
      </w:r>
      <w:r w:rsidR="0014302A">
        <w:rPr>
          <w:rFonts w:ascii="Arial" w:hAnsi="Arial" w:cs="Arial"/>
        </w:rPr>
        <w:t xml:space="preserve">K </w:t>
      </w:r>
      <w:proofErr w:type="spellStart"/>
      <w:r w:rsidR="0014302A">
        <w:rPr>
          <w:rFonts w:ascii="Arial" w:hAnsi="Arial" w:cs="Arial"/>
        </w:rPr>
        <w:t>respectively</w:t>
      </w:r>
      <w:proofErr w:type="spellEnd"/>
      <w:r w:rsidR="0014302A">
        <w:rPr>
          <w:rFonts w:ascii="Arial" w:hAnsi="Arial" w:cs="Arial"/>
        </w:rPr>
        <w:t xml:space="preserve">. </w:t>
      </w:r>
      <w:proofErr w:type="spellStart"/>
      <w:r w:rsidR="0014302A">
        <w:rPr>
          <w:rFonts w:ascii="Arial" w:hAnsi="Arial" w:cs="Arial"/>
        </w:rPr>
        <w:t>These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results</w:t>
      </w:r>
      <w:proofErr w:type="spellEnd"/>
      <w:r w:rsidR="0014302A">
        <w:rPr>
          <w:rFonts w:ascii="Arial" w:hAnsi="Arial" w:cs="Arial"/>
        </w:rPr>
        <w:t xml:space="preserve"> for </w:t>
      </w:r>
      <w:proofErr w:type="spellStart"/>
      <w:r w:rsidR="0014302A">
        <w:rPr>
          <w:rFonts w:ascii="Arial" w:hAnsi="Arial" w:cs="Arial"/>
        </w:rPr>
        <w:t>both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insulating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materials</w:t>
      </w:r>
      <w:proofErr w:type="spellEnd"/>
      <w:r w:rsidR="0014302A">
        <w:rPr>
          <w:rFonts w:ascii="Arial" w:hAnsi="Arial" w:cs="Arial"/>
        </w:rPr>
        <w:t xml:space="preserve"> can </w:t>
      </w:r>
      <w:proofErr w:type="spellStart"/>
      <w:r w:rsidR="0014302A">
        <w:rPr>
          <w:rFonts w:ascii="Arial" w:hAnsi="Arial" w:cs="Arial"/>
        </w:rPr>
        <w:t>be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explain</w:t>
      </w:r>
      <w:r w:rsidR="00066286">
        <w:rPr>
          <w:rFonts w:ascii="Arial" w:hAnsi="Arial" w:cs="Arial"/>
        </w:rPr>
        <w:t>ed</w:t>
      </w:r>
      <w:proofErr w:type="spellEnd"/>
      <w:r w:rsidR="00066286">
        <w:rPr>
          <w:rFonts w:ascii="Arial" w:hAnsi="Arial" w:cs="Arial"/>
        </w:rPr>
        <w:t xml:space="preserve">, in part, by </w:t>
      </w:r>
      <w:proofErr w:type="spellStart"/>
      <w:r w:rsidR="00066286">
        <w:rPr>
          <w:rFonts w:ascii="Arial" w:hAnsi="Arial" w:cs="Arial"/>
        </w:rPr>
        <w:t>their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insulating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properties</w:t>
      </w:r>
      <w:proofErr w:type="spellEnd"/>
      <w:r w:rsidR="00066286">
        <w:rPr>
          <w:rFonts w:ascii="Arial" w:hAnsi="Arial" w:cs="Arial"/>
        </w:rPr>
        <w:t xml:space="preserve">. </w:t>
      </w:r>
      <w:proofErr w:type="spellStart"/>
      <w:r w:rsidR="00066286">
        <w:rPr>
          <w:rFonts w:ascii="Arial" w:hAnsi="Arial" w:cs="Arial"/>
        </w:rPr>
        <w:t>Polystyrene</w:t>
      </w:r>
      <w:proofErr w:type="spellEnd"/>
      <w:r w:rsidR="00066286">
        <w:rPr>
          <w:rFonts w:ascii="Arial" w:hAnsi="Arial" w:cs="Arial"/>
        </w:rPr>
        <w:t xml:space="preserve"> has a thermal </w:t>
      </w:r>
      <w:proofErr w:type="spellStart"/>
      <w:r w:rsidR="00066286">
        <w:rPr>
          <w:rFonts w:ascii="Arial" w:hAnsi="Arial" w:cs="Arial"/>
        </w:rPr>
        <w:t>conductivity</w:t>
      </w:r>
      <w:proofErr w:type="spellEnd"/>
      <w:r w:rsidR="00066286">
        <w:rPr>
          <w:rFonts w:ascii="Arial" w:hAnsi="Arial" w:cs="Arial"/>
        </w:rPr>
        <w:t xml:space="preserve"> 4 times </w:t>
      </w:r>
      <w:proofErr w:type="spellStart"/>
      <w:r w:rsidR="00066286">
        <w:rPr>
          <w:rFonts w:ascii="Arial" w:hAnsi="Arial" w:cs="Arial"/>
        </w:rPr>
        <w:t>lower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than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that</w:t>
      </w:r>
      <w:proofErr w:type="spellEnd"/>
      <w:r w:rsidR="00066286">
        <w:rPr>
          <w:rFonts w:ascii="Arial" w:hAnsi="Arial" w:cs="Arial"/>
        </w:rPr>
        <w:t xml:space="preserve"> of </w:t>
      </w:r>
      <w:proofErr w:type="spellStart"/>
      <w:r w:rsidR="00066286">
        <w:rPr>
          <w:rFonts w:ascii="Arial" w:hAnsi="Arial" w:cs="Arial"/>
        </w:rPr>
        <w:t>compressed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strawboard</w:t>
      </w:r>
      <w:proofErr w:type="spellEnd"/>
      <w:r w:rsidR="00066286">
        <w:rPr>
          <w:rFonts w:ascii="Arial" w:hAnsi="Arial" w:cs="Arial"/>
        </w:rPr>
        <w:t>.</w:t>
      </w:r>
    </w:p>
    <w:bookmarkEnd w:id="2"/>
    <w:p w14:paraId="45936FAA" w14:textId="114F20B3" w:rsidR="005B3ED9" w:rsidRDefault="001C187E" w:rsidP="00891B85">
      <w:pPr>
        <w:ind w:left="1560" w:hanging="1560"/>
        <w:jc w:val="both"/>
        <w:rPr>
          <w:rFonts w:ascii="Arial" w:hAnsi="Arial" w:cs="Arial"/>
          <w:sz w:val="20"/>
          <w:szCs w:val="20"/>
        </w:rPr>
      </w:pPr>
      <w:r w:rsidRPr="004718DA">
        <w:rPr>
          <w:rFonts w:ascii="Arial" w:hAnsi="Arial" w:cs="Arial"/>
          <w:b/>
          <w:bCs/>
        </w:rPr>
        <w:t xml:space="preserve">Key </w:t>
      </w:r>
      <w:proofErr w:type="spellStart"/>
      <w:r w:rsidRPr="004718DA">
        <w:rPr>
          <w:rFonts w:ascii="Arial" w:hAnsi="Arial" w:cs="Arial"/>
          <w:b/>
          <w:bCs/>
        </w:rPr>
        <w:t>words</w:t>
      </w:r>
      <w:proofErr w:type="spellEnd"/>
      <w:r w:rsidRPr="004718DA">
        <w:rPr>
          <w:rFonts w:ascii="Arial" w:hAnsi="Arial" w:cs="Arial"/>
          <w:b/>
          <w:bCs/>
        </w:rPr>
        <w:t xml:space="preserve"> :</w:t>
      </w:r>
      <w:r w:rsidRPr="004718DA">
        <w:rPr>
          <w:rFonts w:ascii="Arial" w:hAnsi="Arial" w:cs="Arial"/>
        </w:rPr>
        <w:t xml:space="preserve"> </w:t>
      </w:r>
      <w:r w:rsidRPr="004718DA">
        <w:rPr>
          <w:rFonts w:ascii="Arial" w:hAnsi="Arial" w:cs="Arial"/>
          <w:sz w:val="20"/>
          <w:szCs w:val="20"/>
        </w:rPr>
        <w:t xml:space="preserve">local </w:t>
      </w:r>
      <w:proofErr w:type="spellStart"/>
      <w:r w:rsidRPr="004718DA">
        <w:rPr>
          <w:rFonts w:ascii="Arial" w:hAnsi="Arial" w:cs="Arial"/>
          <w:sz w:val="20"/>
          <w:szCs w:val="20"/>
        </w:rPr>
        <w:t>materials</w:t>
      </w:r>
      <w:proofErr w:type="spellEnd"/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thermo-</w:t>
      </w:r>
      <w:proofErr w:type="spellStart"/>
      <w:r w:rsidRPr="004718DA">
        <w:rPr>
          <w:rFonts w:ascii="Arial" w:hAnsi="Arial" w:cs="Arial"/>
          <w:sz w:val="20"/>
          <w:szCs w:val="20"/>
        </w:rPr>
        <w:t>physical</w:t>
      </w:r>
      <w:proofErr w:type="spellEnd"/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properties</w:t>
      </w:r>
      <w:proofErr w:type="spellEnd"/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thermal insulation</w:t>
      </w:r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energy</w:t>
      </w:r>
      <w:proofErr w:type="spellEnd"/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efficiency</w:t>
      </w:r>
      <w:bookmarkStart w:id="3" w:name="_Hlk192368959"/>
      <w:bookmarkEnd w:id="1"/>
      <w:proofErr w:type="spellEnd"/>
    </w:p>
    <w:p w14:paraId="3A16FDE7" w14:textId="77777777" w:rsidR="00891B85" w:rsidRPr="009425D4" w:rsidRDefault="00891B85" w:rsidP="00891B85">
      <w:pPr>
        <w:ind w:left="1560" w:hanging="1560"/>
        <w:jc w:val="both"/>
        <w:rPr>
          <w:rFonts w:ascii="Arial" w:hAnsi="Arial" w:cs="Arial"/>
          <w:b/>
          <w:sz w:val="28"/>
        </w:rPr>
      </w:pPr>
    </w:p>
    <w:p w14:paraId="442F9C1B" w14:textId="6088F923" w:rsidR="005B3ED9" w:rsidRPr="009425D4" w:rsidRDefault="004D49F6" w:rsidP="006C4989">
      <w:pPr>
        <w:pStyle w:val="Heading1"/>
        <w:numPr>
          <w:ilvl w:val="0"/>
          <w:numId w:val="9"/>
        </w:numPr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 xml:space="preserve">  </w:t>
      </w:r>
      <w:r w:rsidRPr="004D49F6">
        <w:rPr>
          <w:rFonts w:ascii="Arial" w:hAnsi="Arial" w:cs="Arial"/>
          <w:b/>
          <w:color w:val="auto"/>
          <w:sz w:val="22"/>
          <w:szCs w:val="24"/>
        </w:rPr>
        <w:t xml:space="preserve">INTRODUCTION </w:t>
      </w:r>
    </w:p>
    <w:p w14:paraId="71849F5B" w14:textId="4226CF6A" w:rsidR="005B3ED9" w:rsidRPr="004D49F6" w:rsidRDefault="005B3ED9" w:rsidP="005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4D49F6">
        <w:rPr>
          <w:rFonts w:ascii="Arial" w:hAnsi="Arial" w:cs="Arial"/>
          <w:sz w:val="20"/>
          <w:szCs w:val="18"/>
        </w:rPr>
        <w:t>The post-</w:t>
      </w:r>
      <w:proofErr w:type="spellStart"/>
      <w:r w:rsidRPr="004D49F6">
        <w:rPr>
          <w:rFonts w:ascii="Arial" w:hAnsi="Arial" w:cs="Arial"/>
          <w:sz w:val="20"/>
          <w:szCs w:val="18"/>
        </w:rPr>
        <w:t>harvest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conservation of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remains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global challenge. </w:t>
      </w:r>
      <w:proofErr w:type="spellStart"/>
      <w:r w:rsidRPr="004D49F6">
        <w:rPr>
          <w:rFonts w:ascii="Arial" w:hAnsi="Arial" w:cs="Arial"/>
          <w:sz w:val="20"/>
          <w:szCs w:val="18"/>
        </w:rPr>
        <w:t>Losses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estimated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at over 40% of total production </w:t>
      </w:r>
      <w:r w:rsidR="00A325F5" w:rsidRPr="004D49F6">
        <w:rPr>
          <w:rFonts w:ascii="Arial" w:hAnsi="Arial" w:cs="Arial"/>
          <w:sz w:val="20"/>
          <w:szCs w:val="18"/>
        </w:rPr>
        <w:t>(</w:t>
      </w:r>
      <w:r w:rsidR="00A325F5" w:rsidRPr="004D49F6">
        <w:rPr>
          <w:rFonts w:ascii="Arial" w:hAnsi="Arial" w:cs="Arial"/>
          <w:sz w:val="20"/>
          <w:szCs w:val="20"/>
        </w:rPr>
        <w:t>D. Bonnel</w:t>
      </w:r>
      <w:r w:rsidR="00A325F5" w:rsidRPr="004D49F6">
        <w:rPr>
          <w:rFonts w:ascii="Arial" w:hAnsi="Arial" w:cs="Arial"/>
          <w:sz w:val="20"/>
          <w:szCs w:val="18"/>
        </w:rPr>
        <w:t>, 2012</w:t>
      </w:r>
      <w:r w:rsidR="00BA008F" w:rsidRPr="004D49F6">
        <w:rPr>
          <w:rFonts w:ascii="Arial" w:hAnsi="Arial" w:cs="Arial"/>
          <w:sz w:val="20"/>
          <w:szCs w:val="18"/>
        </w:rPr>
        <w:t xml:space="preserve"> ; </w:t>
      </w:r>
      <w:r w:rsidR="00BA008F" w:rsidRPr="004D49F6">
        <w:rPr>
          <w:rFonts w:ascii="Arial" w:hAnsi="Arial" w:cs="Arial"/>
          <w:sz w:val="20"/>
          <w:szCs w:val="20"/>
        </w:rPr>
        <w:t xml:space="preserve">N. </w:t>
      </w:r>
      <w:proofErr w:type="spellStart"/>
      <w:r w:rsidR="00BA008F" w:rsidRPr="004D49F6">
        <w:rPr>
          <w:rFonts w:ascii="Arial" w:hAnsi="Arial" w:cs="Arial"/>
          <w:sz w:val="20"/>
          <w:szCs w:val="20"/>
        </w:rPr>
        <w:t>Albitar</w:t>
      </w:r>
      <w:proofErr w:type="spellEnd"/>
      <w:r w:rsidR="00BA008F" w:rsidRPr="004D49F6">
        <w:rPr>
          <w:rFonts w:ascii="Arial" w:hAnsi="Arial" w:cs="Arial"/>
          <w:sz w:val="20"/>
          <w:szCs w:val="20"/>
        </w:rPr>
        <w:t>, 2011)</w:t>
      </w:r>
      <w:r w:rsidRPr="004D49F6">
        <w:rPr>
          <w:rFonts w:ascii="Arial" w:hAnsi="Arial" w:cs="Arial"/>
          <w:sz w:val="20"/>
          <w:szCs w:val="18"/>
        </w:rPr>
        <w:t xml:space="preserve">. Added to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rainfall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deficits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climatic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vagaries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which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contribute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enormously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increasing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gap in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needed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satisfy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world </w:t>
      </w:r>
      <w:proofErr w:type="spellStart"/>
      <w:r w:rsidRPr="004D49F6">
        <w:rPr>
          <w:rFonts w:ascii="Arial" w:hAnsi="Arial" w:cs="Arial"/>
          <w:sz w:val="20"/>
          <w:szCs w:val="18"/>
        </w:rPr>
        <w:t>demand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</w:t>
      </w:r>
      <w:proofErr w:type="spellStart"/>
      <w:r w:rsidRPr="004D49F6">
        <w:rPr>
          <w:rFonts w:ascii="Arial" w:hAnsi="Arial" w:cs="Arial"/>
          <w:sz w:val="20"/>
          <w:szCs w:val="18"/>
        </w:rPr>
        <w:t>general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sub-Saharan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countries in </w:t>
      </w:r>
      <w:proofErr w:type="spellStart"/>
      <w:r w:rsidRPr="004D49F6">
        <w:rPr>
          <w:rFonts w:ascii="Arial" w:hAnsi="Arial" w:cs="Arial"/>
          <w:sz w:val="20"/>
          <w:szCs w:val="18"/>
        </w:rPr>
        <w:t>particular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Consequently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controlling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post-</w:t>
      </w:r>
      <w:proofErr w:type="spellStart"/>
      <w:r w:rsidRPr="004D49F6">
        <w:rPr>
          <w:rFonts w:ascii="Arial" w:hAnsi="Arial" w:cs="Arial"/>
          <w:sz w:val="20"/>
          <w:szCs w:val="18"/>
        </w:rPr>
        <w:t>harvest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losses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</w:t>
      </w:r>
      <w:proofErr w:type="spellStart"/>
      <w:r w:rsidRPr="004D49F6">
        <w:rPr>
          <w:rFonts w:ascii="Arial" w:hAnsi="Arial" w:cs="Arial"/>
          <w:sz w:val="20"/>
          <w:szCs w:val="18"/>
        </w:rPr>
        <w:t>means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achieving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food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self-</w:t>
      </w:r>
      <w:proofErr w:type="spellStart"/>
      <w:r w:rsidRPr="004D49F6">
        <w:rPr>
          <w:rFonts w:ascii="Arial" w:hAnsi="Arial" w:cs="Arial"/>
          <w:sz w:val="20"/>
          <w:szCs w:val="18"/>
        </w:rPr>
        <w:t>sufficiency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Previous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studies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r w:rsidR="00BA008F" w:rsidRPr="004D49F6">
        <w:rPr>
          <w:rFonts w:ascii="Arial" w:hAnsi="Arial" w:cs="Arial"/>
          <w:sz w:val="20"/>
          <w:szCs w:val="18"/>
        </w:rPr>
        <w:t>(</w:t>
      </w:r>
      <w:r w:rsidR="00BA008F" w:rsidRPr="004D49F6">
        <w:rPr>
          <w:rFonts w:ascii="Arial" w:hAnsi="Arial" w:cs="Arial"/>
          <w:sz w:val="20"/>
          <w:szCs w:val="20"/>
        </w:rPr>
        <w:t xml:space="preserve">A. T. A. </w:t>
      </w:r>
      <w:proofErr w:type="spellStart"/>
      <w:r w:rsidR="00BA008F" w:rsidRPr="004D49F6">
        <w:rPr>
          <w:rFonts w:ascii="Arial" w:hAnsi="Arial" w:cs="Arial"/>
          <w:sz w:val="20"/>
          <w:szCs w:val="20"/>
        </w:rPr>
        <w:t>Merzaia-blama</w:t>
      </w:r>
      <w:proofErr w:type="spellEnd"/>
      <w:r w:rsidR="00BA008F" w:rsidRPr="004D49F6">
        <w:rPr>
          <w:rFonts w:ascii="Arial" w:hAnsi="Arial" w:cs="Arial"/>
          <w:sz w:val="20"/>
          <w:szCs w:val="18"/>
        </w:rPr>
        <w:t xml:space="preserve">, 2008 ; </w:t>
      </w:r>
      <w:r w:rsidR="00BA008F" w:rsidRPr="004D49F6">
        <w:rPr>
          <w:rFonts w:ascii="Arial" w:hAnsi="Arial" w:cs="Arial"/>
          <w:sz w:val="20"/>
          <w:szCs w:val="20"/>
        </w:rPr>
        <w:t>M. Z. Assane</w:t>
      </w:r>
      <w:r w:rsidR="00BA008F" w:rsidRPr="004D49F6">
        <w:rPr>
          <w:rFonts w:ascii="Arial" w:hAnsi="Arial" w:cs="Arial"/>
          <w:sz w:val="20"/>
          <w:szCs w:val="18"/>
        </w:rPr>
        <w:t xml:space="preserve">, 2009 ; </w:t>
      </w:r>
      <w:r w:rsidR="00564001" w:rsidRPr="004D49F6">
        <w:rPr>
          <w:rFonts w:ascii="Arial" w:hAnsi="Arial" w:cs="Arial"/>
          <w:color w:val="000000"/>
          <w:sz w:val="20"/>
          <w:szCs w:val="20"/>
        </w:rPr>
        <w:t xml:space="preserve">R. </w:t>
      </w:r>
      <w:proofErr w:type="spellStart"/>
      <w:r w:rsidR="00564001" w:rsidRPr="004D49F6">
        <w:rPr>
          <w:rFonts w:ascii="Arial" w:hAnsi="Arial" w:cs="Arial"/>
          <w:color w:val="000000"/>
          <w:sz w:val="20"/>
          <w:szCs w:val="20"/>
        </w:rPr>
        <w:t>Guissou</w:t>
      </w:r>
      <w:proofErr w:type="spellEnd"/>
      <w:r w:rsidR="00564001" w:rsidRPr="004D49F6">
        <w:rPr>
          <w:rFonts w:ascii="Arial" w:hAnsi="Arial" w:cs="Arial"/>
          <w:color w:val="000000"/>
          <w:sz w:val="20"/>
          <w:szCs w:val="20"/>
        </w:rPr>
        <w:t xml:space="preserve"> et al.</w:t>
      </w:r>
      <w:r w:rsidR="00564001" w:rsidRPr="004D49F6">
        <w:rPr>
          <w:rFonts w:ascii="Arial" w:hAnsi="Arial" w:cs="Arial"/>
          <w:sz w:val="20"/>
          <w:szCs w:val="20"/>
        </w:rPr>
        <w:t>,</w:t>
      </w:r>
      <w:r w:rsidR="00564001" w:rsidRPr="004D49F6">
        <w:rPr>
          <w:rFonts w:ascii="Arial" w:hAnsi="Arial" w:cs="Arial"/>
          <w:sz w:val="20"/>
          <w:szCs w:val="18"/>
        </w:rPr>
        <w:t xml:space="preserve"> 2012 ; CEFCOD, 2013)</w:t>
      </w:r>
      <w:r w:rsidRPr="004D49F6">
        <w:rPr>
          <w:rFonts w:ascii="Arial" w:hAnsi="Arial" w:cs="Arial"/>
          <w:sz w:val="20"/>
          <w:szCs w:val="18"/>
        </w:rPr>
        <w:t xml:space="preserve"> have </w:t>
      </w:r>
      <w:proofErr w:type="spellStart"/>
      <w:r w:rsidRPr="004D49F6">
        <w:rPr>
          <w:rFonts w:ascii="Arial" w:hAnsi="Arial" w:cs="Arial"/>
          <w:sz w:val="20"/>
          <w:szCs w:val="18"/>
        </w:rPr>
        <w:t>shown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</w:t>
      </w:r>
      <w:proofErr w:type="spellStart"/>
      <w:r w:rsidRPr="004D49F6">
        <w:rPr>
          <w:rFonts w:ascii="Arial" w:hAnsi="Arial" w:cs="Arial"/>
          <w:sz w:val="20"/>
          <w:szCs w:val="18"/>
        </w:rPr>
        <w:t>lack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adequate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conservation </w:t>
      </w:r>
      <w:proofErr w:type="spellStart"/>
      <w:r w:rsidRPr="004D49F6">
        <w:rPr>
          <w:rFonts w:ascii="Arial" w:hAnsi="Arial" w:cs="Arial"/>
          <w:sz w:val="20"/>
          <w:szCs w:val="18"/>
        </w:rPr>
        <w:t>devices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or </w:t>
      </w:r>
      <w:proofErr w:type="spellStart"/>
      <w:r w:rsidRPr="004D49F6">
        <w:rPr>
          <w:rFonts w:ascii="Arial" w:hAnsi="Arial" w:cs="Arial"/>
          <w:sz w:val="20"/>
          <w:szCs w:val="18"/>
        </w:rPr>
        <w:t>systems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It </w:t>
      </w:r>
      <w:proofErr w:type="spellStart"/>
      <w:r w:rsidRPr="004D49F6">
        <w:rPr>
          <w:rFonts w:ascii="Arial" w:hAnsi="Arial" w:cs="Arial"/>
          <w:sz w:val="20"/>
          <w:szCs w:val="18"/>
        </w:rPr>
        <w:t>should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noted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preservation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each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product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requires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specific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conditions of </w:t>
      </w:r>
      <w:proofErr w:type="spellStart"/>
      <w:r w:rsidRPr="004D49F6">
        <w:rPr>
          <w:rFonts w:ascii="Arial" w:hAnsi="Arial" w:cs="Arial"/>
          <w:sz w:val="20"/>
          <w:szCs w:val="18"/>
        </w:rPr>
        <w:t>temperature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hygrometry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ventilation. To </w:t>
      </w:r>
      <w:proofErr w:type="spellStart"/>
      <w:r w:rsidRPr="004D49F6">
        <w:rPr>
          <w:rFonts w:ascii="Arial" w:hAnsi="Arial" w:cs="Arial"/>
          <w:sz w:val="20"/>
          <w:szCs w:val="18"/>
        </w:rPr>
        <w:t>adapt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requirement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man has </w:t>
      </w:r>
      <w:proofErr w:type="spellStart"/>
      <w:r w:rsidRPr="004D49F6">
        <w:rPr>
          <w:rFonts w:ascii="Arial" w:hAnsi="Arial" w:cs="Arial"/>
          <w:sz w:val="20"/>
          <w:szCs w:val="18"/>
        </w:rPr>
        <w:t>developed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several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methods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r w:rsidR="00FF4CA7" w:rsidRPr="004D49F6">
        <w:rPr>
          <w:rFonts w:ascii="Arial" w:hAnsi="Arial" w:cs="Arial"/>
          <w:sz w:val="20"/>
          <w:szCs w:val="20"/>
        </w:rPr>
        <w:t>(</w:t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t xml:space="preserve">A. A. Kader, 1985 ; A. S. RAKOTONARIVO, 2003 ; </w:t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lastRenderedPageBreak/>
        <w:t xml:space="preserve">A. F. L. </w:t>
      </w:r>
      <w:proofErr w:type="spellStart"/>
      <w:r w:rsidR="00CA195D" w:rsidRPr="004D49F6">
        <w:rPr>
          <w:rStyle w:val="fontstyle01"/>
          <w:rFonts w:ascii="Arial" w:hAnsi="Arial" w:cs="Arial"/>
          <w:sz w:val="20"/>
          <w:szCs w:val="20"/>
        </w:rPr>
        <w:t>Camelo</w:t>
      </w:r>
      <w:proofErr w:type="spellEnd"/>
      <w:r w:rsidR="00CA195D" w:rsidRPr="004D49F6">
        <w:rPr>
          <w:rStyle w:val="fontstyle01"/>
          <w:rFonts w:ascii="Arial" w:hAnsi="Arial" w:cs="Arial"/>
          <w:sz w:val="20"/>
          <w:szCs w:val="20"/>
        </w:rPr>
        <w:t>, 2007 ; F. J. J. RANDRIAMANARIVONTSOA, 2008 ;</w:t>
      </w:r>
      <w:r w:rsidR="00C942BE" w:rsidRPr="004D49F6">
        <w:rPr>
          <w:rStyle w:val="fontstyle01"/>
          <w:rFonts w:ascii="Arial" w:hAnsi="Arial" w:cs="Arial"/>
          <w:sz w:val="20"/>
          <w:szCs w:val="20"/>
        </w:rPr>
        <w:t xml:space="preserve"> W. </w:t>
      </w:r>
      <w:proofErr w:type="spellStart"/>
      <w:r w:rsidR="00C942BE" w:rsidRPr="004D49F6">
        <w:rPr>
          <w:rStyle w:val="fontstyle01"/>
          <w:rFonts w:ascii="Arial" w:hAnsi="Arial" w:cs="Arial"/>
          <w:sz w:val="20"/>
          <w:szCs w:val="20"/>
        </w:rPr>
        <w:t>Endalew</w:t>
      </w:r>
      <w:proofErr w:type="spellEnd"/>
      <w:r w:rsidR="00C942BE" w:rsidRPr="004D49F6">
        <w:rPr>
          <w:rStyle w:val="fontstyle01"/>
          <w:rFonts w:ascii="Arial" w:hAnsi="Arial" w:cs="Arial"/>
          <w:sz w:val="20"/>
          <w:szCs w:val="20"/>
        </w:rPr>
        <w:t xml:space="preserve"> et al., 2014 ;</w:t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t xml:space="preserve"> </w:t>
      </w:r>
      <w:proofErr w:type="spellStart"/>
      <w:r w:rsidR="00FF4CA7" w:rsidRPr="004D49F6">
        <w:rPr>
          <w:rFonts w:ascii="Arial" w:hAnsi="Arial" w:cs="Arial"/>
          <w:color w:val="000000"/>
          <w:sz w:val="20"/>
          <w:szCs w:val="20"/>
        </w:rPr>
        <w:t>Boukaré</w:t>
      </w:r>
      <w:proofErr w:type="spellEnd"/>
      <w:r w:rsidR="00FF4CA7" w:rsidRPr="004D49F6">
        <w:rPr>
          <w:rFonts w:ascii="Arial" w:hAnsi="Arial" w:cs="Arial"/>
          <w:color w:val="000000"/>
          <w:sz w:val="20"/>
          <w:szCs w:val="20"/>
        </w:rPr>
        <w:t xml:space="preserve"> OUEDRAOGO</w:t>
      </w:r>
      <w:r w:rsidRPr="004D49F6">
        <w:rPr>
          <w:rFonts w:ascii="Arial" w:hAnsi="Arial" w:cs="Arial"/>
          <w:sz w:val="20"/>
          <w:szCs w:val="20"/>
        </w:rPr>
        <w:t>,</w:t>
      </w:r>
      <w:r w:rsidR="00FF4CA7" w:rsidRPr="004D49F6">
        <w:rPr>
          <w:rFonts w:ascii="Arial" w:hAnsi="Arial" w:cs="Arial"/>
          <w:sz w:val="20"/>
          <w:szCs w:val="20"/>
        </w:rPr>
        <w:t xml:space="preserve"> 2017</w:t>
      </w:r>
      <w:r w:rsidR="00FF4CA7" w:rsidRPr="004D49F6">
        <w:rPr>
          <w:rStyle w:val="fontstyle01"/>
          <w:rFonts w:ascii="Arial" w:hAnsi="Arial" w:cs="Arial"/>
          <w:sz w:val="20"/>
          <w:szCs w:val="20"/>
        </w:rPr>
        <w:t xml:space="preserve">) </w:t>
      </w:r>
      <w:r w:rsidRPr="004D49F6">
        <w:rPr>
          <w:rFonts w:ascii="Arial" w:hAnsi="Arial" w:cs="Arial"/>
          <w:sz w:val="20"/>
          <w:szCs w:val="18"/>
        </w:rPr>
        <w:t xml:space="preserve">: </w:t>
      </w:r>
      <w:proofErr w:type="spellStart"/>
      <w:r w:rsidRPr="004D49F6">
        <w:rPr>
          <w:rFonts w:ascii="Arial" w:hAnsi="Arial" w:cs="Arial"/>
          <w:sz w:val="20"/>
          <w:szCs w:val="18"/>
        </w:rPr>
        <w:t>natural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cold in </w:t>
      </w:r>
      <w:proofErr w:type="spellStart"/>
      <w:r w:rsidRPr="004D49F6">
        <w:rPr>
          <w:rFonts w:ascii="Arial" w:hAnsi="Arial" w:cs="Arial"/>
          <w:sz w:val="20"/>
          <w:szCs w:val="18"/>
        </w:rPr>
        <w:t>northern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countries, drying or </w:t>
      </w:r>
      <w:proofErr w:type="spellStart"/>
      <w:r w:rsidRPr="004D49F6">
        <w:rPr>
          <w:rFonts w:ascii="Arial" w:hAnsi="Arial" w:cs="Arial"/>
          <w:sz w:val="20"/>
          <w:szCs w:val="18"/>
        </w:rPr>
        <w:t>desiccation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salting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smoking, </w:t>
      </w:r>
      <w:proofErr w:type="spellStart"/>
      <w:r w:rsidRPr="004D49F6">
        <w:rPr>
          <w:rFonts w:ascii="Arial" w:hAnsi="Arial" w:cs="Arial"/>
          <w:sz w:val="20"/>
          <w:szCs w:val="18"/>
        </w:rPr>
        <w:t>sugaring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preservation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</w:t>
      </w:r>
      <w:proofErr w:type="spellStart"/>
      <w:r w:rsidRPr="004D49F6">
        <w:rPr>
          <w:rFonts w:ascii="Arial" w:hAnsi="Arial" w:cs="Arial"/>
          <w:sz w:val="20"/>
          <w:szCs w:val="18"/>
        </w:rPr>
        <w:t>alcohol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More </w:t>
      </w:r>
      <w:proofErr w:type="spellStart"/>
      <w:r w:rsidRPr="004D49F6">
        <w:rPr>
          <w:rFonts w:ascii="Arial" w:hAnsi="Arial" w:cs="Arial"/>
          <w:sz w:val="20"/>
          <w:szCs w:val="18"/>
        </w:rPr>
        <w:t>recently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we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have pasteurisation, simple and ultra-high </w:t>
      </w:r>
      <w:proofErr w:type="spellStart"/>
      <w:r w:rsidRPr="004D49F6">
        <w:rPr>
          <w:rFonts w:ascii="Arial" w:hAnsi="Arial" w:cs="Arial"/>
          <w:sz w:val="20"/>
          <w:szCs w:val="18"/>
        </w:rPr>
        <w:t>temperature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(UHT) </w:t>
      </w:r>
      <w:proofErr w:type="spellStart"/>
      <w:r w:rsidRPr="004D49F6">
        <w:rPr>
          <w:rFonts w:ascii="Arial" w:hAnsi="Arial" w:cs="Arial"/>
          <w:sz w:val="20"/>
          <w:szCs w:val="18"/>
        </w:rPr>
        <w:t>sterilisation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refrigeration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freezing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industrial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dehydration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freeze-drying, the use of </w:t>
      </w:r>
      <w:proofErr w:type="spellStart"/>
      <w:r w:rsidRPr="004D49F6">
        <w:rPr>
          <w:rFonts w:ascii="Arial" w:hAnsi="Arial" w:cs="Arial"/>
          <w:sz w:val="20"/>
          <w:szCs w:val="18"/>
        </w:rPr>
        <w:t>food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additives (</w:t>
      </w:r>
      <w:proofErr w:type="spellStart"/>
      <w:r w:rsidRPr="004D49F6">
        <w:rPr>
          <w:rFonts w:ascii="Arial" w:hAnsi="Arial" w:cs="Arial"/>
          <w:sz w:val="20"/>
          <w:szCs w:val="18"/>
        </w:rPr>
        <w:t>preservatives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), vacuum or </w:t>
      </w:r>
      <w:proofErr w:type="spellStart"/>
      <w:r w:rsidRPr="004D49F6">
        <w:rPr>
          <w:rFonts w:ascii="Arial" w:hAnsi="Arial" w:cs="Arial"/>
          <w:sz w:val="20"/>
          <w:szCs w:val="18"/>
        </w:rPr>
        <w:t>controlled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atmosphere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packaging and ionisation. Adsorption </w:t>
      </w:r>
      <w:proofErr w:type="spellStart"/>
      <w:r w:rsidRPr="004D49F6">
        <w:rPr>
          <w:rFonts w:ascii="Arial" w:hAnsi="Arial" w:cs="Arial"/>
          <w:sz w:val="20"/>
          <w:szCs w:val="18"/>
        </w:rPr>
        <w:t>solar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refrigerators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one of the technologies </w:t>
      </w:r>
      <w:proofErr w:type="spellStart"/>
      <w:r w:rsidRPr="004D49F6">
        <w:rPr>
          <w:rFonts w:ascii="Arial" w:hAnsi="Arial" w:cs="Arial"/>
          <w:sz w:val="20"/>
          <w:szCs w:val="18"/>
        </w:rPr>
        <w:t>used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cold for </w:t>
      </w:r>
      <w:proofErr w:type="spellStart"/>
      <w:r w:rsidRPr="004D49F6">
        <w:rPr>
          <w:rFonts w:ascii="Arial" w:hAnsi="Arial" w:cs="Arial"/>
          <w:sz w:val="20"/>
          <w:szCs w:val="18"/>
        </w:rPr>
        <w:t>preserving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products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These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systems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mainly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made up of a collector-</w:t>
      </w:r>
      <w:proofErr w:type="spellStart"/>
      <w:r w:rsidRPr="004D49F6">
        <w:rPr>
          <w:rFonts w:ascii="Arial" w:hAnsi="Arial" w:cs="Arial"/>
          <w:sz w:val="20"/>
          <w:szCs w:val="18"/>
        </w:rPr>
        <w:t>reactor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gramStart"/>
      <w:r w:rsidRPr="004D49F6">
        <w:rPr>
          <w:rFonts w:ascii="Arial" w:hAnsi="Arial" w:cs="Arial"/>
          <w:sz w:val="20"/>
          <w:szCs w:val="18"/>
        </w:rPr>
        <w:t>a</w:t>
      </w:r>
      <w:proofErr w:type="gramEnd"/>
      <w:r w:rsidRPr="004D49F6">
        <w:rPr>
          <w:rFonts w:ascii="Arial" w:hAnsi="Arial" w:cs="Arial"/>
          <w:sz w:val="20"/>
          <w:szCs w:val="18"/>
        </w:rPr>
        <w:t xml:space="preserve"> condenser and an </w:t>
      </w:r>
      <w:proofErr w:type="spellStart"/>
      <w:r w:rsidRPr="004D49F6">
        <w:rPr>
          <w:rFonts w:ascii="Arial" w:hAnsi="Arial" w:cs="Arial"/>
          <w:sz w:val="20"/>
          <w:szCs w:val="18"/>
        </w:rPr>
        <w:t>evaporator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placed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the enclosure to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cooled</w:t>
      </w:r>
      <w:proofErr w:type="spellEnd"/>
      <w:r w:rsidR="00E0192D" w:rsidRPr="004D49F6">
        <w:rPr>
          <w:rFonts w:ascii="Arial" w:hAnsi="Arial" w:cs="Arial"/>
          <w:sz w:val="20"/>
          <w:szCs w:val="18"/>
        </w:rPr>
        <w:t xml:space="preserve"> (</w:t>
      </w:r>
      <w:r w:rsidR="00CA195D" w:rsidRPr="004D49F6">
        <w:rPr>
          <w:rStyle w:val="fontstyle21"/>
          <w:rFonts w:ascii="Arial" w:hAnsi="Arial" w:cs="Arial"/>
          <w:b w:val="0"/>
          <w:sz w:val="20"/>
          <w:szCs w:val="20"/>
        </w:rPr>
        <w:t>H. M. Henning et al., 2001 ;</w:t>
      </w:r>
      <w:r w:rsidR="00CA195D" w:rsidRPr="004D49F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M. </w:t>
      </w:r>
      <w:proofErr w:type="spellStart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Duminil</w:t>
      </w:r>
      <w:proofErr w:type="spellEnd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, 2002 ; </w:t>
      </w:r>
      <w:r w:rsidR="00CA195D" w:rsidRPr="004D49F6">
        <w:rPr>
          <w:rFonts w:ascii="Arial" w:hAnsi="Arial" w:cs="Arial"/>
          <w:bCs/>
          <w:color w:val="000000"/>
          <w:sz w:val="20"/>
          <w:szCs w:val="20"/>
        </w:rPr>
        <w:t xml:space="preserve">H. M. Henning &amp; </w:t>
      </w:r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E. </w:t>
      </w:r>
      <w:proofErr w:type="spellStart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Wiemken</w:t>
      </w:r>
      <w:proofErr w:type="spellEnd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, 2004</w:t>
      </w:r>
      <w:r w:rsidR="00E0192D" w:rsidRPr="004D49F6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2112EB" w:rsidRPr="004D49F6">
        <w:rPr>
          <w:rFonts w:ascii="Arial" w:hAnsi="Arial" w:cs="Arial"/>
          <w:sz w:val="20"/>
          <w:szCs w:val="18"/>
        </w:rPr>
        <w:t>.</w:t>
      </w:r>
      <w:r w:rsidRPr="004D49F6">
        <w:rPr>
          <w:rFonts w:ascii="Arial" w:hAnsi="Arial" w:cs="Arial"/>
          <w:sz w:val="20"/>
          <w:szCs w:val="18"/>
        </w:rPr>
        <w:t xml:space="preserve"> This enclosure, </w:t>
      </w:r>
      <w:proofErr w:type="spellStart"/>
      <w:r w:rsidRPr="004D49F6">
        <w:rPr>
          <w:rFonts w:ascii="Arial" w:hAnsi="Arial" w:cs="Arial"/>
          <w:sz w:val="20"/>
          <w:szCs w:val="18"/>
        </w:rPr>
        <w:t>known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as </w:t>
      </w:r>
      <w:proofErr w:type="gramStart"/>
      <w:r w:rsidRPr="004D49F6">
        <w:rPr>
          <w:rFonts w:ascii="Arial" w:hAnsi="Arial" w:cs="Arial"/>
          <w:sz w:val="20"/>
          <w:szCs w:val="18"/>
        </w:rPr>
        <w:t>a</w:t>
      </w:r>
      <w:proofErr w:type="gramEnd"/>
      <w:r w:rsidRPr="004D49F6">
        <w:rPr>
          <w:rFonts w:ascii="Arial" w:hAnsi="Arial" w:cs="Arial"/>
          <w:sz w:val="20"/>
          <w:szCs w:val="18"/>
        </w:rPr>
        <w:t xml:space="preserve"> casing,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subjected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all the thermal stresses </w:t>
      </w:r>
      <w:proofErr w:type="spellStart"/>
      <w:r w:rsidRPr="004D49F6">
        <w:rPr>
          <w:rFonts w:ascii="Arial" w:hAnsi="Arial" w:cs="Arial"/>
          <w:sz w:val="20"/>
          <w:szCs w:val="18"/>
        </w:rPr>
        <w:t>associated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with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external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internal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environments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In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article, the </w:t>
      </w:r>
      <w:proofErr w:type="spellStart"/>
      <w:r w:rsidRPr="004D49F6">
        <w:rPr>
          <w:rFonts w:ascii="Arial" w:hAnsi="Arial" w:cs="Arial"/>
          <w:sz w:val="20"/>
          <w:szCs w:val="18"/>
        </w:rPr>
        <w:t>aim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find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 </w:t>
      </w:r>
      <w:proofErr w:type="spellStart"/>
      <w:r w:rsidRPr="004D49F6">
        <w:rPr>
          <w:rFonts w:ascii="Arial" w:hAnsi="Arial" w:cs="Arial"/>
          <w:sz w:val="20"/>
          <w:szCs w:val="18"/>
        </w:rPr>
        <w:t>envelope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considerably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heating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the </w:t>
      </w:r>
      <w:proofErr w:type="spellStart"/>
      <w:r w:rsidRPr="004D49F6">
        <w:rPr>
          <w:rFonts w:ascii="Arial" w:hAnsi="Arial" w:cs="Arial"/>
          <w:sz w:val="20"/>
          <w:szCs w:val="18"/>
        </w:rPr>
        <w:t>internal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environment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the enclosure. </w:t>
      </w:r>
      <w:proofErr w:type="spellStart"/>
      <w:r w:rsidRPr="004D49F6">
        <w:rPr>
          <w:rFonts w:ascii="Arial" w:hAnsi="Arial" w:cs="Arial"/>
          <w:sz w:val="20"/>
          <w:szCs w:val="18"/>
        </w:rPr>
        <w:t>We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therefore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looking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formulate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composite </w:t>
      </w:r>
      <w:proofErr w:type="spellStart"/>
      <w:r w:rsidRPr="004D49F6">
        <w:rPr>
          <w:rFonts w:ascii="Arial" w:hAnsi="Arial" w:cs="Arial"/>
          <w:sz w:val="20"/>
          <w:szCs w:val="18"/>
        </w:rPr>
        <w:t>walls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with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lowest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thermal </w:t>
      </w:r>
      <w:proofErr w:type="spellStart"/>
      <w:r w:rsidRPr="004D49F6">
        <w:rPr>
          <w:rFonts w:ascii="Arial" w:hAnsi="Arial" w:cs="Arial"/>
          <w:sz w:val="20"/>
          <w:szCs w:val="18"/>
        </w:rPr>
        <w:t>conductivity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thermal </w:t>
      </w:r>
      <w:proofErr w:type="spellStart"/>
      <w:r w:rsidRPr="004D49F6">
        <w:rPr>
          <w:rFonts w:ascii="Arial" w:hAnsi="Arial" w:cs="Arial"/>
          <w:sz w:val="20"/>
          <w:szCs w:val="18"/>
        </w:rPr>
        <w:t>diffusivity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thermal </w:t>
      </w:r>
      <w:proofErr w:type="spellStart"/>
      <w:r w:rsidRPr="004D49F6">
        <w:rPr>
          <w:rFonts w:ascii="Arial" w:hAnsi="Arial" w:cs="Arial"/>
          <w:sz w:val="20"/>
          <w:szCs w:val="18"/>
        </w:rPr>
        <w:t>effusivity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a high </w:t>
      </w:r>
      <w:proofErr w:type="spellStart"/>
      <w:r w:rsidRPr="004D49F6">
        <w:rPr>
          <w:rFonts w:ascii="Arial" w:hAnsi="Arial" w:cs="Arial"/>
          <w:sz w:val="20"/>
          <w:szCs w:val="18"/>
        </w:rPr>
        <w:t>heat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capacity</w:t>
      </w:r>
      <w:proofErr w:type="spellEnd"/>
      <w:r w:rsidRPr="004D49F6">
        <w:rPr>
          <w:rFonts w:ascii="Arial" w:hAnsi="Arial" w:cs="Arial"/>
          <w:sz w:val="20"/>
          <w:szCs w:val="18"/>
        </w:rPr>
        <w:t>.</w:t>
      </w:r>
    </w:p>
    <w:p w14:paraId="07E26750" w14:textId="4E728E1D" w:rsidR="009457D1" w:rsidRPr="009425D4" w:rsidRDefault="009457D1">
      <w:pPr>
        <w:rPr>
          <w:rFonts w:ascii="Arial" w:hAnsi="Arial" w:cs="Arial"/>
          <w:sz w:val="24"/>
        </w:rPr>
      </w:pPr>
    </w:p>
    <w:p w14:paraId="13A22847" w14:textId="253A2E8C" w:rsidR="00EC006D" w:rsidRPr="004D49F6" w:rsidRDefault="006C4989" w:rsidP="004D49F6">
      <w:pPr>
        <w:pStyle w:val="Heading1"/>
        <w:spacing w:line="360" w:lineRule="auto"/>
        <w:rPr>
          <w:rFonts w:ascii="Arial" w:eastAsia="Times New Roman" w:hAnsi="Arial" w:cs="Arial"/>
          <w:b/>
          <w:color w:val="auto"/>
          <w:sz w:val="24"/>
          <w:szCs w:val="28"/>
        </w:rPr>
      </w:pPr>
      <w:r w:rsidRPr="004D49F6">
        <w:rPr>
          <w:rFonts w:ascii="Arial" w:eastAsia="Times New Roman" w:hAnsi="Arial" w:cs="Arial"/>
          <w:b/>
          <w:color w:val="auto"/>
          <w:sz w:val="24"/>
          <w:szCs w:val="28"/>
        </w:rPr>
        <w:t xml:space="preserve">2. </w:t>
      </w:r>
      <w:r w:rsidR="00891B85" w:rsidRPr="00891B85">
        <w:rPr>
          <w:rFonts w:ascii="Arial" w:eastAsia="Times New Roman" w:hAnsi="Arial" w:cs="Arial"/>
          <w:b/>
          <w:color w:val="auto"/>
          <w:sz w:val="22"/>
          <w:szCs w:val="24"/>
        </w:rPr>
        <w:t>MATERIALS AND METHODS</w:t>
      </w:r>
    </w:p>
    <w:p w14:paraId="4EEFF8D2" w14:textId="77777777" w:rsidR="00EC006D" w:rsidRPr="004D49F6" w:rsidRDefault="00EC006D" w:rsidP="004D49F6">
      <w:pPr>
        <w:pStyle w:val="Heading2"/>
        <w:spacing w:after="240" w:line="360" w:lineRule="auto"/>
        <w:ind w:left="284"/>
        <w:rPr>
          <w:rFonts w:ascii="Arial" w:eastAsia="Times New Roman" w:hAnsi="Arial" w:cs="Arial"/>
          <w:b/>
          <w:sz w:val="24"/>
          <w:szCs w:val="24"/>
        </w:rPr>
      </w:pPr>
      <w:r w:rsidRPr="009425D4">
        <w:rPr>
          <w:rFonts w:ascii="Arial" w:eastAsia="Times New Roman" w:hAnsi="Arial" w:cs="Arial"/>
        </w:rPr>
        <w:t xml:space="preserve"> </w:t>
      </w:r>
      <w:r w:rsidR="006C4989" w:rsidRPr="004D49F6">
        <w:rPr>
          <w:rFonts w:ascii="Arial" w:eastAsia="Times New Roman" w:hAnsi="Arial" w:cs="Arial"/>
          <w:b/>
          <w:color w:val="auto"/>
          <w:sz w:val="22"/>
          <w:szCs w:val="22"/>
        </w:rPr>
        <w:t>2.1.</w:t>
      </w:r>
      <w:r w:rsidR="006C4989" w:rsidRPr="004D49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t xml:space="preserve">Cold room </w:t>
      </w:r>
      <w:proofErr w:type="spellStart"/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t>modelling</w:t>
      </w:r>
      <w:proofErr w:type="spellEnd"/>
    </w:p>
    <w:p w14:paraId="67295FA3" w14:textId="77777777" w:rsidR="00EC006D" w:rsidRPr="004D49F6" w:rsidRDefault="006C4989" w:rsidP="004D49F6">
      <w:pPr>
        <w:pStyle w:val="Heading3"/>
        <w:spacing w:after="240" w:line="360" w:lineRule="auto"/>
        <w:ind w:left="567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4D49F6">
        <w:rPr>
          <w:rFonts w:ascii="Arial" w:eastAsia="Times New Roman" w:hAnsi="Arial" w:cs="Arial"/>
          <w:b/>
          <w:color w:val="auto"/>
          <w:sz w:val="20"/>
          <w:szCs w:val="20"/>
        </w:rPr>
        <w:t xml:space="preserve">2.1.1. </w:t>
      </w:r>
      <w:proofErr w:type="spellStart"/>
      <w:r w:rsidR="00EC006D" w:rsidRPr="004D49F6">
        <w:rPr>
          <w:rFonts w:ascii="Arial" w:eastAsia="Times New Roman" w:hAnsi="Arial" w:cs="Arial"/>
          <w:b/>
          <w:color w:val="auto"/>
          <w:sz w:val="20"/>
          <w:szCs w:val="20"/>
        </w:rPr>
        <w:t>Characterisation</w:t>
      </w:r>
      <w:proofErr w:type="spellEnd"/>
      <w:r w:rsidR="00EC006D" w:rsidRPr="004D49F6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the bricks</w:t>
      </w:r>
    </w:p>
    <w:p w14:paraId="3946D7C4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Figure 1 shows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experimental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set-up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based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on the hot-plane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principle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such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four faces of one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out of six are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thermally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insulated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wooden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box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polystyrene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</w:t>
      </w:r>
      <w:proofErr w:type="gramStart"/>
      <w:r w:rsidRPr="004D49F6">
        <w:rPr>
          <w:rFonts w:ascii="Arial" w:eastAsia="Calibri" w:hAnsi="Arial" w:cs="Arial"/>
          <w:sz w:val="20"/>
          <w:szCs w:val="20"/>
        </w:rPr>
        <w:t>the</w:t>
      </w:r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 dimensions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: </w:t>
      </w:r>
    </w:p>
    <w:p w14:paraId="6DD05517" w14:textId="77777777" w:rsidR="000832F8" w:rsidRPr="004D49F6" w:rsidRDefault="000832F8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m:oMathPara>
        <m:oMath>
          <m:r>
            <w:rPr>
              <w:rFonts w:ascii="Cambria Math" w:eastAsia="Calibri" w:hAnsi="Cambria Math" w:cs="Arial"/>
              <w:sz w:val="20"/>
              <w:szCs w:val="20"/>
            </w:rPr>
            <m:t>h×w×e=0.3 m×0.6 m×0.12 m</m:t>
          </m:r>
        </m:oMath>
      </m:oMathPara>
    </w:p>
    <w:p w14:paraId="6C5D39DB" w14:textId="77777777" w:rsidR="000832F8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proofErr w:type="gramStart"/>
      <w:r w:rsidRPr="004D49F6">
        <w:rPr>
          <w:rFonts w:ascii="Arial" w:eastAsia="Calibri" w:hAnsi="Arial" w:cs="Arial"/>
          <w:sz w:val="20"/>
          <w:szCs w:val="20"/>
        </w:rPr>
        <w:t>where</w:t>
      </w:r>
      <w:proofErr w:type="spellEnd"/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</w:p>
    <w:p w14:paraId="4F8172FB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4D49F6">
        <w:rPr>
          <w:rFonts w:ascii="Arial" w:eastAsia="Calibri" w:hAnsi="Arial" w:cs="Arial"/>
          <w:i/>
          <w:sz w:val="20"/>
          <w:szCs w:val="20"/>
        </w:rPr>
        <w:t>h</w:t>
      </w:r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 = </w:t>
      </w:r>
      <w:proofErr w:type="spellStart"/>
      <w:proofErr w:type="gramStart"/>
      <w:r w:rsidRPr="004D49F6">
        <w:rPr>
          <w:rFonts w:ascii="Arial" w:eastAsia="Calibri" w:hAnsi="Arial" w:cs="Arial"/>
          <w:sz w:val="20"/>
          <w:szCs w:val="20"/>
        </w:rPr>
        <w:t>height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,</w:t>
      </w:r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r w:rsidR="000832F8" w:rsidRPr="004D49F6">
        <w:rPr>
          <w:rFonts w:ascii="Arial" w:eastAsia="Calibri" w:hAnsi="Arial" w:cs="Arial"/>
          <w:i/>
          <w:sz w:val="20"/>
          <w:szCs w:val="20"/>
        </w:rPr>
        <w:t>w</w:t>
      </w:r>
      <w:r w:rsidRPr="004D49F6">
        <w:rPr>
          <w:rFonts w:ascii="Arial" w:eastAsia="Calibri" w:hAnsi="Arial" w:cs="Arial"/>
          <w:sz w:val="20"/>
          <w:szCs w:val="20"/>
        </w:rPr>
        <w:t xml:space="preserve"> =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length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and </w:t>
      </w:r>
      <w:r w:rsidRPr="004D49F6">
        <w:rPr>
          <w:rFonts w:ascii="Arial" w:eastAsia="Calibri" w:hAnsi="Arial" w:cs="Arial"/>
          <w:i/>
          <w:sz w:val="20"/>
          <w:szCs w:val="20"/>
        </w:rPr>
        <w:t xml:space="preserve">e </w:t>
      </w:r>
      <w:r w:rsidRPr="004D49F6">
        <w:rPr>
          <w:rFonts w:ascii="Arial" w:eastAsia="Calibri" w:hAnsi="Arial" w:cs="Arial"/>
          <w:sz w:val="20"/>
          <w:szCs w:val="20"/>
        </w:rPr>
        <w:t xml:space="preserve">=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thickness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>.</w:t>
      </w:r>
    </w:p>
    <w:p w14:paraId="3424DABB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plate,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connected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an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electrical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voltage source,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emits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constant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flux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density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 = 300 W/m2 on one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and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other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exposed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the ambient air.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made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small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holes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on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faces at dimensions </w:t>
      </w:r>
      <w:r w:rsidRPr="004D49F6">
        <w:rPr>
          <w:rFonts w:ascii="Arial" w:eastAsia="Calibri" w:hAnsi="Arial" w:cs="Arial"/>
          <w:i/>
          <w:sz w:val="20"/>
          <w:szCs w:val="20"/>
        </w:rPr>
        <w:t>h = 0.09</w:t>
      </w:r>
      <w:r w:rsidR="000832F8" w:rsidRPr="004D49F6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i/>
          <w:sz w:val="20"/>
          <w:szCs w:val="20"/>
        </w:rPr>
        <w:t>m, h = 0.31m and h = 0.56m</w:t>
      </w:r>
      <w:r w:rsidRPr="004D49F6">
        <w:rPr>
          <w:rFonts w:ascii="Arial" w:eastAsia="Calibri" w:hAnsi="Arial" w:cs="Arial"/>
          <w:sz w:val="20"/>
          <w:szCs w:val="20"/>
        </w:rPr>
        <w:t>.</w:t>
      </w:r>
    </w:p>
    <w:p w14:paraId="04E7FFB8" w14:textId="77777777" w:rsidR="00134352" w:rsidRPr="004D49F6" w:rsidRDefault="00E659F7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Inside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holes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type K thermocouples, 1%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accuracy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immobilise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scotch tape to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ensure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good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adhesion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other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ends of the thermocouples are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connected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a GRAPHTEC </w:t>
      </w:r>
      <w:r w:rsidRPr="004D49F6">
        <w:rPr>
          <w:rFonts w:ascii="Arial" w:eastAsia="Calibri" w:hAnsi="Arial" w:cs="Arial"/>
          <w:sz w:val="20"/>
          <w:szCs w:val="20"/>
        </w:rPr>
        <w:lastRenderedPageBreak/>
        <w:t xml:space="preserve">Corporation data logger, model GL 200A, version Ver2.04,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monitor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profiles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measurement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points.</w:t>
      </w:r>
    </w:p>
    <w:p w14:paraId="5349E9C5" w14:textId="77777777" w:rsidR="000D541C" w:rsidRPr="004D49F6" w:rsidRDefault="000D541C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voltage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current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values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voltcraft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vc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521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multimeter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at the plate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terminals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241.2 V and 220 mA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respectively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accuracy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± 1.2%. </w:t>
      </w:r>
    </w:p>
    <w:p w14:paraId="5599FFAF" w14:textId="77777777" w:rsidR="00004215" w:rsidRPr="004D49F6" w:rsidRDefault="000D541C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cut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laterite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blocks (BLT)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extracted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Laye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quarry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30 km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north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Ouagadougou, and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compressed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bricks (BTC)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manufactured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Zi-matériaux.</w:t>
      </w:r>
    </w:p>
    <w:p w14:paraId="0FF2C39B" w14:textId="77777777" w:rsidR="00437A58" w:rsidRPr="004D49F6" w:rsidRDefault="00437A58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  <w:sectPr w:rsidR="00437A58" w:rsidRPr="004D49F6" w:rsidSect="003901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results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measurements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recorded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data acquisition system at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regular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six-minute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intervals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over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period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eight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hours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The relative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humidity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(RH)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experiment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chamber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RH = 59%. </w:t>
      </w:r>
      <w:r w:rsidR="0032025B"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average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value of the ambient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Ta = 27°C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during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the handling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period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August to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September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>.</w:t>
      </w:r>
    </w:p>
    <w:p w14:paraId="6F46BB6A" w14:textId="77777777" w:rsidR="00E659F7" w:rsidRPr="009425D4" w:rsidRDefault="00430051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22344" wp14:editId="70A74F9F">
                <wp:simplePos x="0" y="0"/>
                <wp:positionH relativeFrom="column">
                  <wp:posOffset>160020</wp:posOffset>
                </wp:positionH>
                <wp:positionV relativeFrom="paragraph">
                  <wp:posOffset>14605</wp:posOffset>
                </wp:positionV>
                <wp:extent cx="2628900" cy="2672080"/>
                <wp:effectExtent l="0" t="0" r="0" b="0"/>
                <wp:wrapNone/>
                <wp:docPr id="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67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3BA588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17132E2" wp14:editId="0EB9C89E">
                                  <wp:extent cx="2280177" cy="2533650"/>
                                  <wp:effectExtent l="6350" t="0" r="0" b="0"/>
                                  <wp:docPr id="192988098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03586" cy="255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A3BE8" w14:textId="77777777" w:rsidR="00707B33" w:rsidRDefault="00707B33" w:rsidP="005B3ED9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223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6pt;margin-top:1.15pt;width:207pt;height:2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" fillcolor="window" stroked="f" strokeweight=".5pt">
                <v:textbox>
                  <w:txbxContent>
                    <w:p w14:paraId="4C3BA588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17132E2" wp14:editId="0EB9C89E">
                            <wp:extent cx="2280177" cy="2533650"/>
                            <wp:effectExtent l="6350" t="0" r="0" b="0"/>
                            <wp:docPr id="192988098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303586" cy="2559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A3BE8" w14:textId="77777777" w:rsidR="00707B33" w:rsidRDefault="00707B33" w:rsidP="005B3ED9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EAC4B" wp14:editId="26C8D691">
                <wp:simplePos x="0" y="0"/>
                <wp:positionH relativeFrom="column">
                  <wp:posOffset>2857500</wp:posOffset>
                </wp:positionH>
                <wp:positionV relativeFrom="paragraph">
                  <wp:posOffset>-9525</wp:posOffset>
                </wp:positionV>
                <wp:extent cx="2839720" cy="2729230"/>
                <wp:effectExtent l="0" t="0" r="0" b="0"/>
                <wp:wrapNone/>
                <wp:docPr id="2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2729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39407D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85217F0" wp14:editId="506D110D">
                                  <wp:extent cx="2310130" cy="2249046"/>
                                  <wp:effectExtent l="0" t="0" r="0" b="0"/>
                                  <wp:docPr id="203185808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673" cy="228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BCB36" w14:textId="77777777" w:rsidR="00707B33" w:rsidRDefault="00707B33" w:rsidP="005B3ED9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AC4B" id="Zone de texte 13" o:spid="_x0000_s1027" type="#_x0000_t202" style="position:absolute;left:0;text-align:left;margin-left:225pt;margin-top:-.75pt;width:223.6pt;height:2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" fillcolor="window" stroked="f" strokeweight=".5pt">
                <v:textbox>
                  <w:txbxContent>
                    <w:p w14:paraId="3739407D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85217F0" wp14:editId="506D110D">
                            <wp:extent cx="2310130" cy="2249046"/>
                            <wp:effectExtent l="0" t="0" r="0" b="0"/>
                            <wp:docPr id="203185808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673" cy="2288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6BCB36" w14:textId="77777777" w:rsidR="00707B33" w:rsidRDefault="00707B33" w:rsidP="005B3ED9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60A700" wp14:editId="76BDCCF9">
                <wp:simplePos x="0" y="0"/>
                <wp:positionH relativeFrom="column">
                  <wp:posOffset>5824220</wp:posOffset>
                </wp:positionH>
                <wp:positionV relativeFrom="paragraph">
                  <wp:posOffset>-5079</wp:posOffset>
                </wp:positionV>
                <wp:extent cx="3091180" cy="5022850"/>
                <wp:effectExtent l="0" t="0" r="0" b="6350"/>
                <wp:wrapNone/>
                <wp:docPr id="29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502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D3CEC6" w14:textId="77777777" w:rsidR="00707B33" w:rsidRDefault="00707B33" w:rsidP="00E9644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33408C7" wp14:editId="7E4160BA">
                                  <wp:extent cx="2767330" cy="4550386"/>
                                  <wp:effectExtent l="0" t="0" r="0" b="3175"/>
                                  <wp:docPr id="578783952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324" cy="462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06AAD" w14:textId="77777777" w:rsidR="00707B33" w:rsidRDefault="00707B33" w:rsidP="00E96449">
                            <w:r>
                              <w:t xml:space="preserve">(c)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A700" id="Zone de texte 14" o:spid="_x0000_s1028" type="#_x0000_t202" style="position:absolute;left:0;text-align:left;margin-left:458.6pt;margin-top:-.4pt;width:243.4pt;height:39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" fillcolor="window" stroked="f" strokeweight=".5pt">
                <v:textbox>
                  <w:txbxContent>
                    <w:p w14:paraId="62D3CEC6" w14:textId="77777777" w:rsidR="00707B33" w:rsidRDefault="00707B33" w:rsidP="00E9644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33408C7" wp14:editId="7E4160BA">
                            <wp:extent cx="2767330" cy="4550386"/>
                            <wp:effectExtent l="0" t="0" r="0" b="3175"/>
                            <wp:docPr id="578783952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324" cy="4621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06AAD" w14:textId="77777777" w:rsidR="00707B33" w:rsidRDefault="00707B33" w:rsidP="00E96449">
                      <w:r>
                        <w:t xml:space="preserve">(c) </w:t>
                      </w:r>
                    </w:p>
                  </w:txbxContent>
                </v:textbox>
              </v:shape>
            </w:pict>
          </mc:Fallback>
        </mc:AlternateContent>
      </w:r>
    </w:p>
    <w:p w14:paraId="0790D4DC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A42BF6E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DB6D20D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79A5168F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D5F63FC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F8B9416" w14:textId="77777777" w:rsidR="005B3ED9" w:rsidRPr="009425D4" w:rsidRDefault="005B3ED9" w:rsidP="005B3ED9">
      <w:pPr>
        <w:spacing w:after="200"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8BCEC28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2BC7E0A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43C38BA" w14:textId="77777777" w:rsidR="005B3ED9" w:rsidRPr="009425D4" w:rsidRDefault="00430051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5C38F" wp14:editId="0594DA4B">
                <wp:simplePos x="0" y="0"/>
                <wp:positionH relativeFrom="column">
                  <wp:posOffset>61595</wp:posOffset>
                </wp:positionH>
                <wp:positionV relativeFrom="paragraph">
                  <wp:posOffset>242570</wp:posOffset>
                </wp:positionV>
                <wp:extent cx="2852420" cy="2295525"/>
                <wp:effectExtent l="0" t="0" r="5080" b="9525"/>
                <wp:wrapNone/>
                <wp:docPr id="2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229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C45BDE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D28C6BF" wp14:editId="105D4BA8">
                                  <wp:extent cx="2641600" cy="1936750"/>
                                  <wp:effectExtent l="0" t="0" r="6350" b="6350"/>
                                  <wp:docPr id="1077298280" name="Image 1077298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526BE" w14:textId="77777777" w:rsidR="00707B33" w:rsidRDefault="00707B33" w:rsidP="005B3ED9"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C38F" id="Zone de texte 12" o:spid="_x0000_s1029" type="#_x0000_t202" style="position:absolute;left:0;text-align:left;margin-left:4.85pt;margin-top:19.1pt;width:224.6pt;height:1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" fillcolor="window" stroked="f" strokeweight=".5pt">
                <v:textbox>
                  <w:txbxContent>
                    <w:p w14:paraId="1FC45BDE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D28C6BF" wp14:editId="105D4BA8">
                            <wp:extent cx="2641600" cy="1936750"/>
                            <wp:effectExtent l="0" t="0" r="6350" b="6350"/>
                            <wp:docPr id="1077298280" name="Image 1077298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600" cy="193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526BE" w14:textId="77777777" w:rsidR="00707B33" w:rsidRDefault="00707B33" w:rsidP="005B3ED9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</w:p>
    <w:p w14:paraId="3558EB0C" w14:textId="77777777" w:rsidR="005B3ED9" w:rsidRPr="009425D4" w:rsidRDefault="00430051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EC82D" wp14:editId="6D5A443B">
                <wp:simplePos x="0" y="0"/>
                <wp:positionH relativeFrom="column">
                  <wp:posOffset>2909570</wp:posOffset>
                </wp:positionH>
                <wp:positionV relativeFrom="paragraph">
                  <wp:posOffset>44450</wp:posOffset>
                </wp:positionV>
                <wp:extent cx="2852420" cy="2238375"/>
                <wp:effectExtent l="0" t="0" r="5080" b="9525"/>
                <wp:wrapNone/>
                <wp:docPr id="2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FC52DC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62C1D55" wp14:editId="456E33A6">
                                  <wp:extent cx="1879600" cy="2660650"/>
                                  <wp:effectExtent l="9525" t="0" r="0" b="0"/>
                                  <wp:docPr id="401494572" name="Image 401494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79600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394CC" w14:textId="77777777" w:rsidR="00707B33" w:rsidRDefault="00707B33" w:rsidP="005B3ED9"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C82D" id="Zone de texte 18" o:spid="_x0000_s1030" type="#_x0000_t202" style="position:absolute;left:0;text-align:left;margin-left:229.1pt;margin-top:3.5pt;width:224.6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" fillcolor="window" stroked="f" strokeweight=".5pt">
                <v:textbox>
                  <w:txbxContent>
                    <w:p w14:paraId="2BFC52DC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62C1D55" wp14:editId="456E33A6">
                            <wp:extent cx="1879600" cy="2660650"/>
                            <wp:effectExtent l="9525" t="0" r="0" b="0"/>
                            <wp:docPr id="401494572" name="Image 401494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79600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394CC" w14:textId="77777777" w:rsidR="00707B33" w:rsidRDefault="00707B33" w:rsidP="005B3ED9"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</w:p>
    <w:p w14:paraId="2F3DFD08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7820F54B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36F32D6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BFE077E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B725F1D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DB7BC91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1CC9E922" w14:textId="77777777" w:rsidR="00430051" w:rsidRPr="009425D4" w:rsidRDefault="00430051" w:rsidP="00430051">
      <w:pPr>
        <w:keepNext/>
        <w:spacing w:after="0" w:line="360" w:lineRule="auto"/>
        <w:rPr>
          <w:rFonts w:ascii="Arial" w:eastAsia="Calibri" w:hAnsi="Arial" w:cs="Arial"/>
          <w:noProof/>
          <w:lang w:eastAsia="fr-FR"/>
        </w:rPr>
      </w:pPr>
    </w:p>
    <w:p w14:paraId="09018AC2" w14:textId="77777777" w:rsidR="00430051" w:rsidRPr="009425D4" w:rsidRDefault="00430051" w:rsidP="00430051">
      <w:pPr>
        <w:keepNext/>
        <w:spacing w:after="0" w:line="360" w:lineRule="auto"/>
        <w:rPr>
          <w:rFonts w:ascii="Arial" w:eastAsia="Calibri" w:hAnsi="Arial" w:cs="Arial"/>
          <w:noProof/>
          <w:lang w:eastAsia="fr-FR"/>
        </w:rPr>
      </w:pPr>
    </w:p>
    <w:p w14:paraId="1B34D9F1" w14:textId="7FC01A11" w:rsidR="00E659F7" w:rsidRPr="004D49F6" w:rsidRDefault="00CF6DA4" w:rsidP="00CF6DA4">
      <w:pPr>
        <w:pStyle w:val="Caption"/>
        <w:ind w:left="1080" w:hanging="1080"/>
        <w:rPr>
          <w:rFonts w:ascii="Arial" w:eastAsia="Calibri" w:hAnsi="Arial" w:cs="Arial"/>
          <w:i w:val="0"/>
          <w:color w:val="000000" w:themeColor="text1"/>
          <w:sz w:val="22"/>
          <w:szCs w:val="22"/>
        </w:rPr>
        <w:sectPr w:rsidR="00E659F7" w:rsidRPr="004D49F6" w:rsidSect="00E659F7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t xml:space="preserve">Figure </w: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begin"/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instrText xml:space="preserve"> SEQ Figure \* ARABIC </w:instrTex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separate"/>
      </w:r>
      <w:r w:rsidR="00EA3DE0" w:rsidRPr="004D49F6">
        <w:rPr>
          <w:rFonts w:ascii="Arial" w:hAnsi="Arial" w:cs="Arial"/>
          <w:b/>
          <w:i w:val="0"/>
          <w:noProof/>
          <w:color w:val="000000" w:themeColor="text1"/>
          <w:sz w:val="22"/>
          <w:szCs w:val="22"/>
        </w:rPr>
        <w:t>1</w: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end"/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t> :</w:t>
      </w:r>
      <w:r w:rsidRPr="004D49F6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proofErr w:type="spellStart"/>
      <w:r w:rsid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E</w:t>
      </w:r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xperimental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set-up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((a)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heating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plate and position of thermocouples, (b) position of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polystyrene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(c)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general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view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(d)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view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of </w:t>
      </w:r>
      <w:r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 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datalogger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(e)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multimeter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)</w:t>
      </w:r>
    </w:p>
    <w:p w14:paraId="5599C57F" w14:textId="77777777" w:rsidR="005B3ED9" w:rsidRPr="004D49F6" w:rsidRDefault="006C4989" w:rsidP="004D49F6">
      <w:pPr>
        <w:pStyle w:val="Heading3"/>
        <w:spacing w:line="360" w:lineRule="auto"/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</w:pPr>
      <w:r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lastRenderedPageBreak/>
        <w:t xml:space="preserve">2.1.2. </w:t>
      </w:r>
      <w:proofErr w:type="spellStart"/>
      <w:r w:rsidR="00C17755"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t>Sideboard</w:t>
      </w:r>
      <w:proofErr w:type="spellEnd"/>
      <w:r w:rsidR="00C17755"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t xml:space="preserve"> design</w:t>
      </w:r>
    </w:p>
    <w:p w14:paraId="073A75E7" w14:textId="7B5F3AA5" w:rsidR="005B3ED9" w:rsidRPr="009425D4" w:rsidRDefault="00CF6DA4" w:rsidP="00C17755">
      <w:pPr>
        <w:spacing w:after="200" w:line="36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The cabinet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studied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part of a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solar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cold production unit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using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zeolite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/water adsorption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preserve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food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products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. The vertical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walls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are made up of brick, insulation and aluminium. The use of aluminium as 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internal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facade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protects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the insulation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against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internal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humidity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can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reach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90%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depending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on the type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products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be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preserved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. The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floor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made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reinforced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concrete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and the roof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wood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external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adobe rendering. Figure 2 shows a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mock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-up of a cold store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measuring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3m x 3m x 3m.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ArchCard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software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was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draw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the model.</w:t>
      </w:r>
    </w:p>
    <w:p w14:paraId="68C9CD72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20DB86E7" w14:textId="2C6E2073" w:rsidR="005B3ED9" w:rsidRPr="009425D4" w:rsidRDefault="004D49F6" w:rsidP="005B3ED9">
      <w:pPr>
        <w:spacing w:line="256" w:lineRule="auto"/>
        <w:rPr>
          <w:rFonts w:ascii="Arial" w:eastAsia="Calibri" w:hAnsi="Arial" w:cs="Arial"/>
          <w:lang w:eastAsia="fr-FR"/>
        </w:rPr>
      </w:pPr>
      <w:r w:rsidRPr="004D49F6">
        <w:rPr>
          <w:rFonts w:ascii="Arial" w:eastAsia="Calibri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2B41B" wp14:editId="219523AE">
                <wp:simplePos x="0" y="0"/>
                <wp:positionH relativeFrom="column">
                  <wp:posOffset>2406188</wp:posOffset>
                </wp:positionH>
                <wp:positionV relativeFrom="paragraph">
                  <wp:posOffset>13334</wp:posOffset>
                </wp:positionV>
                <wp:extent cx="3323590" cy="2503055"/>
                <wp:effectExtent l="0" t="0" r="0" b="0"/>
                <wp:wrapNone/>
                <wp:docPr id="31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250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915826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FC0451E" wp14:editId="217524D2">
                                  <wp:extent cx="2198254" cy="1941694"/>
                                  <wp:effectExtent l="0" t="0" r="0" b="1905"/>
                                  <wp:docPr id="1901969184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78" cy="196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F7B8E" w14:textId="77777777" w:rsidR="00707B33" w:rsidRDefault="00707B33" w:rsidP="00CF6DA4">
                            <w:pPr>
                              <w:rPr>
                                <w:rFonts w:ascii="Times New Roman" w:hAnsi="Times New Roman"/>
                                <w:noProof/>
                                <w:sz w:val="20"/>
                                <w:lang w:eastAsia="fr-FR"/>
                              </w:rPr>
                            </w:pPr>
                            <w:r>
                              <w:t xml:space="preserve">(b)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lang w:eastAsia="fr-FR"/>
                              </w:rPr>
                              <w:t>1-toiture ; 2-mur latéral ; 3- plancher ; 4-claies ; 5-allée.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B41B" id="Zone de texte 20" o:spid="_x0000_s1031" type="#_x0000_t202" style="position:absolute;margin-left:189.45pt;margin-top:1.05pt;width:261.7pt;height:19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" fillcolor="window" stroked="f" strokeweight=".5pt">
                <v:textbox>
                  <w:txbxContent>
                    <w:p w14:paraId="52915826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FC0451E" wp14:editId="217524D2">
                            <wp:extent cx="2198254" cy="1941694"/>
                            <wp:effectExtent l="0" t="0" r="0" b="1905"/>
                            <wp:docPr id="1901969184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78" cy="196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F7B8E" w14:textId="77777777" w:rsidR="00707B33" w:rsidRDefault="00707B33" w:rsidP="00CF6DA4">
                      <w:pPr>
                        <w:rPr>
                          <w:rFonts w:ascii="Times New Roman" w:hAnsi="Times New Roman"/>
                          <w:noProof/>
                          <w:sz w:val="20"/>
                          <w:lang w:eastAsia="fr-FR"/>
                        </w:rPr>
                      </w:pPr>
                      <w:r>
                        <w:t xml:space="preserve">(b)  </w:t>
                      </w:r>
                      <w:r>
                        <w:rPr>
                          <w:rFonts w:ascii="Times New Roman" w:hAnsi="Times New Roman"/>
                          <w:noProof/>
                          <w:sz w:val="20"/>
                          <w:lang w:eastAsia="fr-FR"/>
                        </w:rPr>
                        <w:t>1-toiture ; 2-mur latéral ; 3- plancher ; 4-claies ; 5-allée.</w:t>
                      </w:r>
                    </w:p>
                  </w:txbxContent>
                </v:textbox>
              </v:shape>
            </w:pict>
          </mc:Fallback>
        </mc:AlternateContent>
      </w:r>
      <w:r w:rsidRPr="004D49F6">
        <w:rPr>
          <w:rFonts w:ascii="Arial" w:eastAsia="Calibri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2540E" wp14:editId="63DDD29F">
                <wp:simplePos x="0" y="0"/>
                <wp:positionH relativeFrom="column">
                  <wp:posOffset>4734</wp:posOffset>
                </wp:positionH>
                <wp:positionV relativeFrom="paragraph">
                  <wp:posOffset>13335</wp:posOffset>
                </wp:positionV>
                <wp:extent cx="2369185" cy="2327564"/>
                <wp:effectExtent l="0" t="0" r="0" b="0"/>
                <wp:wrapNone/>
                <wp:docPr id="3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23275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A0E3B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C0EF021" wp14:editId="093E282E">
                                  <wp:extent cx="2398605" cy="1921163"/>
                                  <wp:effectExtent l="0" t="0" r="1905" b="3175"/>
                                  <wp:docPr id="1356606158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759" cy="195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0E000" w14:textId="7D771792" w:rsidR="00707B33" w:rsidRDefault="00707B33" w:rsidP="005B3ED9">
                            <w:r>
                              <w:t>(a)</w:t>
                            </w:r>
                            <w:r w:rsidR="008B1F95" w:rsidRPr="008B1F9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1F95" w:rsidRPr="009425D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>south</w:t>
                            </w:r>
                            <w:proofErr w:type="spellEnd"/>
                            <w:r w:rsidR="008B1F95" w:rsidRPr="009425D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façade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40E" id="Zone de texte 22" o:spid="_x0000_s1032" type="#_x0000_t202" style="position:absolute;margin-left:.35pt;margin-top:1.05pt;width:186.55pt;height:1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" fillcolor="window" stroked="f" strokeweight=".5pt">
                <v:textbox>
                  <w:txbxContent>
                    <w:p w14:paraId="5D7A0E3B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C0EF021" wp14:editId="093E282E">
                            <wp:extent cx="2398605" cy="1921163"/>
                            <wp:effectExtent l="0" t="0" r="1905" b="3175"/>
                            <wp:docPr id="1356606158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759" cy="195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0E000" w14:textId="7D771792" w:rsidR="00707B33" w:rsidRDefault="00707B33" w:rsidP="005B3ED9">
                      <w:r>
                        <w:t>(a)</w:t>
                      </w:r>
                      <w:r w:rsidR="008B1F95" w:rsidRPr="008B1F9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="008B1F95" w:rsidRPr="009425D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>south</w:t>
                      </w:r>
                      <w:proofErr w:type="spellEnd"/>
                      <w:r w:rsidR="008B1F95" w:rsidRPr="009425D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façade</w:t>
                      </w:r>
                    </w:p>
                  </w:txbxContent>
                </v:textbox>
              </v:shape>
            </w:pict>
          </mc:Fallback>
        </mc:AlternateContent>
      </w:r>
    </w:p>
    <w:p w14:paraId="20D30265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5A0F9230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22682FCE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11FEA8B0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719A19E9" w14:textId="77777777" w:rsidR="005B3ED9" w:rsidRPr="009425D4" w:rsidRDefault="005B3ED9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3FE105C4" w14:textId="77777777" w:rsidR="005B3ED9" w:rsidRDefault="005B3ED9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16C353CC" w14:textId="77777777" w:rsidR="00DE43EF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7926F56C" w14:textId="77777777" w:rsidR="00DE43EF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7631D58E" w14:textId="77777777" w:rsidR="00DE43EF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0C23263E" w14:textId="77777777" w:rsidR="00DE43EF" w:rsidRPr="009425D4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36A70F70" w14:textId="77777777" w:rsidR="005B3ED9" w:rsidRPr="009425D4" w:rsidRDefault="00CF6DA4" w:rsidP="00CF6DA4">
      <w:pPr>
        <w:pStyle w:val="Caption"/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</w:pPr>
      <w:r w:rsidRPr="009425D4">
        <w:rPr>
          <w:rFonts w:ascii="Arial" w:hAnsi="Arial" w:cs="Arial"/>
          <w:b/>
          <w:i w:val="0"/>
          <w:color w:val="000000" w:themeColor="text1"/>
          <w:sz w:val="22"/>
        </w:rPr>
        <w:t xml:space="preserve">Figure </w: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begin"/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instrText xml:space="preserve"> SEQ Figure \* ARABIC </w:instrTex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separate"/>
      </w:r>
      <w:r w:rsidR="00EA3DE0" w:rsidRPr="009425D4">
        <w:rPr>
          <w:rFonts w:ascii="Arial" w:hAnsi="Arial" w:cs="Arial"/>
          <w:b/>
          <w:i w:val="0"/>
          <w:noProof/>
          <w:color w:val="000000" w:themeColor="text1"/>
          <w:sz w:val="22"/>
        </w:rPr>
        <w:t>2</w: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end"/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t xml:space="preserve"> :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drawing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of the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mock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-up of the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side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wall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((a)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south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</w:t>
      </w:r>
      <w:proofErr w:type="gram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façade;</w:t>
      </w:r>
      <w:proofErr w:type="gram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(b) section B-B)</w:t>
      </w:r>
    </w:p>
    <w:p w14:paraId="4208105B" w14:textId="77777777" w:rsidR="00CF6DA4" w:rsidRPr="009425D4" w:rsidRDefault="00CF6DA4" w:rsidP="00CF6DA4">
      <w:pPr>
        <w:rPr>
          <w:rFonts w:ascii="Arial" w:hAnsi="Arial" w:cs="Arial"/>
        </w:rPr>
      </w:pPr>
    </w:p>
    <w:p w14:paraId="4A6856A3" w14:textId="77777777" w:rsidR="005B3ED9" w:rsidRPr="004D49F6" w:rsidRDefault="008B21EF" w:rsidP="008B21EF">
      <w:pPr>
        <w:pStyle w:val="Heading2"/>
        <w:spacing w:line="360" w:lineRule="auto"/>
        <w:ind w:left="1080"/>
        <w:rPr>
          <w:rFonts w:ascii="Arial" w:hAnsi="Arial" w:cs="Arial"/>
          <w:b/>
          <w:color w:val="auto"/>
          <w:sz w:val="22"/>
          <w:szCs w:val="22"/>
        </w:rPr>
      </w:pPr>
      <w:r w:rsidRPr="004D49F6">
        <w:rPr>
          <w:rFonts w:ascii="Arial" w:hAnsi="Arial" w:cs="Arial"/>
          <w:b/>
          <w:color w:val="auto"/>
          <w:sz w:val="22"/>
          <w:szCs w:val="22"/>
        </w:rPr>
        <w:t xml:space="preserve">2.2. </w:t>
      </w:r>
      <w:proofErr w:type="spellStart"/>
      <w:r w:rsidR="0064445B" w:rsidRPr="004D49F6">
        <w:rPr>
          <w:rFonts w:ascii="Arial" w:hAnsi="Arial" w:cs="Arial"/>
          <w:b/>
          <w:color w:val="auto"/>
          <w:sz w:val="22"/>
          <w:szCs w:val="22"/>
        </w:rPr>
        <w:t>Assessment</w:t>
      </w:r>
      <w:proofErr w:type="spellEnd"/>
      <w:r w:rsidR="0064445B" w:rsidRPr="004D49F6">
        <w:rPr>
          <w:rFonts w:ascii="Arial" w:hAnsi="Arial" w:cs="Arial"/>
          <w:b/>
          <w:color w:val="auto"/>
          <w:sz w:val="22"/>
          <w:szCs w:val="22"/>
        </w:rPr>
        <w:t xml:space="preserve"> of the cold store </w:t>
      </w:r>
      <w:proofErr w:type="spellStart"/>
      <w:r w:rsidR="0064445B" w:rsidRPr="004D49F6">
        <w:rPr>
          <w:rFonts w:ascii="Arial" w:hAnsi="Arial" w:cs="Arial"/>
          <w:b/>
          <w:color w:val="auto"/>
          <w:sz w:val="22"/>
          <w:szCs w:val="22"/>
        </w:rPr>
        <w:t>heat</w:t>
      </w:r>
      <w:proofErr w:type="spellEnd"/>
      <w:r w:rsidR="0064445B" w:rsidRPr="004D49F6">
        <w:rPr>
          <w:rFonts w:ascii="Arial" w:hAnsi="Arial" w:cs="Arial"/>
          <w:b/>
          <w:color w:val="auto"/>
          <w:sz w:val="22"/>
          <w:szCs w:val="22"/>
        </w:rPr>
        <w:t xml:space="preserve"> balance</w:t>
      </w:r>
    </w:p>
    <w:p w14:paraId="1FD0946B" w14:textId="77777777" w:rsidR="00AF53EE" w:rsidRPr="004D49F6" w:rsidRDefault="00AF53EE" w:rsidP="008B21E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SimSun" w:hAnsi="Arial" w:cs="Arial"/>
          <w:b/>
          <w:sz w:val="20"/>
          <w:szCs w:val="20"/>
          <w:lang w:eastAsia="fr-FR"/>
        </w:rPr>
      </w:pPr>
      <w:proofErr w:type="spellStart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>Simplifying</w:t>
      </w:r>
      <w:proofErr w:type="spellEnd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>assumptions</w:t>
      </w:r>
      <w:proofErr w:type="spellEnd"/>
    </w:p>
    <w:p w14:paraId="1FDA8140" w14:textId="77777777" w:rsidR="00CE519A" w:rsidRPr="004D49F6" w:rsidRDefault="00AF53EE" w:rsidP="008B21EF">
      <w:pPr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In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study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,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following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assumptions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>:</w:t>
      </w:r>
      <w:proofErr w:type="gramEnd"/>
    </w:p>
    <w:p w14:paraId="1C9D2674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heat</w:t>
      </w:r>
      <w:proofErr w:type="spellEnd"/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propagation by conduction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unidirectional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>;</w:t>
      </w:r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</w:p>
    <w:p w14:paraId="53D8FE71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radiation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received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a surface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uniform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averages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r w:rsidR="008B21EF" w:rsidRPr="004D49F6">
        <w:rPr>
          <w:rFonts w:ascii="Arial" w:eastAsia="SimSun" w:hAnsi="Arial" w:cs="Arial"/>
          <w:sz w:val="20"/>
          <w:szCs w:val="20"/>
          <w:lang w:eastAsia="fr-FR"/>
        </w:rPr>
        <w:t xml:space="preserve">  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received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each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walls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over the course of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day's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exposure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to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radiation;</w:t>
      </w:r>
      <w:proofErr w:type="gramEnd"/>
    </w:p>
    <w:p w14:paraId="46A607C6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Air can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perfect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gas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and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transparent to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radiation;</w:t>
      </w:r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</w:p>
    <w:p w14:paraId="6A84FEC9" w14:textId="77777777" w:rsidR="005B3ED9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the</w:t>
      </w:r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composite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materials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for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walls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represent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single,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homogeneous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and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isotropic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material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Their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thermo-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physical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properties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are constant.</w:t>
      </w:r>
    </w:p>
    <w:p w14:paraId="0B2F4648" w14:textId="77777777" w:rsidR="00A932B7" w:rsidRPr="004D49F6" w:rsidRDefault="00A932B7" w:rsidP="00A932B7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SimSun" w:hAnsi="Arial" w:cs="Arial"/>
          <w:sz w:val="20"/>
          <w:szCs w:val="20"/>
          <w:lang w:eastAsia="fr-FR"/>
        </w:rPr>
      </w:pPr>
    </w:p>
    <w:p w14:paraId="2FA7E2CB" w14:textId="77777777" w:rsidR="00A932B7" w:rsidRPr="004D49F6" w:rsidRDefault="00A932B7" w:rsidP="00A932B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D49F6">
        <w:rPr>
          <w:rFonts w:ascii="Arial" w:eastAsia="Calibri" w:hAnsi="Arial" w:cs="Arial"/>
          <w:b/>
          <w:sz w:val="20"/>
          <w:szCs w:val="20"/>
        </w:rPr>
        <w:t xml:space="preserve">On the </w:t>
      </w:r>
      <w:proofErr w:type="spellStart"/>
      <w:r w:rsidRPr="004D49F6">
        <w:rPr>
          <w:rFonts w:ascii="Arial" w:eastAsia="Calibri" w:hAnsi="Arial" w:cs="Arial"/>
          <w:b/>
          <w:sz w:val="20"/>
          <w:szCs w:val="20"/>
        </w:rPr>
        <w:t>walls</w:t>
      </w:r>
      <w:proofErr w:type="spellEnd"/>
    </w:p>
    <w:p w14:paraId="56B446C8" w14:textId="77777777" w:rsidR="0067262A" w:rsidRPr="004D49F6" w:rsidRDefault="0067262A" w:rsidP="0067262A">
      <w:pPr>
        <w:tabs>
          <w:tab w:val="left" w:pos="-567"/>
        </w:tabs>
        <w:autoSpaceDE w:val="0"/>
        <w:autoSpaceDN w:val="0"/>
        <w:adjustRightInd w:val="0"/>
        <w:spacing w:before="200" w:line="360" w:lineRule="auto"/>
        <w:ind w:left="567"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The description of the thermal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behaviour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structure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based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the nodal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method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r w:rsidR="00853026" w:rsidRPr="004D49F6">
        <w:rPr>
          <w:rFonts w:ascii="Arial" w:eastAsia="SimSun" w:hAnsi="Arial" w:cs="Arial"/>
          <w:sz w:val="20"/>
          <w:szCs w:val="20"/>
          <w:lang w:eastAsia="fr-FR"/>
        </w:rPr>
        <w:t>(</w:t>
      </w:r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 xml:space="preserve">D. Y. K. </w:t>
      </w:r>
      <w:proofErr w:type="spellStart"/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>Toguyeni</w:t>
      </w:r>
      <w:proofErr w:type="spellEnd"/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 xml:space="preserve"> et al., 2012 ; Compaoré Abdoulaye, 2017 ; </w:t>
      </w:r>
      <w:r w:rsidR="00853026" w:rsidRPr="004D49F6">
        <w:rPr>
          <w:rFonts w:ascii="Arial" w:eastAsia="Calibri" w:hAnsi="Arial" w:cs="Arial"/>
          <w:noProof/>
          <w:sz w:val="20"/>
          <w:szCs w:val="20"/>
        </w:rPr>
        <w:t>C. Abdoulaye, 2018)</w:t>
      </w: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node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(i)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corresponding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to a part of the structure. The time variation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energy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in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node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equal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(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neglecting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infiltration) to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algebraic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sum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exchanged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flux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densities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:</w:t>
      </w:r>
    </w:p>
    <w:p w14:paraId="5D0C59F8" w14:textId="77777777" w:rsidR="005B3ED9" w:rsidRPr="004D49F6" w:rsidRDefault="005B3ED9" w:rsidP="005B3ED9">
      <w:pPr>
        <w:tabs>
          <w:tab w:val="left" w:pos="-567"/>
        </w:tabs>
        <w:autoSpaceDE w:val="0"/>
        <w:autoSpaceDN w:val="0"/>
        <w:adjustRightInd w:val="0"/>
        <w:spacing w:before="200" w:line="240" w:lineRule="auto"/>
        <w:ind w:left="567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6"/>
          <w:sz w:val="20"/>
          <w:szCs w:val="20"/>
        </w:rPr>
        <w:object w:dxaOrig="4980" w:dyaOrig="675" w14:anchorId="4E2AF2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6pt;height:33.6pt" o:ole="">
            <v:imagedata r:id="rId21" o:title=""/>
          </v:shape>
          <o:OLEObject Type="Embed" ProgID="Equation.DSMT4" ShapeID="_x0000_i1025" DrawAspect="Content" ObjectID="_1810220480" r:id="rId22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(1)</w:t>
      </w:r>
    </w:p>
    <w:p w14:paraId="3DE46DD7" w14:textId="77777777" w:rsidR="005B3ED9" w:rsidRPr="004D49F6" w:rsidRDefault="0067262A" w:rsidP="005B3ED9">
      <w:pPr>
        <w:spacing w:line="256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4D49F6">
        <w:rPr>
          <w:rFonts w:ascii="Arial" w:eastAsia="Calibri" w:hAnsi="Arial" w:cs="Arial"/>
          <w:sz w:val="20"/>
          <w:szCs w:val="20"/>
        </w:rPr>
        <w:t>Where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>,</w:t>
      </w:r>
    </w:p>
    <w:p w14:paraId="7F569669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N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number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internal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loads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360" w:dyaOrig="360" w14:anchorId="60AC3EB8">
          <v:shape id="_x0000_i1026" type="#_x0000_t75" style="width:19.2pt;height:19.2pt" o:ole="">
            <v:imagedata r:id="rId23" o:title=""/>
          </v:shape>
          <o:OLEObject Type="Embed" ProgID="Equation.DSMT4" ShapeID="_x0000_i1026" DrawAspect="Content" ObjectID="_1810220481" r:id="rId24"/>
        </w:object>
      </w:r>
      <w:r w:rsidRPr="004D49F6">
        <w:rPr>
          <w:rFonts w:ascii="Arial" w:eastAsia="Calibri" w:hAnsi="Arial" w:cs="Arial"/>
          <w:sz w:val="20"/>
          <w:szCs w:val="20"/>
        </w:rPr>
        <w:t> ;</w:t>
      </w:r>
    </w:p>
    <w:p w14:paraId="37D53B06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1185" w:dyaOrig="360" w14:anchorId="4AEF0650">
          <v:shape id="_x0000_i1027" type="#_x0000_t75" style="width:59.5pt;height:19.2pt" o:ole="">
            <v:imagedata r:id="rId25" o:title=""/>
          </v:shape>
          <o:OLEObject Type="Embed" ProgID="Equation.DSMT4" ShapeID="_x0000_i1027" DrawAspect="Content" ObjectID="_1810220482" r:id="rId26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convective exchanges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between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i/>
          <w:sz w:val="20"/>
          <w:szCs w:val="20"/>
        </w:rPr>
        <w:t>i</w:t>
      </w:r>
      <w:r w:rsidR="0067262A" w:rsidRPr="004D49F6">
        <w:rPr>
          <w:rFonts w:ascii="Arial" w:eastAsia="Calibri" w:hAnsi="Arial" w:cs="Arial"/>
          <w:i/>
          <w:sz w:val="20"/>
          <w:szCs w:val="20"/>
          <w:vertAlign w:val="superscript"/>
        </w:rPr>
        <w:t>th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surface </w:t>
      </w:r>
      <w:r w:rsidR="0067262A" w:rsidRPr="004D49F6">
        <w:rPr>
          <w:rFonts w:ascii="Arial" w:eastAsia="Calibri" w:hAnsi="Arial" w:cs="Arial"/>
          <w:i/>
          <w:sz w:val="20"/>
          <w:szCs w:val="20"/>
        </w:rPr>
        <w:t>A</w:t>
      </w:r>
      <w:r w:rsidR="0067262A" w:rsidRPr="004D49F6">
        <w:rPr>
          <w:rFonts w:ascii="Arial" w:eastAsia="Calibri" w:hAnsi="Arial" w:cs="Arial"/>
          <w:i/>
          <w:sz w:val="20"/>
          <w:szCs w:val="20"/>
          <w:vertAlign w:val="subscript"/>
        </w:rPr>
        <w:t>i</w:t>
      </w:r>
      <w:r w:rsidR="0067262A" w:rsidRPr="004D49F6">
        <w:rPr>
          <w:rFonts w:ascii="Arial" w:eastAsia="Calibri" w:hAnsi="Arial" w:cs="Arial"/>
          <w:sz w:val="20"/>
          <w:szCs w:val="20"/>
          <w:vertAlign w:val="subscript"/>
        </w:rPr>
        <w:t xml:space="preserve"> </w: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at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0"/>
          <w:sz w:val="20"/>
          <w:szCs w:val="20"/>
        </w:rPr>
        <w:object w:dxaOrig="285" w:dyaOrig="345" w14:anchorId="4ED2135D">
          <v:shape id="_x0000_i1028" type="#_x0000_t75" style="width:13.45pt;height:17.3pt" o:ole="">
            <v:imagedata r:id="rId27" o:title=""/>
          </v:shape>
          <o:OLEObject Type="Embed" ProgID="Equation.DSMT4" ShapeID="_x0000_i1028" DrawAspect="Content" ObjectID="_1810220483" r:id="rId28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and the zone of air at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0"/>
          <w:sz w:val="20"/>
          <w:szCs w:val="20"/>
        </w:rPr>
        <w:object w:dxaOrig="240" w:dyaOrig="345" w14:anchorId="6C3DAAA1">
          <v:shape id="_x0000_i1029" type="#_x0000_t75" style="width:11.5pt;height:17.3pt" o:ole="">
            <v:imagedata r:id="rId29" o:title=""/>
          </v:shape>
          <o:OLEObject Type="Embed" ProgID="Equation.DSMT4" ShapeID="_x0000_i1029" DrawAspect="Content" ObjectID="_1810220484" r:id="rId30"/>
        </w:object>
      </w:r>
      <w:r w:rsidRPr="004D49F6">
        <w:rPr>
          <w:rFonts w:ascii="Arial" w:eastAsia="Calibri" w:hAnsi="Arial" w:cs="Arial"/>
          <w:sz w:val="20"/>
          <w:szCs w:val="20"/>
        </w:rPr>
        <w:t> ;</w:t>
      </w:r>
    </w:p>
    <w:p w14:paraId="0A4618D8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1320" w:dyaOrig="480" w14:anchorId="14C7C625">
          <v:shape id="_x0000_i1030" type="#_x0000_t75" style="width:65.3pt;height:24pt" o:ole="">
            <v:imagedata r:id="rId31" o:title=""/>
          </v:shape>
          <o:OLEObject Type="Embed" ProgID="Equation.DSMT4" ShapeID="_x0000_i1030" DrawAspect="Content" ObjectID="_1810220485" r:id="rId32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term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representing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exchanges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outside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due to ventilation and air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renewal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>;</w:t>
      </w:r>
      <w:proofErr w:type="gramEnd"/>
    </w:p>
    <w:p w14:paraId="3E33CAC5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465" w:dyaOrig="495" w14:anchorId="4F094365">
          <v:shape id="_x0000_i1031" type="#_x0000_t75" style="width:23.05pt;height:24.95pt" o:ole="">
            <v:imagedata r:id="rId33" o:title=""/>
          </v:shape>
          <o:OLEObject Type="Embed" ProgID="Equation.DSMT4" ShapeID="_x0000_i1031" DrawAspect="Content" ObjectID="_1810220486" r:id="rId34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loads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linked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to the system.</w:t>
      </w:r>
    </w:p>
    <w:p w14:paraId="63F6B929" w14:textId="77777777" w:rsidR="0067262A" w:rsidRPr="004D49F6" w:rsidRDefault="0067262A" w:rsidP="005C34EE">
      <w:pPr>
        <w:spacing w:before="240"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input power for a zone i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:</w:t>
      </w:r>
    </w:p>
    <w:p w14:paraId="0B2A52AF" w14:textId="6485A241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0"/>
          <w:sz w:val="20"/>
          <w:szCs w:val="20"/>
        </w:rPr>
        <w:object w:dxaOrig="6465" w:dyaOrig="690" w14:anchorId="316B5E3F">
          <v:shape id="_x0000_i1032" type="#_x0000_t75" style="width:322.55pt;height:34.55pt" o:ole="">
            <v:imagedata r:id="rId35" o:title=""/>
          </v:shape>
          <o:OLEObject Type="Embed" ProgID="Equation.DSMT4" ShapeID="_x0000_i1032" DrawAspect="Content" ObjectID="_1810220487" r:id="rId36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(2)</w:t>
      </w:r>
    </w:p>
    <w:p w14:paraId="71B2AF8E" w14:textId="77777777" w:rsidR="00E555C2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0"/>
          <w:sz w:val="20"/>
          <w:szCs w:val="20"/>
        </w:rPr>
        <w:object w:dxaOrig="1680" w:dyaOrig="555" w14:anchorId="7F0B6795">
          <v:shape id="_x0000_i1033" type="#_x0000_t75" style="width:83.5pt;height:27.85pt" o:ole="">
            <v:imagedata r:id="rId37" o:title=""/>
          </v:shape>
          <o:OLEObject Type="Embed" ProgID="Equation.DSMT4" ShapeID="_x0000_i1033" DrawAspect="Content" ObjectID="_1810220488" r:id="rId38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E555C2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E555C2" w:rsidRPr="004D49F6">
        <w:rPr>
          <w:rFonts w:ascii="Arial" w:eastAsia="Calibri" w:hAnsi="Arial" w:cs="Arial"/>
          <w:sz w:val="20"/>
          <w:szCs w:val="20"/>
        </w:rPr>
        <w:t xml:space="preserve"> the gains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through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walls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> ;</w:t>
      </w:r>
    </w:p>
    <w:p w14:paraId="6F05CC53" w14:textId="77777777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8"/>
          <w:sz w:val="20"/>
          <w:szCs w:val="20"/>
        </w:rPr>
        <w:object w:dxaOrig="2535" w:dyaOrig="540" w14:anchorId="7391B104">
          <v:shape id="_x0000_i1034" type="#_x0000_t75" style="width:126.7pt;height:26.9pt" o:ole="">
            <v:imagedata r:id="rId39" o:title=""/>
          </v:shape>
          <o:OLEObject Type="Embed" ProgID="Equation.DSMT4" ShapeID="_x0000_i1034" DrawAspect="Content" ObjectID="_1810220489" r:id="rId40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="00E555C2" w:rsidRPr="004D49F6">
        <w:rPr>
          <w:rFonts w:ascii="Arial" w:eastAsia="Calibri" w:hAnsi="Arial" w:cs="Arial"/>
          <w:sz w:val="20"/>
          <w:szCs w:val="20"/>
        </w:rPr>
        <w:t>corresponds</w:t>
      </w:r>
      <w:proofErr w:type="gramEnd"/>
      <w:r w:rsidR="00E555C2" w:rsidRPr="004D49F6">
        <w:rPr>
          <w:rFonts w:ascii="Arial" w:eastAsia="Calibri" w:hAnsi="Arial" w:cs="Arial"/>
          <w:sz w:val="20"/>
          <w:szCs w:val="20"/>
        </w:rPr>
        <w:t xml:space="preserve"> to gains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linked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 xml:space="preserve"> to thermal bridges ;</w:t>
      </w:r>
    </w:p>
    <w:p w14:paraId="4C7C822A" w14:textId="77777777" w:rsidR="00E555C2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1560" w:dyaOrig="405" w14:anchorId="3740EA41">
          <v:shape id="_x0000_i1035" type="#_x0000_t75" style="width:77.75pt;height:21.1pt" o:ole="">
            <v:imagedata r:id="rId41" o:title=""/>
          </v:shape>
          <o:OLEObject Type="Embed" ProgID="Equation.DSMT4" ShapeID="_x0000_i1035" DrawAspect="Content" ObjectID="_1810220490" r:id="rId42"/>
        </w:object>
      </w:r>
      <w:r w:rsidR="00E555C2" w:rsidRPr="004D49F6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555C2" w:rsidRPr="004D49F6">
        <w:rPr>
          <w:rFonts w:ascii="Arial" w:hAnsi="Arial" w:cs="Arial"/>
          <w:sz w:val="20"/>
          <w:szCs w:val="20"/>
        </w:rPr>
        <w:t>represents</w:t>
      </w:r>
      <w:proofErr w:type="spellEnd"/>
      <w:proofErr w:type="gramEnd"/>
      <w:r w:rsidR="00E555C2" w:rsidRPr="004D49F6">
        <w:rPr>
          <w:rFonts w:ascii="Arial" w:hAnsi="Arial" w:cs="Arial"/>
          <w:sz w:val="20"/>
          <w:szCs w:val="20"/>
        </w:rPr>
        <w:t xml:space="preserve"> air infiltration and </w:t>
      </w:r>
      <w:proofErr w:type="spellStart"/>
      <w:r w:rsidR="00E555C2" w:rsidRPr="004D49F6">
        <w:rPr>
          <w:rFonts w:ascii="Arial" w:hAnsi="Arial" w:cs="Arial"/>
          <w:sz w:val="20"/>
          <w:szCs w:val="20"/>
        </w:rPr>
        <w:t>renewal</w:t>
      </w:r>
      <w:proofErr w:type="spellEnd"/>
      <w:r w:rsidR="00E555C2" w:rsidRPr="004D49F6">
        <w:rPr>
          <w:rFonts w:ascii="Arial" w:hAnsi="Arial" w:cs="Arial"/>
          <w:sz w:val="20"/>
          <w:szCs w:val="20"/>
        </w:rPr>
        <w:t>.</w:t>
      </w:r>
    </w:p>
    <w:p w14:paraId="5F9A6264" w14:textId="77777777" w:rsidR="005B3ED9" w:rsidRPr="004D49F6" w:rsidRDefault="00E555C2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For all </w:t>
      </w:r>
      <w:r w:rsidR="00DF35EE" w:rsidRPr="004D49F6">
        <w:rPr>
          <w:rFonts w:ascii="Arial" w:eastAsia="Calibri" w:hAnsi="Arial" w:cs="Arial"/>
          <w:i/>
          <w:sz w:val="20"/>
          <w:szCs w:val="20"/>
        </w:rPr>
        <w:t>m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zones in the </w:t>
      </w:r>
      <w:proofErr w:type="spellStart"/>
      <w:r w:rsidR="00DF35EE" w:rsidRPr="004D49F6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="00DF35EE"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="00DF35EE"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="00DF35EE" w:rsidRPr="004D49F6">
        <w:rPr>
          <w:rFonts w:ascii="Arial" w:eastAsia="Calibri" w:hAnsi="Arial" w:cs="Arial"/>
          <w:sz w:val="20"/>
          <w:szCs w:val="20"/>
        </w:rPr>
        <w:t xml:space="preserve"> have :</w:t>
      </w:r>
    </w:p>
    <w:p w14:paraId="40BD8E10" w14:textId="615C20C1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8"/>
          <w:sz w:val="20"/>
          <w:szCs w:val="20"/>
        </w:rPr>
        <w:object w:dxaOrig="1335" w:dyaOrig="945" w14:anchorId="50678692">
          <v:shape id="_x0000_i1036" type="#_x0000_t75" style="width:67.2pt;height:47.05pt" o:ole="">
            <v:imagedata r:id="rId43" o:title=""/>
          </v:shape>
          <o:OLEObject Type="Embed" ProgID="Equation.DSMT4" ShapeID="_x0000_i1036" DrawAspect="Content" ObjectID="_1810220491" r:id="rId44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</w:t>
      </w:r>
      <w:r w:rsidR="00A205DB">
        <w:rPr>
          <w:rFonts w:ascii="Arial" w:eastAsia="Calibri" w:hAnsi="Arial" w:cs="Arial"/>
          <w:sz w:val="20"/>
          <w:szCs w:val="20"/>
        </w:rPr>
        <w:t xml:space="preserve">     </w:t>
      </w:r>
      <w:r w:rsidRPr="004D49F6">
        <w:rPr>
          <w:rFonts w:ascii="Arial" w:eastAsia="Calibri" w:hAnsi="Arial" w:cs="Arial"/>
          <w:sz w:val="20"/>
          <w:szCs w:val="20"/>
        </w:rPr>
        <w:t xml:space="preserve"> (3)</w:t>
      </w:r>
    </w:p>
    <w:p w14:paraId="42FFDFB1" w14:textId="77777777" w:rsidR="00DF35EE" w:rsidRPr="004D49F6" w:rsidRDefault="00DF35EE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overall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volumetric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loss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G (W/m</w:t>
      </w:r>
      <w:r w:rsidRPr="004D49F6">
        <w:rPr>
          <w:rFonts w:ascii="Arial" w:eastAsia="Calibri" w:hAnsi="Arial" w:cs="Arial"/>
          <w:sz w:val="20"/>
          <w:szCs w:val="20"/>
          <w:vertAlign w:val="superscript"/>
        </w:rPr>
        <w:t>-</w:t>
      </w:r>
      <w:proofErr w:type="gramStart"/>
      <w:r w:rsidRPr="004D49F6">
        <w:rPr>
          <w:rFonts w:ascii="Arial" w:eastAsia="Calibri" w:hAnsi="Arial" w:cs="Arial"/>
          <w:sz w:val="20"/>
          <w:szCs w:val="20"/>
          <w:vertAlign w:val="superscript"/>
        </w:rPr>
        <w:t>3</w:t>
      </w:r>
      <w:r w:rsidR="00853026" w:rsidRPr="004D49F6">
        <w:rPr>
          <w:rFonts w:ascii="Arial" w:eastAsia="Calibri" w:hAnsi="Arial" w:cs="Arial"/>
          <w:sz w:val="20"/>
          <w:szCs w:val="20"/>
        </w:rPr>
        <w:t>.</w:t>
      </w:r>
      <w:r w:rsidRPr="004D49F6">
        <w:rPr>
          <w:rFonts w:ascii="Arial" w:eastAsia="Calibri" w:hAnsi="Arial" w:cs="Arial"/>
          <w:sz w:val="20"/>
          <w:szCs w:val="20"/>
        </w:rPr>
        <w:t>K</w:t>
      </w:r>
      <w:proofErr w:type="gramEnd"/>
      <w:r w:rsidRPr="004D49F6">
        <w:rPr>
          <w:rFonts w:ascii="Arial" w:eastAsia="Calibri" w:hAnsi="Arial" w:cs="Arial"/>
          <w:sz w:val="20"/>
          <w:szCs w:val="20"/>
          <w:vertAlign w:val="superscript"/>
        </w:rPr>
        <w:t>-1</w:t>
      </w:r>
      <w:r w:rsidRPr="004D49F6">
        <w:rPr>
          <w:rFonts w:ascii="Arial" w:eastAsia="Calibri" w:hAnsi="Arial" w:cs="Arial"/>
          <w:sz w:val="20"/>
          <w:szCs w:val="20"/>
        </w:rPr>
        <w:t xml:space="preserve">),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generally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characterise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building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defined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evaluated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 relation to the habitable volume of the building,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taking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into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account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coefficients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exchange by conduction, convection and air exchange.</w:t>
      </w:r>
    </w:p>
    <w:p w14:paraId="6D356802" w14:textId="77777777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6"/>
          <w:sz w:val="20"/>
          <w:szCs w:val="20"/>
        </w:rPr>
        <w:object w:dxaOrig="4785" w:dyaOrig="975" w14:anchorId="2EA26967">
          <v:shape id="_x0000_i1037" type="#_x0000_t75" style="width:240pt;height:48.95pt" o:ole="">
            <v:imagedata r:id="rId45" o:title=""/>
          </v:shape>
          <o:OLEObject Type="Embed" ProgID="Equation.DSMT4" ShapeID="_x0000_i1037" DrawAspect="Content" ObjectID="_1810220492" r:id="rId46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sz w:val="20"/>
          <w:szCs w:val="20"/>
        </w:rPr>
        <w:t xml:space="preserve">  (4)</w:t>
      </w:r>
    </w:p>
    <w:p w14:paraId="34E40558" w14:textId="77777777" w:rsidR="00DF35EE" w:rsidRPr="004D49F6" w:rsidRDefault="00DF35EE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V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being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volume in m</w:t>
      </w:r>
      <w:r w:rsidRPr="004D49F6">
        <w:rPr>
          <w:rFonts w:ascii="Arial" w:eastAsia="Calibri" w:hAnsi="Arial" w:cs="Arial"/>
          <w:sz w:val="20"/>
          <w:szCs w:val="20"/>
          <w:vertAlign w:val="superscript"/>
        </w:rPr>
        <w:t>3</w:t>
      </w:r>
      <w:r w:rsidRPr="004D49F6">
        <w:rPr>
          <w:rFonts w:ascii="Arial" w:eastAsia="Calibri" w:hAnsi="Arial" w:cs="Arial"/>
          <w:sz w:val="20"/>
          <w:szCs w:val="20"/>
        </w:rPr>
        <w:t xml:space="preserve"> of the building,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follows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:</w:t>
      </w:r>
    </w:p>
    <w:p w14:paraId="2AADDB1C" w14:textId="26616D39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1920" w:dyaOrig="465" w14:anchorId="27B27082">
          <v:shape id="_x0000_i1038" type="#_x0000_t75" style="width:96pt;height:23.05pt" o:ole="">
            <v:imagedata r:id="rId47" o:title=""/>
          </v:shape>
          <o:OLEObject Type="Embed" ProgID="Equation.DSMT4" ShapeID="_x0000_i1038" DrawAspect="Content" ObjectID="_1810220493" r:id="rId48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   </w:t>
      </w:r>
      <w:r w:rsidR="00A205DB">
        <w:rPr>
          <w:rFonts w:ascii="Arial" w:eastAsia="Calibri" w:hAnsi="Arial" w:cs="Arial"/>
          <w:sz w:val="20"/>
          <w:szCs w:val="20"/>
        </w:rPr>
        <w:t xml:space="preserve">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</w:t>
      </w:r>
      <w:r w:rsidRPr="004D49F6">
        <w:rPr>
          <w:rFonts w:ascii="Arial" w:eastAsia="Calibri" w:hAnsi="Arial" w:cs="Arial"/>
          <w:sz w:val="20"/>
          <w:szCs w:val="20"/>
        </w:rPr>
        <w:t xml:space="preserve"> (5)</w:t>
      </w:r>
    </w:p>
    <w:p w14:paraId="6ABB885A" w14:textId="77777777" w:rsidR="00DF35EE" w:rsidRPr="004D49F6" w:rsidRDefault="00DF35EE" w:rsidP="00DF35EE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also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define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overall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surface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transfer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(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</w:t>
      </w:r>
      <w:r w:rsidRPr="004D49F6">
        <w:rPr>
          <w:rFonts w:ascii="Arial" w:eastAsia="Calibri" w:hAnsi="Arial" w:cs="Arial"/>
          <w:sz w:val="20"/>
          <w:szCs w:val="20"/>
          <w:vertAlign w:val="subscript"/>
        </w:rPr>
        <w:t>bat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),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obtained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ratio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between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building's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total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transfer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total surface area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losses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protected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volume.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following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relationship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:</w:t>
      </w:r>
    </w:p>
    <w:p w14:paraId="376AD3F7" w14:textId="02A7E6C6" w:rsidR="005B3ED9" w:rsidRPr="004D49F6" w:rsidRDefault="005B3ED9" w:rsidP="005B3ED9">
      <w:pPr>
        <w:spacing w:line="256" w:lineRule="auto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60"/>
          <w:sz w:val="20"/>
          <w:szCs w:val="20"/>
        </w:rPr>
        <w:object w:dxaOrig="4005" w:dyaOrig="1680" w14:anchorId="0392E7C6">
          <v:shape id="_x0000_i1039" type="#_x0000_t75" style="width:199.7pt;height:83.5pt" o:ole="">
            <v:imagedata r:id="rId49" o:title=""/>
          </v:shape>
          <o:OLEObject Type="Embed" ProgID="Equation.DSMT4" ShapeID="_x0000_i1039" DrawAspect="Content" ObjectID="_1810220494" r:id="rId50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    </w: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   </w:t>
      </w:r>
      <w:r w:rsidR="00A205DB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sz w:val="20"/>
          <w:szCs w:val="20"/>
        </w:rPr>
        <w:t xml:space="preserve"> (6)                                     </w:t>
      </w:r>
    </w:p>
    <w:p w14:paraId="18527A75" w14:textId="77777777" w:rsidR="005C34EE" w:rsidRPr="004D49F6" w:rsidRDefault="005C34EE" w:rsidP="008B21EF">
      <w:pPr>
        <w:pStyle w:val="Heading2"/>
        <w:numPr>
          <w:ilvl w:val="1"/>
          <w:numId w:val="10"/>
        </w:numPr>
        <w:ind w:left="1701" w:hanging="621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lastRenderedPageBreak/>
        <w:t xml:space="preserve">Air change rate </w:t>
      </w:r>
    </w:p>
    <w:p w14:paraId="2F30982C" w14:textId="77777777" w:rsidR="005C34EE" w:rsidRPr="004D49F6" w:rsidRDefault="005C34EE" w:rsidP="005C34E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Heat exchange by ventilation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important 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taking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into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account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thermal gains or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losses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of the building.</w:t>
      </w:r>
    </w:p>
    <w:p w14:paraId="764A9644" w14:textId="76A75479" w:rsidR="005C34EE" w:rsidRPr="004D49F6" w:rsidRDefault="005C34EE" w:rsidP="005C34E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>Equation (</w:t>
      </w:r>
      <w:r w:rsidR="00C85315" w:rsidRPr="004D49F6">
        <w:rPr>
          <w:rFonts w:ascii="Arial" w:eastAsia="Times New Roman" w:hAnsi="Arial" w:cs="Arial"/>
          <w:sz w:val="20"/>
          <w:szCs w:val="20"/>
        </w:rPr>
        <w:t>7</w:t>
      </w:r>
      <w:r w:rsidRPr="004D49F6">
        <w:rPr>
          <w:rFonts w:ascii="Arial" w:eastAsia="Times New Roman" w:hAnsi="Arial" w:cs="Arial"/>
          <w:sz w:val="20"/>
          <w:szCs w:val="20"/>
        </w:rPr>
        <w:t xml:space="preserve">) expresses the exchanges by air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renewal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the cold room</w:t>
      </w:r>
      <w:r w:rsidR="00793317">
        <w:rPr>
          <w:rFonts w:ascii="Arial" w:eastAsia="Times New Roman" w:hAnsi="Arial" w:cs="Arial"/>
          <w:sz w:val="20"/>
          <w:szCs w:val="20"/>
        </w:rPr>
        <w:t xml:space="preserve"> </w:t>
      </w:r>
      <w:r w:rsidRPr="004D49F6">
        <w:rPr>
          <w:rFonts w:ascii="Arial" w:eastAsia="Times New Roman" w:hAnsi="Arial" w:cs="Arial"/>
          <w:sz w:val="20"/>
          <w:szCs w:val="20"/>
        </w:rPr>
        <w:t>:</w:t>
      </w:r>
    </w:p>
    <w:p w14:paraId="26739715" w14:textId="77777777" w:rsidR="00C43CB1" w:rsidRPr="004D49F6" w:rsidRDefault="005B3ED9" w:rsidP="00C43CB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4035" w:dyaOrig="555" w14:anchorId="35D2416A">
          <v:shape id="_x0000_i1040" type="#_x0000_t75" style="width:202.55pt;height:27.85pt" o:ole="">
            <v:imagedata r:id="rId51" o:title=""/>
          </v:shape>
          <o:OLEObject Type="Embed" ProgID="Equation.DSMT4" ShapeID="_x0000_i1040" DrawAspect="Content" ObjectID="_1810220495" r:id="rId52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(7)</w:t>
      </w:r>
    </w:p>
    <w:p w14:paraId="3B77B527" w14:textId="77777777" w:rsidR="00C43CB1" w:rsidRPr="004D49F6" w:rsidRDefault="00C43CB1" w:rsidP="005B3ED9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being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air change rate and V the volume of the room.</w:t>
      </w:r>
    </w:p>
    <w:p w14:paraId="7A6D7FAB" w14:textId="77777777" w:rsidR="00915C26" w:rsidRPr="004D49F6" w:rsidRDefault="00915C26" w:rsidP="00915C26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For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purposes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numerical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simulation,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have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values of certain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thermophysical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constants of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the formulation of the casing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envelope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are not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characterised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values are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Table 1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below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>.</w:t>
      </w:r>
    </w:p>
    <w:p w14:paraId="55C7AF8B" w14:textId="77777777" w:rsidR="005B3ED9" w:rsidRPr="00E67322" w:rsidRDefault="005C79C9" w:rsidP="005C79C9">
      <w:pPr>
        <w:pStyle w:val="Caption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4D49F6">
        <w:rPr>
          <w:rFonts w:ascii="Arial" w:hAnsi="Arial" w:cs="Arial"/>
          <w:b/>
          <w:color w:val="auto"/>
          <w:sz w:val="20"/>
          <w:szCs w:val="20"/>
        </w:rPr>
        <w:t xml:space="preserve">Table </w: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begin"/>
      </w:r>
      <w:r w:rsidRPr="004D49F6">
        <w:rPr>
          <w:rFonts w:ascii="Arial" w:hAnsi="Arial" w:cs="Arial"/>
          <w:b/>
          <w:color w:val="auto"/>
          <w:sz w:val="20"/>
          <w:szCs w:val="20"/>
        </w:rPr>
        <w:instrText xml:space="preserve"> SEQ Tableau \* ARABIC </w:instrTex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separate"/>
      </w:r>
      <w:r w:rsidR="0046123D" w:rsidRPr="004D49F6">
        <w:rPr>
          <w:rFonts w:ascii="Arial" w:hAnsi="Arial" w:cs="Arial"/>
          <w:b/>
          <w:noProof/>
          <w:color w:val="auto"/>
          <w:sz w:val="20"/>
          <w:szCs w:val="20"/>
        </w:rPr>
        <w:t>1</w: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end"/>
      </w:r>
      <w:r w:rsidRPr="004D49F6">
        <w:rPr>
          <w:rFonts w:ascii="Arial" w:eastAsia="Times New Roman" w:hAnsi="Arial" w:cs="Arial"/>
          <w:b/>
          <w:bCs/>
          <w:color w:val="auto"/>
          <w:sz w:val="20"/>
          <w:szCs w:val="20"/>
        </w:rPr>
        <w:t>:</w:t>
      </w:r>
      <w:r w:rsidRPr="004D49F6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Thermo-</w:t>
      </w:r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physical</w:t>
      </w:r>
      <w:proofErr w:type="spellEnd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properties</w:t>
      </w:r>
      <w:proofErr w:type="spellEnd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building </w:t>
      </w:r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materials</w:t>
      </w:r>
      <w:proofErr w:type="spellEnd"/>
    </w:p>
    <w:tbl>
      <w:tblPr>
        <w:tblStyle w:val="Ombrageclair1"/>
        <w:tblW w:w="9209" w:type="dxa"/>
        <w:tblLook w:val="04A0" w:firstRow="1" w:lastRow="0" w:firstColumn="1" w:lastColumn="0" w:noHBand="0" w:noVBand="1"/>
      </w:tblPr>
      <w:tblGrid>
        <w:gridCol w:w="2428"/>
        <w:gridCol w:w="1089"/>
        <w:gridCol w:w="1115"/>
        <w:gridCol w:w="1394"/>
        <w:gridCol w:w="1191"/>
        <w:gridCol w:w="1992"/>
      </w:tblGrid>
      <w:tr w:rsidR="001330B1" w:rsidRPr="004D49F6" w14:paraId="10043CAC" w14:textId="77777777" w:rsidTr="000C1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14:paraId="68A63B0A" w14:textId="77777777" w:rsidR="001330B1" w:rsidRPr="004D49F6" w:rsidRDefault="001330B1" w:rsidP="0039019E">
            <w:pPr>
              <w:spacing w:line="360" w:lineRule="auto"/>
              <w:ind w:firstLine="708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090" w:type="dxa"/>
            <w:hideMark/>
          </w:tcPr>
          <w:p w14:paraId="4C33DCC7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16" w:type="dxa"/>
            <w:hideMark/>
          </w:tcPr>
          <w:p w14:paraId="7CA99894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51" w:type="dxa"/>
            <w:hideMark/>
          </w:tcPr>
          <w:p w14:paraId="114F6140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92" w:type="dxa"/>
            <w:hideMark/>
          </w:tcPr>
          <w:p w14:paraId="2D5294EA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4D49F6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4D49F6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2013" w:type="dxa"/>
            <w:hideMark/>
          </w:tcPr>
          <w:p w14:paraId="5427A57B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4D49F6">
              <w:rPr>
                <w:rFonts w:ascii="Arial" w:hAnsi="Arial" w:cs="Arial"/>
                <w:sz w:val="20"/>
                <w:szCs w:val="20"/>
              </w:rPr>
              <w:t>s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4D49F6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330B1" w:rsidRPr="004D49F6" w14:paraId="59E80070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0D9855EC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Concrete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floor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B6156D" w:rsidRPr="004D49F6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r w:rsidR="00B6156D" w:rsidRPr="004D49F6">
              <w:rPr>
                <w:rFonts w:ascii="Arial" w:hAnsi="Arial" w:cs="Arial"/>
                <w:color w:val="000000"/>
                <w:sz w:val="20"/>
                <w:szCs w:val="20"/>
              </w:rPr>
              <w:t>Boukaré</w:t>
            </w:r>
            <w:proofErr w:type="spellEnd"/>
            <w:r w:rsidR="00B6156D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 OUEDRAOGO, 2017)</w:t>
            </w:r>
          </w:p>
        </w:tc>
        <w:tc>
          <w:tcPr>
            <w:tcW w:w="1090" w:type="dxa"/>
            <w:hideMark/>
          </w:tcPr>
          <w:p w14:paraId="2825047F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2F2A33BC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1116" w:type="dxa"/>
            <w:hideMark/>
          </w:tcPr>
          <w:p w14:paraId="010F8499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4B5E9821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2240</w:t>
            </w:r>
          </w:p>
        </w:tc>
        <w:tc>
          <w:tcPr>
            <w:tcW w:w="1351" w:type="dxa"/>
            <w:hideMark/>
          </w:tcPr>
          <w:p w14:paraId="06FF0CD3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019BA9A3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1192" w:type="dxa"/>
          </w:tcPr>
          <w:p w14:paraId="4BC7816B" w14:textId="77777777" w:rsidR="00227391" w:rsidRPr="004D49F6" w:rsidRDefault="0022739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3FBCD059" w14:textId="77777777" w:rsidR="001330B1" w:rsidRPr="004D49F6" w:rsidRDefault="0022739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7.44</w:t>
            </w:r>
          </w:p>
        </w:tc>
        <w:tc>
          <w:tcPr>
            <w:tcW w:w="2013" w:type="dxa"/>
          </w:tcPr>
          <w:p w14:paraId="4991A98B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42210B6" w14:textId="77777777" w:rsidR="000457EB" w:rsidRPr="004D49F6" w:rsidRDefault="000457EB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1623.03</w:t>
            </w:r>
          </w:p>
        </w:tc>
      </w:tr>
      <w:tr w:rsidR="001330B1" w:rsidRPr="004D49F6" w14:paraId="636ADFAD" w14:textId="77777777" w:rsidTr="000C1521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3465BF4D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plywood</w:t>
            </w:r>
            <w:proofErr w:type="spellEnd"/>
            <w:proofErr w:type="gramEnd"/>
            <w:r w:rsidR="0075613A"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</w:t>
            </w:r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 xml:space="preserve">Kodjo </w:t>
            </w:r>
            <w:proofErr w:type="spellStart"/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>Dodji</w:t>
            </w:r>
            <w:proofErr w:type="spellEnd"/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 xml:space="preserve"> GBEDEMA, 2019)</w:t>
            </w:r>
          </w:p>
        </w:tc>
        <w:tc>
          <w:tcPr>
            <w:tcW w:w="1090" w:type="dxa"/>
            <w:hideMark/>
          </w:tcPr>
          <w:p w14:paraId="3E68B50E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51F6A9E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2720</w:t>
            </w:r>
          </w:p>
        </w:tc>
        <w:tc>
          <w:tcPr>
            <w:tcW w:w="1116" w:type="dxa"/>
            <w:hideMark/>
          </w:tcPr>
          <w:p w14:paraId="7EE02E18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9555D9B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351" w:type="dxa"/>
            <w:hideMark/>
          </w:tcPr>
          <w:p w14:paraId="5AF4EC2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0113B2B1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1192" w:type="dxa"/>
          </w:tcPr>
          <w:p w14:paraId="6BBAD7B6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9F24FC9" w14:textId="77777777" w:rsidR="000457EB" w:rsidRPr="004D49F6" w:rsidRDefault="000457EB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0.63</w:t>
            </w:r>
          </w:p>
        </w:tc>
        <w:tc>
          <w:tcPr>
            <w:tcW w:w="2013" w:type="dxa"/>
          </w:tcPr>
          <w:p w14:paraId="5FEBC256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28B41DE" w14:textId="77777777" w:rsidR="000457EB" w:rsidRPr="004D49F6" w:rsidRDefault="000457EB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477.995</w:t>
            </w:r>
          </w:p>
        </w:tc>
      </w:tr>
      <w:tr w:rsidR="001330B1" w:rsidRPr="004D49F6" w14:paraId="4142A6AB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1613DDC5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Refractory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clay</w:t>
            </w:r>
            <w:proofErr w:type="spellEnd"/>
            <w:r w:rsidR="007308A9"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Boukaré</w:t>
            </w:r>
            <w:proofErr w:type="spellEnd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 OUEDRAOGO, 2017)</w:t>
            </w:r>
          </w:p>
        </w:tc>
        <w:tc>
          <w:tcPr>
            <w:tcW w:w="1090" w:type="dxa"/>
            <w:hideMark/>
          </w:tcPr>
          <w:p w14:paraId="132F93F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34BB2C3" w14:textId="77777777" w:rsidR="000B204E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3252.885</w:t>
            </w:r>
          </w:p>
          <w:p w14:paraId="2A15A261" w14:textId="77777777" w:rsidR="000B204E" w:rsidRPr="004D49F6" w:rsidRDefault="000B204E" w:rsidP="00A5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± </w:t>
            </w:r>
            <w:r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22</w:t>
            </w:r>
            <w:r w:rsidR="005C79C9"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.</w:t>
            </w:r>
            <w:r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4</w:t>
            </w:r>
          </w:p>
          <w:p w14:paraId="1B033E47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hideMark/>
          </w:tcPr>
          <w:p w14:paraId="6678F7DE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C9E3D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1768.352</w:t>
            </w:r>
          </w:p>
        </w:tc>
        <w:tc>
          <w:tcPr>
            <w:tcW w:w="1351" w:type="dxa"/>
            <w:hideMark/>
          </w:tcPr>
          <w:p w14:paraId="6136103C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19ADED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0.838</w:t>
            </w:r>
          </w:p>
        </w:tc>
        <w:tc>
          <w:tcPr>
            <w:tcW w:w="1192" w:type="dxa"/>
            <w:hideMark/>
          </w:tcPr>
          <w:p w14:paraId="5E325F06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D7441D2" w14:textId="77777777" w:rsidR="000B204E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1.456</w:t>
            </w:r>
          </w:p>
          <w:p w14:paraId="000DEA90" w14:textId="77777777" w:rsidR="000B204E" w:rsidRPr="004D49F6" w:rsidRDefault="000B204E" w:rsidP="00A5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Style w:val="fontstyle01"/>
                <w:rFonts w:ascii="Arial" w:hAnsi="Arial" w:cs="Arial"/>
                <w:sz w:val="20"/>
                <w:szCs w:val="20"/>
              </w:rPr>
              <w:t>±</w:t>
            </w:r>
            <w:r w:rsidRPr="004D49F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C79C9" w:rsidRPr="004D49F6">
              <w:rPr>
                <w:rStyle w:val="fontstyle11"/>
                <w:rFonts w:ascii="Arial" w:hAnsi="Arial" w:cs="Arial"/>
                <w:sz w:val="20"/>
                <w:szCs w:val="20"/>
              </w:rPr>
              <w:t>0.</w:t>
            </w:r>
            <w:r w:rsidRPr="004D49F6">
              <w:rPr>
                <w:rStyle w:val="fontstyle11"/>
                <w:rFonts w:ascii="Arial" w:hAnsi="Arial" w:cs="Arial"/>
                <w:sz w:val="20"/>
                <w:szCs w:val="20"/>
              </w:rPr>
              <w:t>003</w:t>
            </w:r>
          </w:p>
          <w:p w14:paraId="30EC3E8D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hideMark/>
          </w:tcPr>
          <w:p w14:paraId="72286F7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48A08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2195.026</w:t>
            </w:r>
          </w:p>
        </w:tc>
      </w:tr>
      <w:tr w:rsidR="001330B1" w:rsidRPr="004D49F6" w14:paraId="136C0DE6" w14:textId="77777777" w:rsidTr="000C1521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3500C93C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Hollow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cement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blocks</w:t>
            </w:r>
            <w:r w:rsidR="007308A9"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D. Y. K. </w:t>
            </w:r>
            <w:proofErr w:type="spellStart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Toguyeni</w:t>
            </w:r>
            <w:proofErr w:type="spellEnd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, 2012)</w:t>
            </w:r>
          </w:p>
        </w:tc>
        <w:tc>
          <w:tcPr>
            <w:tcW w:w="1090" w:type="dxa"/>
            <w:hideMark/>
          </w:tcPr>
          <w:p w14:paraId="7A34D7D6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49332A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1116" w:type="dxa"/>
            <w:hideMark/>
          </w:tcPr>
          <w:p w14:paraId="0B3CA701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DF958D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1275.510</w:t>
            </w:r>
          </w:p>
        </w:tc>
        <w:tc>
          <w:tcPr>
            <w:tcW w:w="1351" w:type="dxa"/>
            <w:hideMark/>
          </w:tcPr>
          <w:p w14:paraId="0C7900F1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25D24E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0.785</w:t>
            </w:r>
          </w:p>
        </w:tc>
        <w:tc>
          <w:tcPr>
            <w:tcW w:w="1192" w:type="dxa"/>
            <w:hideMark/>
          </w:tcPr>
          <w:p w14:paraId="5B01A904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BDDE8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5.861</w:t>
            </w:r>
          </w:p>
        </w:tc>
        <w:tc>
          <w:tcPr>
            <w:tcW w:w="2013" w:type="dxa"/>
            <w:hideMark/>
          </w:tcPr>
          <w:p w14:paraId="340E1C2F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5C13B0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1025.348</w:t>
            </w:r>
          </w:p>
        </w:tc>
      </w:tr>
    </w:tbl>
    <w:p w14:paraId="335DE48E" w14:textId="77777777" w:rsidR="005B3ED9" w:rsidRPr="009425D4" w:rsidRDefault="005B3ED9" w:rsidP="005B3ED9">
      <w:pPr>
        <w:spacing w:line="360" w:lineRule="auto"/>
        <w:jc w:val="both"/>
        <w:rPr>
          <w:rFonts w:ascii="Arial" w:eastAsia="Calibri" w:hAnsi="Arial" w:cs="Arial"/>
          <w:color w:val="FF0000"/>
          <w:sz w:val="16"/>
          <w:szCs w:val="24"/>
        </w:rPr>
      </w:pPr>
    </w:p>
    <w:p w14:paraId="49CB6464" w14:textId="1FD0B6CC" w:rsidR="00A753D4" w:rsidRPr="0061775A" w:rsidRDefault="004D49F6" w:rsidP="0061775A">
      <w:pPr>
        <w:pStyle w:val="Heading1"/>
        <w:numPr>
          <w:ilvl w:val="0"/>
          <w:numId w:val="10"/>
        </w:numPr>
        <w:spacing w:after="240" w:line="360" w:lineRule="auto"/>
        <w:jc w:val="both"/>
        <w:rPr>
          <w:rFonts w:ascii="Arial" w:eastAsia="Calibri" w:hAnsi="Arial" w:cs="Arial"/>
          <w:b/>
          <w:color w:val="auto"/>
        </w:rPr>
      </w:pPr>
      <w:r w:rsidRPr="004D49F6">
        <w:rPr>
          <w:rFonts w:ascii="Arial" w:eastAsia="Calibri" w:hAnsi="Arial" w:cs="Arial"/>
          <w:b/>
          <w:color w:val="auto"/>
          <w:sz w:val="22"/>
          <w:szCs w:val="22"/>
        </w:rPr>
        <w:t>RESULTS AND DISCUSSION</w:t>
      </w:r>
    </w:p>
    <w:p w14:paraId="1AD7212E" w14:textId="77777777" w:rsidR="005B3ED9" w:rsidRPr="0061775A" w:rsidRDefault="008B21EF" w:rsidP="00A753D4">
      <w:pPr>
        <w:pStyle w:val="Heading2"/>
        <w:spacing w:before="0" w:line="360" w:lineRule="auto"/>
        <w:ind w:left="284"/>
        <w:jc w:val="both"/>
        <w:rPr>
          <w:rFonts w:ascii="Arial" w:eastAsia="Calibri" w:hAnsi="Arial" w:cs="Arial"/>
          <w:b/>
          <w:color w:val="auto"/>
          <w:sz w:val="22"/>
          <w:szCs w:val="22"/>
        </w:rPr>
      </w:pPr>
      <w:r w:rsidRPr="0061775A">
        <w:rPr>
          <w:rFonts w:ascii="Arial" w:eastAsia="Calibri" w:hAnsi="Arial" w:cs="Arial"/>
          <w:b/>
          <w:color w:val="auto"/>
          <w:sz w:val="22"/>
          <w:szCs w:val="22"/>
        </w:rPr>
        <w:t>3</w:t>
      </w:r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.1.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Temperature</w:t>
      </w:r>
      <w:proofErr w:type="spellEnd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 profile and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material</w:t>
      </w:r>
      <w:proofErr w:type="spellEnd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properties</w:t>
      </w:r>
      <w:proofErr w:type="spellEnd"/>
    </w:p>
    <w:p w14:paraId="4A2094D0" w14:textId="77777777" w:rsidR="000E46F6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values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collected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data acquisition system,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plot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profiles of the faces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e = 0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m</w:t>
      </w: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and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e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=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0.12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m</w:t>
      </w: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</w:t>
      </w:r>
    </w:p>
    <w:p w14:paraId="5EF9C4C1" w14:textId="77777777" w:rsidR="000E46F6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initial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25°C,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despite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plate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emitting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 constant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flux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density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see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disparate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profiles for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three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measurement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points.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same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true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the opposite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side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subject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natural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convection. </w:t>
      </w:r>
    </w:p>
    <w:p w14:paraId="2EFE0E1C" w14:textId="77777777" w:rsidR="005B3ED9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Furthermore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up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less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upper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even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though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know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decreases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with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altitude.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="00463F65" w:rsidRPr="0061775A">
        <w:rPr>
          <w:rFonts w:ascii="Arial" w:eastAsia="Calibri" w:hAnsi="Arial" w:cs="Arial"/>
          <w:color w:val="000000"/>
          <w:sz w:val="20"/>
          <w:szCs w:val="20"/>
        </w:rPr>
        <w:t>think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high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level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humidity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in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soil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experimental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set-up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based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responsible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rapid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cooling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hence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results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observed</w:t>
      </w:r>
      <w:proofErr w:type="spellEnd"/>
      <w:r w:rsidR="004913A8" w:rsidRPr="0061775A">
        <w:rPr>
          <w:rFonts w:ascii="Arial" w:eastAsia="Calibri" w:hAnsi="Arial" w:cs="Arial"/>
          <w:color w:val="000000"/>
          <w:sz w:val="20"/>
          <w:szCs w:val="20"/>
        </w:rPr>
        <w:t xml:space="preserve"> in Figures 3.a) and 3.b).</w:t>
      </w:r>
    </w:p>
    <w:p w14:paraId="63701486" w14:textId="77777777" w:rsidR="00A753D4" w:rsidRPr="0061775A" w:rsidRDefault="00A753D4" w:rsidP="00A753D4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5DD0360A" w14:textId="77777777" w:rsidR="00463F65" w:rsidRPr="0061775A" w:rsidRDefault="004913A8" w:rsidP="00463F65">
      <w:pPr>
        <w:spacing w:line="360" w:lineRule="auto"/>
        <w:jc w:val="center"/>
        <w:rPr>
          <w:rFonts w:ascii="Arial" w:hAnsi="Arial" w:cs="Arial"/>
          <w:noProof/>
          <w:sz w:val="20"/>
          <w:szCs w:val="20"/>
          <w:lang w:eastAsia="fr-FR"/>
        </w:rPr>
      </w:pPr>
      <w:r w:rsidRPr="0061775A">
        <w:rPr>
          <w:rFonts w:ascii="Arial" w:hAnsi="Arial" w:cs="Arial"/>
          <w:noProof/>
          <w:sz w:val="20"/>
          <w:szCs w:val="20"/>
          <w:lang w:eastAsia="fr-FR"/>
        </w:rPr>
        <w:t xml:space="preserve">  </w:t>
      </w:r>
      <w:r w:rsidR="00463F65" w:rsidRPr="0061775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E2458F8" wp14:editId="33761DA7">
            <wp:extent cx="5398819" cy="3401568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6" cy="34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03EA" w14:textId="77777777" w:rsidR="004913A8" w:rsidRPr="0061775A" w:rsidRDefault="00A76F39" w:rsidP="00A76F39">
      <w:pPr>
        <w:spacing w:line="360" w:lineRule="auto"/>
        <w:ind w:left="2552" w:right="565" w:hanging="1985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        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Figure 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instrText xml:space="preserve"> SEQ Figure \* ARABIC </w:instrTex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EA3DE0" w:rsidRPr="0061775A">
        <w:rPr>
          <w:rFonts w:ascii="Arial" w:eastAsia="Times New Roman" w:hAnsi="Arial" w:cs="Arial"/>
          <w:b/>
          <w:bCs/>
          <w:noProof/>
          <w:sz w:val="20"/>
          <w:szCs w:val="20"/>
        </w:rPr>
        <w:t>3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.a : </w:t>
      </w:r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Longitudinal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evolution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of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temperature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at the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level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of faces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</w:t>
      </w:r>
      <m:oMath>
        <m:r>
          <w:rPr>
            <w:rFonts w:ascii="Cambria Math" w:eastAsia="Times New Roman" w:hAnsi="Cambria Math" w:cs="Arial"/>
            <w:sz w:val="20"/>
            <w:szCs w:val="20"/>
          </w:rPr>
          <m:t>e=0 m</m:t>
        </m:r>
      </m:oMath>
      <w:r w:rsidR="00A753D4" w:rsidRPr="0061775A">
        <w:rPr>
          <w:rFonts w:ascii="Arial" w:eastAsia="Times New Roman" w:hAnsi="Arial" w:cs="Arial"/>
          <w:bCs/>
          <w:i/>
          <w:sz w:val="20"/>
          <w:szCs w:val="20"/>
        </w:rPr>
        <w:t> : case of BLT</w:t>
      </w:r>
    </w:p>
    <w:p w14:paraId="3CC0D929" w14:textId="77777777" w:rsidR="005B3ED9" w:rsidRPr="0061775A" w:rsidRDefault="00DB0DAF" w:rsidP="00DB0DAF">
      <w:pPr>
        <w:spacing w:line="25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55C574C" wp14:editId="528DF153">
            <wp:extent cx="5296204" cy="30187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78" cy="30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D9BA" w14:textId="77777777" w:rsidR="00DB0DAF" w:rsidRPr="0061775A" w:rsidRDefault="00DB0DAF" w:rsidP="00A76F39">
      <w:pPr>
        <w:spacing w:after="0" w:line="360" w:lineRule="auto"/>
        <w:ind w:left="1985" w:right="1557" w:hanging="1134"/>
        <w:rPr>
          <w:rFonts w:ascii="Arial" w:eastAsia="Times New Roman" w:hAnsi="Arial" w:cs="Arial"/>
          <w:bCs/>
          <w:i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Figure </w:t>
      </w:r>
      <w:r w:rsidR="00613E47" w:rsidRPr="0061775A">
        <w:rPr>
          <w:rFonts w:ascii="Arial" w:eastAsia="Times New Roman" w:hAnsi="Arial" w:cs="Arial"/>
          <w:b/>
          <w:bCs/>
          <w:sz w:val="20"/>
          <w:szCs w:val="20"/>
        </w:rPr>
        <w:t>3</w:t>
      </w:r>
      <w:r w:rsidR="00A76F39" w:rsidRPr="0061775A">
        <w:rPr>
          <w:rFonts w:ascii="Arial" w:eastAsia="Times New Roman" w:hAnsi="Arial" w:cs="Arial"/>
          <w:b/>
          <w:bCs/>
          <w:sz w:val="20"/>
          <w:szCs w:val="20"/>
        </w:rPr>
        <w:t>.b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: </w:t>
      </w:r>
      <w:r w:rsidRPr="0061775A">
        <w:rPr>
          <w:rFonts w:ascii="Arial" w:eastAsia="Times New Roman" w:hAnsi="Arial" w:cs="Arial"/>
          <w:bCs/>
          <w:sz w:val="20"/>
          <w:szCs w:val="20"/>
        </w:rPr>
        <w:t xml:space="preserve">Longitudinal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evolution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at the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level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of faces </w:t>
      </w:r>
      <w:r w:rsidR="00A76F39" w:rsidRPr="0061775A">
        <w:rPr>
          <w:rFonts w:ascii="Arial" w:eastAsia="Times New Roman" w:hAnsi="Arial" w:cs="Arial"/>
          <w:bCs/>
          <w:sz w:val="20"/>
          <w:szCs w:val="20"/>
        </w:rPr>
        <w:t xml:space="preserve">     </w:t>
      </w:r>
      <m:oMath>
        <m:r>
          <w:rPr>
            <w:rFonts w:ascii="Cambria Math" w:eastAsia="Times New Roman" w:hAnsi="Cambria Math" w:cs="Arial"/>
            <w:sz w:val="20"/>
            <w:szCs w:val="20"/>
          </w:rPr>
          <m:t>e=0.12 m</m:t>
        </m:r>
      </m:oMath>
      <w:r w:rsidR="00A76F39" w:rsidRPr="0061775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>: case of BLT</w:t>
      </w:r>
    </w:p>
    <w:p w14:paraId="3E489AA0" w14:textId="77777777" w:rsidR="00A753D4" w:rsidRPr="0061775A" w:rsidRDefault="00A753D4" w:rsidP="00A753D4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</w:p>
    <w:p w14:paraId="0260AEBE" w14:textId="77777777" w:rsidR="005B3ED9" w:rsidRPr="0061775A" w:rsidRDefault="00540703" w:rsidP="00DB0DAF">
      <w:pPr>
        <w:spacing w:line="360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also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note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after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six (06)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hours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profiles stabilise.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Steady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state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reached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relations (8) to (11) and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experimental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values,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obtain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conductivity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mass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capacity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diffusivity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and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effusivity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BLT and BTC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respectively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values are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Tables 2 and 3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521C4E7E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w:lastRenderedPageBreak/>
          <m:t>λ=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P×e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S×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Δ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T</m:t>
            </m:r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  (8)</w:t>
      </w:r>
    </w:p>
    <w:p w14:paraId="22FC1CB5" w14:textId="77777777" w:rsidR="005B3ED9" w:rsidRPr="0061775A" w:rsidRDefault="00000000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</w:rPr>
              <m:t>p</m:t>
            </m:r>
          </m:sub>
        </m:sSub>
        <m:r>
          <w:rPr>
            <w:rFonts w:ascii="Cambria Math" w:eastAsia="Times New Roman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P×t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m×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Δ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T</m:t>
            </m:r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(9)</w:t>
      </w:r>
    </w:p>
    <w:p w14:paraId="3CE60992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m:t>α=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λ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ρ×</m:t>
            </m:r>
            <m:sSub>
              <m:sSubPr>
                <m:ctrlPr>
                  <w:rPr>
                    <w:rFonts w:ascii="Cambria Math" w:eastAsia="Times New Roman" w:hAnsi="Cambria Math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p</m:t>
                </m:r>
              </m:sub>
            </m:sSub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   (10)</w:t>
      </w:r>
    </w:p>
    <w:p w14:paraId="6009FA42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m:t>E=</m:t>
        </m:r>
        <m:rad>
          <m:radPr>
            <m:degHide m:val="1"/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ρ×λ×</m:t>
            </m:r>
            <m:sSub>
              <m:sSubPr>
                <m:ctrlPr>
                  <w:rPr>
                    <w:rFonts w:ascii="Cambria Math" w:eastAsia="Times New Roman" w:hAnsi="Cambria Math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p</m:t>
                </m:r>
              </m:sub>
            </m:sSub>
          </m:e>
        </m:rad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(11)</w:t>
      </w:r>
    </w:p>
    <w:p w14:paraId="79D2961B" w14:textId="77777777" w:rsidR="005B3ED9" w:rsidRPr="0061775A" w:rsidRDefault="0046123D" w:rsidP="0046123D">
      <w:pPr>
        <w:pStyle w:val="Caption"/>
        <w:jc w:val="center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61775A">
        <w:rPr>
          <w:rFonts w:ascii="Arial" w:hAnsi="Arial" w:cs="Arial"/>
          <w:b/>
          <w:color w:val="auto"/>
          <w:sz w:val="20"/>
          <w:szCs w:val="20"/>
        </w:rPr>
        <w:t xml:space="preserve">Table </w: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color w:val="auto"/>
          <w:sz w:val="20"/>
          <w:szCs w:val="20"/>
        </w:rPr>
        <w:instrText xml:space="preserve"> SEQ Tableau \* ARABIC </w:instrTex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separate"/>
      </w:r>
      <w:r w:rsidRPr="0061775A">
        <w:rPr>
          <w:rFonts w:ascii="Arial" w:hAnsi="Arial" w:cs="Arial"/>
          <w:b/>
          <w:noProof/>
          <w:color w:val="auto"/>
          <w:sz w:val="20"/>
          <w:szCs w:val="20"/>
        </w:rPr>
        <w:t>2</w: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end"/>
      </w:r>
      <w:r w:rsidR="00540703" w:rsidRPr="0061775A">
        <w:rPr>
          <w:rFonts w:ascii="Arial" w:eastAsia="Times New Roman" w:hAnsi="Arial" w:cs="Arial"/>
          <w:b/>
          <w:bCs/>
          <w:color w:val="auto"/>
          <w:sz w:val="20"/>
          <w:szCs w:val="20"/>
        </w:rPr>
        <w:t>:</w:t>
      </w:r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proofErr w:type="spellStart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>Thermophysical</w:t>
      </w:r>
      <w:proofErr w:type="spellEnd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proofErr w:type="spellStart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>properties</w:t>
      </w:r>
      <w:proofErr w:type="spellEnd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of BLT</w:t>
      </w:r>
    </w:p>
    <w:tbl>
      <w:tblPr>
        <w:tblStyle w:val="Ombrageclair1"/>
        <w:tblW w:w="9250" w:type="dxa"/>
        <w:tblLayout w:type="fixed"/>
        <w:tblLook w:val="04A0" w:firstRow="1" w:lastRow="0" w:firstColumn="1" w:lastColumn="0" w:noHBand="0" w:noVBand="1"/>
      </w:tblPr>
      <w:tblGrid>
        <w:gridCol w:w="2169"/>
        <w:gridCol w:w="1301"/>
        <w:gridCol w:w="1589"/>
        <w:gridCol w:w="1312"/>
        <w:gridCol w:w="1433"/>
        <w:gridCol w:w="1446"/>
      </w:tblGrid>
      <w:tr w:rsidR="00555E5F" w:rsidRPr="0061775A" w14:paraId="053FCA30" w14:textId="77777777" w:rsidTr="000C1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  <w:hideMark/>
          </w:tcPr>
          <w:p w14:paraId="1ED58BBD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1" w:type="dxa"/>
          </w:tcPr>
          <w:p w14:paraId="015E83F1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89" w:type="dxa"/>
            <w:hideMark/>
          </w:tcPr>
          <w:p w14:paraId="21F86375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12" w:type="dxa"/>
            <w:hideMark/>
          </w:tcPr>
          <w:p w14:paraId="510C4E1B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33" w:type="dxa"/>
            <w:hideMark/>
          </w:tcPr>
          <w:p w14:paraId="601D358A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1775A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1446" w:type="dxa"/>
            <w:hideMark/>
          </w:tcPr>
          <w:p w14:paraId="5B9BDB7A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sz w:val="20"/>
                <w:szCs w:val="20"/>
              </w:rPr>
              <w:t>s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55E5F" w:rsidRPr="0061775A" w14:paraId="66F6A43C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  <w:hideMark/>
          </w:tcPr>
          <w:p w14:paraId="7B3C585E" w14:textId="77777777" w:rsidR="00555E5F" w:rsidRPr="0061775A" w:rsidRDefault="00B21985" w:rsidP="00B219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R</w:t>
            </w:r>
            <w:r w:rsidR="00555E5F" w:rsidRPr="0061775A">
              <w:rPr>
                <w:rFonts w:ascii="Arial" w:hAnsi="Arial" w:cs="Arial"/>
                <w:sz w:val="20"/>
                <w:szCs w:val="20"/>
              </w:rPr>
              <w:t>esults</w:t>
            </w:r>
            <w:proofErr w:type="spellEnd"/>
          </w:p>
        </w:tc>
        <w:tc>
          <w:tcPr>
            <w:tcW w:w="1301" w:type="dxa"/>
          </w:tcPr>
          <w:p w14:paraId="5517128C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2214.286</m:t>
                </m:r>
              </m:oMath>
            </m:oMathPara>
          </w:p>
        </w:tc>
        <w:tc>
          <w:tcPr>
            <w:tcW w:w="1589" w:type="dxa"/>
            <w:hideMark/>
          </w:tcPr>
          <w:p w14:paraId="712F5D32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0.537±0.045</m:t>
                </m:r>
              </m:oMath>
            </m:oMathPara>
          </w:p>
        </w:tc>
        <w:tc>
          <w:tcPr>
            <w:tcW w:w="1312" w:type="dxa"/>
            <w:hideMark/>
          </w:tcPr>
          <w:p w14:paraId="41174D49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7901±0.043</m:t>
                </m:r>
              </m:oMath>
            </m:oMathPara>
          </w:p>
        </w:tc>
        <w:tc>
          <w:tcPr>
            <w:tcW w:w="1433" w:type="dxa"/>
            <w:hideMark/>
          </w:tcPr>
          <w:p w14:paraId="35FCC8C1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4.0879±0.083</m:t>
                </m:r>
              </m:oMath>
            </m:oMathPara>
          </w:p>
        </w:tc>
        <w:tc>
          <w:tcPr>
            <w:tcW w:w="1446" w:type="dxa"/>
            <w:hideMark/>
          </w:tcPr>
          <w:p w14:paraId="3DAE68C8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2655.972±0.033</m:t>
                </m:r>
              </m:oMath>
            </m:oMathPara>
          </w:p>
        </w:tc>
      </w:tr>
      <w:tr w:rsidR="00555E5F" w:rsidRPr="0061775A" w14:paraId="3B00D8B5" w14:textId="77777777" w:rsidTr="000C1521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1F077B0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(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Kodjo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Dodji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GBEDEMA, 2019)</w:t>
            </w:r>
          </w:p>
        </w:tc>
        <w:tc>
          <w:tcPr>
            <w:tcW w:w="1301" w:type="dxa"/>
          </w:tcPr>
          <w:p w14:paraId="7D06635F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1F327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1775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589" w:type="dxa"/>
          </w:tcPr>
          <w:p w14:paraId="3CDEE780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4E63FA3B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0.827</w:t>
            </w:r>
          </w:p>
        </w:tc>
        <w:tc>
          <w:tcPr>
            <w:tcW w:w="1312" w:type="dxa"/>
          </w:tcPr>
          <w:p w14:paraId="6C83966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F2CE52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33" w:type="dxa"/>
          </w:tcPr>
          <w:p w14:paraId="485EC707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77063F8A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3.60</w:t>
            </w:r>
          </w:p>
        </w:tc>
        <w:tc>
          <w:tcPr>
            <w:tcW w:w="1446" w:type="dxa"/>
          </w:tcPr>
          <w:p w14:paraId="45C095D5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0840DA3C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1378.9</w:t>
            </w:r>
          </w:p>
        </w:tc>
      </w:tr>
    </w:tbl>
    <w:p w14:paraId="2A867857" w14:textId="77777777" w:rsidR="00124222" w:rsidRPr="0061775A" w:rsidRDefault="00124222" w:rsidP="005B3ED9">
      <w:pPr>
        <w:keepNext/>
        <w:spacing w:after="0" w:line="360" w:lineRule="auto"/>
        <w:ind w:left="-142" w:firstLine="28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03C35A41" w14:textId="77777777" w:rsidR="005B3ED9" w:rsidRPr="0061775A" w:rsidRDefault="005B3ED9" w:rsidP="005B3ED9">
      <w:pPr>
        <w:keepNext/>
        <w:spacing w:after="0" w:line="360" w:lineRule="auto"/>
        <w:ind w:left="-142" w:firstLine="284"/>
        <w:jc w:val="center"/>
        <w:rPr>
          <w:rFonts w:ascii="Arial" w:eastAsia="Times New Roman" w:hAnsi="Arial" w:cs="Arial"/>
          <w:bCs/>
          <w:i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Table 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instrText xml:space="preserve"> SEQ Tableau \* ARABIC </w:instrTex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46123D" w:rsidRPr="0061775A">
        <w:rPr>
          <w:rFonts w:ascii="Arial" w:eastAsia="Times New Roman" w:hAnsi="Arial" w:cs="Arial"/>
          <w:b/>
          <w:bCs/>
          <w:noProof/>
          <w:sz w:val="20"/>
          <w:szCs w:val="20"/>
        </w:rPr>
        <w:t>3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: </w:t>
      </w:r>
      <w:proofErr w:type="spellStart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>Thermophysical</w:t>
      </w:r>
      <w:proofErr w:type="spellEnd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</w:t>
      </w:r>
      <w:proofErr w:type="spellStart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>properties</w:t>
      </w:r>
      <w:proofErr w:type="spellEnd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of 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>BTC</w:t>
      </w:r>
    </w:p>
    <w:tbl>
      <w:tblPr>
        <w:tblStyle w:val="Ombrageclair1"/>
        <w:tblW w:w="8364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418"/>
        <w:gridCol w:w="1417"/>
        <w:gridCol w:w="1134"/>
        <w:gridCol w:w="1418"/>
      </w:tblGrid>
      <w:tr w:rsidR="00555E5F" w:rsidRPr="0061775A" w14:paraId="2032ED90" w14:textId="77777777" w:rsidTr="008A2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786A2F6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A865D2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hideMark/>
          </w:tcPr>
          <w:p w14:paraId="0356EB28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7" w:type="dxa"/>
            <w:hideMark/>
          </w:tcPr>
          <w:p w14:paraId="3888040C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551001C5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1775A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1418" w:type="dxa"/>
            <w:hideMark/>
          </w:tcPr>
          <w:p w14:paraId="6220D25C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sz w:val="20"/>
                <w:szCs w:val="20"/>
              </w:rPr>
              <w:t>s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55E5F" w:rsidRPr="0061775A" w14:paraId="2C5A6EA3" w14:textId="77777777" w:rsidTr="008A2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5CD0747E" w14:textId="77777777" w:rsidR="00555E5F" w:rsidRPr="0061775A" w:rsidRDefault="00B21985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b w:val="0"/>
                <w:sz w:val="20"/>
                <w:szCs w:val="20"/>
              </w:rPr>
              <w:t>R</w:t>
            </w:r>
            <w:r w:rsidR="00555E5F" w:rsidRPr="0061775A">
              <w:rPr>
                <w:rFonts w:ascii="Arial" w:hAnsi="Arial" w:cs="Arial"/>
                <w:sz w:val="20"/>
                <w:szCs w:val="20"/>
              </w:rPr>
              <w:t>esults</w:t>
            </w:r>
            <w:proofErr w:type="spellEnd"/>
          </w:p>
        </w:tc>
        <w:tc>
          <w:tcPr>
            <w:tcW w:w="1276" w:type="dxa"/>
          </w:tcPr>
          <w:p w14:paraId="4411F50B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1937.875 ±0.033</m:t>
                </m:r>
              </m:oMath>
            </m:oMathPara>
          </w:p>
        </w:tc>
        <w:tc>
          <w:tcPr>
            <w:tcW w:w="1418" w:type="dxa"/>
            <w:hideMark/>
          </w:tcPr>
          <w:p w14:paraId="7FF276B7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0.559±0.032</m:t>
                </m:r>
              </m:oMath>
            </m:oMathPara>
          </w:p>
        </w:tc>
        <w:tc>
          <w:tcPr>
            <w:tcW w:w="1417" w:type="dxa"/>
            <w:hideMark/>
          </w:tcPr>
          <w:p w14:paraId="13C154E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1418.364±0.033</m:t>
                </m:r>
              </m:oMath>
            </m:oMathPara>
          </w:p>
        </w:tc>
        <w:tc>
          <w:tcPr>
            <w:tcW w:w="1134" w:type="dxa"/>
            <w:hideMark/>
          </w:tcPr>
          <w:p w14:paraId="7AE1DBBB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2.879±0.043</m:t>
                </m:r>
              </m:oMath>
            </m:oMathPara>
          </w:p>
        </w:tc>
        <w:tc>
          <w:tcPr>
            <w:tcW w:w="1418" w:type="dxa"/>
            <w:hideMark/>
          </w:tcPr>
          <w:p w14:paraId="45B78447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3834.972±0.035</m:t>
                </m:r>
              </m:oMath>
            </m:oMathPara>
          </w:p>
        </w:tc>
      </w:tr>
      <w:tr w:rsidR="00555E5F" w:rsidRPr="0061775A" w14:paraId="0403C444" w14:textId="77777777" w:rsidTr="008A2DC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4532AB3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61775A">
              <w:rPr>
                <w:rFonts w:ascii="Arial" w:hAnsi="Arial" w:cs="Arial"/>
                <w:color w:val="000000"/>
                <w:sz w:val="20"/>
                <w:szCs w:val="20"/>
              </w:rPr>
              <w:t>Emmanuel OUEDRAOGO et al., 2015)</w:t>
            </w:r>
          </w:p>
        </w:tc>
        <w:tc>
          <w:tcPr>
            <w:tcW w:w="1276" w:type="dxa"/>
          </w:tcPr>
          <w:p w14:paraId="2599D372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1835.450 ± 27.532</w:t>
            </w:r>
          </w:p>
        </w:tc>
        <w:tc>
          <w:tcPr>
            <w:tcW w:w="1418" w:type="dxa"/>
          </w:tcPr>
          <w:p w14:paraId="19517BA8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0.556</w:t>
            </w:r>
          </w:p>
          <w:p w14:paraId="66019B32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0.006</w:t>
            </w:r>
          </w:p>
          <w:p w14:paraId="66ABABB9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2E7BAE3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1417</w:t>
            </w:r>
          </w:p>
          <w:p w14:paraId="6EF978C5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0.018</w:t>
            </w:r>
          </w:p>
        </w:tc>
        <w:tc>
          <w:tcPr>
            <w:tcW w:w="1134" w:type="dxa"/>
          </w:tcPr>
          <w:p w14:paraId="739B0364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2.140</w:t>
            </w:r>
          </w:p>
          <w:p w14:paraId="1CDE0DD7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0.023</w:t>
            </w:r>
          </w:p>
          <w:p w14:paraId="0DC5A3FC" w14:textId="77777777" w:rsidR="00555E5F" w:rsidRPr="0061775A" w:rsidRDefault="00555E5F" w:rsidP="000C15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30BAD5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1202.291</w:t>
            </w:r>
          </w:p>
          <w:p w14:paraId="527C77BC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10.720</w:t>
            </w:r>
          </w:p>
          <w:p w14:paraId="0C0A58F7" w14:textId="77777777" w:rsidR="00555E5F" w:rsidRPr="0061775A" w:rsidRDefault="00555E5F" w:rsidP="000C15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1F8D1196" w14:textId="77777777" w:rsidR="005B3ED9" w:rsidRPr="0061775A" w:rsidRDefault="005B3ED9" w:rsidP="005B3ED9">
      <w:pPr>
        <w:spacing w:before="240" w:after="200" w:line="360" w:lineRule="auto"/>
        <w:ind w:left="720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1E879C4" w14:textId="77777777" w:rsidR="00555E5F" w:rsidRPr="0061775A" w:rsidRDefault="00555E5F" w:rsidP="00555E5F">
      <w:pPr>
        <w:spacing w:before="240" w:after="20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The values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thermophysical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properties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BLT and BTC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order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magnitude as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previously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other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authors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work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Emmanuel OUEDRAOGO et al</w:t>
      </w:r>
      <w:r w:rsidR="00613E47" w:rsidRPr="0061775A">
        <w:rPr>
          <w:rFonts w:ascii="Arial" w:eastAsia="Times New Roman" w:hAnsi="Arial" w:cs="Arial"/>
          <w:sz w:val="20"/>
          <w:szCs w:val="20"/>
        </w:rPr>
        <w:t>.</w:t>
      </w:r>
      <w:r w:rsidRPr="0061775A">
        <w:rPr>
          <w:rFonts w:ascii="Arial" w:eastAsia="Times New Roman" w:hAnsi="Arial" w:cs="Arial"/>
          <w:sz w:val="20"/>
          <w:szCs w:val="20"/>
        </w:rPr>
        <w:t xml:space="preserve"> (2015).</w:t>
      </w:r>
    </w:p>
    <w:p w14:paraId="4E94189D" w14:textId="77777777" w:rsidR="00555E5F" w:rsidRPr="0061775A" w:rsidRDefault="00613E47" w:rsidP="00555E5F">
      <w:pPr>
        <w:spacing w:before="240" w:after="20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>For BLT</w:t>
      </w:r>
      <w:r w:rsidR="00555E5F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our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are in line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work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of Kodjo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Dodji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GBEDEMA (2019).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differences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in values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observed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may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linked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either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to the source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soil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was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extracted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or to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method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formulate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BTC.</w:t>
      </w:r>
    </w:p>
    <w:p w14:paraId="228112A9" w14:textId="77777777" w:rsidR="00555E5F" w:rsidRPr="009425D4" w:rsidRDefault="00555E5F" w:rsidP="008A2DC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CB59CC9" w14:textId="77777777" w:rsidR="00F23037" w:rsidRPr="009425D4" w:rsidRDefault="00F23037" w:rsidP="00F23037">
      <w:pPr>
        <w:pStyle w:val="Heading2"/>
        <w:rPr>
          <w:rFonts w:ascii="Arial" w:eastAsia="Times New Roman" w:hAnsi="Arial" w:cs="Arial"/>
        </w:rPr>
      </w:pPr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3.2. Heat diffusion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through</w:t>
      </w:r>
      <w:proofErr w:type="spellEnd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characterised</w:t>
      </w:r>
      <w:proofErr w:type="spellEnd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materials</w:t>
      </w:r>
      <w:proofErr w:type="spellEnd"/>
    </w:p>
    <w:p w14:paraId="6E4C981E" w14:textId="77777777" w:rsidR="00F23037" w:rsidRPr="0061775A" w:rsidRDefault="00F23037" w:rsidP="00F23037">
      <w:pPr>
        <w:pStyle w:val="ListParagraph"/>
        <w:numPr>
          <w:ilvl w:val="0"/>
          <w:numId w:val="11"/>
        </w:numPr>
        <w:spacing w:before="240" w:after="0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61775A">
        <w:rPr>
          <w:rFonts w:ascii="Arial" w:eastAsia="Times New Roman" w:hAnsi="Arial" w:cs="Arial"/>
          <w:b/>
          <w:sz w:val="20"/>
          <w:szCs w:val="20"/>
        </w:rPr>
        <w:t xml:space="preserve">Heat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kinetics</w:t>
      </w:r>
      <w:proofErr w:type="spellEnd"/>
    </w:p>
    <w:p w14:paraId="0B74B395" w14:textId="77777777" w:rsidR="00F23037" w:rsidRPr="0061775A" w:rsidRDefault="00F23037" w:rsidP="00F2303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</w:rPr>
      </w:pPr>
      <w:r w:rsidRPr="0061775A">
        <w:rPr>
          <w:rFonts w:ascii="Arial" w:eastAsia="Times New Roman" w:hAnsi="Arial" w:cs="Arial"/>
          <w:sz w:val="20"/>
        </w:rPr>
        <w:t xml:space="preserve">The thermal </w:t>
      </w:r>
      <w:proofErr w:type="spellStart"/>
      <w:r w:rsidRPr="0061775A">
        <w:rPr>
          <w:rFonts w:ascii="Arial" w:eastAsia="Times New Roman" w:hAnsi="Arial" w:cs="Arial"/>
          <w:sz w:val="20"/>
        </w:rPr>
        <w:t>inertia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a </w:t>
      </w:r>
      <w:proofErr w:type="spellStart"/>
      <w:r w:rsidRPr="0061775A">
        <w:rPr>
          <w:rFonts w:ascii="Arial" w:eastAsia="Times New Roman" w:hAnsi="Arial" w:cs="Arial"/>
          <w:sz w:val="20"/>
        </w:rPr>
        <w:t>material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defined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</w:rPr>
        <w:t>its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ability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to diffuse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. This diffusion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</w:rPr>
        <w:t>function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thermal </w:t>
      </w:r>
      <w:proofErr w:type="spellStart"/>
      <w:r w:rsidRPr="0061775A">
        <w:rPr>
          <w:rFonts w:ascii="Arial" w:eastAsia="Times New Roman" w:hAnsi="Arial" w:cs="Arial"/>
          <w:sz w:val="20"/>
        </w:rPr>
        <w:t>conductivity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and </w:t>
      </w:r>
      <w:proofErr w:type="spellStart"/>
      <w:proofErr w:type="gramStart"/>
      <w:r w:rsidRPr="0061775A">
        <w:rPr>
          <w:rFonts w:ascii="Arial" w:eastAsia="Times New Roman" w:hAnsi="Arial" w:cs="Arial"/>
          <w:sz w:val="20"/>
        </w:rPr>
        <w:t>density</w:t>
      </w:r>
      <w:proofErr w:type="spellEnd"/>
      <w:r w:rsidRPr="0061775A">
        <w:rPr>
          <w:rFonts w:ascii="Arial" w:eastAsia="Times New Roman" w:hAnsi="Arial" w:cs="Arial"/>
          <w:sz w:val="20"/>
        </w:rPr>
        <w:t>;</w:t>
      </w:r>
      <w:proofErr w:type="gram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three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</w:rPr>
        <w:t>quantities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being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linked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r w:rsidRPr="0061775A">
        <w:rPr>
          <w:rFonts w:ascii="Arial" w:eastAsia="Times New Roman" w:hAnsi="Arial" w:cs="Arial"/>
          <w:sz w:val="20"/>
        </w:rPr>
        <w:lastRenderedPageBreak/>
        <w:t xml:space="preserve">by </w:t>
      </w:r>
      <w:proofErr w:type="spellStart"/>
      <w:r w:rsidRPr="0061775A">
        <w:rPr>
          <w:rFonts w:ascii="Arial" w:eastAsia="Times New Roman" w:hAnsi="Arial" w:cs="Arial"/>
          <w:sz w:val="20"/>
        </w:rPr>
        <w:t>equation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(3) </w:t>
      </w:r>
      <w:proofErr w:type="spellStart"/>
      <w:r w:rsidRPr="0061775A">
        <w:rPr>
          <w:rFonts w:ascii="Arial" w:eastAsia="Times New Roman" w:hAnsi="Arial" w:cs="Arial"/>
          <w:sz w:val="20"/>
        </w:rPr>
        <w:t>above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. In </w:t>
      </w:r>
      <w:proofErr w:type="spellStart"/>
      <w:r w:rsidRPr="0061775A">
        <w:rPr>
          <w:rFonts w:ascii="Arial" w:eastAsia="Times New Roman" w:hAnsi="Arial" w:cs="Arial"/>
          <w:sz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section, </w:t>
      </w:r>
      <w:proofErr w:type="spellStart"/>
      <w:r w:rsidRPr="0061775A">
        <w:rPr>
          <w:rFonts w:ascii="Arial" w:eastAsia="Times New Roman" w:hAnsi="Arial" w:cs="Arial"/>
          <w:sz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compare the diffusion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make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up the </w:t>
      </w:r>
      <w:proofErr w:type="spellStart"/>
      <w:r w:rsidRPr="0061775A">
        <w:rPr>
          <w:rFonts w:ascii="Arial" w:eastAsia="Times New Roman" w:hAnsi="Arial" w:cs="Arial"/>
          <w:sz w:val="20"/>
        </w:rPr>
        <w:t>outer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shell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 cold room, </w:t>
      </w:r>
      <w:proofErr w:type="spellStart"/>
      <w:r w:rsidRPr="0061775A">
        <w:rPr>
          <w:rFonts w:ascii="Arial" w:eastAsia="Times New Roman" w:hAnsi="Arial" w:cs="Arial"/>
          <w:sz w:val="20"/>
        </w:rPr>
        <w:t>based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on the time </w:t>
      </w:r>
      <w:proofErr w:type="spellStart"/>
      <w:r w:rsidRPr="0061775A">
        <w:rPr>
          <w:rFonts w:ascii="Arial" w:eastAsia="Times New Roman" w:hAnsi="Arial" w:cs="Arial"/>
          <w:sz w:val="20"/>
        </w:rPr>
        <w:t>taken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for thermal excitation on one </w:t>
      </w:r>
      <w:proofErr w:type="spellStart"/>
      <w:r w:rsidRPr="0061775A">
        <w:rPr>
          <w:rFonts w:ascii="Arial" w:eastAsia="Times New Roman" w:hAnsi="Arial" w:cs="Arial"/>
          <w:sz w:val="20"/>
        </w:rPr>
        <w:t>side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a </w:t>
      </w:r>
      <w:proofErr w:type="spellStart"/>
      <w:r w:rsidRPr="0061775A">
        <w:rPr>
          <w:rFonts w:ascii="Arial" w:eastAsia="Times New Roman" w:hAnsi="Arial" w:cs="Arial"/>
          <w:sz w:val="20"/>
        </w:rPr>
        <w:t>sample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felt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on the opposite </w:t>
      </w:r>
      <w:proofErr w:type="spellStart"/>
      <w:r w:rsidRPr="0061775A">
        <w:rPr>
          <w:rFonts w:ascii="Arial" w:eastAsia="Times New Roman" w:hAnsi="Arial" w:cs="Arial"/>
          <w:sz w:val="20"/>
        </w:rPr>
        <w:t>side</w:t>
      </w:r>
      <w:proofErr w:type="spellEnd"/>
      <w:r w:rsidRPr="0061775A">
        <w:rPr>
          <w:rFonts w:ascii="Arial" w:eastAsia="Times New Roman" w:hAnsi="Arial" w:cs="Arial"/>
          <w:sz w:val="20"/>
        </w:rPr>
        <w:t>. This time</w:t>
      </w:r>
      <w:r w:rsidRPr="0061775A">
        <w:rPr>
          <w:rFonts w:ascii="Arial" w:eastAsia="Times New Roman" w:hAnsi="Arial" w:cs="Arial"/>
          <w:i/>
          <w:sz w:val="20"/>
        </w:rPr>
        <w:t xml:space="preserve"> t</w:t>
      </w:r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obtained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</w:rPr>
        <w:t>multiplying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the surface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Cp by the thermal </w:t>
      </w:r>
      <w:proofErr w:type="spellStart"/>
      <w:r w:rsidRPr="0061775A">
        <w:rPr>
          <w:rFonts w:ascii="Arial" w:eastAsia="Times New Roman" w:hAnsi="Arial" w:cs="Arial"/>
          <w:sz w:val="20"/>
        </w:rPr>
        <w:t>resistance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R :</w:t>
      </w:r>
    </w:p>
    <w:p w14:paraId="171A1833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λ=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P×e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S×</m:t>
            </m:r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Δ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T</m:t>
            </m:r>
          </m:den>
        </m:f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  (8)</w:t>
      </w:r>
    </w:p>
    <w:p w14:paraId="5F1F116D" w14:textId="77777777" w:rsidR="001330B1" w:rsidRPr="0061775A" w:rsidRDefault="00000000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P×t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m×</m:t>
            </m:r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Δ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T</m:t>
            </m:r>
          </m:den>
        </m:f>
      </m:oMath>
      <w:r w:rsidR="001330B1"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(9)</w:t>
      </w:r>
    </w:p>
    <w:p w14:paraId="45EC6594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α=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ρ×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sz w:val="20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p</m:t>
                </m:r>
              </m:sub>
            </m:sSub>
          </m:den>
        </m:f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   (10)</w:t>
      </w:r>
    </w:p>
    <w:p w14:paraId="1901B696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E=</m:t>
        </m:r>
        <m:rad>
          <m:radPr>
            <m:degHide m:val="1"/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ρ×λ×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sz w:val="20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p</m:t>
                </m:r>
              </m:sub>
            </m:sSub>
          </m:e>
        </m:rad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(11)</w:t>
      </w:r>
    </w:p>
    <w:p w14:paraId="71C64778" w14:textId="77777777" w:rsidR="004E79C8" w:rsidRPr="0061775A" w:rsidRDefault="004E79C8" w:rsidP="004E79C8">
      <w:pPr>
        <w:spacing w:after="0" w:line="360" w:lineRule="auto"/>
        <w:ind w:firstLine="567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1775A">
        <w:rPr>
          <w:rFonts w:ascii="Arial" w:eastAsia="Calibri" w:hAnsi="Arial" w:cs="Arial"/>
          <w:sz w:val="20"/>
          <w:szCs w:val="20"/>
        </w:rPr>
        <w:t xml:space="preserve">Figure 4 shows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diffusion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field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through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samples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above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It can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seen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15 cm,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propagation times in BLT and adobe are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longest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So, for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disturbance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received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outer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face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takes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much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longer to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felt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on the opposite face. This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justified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their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diffusion speed.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offer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best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inertia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insulation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purposes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5EB0C286" w14:textId="77777777" w:rsidR="005B3ED9" w:rsidRPr="0061775A" w:rsidRDefault="005B3ED9" w:rsidP="004E79C8">
      <w:pPr>
        <w:spacing w:after="0" w:line="360" w:lineRule="auto"/>
        <w:ind w:firstLine="567"/>
        <w:contextualSpacing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2A6FDA84" wp14:editId="201EB9DF">
            <wp:extent cx="5096297" cy="3914775"/>
            <wp:effectExtent l="0" t="0" r="0" b="0"/>
            <wp:docPr id="3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39" cy="39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794E" w14:textId="77777777" w:rsidR="005B3ED9" w:rsidRPr="0061775A" w:rsidRDefault="00613E47" w:rsidP="00613E47">
      <w:pPr>
        <w:pStyle w:val="Caption"/>
        <w:jc w:val="center"/>
        <w:rPr>
          <w:rFonts w:ascii="Arial" w:eastAsia="Times New Roman" w:hAnsi="Arial" w:cs="Arial"/>
          <w:b/>
          <w:bCs/>
          <w:i w:val="0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4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4E79C8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Heat propagation in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characterised</w:t>
      </w:r>
      <w:proofErr w:type="spellEnd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materials</w:t>
      </w:r>
      <w:proofErr w:type="spellEnd"/>
    </w:p>
    <w:p w14:paraId="71F16B04" w14:textId="77777777" w:rsidR="005B3ED9" w:rsidRPr="0061775A" w:rsidRDefault="005B3ED9" w:rsidP="00613E47">
      <w:pPr>
        <w:spacing w:after="0" w:line="36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55A375CF" w14:textId="77777777" w:rsidR="00F37710" w:rsidRPr="0061775A" w:rsidRDefault="00F37710" w:rsidP="00F37710">
      <w:pPr>
        <w:spacing w:after="0" w:line="360" w:lineRule="auto"/>
        <w:jc w:val="both"/>
        <w:rPr>
          <w:rFonts w:ascii="Arial" w:eastAsia="Calibri" w:hAnsi="Arial" w:cs="Arial"/>
          <w:sz w:val="20"/>
          <w:szCs w:val="18"/>
        </w:rPr>
      </w:pPr>
      <w:r w:rsidRPr="0061775A">
        <w:rPr>
          <w:rFonts w:ascii="Arial" w:eastAsia="Calibri" w:hAnsi="Arial" w:cs="Arial"/>
          <w:sz w:val="20"/>
          <w:szCs w:val="18"/>
        </w:rPr>
        <w:t xml:space="preserve">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investigate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further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Figure 5 shows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diffusion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kinetics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within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formulated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composite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curves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allow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us 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define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for a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thickness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of 26.3 cm, the time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required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for a thermal stress on one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reach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opposite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Overall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can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see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whatever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composite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material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propagation time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greater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100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hours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(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corresponding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to more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4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days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). In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particular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r w:rsidRPr="0061775A">
        <w:rPr>
          <w:rFonts w:ascii="Arial" w:eastAsia="Calibri" w:hAnsi="Arial" w:cs="Arial"/>
          <w:sz w:val="20"/>
          <w:szCs w:val="18"/>
        </w:rPr>
        <w:lastRenderedPageBreak/>
        <w:t xml:space="preserve">made of BLT + insulation + aluminium have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better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thermal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inertia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Based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results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can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disregard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gain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cold room by conduction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through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>.</w:t>
      </w:r>
    </w:p>
    <w:p w14:paraId="7AEB5BB0" w14:textId="77777777" w:rsidR="005B3ED9" w:rsidRPr="0061775A" w:rsidRDefault="005B3ED9" w:rsidP="005B3ED9">
      <w:pPr>
        <w:spacing w:after="0" w:line="240" w:lineRule="auto"/>
        <w:ind w:firstLine="567"/>
        <w:contextualSpacing/>
        <w:jc w:val="center"/>
        <w:rPr>
          <w:rFonts w:ascii="Arial" w:eastAsia="Times New Roman" w:hAnsi="Arial" w:cs="Arial"/>
          <w:b/>
          <w:bCs/>
          <w:sz w:val="20"/>
          <w:szCs w:val="18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55CD512A" wp14:editId="40AF9817">
            <wp:extent cx="3781425" cy="3225961"/>
            <wp:effectExtent l="0" t="0" r="0" b="0"/>
            <wp:docPr id="36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23" cy="32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8CF" w14:textId="77777777" w:rsidR="005B3ED9" w:rsidRPr="0061775A" w:rsidRDefault="00613E47" w:rsidP="00613E47">
      <w:pPr>
        <w:pStyle w:val="Caption"/>
        <w:jc w:val="center"/>
        <w:rPr>
          <w:rFonts w:ascii="Arial" w:eastAsia="Calibri" w:hAnsi="Arial" w:cs="Arial"/>
          <w:b/>
          <w:i w:val="0"/>
          <w:color w:val="auto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5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4E79C8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Heat diffusion in composite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materials</w:t>
      </w:r>
      <w:proofErr w:type="spellEnd"/>
    </w:p>
    <w:p w14:paraId="7C0C5910" w14:textId="77777777" w:rsidR="00BE68B9" w:rsidRPr="009425D4" w:rsidRDefault="00BE68B9" w:rsidP="00BE68B9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0C1C00A" w14:textId="77777777" w:rsidR="00BE68B9" w:rsidRPr="0061775A" w:rsidRDefault="00BE68B9" w:rsidP="00BE68B9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field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through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envelope</w:t>
      </w:r>
      <w:proofErr w:type="spellEnd"/>
    </w:p>
    <w:p w14:paraId="23F0F19D" w14:textId="77777777" w:rsidR="00BE68B9" w:rsidRPr="0061775A" w:rsidRDefault="00BE68B9" w:rsidP="00BE68B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profile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enables us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predict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approximately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level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inner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faces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make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up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structure's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indoor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environment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At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time,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enables us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see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best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transmission in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refrigeration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chamber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able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assess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flow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through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calculating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dimensions.</w:t>
      </w:r>
    </w:p>
    <w:p w14:paraId="6D71CD6E" w14:textId="77777777" w:rsidR="009B45D1" w:rsidRPr="0061775A" w:rsidRDefault="00BE68B9" w:rsidP="005B3ED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Figure 6 shows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distribution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after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twelve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(12)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hours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exposure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It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seen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whatever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insulation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curves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stabilise at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0.2 m. This value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makes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possible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define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useful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the insulation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figure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also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shows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laterite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 (BLT) are more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resistant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fact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achieve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lowest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outlet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</w:t>
      </w:r>
      <w:r w:rsidR="00BD52AE" w:rsidRPr="0061775A">
        <w:rPr>
          <w:rFonts w:ascii="Arial" w:eastAsia="Times New Roman" w:hAnsi="Arial" w:cs="Arial"/>
          <w:sz w:val="20"/>
          <w:szCs w:val="20"/>
        </w:rPr>
        <w:t>eratures</w:t>
      </w:r>
      <w:proofErr w:type="spellEnd"/>
      <w:r w:rsidR="00BD52AE" w:rsidRPr="0061775A">
        <w:rPr>
          <w:rFonts w:ascii="Arial" w:eastAsia="Times New Roman" w:hAnsi="Arial" w:cs="Arial"/>
          <w:sz w:val="20"/>
          <w:szCs w:val="20"/>
        </w:rPr>
        <w:t xml:space="preserve"> (35 °</w:t>
      </w:r>
      <w:r w:rsidRPr="0061775A">
        <w:rPr>
          <w:rFonts w:ascii="Arial" w:eastAsia="Times New Roman" w:hAnsi="Arial" w:cs="Arial"/>
          <w:sz w:val="20"/>
          <w:szCs w:val="20"/>
        </w:rPr>
        <w:t xml:space="preserve">C)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much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inlet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other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flux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emitted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the slab. Next come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bricks, adobe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blocks.</w:t>
      </w:r>
    </w:p>
    <w:p w14:paraId="41E2DF8C" w14:textId="77777777" w:rsidR="009B45D1" w:rsidRPr="0061775A" w:rsidRDefault="009B45D1" w:rsidP="005B3ED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now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change the insulation,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panel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instead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expanded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Figure 7 shows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obtained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similar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Figure 6. There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slight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interior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all four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(adobe, BLT, BTC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breeze block).</w:t>
      </w:r>
    </w:p>
    <w:p w14:paraId="37A6D35A" w14:textId="77777777" w:rsidR="005B3ED9" w:rsidRPr="0061775A" w:rsidRDefault="005B3ED9" w:rsidP="005B3ED9">
      <w:pPr>
        <w:spacing w:before="240"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2B6A9069" wp14:editId="3232CEC2">
            <wp:extent cx="4469765" cy="3152775"/>
            <wp:effectExtent l="0" t="0" r="0" b="9525"/>
            <wp:docPr id="37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58" cy="3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0734" w14:textId="77777777" w:rsidR="005B3ED9" w:rsidRPr="0061775A" w:rsidRDefault="00613E47" w:rsidP="00613E47">
      <w:pPr>
        <w:pStyle w:val="Caption"/>
        <w:ind w:left="1843" w:right="706" w:hanging="1843"/>
        <w:jc w:val="both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                 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6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040D11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Temperature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variation as a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wall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(</w:t>
      </w:r>
      <w:proofErr w:type="gram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insulation:</w:t>
      </w:r>
      <w:proofErr w:type="gram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       </w:t>
      </w:r>
      <w:proofErr w:type="spellStart"/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,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Ta_max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= 41.7 °C, t=12h)</w:t>
      </w:r>
    </w:p>
    <w:p w14:paraId="26AC11C3" w14:textId="77777777" w:rsidR="005B3ED9" w:rsidRPr="0061775A" w:rsidRDefault="005B3ED9" w:rsidP="005B3ED9">
      <w:pPr>
        <w:spacing w:before="240" w:after="0" w:line="360" w:lineRule="auto"/>
        <w:ind w:left="-142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6232AE4F" wp14:editId="4D55F1A1">
            <wp:extent cx="4146550" cy="2622550"/>
            <wp:effectExtent l="0" t="0" r="6350" b="6350"/>
            <wp:docPr id="38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1E56" w14:textId="77777777" w:rsidR="005B3ED9" w:rsidRPr="0061775A" w:rsidRDefault="005B3ED9" w:rsidP="004B3817">
      <w:pPr>
        <w:pStyle w:val="Caption"/>
        <w:ind w:left="2410" w:hanging="1417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7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613E47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Temperature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changes as a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wall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(</w:t>
      </w:r>
      <w:proofErr w:type="gram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insulation:</w:t>
      </w:r>
      <w:proofErr w:type="gram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         7 cm </w:t>
      </w:r>
      <w:proofErr w:type="spellStart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</w:t>
      </w:r>
      <w:proofErr w:type="spellEnd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straw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proofErr w:type="gram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board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;</w:t>
      </w:r>
      <w:proofErr w:type="gram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Tamax</w:t>
      </w:r>
      <w:proofErr w:type="spellEnd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=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41.7 °</w:t>
      </w:r>
      <w:proofErr w:type="gram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C;</w:t>
      </w:r>
      <w:proofErr w:type="gram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t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=12h)</w:t>
      </w:r>
    </w:p>
    <w:p w14:paraId="47C2A16F" w14:textId="77777777" w:rsidR="00EA3DE0" w:rsidRPr="0061775A" w:rsidRDefault="00EA3DE0" w:rsidP="00EA3DE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B7F126" w14:textId="77777777" w:rsidR="00A50154" w:rsidRPr="0061775A" w:rsidRDefault="005B3ED9" w:rsidP="00A50154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figures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above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see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cut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laterite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blocks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result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internal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temperatures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for a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wall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subjected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to the conditions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mentioned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above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>.</w:t>
      </w:r>
    </w:p>
    <w:p w14:paraId="7BAAFFC4" w14:textId="77777777" w:rsidR="00A50154" w:rsidRPr="0061775A" w:rsidRDefault="00A50154" w:rsidP="00A91DDC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It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should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noted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in l</w:t>
      </w:r>
      <w:r w:rsidR="00A91DDC" w:rsidRPr="0061775A">
        <w:rPr>
          <w:rFonts w:ascii="Arial" w:eastAsia="Times New Roman" w:hAnsi="Arial" w:cs="Arial"/>
          <w:sz w:val="20"/>
          <w:szCs w:val="20"/>
        </w:rPr>
        <w:t xml:space="preserve">ine </w:t>
      </w:r>
      <w:proofErr w:type="spellStart"/>
      <w:r w:rsidR="00A91DDC"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="00A91DDC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91DDC" w:rsidRPr="0061775A">
        <w:rPr>
          <w:rFonts w:ascii="Arial" w:eastAsia="Times New Roman" w:hAnsi="Arial" w:cs="Arial"/>
          <w:sz w:val="20"/>
          <w:szCs w:val="20"/>
        </w:rPr>
        <w:t>previous</w:t>
      </w:r>
      <w:proofErr w:type="spellEnd"/>
      <w:r w:rsidR="00A91DDC" w:rsidRPr="0061775A">
        <w:rPr>
          <w:rFonts w:ascii="Arial" w:eastAsia="Times New Roman" w:hAnsi="Arial" w:cs="Arial"/>
          <w:sz w:val="20"/>
          <w:szCs w:val="20"/>
        </w:rPr>
        <w:t xml:space="preserve"> publications (</w:t>
      </w:r>
      <w:proofErr w:type="spellStart"/>
      <w:r w:rsidR="00A91DDC" w:rsidRPr="0061775A">
        <w:rPr>
          <w:rFonts w:ascii="Arial" w:hAnsi="Arial" w:cs="Arial"/>
          <w:color w:val="000000"/>
          <w:sz w:val="20"/>
          <w:szCs w:val="20"/>
        </w:rPr>
        <w:t>Boukaré</w:t>
      </w:r>
      <w:proofErr w:type="spellEnd"/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OUEDRAOGO, 2017 ; D. </w:t>
      </w:r>
      <w:proofErr w:type="spellStart"/>
      <w:r w:rsidR="00A91DDC" w:rsidRPr="0061775A">
        <w:rPr>
          <w:rFonts w:ascii="Arial" w:hAnsi="Arial" w:cs="Arial"/>
          <w:color w:val="000000"/>
          <w:sz w:val="20"/>
          <w:szCs w:val="20"/>
        </w:rPr>
        <w:t>Toguyeni</w:t>
      </w:r>
      <w:proofErr w:type="spellEnd"/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et al., 2013 ; C</w:t>
      </w:r>
      <w:r w:rsidR="00203CB8" w:rsidRPr="0061775A">
        <w:rPr>
          <w:rFonts w:ascii="Arial" w:hAnsi="Arial" w:cs="Arial"/>
          <w:color w:val="000000"/>
          <w:sz w:val="20"/>
          <w:szCs w:val="20"/>
        </w:rPr>
        <w:t>OMPAORE, A.</w:t>
      </w:r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et al., 2017) </w:t>
      </w:r>
      <w:r w:rsidRPr="0061775A">
        <w:rPr>
          <w:rFonts w:ascii="Arial" w:eastAsia="Times New Roman" w:hAnsi="Arial" w:cs="Arial"/>
          <w:sz w:val="20"/>
          <w:szCs w:val="20"/>
        </w:rPr>
        <w:t xml:space="preserve">on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comfort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homes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passive air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conditioning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Indeed,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analysis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publications shows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dwellings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local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such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as BTC, BLT and adobe have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better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response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modern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blocks.</w:t>
      </w:r>
    </w:p>
    <w:p w14:paraId="6A22EE8C" w14:textId="77777777" w:rsidR="003F111B" w:rsidRPr="0061775A" w:rsidRDefault="003F111B" w:rsidP="003F111B">
      <w:pPr>
        <w:pStyle w:val="Heading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3.3. Energy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savings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based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on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choice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materials</w:t>
      </w:r>
      <w:proofErr w:type="spellEnd"/>
    </w:p>
    <w:p w14:paraId="592663E0" w14:textId="77777777" w:rsidR="003F111B" w:rsidRPr="0061775A" w:rsidRDefault="003F111B" w:rsidP="005B3ED9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Figures 8 and 9 </w:t>
      </w:r>
      <w:proofErr w:type="gramStart"/>
      <w:r w:rsidRPr="0061775A">
        <w:rPr>
          <w:rFonts w:ascii="Arial" w:eastAsia="Times New Roman" w:hAnsi="Arial" w:cs="Arial"/>
          <w:sz w:val="20"/>
          <w:szCs w:val="20"/>
        </w:rPr>
        <w:t>show</w:t>
      </w:r>
      <w:proofErr w:type="gramEnd"/>
      <w:r w:rsidRPr="0061775A">
        <w:rPr>
          <w:rFonts w:ascii="Arial" w:eastAsia="Times New Roman" w:hAnsi="Arial" w:cs="Arial"/>
          <w:sz w:val="20"/>
          <w:szCs w:val="20"/>
        </w:rPr>
        <w:t xml:space="preserve"> the variations in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gain as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function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volume of the enclosure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cooled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different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Overall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for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given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lastRenderedPageBreak/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volume. If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consider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volume of 100 litres,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2600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panel by 180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mm.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0D25B3F" w14:textId="77777777" w:rsidR="003F111B" w:rsidRPr="0061775A" w:rsidRDefault="003F111B" w:rsidP="003F111B">
      <w:pPr>
        <w:spacing w:after="12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Theoretically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would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allow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formation of 7.5 kg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ice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</w:t>
      </w:r>
      <w:r w:rsidRPr="0061775A">
        <w:rPr>
          <w:rFonts w:ascii="Arial" w:eastAsia="Times New Roman" w:hAnsi="Arial" w:cs="Arial"/>
          <w:sz w:val="20"/>
          <w:szCs w:val="20"/>
          <w:vertAlign w:val="subscript"/>
        </w:rPr>
        <w:t>fg</w:t>
      </w:r>
      <w:proofErr w:type="spellEnd"/>
      <w:r w:rsidR="009241E9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>=</w:t>
      </w:r>
      <w:r w:rsidR="009241E9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 xml:space="preserve">334 kJ/kg). Under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conditions,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1200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comparing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conclude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around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600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instead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>.</w:t>
      </w:r>
    </w:p>
    <w:p w14:paraId="110355AF" w14:textId="77777777" w:rsidR="003F111B" w:rsidRPr="0061775A" w:rsidRDefault="003F111B" w:rsidP="003F111B">
      <w:pPr>
        <w:spacing w:after="12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Furthermore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curves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Figure 10 </w:t>
      </w:r>
      <w:proofErr w:type="gramStart"/>
      <w:r w:rsidRPr="0061775A">
        <w:rPr>
          <w:rFonts w:ascii="Arial" w:eastAsia="Times New Roman" w:hAnsi="Arial" w:cs="Arial"/>
          <w:sz w:val="20"/>
          <w:szCs w:val="20"/>
        </w:rPr>
        <w:t>show</w:t>
      </w:r>
      <w:proofErr w:type="gram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overall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coefficient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insulation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20 mm,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0.25W/m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0.55W/m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180 mm,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values drop to 0.02W/m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>K and 0.15W/m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respectively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offers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better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resistance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different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observations about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insulants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explained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in part,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their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properties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has 4 times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conductivity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>.</w:t>
      </w:r>
    </w:p>
    <w:p w14:paraId="47FACD3A" w14:textId="77777777" w:rsidR="00E6342B" w:rsidRPr="0061775A" w:rsidRDefault="005B3ED9" w:rsidP="00EA3DE0">
      <w:pPr>
        <w:spacing w:after="120" w:line="264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75237AA9" wp14:editId="6D25A90B">
            <wp:extent cx="4546600" cy="3441700"/>
            <wp:effectExtent l="0" t="0" r="0" b="0"/>
            <wp:docPr id="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FBD0" w14:textId="77777777" w:rsidR="005B3ED9" w:rsidRPr="0061775A" w:rsidRDefault="00EA3DE0" w:rsidP="00EA3DE0">
      <w:pPr>
        <w:pStyle w:val="Caption"/>
        <w:ind w:left="2268" w:right="281" w:hanging="1134"/>
        <w:rPr>
          <w:rFonts w:ascii="Arial" w:eastAsia="Times New Roman" w:hAnsi="Arial" w:cs="Arial"/>
          <w:b/>
          <w:bCs/>
          <w:i w:val="0"/>
          <w:sz w:val="20"/>
          <w:szCs w:val="20"/>
        </w:rPr>
      </w:pPr>
      <w:r w:rsidRPr="0061775A">
        <w:rPr>
          <w:rFonts w:ascii="Arial" w:hAnsi="Arial" w:cs="Arial"/>
          <w:b/>
          <w:i w:val="0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separate"/>
      </w:r>
      <w:r w:rsidRPr="0061775A">
        <w:rPr>
          <w:rFonts w:ascii="Arial" w:hAnsi="Arial" w:cs="Arial"/>
          <w:b/>
          <w:i w:val="0"/>
          <w:noProof/>
          <w:sz w:val="20"/>
          <w:szCs w:val="20"/>
        </w:rPr>
        <w:t>8</w: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i w:val="0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sz w:val="20"/>
          <w:szCs w:val="20"/>
        </w:rPr>
        <w:t xml:space="preserve">: </w:t>
      </w:r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loss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of the volume of the </w:t>
      </w:r>
      <w:proofErr w:type="spellStart"/>
      <w:proofErr w:type="gram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hutch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for</w:t>
      </w:r>
      <w:proofErr w:type="gram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different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thicknesses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of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compressed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straw board</w:t>
      </w:r>
    </w:p>
    <w:p w14:paraId="438C6149" w14:textId="77777777" w:rsidR="005B3ED9" w:rsidRPr="0061775A" w:rsidRDefault="005B3ED9" w:rsidP="005B3ED9">
      <w:pPr>
        <w:spacing w:after="120" w:line="264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58D2EA61" wp14:editId="2E766DEC">
            <wp:extent cx="4476804" cy="3171825"/>
            <wp:effectExtent l="0" t="0" r="0" b="0"/>
            <wp:docPr id="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79" cy="31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F7C5" w14:textId="77777777" w:rsidR="005B3ED9" w:rsidRPr="0061775A" w:rsidRDefault="005B3ED9" w:rsidP="00EA3DE0">
      <w:pPr>
        <w:pStyle w:val="Caption"/>
        <w:ind w:left="2127" w:hanging="2127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            </w:t>
      </w:r>
      <w:r w:rsidR="00EA3DE0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    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9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A3DE0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loss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cabinet volume for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different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thicknesses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polystyrene</w:t>
      </w:r>
      <w:proofErr w:type="spellEnd"/>
    </w:p>
    <w:p w14:paraId="043A40FF" w14:textId="77777777" w:rsidR="005C2818" w:rsidRPr="0061775A" w:rsidRDefault="005B3ED9" w:rsidP="00EA3DE0">
      <w:pPr>
        <w:spacing w:after="120" w:line="264" w:lineRule="auto"/>
        <w:ind w:firstLine="28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1063B2AE" wp14:editId="5BCA7CAD">
            <wp:extent cx="4950656" cy="3543300"/>
            <wp:effectExtent l="0" t="0" r="2540" b="0"/>
            <wp:docPr id="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81" cy="35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3700" w14:textId="77777777" w:rsidR="00E6342B" w:rsidRPr="0061775A" w:rsidRDefault="005B3ED9" w:rsidP="00EA3DE0">
      <w:pPr>
        <w:pStyle w:val="Caption"/>
        <w:ind w:left="1560" w:hanging="1560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   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10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>:</w:t>
      </w:r>
      <w:r w:rsidR="00E6342B" w:rsidRPr="0061775A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overall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transfer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coefficient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insulation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for</w:t>
      </w:r>
      <w:r w:rsidR="005C281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two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types of insulation</w:t>
      </w:r>
    </w:p>
    <w:p w14:paraId="2036D5F7" w14:textId="77777777" w:rsidR="00EA3DE0" w:rsidRPr="0061775A" w:rsidRDefault="00EA3DE0" w:rsidP="00203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BB2BD6" w14:textId="77777777" w:rsidR="005B3ED9" w:rsidRPr="0061775A" w:rsidRDefault="00203CB8" w:rsidP="00203CB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previous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</w:t>
      </w:r>
      <w:r w:rsidRPr="0061775A">
        <w:rPr>
          <w:rFonts w:ascii="Arial" w:eastAsia="Calibri" w:hAnsi="Arial" w:cs="Arial"/>
          <w:noProof/>
          <w:sz w:val="20"/>
          <w:szCs w:val="20"/>
        </w:rPr>
        <w:t>C. Henry &amp; B. Joseph</w:t>
      </w:r>
      <w:r w:rsidRPr="0061775A">
        <w:rPr>
          <w:rFonts w:ascii="Arial" w:eastAsia="Times New Roman" w:hAnsi="Arial" w:cs="Arial"/>
          <w:sz w:val="20"/>
          <w:szCs w:val="20"/>
        </w:rPr>
        <w:t>, 1999 ;</w:t>
      </w:r>
      <w:r w:rsidR="00210744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 xml:space="preserve">D.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Toguyeni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et al., 2013 ; COMPAORE, A et al. 2017)</w:t>
      </w:r>
      <w:r w:rsidR="005C2818" w:rsidRPr="0061775A">
        <w:rPr>
          <w:rFonts w:ascii="Arial" w:eastAsia="Times New Roman" w:hAnsi="Arial" w:cs="Arial"/>
          <w:sz w:val="20"/>
          <w:szCs w:val="20"/>
        </w:rPr>
        <w:t xml:space="preserve"> show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indoor air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temperatures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were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relatively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earthen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block buildings. In addition,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consumption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was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higher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block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earthen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buildings.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Finally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they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thermal performance coefficients in BLT, BTC and adobe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hollow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breezeblock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buildings.</w:t>
      </w:r>
    </w:p>
    <w:p w14:paraId="118D990C" w14:textId="77777777" w:rsidR="000E6299" w:rsidRPr="009425D4" w:rsidRDefault="000E6299" w:rsidP="002107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350ED8" w14:textId="4D39BFE9" w:rsidR="005B3ED9" w:rsidRPr="0061775A" w:rsidRDefault="0061775A" w:rsidP="00D81D8A">
      <w:pPr>
        <w:pStyle w:val="Heading1"/>
        <w:numPr>
          <w:ilvl w:val="0"/>
          <w:numId w:val="12"/>
        </w:numPr>
        <w:rPr>
          <w:rFonts w:ascii="Arial" w:eastAsia="Times New Roman" w:hAnsi="Arial" w:cs="Arial"/>
          <w:b/>
          <w:sz w:val="24"/>
          <w:szCs w:val="24"/>
        </w:rPr>
      </w:pPr>
      <w:r w:rsidRPr="0061775A">
        <w:rPr>
          <w:rFonts w:ascii="Arial" w:eastAsia="Times New Roman" w:hAnsi="Arial" w:cs="Arial"/>
          <w:b/>
          <w:color w:val="auto"/>
          <w:sz w:val="22"/>
          <w:szCs w:val="24"/>
        </w:rPr>
        <w:t>CONCLUSION</w:t>
      </w:r>
      <w:r w:rsidRPr="0061775A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0E8731C3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In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article,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studied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thermophysical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properties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a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number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local building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can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used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as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warehouse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envelopes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It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found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made of (BLT-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Polystyrene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>-Aluminium) and (BLT-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Strawboard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-Aluminium)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respectively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have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most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advantageous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thermophysical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properties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for thermal insulation of the structure.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However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their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surface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transmission coefficients are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highest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This coefficient,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also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known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as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loss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coefficient,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characterises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material's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resistance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transfer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coefficient, the more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resistant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>.</w:t>
      </w:r>
    </w:p>
    <w:p w14:paraId="738CCFA5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sz w:val="20"/>
          <w:szCs w:val="20"/>
        </w:rPr>
        <w:t>Analysis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fields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interior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revealed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relatively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constructions (adobe, BLT, BTC)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breeze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blocks.</w:t>
      </w:r>
    </w:p>
    <w:p w14:paraId="7C06D1EC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1775A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evaluation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gains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shows a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considerable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advantage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an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composed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-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-aluminium. This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confirmed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the thermal performance coefficients.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fact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performance coefficients are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(adobe, BTC, BLT)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breezeblock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2CB04D30" w14:textId="77777777" w:rsidR="005B3ED9" w:rsidRPr="0061775A" w:rsidRDefault="005B3ED9" w:rsidP="005B3ED9">
      <w:pPr>
        <w:spacing w:line="254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5D92C434" w14:textId="77777777" w:rsidR="00DE43EF" w:rsidRDefault="00DE43EF" w:rsidP="000416C7"/>
    <w:p w14:paraId="065026D5" w14:textId="77777777" w:rsidR="00DE43EF" w:rsidRPr="00940363" w:rsidRDefault="00DE43EF" w:rsidP="00DE43EF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lang w:eastAsia="fr-FR"/>
        </w:rPr>
      </w:pPr>
      <w:r w:rsidRPr="00940363">
        <w:rPr>
          <w:rFonts w:ascii="Arial" w:eastAsia="Times New Roman" w:hAnsi="Arial" w:cs="Arial"/>
          <w:b/>
          <w:bCs/>
          <w:i/>
          <w:color w:val="000000"/>
          <w:lang w:eastAsia="fr-FR"/>
        </w:rPr>
        <w:t>DEFINITIONS, ACRONYMS, ABBREVIATIONS</w:t>
      </w:r>
    </w:p>
    <w:p w14:paraId="4BEE75B2" w14:textId="77777777" w:rsidR="00DE43EF" w:rsidRPr="0061775A" w:rsidRDefault="00DE43EF" w:rsidP="00DE43E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9495" w:type="dxa"/>
        <w:tblLayout w:type="fixed"/>
        <w:tblLook w:val="04A0" w:firstRow="1" w:lastRow="0" w:firstColumn="1" w:lastColumn="0" w:noHBand="0" w:noVBand="1"/>
      </w:tblPr>
      <w:tblGrid>
        <w:gridCol w:w="9495"/>
      </w:tblGrid>
      <w:tr w:rsidR="00DE43EF" w:rsidRPr="0061775A" w14:paraId="4D3F82EC" w14:textId="77777777" w:rsidTr="00E8768A">
        <w:tc>
          <w:tcPr>
            <w:tcW w:w="9495" w:type="dxa"/>
            <w:vAlign w:val="center"/>
            <w:hideMark/>
          </w:tcPr>
          <w:p w14:paraId="16260FF9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Z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Air temperature at the thermal zone,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</w:t>
            </w:r>
          </w:p>
        </w:tc>
      </w:tr>
      <w:tr w:rsidR="00DE43EF" w:rsidRPr="0061775A" w14:paraId="2ACA9009" w14:textId="77777777" w:rsidTr="00E8768A">
        <w:tc>
          <w:tcPr>
            <w:tcW w:w="9495" w:type="dxa"/>
            <w:vAlign w:val="center"/>
            <w:hideMark/>
          </w:tcPr>
          <w:p w14:paraId="188E6BCF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E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Ambient air temperature outside,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Ka</w:t>
            </w:r>
          </w:p>
        </w:tc>
      </w:tr>
      <w:tr w:rsidR="00DE43EF" w:rsidRPr="0061775A" w14:paraId="1BE52BDC" w14:textId="77777777" w:rsidTr="00E8768A">
        <w:tc>
          <w:tcPr>
            <w:tcW w:w="9495" w:type="dxa"/>
            <w:vAlign w:val="center"/>
            <w:hideMark/>
          </w:tcPr>
          <w:p w14:paraId="380466B6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Z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Thermal capacity of the air at the thermal zone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J.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kg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,</w:t>
            </w:r>
          </w:p>
        </w:tc>
      </w:tr>
      <w:tr w:rsidR="00DE43EF" w:rsidRPr="0061775A" w14:paraId="72CAEE4C" w14:textId="77777777" w:rsidTr="00E8768A">
        <w:tc>
          <w:tcPr>
            <w:tcW w:w="9495" w:type="dxa"/>
            <w:vAlign w:val="center"/>
            <w:hideMark/>
          </w:tcPr>
          <w:p w14:paraId="41D0654C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l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Coefficient of exchange by convection of the air with surface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i,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</w:p>
        </w:tc>
      </w:tr>
      <w:tr w:rsidR="00DE43EF" w:rsidRPr="0061775A" w14:paraId="1374D863" w14:textId="77777777" w:rsidTr="00E8768A">
        <w:tc>
          <w:tcPr>
            <w:tcW w:w="9495" w:type="dxa"/>
            <w:vAlign w:val="center"/>
            <w:hideMark/>
          </w:tcPr>
          <w:p w14:paraId="6E24C3B5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i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Area of surface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i,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2</w:t>
            </w:r>
          </w:p>
        </w:tc>
      </w:tr>
      <w:tr w:rsidR="00DE43EF" w:rsidRPr="0061775A" w14:paraId="409270B8" w14:textId="77777777" w:rsidTr="00E8768A">
        <w:tc>
          <w:tcPr>
            <w:tcW w:w="9495" w:type="dxa"/>
            <w:vAlign w:val="center"/>
            <w:hideMark/>
          </w:tcPr>
          <w:p w14:paraId="049E1B85" w14:textId="77777777" w:rsidR="00DE43EF" w:rsidRPr="0061775A" w:rsidRDefault="00000000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="Arial"/>
                          <w:i/>
                          <w:color w:val="000000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="Arial"/>
                          <w:color w:val="000000"/>
                          <w:sz w:val="20"/>
                          <w:szCs w:val="20"/>
                          <w:lang w:eastAsia="fr-FR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="Calibri" w:hAnsi="Cambria Math" w:cs="Arial"/>
                      <w:color w:val="000000"/>
                      <w:sz w:val="20"/>
                      <w:szCs w:val="20"/>
                      <w:lang w:eastAsia="fr-FR"/>
                    </w:rPr>
                    <m:t>i</m:t>
                  </m:r>
                </m:sub>
              </m:sSub>
            </m:oMath>
            <w:r w:rsidR="00DE43EF"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="Times New Roman" w:hAnsi="Cambria Math" w:cs="Arial"/>
                          <w:i/>
                          <w:color w:val="000000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Arial"/>
                          <w:color w:val="000000"/>
                          <w:sz w:val="20"/>
                          <w:szCs w:val="20"/>
                          <w:lang w:eastAsia="fr-FR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v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DE43EF"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>air mass flow rate,</w:t>
            </w:r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kg.s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5643915E" w14:textId="77777777" w:rsidTr="00E8768A">
        <w:tc>
          <w:tcPr>
            <w:tcW w:w="9495" w:type="dxa"/>
            <w:hideMark/>
          </w:tcPr>
          <w:p w14:paraId="4CFB0D8C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position w:val="-14"/>
                <w:sz w:val="20"/>
                <w:szCs w:val="20"/>
              </w:rPr>
              <w:object w:dxaOrig="465" w:dyaOrig="495" w14:anchorId="7D42CA19">
                <v:shape id="_x0000_i1041" type="#_x0000_t75" style="width:23.05pt;height:24.95pt" o:ole="">
                  <v:imagedata r:id="rId33" o:title=""/>
                </v:shape>
                <o:OLEObject Type="Embed" ProgID="Equation.DSMT4" ShapeID="_x0000_i1041" DrawAspect="Content" ObjectID="_1810220496" r:id="rId62"/>
              </w:objec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1775A">
              <w:rPr>
                <w:rFonts w:ascii="Arial" w:hAnsi="Arial" w:cs="Arial"/>
                <w:sz w:val="20"/>
                <w:szCs w:val="20"/>
              </w:rPr>
              <w:t>represents</w:t>
            </w:r>
            <w:proofErr w:type="spellEnd"/>
            <w:proofErr w:type="gramEnd"/>
            <w:r w:rsidRPr="0061775A">
              <w:rPr>
                <w:rFonts w:ascii="Arial" w:hAnsi="Arial" w:cs="Arial"/>
                <w:sz w:val="20"/>
                <w:szCs w:val="20"/>
              </w:rPr>
              <w:t xml:space="preserve"> the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costs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associated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with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the system, W</w:t>
            </w:r>
          </w:p>
        </w:tc>
      </w:tr>
      <w:tr w:rsidR="00DE43EF" w:rsidRPr="0061775A" w14:paraId="43833A0F" w14:textId="77777777" w:rsidTr="00E8768A">
        <w:tc>
          <w:tcPr>
            <w:tcW w:w="9495" w:type="dxa"/>
            <w:vAlign w:val="center"/>
            <w:hideMark/>
          </w:tcPr>
          <w:p w14:paraId="792CB75C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ref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Cooling energy,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 kWh</w:t>
            </w:r>
          </w:p>
        </w:tc>
      </w:tr>
      <w:tr w:rsidR="00DE43EF" w:rsidRPr="0061775A" w14:paraId="582CFBA8" w14:textId="77777777" w:rsidTr="00E8768A">
        <w:tc>
          <w:tcPr>
            <w:tcW w:w="9495" w:type="dxa"/>
            <w:vAlign w:val="center"/>
            <w:hideMark/>
          </w:tcPr>
          <w:p w14:paraId="1C57322F" w14:textId="77777777" w:rsidR="00DE43EF" w:rsidRPr="0061775A" w:rsidRDefault="00DE43E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gramStart"/>
            <w:r w:rsidRPr="0061775A">
              <w:rPr>
                <w:rFonts w:ascii="Arial" w:eastAsia="Times New Roman" w:hAnsi="Arial" w:cs="Arial"/>
                <w:sz w:val="20"/>
                <w:szCs w:val="20"/>
              </w:rPr>
              <w:t>N  air</w:t>
            </w:r>
            <w:proofErr w:type="gramEnd"/>
            <w:r w:rsidRPr="0061775A">
              <w:rPr>
                <w:rFonts w:ascii="Arial" w:eastAsia="Times New Roman" w:hAnsi="Arial" w:cs="Arial"/>
                <w:sz w:val="20"/>
                <w:szCs w:val="20"/>
              </w:rPr>
              <w:t xml:space="preserve"> change rate </w:t>
            </w:r>
          </w:p>
        </w:tc>
      </w:tr>
      <w:tr w:rsidR="00DE43EF" w:rsidRPr="0061775A" w14:paraId="531DB6B3" w14:textId="77777777" w:rsidTr="00E8768A">
        <w:trPr>
          <w:trHeight w:val="306"/>
        </w:trPr>
        <w:tc>
          <w:tcPr>
            <w:tcW w:w="9495" w:type="dxa"/>
            <w:hideMark/>
          </w:tcPr>
          <w:p w14:paraId="50BF39EA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1775A">
              <w:rPr>
                <w:rFonts w:ascii="Arial" w:eastAsia="Times New Roman" w:hAnsi="Arial" w:cs="Arial"/>
                <w:sz w:val="20"/>
                <w:szCs w:val="20"/>
              </w:rPr>
              <w:t xml:space="preserve">V the volume of the room, </w:t>
            </w:r>
            <w:r w:rsidRPr="0061775A">
              <w:rPr>
                <w:rFonts w:ascii="Arial" w:eastAsia="Times New Roman" w:hAnsi="Arial" w:cs="Arial"/>
                <w:i/>
                <w:sz w:val="20"/>
                <w:szCs w:val="20"/>
              </w:rPr>
              <w:t>m</w:t>
            </w:r>
            <w:r w:rsidRPr="0061775A">
              <w:rPr>
                <w:rFonts w:ascii="Arial" w:eastAsia="Times New Roman" w:hAnsi="Arial" w:cs="Arial"/>
                <w:i/>
                <w:sz w:val="20"/>
                <w:szCs w:val="20"/>
                <w:vertAlign w:val="superscript"/>
              </w:rPr>
              <w:t>-3</w:t>
            </w:r>
          </w:p>
        </w:tc>
      </w:tr>
      <w:tr w:rsidR="00DE43EF" w:rsidRPr="0061775A" w14:paraId="58E56BE7" w14:textId="77777777" w:rsidTr="00E8768A">
        <w:tc>
          <w:tcPr>
            <w:tcW w:w="9495" w:type="dxa"/>
            <w:vAlign w:val="center"/>
            <w:hideMark/>
          </w:tcPr>
          <w:p w14:paraId="35F6D20F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bre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Cooling base temperature,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</w:t>
            </w:r>
          </w:p>
        </w:tc>
      </w:tr>
      <w:tr w:rsidR="00DE43EF" w:rsidRPr="0061775A" w14:paraId="0C14B568" w14:textId="77777777" w:rsidTr="00E8768A">
        <w:tc>
          <w:tcPr>
            <w:tcW w:w="9495" w:type="dxa"/>
            <w:vAlign w:val="center"/>
            <w:hideMark/>
          </w:tcPr>
          <w:p w14:paraId="746970AE" w14:textId="77777777" w:rsidR="00DE43EF" w:rsidRPr="0061775A" w:rsidRDefault="00DE43E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G </m:t>
              </m:r>
            </m:oMath>
            <w:r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Coefficient of heat loss, 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proofErr w:type="gramEnd"/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70DE38B" w14:textId="77777777" w:rsidTr="00E8768A">
        <w:tc>
          <w:tcPr>
            <w:tcW w:w="9495" w:type="dxa"/>
            <w:hideMark/>
          </w:tcPr>
          <w:p w14:paraId="1180035E" w14:textId="77777777" w:rsidR="00DE43EF" w:rsidRPr="0061775A" w:rsidRDefault="00000000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χ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l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Point thermal transfer coefficient,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W.K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vertAlign w:val="superscript"/>
                <w:lang w:eastAsia="fr-FR"/>
              </w:rPr>
              <w:t>-1</w:t>
            </w:r>
          </w:p>
        </w:tc>
      </w:tr>
      <w:tr w:rsidR="00DE43EF" w:rsidRPr="0061775A" w14:paraId="12AA2C50" w14:textId="77777777" w:rsidTr="00E8768A">
        <w:tc>
          <w:tcPr>
            <w:tcW w:w="9495" w:type="dxa"/>
            <w:hideMark/>
          </w:tcPr>
          <w:p w14:paraId="6ADF46C0" w14:textId="77777777" w:rsidR="00DE43EF" w:rsidRPr="0061775A" w:rsidRDefault="00000000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n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Length of linear thermal bridge n,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m</w:t>
            </w:r>
          </w:p>
        </w:tc>
      </w:tr>
      <w:tr w:rsidR="00DE43EF" w:rsidRPr="0061775A" w14:paraId="3CD32A7A" w14:textId="77777777" w:rsidTr="00E8768A">
        <w:tc>
          <w:tcPr>
            <w:tcW w:w="9495" w:type="dxa"/>
            <w:hideMark/>
          </w:tcPr>
          <w:p w14:paraId="2572B695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N </m:t>
              </m:r>
            </m:oMath>
            <w:r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Hourly air renewal rate, </w:t>
            </w:r>
            <w:r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h</w:t>
            </w:r>
            <w:r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vertAlign w:val="superscript"/>
                <w:lang w:eastAsia="fr-FR"/>
              </w:rPr>
              <w:t>-1</w:t>
            </w:r>
          </w:p>
        </w:tc>
      </w:tr>
      <w:tr w:rsidR="00DE43EF" w:rsidRPr="0061775A" w14:paraId="0FE66578" w14:textId="77777777" w:rsidTr="00E8768A">
        <w:tc>
          <w:tcPr>
            <w:tcW w:w="9495" w:type="dxa"/>
            <w:hideMark/>
          </w:tcPr>
          <w:p w14:paraId="0C115494" w14:textId="77777777" w:rsidR="00DE43EF" w:rsidRPr="0061775A" w:rsidRDefault="00000000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v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p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Volumetric heat and volumetric air,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3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,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 xml:space="preserve"> 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.kg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48E0E39" w14:textId="77777777" w:rsidTr="00E8768A">
        <w:tc>
          <w:tcPr>
            <w:tcW w:w="9495" w:type="dxa"/>
            <w:vAlign w:val="center"/>
            <w:hideMark/>
          </w:tcPr>
          <w:p w14:paraId="14CF6CCF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bat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Overall heat transfer coefficient,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8CB6E7E" w14:textId="77777777" w:rsidTr="00E8768A">
        <w:tc>
          <w:tcPr>
            <w:tcW w:w="9495" w:type="dxa"/>
            <w:vAlign w:val="center"/>
            <w:hideMark/>
          </w:tcPr>
          <w:p w14:paraId="08C4966C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j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Coefficient of surface transmission of the building component j of the building envelope,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4C4FF5CE" w14:textId="77777777" w:rsidTr="00E8768A">
        <w:tc>
          <w:tcPr>
            <w:tcW w:w="9495" w:type="dxa"/>
            <w:vAlign w:val="center"/>
            <w:hideMark/>
          </w:tcPr>
          <w:p w14:paraId="2F5ADFFF" w14:textId="77777777" w:rsidR="00DE43EF" w:rsidRPr="0061775A" w:rsidRDefault="00000000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n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Linear thermal transmission coefficient n,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342F1CF6" w14:textId="77777777" w:rsidTr="00E8768A">
        <w:tc>
          <w:tcPr>
            <w:tcW w:w="9495" w:type="dxa"/>
            <w:vAlign w:val="center"/>
            <w:hideMark/>
          </w:tcPr>
          <w:p w14:paraId="3295B435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</w:pPr>
            <m:oMath>
              <m:r>
                <w:rPr>
                  <w:rFonts w:ascii="Cambria Math" w:hAnsi="Cambria Math" w:cs="Arial"/>
                  <w:color w:val="000000" w:themeColor="text1"/>
                  <w:sz w:val="20"/>
                  <w:szCs w:val="20"/>
                </w:rPr>
                <w:lastRenderedPageBreak/>
                <m:t xml:space="preserve">ρ </m:t>
              </m:r>
            </m:oMath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kg.m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</w:tr>
      <w:tr w:rsidR="00DE43EF" w:rsidRPr="0061775A" w14:paraId="00FD252E" w14:textId="77777777" w:rsidTr="00E8768A">
        <w:tc>
          <w:tcPr>
            <w:tcW w:w="9495" w:type="dxa"/>
            <w:vAlign w:val="center"/>
            <w:hideMark/>
          </w:tcPr>
          <w:p w14:paraId="0E76DCB1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  <w:lang w:eastAsia="fr-FR"/>
              </w:rPr>
            </w:pPr>
            <m:oMath>
              <m:r>
                <w:rPr>
                  <w:rFonts w:ascii="Cambria Math" w:eastAsia="Calibri" w:hAnsi="Cambria Math" w:cs="Arial"/>
                  <w:color w:val="000000"/>
                  <w:sz w:val="20"/>
                  <w:szCs w:val="20"/>
                  <w:lang w:eastAsia="fr-FR"/>
                </w:rPr>
                <m:t>λ</m:t>
              </m:r>
            </m:oMath>
            <w:r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 xml:space="preserve"> , 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W.m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.K</w:t>
            </w:r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21C0D1FF" w14:textId="77777777" w:rsidTr="00E8768A">
        <w:tc>
          <w:tcPr>
            <w:tcW w:w="9495" w:type="dxa"/>
            <w:vAlign w:val="center"/>
            <w:hideMark/>
          </w:tcPr>
          <w:p w14:paraId="0A881601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  <w:lang w:eastAsia="fr-FR"/>
              </w:rPr>
            </w:pP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α</m:t>
              </m:r>
            </m:oMath>
            <w:r w:rsidRPr="0061775A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10</w:t>
            </w:r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 xml:space="preserve"> .m</w:t>
            </w:r>
            <w:proofErr w:type="gram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.s</w:t>
            </w:r>
            <w:proofErr w:type="gramEnd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5A45B85C" w14:textId="77777777" w:rsidTr="00E8768A">
        <w:tc>
          <w:tcPr>
            <w:tcW w:w="9495" w:type="dxa"/>
            <w:hideMark/>
          </w:tcPr>
          <w:p w14:paraId="7D44FA5D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E,</m:t>
              </m:r>
            </m:oMath>
            <w:r w:rsidRPr="0061775A">
              <w:rPr>
                <w:rFonts w:ascii="Arial" w:hAnsi="Arial" w:cs="Arial"/>
                <w:sz w:val="20"/>
                <w:szCs w:val="20"/>
              </w:rPr>
              <w:t xml:space="preserve"> 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J.m</w:t>
            </w:r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.s</w:t>
            </w:r>
            <w:proofErr w:type="gramEnd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C</w:t>
            </w:r>
            <w:proofErr w:type="spellEnd"/>
          </w:p>
        </w:tc>
      </w:tr>
    </w:tbl>
    <w:p w14:paraId="14E701F5" w14:textId="77777777" w:rsidR="00DE43EF" w:rsidRDefault="00DE43EF" w:rsidP="000416C7"/>
    <w:p w14:paraId="725593FD" w14:textId="77777777" w:rsidR="000416C7" w:rsidRDefault="000416C7" w:rsidP="004D2450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3594C3F6" w14:textId="77777777" w:rsidR="000416C7" w:rsidRDefault="000416C7" w:rsidP="004D2450">
      <w:pPr>
        <w:pStyle w:val="ReferHead"/>
        <w:spacing w:after="0" w:line="360" w:lineRule="auto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bookmarkEnd w:id="3"/>
    <w:p w14:paraId="0E37DBAB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Abdoulaye, C. (2018). Study of the thermal performance of a typical habitat in Burkina Faso. Application: contribution to the establishment of thermal regulations. Doctoral thesis, Joseph KI-ZERBO University.</w:t>
      </w:r>
    </w:p>
    <w:p w14:paraId="0FF2E11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Albitar, N. (2011). “Comparative study of drying processes coupled with texturing by instantaneous expansion (DIC), in terms of kinetics and nutritional quality. Application to the recovery of agri-food waste.” Doctoral thesis, edited by the University of La Rochelle.</w:t>
      </w:r>
    </w:p>
    <w:p w14:paraId="73B25BD6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Bonnel, D. (2012). The preservation of foodstuffs in refuges. Summary report, edited by the University of Le Mirail 31000. Toulouse, France.</w:t>
      </w:r>
    </w:p>
    <w:p w14:paraId="1C7A2631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Boukare Ouedraogo (2017). Design, construction and study of the operation in natural convection of a solar cell for the preservation of agri-food products: application to onions. Doctoral thesis., Ouagadougou University, Professor Joseph Ki-Zerbo. Camelo, A. F. L. (2007). Manual for the Preparation and Sale of Fruits and Vegetables. FAO.</w:t>
      </w:r>
    </w:p>
    <w:p w14:paraId="1517EC9C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CEFCOD. (2013). Reference Situation of the Main Agricultural Sectors in Burkina Faso, Burkina Faso.</w:t>
      </w:r>
    </w:p>
    <w:p w14:paraId="51DCE919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COMPAORE, A., OUEDRAOGO, B., GUENGANE, H., MALBILA, E., and BATHIEBO, D.J. (2017). Role of Local Building Materials on the Energy Behavior of Habitats in Ouagadougou. IRA International Journal of Applied Sciences (ISSN 2455-4499), 8(2), 63-72. doi:http://dx.doi.org/10.21013/jas.v8.n2.p3</w:t>
      </w:r>
    </w:p>
    <w:p w14:paraId="22E7486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David Toguyeni, and Ousmane Coulibaly. (2013). Study of the influence of local insulation materials on cooling loads of a house made of breeze block or laterite in a dry tropical climate. Renewable Energy Review 16(4): 733–740. https://doi.org/10.54966/jreen.v16i4.414.</w:t>
      </w:r>
    </w:p>
    <w:p w14:paraId="1DD1C64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Duminil, M. (2002). Refrigerating Machines, Engineering Techniques. Energy Engineering Treatise. BE 9730, BE 9734. https://doi.org/10.51257/a-v1-b9730a.</w:t>
      </w:r>
    </w:p>
    <w:p w14:paraId="13B14FD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Endalew, W., A. Getahun, A. Demissew, and T. Ambaye. (2014). Storage performance of naturally ventilated structure for bulb onion. Agric Eng Int: CIGR Journal, 16(3): 97–101.</w:t>
      </w:r>
    </w:p>
    <w:p w14:paraId="1451AD9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Guissou, R., Cissé, K., and Pouya, T. 2012. Analysis of incentives and penalties for onions in Burkina Faso. Burkina Faso.</w:t>
      </w:r>
    </w:p>
    <w:p w14:paraId="1C7D9808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Henning, H. M., Erpenbeck T., Hinderburg, and Santamaria, C. I. S. (2001). The potential of solar energy use in desiccant cooling cycles. International Journal of Refrigeration 24(3):220-229. DOI:10.1016/S0140-7007(00)00024-4.</w:t>
      </w:r>
    </w:p>
    <w:p w14:paraId="193E2F65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Henning, H. M., and Wiemken, E. (2004). Solar-assisted air conditioning of buildings: overview on technologies and state-of-the-art. In Mediterranean Congress of Climatization. Lisbon, Portugal.</w:t>
      </w:r>
    </w:p>
    <w:p w14:paraId="01ACE9EC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Henry, C. and Joseph, B. (1999). Heat transfer, Application to housing, Study using the nodal ellipses method. Paris, France.</w:t>
      </w:r>
    </w:p>
    <w:p w14:paraId="6196A6FF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Kader, A. A. (1985). Postharvest biology and technology: an overview. Postharvest Technol. Hortic. Crop., (2): 3–7.</w:t>
      </w:r>
    </w:p>
    <w:p w14:paraId="6B91818B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lastRenderedPageBreak/>
        <w:t>Kodjo Dodji GBEDEMA, (2019). Multi-criteria characterization study of the most common building materials on the Ouagadougou market. Master's thesis, 2nd foundation.</w:t>
      </w:r>
    </w:p>
    <w:p w14:paraId="48239A78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MAROU ZARAFI Assane. (2009). Economic potential of new and old agricultural and forestry products in the Sahel (cash or industrial crops, shrubs and trees). At a regional exchange conference on market dynamics in West Africa, the example of onions and sesame, Bamako, Mali, July 2009.</w:t>
      </w:r>
    </w:p>
    <w:p w14:paraId="18E9D9D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RAKOTONARIVO, A. S. (2003). Design of cold rooms for fruits and vegetables: development of a standard manual. Engineering Thesis, University of Antananarivo.</w:t>
      </w:r>
    </w:p>
    <w:p w14:paraId="5E57DF2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RANDRIAMANARIVONTSOA, F. J. J. (2008). Contribution to the Study of Improving Postharvest Preservation of Citrus Fruits for Export (Case of Ambohijafy). Agrarian Engineering Thesis, University of Antananarivo.</w:t>
      </w:r>
    </w:p>
    <w:p w14:paraId="6E9145B6" w14:textId="6C19D720" w:rsidR="00B7067A" w:rsidRPr="0061775A" w:rsidRDefault="00451563" w:rsidP="00451563">
      <w:pPr>
        <w:spacing w:line="254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Toguyeni, D. Y. K., Coulibaly, O., Ouedraogo, A., Koulidiati, J., Dutil, Y., and Rousse, D. (2012). “Study of the Influence of Roof Insulation Involving Local Materials on Cooling Loads of Houses Built of Clay and Straw.” Energy Built., 50:74–80. DOI: 10.1016/j.enbuild.2012.03.021. Touzi, A., and Merzaia-Blama, A. (2008). Preservation of agri-foodstuffs by drying in Saharan regions. In Renewable Energy Review, 267–272. Algiers, Algeria.</w:t>
      </w:r>
    </w:p>
    <w:sectPr w:rsidR="00B7067A" w:rsidRPr="0061775A" w:rsidSect="0039019E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FC2F5" w14:textId="77777777" w:rsidR="003D5FE1" w:rsidRDefault="003D5FE1" w:rsidP="00E659F7">
      <w:pPr>
        <w:spacing w:after="0" w:line="240" w:lineRule="auto"/>
      </w:pPr>
      <w:r>
        <w:separator/>
      </w:r>
    </w:p>
  </w:endnote>
  <w:endnote w:type="continuationSeparator" w:id="0">
    <w:p w14:paraId="42E42506" w14:textId="77777777" w:rsidR="003D5FE1" w:rsidRDefault="003D5FE1" w:rsidP="00E659F7">
      <w:pPr>
        <w:spacing w:after="0" w:line="240" w:lineRule="auto"/>
      </w:pPr>
      <w:r>
        <w:continuationSeparator/>
      </w:r>
    </w:p>
  </w:endnote>
  <w:endnote w:type="continuationNotice" w:id="1">
    <w:p w14:paraId="071B7438" w14:textId="77777777" w:rsidR="003D5FE1" w:rsidRDefault="003D5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AB02" w14:textId="77777777" w:rsidR="00FF59AA" w:rsidRDefault="00FF59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C0AAF" w14:textId="77777777" w:rsidR="00707B33" w:rsidRDefault="00707B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37BA5" w14:textId="77777777" w:rsidR="00FF59AA" w:rsidRDefault="00FF5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0A728" w14:textId="77777777" w:rsidR="003D5FE1" w:rsidRDefault="003D5FE1" w:rsidP="00E659F7">
      <w:pPr>
        <w:spacing w:after="0" w:line="240" w:lineRule="auto"/>
      </w:pPr>
      <w:r>
        <w:separator/>
      </w:r>
    </w:p>
  </w:footnote>
  <w:footnote w:type="continuationSeparator" w:id="0">
    <w:p w14:paraId="5863E351" w14:textId="77777777" w:rsidR="003D5FE1" w:rsidRDefault="003D5FE1" w:rsidP="00E659F7">
      <w:pPr>
        <w:spacing w:after="0" w:line="240" w:lineRule="auto"/>
      </w:pPr>
      <w:r>
        <w:continuationSeparator/>
      </w:r>
    </w:p>
  </w:footnote>
  <w:footnote w:type="continuationNotice" w:id="1">
    <w:p w14:paraId="2AD9E515" w14:textId="77777777" w:rsidR="003D5FE1" w:rsidRDefault="003D5F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8962C" w14:textId="19CF4394" w:rsidR="00FF59AA" w:rsidRDefault="00FF59AA">
    <w:pPr>
      <w:pStyle w:val="Header"/>
    </w:pPr>
    <w:r>
      <w:rPr>
        <w:noProof/>
      </w:rPr>
      <w:pict w14:anchorId="5BE922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1" o:spid="_x0000_s1026" type="#_x0000_t136" style="position:absolute;margin-left:0;margin-top:0;width:538.4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0076" w14:textId="15B4A5CE" w:rsidR="00707B33" w:rsidRDefault="00FF59AA">
    <w:pPr>
      <w:pStyle w:val="Header"/>
    </w:pPr>
    <w:r>
      <w:rPr>
        <w:noProof/>
      </w:rPr>
      <w:pict w14:anchorId="0C00CC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2" o:spid="_x0000_s1027" type="#_x0000_t136" style="position:absolute;margin-left:0;margin-top:0;width:538.4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A8EB" w14:textId="1FCF6871" w:rsidR="00FF59AA" w:rsidRDefault="00FF59AA">
    <w:pPr>
      <w:pStyle w:val="Header"/>
    </w:pPr>
    <w:r>
      <w:rPr>
        <w:noProof/>
      </w:rPr>
      <w:pict w14:anchorId="5633E4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0" o:spid="_x0000_s1025" type="#_x0000_t136" style="position:absolute;margin-left:0;margin-top:0;width:538.4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47D"/>
    <w:multiLevelType w:val="hybridMultilevel"/>
    <w:tmpl w:val="800A8EC4"/>
    <w:lvl w:ilvl="0" w:tplc="3190D41A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F0FC4"/>
    <w:multiLevelType w:val="hybridMultilevel"/>
    <w:tmpl w:val="0BD8BD1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C56C9"/>
    <w:multiLevelType w:val="hybridMultilevel"/>
    <w:tmpl w:val="B1EA13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C58BA"/>
    <w:multiLevelType w:val="multilevel"/>
    <w:tmpl w:val="AB92A7D8"/>
    <w:lvl w:ilvl="0">
      <w:start w:val="1"/>
      <w:numFmt w:val="decimal"/>
      <w:lvlText w:val="%1."/>
      <w:lvlJc w:val="left"/>
      <w:pPr>
        <w:ind w:left="2912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36EF3B78"/>
    <w:multiLevelType w:val="hybridMultilevel"/>
    <w:tmpl w:val="02B649F0"/>
    <w:lvl w:ilvl="0" w:tplc="DCE24F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E4546"/>
    <w:multiLevelType w:val="hybridMultilevel"/>
    <w:tmpl w:val="B87ABFDE"/>
    <w:lvl w:ilvl="0" w:tplc="5CB4DA4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ABE7B0C"/>
    <w:multiLevelType w:val="multilevel"/>
    <w:tmpl w:val="7A86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D0D15"/>
    <w:multiLevelType w:val="hybridMultilevel"/>
    <w:tmpl w:val="34E2186A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8E9777F"/>
    <w:multiLevelType w:val="multilevel"/>
    <w:tmpl w:val="164CBB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6B283ADB"/>
    <w:multiLevelType w:val="hybridMultilevel"/>
    <w:tmpl w:val="C63685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5A2512"/>
    <w:multiLevelType w:val="hybridMultilevel"/>
    <w:tmpl w:val="AFA01D8C"/>
    <w:lvl w:ilvl="0" w:tplc="DCE24F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0046CE"/>
    <w:multiLevelType w:val="hybridMultilevel"/>
    <w:tmpl w:val="4852E496"/>
    <w:lvl w:ilvl="0" w:tplc="5CB4DA4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B0D6F64"/>
    <w:multiLevelType w:val="multilevel"/>
    <w:tmpl w:val="573057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9219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8102915">
    <w:abstractNumId w:val="1"/>
  </w:num>
  <w:num w:numId="3" w16cid:durableId="955018840">
    <w:abstractNumId w:val="12"/>
  </w:num>
  <w:num w:numId="4" w16cid:durableId="1166937436">
    <w:abstractNumId w:val="11"/>
  </w:num>
  <w:num w:numId="5" w16cid:durableId="2118400451">
    <w:abstractNumId w:val="4"/>
  </w:num>
  <w:num w:numId="6" w16cid:durableId="1044450523">
    <w:abstractNumId w:val="2"/>
  </w:num>
  <w:num w:numId="7" w16cid:durableId="1612472011">
    <w:abstractNumId w:val="7"/>
  </w:num>
  <w:num w:numId="8" w16cid:durableId="441457597">
    <w:abstractNumId w:val="10"/>
  </w:num>
  <w:num w:numId="9" w16cid:durableId="36127626">
    <w:abstractNumId w:val="9"/>
  </w:num>
  <w:num w:numId="10" w16cid:durableId="483011736">
    <w:abstractNumId w:val="8"/>
  </w:num>
  <w:num w:numId="11" w16cid:durableId="1472357667">
    <w:abstractNumId w:val="5"/>
  </w:num>
  <w:num w:numId="12" w16cid:durableId="1761677062">
    <w:abstractNumId w:val="0"/>
  </w:num>
  <w:num w:numId="13" w16cid:durableId="218370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ED9"/>
    <w:rsid w:val="00004215"/>
    <w:rsid w:val="000255DD"/>
    <w:rsid w:val="00025800"/>
    <w:rsid w:val="00040D11"/>
    <w:rsid w:val="000416C7"/>
    <w:rsid w:val="0004273C"/>
    <w:rsid w:val="000457EB"/>
    <w:rsid w:val="00066286"/>
    <w:rsid w:val="000832F8"/>
    <w:rsid w:val="0009748D"/>
    <w:rsid w:val="000A36D9"/>
    <w:rsid w:val="000A57CD"/>
    <w:rsid w:val="000B1730"/>
    <w:rsid w:val="000B204E"/>
    <w:rsid w:val="000C1521"/>
    <w:rsid w:val="000C5E77"/>
    <w:rsid w:val="000D14B9"/>
    <w:rsid w:val="000D541C"/>
    <w:rsid w:val="000E46F6"/>
    <w:rsid w:val="000E6299"/>
    <w:rsid w:val="000F11F8"/>
    <w:rsid w:val="000F4053"/>
    <w:rsid w:val="000F774E"/>
    <w:rsid w:val="0010131E"/>
    <w:rsid w:val="001200F0"/>
    <w:rsid w:val="00124222"/>
    <w:rsid w:val="001278C4"/>
    <w:rsid w:val="001330B1"/>
    <w:rsid w:val="00134352"/>
    <w:rsid w:val="00136B85"/>
    <w:rsid w:val="0013773D"/>
    <w:rsid w:val="0014302A"/>
    <w:rsid w:val="0014673F"/>
    <w:rsid w:val="00162567"/>
    <w:rsid w:val="00166B4B"/>
    <w:rsid w:val="001A2D83"/>
    <w:rsid w:val="001B1B84"/>
    <w:rsid w:val="001C187E"/>
    <w:rsid w:val="001C7F9C"/>
    <w:rsid w:val="001D0737"/>
    <w:rsid w:val="001E228A"/>
    <w:rsid w:val="001F0B43"/>
    <w:rsid w:val="001F5C4C"/>
    <w:rsid w:val="002028BC"/>
    <w:rsid w:val="00203CB8"/>
    <w:rsid w:val="00210744"/>
    <w:rsid w:val="002112EB"/>
    <w:rsid w:val="00227391"/>
    <w:rsid w:val="00237090"/>
    <w:rsid w:val="0029585A"/>
    <w:rsid w:val="002A30FF"/>
    <w:rsid w:val="002B61BB"/>
    <w:rsid w:val="002C461A"/>
    <w:rsid w:val="002D2BEC"/>
    <w:rsid w:val="002D71D8"/>
    <w:rsid w:val="002F07B5"/>
    <w:rsid w:val="002F4215"/>
    <w:rsid w:val="0031279B"/>
    <w:rsid w:val="0032025B"/>
    <w:rsid w:val="003235E0"/>
    <w:rsid w:val="00340898"/>
    <w:rsid w:val="00344663"/>
    <w:rsid w:val="0035501B"/>
    <w:rsid w:val="0035575A"/>
    <w:rsid w:val="00361913"/>
    <w:rsid w:val="003677FD"/>
    <w:rsid w:val="003749DA"/>
    <w:rsid w:val="00377A11"/>
    <w:rsid w:val="0039019E"/>
    <w:rsid w:val="003B437C"/>
    <w:rsid w:val="003D5FE1"/>
    <w:rsid w:val="003E770E"/>
    <w:rsid w:val="003F111B"/>
    <w:rsid w:val="004130E6"/>
    <w:rsid w:val="00430051"/>
    <w:rsid w:val="00433ECF"/>
    <w:rsid w:val="00437A58"/>
    <w:rsid w:val="00451563"/>
    <w:rsid w:val="0045248B"/>
    <w:rsid w:val="00461035"/>
    <w:rsid w:val="0046123D"/>
    <w:rsid w:val="00463269"/>
    <w:rsid w:val="00463F65"/>
    <w:rsid w:val="004718DA"/>
    <w:rsid w:val="00480712"/>
    <w:rsid w:val="004913A8"/>
    <w:rsid w:val="0049559B"/>
    <w:rsid w:val="00496FF8"/>
    <w:rsid w:val="004B3817"/>
    <w:rsid w:val="004C7955"/>
    <w:rsid w:val="004D2450"/>
    <w:rsid w:val="004D49F6"/>
    <w:rsid w:val="004E79C8"/>
    <w:rsid w:val="00506E72"/>
    <w:rsid w:val="00530BE7"/>
    <w:rsid w:val="00540703"/>
    <w:rsid w:val="00555E5F"/>
    <w:rsid w:val="00556224"/>
    <w:rsid w:val="00560E09"/>
    <w:rsid w:val="00564001"/>
    <w:rsid w:val="0057778B"/>
    <w:rsid w:val="005B3ED9"/>
    <w:rsid w:val="005C2818"/>
    <w:rsid w:val="005C34EE"/>
    <w:rsid w:val="005C79C9"/>
    <w:rsid w:val="005D31BB"/>
    <w:rsid w:val="005E3907"/>
    <w:rsid w:val="00601604"/>
    <w:rsid w:val="006031FC"/>
    <w:rsid w:val="00613C4E"/>
    <w:rsid w:val="00613E47"/>
    <w:rsid w:val="0061775A"/>
    <w:rsid w:val="006405C4"/>
    <w:rsid w:val="0064445B"/>
    <w:rsid w:val="00656A6A"/>
    <w:rsid w:val="0067262A"/>
    <w:rsid w:val="00692523"/>
    <w:rsid w:val="006A7543"/>
    <w:rsid w:val="006C4989"/>
    <w:rsid w:val="006D3C36"/>
    <w:rsid w:val="006E7666"/>
    <w:rsid w:val="006F40E7"/>
    <w:rsid w:val="006F7442"/>
    <w:rsid w:val="00707B33"/>
    <w:rsid w:val="007308A9"/>
    <w:rsid w:val="00745F4E"/>
    <w:rsid w:val="007532D2"/>
    <w:rsid w:val="0075613A"/>
    <w:rsid w:val="00781446"/>
    <w:rsid w:val="00783EBD"/>
    <w:rsid w:val="00793317"/>
    <w:rsid w:val="00793B30"/>
    <w:rsid w:val="007C285F"/>
    <w:rsid w:val="007D7E26"/>
    <w:rsid w:val="007D7E7A"/>
    <w:rsid w:val="007F6B67"/>
    <w:rsid w:val="00815FA0"/>
    <w:rsid w:val="0085030D"/>
    <w:rsid w:val="00853026"/>
    <w:rsid w:val="00891B85"/>
    <w:rsid w:val="00891F5B"/>
    <w:rsid w:val="008A14FE"/>
    <w:rsid w:val="008A2DCC"/>
    <w:rsid w:val="008B1F95"/>
    <w:rsid w:val="008B21EF"/>
    <w:rsid w:val="008C67AF"/>
    <w:rsid w:val="00902493"/>
    <w:rsid w:val="00915C26"/>
    <w:rsid w:val="009241E9"/>
    <w:rsid w:val="00940363"/>
    <w:rsid w:val="009425D4"/>
    <w:rsid w:val="009457D1"/>
    <w:rsid w:val="00946464"/>
    <w:rsid w:val="00950E0C"/>
    <w:rsid w:val="009666BE"/>
    <w:rsid w:val="009843BE"/>
    <w:rsid w:val="009B45D1"/>
    <w:rsid w:val="00A06F82"/>
    <w:rsid w:val="00A205DB"/>
    <w:rsid w:val="00A22777"/>
    <w:rsid w:val="00A309AF"/>
    <w:rsid w:val="00A325F5"/>
    <w:rsid w:val="00A44641"/>
    <w:rsid w:val="00A50154"/>
    <w:rsid w:val="00A50655"/>
    <w:rsid w:val="00A673E0"/>
    <w:rsid w:val="00A753D4"/>
    <w:rsid w:val="00A76F39"/>
    <w:rsid w:val="00A869B7"/>
    <w:rsid w:val="00A91DDC"/>
    <w:rsid w:val="00A92A13"/>
    <w:rsid w:val="00A932B7"/>
    <w:rsid w:val="00AD0E71"/>
    <w:rsid w:val="00AE4B7F"/>
    <w:rsid w:val="00AF3998"/>
    <w:rsid w:val="00AF53EE"/>
    <w:rsid w:val="00B0168D"/>
    <w:rsid w:val="00B05A20"/>
    <w:rsid w:val="00B1028A"/>
    <w:rsid w:val="00B21985"/>
    <w:rsid w:val="00B268A5"/>
    <w:rsid w:val="00B417B6"/>
    <w:rsid w:val="00B6156D"/>
    <w:rsid w:val="00B675E7"/>
    <w:rsid w:val="00B67A4E"/>
    <w:rsid w:val="00B7067A"/>
    <w:rsid w:val="00B96C55"/>
    <w:rsid w:val="00BA008F"/>
    <w:rsid w:val="00BA4330"/>
    <w:rsid w:val="00BA6767"/>
    <w:rsid w:val="00BD52AE"/>
    <w:rsid w:val="00BD52E2"/>
    <w:rsid w:val="00BE68B9"/>
    <w:rsid w:val="00BF7605"/>
    <w:rsid w:val="00C17755"/>
    <w:rsid w:val="00C37607"/>
    <w:rsid w:val="00C37DCD"/>
    <w:rsid w:val="00C43CB1"/>
    <w:rsid w:val="00C53B11"/>
    <w:rsid w:val="00C81970"/>
    <w:rsid w:val="00C83BE3"/>
    <w:rsid w:val="00C85315"/>
    <w:rsid w:val="00C942BE"/>
    <w:rsid w:val="00CA195D"/>
    <w:rsid w:val="00CE519A"/>
    <w:rsid w:val="00CF6DA4"/>
    <w:rsid w:val="00D222D1"/>
    <w:rsid w:val="00D23994"/>
    <w:rsid w:val="00D45BB5"/>
    <w:rsid w:val="00D4619A"/>
    <w:rsid w:val="00D52D3F"/>
    <w:rsid w:val="00D776BA"/>
    <w:rsid w:val="00D81D8A"/>
    <w:rsid w:val="00D8567D"/>
    <w:rsid w:val="00D9497C"/>
    <w:rsid w:val="00DB0DAF"/>
    <w:rsid w:val="00DD0791"/>
    <w:rsid w:val="00DD371B"/>
    <w:rsid w:val="00DE43EF"/>
    <w:rsid w:val="00DF1BC3"/>
    <w:rsid w:val="00DF35EE"/>
    <w:rsid w:val="00E0192D"/>
    <w:rsid w:val="00E077FA"/>
    <w:rsid w:val="00E41499"/>
    <w:rsid w:val="00E555C2"/>
    <w:rsid w:val="00E6342B"/>
    <w:rsid w:val="00E659F7"/>
    <w:rsid w:val="00E67322"/>
    <w:rsid w:val="00E82FA0"/>
    <w:rsid w:val="00E96449"/>
    <w:rsid w:val="00EA3565"/>
    <w:rsid w:val="00EA3DE0"/>
    <w:rsid w:val="00EB7AF6"/>
    <w:rsid w:val="00EC006D"/>
    <w:rsid w:val="00F12037"/>
    <w:rsid w:val="00F23037"/>
    <w:rsid w:val="00F37710"/>
    <w:rsid w:val="00F701EF"/>
    <w:rsid w:val="00F72D0A"/>
    <w:rsid w:val="00FA7ADD"/>
    <w:rsid w:val="00FD6686"/>
    <w:rsid w:val="00FE12B3"/>
    <w:rsid w:val="00FF4CA7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10FDF4"/>
  <w15:chartTrackingRefBased/>
  <w15:docId w15:val="{C985713F-F1EA-4D27-88BA-45A3178B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DC"/>
  </w:style>
  <w:style w:type="paragraph" w:styleId="Heading1">
    <w:name w:val="heading 1"/>
    <w:basedOn w:val="Normal"/>
    <w:next w:val="Normal"/>
    <w:link w:val="Heading1Char"/>
    <w:uiPriority w:val="9"/>
    <w:qFormat/>
    <w:rsid w:val="00613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9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mbrageclair1">
    <w:name w:val="Ombrage clair1"/>
    <w:basedOn w:val="TableNormal"/>
    <w:uiPriority w:val="60"/>
    <w:rsid w:val="005B3ED9"/>
    <w:pPr>
      <w:spacing w:after="0" w:line="240" w:lineRule="auto"/>
    </w:pPr>
    <w:rPr>
      <w:rFonts w:ascii="Calibri" w:eastAsia="Calibri" w:hAnsi="Calibri"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rsid w:val="005B3ED9"/>
    <w:rPr>
      <w:color w:val="0000FF"/>
      <w:u w:val="single"/>
    </w:rPr>
  </w:style>
  <w:style w:type="paragraph" w:customStyle="1" w:styleId="MRFAddress">
    <w:name w:val="MRF Address"/>
    <w:basedOn w:val="Normal"/>
    <w:uiPriority w:val="99"/>
    <w:qFormat/>
    <w:rsid w:val="005B3ED9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lang w:val="en-US"/>
    </w:rPr>
  </w:style>
  <w:style w:type="paragraph" w:customStyle="1" w:styleId="03AuthorAffiliation">
    <w:name w:val="03 Author Affiliation"/>
    <w:basedOn w:val="Normal"/>
    <w:qFormat/>
    <w:rsid w:val="005B3ED9"/>
    <w:pPr>
      <w:spacing w:after="0" w:line="220" w:lineRule="exact"/>
      <w:jc w:val="center"/>
    </w:pPr>
    <w:rPr>
      <w:rFonts w:ascii="Times New Roman" w:eastAsia="SimSun" w:hAnsi="Times New Roman" w:cs="Times New Roman"/>
      <w:sz w:val="18"/>
      <w:lang w:val="en-US"/>
    </w:rPr>
  </w:style>
  <w:style w:type="character" w:customStyle="1" w:styleId="fontstyle01">
    <w:name w:val="fontstyle01"/>
    <w:basedOn w:val="DefaultParagraphFont"/>
    <w:rsid w:val="005B3E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5B3ED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5B3ED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5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9F7"/>
  </w:style>
  <w:style w:type="paragraph" w:styleId="Footer">
    <w:name w:val="footer"/>
    <w:basedOn w:val="Normal"/>
    <w:link w:val="FooterChar"/>
    <w:uiPriority w:val="99"/>
    <w:unhideWhenUsed/>
    <w:rsid w:val="00E65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9F7"/>
  </w:style>
  <w:style w:type="paragraph" w:styleId="Caption">
    <w:name w:val="caption"/>
    <w:basedOn w:val="Normal"/>
    <w:next w:val="Normal"/>
    <w:uiPriority w:val="35"/>
    <w:unhideWhenUsed/>
    <w:qFormat/>
    <w:rsid w:val="00CF6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3E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C34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13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49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11">
    <w:name w:val="fontstyle11"/>
    <w:basedOn w:val="DefaultParagraphFont"/>
    <w:rsid w:val="00B0168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C79C9"/>
    <w:pPr>
      <w:spacing w:after="0"/>
    </w:pPr>
  </w:style>
  <w:style w:type="table" w:styleId="PlainTable2">
    <w:name w:val="Plain Table 2"/>
    <w:basedOn w:val="TableNormal"/>
    <w:uiPriority w:val="42"/>
    <w:rsid w:val="00A506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76F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A76F3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2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mphasis">
    <w:name w:val="Emphasis"/>
    <w:basedOn w:val="DefaultParagraphFont"/>
    <w:uiPriority w:val="20"/>
    <w:qFormat/>
    <w:rsid w:val="000F774E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5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5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5D4"/>
    <w:rPr>
      <w:vertAlign w:val="superscript"/>
    </w:rPr>
  </w:style>
  <w:style w:type="paragraph" w:customStyle="1" w:styleId="ReferHead">
    <w:name w:val="Refer Head"/>
    <w:basedOn w:val="Normal"/>
    <w:rsid w:val="00940363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1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7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0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oleObject" Target="embeddings/oleObject3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5.bin"/><Relationship Id="rId55" Type="http://schemas.openxmlformats.org/officeDocument/2006/relationships/image" Target="media/image26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image" Target="media/image25.emf"/><Relationship Id="rId62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0.wmf"/><Relationship Id="rId53" Type="http://schemas.openxmlformats.org/officeDocument/2006/relationships/image" Target="media/image24.emf"/><Relationship Id="rId58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2.wmf"/><Relationship Id="rId57" Type="http://schemas.openxmlformats.org/officeDocument/2006/relationships/image" Target="media/image28.emf"/><Relationship Id="rId61" Type="http://schemas.openxmlformats.org/officeDocument/2006/relationships/image" Target="media/image32.emf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oleObject" Target="embeddings/oleObject1.bin"/><Relationship Id="rId27" Type="http://schemas.openxmlformats.org/officeDocument/2006/relationships/image" Target="media/image11.wmf"/><Relationship Id="rId30" Type="http://schemas.openxmlformats.org/officeDocument/2006/relationships/oleObject" Target="embeddings/oleObject5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4.bin"/><Relationship Id="rId56" Type="http://schemas.openxmlformats.org/officeDocument/2006/relationships/image" Target="media/image27.emf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393D-76A8-411C-B547-B5B54D1E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4569</TotalTime>
  <Pages>17</Pages>
  <Words>4036</Words>
  <Characters>23010</Characters>
  <Application>Microsoft Office Word</Application>
  <DocSecurity>0</DocSecurity>
  <Lines>191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Editor-22</cp:lastModifiedBy>
  <cp:revision>12</cp:revision>
  <dcterms:created xsi:type="dcterms:W3CDTF">2025-01-06T10:18:00Z</dcterms:created>
  <dcterms:modified xsi:type="dcterms:W3CDTF">2025-05-31T12:45:00Z</dcterms:modified>
</cp:coreProperties>
</file>