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51AF7" w14:textId="105D548E" w:rsidR="00215B99" w:rsidRDefault="00BB1CEE" w:rsidP="00BB1CEE">
      <w:pPr>
        <w:jc w:val="center"/>
        <w:rPr>
          <w:rFonts w:ascii="Times New Roman" w:hAnsi="Times New Roman" w:cs="Times New Roman"/>
          <w:b/>
          <w:sz w:val="32"/>
          <w:szCs w:val="32"/>
        </w:rPr>
      </w:pPr>
      <w:r w:rsidRPr="00BB1CEE">
        <w:rPr>
          <w:rFonts w:ascii="Times New Roman" w:hAnsi="Times New Roman" w:cs="Times New Roman"/>
          <w:b/>
          <w:sz w:val="32"/>
          <w:szCs w:val="32"/>
        </w:rPr>
        <w:t>Impact of Integrated nutrient management on growth and yield of cucumber (</w:t>
      </w:r>
      <w:r w:rsidRPr="00BB1CEE">
        <w:rPr>
          <w:rFonts w:ascii="Times New Roman" w:hAnsi="Times New Roman" w:cs="Times New Roman"/>
          <w:b/>
          <w:i/>
          <w:sz w:val="32"/>
          <w:szCs w:val="32"/>
        </w:rPr>
        <w:t>Cucumis sativus</w:t>
      </w:r>
      <w:r w:rsidRPr="00BB1CEE">
        <w:rPr>
          <w:rFonts w:ascii="Times New Roman" w:hAnsi="Times New Roman" w:cs="Times New Roman"/>
          <w:b/>
          <w:sz w:val="32"/>
          <w:szCs w:val="32"/>
        </w:rPr>
        <w:t xml:space="preserve"> L.)</w:t>
      </w:r>
      <w:r w:rsidR="001263C9">
        <w:rPr>
          <w:rFonts w:ascii="Times New Roman" w:hAnsi="Times New Roman" w:cs="Times New Roman"/>
          <w:b/>
          <w:sz w:val="32"/>
          <w:szCs w:val="32"/>
        </w:rPr>
        <w:t xml:space="preserve"> under </w:t>
      </w:r>
      <w:proofErr w:type="spellStart"/>
      <w:r w:rsidR="001263C9">
        <w:rPr>
          <w:rFonts w:ascii="Times New Roman" w:hAnsi="Times New Roman" w:cs="Times New Roman"/>
          <w:b/>
          <w:sz w:val="32"/>
          <w:szCs w:val="32"/>
        </w:rPr>
        <w:t>Balaghat</w:t>
      </w:r>
      <w:proofErr w:type="spellEnd"/>
      <w:r w:rsidR="001263C9">
        <w:rPr>
          <w:rFonts w:ascii="Times New Roman" w:hAnsi="Times New Roman" w:cs="Times New Roman"/>
          <w:b/>
          <w:sz w:val="32"/>
          <w:szCs w:val="32"/>
        </w:rPr>
        <w:t xml:space="preserve"> (MP) region</w:t>
      </w:r>
    </w:p>
    <w:p w14:paraId="6D9942A5" w14:textId="057334CE" w:rsidR="00BB1CEE" w:rsidRPr="00D510C7" w:rsidRDefault="00BB1CEE" w:rsidP="00BB1CEE">
      <w:pPr>
        <w:spacing w:after="0"/>
        <w:jc w:val="center"/>
        <w:rPr>
          <w:rFonts w:ascii="Times New Roman" w:hAnsi="Times New Roman" w:cs="Times New Roman"/>
          <w:sz w:val="24"/>
          <w:szCs w:val="24"/>
        </w:rPr>
      </w:pPr>
    </w:p>
    <w:p w14:paraId="2B9E93C7" w14:textId="77777777" w:rsidR="00BB1CEE" w:rsidRPr="00BB1CEE" w:rsidRDefault="00BB1CEE" w:rsidP="00BB1CEE">
      <w:pPr>
        <w:spacing w:after="0" w:line="360" w:lineRule="auto"/>
        <w:jc w:val="center"/>
        <w:rPr>
          <w:rFonts w:ascii="Times New Roman" w:hAnsi="Times New Roman" w:cs="Times New Roman"/>
          <w:b/>
          <w:bCs/>
          <w:sz w:val="24"/>
          <w:szCs w:val="24"/>
          <w:u w:val="single"/>
        </w:rPr>
      </w:pPr>
      <w:r w:rsidRPr="00D510C7">
        <w:rPr>
          <w:rFonts w:ascii="Times New Roman" w:hAnsi="Times New Roman" w:cs="Times New Roman"/>
          <w:b/>
          <w:bCs/>
          <w:sz w:val="24"/>
          <w:szCs w:val="24"/>
          <w:u w:val="single"/>
        </w:rPr>
        <w:t>ABSTRACT</w:t>
      </w:r>
    </w:p>
    <w:p w14:paraId="7D97F90E" w14:textId="77777777" w:rsidR="00BB1CEE" w:rsidRPr="00BB1CEE" w:rsidRDefault="00BB1CEE" w:rsidP="00BB1CEE">
      <w:pPr>
        <w:pStyle w:val="ListParagraph"/>
        <w:spacing w:line="360" w:lineRule="auto"/>
        <w:ind w:left="0"/>
        <w:jc w:val="both"/>
        <w:rPr>
          <w:rFonts w:ascii="Times New Roman" w:hAnsi="Times New Roman" w:cs="Times New Roman"/>
          <w:sz w:val="24"/>
          <w:szCs w:val="24"/>
        </w:rPr>
      </w:pPr>
      <w:r w:rsidRPr="00BB1CEE">
        <w:rPr>
          <w:rFonts w:ascii="Times New Roman" w:hAnsi="Times New Roman" w:cs="Times New Roman"/>
          <w:sz w:val="24"/>
          <w:szCs w:val="24"/>
        </w:rPr>
        <w:t xml:space="preserve">          The present investigation entitled “Impact of Integrated nutrient management on growth and yield of cucumber (</w:t>
      </w:r>
      <w:r w:rsidRPr="00BB1CEE">
        <w:rPr>
          <w:rFonts w:ascii="Times New Roman" w:hAnsi="Times New Roman" w:cs="Times New Roman"/>
          <w:i/>
          <w:sz w:val="24"/>
          <w:szCs w:val="24"/>
        </w:rPr>
        <w:t>Cucumis sativus</w:t>
      </w:r>
      <w:r w:rsidRPr="00BB1CEE">
        <w:rPr>
          <w:rFonts w:ascii="Times New Roman" w:hAnsi="Times New Roman" w:cs="Times New Roman"/>
          <w:sz w:val="24"/>
          <w:szCs w:val="24"/>
        </w:rPr>
        <w:t xml:space="preserve"> L.)</w:t>
      </w:r>
      <w:r w:rsidR="001263C9">
        <w:rPr>
          <w:rFonts w:ascii="Times New Roman" w:hAnsi="Times New Roman" w:cs="Times New Roman"/>
          <w:sz w:val="24"/>
          <w:szCs w:val="24"/>
        </w:rPr>
        <w:t xml:space="preserve"> under </w:t>
      </w:r>
      <w:proofErr w:type="spellStart"/>
      <w:r w:rsidR="001263C9">
        <w:rPr>
          <w:rFonts w:ascii="Times New Roman" w:hAnsi="Times New Roman" w:cs="Times New Roman"/>
          <w:sz w:val="24"/>
          <w:szCs w:val="24"/>
        </w:rPr>
        <w:t>Balaghat</w:t>
      </w:r>
      <w:proofErr w:type="spellEnd"/>
      <w:r w:rsidR="001263C9">
        <w:rPr>
          <w:rFonts w:ascii="Times New Roman" w:hAnsi="Times New Roman" w:cs="Times New Roman"/>
          <w:sz w:val="24"/>
          <w:szCs w:val="24"/>
        </w:rPr>
        <w:t xml:space="preserve"> (MP) region</w:t>
      </w:r>
      <w:r w:rsidRPr="00BB1CEE">
        <w:rPr>
          <w:rFonts w:ascii="Times New Roman" w:hAnsi="Times New Roman" w:cs="Times New Roman"/>
          <w:sz w:val="24"/>
          <w:szCs w:val="24"/>
        </w:rPr>
        <w:t>” was carried out with objectives to study the effect of various treatment on growth yield and quality of Cucumber</w:t>
      </w:r>
      <w:r w:rsidR="001263C9">
        <w:rPr>
          <w:rFonts w:ascii="Times New Roman" w:hAnsi="Times New Roman" w:cs="Times New Roman"/>
          <w:sz w:val="24"/>
          <w:szCs w:val="24"/>
        </w:rPr>
        <w:t xml:space="preserve"> and t</w:t>
      </w:r>
      <w:r>
        <w:rPr>
          <w:rFonts w:ascii="Times New Roman" w:hAnsi="Times New Roman" w:cs="Times New Roman"/>
          <w:sz w:val="24"/>
          <w:szCs w:val="24"/>
        </w:rPr>
        <w:t xml:space="preserve">o work out the economics and </w:t>
      </w:r>
      <w:r w:rsidRPr="00BB1CEE">
        <w:rPr>
          <w:rFonts w:ascii="Times New Roman" w:hAnsi="Times New Roman" w:cs="Times New Roman"/>
          <w:sz w:val="24"/>
          <w:szCs w:val="24"/>
        </w:rPr>
        <w:t>Impact of Integrated nutrient management on growth and yield of cucumber cultivation</w:t>
      </w:r>
      <w:r w:rsidR="001263C9">
        <w:rPr>
          <w:rFonts w:ascii="Times New Roman" w:hAnsi="Times New Roman" w:cs="Times New Roman"/>
          <w:sz w:val="24"/>
          <w:szCs w:val="24"/>
        </w:rPr>
        <w:t>.</w:t>
      </w:r>
      <w:r w:rsidRPr="00BB1CEE">
        <w:rPr>
          <w:rFonts w:ascii="Times New Roman" w:hAnsi="Times New Roman" w:cs="Times New Roman"/>
          <w:sz w:val="24"/>
          <w:szCs w:val="24"/>
        </w:rPr>
        <w:t xml:space="preserve"> The experimental material consisted 08 treatments</w:t>
      </w:r>
      <w:r w:rsidR="001263C9">
        <w:rPr>
          <w:rFonts w:ascii="Times New Roman" w:hAnsi="Times New Roman" w:cs="Times New Roman"/>
          <w:sz w:val="24"/>
          <w:szCs w:val="24"/>
        </w:rPr>
        <w:t xml:space="preserve"> of variety</w:t>
      </w:r>
      <w:r w:rsidRPr="00BB1CEE">
        <w:rPr>
          <w:rFonts w:ascii="Times New Roman" w:hAnsi="Times New Roman" w:cs="Times New Roman"/>
          <w:sz w:val="24"/>
          <w:szCs w:val="24"/>
        </w:rPr>
        <w:t xml:space="preserve"> Pusa Uday</w:t>
      </w:r>
      <w:r w:rsidRPr="00BB1CEE">
        <w:rPr>
          <w:rFonts w:ascii="Times New Roman" w:hAnsi="Times New Roman" w:cs="Times New Roman"/>
          <w:sz w:val="24"/>
          <w:szCs w:val="24"/>
          <w:vertAlign w:val="subscript"/>
        </w:rPr>
        <w:t xml:space="preserve">. </w:t>
      </w:r>
      <w:r w:rsidRPr="00BB1CEE">
        <w:rPr>
          <w:rFonts w:ascii="Times New Roman" w:hAnsi="Times New Roman" w:cs="Times New Roman"/>
          <w:sz w:val="24"/>
          <w:szCs w:val="24"/>
        </w:rPr>
        <w:t>The experiment was conducted at Research farm of School of Agriculture Science</w:t>
      </w:r>
      <w:r w:rsidR="001263C9">
        <w:rPr>
          <w:rFonts w:ascii="Times New Roman" w:hAnsi="Times New Roman" w:cs="Times New Roman"/>
          <w:sz w:val="24"/>
          <w:szCs w:val="24"/>
        </w:rPr>
        <w:t xml:space="preserve">, </w:t>
      </w:r>
      <w:r w:rsidRPr="00BB1CEE">
        <w:rPr>
          <w:rFonts w:ascii="Times New Roman" w:hAnsi="Times New Roman" w:cs="Times New Roman"/>
          <w:sz w:val="24"/>
          <w:szCs w:val="24"/>
        </w:rPr>
        <w:t xml:space="preserve">Technology </w:t>
      </w:r>
      <w:r w:rsidR="001263C9">
        <w:rPr>
          <w:rFonts w:ascii="Times New Roman" w:hAnsi="Times New Roman" w:cs="Times New Roman"/>
          <w:sz w:val="24"/>
          <w:szCs w:val="24"/>
        </w:rPr>
        <w:t xml:space="preserve">and </w:t>
      </w:r>
      <w:r w:rsidRPr="00BB1CEE">
        <w:rPr>
          <w:rFonts w:ascii="Times New Roman" w:hAnsi="Times New Roman" w:cs="Times New Roman"/>
          <w:sz w:val="24"/>
          <w:szCs w:val="24"/>
        </w:rPr>
        <w:t>Research</w:t>
      </w:r>
      <w:r w:rsidR="001263C9">
        <w:rPr>
          <w:rFonts w:ascii="Times New Roman" w:hAnsi="Times New Roman" w:cs="Times New Roman"/>
          <w:sz w:val="24"/>
          <w:szCs w:val="24"/>
        </w:rPr>
        <w:t>,</w:t>
      </w:r>
      <w:r w:rsidRPr="00BB1CEE">
        <w:rPr>
          <w:rFonts w:ascii="Times New Roman" w:hAnsi="Times New Roman" w:cs="Times New Roman"/>
          <w:sz w:val="24"/>
          <w:szCs w:val="24"/>
        </w:rPr>
        <w:t xml:space="preserve"> Sardar Patel University, </w:t>
      </w:r>
      <w:proofErr w:type="spellStart"/>
      <w:r w:rsidRPr="00BB1CEE">
        <w:rPr>
          <w:rFonts w:ascii="Times New Roman" w:hAnsi="Times New Roman" w:cs="Times New Roman"/>
          <w:sz w:val="24"/>
          <w:szCs w:val="24"/>
        </w:rPr>
        <w:t>Balaghat</w:t>
      </w:r>
      <w:proofErr w:type="spellEnd"/>
      <w:r w:rsidRPr="00BB1CEE">
        <w:rPr>
          <w:rStyle w:val="Strong"/>
          <w:rFonts w:ascii="Times New Roman" w:hAnsi="Times New Roman" w:cs="Times New Roman"/>
          <w:sz w:val="24"/>
          <w:szCs w:val="24"/>
        </w:rPr>
        <w:t xml:space="preserve"> </w:t>
      </w:r>
      <w:r w:rsidRPr="00BB1CEE">
        <w:rPr>
          <w:rFonts w:ascii="Times New Roman" w:hAnsi="Times New Roman" w:cs="Times New Roman"/>
          <w:sz w:val="24"/>
          <w:szCs w:val="24"/>
        </w:rPr>
        <w:t xml:space="preserve">(M. P.). </w:t>
      </w:r>
      <w:r w:rsidRPr="00BB1CEE">
        <w:rPr>
          <w:rFonts w:ascii="Times New Roman" w:hAnsi="Times New Roman" w:cs="Times New Roman"/>
          <w:bCs/>
          <w:sz w:val="24"/>
          <w:szCs w:val="24"/>
        </w:rPr>
        <w:t xml:space="preserve">The sowing of experimental material was </w:t>
      </w:r>
      <w:r w:rsidR="001263C9">
        <w:rPr>
          <w:rFonts w:ascii="Times New Roman" w:hAnsi="Times New Roman" w:cs="Times New Roman"/>
          <w:bCs/>
          <w:sz w:val="24"/>
          <w:szCs w:val="24"/>
        </w:rPr>
        <w:t>done</w:t>
      </w:r>
      <w:r w:rsidRPr="00BB1CEE">
        <w:rPr>
          <w:rFonts w:ascii="Times New Roman" w:hAnsi="Times New Roman" w:cs="Times New Roman"/>
          <w:bCs/>
          <w:sz w:val="24"/>
          <w:szCs w:val="24"/>
        </w:rPr>
        <w:t xml:space="preserve"> on 4</w:t>
      </w:r>
      <w:r w:rsidRPr="00BB1CEE">
        <w:rPr>
          <w:rFonts w:ascii="Times New Roman" w:hAnsi="Times New Roman" w:cs="Times New Roman"/>
          <w:bCs/>
          <w:sz w:val="24"/>
          <w:szCs w:val="24"/>
          <w:vertAlign w:val="superscript"/>
        </w:rPr>
        <w:t>th</w:t>
      </w:r>
      <w:r w:rsidRPr="00BB1CEE">
        <w:rPr>
          <w:rFonts w:ascii="Times New Roman" w:hAnsi="Times New Roman" w:cs="Times New Roman"/>
          <w:bCs/>
          <w:sz w:val="24"/>
          <w:szCs w:val="24"/>
        </w:rPr>
        <w:t xml:space="preserve"> week of July, 2023 </w:t>
      </w:r>
      <w:r w:rsidR="001263C9">
        <w:rPr>
          <w:rFonts w:ascii="Times New Roman" w:hAnsi="Times New Roman" w:cs="Times New Roman"/>
          <w:bCs/>
          <w:sz w:val="24"/>
          <w:szCs w:val="24"/>
        </w:rPr>
        <w:t>arranged in</w:t>
      </w:r>
      <w:r w:rsidRPr="00BB1CEE">
        <w:rPr>
          <w:rFonts w:ascii="Times New Roman" w:hAnsi="Times New Roman" w:cs="Times New Roman"/>
          <w:bCs/>
          <w:sz w:val="24"/>
          <w:szCs w:val="24"/>
        </w:rPr>
        <w:t xml:space="preserve"> </w:t>
      </w:r>
      <w:r w:rsidRPr="00BB1CEE">
        <w:rPr>
          <w:rFonts w:ascii="Times New Roman" w:hAnsi="Times New Roman" w:cs="Times New Roman"/>
          <w:sz w:val="24"/>
          <w:szCs w:val="24"/>
        </w:rPr>
        <w:t>Randomized Block Design (RBD)</w:t>
      </w:r>
      <w:r w:rsidR="001263C9">
        <w:rPr>
          <w:rFonts w:ascii="Times New Roman" w:hAnsi="Times New Roman" w:cs="Times New Roman"/>
          <w:sz w:val="24"/>
          <w:szCs w:val="24"/>
        </w:rPr>
        <w:t xml:space="preserve"> which was replicated thrice. </w:t>
      </w:r>
      <w:r w:rsidRPr="00BB1CEE">
        <w:rPr>
          <w:rFonts w:ascii="Times New Roman" w:hAnsi="Times New Roman" w:cs="Times New Roman"/>
          <w:sz w:val="24"/>
          <w:szCs w:val="24"/>
        </w:rPr>
        <w:t>The data</w:t>
      </w:r>
      <w:r w:rsidR="004F4214">
        <w:rPr>
          <w:rFonts w:ascii="Times New Roman" w:hAnsi="Times New Roman" w:cs="Times New Roman"/>
          <w:sz w:val="24"/>
          <w:szCs w:val="24"/>
        </w:rPr>
        <w:t xml:space="preserve"> for 15 characters</w:t>
      </w:r>
      <w:r w:rsidRPr="00BB1CEE">
        <w:rPr>
          <w:rFonts w:ascii="Times New Roman" w:hAnsi="Times New Roman" w:cs="Times New Roman"/>
          <w:sz w:val="24"/>
          <w:szCs w:val="24"/>
        </w:rPr>
        <w:t xml:space="preserve"> were recorded on five randomly selected plants. The data on all the characters were subjected to statistical analysis using statistical software. The overall results obtained from this investigation clearly revealed</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that the application of T</w:t>
      </w:r>
      <w:r w:rsidR="0053316B">
        <w:rPr>
          <w:rFonts w:ascii="Times New Roman" w:hAnsi="Times New Roman" w:cs="Times New Roman"/>
          <w:sz w:val="24"/>
          <w:szCs w:val="24"/>
          <w:vertAlign w:val="subscript"/>
        </w:rPr>
        <w:t>7</w:t>
      </w:r>
      <w:r w:rsidRPr="00BB1CEE">
        <w:rPr>
          <w:rFonts w:ascii="Times New Roman" w:hAnsi="Times New Roman" w:cs="Times New Roman"/>
          <w:sz w:val="24"/>
          <w:szCs w:val="24"/>
        </w:rPr>
        <w:t xml:space="preserve"> (50% RDF + 25%Azosprillum +25% vermicompost) showed the better performance for</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vegetative</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 xml:space="preserve">growth &amp; </w:t>
      </w:r>
      <w:r w:rsidR="001D3563">
        <w:rPr>
          <w:rFonts w:ascii="Times New Roman" w:hAnsi="Times New Roman" w:cs="Times New Roman"/>
          <w:sz w:val="24"/>
          <w:szCs w:val="24"/>
        </w:rPr>
        <w:t>f</w:t>
      </w:r>
      <w:r w:rsidR="001D3563" w:rsidRPr="00BB1CEE">
        <w:rPr>
          <w:rFonts w:ascii="Times New Roman" w:hAnsi="Times New Roman" w:cs="Times New Roman"/>
          <w:sz w:val="24"/>
          <w:szCs w:val="24"/>
        </w:rPr>
        <w:t>lowering (</w:t>
      </w:r>
      <w:r w:rsidR="001D3563">
        <w:rPr>
          <w:rFonts w:ascii="Times New Roman" w:hAnsi="Times New Roman" w:cs="Times New Roman"/>
          <w:sz w:val="24"/>
          <w:szCs w:val="24"/>
        </w:rPr>
        <w:t>vine length</w:t>
      </w:r>
      <w:r w:rsidRPr="00BB1CEE">
        <w:rPr>
          <w:rFonts w:ascii="Times New Roman" w:hAnsi="Times New Roman" w:cs="Times New Roman"/>
          <w:sz w:val="24"/>
          <w:szCs w:val="24"/>
        </w:rPr>
        <w:t>,</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 xml:space="preserve">number of </w:t>
      </w:r>
      <w:r w:rsidR="001D3563" w:rsidRPr="00BB1CEE">
        <w:rPr>
          <w:rFonts w:ascii="Times New Roman" w:hAnsi="Times New Roman" w:cs="Times New Roman"/>
          <w:sz w:val="24"/>
          <w:szCs w:val="24"/>
        </w:rPr>
        <w:t>branches</w:t>
      </w:r>
      <w:r w:rsidRPr="00BB1CEE">
        <w:rPr>
          <w:rFonts w:ascii="Times New Roman" w:hAnsi="Times New Roman" w:cs="Times New Roman"/>
          <w:sz w:val="24"/>
          <w:szCs w:val="24"/>
        </w:rPr>
        <w:t xml:space="preserve"> per plant,</w:t>
      </w:r>
      <w:r w:rsidR="00782D64">
        <w:rPr>
          <w:rFonts w:ascii="Times New Roman" w:hAnsi="Times New Roman" w:cs="Times New Roman"/>
          <w:sz w:val="24"/>
          <w:szCs w:val="24"/>
        </w:rPr>
        <w:t xml:space="preserve"> </w:t>
      </w:r>
      <w:r w:rsidR="001D3563">
        <w:rPr>
          <w:rFonts w:ascii="Times New Roman" w:hAnsi="Times New Roman" w:cs="Times New Roman"/>
          <w:sz w:val="24"/>
          <w:szCs w:val="24"/>
        </w:rPr>
        <w:t>days to first male flowering, number of fruits per vine, average fruit weight, fruit length and fruit yield (t/ha)</w:t>
      </w:r>
      <w:r w:rsidRPr="00BB1CEE">
        <w:rPr>
          <w:rFonts w:ascii="Times New Roman" w:hAnsi="Times New Roman" w:cs="Times New Roman"/>
          <w:sz w:val="24"/>
          <w:szCs w:val="24"/>
        </w:rPr>
        <w:t xml:space="preserve"> would be useful to</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enhance the productivity of</w:t>
      </w:r>
      <w:r w:rsidR="00782D64">
        <w:rPr>
          <w:rFonts w:ascii="Times New Roman" w:hAnsi="Times New Roman" w:cs="Times New Roman"/>
          <w:sz w:val="24"/>
          <w:szCs w:val="24"/>
        </w:rPr>
        <w:t xml:space="preserve"> cucumber</w:t>
      </w:r>
      <w:r w:rsidRPr="00BB1CEE">
        <w:rPr>
          <w:rFonts w:ascii="Times New Roman" w:hAnsi="Times New Roman" w:cs="Times New Roman"/>
          <w:sz w:val="24"/>
          <w:szCs w:val="24"/>
        </w:rPr>
        <w:t>.</w:t>
      </w:r>
      <w:r w:rsidR="00782D64">
        <w:rPr>
          <w:rFonts w:ascii="Times New Roman" w:hAnsi="Times New Roman" w:cs="Times New Roman"/>
          <w:sz w:val="24"/>
          <w:szCs w:val="24"/>
        </w:rPr>
        <w:t xml:space="preserve"> </w:t>
      </w:r>
      <w:r w:rsidR="001D3563">
        <w:rPr>
          <w:rFonts w:ascii="Times New Roman" w:hAnsi="Times New Roman" w:cs="Times New Roman"/>
          <w:sz w:val="24"/>
          <w:szCs w:val="24"/>
        </w:rPr>
        <w:t>Cucumber</w:t>
      </w:r>
      <w:r w:rsidRPr="00BB1CEE">
        <w:rPr>
          <w:rFonts w:ascii="Times New Roman" w:hAnsi="Times New Roman" w:cs="Times New Roman"/>
          <w:spacing w:val="15"/>
          <w:sz w:val="24"/>
          <w:szCs w:val="24"/>
        </w:rPr>
        <w:t xml:space="preserve"> sown in the field under the treatment </w:t>
      </w:r>
      <w:r w:rsidRPr="00BB1CEE">
        <w:rPr>
          <w:rFonts w:ascii="Times New Roman" w:hAnsi="Times New Roman" w:cs="Times New Roman"/>
          <w:spacing w:val="14"/>
          <w:sz w:val="24"/>
          <w:szCs w:val="24"/>
        </w:rPr>
        <w:t>with</w:t>
      </w:r>
      <w:r w:rsidRPr="00BB1CEE">
        <w:rPr>
          <w:rFonts w:ascii="Times New Roman" w:hAnsi="Times New Roman" w:cs="Times New Roman"/>
          <w:spacing w:val="15"/>
          <w:sz w:val="24"/>
          <w:szCs w:val="24"/>
        </w:rPr>
        <w:t xml:space="preserve"> </w:t>
      </w:r>
      <w:r w:rsidRPr="00BB1CEE">
        <w:rPr>
          <w:rFonts w:ascii="Times New Roman" w:hAnsi="Times New Roman" w:cs="Times New Roman"/>
          <w:sz w:val="24"/>
          <w:szCs w:val="24"/>
        </w:rPr>
        <w:t>50% RDF + 25%</w:t>
      </w:r>
      <w:r w:rsidR="00782D64">
        <w:rPr>
          <w:rFonts w:ascii="Times New Roman" w:hAnsi="Times New Roman" w:cs="Times New Roman"/>
          <w:sz w:val="24"/>
          <w:szCs w:val="24"/>
        </w:rPr>
        <w:t xml:space="preserve"> </w:t>
      </w:r>
      <w:proofErr w:type="spellStart"/>
      <w:r w:rsidRPr="00BB1CEE">
        <w:rPr>
          <w:rFonts w:ascii="Times New Roman" w:hAnsi="Times New Roman" w:cs="Times New Roman"/>
          <w:sz w:val="24"/>
          <w:szCs w:val="24"/>
        </w:rPr>
        <w:t>Azospirillum</w:t>
      </w:r>
      <w:proofErr w:type="spellEnd"/>
      <w:r w:rsidRPr="00BB1CEE">
        <w:rPr>
          <w:rFonts w:ascii="Times New Roman" w:hAnsi="Times New Roman" w:cs="Times New Roman"/>
          <w:sz w:val="24"/>
          <w:szCs w:val="24"/>
        </w:rPr>
        <w:t xml:space="preserve"> + 25% Vermicompost</w:t>
      </w:r>
      <w:r w:rsidRPr="00BB1CEE">
        <w:rPr>
          <w:rFonts w:ascii="Times New Roman" w:hAnsi="Times New Roman" w:cs="Times New Roman"/>
          <w:spacing w:val="15"/>
          <w:sz w:val="24"/>
          <w:szCs w:val="24"/>
        </w:rPr>
        <w:t xml:space="preserve"> </w:t>
      </w:r>
      <w:r w:rsidRPr="00BB1CEE">
        <w:rPr>
          <w:rFonts w:ascii="Times New Roman" w:hAnsi="Times New Roman" w:cs="Times New Roman"/>
          <w:spacing w:val="13"/>
          <w:sz w:val="24"/>
          <w:szCs w:val="24"/>
        </w:rPr>
        <w:t>(T</w:t>
      </w:r>
      <w:r w:rsidR="0053316B">
        <w:rPr>
          <w:rFonts w:ascii="Times New Roman" w:hAnsi="Times New Roman" w:cs="Times New Roman"/>
          <w:spacing w:val="13"/>
          <w:sz w:val="24"/>
          <w:szCs w:val="24"/>
          <w:vertAlign w:val="subscript"/>
        </w:rPr>
        <w:t>7</w:t>
      </w:r>
      <w:r w:rsidRPr="00BB1CEE">
        <w:rPr>
          <w:rFonts w:ascii="Times New Roman" w:hAnsi="Times New Roman" w:cs="Times New Roman"/>
          <w:spacing w:val="13"/>
          <w:sz w:val="24"/>
          <w:szCs w:val="24"/>
        </w:rPr>
        <w:t>)</w:t>
      </w:r>
      <w:r w:rsidRPr="00BB1CEE">
        <w:rPr>
          <w:rFonts w:ascii="Times New Roman" w:hAnsi="Times New Roman" w:cs="Times New Roman"/>
          <w:spacing w:val="18"/>
          <w:sz w:val="24"/>
          <w:szCs w:val="24"/>
        </w:rPr>
        <w:t xml:space="preserve"> </w:t>
      </w:r>
      <w:r w:rsidRPr="00BB1CEE">
        <w:rPr>
          <w:rFonts w:ascii="Times New Roman" w:hAnsi="Times New Roman" w:cs="Times New Roman"/>
          <w:spacing w:val="16"/>
          <w:sz w:val="24"/>
          <w:szCs w:val="24"/>
        </w:rPr>
        <w:t>recorded</w:t>
      </w:r>
      <w:r w:rsidRPr="00BB1CEE">
        <w:rPr>
          <w:rFonts w:ascii="Times New Roman" w:hAnsi="Times New Roman" w:cs="Times New Roman"/>
          <w:spacing w:val="17"/>
          <w:sz w:val="24"/>
          <w:szCs w:val="24"/>
        </w:rPr>
        <w:t xml:space="preserve"> </w:t>
      </w:r>
      <w:r w:rsidRPr="00BB1CEE">
        <w:rPr>
          <w:rFonts w:ascii="Times New Roman" w:hAnsi="Times New Roman" w:cs="Times New Roman"/>
          <w:spacing w:val="14"/>
          <w:sz w:val="24"/>
          <w:szCs w:val="24"/>
        </w:rPr>
        <w:t>the</w:t>
      </w:r>
      <w:r w:rsidRPr="00BB1CEE">
        <w:rPr>
          <w:rFonts w:ascii="Times New Roman" w:hAnsi="Times New Roman" w:cs="Times New Roman"/>
          <w:spacing w:val="15"/>
          <w:sz w:val="24"/>
          <w:szCs w:val="24"/>
        </w:rPr>
        <w:t xml:space="preserve"> </w:t>
      </w:r>
      <w:r w:rsidRPr="00BB1CEE">
        <w:rPr>
          <w:rFonts w:ascii="Times New Roman" w:hAnsi="Times New Roman" w:cs="Times New Roman"/>
          <w:spacing w:val="16"/>
          <w:sz w:val="24"/>
          <w:szCs w:val="24"/>
        </w:rPr>
        <w:t>maximum</w:t>
      </w:r>
      <w:r w:rsidRPr="00BB1CEE">
        <w:rPr>
          <w:rFonts w:ascii="Times New Roman" w:hAnsi="Times New Roman" w:cs="Times New Roman"/>
          <w:spacing w:val="17"/>
          <w:sz w:val="24"/>
          <w:szCs w:val="24"/>
        </w:rPr>
        <w:t xml:space="preserve"> monetary advantage</w:t>
      </w:r>
      <w:r w:rsidRPr="00BB1CEE">
        <w:rPr>
          <w:rFonts w:ascii="Times New Roman" w:hAnsi="Times New Roman" w:cs="Times New Roman"/>
          <w:spacing w:val="18"/>
          <w:sz w:val="24"/>
          <w:szCs w:val="24"/>
        </w:rPr>
        <w:t xml:space="preserve"> </w:t>
      </w:r>
      <w:r w:rsidRPr="00BB1CEE">
        <w:rPr>
          <w:rFonts w:ascii="Times New Roman" w:hAnsi="Times New Roman" w:cs="Times New Roman"/>
          <w:spacing w:val="14"/>
          <w:sz w:val="24"/>
          <w:szCs w:val="24"/>
        </w:rPr>
        <w:t>with</w:t>
      </w:r>
      <w:r w:rsidRPr="00BB1CEE">
        <w:rPr>
          <w:rFonts w:ascii="Times New Roman" w:hAnsi="Times New Roman" w:cs="Times New Roman"/>
          <w:spacing w:val="15"/>
          <w:sz w:val="24"/>
          <w:szCs w:val="24"/>
        </w:rPr>
        <w:t xml:space="preserve"> </w:t>
      </w:r>
      <w:r w:rsidRPr="00BB1CEE">
        <w:rPr>
          <w:rFonts w:ascii="Times New Roman" w:hAnsi="Times New Roman" w:cs="Times New Roman"/>
          <w:spacing w:val="13"/>
          <w:sz w:val="24"/>
          <w:szCs w:val="24"/>
        </w:rPr>
        <w:t>the</w:t>
      </w:r>
      <w:r w:rsidRPr="00BB1CEE">
        <w:rPr>
          <w:rFonts w:ascii="Times New Roman" w:hAnsi="Times New Roman" w:cs="Times New Roman"/>
          <w:spacing w:val="14"/>
          <w:sz w:val="24"/>
          <w:szCs w:val="24"/>
        </w:rPr>
        <w:t xml:space="preserve"> </w:t>
      </w:r>
      <w:r w:rsidRPr="00BB1CEE">
        <w:rPr>
          <w:rFonts w:ascii="Times New Roman" w:hAnsi="Times New Roman" w:cs="Times New Roman"/>
          <w:spacing w:val="16"/>
          <w:sz w:val="24"/>
          <w:szCs w:val="24"/>
        </w:rPr>
        <w:t>benefit</w:t>
      </w:r>
      <w:r w:rsidRPr="00BB1CEE">
        <w:rPr>
          <w:rFonts w:ascii="Times New Roman" w:hAnsi="Times New Roman" w:cs="Times New Roman"/>
          <w:spacing w:val="42"/>
          <w:sz w:val="24"/>
          <w:szCs w:val="24"/>
        </w:rPr>
        <w:t xml:space="preserve"> </w:t>
      </w:r>
      <w:r w:rsidRPr="00BB1CEE">
        <w:rPr>
          <w:rFonts w:ascii="Times New Roman" w:hAnsi="Times New Roman" w:cs="Times New Roman"/>
          <w:spacing w:val="14"/>
          <w:sz w:val="24"/>
          <w:szCs w:val="24"/>
        </w:rPr>
        <w:t>cost</w:t>
      </w:r>
      <w:r w:rsidRPr="00BB1CEE">
        <w:rPr>
          <w:rFonts w:ascii="Times New Roman" w:hAnsi="Times New Roman" w:cs="Times New Roman"/>
          <w:spacing w:val="39"/>
          <w:sz w:val="24"/>
          <w:szCs w:val="24"/>
        </w:rPr>
        <w:t xml:space="preserve"> </w:t>
      </w:r>
      <w:r w:rsidRPr="00BB1CEE">
        <w:rPr>
          <w:rFonts w:ascii="Times New Roman" w:hAnsi="Times New Roman" w:cs="Times New Roman"/>
          <w:spacing w:val="15"/>
          <w:sz w:val="24"/>
          <w:szCs w:val="24"/>
        </w:rPr>
        <w:t>ratio</w:t>
      </w:r>
      <w:r w:rsidRPr="00BB1CEE">
        <w:rPr>
          <w:rFonts w:ascii="Times New Roman" w:hAnsi="Times New Roman" w:cs="Times New Roman"/>
          <w:spacing w:val="39"/>
          <w:sz w:val="24"/>
          <w:szCs w:val="24"/>
        </w:rPr>
        <w:t xml:space="preserve"> </w:t>
      </w:r>
      <w:r w:rsidRPr="00BB1CEE">
        <w:rPr>
          <w:rFonts w:ascii="Times New Roman" w:hAnsi="Times New Roman" w:cs="Times New Roman"/>
          <w:spacing w:val="9"/>
          <w:sz w:val="24"/>
          <w:szCs w:val="24"/>
        </w:rPr>
        <w:t>of</w:t>
      </w:r>
      <w:r w:rsidRPr="00BB1CEE">
        <w:rPr>
          <w:rFonts w:ascii="Times New Roman" w:hAnsi="Times New Roman" w:cs="Times New Roman"/>
          <w:spacing w:val="42"/>
          <w:sz w:val="24"/>
          <w:szCs w:val="24"/>
        </w:rPr>
        <w:t xml:space="preserve"> </w:t>
      </w:r>
      <w:r w:rsidRPr="00BB1CEE">
        <w:rPr>
          <w:rFonts w:ascii="Times New Roman" w:hAnsi="Times New Roman" w:cs="Times New Roman"/>
          <w:spacing w:val="16"/>
          <w:sz w:val="24"/>
          <w:szCs w:val="24"/>
        </w:rPr>
        <w:t>4.24, during the year of experimentation.</w:t>
      </w:r>
    </w:p>
    <w:p w14:paraId="4A3A7E07" w14:textId="77777777" w:rsidR="00BB1CEE" w:rsidRDefault="00BB1CEE" w:rsidP="00BB1CEE">
      <w:pPr>
        <w:spacing w:line="360" w:lineRule="auto"/>
        <w:jc w:val="both"/>
        <w:rPr>
          <w:rFonts w:ascii="Times New Roman" w:hAnsi="Times New Roman" w:cs="Times New Roman"/>
        </w:rPr>
      </w:pPr>
      <w:r w:rsidRPr="00BB1CEE">
        <w:rPr>
          <w:rFonts w:ascii="Times New Roman" w:hAnsi="Times New Roman" w:cs="Times New Roman"/>
          <w:b/>
          <w:sz w:val="24"/>
          <w:szCs w:val="24"/>
        </w:rPr>
        <w:t xml:space="preserve">Keyword: - </w:t>
      </w:r>
      <w:proofErr w:type="spellStart"/>
      <w:r w:rsidRPr="003F181B">
        <w:rPr>
          <w:rFonts w:ascii="Times New Roman" w:hAnsi="Times New Roman" w:cs="Times New Roman"/>
          <w:i/>
          <w:sz w:val="24"/>
          <w:szCs w:val="24"/>
        </w:rPr>
        <w:t>Azospirillum</w:t>
      </w:r>
      <w:proofErr w:type="spellEnd"/>
      <w:r w:rsidRPr="003F181B">
        <w:rPr>
          <w:rFonts w:ascii="Times New Roman" w:hAnsi="Times New Roman" w:cs="Times New Roman"/>
          <w:i/>
          <w:sz w:val="24"/>
          <w:szCs w:val="24"/>
        </w:rPr>
        <w:t>, Cucumber, Vermicompost,</w:t>
      </w:r>
      <w:r w:rsidR="00782D64">
        <w:rPr>
          <w:rFonts w:ascii="Times New Roman" w:hAnsi="Times New Roman" w:cs="Times New Roman"/>
          <w:i/>
          <w:sz w:val="24"/>
          <w:szCs w:val="24"/>
        </w:rPr>
        <w:t xml:space="preserve"> INM and</w:t>
      </w:r>
      <w:r w:rsidRPr="003F181B">
        <w:rPr>
          <w:rFonts w:ascii="Times New Roman" w:hAnsi="Times New Roman" w:cs="Times New Roman"/>
          <w:i/>
          <w:sz w:val="24"/>
          <w:szCs w:val="24"/>
        </w:rPr>
        <w:t xml:space="preserve"> Yield</w:t>
      </w:r>
      <w:r w:rsidR="00782D64">
        <w:rPr>
          <w:rFonts w:ascii="Times New Roman" w:hAnsi="Times New Roman" w:cs="Times New Roman"/>
          <w:i/>
          <w:sz w:val="24"/>
          <w:szCs w:val="24"/>
        </w:rPr>
        <w:t>.</w:t>
      </w:r>
    </w:p>
    <w:p w14:paraId="4101BAC5" w14:textId="77777777" w:rsidR="00BB1CEE" w:rsidRPr="00BB1CEE" w:rsidRDefault="00BB1CEE" w:rsidP="00BB1CEE">
      <w:pPr>
        <w:jc w:val="both"/>
        <w:rPr>
          <w:rFonts w:ascii="Times New Roman" w:hAnsi="Times New Roman" w:cs="Times New Roman"/>
          <w:b/>
          <w:sz w:val="28"/>
          <w:szCs w:val="28"/>
        </w:rPr>
      </w:pPr>
      <w:r w:rsidRPr="00BB1CEE">
        <w:rPr>
          <w:rFonts w:ascii="Times New Roman" w:hAnsi="Times New Roman" w:cs="Times New Roman"/>
          <w:b/>
          <w:sz w:val="28"/>
          <w:szCs w:val="28"/>
        </w:rPr>
        <w:t xml:space="preserve">Introduction </w:t>
      </w:r>
    </w:p>
    <w:p w14:paraId="7A66E471" w14:textId="77777777" w:rsidR="00BB1CEE" w:rsidRPr="002568B0" w:rsidRDefault="00BB1CEE" w:rsidP="00B01B08">
      <w:pPr>
        <w:tabs>
          <w:tab w:val="left" w:pos="-270"/>
          <w:tab w:val="left" w:pos="-180"/>
        </w:tabs>
        <w:spacing w:line="360" w:lineRule="auto"/>
        <w:ind w:right="90"/>
        <w:jc w:val="both"/>
        <w:rPr>
          <w:rFonts w:ascii="Times New Roman" w:hAnsi="Times New Roman" w:cs="Times New Roman"/>
          <w:sz w:val="24"/>
          <w:szCs w:val="24"/>
        </w:rPr>
      </w:pPr>
      <w:r w:rsidRPr="002568B0">
        <w:rPr>
          <w:rFonts w:ascii="Times New Roman" w:hAnsi="Times New Roman" w:cs="Times New Roman"/>
          <w:sz w:val="24"/>
          <w:szCs w:val="24"/>
        </w:rPr>
        <w:t xml:space="preserve">Botanically Cucumber is known as </w:t>
      </w:r>
      <w:r w:rsidRPr="002568B0">
        <w:rPr>
          <w:rFonts w:ascii="Times New Roman" w:hAnsi="Times New Roman" w:cs="Times New Roman"/>
          <w:i/>
          <w:iCs/>
          <w:sz w:val="24"/>
          <w:szCs w:val="24"/>
        </w:rPr>
        <w:t xml:space="preserve">Cucumis Sativus </w:t>
      </w:r>
      <w:r w:rsidRPr="002568B0">
        <w:rPr>
          <w:rFonts w:ascii="Times New Roman" w:hAnsi="Times New Roman" w:cs="Times New Roman"/>
          <w:sz w:val="24"/>
          <w:szCs w:val="24"/>
        </w:rPr>
        <w:t>L. belongs to family Cucurbitaceae</w:t>
      </w:r>
      <w:r w:rsidRPr="002568B0">
        <w:rPr>
          <w:rFonts w:ascii="Times New Roman" w:hAnsi="Times New Roman" w:cs="Times New Roman"/>
          <w:i/>
          <w:iCs/>
          <w:sz w:val="24"/>
          <w:szCs w:val="24"/>
        </w:rPr>
        <w:t>.</w:t>
      </w:r>
      <w:r w:rsidRPr="002568B0">
        <w:rPr>
          <w:rFonts w:ascii="Times New Roman" w:hAnsi="Times New Roman" w:cs="Times New Roman"/>
          <w:sz w:val="24"/>
          <w:szCs w:val="24"/>
        </w:rPr>
        <w:t xml:space="preserve"> It is a diploid </w:t>
      </w:r>
      <w:r w:rsidR="00BB3598">
        <w:rPr>
          <w:rFonts w:ascii="Times New Roman" w:hAnsi="Times New Roman" w:cs="Times New Roman"/>
          <w:color w:val="000000" w:themeColor="text1"/>
          <w:sz w:val="24"/>
          <w:szCs w:val="24"/>
        </w:rPr>
        <w:t>cross</w:t>
      </w:r>
      <w:r w:rsidRPr="002568B0">
        <w:rPr>
          <w:rFonts w:ascii="Times New Roman" w:hAnsi="Times New Roman" w:cs="Times New Roman"/>
          <w:color w:val="000000" w:themeColor="text1"/>
          <w:sz w:val="24"/>
          <w:szCs w:val="24"/>
        </w:rPr>
        <w:t xml:space="preserve">-pollinated species with chromosome number 2n=2x=14 </w:t>
      </w:r>
      <w:r w:rsidRPr="00BB1CEE">
        <w:rPr>
          <w:rFonts w:ascii="Times New Roman" w:hAnsi="Times New Roman" w:cs="Times New Roman"/>
          <w:b/>
          <w:color w:val="000000" w:themeColor="text1"/>
          <w:sz w:val="24"/>
          <w:szCs w:val="24"/>
        </w:rPr>
        <w:t>(</w:t>
      </w:r>
      <w:proofErr w:type="spellStart"/>
      <w:r w:rsidRPr="00BB1CEE">
        <w:rPr>
          <w:rFonts w:ascii="Times New Roman" w:hAnsi="Times New Roman" w:cs="Times New Roman"/>
          <w:b/>
          <w:color w:val="000000" w:themeColor="text1"/>
          <w:sz w:val="24"/>
          <w:szCs w:val="24"/>
        </w:rPr>
        <w:t>Mckay</w:t>
      </w:r>
      <w:proofErr w:type="spellEnd"/>
      <w:r w:rsidRPr="00BB1CEE">
        <w:rPr>
          <w:rFonts w:ascii="Times New Roman" w:hAnsi="Times New Roman" w:cs="Times New Roman"/>
          <w:b/>
          <w:color w:val="000000" w:themeColor="text1"/>
          <w:sz w:val="24"/>
          <w:szCs w:val="24"/>
        </w:rPr>
        <w:t>, 1930).</w:t>
      </w:r>
      <w:r w:rsidRPr="002568B0">
        <w:rPr>
          <w:rFonts w:ascii="Times New Roman" w:hAnsi="Times New Roman" w:cs="Times New Roman"/>
          <w:color w:val="000000" w:themeColor="text1"/>
          <w:sz w:val="24"/>
          <w:szCs w:val="24"/>
        </w:rPr>
        <w:t xml:space="preserve"> Cucumber probably originated from Indo-Burma region of Hindustan </w:t>
      </w:r>
      <w:r w:rsidR="00BB3598" w:rsidRPr="002568B0">
        <w:rPr>
          <w:rFonts w:ascii="Times New Roman" w:hAnsi="Times New Roman" w:cs="Times New Roman"/>
          <w:color w:val="000000" w:themeColor="text1"/>
          <w:sz w:val="24"/>
          <w:szCs w:val="24"/>
        </w:rPr>
        <w:t>center</w:t>
      </w:r>
      <w:r w:rsidRPr="002568B0">
        <w:rPr>
          <w:rFonts w:ascii="Times New Roman" w:hAnsi="Times New Roman" w:cs="Times New Roman"/>
          <w:color w:val="000000" w:themeColor="text1"/>
          <w:sz w:val="24"/>
          <w:szCs w:val="24"/>
        </w:rPr>
        <w:t xml:space="preserve"> </w:t>
      </w:r>
      <w:r w:rsidRPr="00BB1CEE">
        <w:rPr>
          <w:rFonts w:ascii="Times New Roman" w:hAnsi="Times New Roman" w:cs="Times New Roman"/>
          <w:b/>
          <w:sz w:val="24"/>
          <w:szCs w:val="24"/>
        </w:rPr>
        <w:t>(Vavilov, 1935).</w:t>
      </w:r>
      <w:r w:rsidRPr="002568B0">
        <w:rPr>
          <w:rFonts w:ascii="Times New Roman" w:hAnsi="Times New Roman" w:cs="Times New Roman"/>
          <w:sz w:val="24"/>
          <w:szCs w:val="24"/>
        </w:rPr>
        <w:t xml:space="preserve"> It is mainly cultivated in China, India, Turkey, Iran</w:t>
      </w:r>
      <w:r w:rsidR="00BB3598">
        <w:rPr>
          <w:rFonts w:ascii="Times New Roman" w:hAnsi="Times New Roman" w:cs="Times New Roman"/>
          <w:sz w:val="24"/>
          <w:szCs w:val="24"/>
        </w:rPr>
        <w:t xml:space="preserve"> </w:t>
      </w:r>
      <w:r w:rsidRPr="002568B0">
        <w:rPr>
          <w:rFonts w:ascii="Times New Roman" w:hAnsi="Times New Roman" w:cs="Times New Roman"/>
          <w:sz w:val="24"/>
          <w:szCs w:val="24"/>
        </w:rPr>
        <w:t xml:space="preserve">and other parts of south-east Asia. </w:t>
      </w:r>
      <w:r w:rsidRPr="002568B0">
        <w:rPr>
          <w:rFonts w:ascii="Times New Roman" w:hAnsi="Times New Roman" w:cs="Times New Roman"/>
          <w:color w:val="000000" w:themeColor="text1"/>
          <w:sz w:val="24"/>
          <w:szCs w:val="24"/>
        </w:rPr>
        <w:t>Progenitor of cucumber is “</w:t>
      </w:r>
      <w:r w:rsidRPr="002568B0">
        <w:rPr>
          <w:rFonts w:ascii="Times New Roman" w:hAnsi="Times New Roman" w:cs="Times New Roman"/>
          <w:i/>
          <w:iCs/>
          <w:color w:val="000000" w:themeColor="text1"/>
          <w:sz w:val="24"/>
          <w:szCs w:val="24"/>
        </w:rPr>
        <w:t xml:space="preserve">Cucumis </w:t>
      </w:r>
      <w:proofErr w:type="spellStart"/>
      <w:r w:rsidRPr="002568B0">
        <w:rPr>
          <w:rFonts w:ascii="Times New Roman" w:hAnsi="Times New Roman" w:cs="Times New Roman"/>
          <w:i/>
          <w:iCs/>
          <w:color w:val="000000" w:themeColor="text1"/>
          <w:sz w:val="24"/>
          <w:szCs w:val="24"/>
        </w:rPr>
        <w:t>hardwickii</w:t>
      </w:r>
      <w:proofErr w:type="spellEnd"/>
      <w:r w:rsidRPr="002568B0">
        <w:rPr>
          <w:rFonts w:ascii="Times New Roman" w:hAnsi="Times New Roman" w:cs="Times New Roman"/>
          <w:i/>
          <w:iCs/>
          <w:color w:val="000000" w:themeColor="text1"/>
          <w:sz w:val="24"/>
          <w:szCs w:val="24"/>
        </w:rPr>
        <w:t xml:space="preserve">”. </w:t>
      </w:r>
      <w:r w:rsidRPr="002568B0">
        <w:rPr>
          <w:rFonts w:ascii="Times New Roman" w:hAnsi="Times New Roman" w:cs="Times New Roman"/>
          <w:color w:val="000000" w:themeColor="text1"/>
          <w:sz w:val="24"/>
          <w:szCs w:val="24"/>
        </w:rPr>
        <w:t>Economic sex ratio is 15:1.</w:t>
      </w:r>
      <w:r w:rsidR="00BB3598">
        <w:rPr>
          <w:rFonts w:ascii="Times New Roman" w:hAnsi="Times New Roman" w:cs="Times New Roman"/>
          <w:color w:val="000000" w:themeColor="text1"/>
          <w:sz w:val="24"/>
          <w:szCs w:val="24"/>
        </w:rPr>
        <w:t xml:space="preserve"> </w:t>
      </w:r>
      <w:r w:rsidRPr="002568B0">
        <w:rPr>
          <w:rFonts w:ascii="Times New Roman" w:hAnsi="Times New Roman" w:cs="Times New Roman"/>
          <w:color w:val="000000" w:themeColor="text1"/>
          <w:sz w:val="24"/>
          <w:szCs w:val="24"/>
        </w:rPr>
        <w:t xml:space="preserve">The area under Cucumber production in India accounts to 94 million ha with production of 1608.29 million </w:t>
      </w:r>
      <w:r w:rsidR="00BB3598" w:rsidRPr="002568B0">
        <w:rPr>
          <w:rFonts w:ascii="Times New Roman" w:hAnsi="Times New Roman" w:cs="Times New Roman"/>
          <w:sz w:val="24"/>
          <w:szCs w:val="24"/>
        </w:rPr>
        <w:t>tons</w:t>
      </w:r>
      <w:r w:rsidRPr="002568B0">
        <w:rPr>
          <w:rFonts w:ascii="Times New Roman" w:hAnsi="Times New Roman" w:cs="Times New Roman"/>
          <w:sz w:val="24"/>
          <w:szCs w:val="24"/>
        </w:rPr>
        <w:t xml:space="preserve"> in year 2020-21 </w:t>
      </w:r>
      <w:r w:rsidRPr="00BB1CEE">
        <w:rPr>
          <w:rFonts w:ascii="Times New Roman" w:hAnsi="Times New Roman" w:cs="Times New Roman"/>
          <w:b/>
          <w:sz w:val="24"/>
          <w:szCs w:val="24"/>
        </w:rPr>
        <w:t>(</w:t>
      </w:r>
      <w:r w:rsidRPr="00BB1CEE">
        <w:rPr>
          <w:rFonts w:ascii="Times New Roman" w:hAnsi="Times New Roman" w:cs="Times New Roman"/>
          <w:b/>
          <w:i/>
          <w:iCs/>
          <w:sz w:val="24"/>
          <w:szCs w:val="24"/>
        </w:rPr>
        <w:t xml:space="preserve">Source: NHB, </w:t>
      </w:r>
      <w:r w:rsidRPr="00BB1CEE">
        <w:rPr>
          <w:rFonts w:ascii="Times New Roman" w:hAnsi="Times New Roman" w:cs="Times New Roman"/>
          <w:b/>
          <w:sz w:val="24"/>
          <w:szCs w:val="24"/>
        </w:rPr>
        <w:t xml:space="preserve">Ministry of Agriculture &amp; Farmers Welfare, Government of India, 2021-22). </w:t>
      </w:r>
      <w:r w:rsidRPr="002568B0">
        <w:rPr>
          <w:rFonts w:ascii="Times New Roman" w:hAnsi="Times New Roman" w:cs="Times New Roman"/>
          <w:sz w:val="24"/>
          <w:szCs w:val="24"/>
        </w:rPr>
        <w:t xml:space="preserve">West </w:t>
      </w:r>
      <w:r w:rsidRPr="002568B0">
        <w:rPr>
          <w:rFonts w:ascii="Times New Roman" w:hAnsi="Times New Roman" w:cs="Times New Roman"/>
          <w:sz w:val="24"/>
          <w:szCs w:val="24"/>
        </w:rPr>
        <w:lastRenderedPageBreak/>
        <w:t>Bengal ranks first in area and production of Cucumber in year 2021-22 followed by Madhya Pradesh and Haryana. The cucumber is used as salad, pickles, and as cooked vegetable. It has many uses in ayurvedic medicines. According to ‘Unani medicines</w:t>
      </w:r>
      <w:r w:rsidR="00567F21">
        <w:rPr>
          <w:rFonts w:ascii="Times New Roman" w:hAnsi="Times New Roman" w:cs="Times New Roman"/>
          <w:sz w:val="24"/>
          <w:szCs w:val="24"/>
        </w:rPr>
        <w:t>’</w:t>
      </w:r>
      <w:r w:rsidRPr="002568B0">
        <w:rPr>
          <w:rFonts w:ascii="Times New Roman" w:hAnsi="Times New Roman" w:cs="Times New Roman"/>
          <w:sz w:val="24"/>
          <w:szCs w:val="24"/>
        </w:rPr>
        <w:t>, the oil from its seed is God for the brain and the body. Cucumber has 96.3 g water, magnesium 11 mg, sodium 10.2 mg, Vitamin C 7 mg, 2.5g Carbohydrates, Oxalic acid 15 mg, Calcium 10 mg, Sulphur 17 mg, Potassium 50 mg and many other nutrients out of 100 g of edible portion</w:t>
      </w:r>
      <w:r w:rsidR="00567F21">
        <w:rPr>
          <w:rFonts w:ascii="Times New Roman" w:hAnsi="Times New Roman" w:cs="Times New Roman"/>
          <w:sz w:val="24"/>
          <w:szCs w:val="24"/>
        </w:rPr>
        <w:t xml:space="preserve"> </w:t>
      </w:r>
      <w:r w:rsidRPr="00BB1CEE">
        <w:rPr>
          <w:rFonts w:ascii="Times New Roman" w:hAnsi="Times New Roman" w:cs="Times New Roman"/>
          <w:b/>
          <w:sz w:val="24"/>
          <w:szCs w:val="24"/>
        </w:rPr>
        <w:t>(Choudhary, 2013).</w:t>
      </w:r>
      <w:r w:rsidRPr="002568B0">
        <w:rPr>
          <w:rFonts w:ascii="Times New Roman" w:hAnsi="Times New Roman" w:cs="Times New Roman"/>
          <w:sz w:val="24"/>
          <w:szCs w:val="24"/>
        </w:rPr>
        <w:t xml:space="preserve"> It is considered as quality dietary food due to its excellent digestibility and rich water content (96.3 g/100 g). Cucumber is a dependable laxative for those who suffer constipation. The juice of cucumber is a valuable food in the treatment of hyper acidity, gastric and duodenal ulcers (</w:t>
      </w:r>
      <w:r w:rsidRPr="00BB1CEE">
        <w:rPr>
          <w:rFonts w:ascii="Times New Roman" w:hAnsi="Times New Roman" w:cs="Times New Roman"/>
          <w:b/>
          <w:sz w:val="24"/>
          <w:szCs w:val="24"/>
        </w:rPr>
        <w:t>Ernestina, 2001).</w:t>
      </w:r>
      <w:r w:rsidRPr="002568B0">
        <w:rPr>
          <w:rFonts w:ascii="Times New Roman" w:hAnsi="Times New Roman" w:cs="Times New Roman"/>
          <w:sz w:val="24"/>
          <w:szCs w:val="24"/>
        </w:rPr>
        <w:t xml:space="preserve"> </w:t>
      </w:r>
      <w:r w:rsidRPr="002568B0">
        <w:rPr>
          <w:rFonts w:ascii="Times New Roman" w:hAnsi="Times New Roman" w:cs="Times New Roman"/>
          <w:color w:val="000000" w:themeColor="text1"/>
          <w:sz w:val="24"/>
          <w:szCs w:val="24"/>
        </w:rPr>
        <w:t xml:space="preserve">Cucumber is well </w:t>
      </w:r>
      <w:r w:rsidRPr="002568B0">
        <w:rPr>
          <w:rFonts w:ascii="Times New Roman" w:hAnsi="Times New Roman" w:cs="Times New Roman"/>
          <w:sz w:val="24"/>
          <w:szCs w:val="24"/>
        </w:rPr>
        <w:t>adapted crop for warm season. The crop performs well in temperature range between 18°C</w:t>
      </w:r>
      <w:r w:rsidR="002323D9">
        <w:rPr>
          <w:rFonts w:ascii="Times New Roman" w:hAnsi="Times New Roman" w:cs="Times New Roman"/>
          <w:sz w:val="24"/>
          <w:szCs w:val="24"/>
        </w:rPr>
        <w:t xml:space="preserve"> </w:t>
      </w:r>
      <w:r w:rsidRPr="002568B0">
        <w:rPr>
          <w:rFonts w:ascii="Times New Roman" w:hAnsi="Times New Roman" w:cs="Times New Roman"/>
          <w:sz w:val="24"/>
          <w:szCs w:val="24"/>
        </w:rPr>
        <w:t>-</w:t>
      </w:r>
      <w:r w:rsidR="002323D9">
        <w:rPr>
          <w:rFonts w:ascii="Times New Roman" w:hAnsi="Times New Roman" w:cs="Times New Roman"/>
          <w:sz w:val="24"/>
          <w:szCs w:val="24"/>
        </w:rPr>
        <w:t xml:space="preserve"> </w:t>
      </w:r>
      <w:r w:rsidRPr="002568B0">
        <w:rPr>
          <w:rFonts w:ascii="Times New Roman" w:hAnsi="Times New Roman" w:cs="Times New Roman"/>
          <w:sz w:val="24"/>
          <w:szCs w:val="24"/>
        </w:rPr>
        <w:t>24°C and soil having pH ranging between 5.5-6.7</w:t>
      </w:r>
      <w:r w:rsidR="00567F21">
        <w:rPr>
          <w:rFonts w:ascii="Times New Roman" w:hAnsi="Times New Roman" w:cs="Times New Roman"/>
          <w:sz w:val="24"/>
          <w:szCs w:val="24"/>
        </w:rPr>
        <w:t xml:space="preserve"> </w:t>
      </w:r>
      <w:r w:rsidRPr="002568B0">
        <w:rPr>
          <w:rFonts w:ascii="Times New Roman" w:hAnsi="Times New Roman" w:cs="Times New Roman"/>
          <w:sz w:val="24"/>
          <w:szCs w:val="24"/>
        </w:rPr>
        <w:t xml:space="preserve">irrespective of its kind from sandy to heavy clay soil. It is grown as sole crop in India in </w:t>
      </w:r>
      <w:r w:rsidRPr="002568B0">
        <w:rPr>
          <w:rFonts w:ascii="Times New Roman" w:hAnsi="Times New Roman" w:cs="Times New Roman"/>
          <w:i/>
          <w:iCs/>
          <w:sz w:val="24"/>
          <w:szCs w:val="24"/>
        </w:rPr>
        <w:t xml:space="preserve">Zaid </w:t>
      </w:r>
      <w:r w:rsidRPr="002568B0">
        <w:rPr>
          <w:rFonts w:ascii="Times New Roman" w:hAnsi="Times New Roman" w:cs="Times New Roman"/>
          <w:sz w:val="24"/>
          <w:szCs w:val="24"/>
        </w:rPr>
        <w:t xml:space="preserve">and </w:t>
      </w:r>
      <w:r w:rsidRPr="002568B0">
        <w:rPr>
          <w:rFonts w:ascii="Times New Roman" w:hAnsi="Times New Roman" w:cs="Times New Roman"/>
          <w:i/>
          <w:iCs/>
          <w:sz w:val="24"/>
          <w:szCs w:val="24"/>
        </w:rPr>
        <w:t xml:space="preserve">Kharif </w:t>
      </w:r>
      <w:r w:rsidRPr="002568B0">
        <w:rPr>
          <w:rFonts w:ascii="Times New Roman" w:hAnsi="Times New Roman" w:cs="Times New Roman"/>
          <w:sz w:val="24"/>
          <w:szCs w:val="24"/>
        </w:rPr>
        <w:t>season</w:t>
      </w:r>
      <w:r w:rsidRPr="002568B0">
        <w:rPr>
          <w:rFonts w:ascii="Times New Roman" w:hAnsi="Times New Roman" w:cs="Times New Roman"/>
          <w:i/>
          <w:iCs/>
          <w:sz w:val="24"/>
          <w:szCs w:val="24"/>
        </w:rPr>
        <w:t>.</w:t>
      </w:r>
      <w:r w:rsidRPr="002568B0">
        <w:rPr>
          <w:rFonts w:ascii="Times New Roman" w:hAnsi="Times New Roman" w:cs="Times New Roman"/>
          <w:sz w:val="24"/>
          <w:szCs w:val="24"/>
        </w:rPr>
        <w:t xml:space="preserve"> It is well suited to hot and warm climate with annual rainfall of 60-75 cm. However, cucumber cannot withstand water lodging.</w:t>
      </w:r>
    </w:p>
    <w:p w14:paraId="5856AAD3" w14:textId="77777777" w:rsidR="0015170C" w:rsidRDefault="00BB1CEE" w:rsidP="00323443">
      <w:pPr>
        <w:tabs>
          <w:tab w:val="left" w:pos="-270"/>
          <w:tab w:val="left" w:pos="-180"/>
        </w:tabs>
        <w:spacing w:line="360" w:lineRule="auto"/>
        <w:ind w:left="90" w:right="90"/>
        <w:jc w:val="both"/>
        <w:rPr>
          <w:rFonts w:ascii="Times New Roman" w:hAnsi="Times New Roman" w:cs="Times New Roman"/>
          <w:sz w:val="24"/>
          <w:szCs w:val="24"/>
        </w:rPr>
      </w:pPr>
      <w:r>
        <w:rPr>
          <w:rFonts w:ascii="Times New Roman" w:hAnsi="Times New Roman" w:cs="Times New Roman"/>
          <w:sz w:val="24"/>
          <w:szCs w:val="24"/>
        </w:rPr>
        <w:tab/>
      </w:r>
      <w:r w:rsidRPr="002568B0">
        <w:rPr>
          <w:rFonts w:ascii="Times New Roman" w:hAnsi="Times New Roman" w:cs="Times New Roman"/>
          <w:sz w:val="24"/>
          <w:szCs w:val="24"/>
        </w:rPr>
        <w:t>Cucumbers are often eaten as a vegetable but they are scientifically considered a fruit as they contain enclosed seeds and develop from a flower. Cucumbers are extremely beneficial for overall health, especially during the summer since they are mostly made of water and important nutrients that are essential for the human body. The flesh of cucumbers is rich in vitamin A, vitamin C</w:t>
      </w:r>
      <w:r w:rsidR="00567F21">
        <w:rPr>
          <w:rFonts w:ascii="Times New Roman" w:hAnsi="Times New Roman" w:cs="Times New Roman"/>
          <w:sz w:val="24"/>
          <w:szCs w:val="24"/>
        </w:rPr>
        <w:t xml:space="preserve"> </w:t>
      </w:r>
      <w:r w:rsidRPr="002568B0">
        <w:rPr>
          <w:rFonts w:ascii="Times New Roman" w:hAnsi="Times New Roman" w:cs="Times New Roman"/>
          <w:sz w:val="24"/>
          <w:szCs w:val="24"/>
        </w:rPr>
        <w:t xml:space="preserve">and folic acid while the hard skin of cucumbers is rich in </w:t>
      </w:r>
      <w:r w:rsidR="00567F21" w:rsidRPr="002568B0">
        <w:rPr>
          <w:rFonts w:ascii="Times New Roman" w:hAnsi="Times New Roman" w:cs="Times New Roman"/>
          <w:sz w:val="24"/>
          <w:szCs w:val="24"/>
        </w:rPr>
        <w:t>fiber</w:t>
      </w:r>
      <w:r w:rsidRPr="002568B0">
        <w:rPr>
          <w:rFonts w:ascii="Times New Roman" w:hAnsi="Times New Roman" w:cs="Times New Roman"/>
          <w:sz w:val="24"/>
          <w:szCs w:val="24"/>
        </w:rPr>
        <w:t xml:space="preserve"> and a range of minerals include magnesium</w:t>
      </w:r>
      <w:r w:rsidR="00323443">
        <w:rPr>
          <w:rFonts w:ascii="Times New Roman" w:hAnsi="Times New Roman" w:cs="Times New Roman"/>
          <w:sz w:val="24"/>
          <w:szCs w:val="24"/>
        </w:rPr>
        <w:t xml:space="preserve">, </w:t>
      </w:r>
      <w:r w:rsidRPr="002568B0">
        <w:rPr>
          <w:rFonts w:ascii="Times New Roman" w:hAnsi="Times New Roman" w:cs="Times New Roman"/>
          <w:sz w:val="24"/>
          <w:szCs w:val="24"/>
        </w:rPr>
        <w:t>molybdenum</w:t>
      </w:r>
      <w:r w:rsidR="00323443">
        <w:rPr>
          <w:rFonts w:ascii="Times New Roman" w:hAnsi="Times New Roman" w:cs="Times New Roman"/>
          <w:sz w:val="24"/>
          <w:szCs w:val="24"/>
        </w:rPr>
        <w:t xml:space="preserve"> </w:t>
      </w:r>
      <w:r w:rsidRPr="002568B0">
        <w:rPr>
          <w:rFonts w:ascii="Times New Roman" w:hAnsi="Times New Roman" w:cs="Times New Roman"/>
          <w:sz w:val="24"/>
          <w:szCs w:val="24"/>
        </w:rPr>
        <w:t xml:space="preserve">and potassium. Additionally, cucumber contains silica, a trace mineral that contributes greatly to strengthening our connective tissues. </w:t>
      </w:r>
    </w:p>
    <w:p w14:paraId="0FE45086" w14:textId="77777777" w:rsidR="00BB1CEE" w:rsidRDefault="00BB1CEE" w:rsidP="0015170C">
      <w:pPr>
        <w:tabs>
          <w:tab w:val="left" w:pos="-270"/>
          <w:tab w:val="left" w:pos="-180"/>
        </w:tabs>
        <w:spacing w:line="360" w:lineRule="auto"/>
        <w:ind w:left="90" w:right="90"/>
        <w:jc w:val="both"/>
        <w:rPr>
          <w:rFonts w:ascii="Times New Roman" w:hAnsi="Times New Roman" w:cs="Times New Roman"/>
          <w:sz w:val="24"/>
          <w:szCs w:val="24"/>
        </w:rPr>
      </w:pPr>
      <w:r w:rsidRPr="002568B0">
        <w:rPr>
          <w:rFonts w:ascii="Times New Roman" w:hAnsi="Times New Roman" w:cs="Times New Roman"/>
          <w:sz w:val="24"/>
          <w:szCs w:val="24"/>
        </w:rPr>
        <w:t xml:space="preserve">Integrated nutrient management (INM) is one important technology to be followed by the farmers to get high yield with less detrimental effect on soil health. </w:t>
      </w:r>
      <w:r w:rsidR="002323D9" w:rsidRPr="002323D9">
        <w:rPr>
          <w:rFonts w:ascii="Times New Roman" w:hAnsi="Times New Roman" w:cs="Times New Roman"/>
          <w:sz w:val="24"/>
          <w:szCs w:val="24"/>
        </w:rPr>
        <w:t xml:space="preserve">Integrated nutrient management (INM) system refers to the balanced use of chemical fertilizers in combination with organic manures, crop residues, bio fertilizers and other biological sources </w:t>
      </w:r>
      <w:r w:rsidR="002323D9" w:rsidRPr="002323D9">
        <w:rPr>
          <w:rFonts w:ascii="Times New Roman" w:hAnsi="Times New Roman" w:cs="Times New Roman"/>
          <w:b/>
          <w:bCs/>
          <w:sz w:val="24"/>
          <w:szCs w:val="24"/>
        </w:rPr>
        <w:t xml:space="preserve">(Thriveni </w:t>
      </w:r>
      <w:r w:rsidR="002323D9" w:rsidRPr="002323D9">
        <w:rPr>
          <w:rFonts w:ascii="Times New Roman" w:hAnsi="Times New Roman" w:cs="Times New Roman"/>
          <w:b/>
          <w:bCs/>
          <w:i/>
          <w:iCs/>
          <w:sz w:val="24"/>
          <w:szCs w:val="24"/>
        </w:rPr>
        <w:t>et al</w:t>
      </w:r>
      <w:r w:rsidR="002323D9" w:rsidRPr="002323D9">
        <w:rPr>
          <w:rFonts w:ascii="Times New Roman" w:hAnsi="Times New Roman" w:cs="Times New Roman"/>
          <w:b/>
          <w:bCs/>
          <w:sz w:val="24"/>
          <w:szCs w:val="24"/>
        </w:rPr>
        <w:t>. 2015)</w:t>
      </w:r>
      <w:r w:rsidR="002323D9">
        <w:rPr>
          <w:rFonts w:ascii="Times New Roman" w:hAnsi="Times New Roman" w:cs="Times New Roman"/>
          <w:sz w:val="24"/>
          <w:szCs w:val="24"/>
        </w:rPr>
        <w:t xml:space="preserve">. </w:t>
      </w:r>
      <w:r w:rsidRPr="002568B0">
        <w:rPr>
          <w:rFonts w:ascii="Times New Roman" w:hAnsi="Times New Roman" w:cs="Times New Roman"/>
          <w:sz w:val="24"/>
          <w:szCs w:val="24"/>
        </w:rPr>
        <w:t xml:space="preserve">The continuous use of high level of chemical fertilizers leads to decrease the nutrient uptake efficiency of plants, resulting in either stagnation or decrease in yield and also causing environmental pollution </w:t>
      </w:r>
      <w:r w:rsidRPr="00BB1CEE">
        <w:rPr>
          <w:rFonts w:ascii="Times New Roman" w:hAnsi="Times New Roman" w:cs="Times New Roman"/>
          <w:b/>
          <w:sz w:val="24"/>
          <w:szCs w:val="24"/>
        </w:rPr>
        <w:t xml:space="preserve">(Singh and Kalloo, 2000). </w:t>
      </w:r>
      <w:r w:rsidR="002323D9" w:rsidRPr="002323D9">
        <w:rPr>
          <w:rFonts w:ascii="Times New Roman" w:hAnsi="Times New Roman" w:cs="Times New Roman"/>
          <w:sz w:val="24"/>
          <w:szCs w:val="24"/>
        </w:rPr>
        <w:t>The integration of different nutrient sources enhances growth, yield and quality attributing characters in vegetables as compared with sole application of recommended dose of chemical</w:t>
      </w:r>
      <w:r w:rsidR="002323D9">
        <w:rPr>
          <w:rFonts w:ascii="Times New Roman" w:hAnsi="Times New Roman" w:cs="Times New Roman"/>
          <w:sz w:val="24"/>
          <w:szCs w:val="24"/>
        </w:rPr>
        <w:t xml:space="preserve"> </w:t>
      </w:r>
      <w:r w:rsidR="002323D9" w:rsidRPr="002323D9">
        <w:rPr>
          <w:rFonts w:ascii="Times New Roman" w:hAnsi="Times New Roman" w:cs="Times New Roman"/>
          <w:sz w:val="24"/>
          <w:szCs w:val="24"/>
        </w:rPr>
        <w:t xml:space="preserve">fertilizers (Kumar </w:t>
      </w:r>
      <w:r w:rsidR="002323D9" w:rsidRPr="002323D9">
        <w:rPr>
          <w:rFonts w:ascii="Times New Roman" w:hAnsi="Times New Roman" w:cs="Times New Roman"/>
          <w:i/>
          <w:iCs/>
          <w:sz w:val="24"/>
          <w:szCs w:val="24"/>
        </w:rPr>
        <w:t>et al</w:t>
      </w:r>
      <w:r w:rsidR="002323D9" w:rsidRPr="002323D9">
        <w:rPr>
          <w:rFonts w:ascii="Times New Roman" w:hAnsi="Times New Roman" w:cs="Times New Roman"/>
          <w:sz w:val="24"/>
          <w:szCs w:val="24"/>
        </w:rPr>
        <w:t>. 2018)</w:t>
      </w:r>
      <w:r w:rsidR="002323D9">
        <w:rPr>
          <w:rFonts w:ascii="Times New Roman" w:hAnsi="Times New Roman" w:cs="Times New Roman"/>
          <w:sz w:val="24"/>
          <w:szCs w:val="24"/>
        </w:rPr>
        <w:t xml:space="preserve">. </w:t>
      </w:r>
      <w:r w:rsidRPr="002568B0">
        <w:rPr>
          <w:rFonts w:ascii="Times New Roman" w:hAnsi="Times New Roman" w:cs="Times New Roman"/>
          <w:sz w:val="24"/>
          <w:szCs w:val="24"/>
        </w:rPr>
        <w:t xml:space="preserve">In recent times the </w:t>
      </w:r>
      <w:r w:rsidRPr="002568B0">
        <w:rPr>
          <w:rFonts w:ascii="Times New Roman" w:hAnsi="Times New Roman" w:cs="Times New Roman"/>
          <w:sz w:val="24"/>
          <w:szCs w:val="24"/>
        </w:rPr>
        <w:lastRenderedPageBreak/>
        <w:t>concept of Integrated Nutrient Management system has been receiving increasing attention worldwide obviously for reasons of economization of fertilizer usage, safeguarding and ensuring scientific management of soil health for optimum growth, yield and quality of crops in an integrated manner in a specific agroecological situations, through balanced use of organic and inorganic plant nutrients; so that one can harvest good yield without deteriorating soil health.</w:t>
      </w:r>
    </w:p>
    <w:p w14:paraId="44F1DF6C" w14:textId="77777777" w:rsidR="00BB1CEE" w:rsidRPr="004F4E5D" w:rsidRDefault="004F4E5D" w:rsidP="00BB1CEE">
      <w:pPr>
        <w:tabs>
          <w:tab w:val="left" w:pos="-270"/>
          <w:tab w:val="left" w:pos="-180"/>
        </w:tabs>
        <w:spacing w:line="360" w:lineRule="auto"/>
        <w:ind w:left="90" w:right="90"/>
        <w:jc w:val="both"/>
        <w:rPr>
          <w:rFonts w:ascii="Times New Roman" w:hAnsi="Times New Roman" w:cs="Times New Roman"/>
          <w:b/>
          <w:sz w:val="28"/>
          <w:szCs w:val="28"/>
        </w:rPr>
      </w:pPr>
      <w:r w:rsidRPr="004F4E5D">
        <w:rPr>
          <w:rFonts w:ascii="Times New Roman" w:hAnsi="Times New Roman" w:cs="Times New Roman"/>
          <w:b/>
          <w:sz w:val="28"/>
          <w:szCs w:val="28"/>
        </w:rPr>
        <w:t xml:space="preserve">Material and </w:t>
      </w:r>
      <w:r w:rsidR="00323443" w:rsidRPr="004F4E5D">
        <w:rPr>
          <w:rFonts w:ascii="Times New Roman" w:hAnsi="Times New Roman" w:cs="Times New Roman"/>
          <w:b/>
          <w:sz w:val="28"/>
          <w:szCs w:val="28"/>
        </w:rPr>
        <w:t>Methods: -</w:t>
      </w:r>
    </w:p>
    <w:p w14:paraId="0E151BA9" w14:textId="77777777" w:rsidR="004F4E5D" w:rsidRDefault="004F4E5D" w:rsidP="004F4E5D">
      <w:pPr>
        <w:pStyle w:val="ListParagraph"/>
        <w:tabs>
          <w:tab w:val="left" w:pos="360"/>
        </w:tabs>
        <w:spacing w:after="200" w:line="360" w:lineRule="auto"/>
        <w:ind w:left="0"/>
        <w:jc w:val="both"/>
        <w:rPr>
          <w:rFonts w:ascii="Times New Roman" w:hAnsi="Times New Roman" w:cs="Times New Roman"/>
          <w:sz w:val="24"/>
          <w:szCs w:val="24"/>
        </w:rPr>
      </w:pPr>
      <w:r w:rsidRPr="00376366">
        <w:rPr>
          <w:rFonts w:ascii="Times New Roman" w:hAnsi="Times New Roman" w:cs="Times New Roman"/>
          <w:sz w:val="24"/>
          <w:szCs w:val="24"/>
        </w:rPr>
        <w:t>The experiment was laid out in Rando</w:t>
      </w:r>
      <w:r>
        <w:rPr>
          <w:rFonts w:ascii="Times New Roman" w:hAnsi="Times New Roman" w:cs="Times New Roman"/>
          <w:sz w:val="24"/>
          <w:szCs w:val="24"/>
        </w:rPr>
        <w:t>mized Block Design (RBD) with 08</w:t>
      </w:r>
      <w:r w:rsidRPr="00376366">
        <w:rPr>
          <w:rFonts w:ascii="Times New Roman" w:hAnsi="Times New Roman" w:cs="Times New Roman"/>
          <w:sz w:val="24"/>
          <w:szCs w:val="24"/>
        </w:rPr>
        <w:t xml:space="preserve"> treatments and three </w:t>
      </w:r>
      <w:r w:rsidR="0015170C" w:rsidRPr="00376366">
        <w:rPr>
          <w:rFonts w:ascii="Times New Roman" w:hAnsi="Times New Roman" w:cs="Times New Roman"/>
          <w:sz w:val="24"/>
          <w:szCs w:val="24"/>
        </w:rPr>
        <w:t>r</w:t>
      </w:r>
      <w:r w:rsidR="0015170C">
        <w:rPr>
          <w:rFonts w:ascii="Times New Roman" w:hAnsi="Times New Roman" w:cs="Times New Roman"/>
          <w:sz w:val="24"/>
          <w:szCs w:val="24"/>
        </w:rPr>
        <w:t>eplications</w:t>
      </w:r>
      <w:r>
        <w:rPr>
          <w:rFonts w:ascii="Times New Roman" w:hAnsi="Times New Roman" w:cs="Times New Roman"/>
          <w:sz w:val="24"/>
          <w:szCs w:val="24"/>
        </w:rPr>
        <w:t>. For this purpose, 24</w:t>
      </w:r>
      <w:r w:rsidRPr="00376366">
        <w:rPr>
          <w:rFonts w:ascii="Times New Roman" w:hAnsi="Times New Roman" w:cs="Times New Roman"/>
          <w:sz w:val="24"/>
          <w:szCs w:val="24"/>
        </w:rPr>
        <w:t xml:space="preserve"> plots were made in Horticulture Research Farm, School of Agriculture Science</w:t>
      </w:r>
      <w:r w:rsidR="0015170C">
        <w:rPr>
          <w:rFonts w:ascii="Times New Roman" w:hAnsi="Times New Roman" w:cs="Times New Roman"/>
          <w:sz w:val="24"/>
          <w:szCs w:val="24"/>
        </w:rPr>
        <w:t>,</w:t>
      </w:r>
      <w:r w:rsidRPr="00376366">
        <w:rPr>
          <w:rFonts w:ascii="Times New Roman" w:hAnsi="Times New Roman" w:cs="Times New Roman"/>
          <w:sz w:val="24"/>
          <w:szCs w:val="24"/>
        </w:rPr>
        <w:t xml:space="preserve"> Technology and Research, Sardar Patel University,</w:t>
      </w:r>
      <w:r w:rsidR="0015170C">
        <w:rPr>
          <w:rFonts w:ascii="Times New Roman" w:hAnsi="Times New Roman" w:cs="Times New Roman"/>
          <w:sz w:val="24"/>
          <w:szCs w:val="24"/>
        </w:rPr>
        <w:t xml:space="preserve"> </w:t>
      </w:r>
      <w:proofErr w:type="spellStart"/>
      <w:r w:rsidRPr="00376366">
        <w:rPr>
          <w:rFonts w:ascii="Times New Roman" w:hAnsi="Times New Roman" w:cs="Times New Roman"/>
          <w:sz w:val="24"/>
          <w:szCs w:val="24"/>
        </w:rPr>
        <w:t>Balaghat</w:t>
      </w:r>
      <w:proofErr w:type="spellEnd"/>
      <w:r w:rsidRPr="00376366">
        <w:rPr>
          <w:rFonts w:ascii="Times New Roman" w:hAnsi="Times New Roman" w:cs="Times New Roman"/>
          <w:sz w:val="24"/>
          <w:szCs w:val="24"/>
        </w:rPr>
        <w:t xml:space="preserve"> (</w:t>
      </w:r>
      <w:r w:rsidRPr="00376366">
        <w:rPr>
          <w:rFonts w:ascii="Times New Roman" w:hAnsi="Times New Roman" w:cs="Times New Roman"/>
          <w:bCs/>
          <w:sz w:val="24"/>
          <w:szCs w:val="24"/>
        </w:rPr>
        <w:t>M.P.</w:t>
      </w:r>
      <w:r w:rsidRPr="00376366">
        <w:rPr>
          <w:rFonts w:ascii="Times New Roman" w:hAnsi="Times New Roman" w:cs="Times New Roman"/>
          <w:sz w:val="24"/>
          <w:szCs w:val="24"/>
        </w:rPr>
        <w:t>)</w:t>
      </w:r>
      <w:r w:rsidR="0015170C">
        <w:rPr>
          <w:rFonts w:ascii="Times New Roman" w:hAnsi="Times New Roman" w:cs="Times New Roman"/>
          <w:sz w:val="24"/>
          <w:szCs w:val="24"/>
        </w:rPr>
        <w:t xml:space="preserve"> d</w:t>
      </w:r>
      <w:r w:rsidRPr="00376366">
        <w:rPr>
          <w:rFonts w:ascii="Times New Roman" w:hAnsi="Times New Roman" w:cs="Times New Roman"/>
          <w:sz w:val="24"/>
          <w:szCs w:val="24"/>
        </w:rPr>
        <w:t xml:space="preserve">uring </w:t>
      </w:r>
      <w:r w:rsidR="0015170C">
        <w:rPr>
          <w:rFonts w:ascii="Times New Roman" w:hAnsi="Times New Roman" w:cs="Times New Roman"/>
          <w:sz w:val="24"/>
          <w:szCs w:val="24"/>
        </w:rPr>
        <w:t>fourth week of July in the</w:t>
      </w:r>
      <w:r w:rsidRPr="00376366">
        <w:rPr>
          <w:rFonts w:ascii="Times New Roman" w:hAnsi="Times New Roman" w:cs="Times New Roman"/>
          <w:sz w:val="24"/>
          <w:szCs w:val="24"/>
        </w:rPr>
        <w:t xml:space="preserve"> year </w:t>
      </w:r>
      <w:r w:rsidR="0015170C">
        <w:rPr>
          <w:rFonts w:ascii="Times New Roman" w:hAnsi="Times New Roman" w:cs="Times New Roman"/>
          <w:sz w:val="24"/>
          <w:szCs w:val="24"/>
        </w:rPr>
        <w:t xml:space="preserve">of </w:t>
      </w:r>
      <w:r w:rsidRPr="00376366">
        <w:rPr>
          <w:rFonts w:ascii="Times New Roman" w:hAnsi="Times New Roman" w:cs="Times New Roman"/>
          <w:sz w:val="24"/>
          <w:szCs w:val="24"/>
        </w:rPr>
        <w:t>2</w:t>
      </w:r>
      <w:r w:rsidR="0015170C">
        <w:rPr>
          <w:rFonts w:ascii="Times New Roman" w:hAnsi="Times New Roman" w:cs="Times New Roman"/>
          <w:sz w:val="24"/>
          <w:szCs w:val="24"/>
        </w:rPr>
        <w:t>02</w:t>
      </w:r>
      <w:r w:rsidRPr="00376366">
        <w:rPr>
          <w:rFonts w:ascii="Times New Roman" w:hAnsi="Times New Roman" w:cs="Times New Roman"/>
          <w:sz w:val="24"/>
          <w:szCs w:val="24"/>
        </w:rPr>
        <w:t xml:space="preserve">3. </w:t>
      </w:r>
      <w:proofErr w:type="spellStart"/>
      <w:r w:rsidR="00154C90" w:rsidRPr="00376366">
        <w:rPr>
          <w:rFonts w:ascii="Times New Roman" w:hAnsi="Times New Roman" w:cs="Times New Roman"/>
          <w:sz w:val="24"/>
          <w:szCs w:val="24"/>
          <w:lang w:val="en-GB"/>
        </w:rPr>
        <w:t>Balaghat</w:t>
      </w:r>
      <w:proofErr w:type="spellEnd"/>
      <w:r w:rsidR="00154C90" w:rsidRPr="00376366">
        <w:rPr>
          <w:rFonts w:ascii="Times New Roman" w:hAnsi="Times New Roman" w:cs="Times New Roman"/>
          <w:sz w:val="24"/>
          <w:szCs w:val="24"/>
          <w:lang w:val="en-GB"/>
        </w:rPr>
        <w:t xml:space="preserve"> District is located the south-eastern portion of the </w:t>
      </w:r>
      <w:proofErr w:type="spellStart"/>
      <w:r w:rsidR="00154C90" w:rsidRPr="00376366">
        <w:rPr>
          <w:rFonts w:ascii="Times New Roman" w:hAnsi="Times New Roman" w:cs="Times New Roman"/>
          <w:sz w:val="24"/>
          <w:szCs w:val="24"/>
          <w:lang w:val="en-GB"/>
        </w:rPr>
        <w:t>Satpura</w:t>
      </w:r>
      <w:proofErr w:type="spellEnd"/>
      <w:r w:rsidR="00154C90" w:rsidRPr="00376366">
        <w:rPr>
          <w:rFonts w:ascii="Times New Roman" w:hAnsi="Times New Roman" w:cs="Times New Roman"/>
          <w:sz w:val="24"/>
          <w:szCs w:val="24"/>
          <w:lang w:val="en-GB"/>
        </w:rPr>
        <w:t xml:space="preserve"> Range and the upper valley of the Wainganga River. The district extends from 21°19’ to 22°24’ north latitude and 79°31’ to 81°30’ east longitude.</w:t>
      </w:r>
      <w:r w:rsidR="00154C90" w:rsidRPr="00376366">
        <w:rPr>
          <w:rFonts w:ascii="Times New Roman" w:hAnsi="Times New Roman" w:cs="Times New Roman"/>
          <w:sz w:val="24"/>
          <w:szCs w:val="24"/>
        </w:rPr>
        <w:t xml:space="preserve">  </w:t>
      </w:r>
      <w:r w:rsidR="0015170C">
        <w:rPr>
          <w:rFonts w:ascii="Times New Roman" w:hAnsi="Times New Roman" w:cs="Times New Roman"/>
          <w:sz w:val="24"/>
          <w:szCs w:val="24"/>
        </w:rPr>
        <w:t>The treatment comprises of T</w:t>
      </w:r>
      <w:r w:rsidR="00154C90">
        <w:rPr>
          <w:rFonts w:ascii="Times New Roman" w:hAnsi="Times New Roman" w:cs="Times New Roman"/>
          <w:sz w:val="24"/>
          <w:szCs w:val="24"/>
          <w:vertAlign w:val="subscript"/>
        </w:rPr>
        <w:t>1</w:t>
      </w:r>
      <w:r w:rsidR="0015170C">
        <w:rPr>
          <w:rFonts w:ascii="Times New Roman" w:hAnsi="Times New Roman" w:cs="Times New Roman"/>
          <w:sz w:val="24"/>
          <w:szCs w:val="24"/>
          <w:vertAlign w:val="subscript"/>
        </w:rPr>
        <w:t xml:space="preserve"> </w:t>
      </w:r>
      <w:r w:rsidR="0015170C" w:rsidRPr="0015170C">
        <w:rPr>
          <w:rFonts w:ascii="Times New Roman" w:hAnsi="Times New Roman" w:cs="Times New Roman"/>
          <w:sz w:val="24"/>
          <w:szCs w:val="24"/>
        </w:rPr>
        <w:t>(</w:t>
      </w:r>
      <w:r w:rsidRPr="000E3971">
        <w:rPr>
          <w:rFonts w:ascii="Times New Roman" w:hAnsi="Times New Roman" w:cs="Times New Roman"/>
          <w:sz w:val="24"/>
          <w:szCs w:val="24"/>
        </w:rPr>
        <w:t>Control</w:t>
      </w:r>
      <w:r w:rsidR="0015170C">
        <w:rPr>
          <w:rFonts w:ascii="Times New Roman" w:hAnsi="Times New Roman" w:cs="Times New Roman"/>
          <w:sz w:val="24"/>
          <w:szCs w:val="24"/>
        </w:rPr>
        <w:t>)</w:t>
      </w:r>
      <w:r>
        <w:rPr>
          <w:rFonts w:ascii="Times New Roman" w:hAnsi="Times New Roman" w:cs="Times New Roman"/>
          <w:sz w:val="24"/>
          <w:szCs w:val="24"/>
        </w:rPr>
        <w:t>,</w:t>
      </w:r>
      <w:r w:rsidR="0015170C">
        <w:rPr>
          <w:rFonts w:ascii="Times New Roman" w:hAnsi="Times New Roman" w:cs="Times New Roman"/>
          <w:sz w:val="24"/>
          <w:szCs w:val="24"/>
        </w:rPr>
        <w:t xml:space="preserve"> T</w:t>
      </w:r>
      <w:r w:rsidR="00154C90">
        <w:rPr>
          <w:rFonts w:ascii="Times New Roman" w:hAnsi="Times New Roman" w:cs="Times New Roman"/>
          <w:sz w:val="24"/>
          <w:szCs w:val="24"/>
          <w:vertAlign w:val="subscript"/>
        </w:rPr>
        <w:t>2</w:t>
      </w:r>
      <w:r w:rsidRPr="004F4E5D">
        <w:rPr>
          <w:rFonts w:ascii="Times New Roman" w:hAnsi="Times New Roman" w:cs="Times New Roman"/>
          <w:sz w:val="24"/>
          <w:szCs w:val="24"/>
        </w:rPr>
        <w:t xml:space="preserve"> </w:t>
      </w:r>
      <w:r w:rsidR="0015170C">
        <w:rPr>
          <w:rFonts w:ascii="Times New Roman" w:hAnsi="Times New Roman" w:cs="Times New Roman"/>
          <w:sz w:val="24"/>
          <w:szCs w:val="24"/>
        </w:rPr>
        <w:t>(</w:t>
      </w:r>
      <w:r w:rsidRPr="000E3971">
        <w:rPr>
          <w:rFonts w:ascii="Times New Roman" w:hAnsi="Times New Roman" w:cs="Times New Roman"/>
          <w:sz w:val="24"/>
          <w:szCs w:val="24"/>
        </w:rPr>
        <w:t>100% RDF</w:t>
      </w:r>
      <w:r w:rsidR="0015170C">
        <w:rPr>
          <w:rFonts w:ascii="Times New Roman" w:hAnsi="Times New Roman" w:cs="Times New Roman"/>
          <w:sz w:val="24"/>
          <w:szCs w:val="24"/>
        </w:rPr>
        <w:t xml:space="preserve"> </w:t>
      </w:r>
      <w:r w:rsidRPr="000E3971">
        <w:rPr>
          <w:rFonts w:ascii="Times New Roman" w:hAnsi="Times New Roman" w:cs="Times New Roman"/>
          <w:sz w:val="24"/>
          <w:szCs w:val="24"/>
        </w:rPr>
        <w:t>Recommended Dose of Fertilizer)</w:t>
      </w:r>
      <w:r w:rsidR="0015170C">
        <w:rPr>
          <w:rFonts w:ascii="Times New Roman" w:hAnsi="Times New Roman" w:cs="Times New Roman"/>
          <w:sz w:val="24"/>
          <w:szCs w:val="24"/>
        </w:rPr>
        <w:t>, T</w:t>
      </w:r>
      <w:r w:rsidR="00154C90">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15170C">
        <w:rPr>
          <w:rFonts w:ascii="Times New Roman" w:hAnsi="Times New Roman" w:cs="Times New Roman"/>
          <w:sz w:val="24"/>
          <w:szCs w:val="24"/>
        </w:rPr>
        <w:t>(</w:t>
      </w:r>
      <w:r w:rsidRPr="000E3971">
        <w:rPr>
          <w:rFonts w:ascii="Times New Roman" w:hAnsi="Times New Roman" w:cs="Times New Roman"/>
          <w:sz w:val="24"/>
          <w:szCs w:val="24"/>
        </w:rPr>
        <w:t xml:space="preserve">75% RDF + 25% </w:t>
      </w:r>
      <w:proofErr w:type="spellStart"/>
      <w:r w:rsidRPr="000E3971">
        <w:rPr>
          <w:rFonts w:ascii="Times New Roman" w:hAnsi="Times New Roman" w:cs="Times New Roman"/>
          <w:sz w:val="24"/>
          <w:szCs w:val="24"/>
        </w:rPr>
        <w:t>Azospirillum</w:t>
      </w:r>
      <w:proofErr w:type="spellEnd"/>
      <w:r w:rsidR="0015170C">
        <w:rPr>
          <w:rFonts w:ascii="Times New Roman" w:hAnsi="Times New Roman" w:cs="Times New Roman"/>
          <w:sz w:val="24"/>
          <w:szCs w:val="24"/>
        </w:rPr>
        <w:t>)</w:t>
      </w:r>
      <w:r>
        <w:rPr>
          <w:rFonts w:ascii="Times New Roman" w:hAnsi="Times New Roman" w:cs="Times New Roman"/>
          <w:sz w:val="24"/>
          <w:szCs w:val="24"/>
        </w:rPr>
        <w:t>,</w:t>
      </w:r>
      <w:r w:rsidR="0015170C">
        <w:rPr>
          <w:rFonts w:ascii="Times New Roman" w:hAnsi="Times New Roman" w:cs="Times New Roman"/>
          <w:sz w:val="24"/>
          <w:szCs w:val="24"/>
        </w:rPr>
        <w:t xml:space="preserve"> T</w:t>
      </w:r>
      <w:r w:rsidR="00154C90" w:rsidRPr="00154C90">
        <w:rPr>
          <w:rFonts w:ascii="Times New Roman" w:hAnsi="Times New Roman" w:cs="Times New Roman"/>
          <w:sz w:val="24"/>
          <w:szCs w:val="24"/>
          <w:vertAlign w:val="subscript"/>
        </w:rPr>
        <w:t>4</w:t>
      </w:r>
      <w:r w:rsidRPr="004F4E5D">
        <w:rPr>
          <w:rFonts w:ascii="Times New Roman" w:hAnsi="Times New Roman" w:cs="Times New Roman"/>
          <w:sz w:val="24"/>
          <w:szCs w:val="24"/>
        </w:rPr>
        <w:t xml:space="preserve"> </w:t>
      </w:r>
      <w:r w:rsidR="0015170C">
        <w:rPr>
          <w:rFonts w:ascii="Times New Roman" w:hAnsi="Times New Roman" w:cs="Times New Roman"/>
          <w:sz w:val="24"/>
          <w:szCs w:val="24"/>
        </w:rPr>
        <w:t>(</w:t>
      </w:r>
      <w:r w:rsidRPr="000E3971">
        <w:rPr>
          <w:rFonts w:ascii="Times New Roman" w:hAnsi="Times New Roman" w:cs="Times New Roman"/>
          <w:sz w:val="24"/>
          <w:szCs w:val="24"/>
        </w:rPr>
        <w:t>50% RDF + 50% FYM</w:t>
      </w:r>
      <w:r w:rsidR="0015170C">
        <w:rPr>
          <w:rFonts w:ascii="Times New Roman" w:hAnsi="Times New Roman" w:cs="Times New Roman"/>
          <w:sz w:val="24"/>
          <w:szCs w:val="24"/>
        </w:rPr>
        <w:t>)</w:t>
      </w:r>
      <w:r>
        <w:rPr>
          <w:rFonts w:ascii="Times New Roman" w:hAnsi="Times New Roman" w:cs="Times New Roman"/>
          <w:sz w:val="24"/>
          <w:szCs w:val="24"/>
        </w:rPr>
        <w:t>,</w:t>
      </w:r>
      <w:r w:rsidR="0015170C">
        <w:rPr>
          <w:rFonts w:ascii="Times New Roman" w:hAnsi="Times New Roman" w:cs="Times New Roman"/>
          <w:sz w:val="24"/>
          <w:szCs w:val="24"/>
        </w:rPr>
        <w:t xml:space="preserve"> T</w:t>
      </w:r>
      <w:r w:rsidR="00154C90" w:rsidRPr="00154C90">
        <w:rPr>
          <w:rFonts w:ascii="Times New Roman" w:hAnsi="Times New Roman" w:cs="Times New Roman"/>
          <w:sz w:val="24"/>
          <w:szCs w:val="24"/>
          <w:vertAlign w:val="subscript"/>
        </w:rPr>
        <w:t>5</w:t>
      </w:r>
      <w:r w:rsidRPr="004F4E5D">
        <w:rPr>
          <w:rFonts w:ascii="Times New Roman" w:hAnsi="Times New Roman" w:cs="Times New Roman"/>
          <w:sz w:val="24"/>
          <w:szCs w:val="24"/>
        </w:rPr>
        <w:t xml:space="preserve"> </w:t>
      </w:r>
      <w:r w:rsidR="0015170C">
        <w:rPr>
          <w:rFonts w:ascii="Times New Roman" w:hAnsi="Times New Roman" w:cs="Times New Roman"/>
          <w:sz w:val="24"/>
          <w:szCs w:val="24"/>
        </w:rPr>
        <w:t>(</w:t>
      </w:r>
      <w:r w:rsidRPr="000E3971">
        <w:rPr>
          <w:rFonts w:ascii="Times New Roman" w:hAnsi="Times New Roman" w:cs="Times New Roman"/>
          <w:sz w:val="24"/>
          <w:szCs w:val="24"/>
        </w:rPr>
        <w:t xml:space="preserve">50% RDF + 50% </w:t>
      </w:r>
      <w:r w:rsidR="0015170C" w:rsidRPr="000E3971">
        <w:rPr>
          <w:rFonts w:ascii="Times New Roman" w:hAnsi="Times New Roman" w:cs="Times New Roman"/>
          <w:sz w:val="24"/>
          <w:szCs w:val="24"/>
        </w:rPr>
        <w:t>Vermicompost</w:t>
      </w:r>
      <w:r w:rsidR="0015170C">
        <w:rPr>
          <w:rFonts w:ascii="Times New Roman" w:hAnsi="Times New Roman" w:cs="Times New Roman"/>
          <w:sz w:val="24"/>
          <w:szCs w:val="24"/>
        </w:rPr>
        <w:t>)</w:t>
      </w:r>
      <w:r>
        <w:rPr>
          <w:rFonts w:ascii="Times New Roman" w:hAnsi="Times New Roman" w:cs="Times New Roman"/>
          <w:sz w:val="24"/>
          <w:szCs w:val="24"/>
        </w:rPr>
        <w:t>,</w:t>
      </w:r>
      <w:r w:rsidRPr="004F4E5D">
        <w:rPr>
          <w:rFonts w:ascii="Times New Roman" w:hAnsi="Times New Roman" w:cs="Times New Roman"/>
          <w:sz w:val="24"/>
          <w:szCs w:val="24"/>
        </w:rPr>
        <w:t xml:space="preserve"> </w:t>
      </w:r>
      <w:r w:rsidR="0015170C">
        <w:rPr>
          <w:rFonts w:ascii="Times New Roman" w:hAnsi="Times New Roman" w:cs="Times New Roman"/>
          <w:sz w:val="24"/>
          <w:szCs w:val="24"/>
        </w:rPr>
        <w:t>T</w:t>
      </w:r>
      <w:r w:rsidR="00154C90">
        <w:rPr>
          <w:rFonts w:ascii="Times New Roman" w:hAnsi="Times New Roman" w:cs="Times New Roman"/>
          <w:sz w:val="24"/>
          <w:szCs w:val="24"/>
          <w:vertAlign w:val="subscript"/>
        </w:rPr>
        <w:t>6</w:t>
      </w:r>
      <w:r w:rsidR="0015170C">
        <w:rPr>
          <w:rFonts w:ascii="Times New Roman" w:hAnsi="Times New Roman" w:cs="Times New Roman"/>
          <w:sz w:val="24"/>
          <w:szCs w:val="24"/>
        </w:rPr>
        <w:t xml:space="preserve"> </w:t>
      </w:r>
      <w:r w:rsidRPr="000E3971">
        <w:rPr>
          <w:rFonts w:ascii="Times New Roman" w:hAnsi="Times New Roman" w:cs="Times New Roman"/>
          <w:sz w:val="24"/>
          <w:szCs w:val="24"/>
        </w:rPr>
        <w:t xml:space="preserve">50% RDF + 25% </w:t>
      </w:r>
      <w:proofErr w:type="spellStart"/>
      <w:r w:rsidRPr="000E3971">
        <w:rPr>
          <w:rFonts w:ascii="Times New Roman" w:hAnsi="Times New Roman" w:cs="Times New Roman"/>
          <w:sz w:val="24"/>
          <w:szCs w:val="24"/>
        </w:rPr>
        <w:t>Azospirillum</w:t>
      </w:r>
      <w:proofErr w:type="spellEnd"/>
      <w:r w:rsidRPr="000E3971">
        <w:rPr>
          <w:rFonts w:ascii="Times New Roman" w:hAnsi="Times New Roman" w:cs="Times New Roman"/>
          <w:sz w:val="24"/>
          <w:szCs w:val="24"/>
        </w:rPr>
        <w:t xml:space="preserve"> + 25% FYM</w:t>
      </w:r>
      <w:r>
        <w:rPr>
          <w:rFonts w:ascii="Times New Roman" w:hAnsi="Times New Roman" w:cs="Times New Roman"/>
          <w:sz w:val="24"/>
          <w:szCs w:val="24"/>
        </w:rPr>
        <w:t>,</w:t>
      </w:r>
      <w:r w:rsidRPr="004F4E5D">
        <w:rPr>
          <w:rFonts w:ascii="Times New Roman" w:hAnsi="Times New Roman" w:cs="Times New Roman"/>
          <w:sz w:val="24"/>
          <w:szCs w:val="24"/>
        </w:rPr>
        <w:t xml:space="preserve"> </w:t>
      </w:r>
      <w:r w:rsidR="0015170C">
        <w:rPr>
          <w:rFonts w:ascii="Times New Roman" w:hAnsi="Times New Roman" w:cs="Times New Roman"/>
          <w:sz w:val="24"/>
          <w:szCs w:val="24"/>
        </w:rPr>
        <w:t>T</w:t>
      </w:r>
      <w:r w:rsidR="00154C90">
        <w:rPr>
          <w:rFonts w:ascii="Times New Roman" w:hAnsi="Times New Roman" w:cs="Times New Roman"/>
          <w:sz w:val="24"/>
          <w:szCs w:val="24"/>
          <w:vertAlign w:val="subscript"/>
        </w:rPr>
        <w:t xml:space="preserve">7 </w:t>
      </w:r>
      <w:r w:rsidR="0015170C">
        <w:rPr>
          <w:rFonts w:ascii="Times New Roman" w:hAnsi="Times New Roman" w:cs="Times New Roman"/>
          <w:sz w:val="24"/>
          <w:szCs w:val="24"/>
        </w:rPr>
        <w:t>(</w:t>
      </w:r>
      <w:r w:rsidRPr="000E3971">
        <w:rPr>
          <w:rFonts w:ascii="Times New Roman" w:hAnsi="Times New Roman" w:cs="Times New Roman"/>
          <w:sz w:val="24"/>
          <w:szCs w:val="24"/>
        </w:rPr>
        <w:t xml:space="preserve">50% RDF + 25% </w:t>
      </w:r>
      <w:proofErr w:type="spellStart"/>
      <w:r w:rsidRPr="000E3971">
        <w:rPr>
          <w:rFonts w:ascii="Times New Roman" w:hAnsi="Times New Roman" w:cs="Times New Roman"/>
          <w:sz w:val="24"/>
          <w:szCs w:val="24"/>
        </w:rPr>
        <w:t>Azospirillum</w:t>
      </w:r>
      <w:proofErr w:type="spellEnd"/>
      <w:r w:rsidRPr="000E3971">
        <w:rPr>
          <w:rFonts w:ascii="Times New Roman" w:hAnsi="Times New Roman" w:cs="Times New Roman"/>
          <w:sz w:val="24"/>
          <w:szCs w:val="24"/>
        </w:rPr>
        <w:t xml:space="preserve"> + 25% Vermicompost</w:t>
      </w:r>
      <w:r w:rsidR="0015170C">
        <w:rPr>
          <w:rFonts w:ascii="Times New Roman" w:hAnsi="Times New Roman" w:cs="Times New Roman"/>
          <w:sz w:val="24"/>
          <w:szCs w:val="24"/>
        </w:rPr>
        <w:t>)</w:t>
      </w:r>
      <w:r w:rsidR="00154C90">
        <w:rPr>
          <w:rFonts w:ascii="Times New Roman" w:hAnsi="Times New Roman" w:cs="Times New Roman"/>
          <w:sz w:val="24"/>
          <w:szCs w:val="24"/>
        </w:rPr>
        <w:t xml:space="preserve"> and T</w:t>
      </w:r>
      <w:r w:rsidR="00154C90" w:rsidRPr="00154C90">
        <w:rPr>
          <w:rFonts w:ascii="Times New Roman" w:hAnsi="Times New Roman" w:cs="Times New Roman"/>
          <w:sz w:val="24"/>
          <w:szCs w:val="24"/>
          <w:vertAlign w:val="subscript"/>
        </w:rPr>
        <w:t>8</w:t>
      </w:r>
      <w:r w:rsidRPr="004F4E5D">
        <w:rPr>
          <w:rFonts w:ascii="Times New Roman" w:hAnsi="Times New Roman" w:cs="Times New Roman"/>
          <w:sz w:val="24"/>
          <w:szCs w:val="24"/>
        </w:rPr>
        <w:t xml:space="preserve"> </w:t>
      </w:r>
      <w:r w:rsidR="00154C90">
        <w:rPr>
          <w:rFonts w:ascii="Times New Roman" w:hAnsi="Times New Roman" w:cs="Times New Roman"/>
          <w:sz w:val="24"/>
          <w:szCs w:val="24"/>
        </w:rPr>
        <w:t>(</w:t>
      </w:r>
      <w:r w:rsidRPr="000E3971">
        <w:rPr>
          <w:rFonts w:ascii="Times New Roman" w:hAnsi="Times New Roman" w:cs="Times New Roman"/>
          <w:sz w:val="24"/>
          <w:szCs w:val="24"/>
        </w:rPr>
        <w:t>50% RDF + 25% FYM + 25% Vermicompost</w:t>
      </w:r>
      <w:r w:rsidR="00154C90">
        <w:rPr>
          <w:rFonts w:ascii="Times New Roman" w:hAnsi="Times New Roman" w:cs="Times New Roman"/>
          <w:sz w:val="24"/>
          <w:szCs w:val="24"/>
        </w:rPr>
        <w:t>)</w:t>
      </w:r>
    </w:p>
    <w:p w14:paraId="5AD2EBAC" w14:textId="77777777" w:rsidR="004F4E5D" w:rsidRDefault="004F4E5D" w:rsidP="004F4E5D">
      <w:pPr>
        <w:pStyle w:val="ListParagraph"/>
        <w:tabs>
          <w:tab w:val="left" w:pos="360"/>
        </w:tabs>
        <w:spacing w:after="200" w:line="360" w:lineRule="auto"/>
        <w:ind w:left="0"/>
        <w:jc w:val="both"/>
        <w:rPr>
          <w:rFonts w:ascii="Times New Roman" w:hAnsi="Times New Roman" w:cs="Times New Roman"/>
          <w:sz w:val="24"/>
          <w:szCs w:val="24"/>
        </w:rPr>
      </w:pPr>
    </w:p>
    <w:p w14:paraId="68A8180C" w14:textId="77777777" w:rsidR="004F4E5D" w:rsidRPr="002C76F9" w:rsidRDefault="004F4E5D" w:rsidP="008D0A87">
      <w:pPr>
        <w:pStyle w:val="ListParagraph"/>
        <w:tabs>
          <w:tab w:val="left" w:pos="360"/>
        </w:tabs>
        <w:spacing w:after="200" w:line="360" w:lineRule="auto"/>
        <w:ind w:left="0"/>
        <w:jc w:val="both"/>
        <w:rPr>
          <w:rFonts w:ascii="Times New Roman" w:hAnsi="Times New Roman" w:cs="Times New Roman"/>
          <w:sz w:val="24"/>
          <w:szCs w:val="24"/>
        </w:rPr>
      </w:pPr>
      <w:r w:rsidRPr="002C76F9">
        <w:rPr>
          <w:rFonts w:ascii="Times New Roman" w:hAnsi="Times New Roman" w:cs="Times New Roman"/>
          <w:sz w:val="24"/>
          <w:szCs w:val="24"/>
          <w:lang w:val="en-GB"/>
        </w:rPr>
        <w:t xml:space="preserve">Vine length was measured from ground level to the last tip of main stem of the plant of five randomly selected plants at the time of maturity. Vine length was taken at harvesting stage. Number of branches per vine was counted and recorded in individual plants from each replication and hybrid sown. The numbers of days taken from the date of sowing to the date at which first male flower appeared in plants or date at which male flower in plants start flowering in whole plot were recorded as days to first male flowering. The numbers of days taken from the date of sowing to the date at which first female flower appeared in plants or date at which female flower in plants start flowering in whole plot were recorded as days to first female flowering. Number of male flowers that appeared were counted and recorded in each replication for each hybrids sown. Number of female flowers that appeared were counted and recorded in each replication for each hybrids sown. Ratio was calculated to for male female flower in each replication and hybrids sown. </w:t>
      </w:r>
      <w:r w:rsidRPr="002C76F9">
        <w:rPr>
          <w:rFonts w:ascii="Times New Roman" w:hAnsi="Times New Roman" w:cs="Times New Roman"/>
          <w:sz w:val="24"/>
          <w:szCs w:val="24"/>
        </w:rPr>
        <w:t xml:space="preserve">The number of fruits per vine of five randomly selected vines were counted, averaged, and subjected to statistical analysis. </w:t>
      </w:r>
      <w:r w:rsidRPr="002C76F9">
        <w:rPr>
          <w:rFonts w:ascii="Times New Roman" w:hAnsi="Times New Roman" w:cs="Times New Roman"/>
          <w:bCs/>
          <w:sz w:val="24"/>
          <w:szCs w:val="24"/>
        </w:rPr>
        <w:t xml:space="preserve">Average fruit weight was taken from randomly five fruits from </w:t>
      </w:r>
      <w:r w:rsidRPr="002C76F9">
        <w:rPr>
          <w:rFonts w:ascii="Times New Roman" w:hAnsi="Times New Roman" w:cs="Times New Roman"/>
          <w:bCs/>
          <w:sz w:val="24"/>
          <w:szCs w:val="24"/>
        </w:rPr>
        <w:lastRenderedPageBreak/>
        <w:t xml:space="preserve">randomly selected plants by using physical balance, averaged, and subjected to statistical analysis. Average fruit length was taken from randomly five fruits from randomly selected plants by using measuring tape and scale, averaged, and subjected to statistical analysis. </w:t>
      </w:r>
      <w:r w:rsidRPr="002C76F9">
        <w:rPr>
          <w:rFonts w:ascii="Times New Roman" w:hAnsi="Times New Roman" w:cs="Times New Roman"/>
          <w:sz w:val="24"/>
          <w:szCs w:val="24"/>
        </w:rPr>
        <w:t>The fruit weight of the tagged plants was recorded at every harvest. The fruit weight is</w:t>
      </w:r>
      <w:r w:rsidRPr="002C76F9">
        <w:rPr>
          <w:rFonts w:ascii="Times New Roman" w:hAnsi="Times New Roman" w:cs="Times New Roman"/>
          <w:bCs/>
          <w:sz w:val="24"/>
          <w:szCs w:val="24"/>
        </w:rPr>
        <w:t xml:space="preserve"> then averaged and analyzed. </w:t>
      </w:r>
      <w:r w:rsidRPr="002C76F9">
        <w:rPr>
          <w:rFonts w:ascii="Times New Roman" w:hAnsi="Times New Roman" w:cs="Times New Roman"/>
          <w:sz w:val="24"/>
          <w:szCs w:val="24"/>
        </w:rPr>
        <w:t xml:space="preserve">The </w:t>
      </w:r>
      <w:r w:rsidRPr="002C76F9">
        <w:rPr>
          <w:rFonts w:ascii="Times New Roman" w:hAnsi="Times New Roman" w:cs="Times New Roman"/>
          <w:color w:val="000000"/>
          <w:sz w:val="24"/>
          <w:szCs w:val="24"/>
        </w:rPr>
        <w:t xml:space="preserve">yield was calculated by weighing the marketable fruits. The readings for all the two plants/plot were recorded. The average yield/plant was calculated by dividing the total yield of the treatments with the total number of plants in plot using unitary method converted to per hectare yield. </w:t>
      </w:r>
      <w:r w:rsidRPr="002C76F9">
        <w:rPr>
          <w:rFonts w:ascii="Times New Roman" w:hAnsi="Times New Roman" w:cs="Times New Roman"/>
          <w:sz w:val="24"/>
          <w:szCs w:val="24"/>
        </w:rPr>
        <w:t xml:space="preserve">A BCR less than 1. indicates that the costs exceed the benefits, indicating a less </w:t>
      </w:r>
      <w:r w:rsidR="00154C90" w:rsidRPr="002C76F9">
        <w:rPr>
          <w:rFonts w:ascii="Times New Roman" w:hAnsi="Times New Roman" w:cs="Times New Roman"/>
          <w:sz w:val="24"/>
          <w:szCs w:val="24"/>
        </w:rPr>
        <w:t>favorable</w:t>
      </w:r>
      <w:r w:rsidRPr="002C76F9">
        <w:rPr>
          <w:rFonts w:ascii="Times New Roman" w:hAnsi="Times New Roman" w:cs="Times New Roman"/>
          <w:sz w:val="24"/>
          <w:szCs w:val="24"/>
        </w:rPr>
        <w:t xml:space="preserve"> financial outlook.</w:t>
      </w:r>
      <w:r w:rsidR="008D0A87" w:rsidRPr="002C76F9">
        <w:rPr>
          <w:rFonts w:ascii="Times New Roman" w:hAnsi="Times New Roman" w:cs="Times New Roman"/>
          <w:iCs/>
          <w:color w:val="000000" w:themeColor="text1"/>
          <w:sz w:val="24"/>
          <w:szCs w:val="24"/>
        </w:rPr>
        <w:t xml:space="preserve"> The data recorded during experimental investigation were subjected to statistical analysis of “Analysis of variance” technique </w:t>
      </w:r>
      <w:r w:rsidR="008D0A87" w:rsidRPr="002C76F9">
        <w:rPr>
          <w:rFonts w:ascii="Times New Roman" w:hAnsi="Times New Roman" w:cs="Times New Roman"/>
          <w:b/>
          <w:iCs/>
          <w:color w:val="000000" w:themeColor="text1"/>
          <w:sz w:val="24"/>
          <w:szCs w:val="24"/>
        </w:rPr>
        <w:t>(Fisher and Yates, 1967).</w:t>
      </w:r>
    </w:p>
    <w:p w14:paraId="13AF7A26" w14:textId="77777777" w:rsidR="004F4E5D" w:rsidRPr="00D510C7" w:rsidRDefault="004F4E5D" w:rsidP="004F4E5D">
      <w:pPr>
        <w:rPr>
          <w:rFonts w:ascii="Times New Roman" w:hAnsi="Times New Roman" w:cs="Times New Roman"/>
          <w:b/>
          <w:sz w:val="24"/>
          <w:szCs w:val="24"/>
        </w:rPr>
      </w:pPr>
      <w:r w:rsidRPr="00D510C7">
        <w:rPr>
          <w:rFonts w:ascii="Times New Roman" w:hAnsi="Times New Roman" w:cs="Times New Roman"/>
          <w:b/>
          <w:sz w:val="24"/>
          <w:szCs w:val="24"/>
        </w:rPr>
        <w:t>RESULTS AND DISCUSSION</w:t>
      </w:r>
    </w:p>
    <w:p w14:paraId="4DEDCBF6" w14:textId="77777777" w:rsidR="004F4E5D" w:rsidRDefault="00AC1CC0" w:rsidP="00BB1CEE">
      <w:pPr>
        <w:tabs>
          <w:tab w:val="left" w:pos="-270"/>
          <w:tab w:val="left" w:pos="-180"/>
        </w:tabs>
        <w:spacing w:line="360" w:lineRule="auto"/>
        <w:ind w:left="90" w:right="90"/>
        <w:jc w:val="both"/>
        <w:rPr>
          <w:rFonts w:ascii="Times New Roman" w:hAnsi="Times New Roman" w:cs="Times New Roman"/>
          <w:b/>
          <w:sz w:val="24"/>
          <w:szCs w:val="24"/>
        </w:rPr>
      </w:pPr>
      <w:r>
        <w:rPr>
          <w:rFonts w:ascii="Times New Roman" w:hAnsi="Times New Roman" w:cs="Times New Roman"/>
          <w:b/>
          <w:sz w:val="24"/>
          <w:szCs w:val="24"/>
        </w:rPr>
        <w:t xml:space="preserve">A. </w:t>
      </w:r>
      <w:r w:rsidRPr="00476B6E">
        <w:rPr>
          <w:rFonts w:ascii="Times New Roman" w:hAnsi="Times New Roman" w:cs="Times New Roman"/>
          <w:b/>
          <w:sz w:val="24"/>
          <w:szCs w:val="24"/>
        </w:rPr>
        <w:t xml:space="preserve">Growth and Yield parameter of cucumber  </w:t>
      </w:r>
    </w:p>
    <w:p w14:paraId="36B67323" w14:textId="77777777" w:rsidR="00AC1CC0" w:rsidRPr="007E7050" w:rsidRDefault="00AC1CC0" w:rsidP="00AC1CC0">
      <w:pPr>
        <w:spacing w:line="360" w:lineRule="auto"/>
        <w:jc w:val="both"/>
        <w:rPr>
          <w:rFonts w:ascii="Times New Roman" w:hAnsi="Times New Roman" w:cs="Times New Roman"/>
          <w:b/>
          <w:sz w:val="24"/>
          <w:szCs w:val="24"/>
        </w:rPr>
      </w:pPr>
      <w:r w:rsidRPr="007E7050">
        <w:rPr>
          <w:rFonts w:ascii="Times New Roman" w:hAnsi="Times New Roman" w:cs="Times New Roman"/>
          <w:b/>
          <w:sz w:val="24"/>
          <w:szCs w:val="24"/>
        </w:rPr>
        <w:t xml:space="preserve">1. Vine Length (cm) </w:t>
      </w:r>
    </w:p>
    <w:p w14:paraId="106BC63B" w14:textId="77777777" w:rsidR="00AC1CC0" w:rsidRDefault="00AC1CC0" w:rsidP="00AC1CC0">
      <w:pPr>
        <w:spacing w:line="360" w:lineRule="auto"/>
        <w:jc w:val="both"/>
        <w:rPr>
          <w:rFonts w:ascii="Times New Roman" w:hAnsi="Times New Roman" w:cs="Times New Roman"/>
          <w:sz w:val="24"/>
          <w:szCs w:val="24"/>
        </w:rPr>
      </w:pPr>
      <w:r w:rsidRPr="00AC1CC0">
        <w:rPr>
          <w:rFonts w:ascii="Times New Roman" w:hAnsi="Times New Roman" w:cs="Times New Roman"/>
          <w:sz w:val="24"/>
          <w:szCs w:val="24"/>
        </w:rPr>
        <w:t>The maximum vine length (cm) i.e. 191.01 cm were noted</w:t>
      </w:r>
      <w:r w:rsidRPr="00AC1CC0">
        <w:rPr>
          <w:rFonts w:ascii="Times New Roman" w:hAnsi="Times New Roman" w:cs="Times New Roman"/>
          <w:spacing w:val="1"/>
          <w:sz w:val="24"/>
          <w:szCs w:val="24"/>
        </w:rPr>
        <w:t xml:space="preserve"> </w:t>
      </w:r>
      <w:r w:rsidRPr="00AC1CC0">
        <w:rPr>
          <w:rFonts w:ascii="Times New Roman" w:hAnsi="Times New Roman" w:cs="Times New Roman"/>
          <w:sz w:val="24"/>
          <w:szCs w:val="24"/>
        </w:rPr>
        <w:t>by</w:t>
      </w:r>
      <w:r w:rsidRPr="00AC1CC0">
        <w:rPr>
          <w:rFonts w:ascii="Times New Roman" w:hAnsi="Times New Roman" w:cs="Times New Roman"/>
          <w:spacing w:val="2"/>
          <w:sz w:val="24"/>
          <w:szCs w:val="24"/>
        </w:rPr>
        <w:t xml:space="preserve"> </w:t>
      </w:r>
      <w:r w:rsidRPr="00AC1CC0">
        <w:rPr>
          <w:rFonts w:ascii="Times New Roman" w:hAnsi="Times New Roman" w:cs="Times New Roman"/>
          <w:sz w:val="24"/>
          <w:szCs w:val="24"/>
        </w:rPr>
        <w:t>the</w:t>
      </w:r>
      <w:r w:rsidRPr="00AC1CC0">
        <w:rPr>
          <w:rFonts w:ascii="Times New Roman" w:hAnsi="Times New Roman" w:cs="Times New Roman"/>
          <w:spacing w:val="10"/>
          <w:sz w:val="24"/>
          <w:szCs w:val="24"/>
        </w:rPr>
        <w:t xml:space="preserve"> </w:t>
      </w:r>
      <w:r w:rsidRPr="00AC1CC0">
        <w:rPr>
          <w:rFonts w:ascii="Times New Roman" w:hAnsi="Times New Roman" w:cs="Times New Roman"/>
          <w:sz w:val="24"/>
          <w:szCs w:val="24"/>
        </w:rPr>
        <w:t>application</w:t>
      </w:r>
      <w:r w:rsidRPr="00AC1CC0">
        <w:rPr>
          <w:rFonts w:ascii="Times New Roman" w:hAnsi="Times New Roman" w:cs="Times New Roman"/>
          <w:spacing w:val="7"/>
          <w:sz w:val="24"/>
          <w:szCs w:val="24"/>
        </w:rPr>
        <w:t xml:space="preserve"> </w:t>
      </w:r>
      <w:r w:rsidRPr="00AC1CC0">
        <w:rPr>
          <w:rFonts w:ascii="Times New Roman" w:hAnsi="Times New Roman" w:cs="Times New Roman"/>
          <w:sz w:val="24"/>
          <w:szCs w:val="24"/>
        </w:rPr>
        <w:t>of</w:t>
      </w:r>
      <w:r w:rsidRPr="00AC1CC0">
        <w:rPr>
          <w:rFonts w:ascii="Times New Roman" w:hAnsi="Times New Roman" w:cs="Times New Roman"/>
          <w:spacing w:val="9"/>
          <w:sz w:val="24"/>
          <w:szCs w:val="24"/>
        </w:rPr>
        <w:t xml:space="preserve"> </w:t>
      </w:r>
      <w:r w:rsidRPr="00AC1CC0">
        <w:rPr>
          <w:rFonts w:ascii="Times New Roman" w:hAnsi="Times New Roman" w:cs="Times New Roman"/>
          <w:sz w:val="24"/>
          <w:szCs w:val="24"/>
        </w:rPr>
        <w:t>T</w:t>
      </w:r>
      <w:r w:rsidR="00DA2190">
        <w:rPr>
          <w:rFonts w:ascii="Times New Roman" w:hAnsi="Times New Roman" w:cs="Times New Roman"/>
          <w:sz w:val="24"/>
          <w:szCs w:val="24"/>
          <w:vertAlign w:val="subscript"/>
        </w:rPr>
        <w:t>7</w:t>
      </w:r>
      <w:r w:rsidRPr="00AC1CC0">
        <w:rPr>
          <w:rFonts w:ascii="Times New Roman" w:hAnsi="Times New Roman" w:cs="Times New Roman"/>
          <w:sz w:val="24"/>
          <w:szCs w:val="24"/>
        </w:rPr>
        <w:t>-</w:t>
      </w:r>
      <w:r w:rsidRPr="00AC1CC0">
        <w:rPr>
          <w:rFonts w:ascii="Times New Roman" w:hAnsi="Times New Roman" w:cs="Times New Roman"/>
          <w:spacing w:val="5"/>
          <w:sz w:val="24"/>
          <w:szCs w:val="24"/>
        </w:rPr>
        <w:t xml:space="preserve"> </w:t>
      </w:r>
      <w:r w:rsidRPr="00AC1CC0">
        <w:rPr>
          <w:rFonts w:ascii="Times New Roman" w:hAnsi="Times New Roman" w:cs="Times New Roman"/>
          <w:sz w:val="24"/>
          <w:szCs w:val="24"/>
        </w:rPr>
        <w:t xml:space="preserve">(50%RDF +25% </w:t>
      </w:r>
      <w:proofErr w:type="spellStart"/>
      <w:r w:rsidRPr="00AC1CC0">
        <w:rPr>
          <w:rFonts w:ascii="Times New Roman" w:hAnsi="Times New Roman" w:cs="Times New Roman"/>
          <w:sz w:val="24"/>
          <w:szCs w:val="24"/>
        </w:rPr>
        <w:t>Azospirillum</w:t>
      </w:r>
      <w:proofErr w:type="spellEnd"/>
      <w:r w:rsidRPr="00AC1CC0">
        <w:rPr>
          <w:rFonts w:ascii="Times New Roman" w:hAnsi="Times New Roman" w:cs="Times New Roman"/>
          <w:sz w:val="24"/>
          <w:szCs w:val="24"/>
        </w:rPr>
        <w:t xml:space="preserve"> +25% Vermicompost)</w:t>
      </w:r>
      <w:r w:rsidRPr="00AC1CC0">
        <w:rPr>
          <w:rFonts w:ascii="Times New Roman" w:hAnsi="Times New Roman" w:cs="Times New Roman"/>
          <w:spacing w:val="4"/>
          <w:sz w:val="24"/>
          <w:szCs w:val="24"/>
        </w:rPr>
        <w:t xml:space="preserve"> </w:t>
      </w:r>
      <w:r w:rsidRPr="00AC1CC0">
        <w:rPr>
          <w:rFonts w:ascii="Times New Roman" w:hAnsi="Times New Roman" w:cs="Times New Roman"/>
          <w:sz w:val="24"/>
          <w:szCs w:val="24"/>
        </w:rPr>
        <w:t>closely</w:t>
      </w:r>
      <w:r w:rsidRPr="00AC1CC0">
        <w:rPr>
          <w:rFonts w:ascii="Times New Roman" w:hAnsi="Times New Roman" w:cs="Times New Roman"/>
          <w:spacing w:val="5"/>
          <w:sz w:val="24"/>
          <w:szCs w:val="24"/>
        </w:rPr>
        <w:t xml:space="preserve"> </w:t>
      </w:r>
      <w:r w:rsidRPr="00AC1CC0">
        <w:rPr>
          <w:rFonts w:ascii="Times New Roman" w:hAnsi="Times New Roman" w:cs="Times New Roman"/>
          <w:sz w:val="24"/>
          <w:szCs w:val="24"/>
        </w:rPr>
        <w:t>followed</w:t>
      </w:r>
      <w:r w:rsidRPr="00AC1CC0">
        <w:rPr>
          <w:rFonts w:ascii="Times New Roman" w:hAnsi="Times New Roman" w:cs="Times New Roman"/>
          <w:spacing w:val="7"/>
          <w:sz w:val="24"/>
          <w:szCs w:val="24"/>
        </w:rPr>
        <w:t xml:space="preserve"> </w:t>
      </w:r>
      <w:r w:rsidRPr="00AC1CC0">
        <w:rPr>
          <w:rFonts w:ascii="Times New Roman" w:hAnsi="Times New Roman" w:cs="Times New Roman"/>
          <w:sz w:val="24"/>
          <w:szCs w:val="24"/>
        </w:rPr>
        <w:t>by</w:t>
      </w:r>
      <w:r w:rsidRPr="00AC1CC0">
        <w:rPr>
          <w:rFonts w:ascii="Times New Roman" w:hAnsi="Times New Roman" w:cs="Times New Roman"/>
          <w:spacing w:val="3"/>
          <w:sz w:val="24"/>
          <w:szCs w:val="24"/>
        </w:rPr>
        <w:t xml:space="preserve"> </w:t>
      </w:r>
      <w:r w:rsidRPr="00AC1CC0">
        <w:rPr>
          <w:rFonts w:ascii="Times New Roman" w:hAnsi="Times New Roman" w:cs="Times New Roman"/>
          <w:sz w:val="24"/>
          <w:szCs w:val="24"/>
        </w:rPr>
        <w:t>T</w:t>
      </w:r>
      <w:r w:rsidR="00DA2190">
        <w:rPr>
          <w:rFonts w:ascii="Times New Roman" w:hAnsi="Times New Roman" w:cs="Times New Roman"/>
          <w:sz w:val="24"/>
          <w:szCs w:val="24"/>
          <w:vertAlign w:val="subscript"/>
        </w:rPr>
        <w:t>8</w:t>
      </w:r>
      <w:r w:rsidRPr="00AC1CC0">
        <w:rPr>
          <w:rFonts w:ascii="Times New Roman" w:hAnsi="Times New Roman" w:cs="Times New Roman"/>
          <w:sz w:val="24"/>
          <w:szCs w:val="24"/>
        </w:rPr>
        <w:t>-</w:t>
      </w:r>
      <w:r w:rsidRPr="00AC1CC0">
        <w:rPr>
          <w:rFonts w:ascii="Times New Roman" w:hAnsi="Times New Roman" w:cs="Times New Roman"/>
          <w:spacing w:val="7"/>
          <w:sz w:val="24"/>
          <w:szCs w:val="24"/>
        </w:rPr>
        <w:t xml:space="preserve"> </w:t>
      </w:r>
      <w:r w:rsidRPr="00AC1CC0">
        <w:rPr>
          <w:rFonts w:ascii="Times New Roman" w:hAnsi="Times New Roman" w:cs="Times New Roman"/>
          <w:sz w:val="24"/>
          <w:szCs w:val="24"/>
        </w:rPr>
        <w:t>50% RDF+ 25% FYM + 25% vermicompost   i.e. 185.03 cm and T</w:t>
      </w:r>
      <w:r w:rsidR="00DA2190">
        <w:rPr>
          <w:rFonts w:ascii="Times New Roman" w:hAnsi="Times New Roman" w:cs="Times New Roman"/>
          <w:sz w:val="24"/>
          <w:szCs w:val="24"/>
          <w:vertAlign w:val="subscript"/>
        </w:rPr>
        <w:t>6</w:t>
      </w:r>
      <w:r w:rsidRPr="00AC1CC0">
        <w:rPr>
          <w:rFonts w:ascii="Times New Roman" w:hAnsi="Times New Roman" w:cs="Times New Roman"/>
          <w:sz w:val="24"/>
          <w:szCs w:val="24"/>
          <w:vertAlign w:val="subscript"/>
        </w:rPr>
        <w:t xml:space="preserve"> </w:t>
      </w:r>
      <w:r w:rsidRPr="00AC1CC0">
        <w:rPr>
          <w:rFonts w:ascii="Times New Roman" w:hAnsi="Times New Roman" w:cs="Times New Roman"/>
          <w:sz w:val="24"/>
          <w:szCs w:val="24"/>
        </w:rPr>
        <w:t xml:space="preserve">–50% RDF + 25% </w:t>
      </w:r>
      <w:proofErr w:type="spellStart"/>
      <w:r w:rsidRPr="00AC1CC0">
        <w:rPr>
          <w:rFonts w:ascii="Times New Roman" w:hAnsi="Times New Roman" w:cs="Times New Roman"/>
          <w:sz w:val="24"/>
          <w:szCs w:val="24"/>
        </w:rPr>
        <w:t>Azospirillum</w:t>
      </w:r>
      <w:proofErr w:type="spellEnd"/>
      <w:r w:rsidRPr="00AC1CC0">
        <w:rPr>
          <w:rFonts w:ascii="Times New Roman" w:hAnsi="Times New Roman" w:cs="Times New Roman"/>
          <w:sz w:val="24"/>
          <w:szCs w:val="24"/>
        </w:rPr>
        <w:t xml:space="preserve"> +25% FYM i.e. 159.21 cm and</w:t>
      </w:r>
      <w:r w:rsidRPr="00AC1CC0">
        <w:rPr>
          <w:rFonts w:ascii="Times New Roman" w:hAnsi="Times New Roman" w:cs="Times New Roman"/>
          <w:spacing w:val="49"/>
          <w:sz w:val="24"/>
          <w:szCs w:val="24"/>
        </w:rPr>
        <w:t xml:space="preserve"> </w:t>
      </w:r>
      <w:r w:rsidRPr="00AC1CC0">
        <w:rPr>
          <w:rFonts w:ascii="Times New Roman" w:hAnsi="Times New Roman" w:cs="Times New Roman"/>
          <w:sz w:val="24"/>
          <w:szCs w:val="24"/>
        </w:rPr>
        <w:t>this</w:t>
      </w:r>
      <w:r w:rsidRPr="00AC1CC0">
        <w:rPr>
          <w:rFonts w:ascii="Times New Roman" w:hAnsi="Times New Roman" w:cs="Times New Roman"/>
          <w:spacing w:val="47"/>
          <w:sz w:val="24"/>
          <w:szCs w:val="24"/>
        </w:rPr>
        <w:t xml:space="preserve"> </w:t>
      </w:r>
      <w:r w:rsidRPr="00AC1CC0">
        <w:rPr>
          <w:rFonts w:ascii="Times New Roman" w:hAnsi="Times New Roman" w:cs="Times New Roman"/>
          <w:sz w:val="24"/>
          <w:szCs w:val="24"/>
        </w:rPr>
        <w:t>improvement</w:t>
      </w:r>
      <w:r w:rsidRPr="00AC1CC0">
        <w:rPr>
          <w:rFonts w:ascii="Times New Roman" w:hAnsi="Times New Roman" w:cs="Times New Roman"/>
          <w:spacing w:val="47"/>
          <w:sz w:val="24"/>
          <w:szCs w:val="24"/>
        </w:rPr>
        <w:t xml:space="preserve"> </w:t>
      </w:r>
      <w:r w:rsidRPr="00AC1CC0">
        <w:rPr>
          <w:rFonts w:ascii="Times New Roman" w:hAnsi="Times New Roman" w:cs="Times New Roman"/>
          <w:sz w:val="24"/>
          <w:szCs w:val="24"/>
        </w:rPr>
        <w:t>was</w:t>
      </w:r>
      <w:r w:rsidRPr="00AC1CC0">
        <w:rPr>
          <w:rFonts w:ascii="Times New Roman" w:hAnsi="Times New Roman" w:cs="Times New Roman"/>
          <w:spacing w:val="47"/>
          <w:sz w:val="24"/>
          <w:szCs w:val="24"/>
        </w:rPr>
        <w:t xml:space="preserve"> </w:t>
      </w:r>
      <w:r w:rsidRPr="00AC1CC0">
        <w:rPr>
          <w:rFonts w:ascii="Times New Roman" w:hAnsi="Times New Roman" w:cs="Times New Roman"/>
          <w:sz w:val="24"/>
          <w:szCs w:val="24"/>
        </w:rPr>
        <w:t>significantly highest</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then</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rest</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of</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the</w:t>
      </w:r>
      <w:r w:rsidRPr="00AC1CC0">
        <w:rPr>
          <w:rFonts w:ascii="Times New Roman" w:hAnsi="Times New Roman" w:cs="Times New Roman"/>
          <w:spacing w:val="52"/>
          <w:sz w:val="24"/>
          <w:szCs w:val="24"/>
        </w:rPr>
        <w:t xml:space="preserve"> </w:t>
      </w:r>
      <w:r w:rsidRPr="00AC1CC0">
        <w:rPr>
          <w:rFonts w:ascii="Times New Roman" w:hAnsi="Times New Roman" w:cs="Times New Roman"/>
          <w:sz w:val="24"/>
          <w:szCs w:val="24"/>
        </w:rPr>
        <w:t>treatment</w:t>
      </w:r>
      <w:r w:rsidR="00DA2190">
        <w:rPr>
          <w:rFonts w:ascii="Times New Roman" w:hAnsi="Times New Roman" w:cs="Times New Roman"/>
          <w:sz w:val="24"/>
          <w:szCs w:val="24"/>
        </w:rPr>
        <w:t>. H</w:t>
      </w:r>
      <w:r w:rsidRPr="00AC1CC0">
        <w:rPr>
          <w:rFonts w:ascii="Times New Roman" w:hAnsi="Times New Roman" w:cs="Times New Roman"/>
          <w:sz w:val="24"/>
          <w:szCs w:val="24"/>
        </w:rPr>
        <w:t>owever,</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minimum</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values</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i.e.</w:t>
      </w:r>
      <w:r w:rsidRPr="00AC1CC0">
        <w:rPr>
          <w:rFonts w:ascii="Times New Roman" w:hAnsi="Times New Roman" w:cs="Times New Roman"/>
          <w:spacing w:val="52"/>
          <w:sz w:val="24"/>
          <w:szCs w:val="24"/>
        </w:rPr>
        <w:t xml:space="preserve"> </w:t>
      </w:r>
      <w:r w:rsidRPr="00AC1CC0">
        <w:rPr>
          <w:rFonts w:ascii="Times New Roman" w:hAnsi="Times New Roman" w:cs="Times New Roman"/>
          <w:sz w:val="24"/>
          <w:szCs w:val="24"/>
        </w:rPr>
        <w:t>117.73 cm were in control</w:t>
      </w:r>
      <w:r w:rsidR="00DA2190">
        <w:rPr>
          <w:rFonts w:ascii="Times New Roman" w:hAnsi="Times New Roman" w:cs="Times New Roman"/>
          <w:sz w:val="24"/>
          <w:szCs w:val="24"/>
        </w:rPr>
        <w:t xml:space="preserve"> (T</w:t>
      </w:r>
      <w:r w:rsidR="00DA2190" w:rsidRPr="00DA2190">
        <w:rPr>
          <w:rFonts w:ascii="Times New Roman" w:hAnsi="Times New Roman" w:cs="Times New Roman"/>
          <w:sz w:val="24"/>
          <w:szCs w:val="24"/>
          <w:vertAlign w:val="subscript"/>
        </w:rPr>
        <w:t>1</w:t>
      </w:r>
      <w:r w:rsidR="00DA2190">
        <w:rPr>
          <w:rFonts w:ascii="Times New Roman" w:hAnsi="Times New Roman" w:cs="Times New Roman"/>
          <w:sz w:val="24"/>
          <w:szCs w:val="24"/>
        </w:rPr>
        <w:t>)</w:t>
      </w:r>
      <w:r w:rsidRPr="00AC1CC0">
        <w:rPr>
          <w:rFonts w:ascii="Times New Roman" w:hAnsi="Times New Roman" w:cs="Times New Roman"/>
          <w:sz w:val="24"/>
          <w:szCs w:val="24"/>
        </w:rPr>
        <w:t xml:space="preserve"> where plots were deprived off by the use of any organic,</w:t>
      </w:r>
      <w:r w:rsidRPr="00AC1CC0">
        <w:rPr>
          <w:rFonts w:ascii="Times New Roman" w:hAnsi="Times New Roman" w:cs="Times New Roman"/>
          <w:spacing w:val="1"/>
          <w:sz w:val="24"/>
          <w:szCs w:val="24"/>
        </w:rPr>
        <w:t xml:space="preserve"> </w:t>
      </w:r>
      <w:r w:rsidRPr="00AC1CC0">
        <w:rPr>
          <w:rFonts w:ascii="Times New Roman" w:hAnsi="Times New Roman" w:cs="Times New Roman"/>
          <w:sz w:val="24"/>
          <w:szCs w:val="24"/>
        </w:rPr>
        <w:t xml:space="preserve">inorganic fertilizers and biofertilizers in the years. This may be due to improved nutrient uptake by plants in this treatment, resulting improved vegetative growth. The organic manure applied in the form of FYM and vermicompost might have improved the physical and chemical properties of the soil and leading to the adequate supply of nutrients to the plants with sufficient water holding capacity and might have accelerate the vine length, number of leaves plant-1 and number of primary branches plant-1. The combined application of FYM, vermicompost and inorganic fertilizers increased the absorption of nutrients especially nitrogen which enhanced the cell division, cell elongation and increased the plant growth Similar result were also reported that the </w:t>
      </w:r>
      <w:proofErr w:type="spellStart"/>
      <w:r w:rsidRPr="00AC1CC0">
        <w:rPr>
          <w:rFonts w:ascii="Times New Roman" w:hAnsi="Times New Roman" w:cs="Times New Roman"/>
          <w:b/>
          <w:color w:val="222222"/>
          <w:sz w:val="24"/>
          <w:szCs w:val="24"/>
          <w:shd w:val="clear" w:color="auto" w:fill="FFFFFF"/>
        </w:rPr>
        <w:t>Kanaujia</w:t>
      </w:r>
      <w:proofErr w:type="spellEnd"/>
      <w:r w:rsidRPr="00AC1CC0">
        <w:rPr>
          <w:rFonts w:ascii="Times New Roman" w:hAnsi="Times New Roman" w:cs="Times New Roman"/>
          <w:b/>
          <w:color w:val="222222"/>
          <w:sz w:val="24"/>
          <w:szCs w:val="24"/>
          <w:shd w:val="clear" w:color="auto" w:fill="FFFFFF"/>
        </w:rPr>
        <w:t>, S. P., &amp; Daniel, M. L. (2016)</w:t>
      </w:r>
      <w:r w:rsidRPr="00AC1CC0">
        <w:rPr>
          <w:rFonts w:ascii="Times New Roman" w:hAnsi="Times New Roman" w:cs="Times New Roman"/>
          <w:color w:val="222222"/>
          <w:sz w:val="24"/>
          <w:szCs w:val="24"/>
          <w:shd w:val="clear" w:color="auto" w:fill="FFFFFF"/>
        </w:rPr>
        <w:t>,</w:t>
      </w:r>
      <w:r w:rsidRPr="00AC1CC0">
        <w:rPr>
          <w:rFonts w:ascii="Times New Roman" w:hAnsi="Times New Roman" w:cs="Times New Roman"/>
          <w:b/>
          <w:sz w:val="24"/>
          <w:szCs w:val="24"/>
        </w:rPr>
        <w:t xml:space="preserve"> Singh </w:t>
      </w:r>
      <w:r w:rsidRPr="00AC1CC0">
        <w:rPr>
          <w:rFonts w:ascii="Times New Roman" w:hAnsi="Times New Roman" w:cs="Times New Roman"/>
          <w:b/>
          <w:i/>
          <w:sz w:val="24"/>
          <w:szCs w:val="24"/>
        </w:rPr>
        <w:t>et al</w:t>
      </w:r>
      <w:r w:rsidRPr="00AC1CC0">
        <w:rPr>
          <w:rFonts w:ascii="Times New Roman" w:hAnsi="Times New Roman" w:cs="Times New Roman"/>
          <w:b/>
          <w:sz w:val="24"/>
          <w:szCs w:val="24"/>
        </w:rPr>
        <w:t>.,</w:t>
      </w:r>
      <w:r w:rsidR="00DA2190">
        <w:rPr>
          <w:rFonts w:ascii="Times New Roman" w:hAnsi="Times New Roman" w:cs="Times New Roman"/>
          <w:b/>
          <w:sz w:val="24"/>
          <w:szCs w:val="24"/>
        </w:rPr>
        <w:t xml:space="preserve"> </w:t>
      </w:r>
      <w:r w:rsidRPr="00AC1CC0">
        <w:rPr>
          <w:rFonts w:ascii="Times New Roman" w:hAnsi="Times New Roman" w:cs="Times New Roman"/>
          <w:b/>
          <w:sz w:val="24"/>
          <w:szCs w:val="24"/>
        </w:rPr>
        <w:t>(2018)</w:t>
      </w:r>
      <w:r w:rsidRPr="00AC1CC0">
        <w:rPr>
          <w:rFonts w:ascii="Times New Roman" w:hAnsi="Times New Roman" w:cs="Times New Roman"/>
          <w:sz w:val="24"/>
          <w:szCs w:val="24"/>
        </w:rPr>
        <w:t xml:space="preserve">  </w:t>
      </w:r>
    </w:p>
    <w:p w14:paraId="11A087F9" w14:textId="77777777" w:rsidR="00AC1CC0" w:rsidRPr="007E7050" w:rsidRDefault="007E7050" w:rsidP="00AC1CC0">
      <w:pPr>
        <w:spacing w:line="360" w:lineRule="auto"/>
        <w:jc w:val="both"/>
        <w:rPr>
          <w:rFonts w:ascii="Times New Roman" w:hAnsi="Times New Roman" w:cs="Times New Roman"/>
          <w:b/>
          <w:sz w:val="24"/>
          <w:szCs w:val="24"/>
        </w:rPr>
      </w:pPr>
      <w:r w:rsidRPr="007E7050">
        <w:rPr>
          <w:rFonts w:ascii="Times New Roman" w:hAnsi="Times New Roman" w:cs="Times New Roman"/>
          <w:b/>
          <w:sz w:val="24"/>
          <w:szCs w:val="24"/>
        </w:rPr>
        <w:t xml:space="preserve">2. Number Of Branches Per Vine  </w:t>
      </w:r>
    </w:p>
    <w:p w14:paraId="568D1A52" w14:textId="77777777" w:rsidR="00AC1CC0" w:rsidRPr="00AC1CC0" w:rsidRDefault="00AC1CC0" w:rsidP="00DA2190">
      <w:pPr>
        <w:spacing w:line="360" w:lineRule="auto"/>
        <w:jc w:val="both"/>
        <w:rPr>
          <w:rFonts w:ascii="Times New Roman" w:hAnsi="Times New Roman" w:cs="Times New Roman"/>
          <w:sz w:val="24"/>
          <w:szCs w:val="24"/>
        </w:rPr>
      </w:pPr>
      <w:r w:rsidRPr="00AC1CC0">
        <w:rPr>
          <w:rFonts w:ascii="Times New Roman" w:hAnsi="Times New Roman" w:cs="Times New Roman"/>
          <w:sz w:val="24"/>
          <w:szCs w:val="24"/>
        </w:rPr>
        <w:lastRenderedPageBreak/>
        <w:t>The maximum number of branches per vine  i.e. 4.60 were noted</w:t>
      </w:r>
      <w:r w:rsidRPr="00AC1CC0">
        <w:rPr>
          <w:rFonts w:ascii="Times New Roman" w:hAnsi="Times New Roman" w:cs="Times New Roman"/>
          <w:spacing w:val="1"/>
          <w:sz w:val="24"/>
          <w:szCs w:val="24"/>
        </w:rPr>
        <w:t xml:space="preserve"> </w:t>
      </w:r>
      <w:r w:rsidRPr="00AC1CC0">
        <w:rPr>
          <w:rFonts w:ascii="Times New Roman" w:hAnsi="Times New Roman" w:cs="Times New Roman"/>
          <w:sz w:val="24"/>
          <w:szCs w:val="24"/>
        </w:rPr>
        <w:t>by</w:t>
      </w:r>
      <w:r w:rsidRPr="00AC1CC0">
        <w:rPr>
          <w:rFonts w:ascii="Times New Roman" w:hAnsi="Times New Roman" w:cs="Times New Roman"/>
          <w:spacing w:val="2"/>
          <w:sz w:val="24"/>
          <w:szCs w:val="24"/>
        </w:rPr>
        <w:t xml:space="preserve"> </w:t>
      </w:r>
      <w:r w:rsidRPr="00AC1CC0">
        <w:rPr>
          <w:rFonts w:ascii="Times New Roman" w:hAnsi="Times New Roman" w:cs="Times New Roman"/>
          <w:sz w:val="24"/>
          <w:szCs w:val="24"/>
        </w:rPr>
        <w:t>the</w:t>
      </w:r>
      <w:r w:rsidRPr="00AC1CC0">
        <w:rPr>
          <w:rFonts w:ascii="Times New Roman" w:hAnsi="Times New Roman" w:cs="Times New Roman"/>
          <w:spacing w:val="10"/>
          <w:sz w:val="24"/>
          <w:szCs w:val="24"/>
        </w:rPr>
        <w:t xml:space="preserve"> </w:t>
      </w:r>
      <w:r w:rsidRPr="00AC1CC0">
        <w:rPr>
          <w:rFonts w:ascii="Times New Roman" w:hAnsi="Times New Roman" w:cs="Times New Roman"/>
          <w:sz w:val="24"/>
          <w:szCs w:val="24"/>
        </w:rPr>
        <w:t>application</w:t>
      </w:r>
      <w:r w:rsidRPr="00AC1CC0">
        <w:rPr>
          <w:rFonts w:ascii="Times New Roman" w:hAnsi="Times New Roman" w:cs="Times New Roman"/>
          <w:spacing w:val="7"/>
          <w:sz w:val="24"/>
          <w:szCs w:val="24"/>
        </w:rPr>
        <w:t xml:space="preserve"> </w:t>
      </w:r>
      <w:r w:rsidRPr="00AC1CC0">
        <w:rPr>
          <w:rFonts w:ascii="Times New Roman" w:hAnsi="Times New Roman" w:cs="Times New Roman"/>
          <w:sz w:val="24"/>
          <w:szCs w:val="24"/>
        </w:rPr>
        <w:t>of</w:t>
      </w:r>
      <w:r w:rsidRPr="00AC1CC0">
        <w:rPr>
          <w:rFonts w:ascii="Times New Roman" w:hAnsi="Times New Roman" w:cs="Times New Roman"/>
          <w:spacing w:val="9"/>
          <w:sz w:val="24"/>
          <w:szCs w:val="24"/>
        </w:rPr>
        <w:t xml:space="preserve"> </w:t>
      </w:r>
      <w:r w:rsidRPr="00AC1CC0">
        <w:rPr>
          <w:rFonts w:ascii="Times New Roman" w:hAnsi="Times New Roman" w:cs="Times New Roman"/>
          <w:sz w:val="24"/>
          <w:szCs w:val="24"/>
        </w:rPr>
        <w:t>T</w:t>
      </w:r>
      <w:r w:rsidR="00DA2190" w:rsidRPr="00DA2190">
        <w:rPr>
          <w:rFonts w:ascii="Times New Roman" w:hAnsi="Times New Roman" w:cs="Times New Roman"/>
          <w:sz w:val="24"/>
          <w:szCs w:val="24"/>
          <w:vertAlign w:val="subscript"/>
        </w:rPr>
        <w:t>7</w:t>
      </w:r>
      <w:r w:rsidRPr="00AC1CC0">
        <w:rPr>
          <w:rFonts w:ascii="Times New Roman" w:hAnsi="Times New Roman" w:cs="Times New Roman"/>
          <w:sz w:val="24"/>
          <w:szCs w:val="24"/>
        </w:rPr>
        <w:t>-</w:t>
      </w:r>
      <w:r w:rsidRPr="00AC1CC0">
        <w:rPr>
          <w:rFonts w:ascii="Times New Roman" w:hAnsi="Times New Roman" w:cs="Times New Roman"/>
          <w:spacing w:val="5"/>
          <w:sz w:val="24"/>
          <w:szCs w:val="24"/>
        </w:rPr>
        <w:t xml:space="preserve"> </w:t>
      </w:r>
      <w:r w:rsidRPr="00AC1CC0">
        <w:rPr>
          <w:rFonts w:ascii="Times New Roman" w:hAnsi="Times New Roman" w:cs="Times New Roman"/>
          <w:sz w:val="24"/>
          <w:szCs w:val="24"/>
        </w:rPr>
        <w:t>(50%</w:t>
      </w:r>
      <w:r w:rsidR="00DA2190">
        <w:rPr>
          <w:rFonts w:ascii="Times New Roman" w:hAnsi="Times New Roman" w:cs="Times New Roman"/>
          <w:sz w:val="24"/>
          <w:szCs w:val="24"/>
        </w:rPr>
        <w:t xml:space="preserve"> </w:t>
      </w:r>
      <w:r w:rsidRPr="00AC1CC0">
        <w:rPr>
          <w:rFonts w:ascii="Times New Roman" w:hAnsi="Times New Roman" w:cs="Times New Roman"/>
          <w:sz w:val="24"/>
          <w:szCs w:val="24"/>
        </w:rPr>
        <w:t xml:space="preserve">RDF +25% </w:t>
      </w:r>
      <w:proofErr w:type="spellStart"/>
      <w:r w:rsidRPr="00AC1CC0">
        <w:rPr>
          <w:rFonts w:ascii="Times New Roman" w:hAnsi="Times New Roman" w:cs="Times New Roman"/>
          <w:sz w:val="24"/>
          <w:szCs w:val="24"/>
        </w:rPr>
        <w:t>Azospirillum</w:t>
      </w:r>
      <w:proofErr w:type="spellEnd"/>
      <w:r w:rsidRPr="00AC1CC0">
        <w:rPr>
          <w:rFonts w:ascii="Times New Roman" w:hAnsi="Times New Roman" w:cs="Times New Roman"/>
          <w:sz w:val="24"/>
          <w:szCs w:val="24"/>
        </w:rPr>
        <w:t xml:space="preserve"> +25% Vermicompost) </w:t>
      </w:r>
      <w:r w:rsidRPr="00AC1CC0">
        <w:rPr>
          <w:rFonts w:ascii="Times New Roman" w:hAnsi="Times New Roman" w:cs="Times New Roman"/>
          <w:spacing w:val="4"/>
          <w:sz w:val="24"/>
          <w:szCs w:val="24"/>
        </w:rPr>
        <w:t xml:space="preserve"> </w:t>
      </w:r>
      <w:r w:rsidRPr="00AC1CC0">
        <w:rPr>
          <w:rFonts w:ascii="Times New Roman" w:hAnsi="Times New Roman" w:cs="Times New Roman"/>
          <w:sz w:val="24"/>
          <w:szCs w:val="24"/>
        </w:rPr>
        <w:t>closely</w:t>
      </w:r>
      <w:r w:rsidRPr="00AC1CC0">
        <w:rPr>
          <w:rFonts w:ascii="Times New Roman" w:hAnsi="Times New Roman" w:cs="Times New Roman"/>
          <w:spacing w:val="5"/>
          <w:sz w:val="24"/>
          <w:szCs w:val="24"/>
        </w:rPr>
        <w:t xml:space="preserve"> </w:t>
      </w:r>
      <w:r w:rsidRPr="00AC1CC0">
        <w:rPr>
          <w:rFonts w:ascii="Times New Roman" w:hAnsi="Times New Roman" w:cs="Times New Roman"/>
          <w:sz w:val="24"/>
          <w:szCs w:val="24"/>
        </w:rPr>
        <w:t>followed</w:t>
      </w:r>
      <w:r w:rsidRPr="00AC1CC0">
        <w:rPr>
          <w:rFonts w:ascii="Times New Roman" w:hAnsi="Times New Roman" w:cs="Times New Roman"/>
          <w:spacing w:val="7"/>
          <w:sz w:val="24"/>
          <w:szCs w:val="24"/>
        </w:rPr>
        <w:t xml:space="preserve"> </w:t>
      </w:r>
      <w:r w:rsidRPr="00AC1CC0">
        <w:rPr>
          <w:rFonts w:ascii="Times New Roman" w:hAnsi="Times New Roman" w:cs="Times New Roman"/>
          <w:sz w:val="24"/>
          <w:szCs w:val="24"/>
        </w:rPr>
        <w:t>by</w:t>
      </w:r>
      <w:r w:rsidRPr="00AC1CC0">
        <w:rPr>
          <w:rFonts w:ascii="Times New Roman" w:hAnsi="Times New Roman" w:cs="Times New Roman"/>
          <w:spacing w:val="3"/>
          <w:sz w:val="24"/>
          <w:szCs w:val="24"/>
        </w:rPr>
        <w:t xml:space="preserve"> </w:t>
      </w:r>
      <w:r w:rsidRPr="00AC1CC0">
        <w:rPr>
          <w:rFonts w:ascii="Times New Roman" w:hAnsi="Times New Roman" w:cs="Times New Roman"/>
          <w:sz w:val="24"/>
          <w:szCs w:val="24"/>
        </w:rPr>
        <w:t>T</w:t>
      </w:r>
      <w:r w:rsidR="00DA2190" w:rsidRPr="00DA2190">
        <w:rPr>
          <w:rFonts w:ascii="Times New Roman" w:hAnsi="Times New Roman" w:cs="Times New Roman"/>
          <w:sz w:val="24"/>
          <w:szCs w:val="24"/>
          <w:vertAlign w:val="subscript"/>
        </w:rPr>
        <w:t>8</w:t>
      </w:r>
      <w:r w:rsidRPr="00AC1CC0">
        <w:rPr>
          <w:rFonts w:ascii="Times New Roman" w:hAnsi="Times New Roman" w:cs="Times New Roman"/>
          <w:sz w:val="24"/>
          <w:szCs w:val="24"/>
        </w:rPr>
        <w:t>-</w:t>
      </w:r>
      <w:r w:rsidRPr="00AC1CC0">
        <w:rPr>
          <w:rFonts w:ascii="Times New Roman" w:hAnsi="Times New Roman" w:cs="Times New Roman"/>
          <w:spacing w:val="7"/>
          <w:sz w:val="24"/>
          <w:szCs w:val="24"/>
        </w:rPr>
        <w:t xml:space="preserve"> </w:t>
      </w:r>
      <w:r w:rsidRPr="00AC1CC0">
        <w:rPr>
          <w:rFonts w:ascii="Times New Roman" w:hAnsi="Times New Roman" w:cs="Times New Roman"/>
          <w:sz w:val="24"/>
          <w:szCs w:val="24"/>
        </w:rPr>
        <w:t>50% RDF+ 25% FYM + 25% vermicompost   i.e. 3.80 and T</w:t>
      </w:r>
      <w:r w:rsidR="00DA2190">
        <w:rPr>
          <w:rFonts w:ascii="Times New Roman" w:hAnsi="Times New Roman" w:cs="Times New Roman"/>
          <w:sz w:val="24"/>
          <w:szCs w:val="24"/>
          <w:vertAlign w:val="subscript"/>
        </w:rPr>
        <w:t>5</w:t>
      </w:r>
      <w:r w:rsidRPr="00AC1CC0">
        <w:rPr>
          <w:rFonts w:ascii="Times New Roman" w:hAnsi="Times New Roman" w:cs="Times New Roman"/>
          <w:sz w:val="24"/>
          <w:szCs w:val="24"/>
          <w:vertAlign w:val="subscript"/>
        </w:rPr>
        <w:t xml:space="preserve"> </w:t>
      </w:r>
      <w:r w:rsidRPr="00AC1CC0">
        <w:rPr>
          <w:rFonts w:ascii="Times New Roman" w:hAnsi="Times New Roman" w:cs="Times New Roman"/>
          <w:sz w:val="24"/>
          <w:szCs w:val="24"/>
        </w:rPr>
        <w:t>–50% RDF + 50% vermicompost i.e. 3.73 and</w:t>
      </w:r>
      <w:r w:rsidRPr="00AC1CC0">
        <w:rPr>
          <w:rFonts w:ascii="Times New Roman" w:hAnsi="Times New Roman" w:cs="Times New Roman"/>
          <w:spacing w:val="49"/>
          <w:sz w:val="24"/>
          <w:szCs w:val="24"/>
        </w:rPr>
        <w:t xml:space="preserve"> </w:t>
      </w:r>
      <w:r w:rsidRPr="00AC1CC0">
        <w:rPr>
          <w:rFonts w:ascii="Times New Roman" w:hAnsi="Times New Roman" w:cs="Times New Roman"/>
          <w:sz w:val="24"/>
          <w:szCs w:val="24"/>
        </w:rPr>
        <w:t>this</w:t>
      </w:r>
      <w:r w:rsidRPr="00AC1CC0">
        <w:rPr>
          <w:rFonts w:ascii="Times New Roman" w:hAnsi="Times New Roman" w:cs="Times New Roman"/>
          <w:spacing w:val="47"/>
          <w:sz w:val="24"/>
          <w:szCs w:val="24"/>
        </w:rPr>
        <w:t xml:space="preserve"> </w:t>
      </w:r>
      <w:r w:rsidRPr="00AC1CC0">
        <w:rPr>
          <w:rFonts w:ascii="Times New Roman" w:hAnsi="Times New Roman" w:cs="Times New Roman"/>
          <w:sz w:val="24"/>
          <w:szCs w:val="24"/>
        </w:rPr>
        <w:t>improvement</w:t>
      </w:r>
      <w:r w:rsidRPr="00AC1CC0">
        <w:rPr>
          <w:rFonts w:ascii="Times New Roman" w:hAnsi="Times New Roman" w:cs="Times New Roman"/>
          <w:spacing w:val="47"/>
          <w:sz w:val="24"/>
          <w:szCs w:val="24"/>
        </w:rPr>
        <w:t xml:space="preserve"> </w:t>
      </w:r>
      <w:r w:rsidRPr="00AC1CC0">
        <w:rPr>
          <w:rFonts w:ascii="Times New Roman" w:hAnsi="Times New Roman" w:cs="Times New Roman"/>
          <w:sz w:val="24"/>
          <w:szCs w:val="24"/>
        </w:rPr>
        <w:t>was</w:t>
      </w:r>
      <w:r w:rsidRPr="00AC1CC0">
        <w:rPr>
          <w:rFonts w:ascii="Times New Roman" w:hAnsi="Times New Roman" w:cs="Times New Roman"/>
          <w:spacing w:val="47"/>
          <w:sz w:val="24"/>
          <w:szCs w:val="24"/>
        </w:rPr>
        <w:t xml:space="preserve"> </w:t>
      </w:r>
      <w:r w:rsidRPr="00AC1CC0">
        <w:rPr>
          <w:rFonts w:ascii="Times New Roman" w:hAnsi="Times New Roman" w:cs="Times New Roman"/>
          <w:sz w:val="24"/>
          <w:szCs w:val="24"/>
        </w:rPr>
        <w:t>significantly highest</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then</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rest</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of</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the</w:t>
      </w:r>
      <w:r w:rsidRPr="00AC1CC0">
        <w:rPr>
          <w:rFonts w:ascii="Times New Roman" w:hAnsi="Times New Roman" w:cs="Times New Roman"/>
          <w:spacing w:val="52"/>
          <w:sz w:val="24"/>
          <w:szCs w:val="24"/>
        </w:rPr>
        <w:t xml:space="preserve"> </w:t>
      </w:r>
      <w:r w:rsidRPr="00AC1CC0">
        <w:rPr>
          <w:rFonts w:ascii="Times New Roman" w:hAnsi="Times New Roman" w:cs="Times New Roman"/>
          <w:sz w:val="24"/>
          <w:szCs w:val="24"/>
        </w:rPr>
        <w:t>treatment,</w:t>
      </w:r>
      <w:r w:rsidRPr="00AC1CC0">
        <w:rPr>
          <w:rFonts w:ascii="Times New Roman" w:hAnsi="Times New Roman" w:cs="Times New Roman"/>
          <w:spacing w:val="54"/>
          <w:sz w:val="24"/>
          <w:szCs w:val="24"/>
        </w:rPr>
        <w:t xml:space="preserve"> </w:t>
      </w:r>
      <w:r w:rsidRPr="00AC1CC0">
        <w:rPr>
          <w:rFonts w:ascii="Times New Roman" w:hAnsi="Times New Roman" w:cs="Times New Roman"/>
          <w:sz w:val="24"/>
          <w:szCs w:val="24"/>
        </w:rPr>
        <w:t>however,</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minimum</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values</w:t>
      </w:r>
      <w:r w:rsidRPr="00AC1CC0">
        <w:rPr>
          <w:rFonts w:ascii="Times New Roman" w:hAnsi="Times New Roman" w:cs="Times New Roman"/>
          <w:spacing w:val="53"/>
          <w:sz w:val="24"/>
          <w:szCs w:val="24"/>
        </w:rPr>
        <w:t xml:space="preserve"> </w:t>
      </w:r>
      <w:r w:rsidRPr="00AC1CC0">
        <w:rPr>
          <w:rFonts w:ascii="Times New Roman" w:hAnsi="Times New Roman" w:cs="Times New Roman"/>
          <w:sz w:val="24"/>
          <w:szCs w:val="24"/>
        </w:rPr>
        <w:t>i.e.</w:t>
      </w:r>
      <w:r w:rsidRPr="00AC1CC0">
        <w:rPr>
          <w:rFonts w:ascii="Times New Roman" w:hAnsi="Times New Roman" w:cs="Times New Roman"/>
          <w:spacing w:val="52"/>
          <w:sz w:val="24"/>
          <w:szCs w:val="24"/>
        </w:rPr>
        <w:t xml:space="preserve"> </w:t>
      </w:r>
      <w:r w:rsidRPr="00AC1CC0">
        <w:rPr>
          <w:rFonts w:ascii="Times New Roman" w:hAnsi="Times New Roman" w:cs="Times New Roman"/>
          <w:sz w:val="24"/>
          <w:szCs w:val="24"/>
        </w:rPr>
        <w:t>3.40 were in control</w:t>
      </w:r>
      <w:r w:rsidR="00DA2190">
        <w:rPr>
          <w:rFonts w:ascii="Times New Roman" w:hAnsi="Times New Roman" w:cs="Times New Roman"/>
          <w:sz w:val="24"/>
          <w:szCs w:val="24"/>
        </w:rPr>
        <w:t xml:space="preserve"> (T</w:t>
      </w:r>
      <w:r w:rsidR="00DA2190" w:rsidRPr="00DA2190">
        <w:rPr>
          <w:rFonts w:ascii="Times New Roman" w:hAnsi="Times New Roman" w:cs="Times New Roman"/>
          <w:sz w:val="24"/>
          <w:szCs w:val="24"/>
          <w:vertAlign w:val="subscript"/>
        </w:rPr>
        <w:t>1</w:t>
      </w:r>
      <w:r w:rsidR="00DA2190">
        <w:rPr>
          <w:rFonts w:ascii="Times New Roman" w:hAnsi="Times New Roman" w:cs="Times New Roman"/>
          <w:sz w:val="24"/>
          <w:szCs w:val="24"/>
        </w:rPr>
        <w:t>)</w:t>
      </w:r>
      <w:r w:rsidRPr="00AC1CC0">
        <w:rPr>
          <w:rFonts w:ascii="Times New Roman" w:hAnsi="Times New Roman" w:cs="Times New Roman"/>
          <w:sz w:val="24"/>
          <w:szCs w:val="24"/>
        </w:rPr>
        <w:t xml:space="preserve"> This may be due to improved nutrient uptake by plants in this treatment, resulting improved vegetative growth. The organic manure applied in the form of FYM and vermicompost might have improved the physical and chemical properties of the soil and leading to the adequate supply of nutrients to the plants with sufficient water holding capacity and might have accelerate the vine length, number of leaves plant-1 and number of primary branches plant-1. The combined application of FYM, vermicompost and inorganic fertilizers increased the absorption of nutrients especially nitrogen which enhanced the cell division, cell elongation and increased the plant growth.</w:t>
      </w:r>
      <w:r w:rsidRPr="00AC1CC0">
        <w:rPr>
          <w:rFonts w:ascii="Times New Roman" w:hAnsi="Times New Roman" w:cs="Times New Roman"/>
          <w:b/>
          <w:color w:val="222222"/>
          <w:sz w:val="24"/>
          <w:szCs w:val="24"/>
          <w:shd w:val="clear" w:color="auto" w:fill="FFFFFF"/>
        </w:rPr>
        <w:t xml:space="preserve"> </w:t>
      </w:r>
      <w:proofErr w:type="spellStart"/>
      <w:r w:rsidRPr="00AC1CC0">
        <w:rPr>
          <w:rFonts w:ascii="Times New Roman" w:hAnsi="Times New Roman" w:cs="Times New Roman"/>
          <w:b/>
          <w:color w:val="222222"/>
          <w:sz w:val="24"/>
          <w:szCs w:val="24"/>
          <w:shd w:val="clear" w:color="auto" w:fill="FFFFFF"/>
        </w:rPr>
        <w:t>Kanaujia</w:t>
      </w:r>
      <w:proofErr w:type="spellEnd"/>
      <w:r w:rsidRPr="00AC1CC0">
        <w:rPr>
          <w:rFonts w:ascii="Times New Roman" w:hAnsi="Times New Roman" w:cs="Times New Roman"/>
          <w:b/>
          <w:color w:val="222222"/>
          <w:sz w:val="24"/>
          <w:szCs w:val="24"/>
          <w:shd w:val="clear" w:color="auto" w:fill="FFFFFF"/>
        </w:rPr>
        <w:t>, S. P., &amp; Daniel, M. L. (2016)</w:t>
      </w:r>
      <w:r w:rsidRPr="00AC1CC0">
        <w:rPr>
          <w:rFonts w:ascii="Times New Roman" w:hAnsi="Times New Roman" w:cs="Times New Roman"/>
          <w:color w:val="222222"/>
          <w:sz w:val="24"/>
          <w:szCs w:val="24"/>
          <w:shd w:val="clear" w:color="auto" w:fill="FFFFFF"/>
        </w:rPr>
        <w:t>,</w:t>
      </w:r>
      <w:r w:rsidRPr="00AC1CC0">
        <w:rPr>
          <w:rFonts w:ascii="Times New Roman" w:hAnsi="Times New Roman" w:cs="Times New Roman"/>
          <w:b/>
          <w:sz w:val="24"/>
          <w:szCs w:val="24"/>
        </w:rPr>
        <w:t xml:space="preserve"> Singh </w:t>
      </w:r>
      <w:r w:rsidRPr="00AC1CC0">
        <w:rPr>
          <w:rFonts w:ascii="Times New Roman" w:hAnsi="Times New Roman" w:cs="Times New Roman"/>
          <w:b/>
          <w:i/>
          <w:sz w:val="24"/>
          <w:szCs w:val="24"/>
        </w:rPr>
        <w:t>et al</w:t>
      </w:r>
      <w:r w:rsidRPr="00AC1CC0">
        <w:rPr>
          <w:rFonts w:ascii="Times New Roman" w:hAnsi="Times New Roman" w:cs="Times New Roman"/>
          <w:b/>
          <w:sz w:val="24"/>
          <w:szCs w:val="24"/>
        </w:rPr>
        <w:t>.,</w:t>
      </w:r>
      <w:r w:rsidR="00DA2190">
        <w:rPr>
          <w:rFonts w:ascii="Times New Roman" w:hAnsi="Times New Roman" w:cs="Times New Roman"/>
          <w:b/>
          <w:sz w:val="24"/>
          <w:szCs w:val="24"/>
        </w:rPr>
        <w:t xml:space="preserve"> </w:t>
      </w:r>
      <w:r w:rsidRPr="00AC1CC0">
        <w:rPr>
          <w:rFonts w:ascii="Times New Roman" w:hAnsi="Times New Roman" w:cs="Times New Roman"/>
          <w:b/>
          <w:sz w:val="24"/>
          <w:szCs w:val="24"/>
        </w:rPr>
        <w:t>(2018)</w:t>
      </w:r>
      <w:r w:rsidRPr="00AC1CC0">
        <w:rPr>
          <w:rFonts w:ascii="Times New Roman" w:hAnsi="Times New Roman" w:cs="Times New Roman"/>
          <w:sz w:val="24"/>
          <w:szCs w:val="24"/>
        </w:rPr>
        <w:t xml:space="preserve">  </w:t>
      </w:r>
    </w:p>
    <w:p w14:paraId="7E37A4D6" w14:textId="77777777" w:rsidR="00AC1CC0" w:rsidRPr="00AC1CC0" w:rsidRDefault="002C76F9" w:rsidP="00AC1CC0">
      <w:pPr>
        <w:tabs>
          <w:tab w:val="left" w:pos="-270"/>
          <w:tab w:val="left" w:pos="-180"/>
        </w:tabs>
        <w:spacing w:line="360" w:lineRule="auto"/>
        <w:ind w:left="90" w:right="90"/>
        <w:jc w:val="both"/>
        <w:rPr>
          <w:rFonts w:ascii="Times New Roman" w:hAnsi="Times New Roman" w:cs="Times New Roman"/>
          <w:b/>
          <w:sz w:val="24"/>
          <w:szCs w:val="24"/>
        </w:rPr>
      </w:pPr>
      <w:r>
        <w:rPr>
          <w:rFonts w:ascii="Times New Roman" w:hAnsi="Times New Roman" w:cs="Times New Roman"/>
          <w:b/>
          <w:sz w:val="24"/>
          <w:szCs w:val="24"/>
        </w:rPr>
        <w:t>3. Days To Male Flowering</w:t>
      </w:r>
    </w:p>
    <w:p w14:paraId="37BB98E8" w14:textId="77777777" w:rsidR="00FB509C" w:rsidRDefault="00AC1CC0" w:rsidP="00AC1CC0">
      <w:pPr>
        <w:pStyle w:val="BodyText"/>
        <w:spacing w:line="360" w:lineRule="auto"/>
        <w:ind w:right="135"/>
        <w:jc w:val="both"/>
      </w:pPr>
      <w:r w:rsidRPr="00AC1CC0">
        <w:t>The maximum days to male flowering i.e. 43.00 days were noted</w:t>
      </w:r>
      <w:r w:rsidRPr="00AC1CC0">
        <w:rPr>
          <w:spacing w:val="1"/>
        </w:rPr>
        <w:t xml:space="preserve"> </w:t>
      </w:r>
      <w:r w:rsidRPr="00AC1CC0">
        <w:t>by</w:t>
      </w:r>
      <w:r w:rsidRPr="00AC1CC0">
        <w:rPr>
          <w:spacing w:val="2"/>
        </w:rPr>
        <w:t xml:space="preserve"> </w:t>
      </w:r>
      <w:r w:rsidRPr="00AC1CC0">
        <w:t>the</w:t>
      </w:r>
      <w:r w:rsidRPr="00AC1CC0">
        <w:rPr>
          <w:spacing w:val="10"/>
        </w:rPr>
        <w:t xml:space="preserve"> </w:t>
      </w:r>
      <w:r w:rsidRPr="00AC1CC0">
        <w:t>application</w:t>
      </w:r>
      <w:r w:rsidRPr="00AC1CC0">
        <w:rPr>
          <w:spacing w:val="7"/>
        </w:rPr>
        <w:t xml:space="preserve"> </w:t>
      </w:r>
      <w:r w:rsidRPr="00AC1CC0">
        <w:t>of</w:t>
      </w:r>
      <w:r w:rsidRPr="00AC1CC0">
        <w:rPr>
          <w:spacing w:val="9"/>
        </w:rPr>
        <w:t xml:space="preserve"> T</w:t>
      </w:r>
      <w:r w:rsidR="00DA2190">
        <w:rPr>
          <w:spacing w:val="9"/>
          <w:vertAlign w:val="subscript"/>
        </w:rPr>
        <w:t xml:space="preserve">1 </w:t>
      </w:r>
      <w:r w:rsidR="00DA2190">
        <w:rPr>
          <w:spacing w:val="9"/>
        </w:rPr>
        <w:t>(</w:t>
      </w:r>
      <w:r w:rsidRPr="00AC1CC0">
        <w:rPr>
          <w:spacing w:val="9"/>
        </w:rPr>
        <w:t>contro</w:t>
      </w:r>
      <w:r w:rsidR="00DA2190">
        <w:rPr>
          <w:spacing w:val="9"/>
        </w:rPr>
        <w:t>l),</w:t>
      </w:r>
      <w:r w:rsidRPr="00AC1CC0">
        <w:rPr>
          <w:spacing w:val="4"/>
        </w:rPr>
        <w:t xml:space="preserve"> </w:t>
      </w:r>
      <w:r w:rsidRPr="00AC1CC0">
        <w:t>closely</w:t>
      </w:r>
      <w:r w:rsidRPr="00AC1CC0">
        <w:rPr>
          <w:spacing w:val="5"/>
        </w:rPr>
        <w:t xml:space="preserve"> </w:t>
      </w:r>
      <w:r w:rsidRPr="00AC1CC0">
        <w:t>followed</w:t>
      </w:r>
      <w:r w:rsidRPr="00AC1CC0">
        <w:rPr>
          <w:spacing w:val="7"/>
        </w:rPr>
        <w:t xml:space="preserve"> </w:t>
      </w:r>
      <w:r w:rsidRPr="00AC1CC0">
        <w:t>by</w:t>
      </w:r>
      <w:r w:rsidRPr="00AC1CC0">
        <w:rPr>
          <w:spacing w:val="3"/>
        </w:rPr>
        <w:t xml:space="preserve"> </w:t>
      </w:r>
      <w:r w:rsidRPr="00AC1CC0">
        <w:t>T</w:t>
      </w:r>
      <w:r w:rsidR="00DA2190" w:rsidRPr="00DA2190">
        <w:rPr>
          <w:vertAlign w:val="subscript"/>
        </w:rPr>
        <w:t>2</w:t>
      </w:r>
      <w:r w:rsidRPr="00AC1CC0">
        <w:t>-</w:t>
      </w:r>
      <w:r w:rsidRPr="00AC1CC0">
        <w:rPr>
          <w:spacing w:val="7"/>
        </w:rPr>
        <w:t xml:space="preserve"> </w:t>
      </w:r>
      <w:r w:rsidRPr="00AC1CC0">
        <w:t>100 % RDF   i.e. 42.33 days and T</w:t>
      </w:r>
      <w:r w:rsidR="00DA2190">
        <w:rPr>
          <w:vertAlign w:val="subscript"/>
        </w:rPr>
        <w:t>4</w:t>
      </w:r>
      <w:r w:rsidRPr="00AC1CC0">
        <w:rPr>
          <w:vertAlign w:val="subscript"/>
        </w:rPr>
        <w:t xml:space="preserve"> </w:t>
      </w:r>
      <w:r w:rsidRPr="00AC1CC0">
        <w:t>–50% RDF + 50% FYM i.e. 40.47 days and</w:t>
      </w:r>
      <w:r w:rsidRPr="00AC1CC0">
        <w:rPr>
          <w:spacing w:val="49"/>
        </w:rPr>
        <w:t xml:space="preserve"> </w:t>
      </w:r>
      <w:r w:rsidRPr="00AC1CC0">
        <w:t>this</w:t>
      </w:r>
      <w:r w:rsidRPr="00AC1CC0">
        <w:rPr>
          <w:spacing w:val="47"/>
        </w:rPr>
        <w:t xml:space="preserve"> </w:t>
      </w:r>
      <w:r w:rsidRPr="00AC1CC0">
        <w:t>improvement</w:t>
      </w:r>
      <w:r w:rsidRPr="00AC1CC0">
        <w:rPr>
          <w:spacing w:val="47"/>
        </w:rPr>
        <w:t xml:space="preserve"> </w:t>
      </w:r>
      <w:r w:rsidRPr="00AC1CC0">
        <w:t>was</w:t>
      </w:r>
      <w:r w:rsidRPr="00AC1CC0">
        <w:rPr>
          <w:spacing w:val="47"/>
        </w:rPr>
        <w:t xml:space="preserve"> </w:t>
      </w:r>
      <w:r w:rsidRPr="00AC1CC0">
        <w:t>significantly highest</w:t>
      </w:r>
      <w:r w:rsidRPr="00AC1CC0">
        <w:rPr>
          <w:spacing w:val="53"/>
        </w:rPr>
        <w:t xml:space="preserve"> </w:t>
      </w:r>
      <w:r w:rsidRPr="00AC1CC0">
        <w:t>then</w:t>
      </w:r>
      <w:r w:rsidRPr="00AC1CC0">
        <w:rPr>
          <w:spacing w:val="53"/>
        </w:rPr>
        <w:t xml:space="preserve"> </w:t>
      </w:r>
      <w:r w:rsidRPr="00AC1CC0">
        <w:t>rest</w:t>
      </w:r>
      <w:r w:rsidRPr="00AC1CC0">
        <w:rPr>
          <w:spacing w:val="53"/>
        </w:rPr>
        <w:t xml:space="preserve"> </w:t>
      </w:r>
      <w:r w:rsidRPr="00AC1CC0">
        <w:t>of</w:t>
      </w:r>
      <w:r w:rsidRPr="00AC1CC0">
        <w:rPr>
          <w:spacing w:val="53"/>
        </w:rPr>
        <w:t xml:space="preserve"> </w:t>
      </w:r>
      <w:r w:rsidRPr="00AC1CC0">
        <w:t>the</w:t>
      </w:r>
      <w:r w:rsidRPr="00AC1CC0">
        <w:rPr>
          <w:spacing w:val="52"/>
        </w:rPr>
        <w:t xml:space="preserve"> </w:t>
      </w:r>
      <w:r w:rsidRPr="00AC1CC0">
        <w:t>treatment,</w:t>
      </w:r>
      <w:r w:rsidRPr="00AC1CC0">
        <w:rPr>
          <w:spacing w:val="54"/>
        </w:rPr>
        <w:t xml:space="preserve"> </w:t>
      </w:r>
      <w:r w:rsidRPr="00AC1CC0">
        <w:t>however,</w:t>
      </w:r>
      <w:r w:rsidRPr="00AC1CC0">
        <w:rPr>
          <w:spacing w:val="53"/>
        </w:rPr>
        <w:t xml:space="preserve"> </w:t>
      </w:r>
      <w:r w:rsidRPr="00AC1CC0">
        <w:t>minimum</w:t>
      </w:r>
      <w:r w:rsidRPr="00AC1CC0">
        <w:rPr>
          <w:spacing w:val="53"/>
        </w:rPr>
        <w:t xml:space="preserve"> </w:t>
      </w:r>
      <w:r w:rsidRPr="00AC1CC0">
        <w:t>values</w:t>
      </w:r>
      <w:r w:rsidRPr="00AC1CC0">
        <w:rPr>
          <w:spacing w:val="53"/>
        </w:rPr>
        <w:t xml:space="preserve"> </w:t>
      </w:r>
      <w:r w:rsidRPr="00AC1CC0">
        <w:t>i.e.</w:t>
      </w:r>
      <w:r w:rsidRPr="00AC1CC0">
        <w:rPr>
          <w:spacing w:val="52"/>
        </w:rPr>
        <w:t xml:space="preserve"> </w:t>
      </w:r>
      <w:r w:rsidRPr="00AC1CC0">
        <w:t xml:space="preserve">33.47 </w:t>
      </w:r>
      <w:r w:rsidR="00DA2190" w:rsidRPr="00AC1CC0">
        <w:t>days were</w:t>
      </w:r>
      <w:r w:rsidRPr="00AC1CC0">
        <w:t xml:space="preserve"> in T</w:t>
      </w:r>
      <w:r w:rsidR="00DA2190">
        <w:rPr>
          <w:vertAlign w:val="subscript"/>
        </w:rPr>
        <w:t>7</w:t>
      </w:r>
      <w:r w:rsidRPr="00AC1CC0">
        <w:t>-</w:t>
      </w:r>
      <w:r w:rsidRPr="00AC1CC0">
        <w:rPr>
          <w:spacing w:val="5"/>
        </w:rPr>
        <w:t xml:space="preserve"> </w:t>
      </w:r>
      <w:r w:rsidRPr="00AC1CC0">
        <w:t xml:space="preserve">(50%RDF +25% </w:t>
      </w:r>
      <w:proofErr w:type="spellStart"/>
      <w:r w:rsidRPr="00AC1CC0">
        <w:t>Azospirillum</w:t>
      </w:r>
      <w:proofErr w:type="spellEnd"/>
      <w:r w:rsidRPr="00AC1CC0">
        <w:t xml:space="preserve"> +25% Vermicompost). The earliness of flowering might be due to the better translocation of nutrients to the aerial parts of the plant and enhancement in reproductive phase due to the treatment of relevant combinations of organic and inorganic source of nutrients. </w:t>
      </w:r>
      <w:r w:rsidR="00DA2190" w:rsidRPr="00AC1CC0">
        <w:t>Likewise,</w:t>
      </w:r>
      <w:r w:rsidRPr="00AC1CC0">
        <w:t xml:space="preserve"> phosphorus plays an important role for reproductive organs and initiation of flowering.  </w:t>
      </w:r>
      <w:r w:rsidRPr="00AC1CC0">
        <w:rPr>
          <w:b/>
        </w:rPr>
        <w:t xml:space="preserve">Singh </w:t>
      </w:r>
      <w:r w:rsidRPr="00AC1CC0">
        <w:rPr>
          <w:b/>
          <w:i/>
        </w:rPr>
        <w:t>et al</w:t>
      </w:r>
      <w:r w:rsidRPr="00AC1CC0">
        <w:rPr>
          <w:b/>
        </w:rPr>
        <w:t>.,</w:t>
      </w:r>
      <w:r w:rsidR="00DA2190">
        <w:rPr>
          <w:b/>
        </w:rPr>
        <w:t xml:space="preserve"> </w:t>
      </w:r>
      <w:r w:rsidRPr="00AC1CC0">
        <w:rPr>
          <w:b/>
        </w:rPr>
        <w:t>(2018)</w:t>
      </w:r>
      <w:r w:rsidRPr="00AC1CC0">
        <w:t xml:space="preserve">, </w:t>
      </w:r>
      <w:r w:rsidRPr="00FB509C">
        <w:rPr>
          <w:b/>
        </w:rPr>
        <w:t xml:space="preserve">Anjanappa </w:t>
      </w:r>
      <w:r w:rsidRPr="00FB509C">
        <w:rPr>
          <w:b/>
          <w:i/>
        </w:rPr>
        <w:t>et al.</w:t>
      </w:r>
      <w:r w:rsidRPr="00FB509C">
        <w:rPr>
          <w:b/>
        </w:rPr>
        <w:t xml:space="preserve"> (2012) and Singh </w:t>
      </w:r>
      <w:r w:rsidRPr="00FB509C">
        <w:rPr>
          <w:b/>
          <w:i/>
        </w:rPr>
        <w:t xml:space="preserve">et al. </w:t>
      </w:r>
      <w:r w:rsidRPr="00FB509C">
        <w:rPr>
          <w:b/>
        </w:rPr>
        <w:t>(2017)</w:t>
      </w:r>
      <w:r w:rsidR="00FB509C">
        <w:rPr>
          <w:b/>
        </w:rPr>
        <w:t xml:space="preserve"> </w:t>
      </w:r>
      <w:r w:rsidR="00FB509C" w:rsidRPr="00FB509C">
        <w:t xml:space="preserve">in </w:t>
      </w:r>
      <w:proofErr w:type="gramStart"/>
      <w:r w:rsidR="00FB509C" w:rsidRPr="00FB509C">
        <w:t>cucumber .</w:t>
      </w:r>
      <w:proofErr w:type="gramEnd"/>
    </w:p>
    <w:p w14:paraId="32E5DD2A" w14:textId="77777777" w:rsidR="00D4481D" w:rsidRPr="00DA2190" w:rsidRDefault="00D4481D" w:rsidP="00AC1CC0">
      <w:pPr>
        <w:pStyle w:val="BodyText"/>
        <w:spacing w:line="360" w:lineRule="auto"/>
        <w:ind w:right="135"/>
        <w:jc w:val="both"/>
        <w:rPr>
          <w:b/>
        </w:rPr>
      </w:pPr>
      <w:r w:rsidRPr="00DA2190">
        <w:rPr>
          <w:b/>
        </w:rPr>
        <w:t>4. Number Of Fruit</w:t>
      </w:r>
      <w:r w:rsidR="00DA2190">
        <w:rPr>
          <w:b/>
        </w:rPr>
        <w:t>s</w:t>
      </w:r>
      <w:r w:rsidRPr="00DA2190">
        <w:rPr>
          <w:b/>
        </w:rPr>
        <w:t xml:space="preserve"> Per Vine</w:t>
      </w:r>
    </w:p>
    <w:p w14:paraId="376268C7" w14:textId="77777777" w:rsidR="00FB509C" w:rsidRPr="00F8211B" w:rsidRDefault="0075243D" w:rsidP="005344A6">
      <w:pPr>
        <w:tabs>
          <w:tab w:val="left" w:pos="6845"/>
        </w:tabs>
        <w:spacing w:line="360" w:lineRule="auto"/>
        <w:jc w:val="both"/>
        <w:rPr>
          <w:rFonts w:ascii="Times New Roman" w:hAnsi="Times New Roman" w:cs="Times New Roman"/>
          <w:sz w:val="24"/>
          <w:szCs w:val="24"/>
          <w:lang w:val="it-IT"/>
        </w:rPr>
      </w:pPr>
      <w:r w:rsidRPr="0075243D">
        <w:rPr>
          <w:rFonts w:ascii="Times New Roman" w:hAnsi="Times New Roman" w:cs="Times New Roman"/>
          <w:sz w:val="24"/>
          <w:szCs w:val="24"/>
        </w:rPr>
        <w:t xml:space="preserve">The maximum number of </w:t>
      </w:r>
      <w:r w:rsidR="005344A6" w:rsidRPr="0075243D">
        <w:rPr>
          <w:rFonts w:ascii="Times New Roman" w:hAnsi="Times New Roman" w:cs="Times New Roman"/>
          <w:sz w:val="24"/>
          <w:szCs w:val="24"/>
        </w:rPr>
        <w:t>fruits</w:t>
      </w:r>
      <w:r w:rsidRPr="0075243D">
        <w:rPr>
          <w:rFonts w:ascii="Times New Roman" w:hAnsi="Times New Roman" w:cs="Times New Roman"/>
          <w:sz w:val="24"/>
          <w:szCs w:val="24"/>
        </w:rPr>
        <w:t xml:space="preserve"> per vine i.e. 7.87 were noted</w:t>
      </w:r>
      <w:r w:rsidRPr="0075243D">
        <w:rPr>
          <w:rFonts w:ascii="Times New Roman" w:hAnsi="Times New Roman" w:cs="Times New Roman"/>
          <w:spacing w:val="1"/>
          <w:sz w:val="24"/>
          <w:szCs w:val="24"/>
        </w:rPr>
        <w:t xml:space="preserve"> </w:t>
      </w:r>
      <w:r w:rsidRPr="0075243D">
        <w:rPr>
          <w:rFonts w:ascii="Times New Roman" w:hAnsi="Times New Roman" w:cs="Times New Roman"/>
          <w:sz w:val="24"/>
          <w:szCs w:val="24"/>
        </w:rPr>
        <w:t>by</w:t>
      </w:r>
      <w:r w:rsidRPr="0075243D">
        <w:rPr>
          <w:rFonts w:ascii="Times New Roman" w:hAnsi="Times New Roman" w:cs="Times New Roman"/>
          <w:spacing w:val="2"/>
          <w:sz w:val="24"/>
          <w:szCs w:val="24"/>
        </w:rPr>
        <w:t xml:space="preserve"> </w:t>
      </w:r>
      <w:r w:rsidRPr="0075243D">
        <w:rPr>
          <w:rFonts w:ascii="Times New Roman" w:hAnsi="Times New Roman" w:cs="Times New Roman"/>
          <w:sz w:val="24"/>
          <w:szCs w:val="24"/>
        </w:rPr>
        <w:t>the</w:t>
      </w:r>
      <w:r w:rsidRPr="0075243D">
        <w:rPr>
          <w:rFonts w:ascii="Times New Roman" w:hAnsi="Times New Roman" w:cs="Times New Roman"/>
          <w:spacing w:val="10"/>
          <w:sz w:val="24"/>
          <w:szCs w:val="24"/>
        </w:rPr>
        <w:t xml:space="preserve"> </w:t>
      </w:r>
      <w:r w:rsidRPr="0075243D">
        <w:rPr>
          <w:rFonts w:ascii="Times New Roman" w:hAnsi="Times New Roman" w:cs="Times New Roman"/>
          <w:sz w:val="24"/>
          <w:szCs w:val="24"/>
        </w:rPr>
        <w:t>application</w:t>
      </w:r>
      <w:r w:rsidRPr="0075243D">
        <w:rPr>
          <w:rFonts w:ascii="Times New Roman" w:hAnsi="Times New Roman" w:cs="Times New Roman"/>
          <w:spacing w:val="7"/>
          <w:sz w:val="24"/>
          <w:szCs w:val="24"/>
        </w:rPr>
        <w:t xml:space="preserve"> </w:t>
      </w:r>
      <w:r w:rsidRPr="0075243D">
        <w:rPr>
          <w:rFonts w:ascii="Times New Roman" w:hAnsi="Times New Roman" w:cs="Times New Roman"/>
          <w:sz w:val="24"/>
          <w:szCs w:val="24"/>
        </w:rPr>
        <w:t>of</w:t>
      </w:r>
      <w:r w:rsidRPr="0075243D">
        <w:rPr>
          <w:rFonts w:ascii="Times New Roman" w:hAnsi="Times New Roman" w:cs="Times New Roman"/>
          <w:spacing w:val="9"/>
          <w:sz w:val="24"/>
          <w:szCs w:val="24"/>
        </w:rPr>
        <w:t xml:space="preserve"> </w:t>
      </w:r>
      <w:r w:rsidRPr="0075243D">
        <w:rPr>
          <w:rFonts w:ascii="Times New Roman" w:hAnsi="Times New Roman" w:cs="Times New Roman"/>
          <w:sz w:val="24"/>
          <w:szCs w:val="24"/>
        </w:rPr>
        <w:t>T</w:t>
      </w:r>
      <w:r w:rsidR="005344A6" w:rsidRPr="005344A6">
        <w:rPr>
          <w:rFonts w:ascii="Times New Roman" w:hAnsi="Times New Roman" w:cs="Times New Roman"/>
          <w:sz w:val="24"/>
          <w:szCs w:val="24"/>
          <w:vertAlign w:val="subscript"/>
        </w:rPr>
        <w:t>7</w:t>
      </w:r>
      <w:r w:rsidRPr="0075243D">
        <w:rPr>
          <w:rFonts w:ascii="Times New Roman" w:hAnsi="Times New Roman" w:cs="Times New Roman"/>
          <w:sz w:val="24"/>
          <w:szCs w:val="24"/>
        </w:rPr>
        <w:t>-</w:t>
      </w:r>
      <w:r w:rsidRPr="0075243D">
        <w:rPr>
          <w:rFonts w:ascii="Times New Roman" w:hAnsi="Times New Roman" w:cs="Times New Roman"/>
          <w:spacing w:val="5"/>
          <w:sz w:val="24"/>
          <w:szCs w:val="24"/>
        </w:rPr>
        <w:t xml:space="preserve"> </w:t>
      </w:r>
      <w:r w:rsidRPr="0075243D">
        <w:rPr>
          <w:rFonts w:ascii="Times New Roman" w:hAnsi="Times New Roman" w:cs="Times New Roman"/>
          <w:sz w:val="24"/>
          <w:szCs w:val="24"/>
        </w:rPr>
        <w:t xml:space="preserve">(50%RDF +25% </w:t>
      </w:r>
      <w:proofErr w:type="spellStart"/>
      <w:r w:rsidRPr="0075243D">
        <w:rPr>
          <w:rFonts w:ascii="Times New Roman" w:hAnsi="Times New Roman" w:cs="Times New Roman"/>
          <w:sz w:val="24"/>
          <w:szCs w:val="24"/>
        </w:rPr>
        <w:t>Azospirillum</w:t>
      </w:r>
      <w:proofErr w:type="spellEnd"/>
      <w:r w:rsidRPr="0075243D">
        <w:rPr>
          <w:rFonts w:ascii="Times New Roman" w:hAnsi="Times New Roman" w:cs="Times New Roman"/>
          <w:sz w:val="24"/>
          <w:szCs w:val="24"/>
        </w:rPr>
        <w:t xml:space="preserve"> +25% Vermicompost)</w:t>
      </w:r>
      <w:r w:rsidR="005344A6">
        <w:rPr>
          <w:rFonts w:ascii="Times New Roman" w:hAnsi="Times New Roman" w:cs="Times New Roman"/>
          <w:spacing w:val="9"/>
          <w:sz w:val="24"/>
          <w:szCs w:val="24"/>
        </w:rPr>
        <w:t xml:space="preserve">, </w:t>
      </w:r>
      <w:r w:rsidRPr="0075243D">
        <w:rPr>
          <w:rFonts w:ascii="Times New Roman" w:hAnsi="Times New Roman" w:cs="Times New Roman"/>
          <w:sz w:val="24"/>
          <w:szCs w:val="24"/>
        </w:rPr>
        <w:t>closely</w:t>
      </w:r>
      <w:r w:rsidRPr="0075243D">
        <w:rPr>
          <w:rFonts w:ascii="Times New Roman" w:hAnsi="Times New Roman" w:cs="Times New Roman"/>
          <w:spacing w:val="5"/>
          <w:sz w:val="24"/>
          <w:szCs w:val="24"/>
        </w:rPr>
        <w:t xml:space="preserve"> </w:t>
      </w:r>
      <w:r w:rsidRPr="0075243D">
        <w:rPr>
          <w:rFonts w:ascii="Times New Roman" w:hAnsi="Times New Roman" w:cs="Times New Roman"/>
          <w:sz w:val="24"/>
          <w:szCs w:val="24"/>
        </w:rPr>
        <w:t>followed</w:t>
      </w:r>
      <w:r w:rsidRPr="0075243D">
        <w:rPr>
          <w:rFonts w:ascii="Times New Roman" w:hAnsi="Times New Roman" w:cs="Times New Roman"/>
          <w:spacing w:val="7"/>
          <w:sz w:val="24"/>
          <w:szCs w:val="24"/>
        </w:rPr>
        <w:t xml:space="preserve"> </w:t>
      </w:r>
      <w:r w:rsidRPr="0075243D">
        <w:rPr>
          <w:rFonts w:ascii="Times New Roman" w:hAnsi="Times New Roman" w:cs="Times New Roman"/>
          <w:sz w:val="24"/>
          <w:szCs w:val="24"/>
        </w:rPr>
        <w:t>by</w:t>
      </w:r>
      <w:r w:rsidRPr="0075243D">
        <w:rPr>
          <w:rFonts w:ascii="Times New Roman" w:hAnsi="Times New Roman" w:cs="Times New Roman"/>
          <w:spacing w:val="3"/>
          <w:sz w:val="24"/>
          <w:szCs w:val="24"/>
        </w:rPr>
        <w:t xml:space="preserve"> </w:t>
      </w:r>
      <w:r w:rsidRPr="0075243D">
        <w:rPr>
          <w:rFonts w:ascii="Times New Roman" w:hAnsi="Times New Roman" w:cs="Times New Roman"/>
          <w:sz w:val="24"/>
          <w:szCs w:val="24"/>
        </w:rPr>
        <w:t>T</w:t>
      </w:r>
      <w:r w:rsidR="005344A6" w:rsidRPr="005344A6">
        <w:rPr>
          <w:rFonts w:ascii="Times New Roman" w:hAnsi="Times New Roman" w:cs="Times New Roman"/>
          <w:sz w:val="24"/>
          <w:szCs w:val="24"/>
          <w:vertAlign w:val="subscript"/>
        </w:rPr>
        <w:t>8</w:t>
      </w:r>
      <w:r w:rsidRPr="0075243D">
        <w:rPr>
          <w:rFonts w:ascii="Times New Roman" w:hAnsi="Times New Roman" w:cs="Times New Roman"/>
          <w:sz w:val="24"/>
          <w:szCs w:val="24"/>
        </w:rPr>
        <w:t>-</w:t>
      </w:r>
      <w:r w:rsidRPr="0075243D">
        <w:rPr>
          <w:rFonts w:ascii="Times New Roman" w:hAnsi="Times New Roman" w:cs="Times New Roman"/>
          <w:spacing w:val="7"/>
          <w:sz w:val="24"/>
          <w:szCs w:val="24"/>
        </w:rPr>
        <w:t xml:space="preserve"> </w:t>
      </w:r>
      <w:r w:rsidRPr="0075243D">
        <w:rPr>
          <w:rFonts w:ascii="Times New Roman" w:hAnsi="Times New Roman" w:cs="Times New Roman"/>
          <w:sz w:val="24"/>
          <w:szCs w:val="24"/>
        </w:rPr>
        <w:t xml:space="preserve">50% RDF+ 25% FYM + 25% </w:t>
      </w:r>
      <w:r w:rsidR="005344A6" w:rsidRPr="0075243D">
        <w:rPr>
          <w:rFonts w:ascii="Times New Roman" w:hAnsi="Times New Roman" w:cs="Times New Roman"/>
          <w:sz w:val="24"/>
          <w:szCs w:val="24"/>
        </w:rPr>
        <w:t>vermicompost i.e.</w:t>
      </w:r>
      <w:r w:rsidRPr="0075243D">
        <w:rPr>
          <w:rFonts w:ascii="Times New Roman" w:hAnsi="Times New Roman" w:cs="Times New Roman"/>
          <w:sz w:val="24"/>
          <w:szCs w:val="24"/>
        </w:rPr>
        <w:t xml:space="preserve"> 7.20 and T</w:t>
      </w:r>
      <w:r w:rsidR="005344A6" w:rsidRPr="00B742E4">
        <w:rPr>
          <w:rFonts w:ascii="Times New Roman" w:hAnsi="Times New Roman" w:cs="Times New Roman"/>
          <w:sz w:val="24"/>
          <w:szCs w:val="24"/>
          <w:vertAlign w:val="subscript"/>
        </w:rPr>
        <w:t>6</w:t>
      </w:r>
      <w:r w:rsidRPr="0075243D">
        <w:rPr>
          <w:rFonts w:ascii="Times New Roman" w:hAnsi="Times New Roman" w:cs="Times New Roman"/>
          <w:sz w:val="24"/>
          <w:szCs w:val="24"/>
          <w:vertAlign w:val="subscript"/>
        </w:rPr>
        <w:t xml:space="preserve"> </w:t>
      </w:r>
      <w:r w:rsidRPr="0075243D">
        <w:rPr>
          <w:rFonts w:ascii="Times New Roman" w:hAnsi="Times New Roman" w:cs="Times New Roman"/>
          <w:sz w:val="24"/>
          <w:szCs w:val="24"/>
        </w:rPr>
        <w:t xml:space="preserve">–50% RDF + 25% </w:t>
      </w:r>
      <w:proofErr w:type="spellStart"/>
      <w:r w:rsidRPr="0075243D">
        <w:rPr>
          <w:rFonts w:ascii="Times New Roman" w:hAnsi="Times New Roman" w:cs="Times New Roman"/>
          <w:sz w:val="24"/>
          <w:szCs w:val="24"/>
        </w:rPr>
        <w:t>Azospirillum</w:t>
      </w:r>
      <w:proofErr w:type="spellEnd"/>
      <w:r w:rsidRPr="0075243D">
        <w:rPr>
          <w:rFonts w:ascii="Times New Roman" w:hAnsi="Times New Roman" w:cs="Times New Roman"/>
          <w:sz w:val="24"/>
          <w:szCs w:val="24"/>
        </w:rPr>
        <w:t xml:space="preserve"> + 25% FYM i.e. </w:t>
      </w:r>
      <w:r w:rsidR="005344A6">
        <w:rPr>
          <w:rFonts w:ascii="Times New Roman" w:hAnsi="Times New Roman" w:cs="Times New Roman"/>
          <w:sz w:val="24"/>
          <w:szCs w:val="24"/>
        </w:rPr>
        <w:t>7.00</w:t>
      </w:r>
      <w:r w:rsidRPr="0075243D">
        <w:rPr>
          <w:rFonts w:ascii="Times New Roman" w:hAnsi="Times New Roman" w:cs="Times New Roman"/>
          <w:spacing w:val="45"/>
          <w:sz w:val="24"/>
          <w:szCs w:val="24"/>
        </w:rPr>
        <w:t xml:space="preserve"> </w:t>
      </w:r>
      <w:r w:rsidRPr="0075243D">
        <w:rPr>
          <w:rFonts w:ascii="Times New Roman" w:hAnsi="Times New Roman" w:cs="Times New Roman"/>
          <w:sz w:val="24"/>
          <w:szCs w:val="24"/>
        </w:rPr>
        <w:t>and</w:t>
      </w:r>
      <w:r w:rsidRPr="0075243D">
        <w:rPr>
          <w:rFonts w:ascii="Times New Roman" w:hAnsi="Times New Roman" w:cs="Times New Roman"/>
          <w:spacing w:val="49"/>
          <w:sz w:val="24"/>
          <w:szCs w:val="24"/>
        </w:rPr>
        <w:t xml:space="preserve"> </w:t>
      </w:r>
      <w:r w:rsidRPr="0075243D">
        <w:rPr>
          <w:rFonts w:ascii="Times New Roman" w:hAnsi="Times New Roman" w:cs="Times New Roman"/>
          <w:sz w:val="24"/>
          <w:szCs w:val="24"/>
        </w:rPr>
        <w:t>this</w:t>
      </w:r>
      <w:r w:rsidRPr="0075243D">
        <w:rPr>
          <w:rFonts w:ascii="Times New Roman" w:hAnsi="Times New Roman" w:cs="Times New Roman"/>
          <w:spacing w:val="47"/>
          <w:sz w:val="24"/>
          <w:szCs w:val="24"/>
        </w:rPr>
        <w:t xml:space="preserve"> </w:t>
      </w:r>
      <w:r w:rsidRPr="0075243D">
        <w:rPr>
          <w:rFonts w:ascii="Times New Roman" w:hAnsi="Times New Roman" w:cs="Times New Roman"/>
          <w:sz w:val="24"/>
          <w:szCs w:val="24"/>
        </w:rPr>
        <w:t>improvement</w:t>
      </w:r>
      <w:r w:rsidRPr="0075243D">
        <w:rPr>
          <w:rFonts w:ascii="Times New Roman" w:hAnsi="Times New Roman" w:cs="Times New Roman"/>
          <w:spacing w:val="47"/>
          <w:sz w:val="24"/>
          <w:szCs w:val="24"/>
        </w:rPr>
        <w:t xml:space="preserve"> </w:t>
      </w:r>
      <w:r w:rsidRPr="0075243D">
        <w:rPr>
          <w:rFonts w:ascii="Times New Roman" w:hAnsi="Times New Roman" w:cs="Times New Roman"/>
          <w:sz w:val="24"/>
          <w:szCs w:val="24"/>
        </w:rPr>
        <w:t>was</w:t>
      </w:r>
      <w:r w:rsidRPr="0075243D">
        <w:rPr>
          <w:rFonts w:ascii="Times New Roman" w:hAnsi="Times New Roman" w:cs="Times New Roman"/>
          <w:spacing w:val="47"/>
          <w:sz w:val="24"/>
          <w:szCs w:val="24"/>
        </w:rPr>
        <w:t xml:space="preserve"> </w:t>
      </w:r>
      <w:r w:rsidRPr="0075243D">
        <w:rPr>
          <w:rFonts w:ascii="Times New Roman" w:hAnsi="Times New Roman" w:cs="Times New Roman"/>
          <w:sz w:val="24"/>
          <w:szCs w:val="24"/>
        </w:rPr>
        <w:t>significantly highest</w:t>
      </w:r>
      <w:r w:rsidRPr="0075243D">
        <w:rPr>
          <w:rFonts w:ascii="Times New Roman" w:hAnsi="Times New Roman" w:cs="Times New Roman"/>
          <w:spacing w:val="53"/>
          <w:sz w:val="24"/>
          <w:szCs w:val="24"/>
        </w:rPr>
        <w:t xml:space="preserve"> </w:t>
      </w:r>
      <w:r w:rsidRPr="0075243D">
        <w:rPr>
          <w:rFonts w:ascii="Times New Roman" w:hAnsi="Times New Roman" w:cs="Times New Roman"/>
          <w:sz w:val="24"/>
          <w:szCs w:val="24"/>
        </w:rPr>
        <w:t>then</w:t>
      </w:r>
      <w:r w:rsidRPr="0075243D">
        <w:rPr>
          <w:rFonts w:ascii="Times New Roman" w:hAnsi="Times New Roman" w:cs="Times New Roman"/>
          <w:spacing w:val="53"/>
          <w:sz w:val="24"/>
          <w:szCs w:val="24"/>
        </w:rPr>
        <w:t xml:space="preserve"> </w:t>
      </w:r>
      <w:r w:rsidRPr="0075243D">
        <w:rPr>
          <w:rFonts w:ascii="Times New Roman" w:hAnsi="Times New Roman" w:cs="Times New Roman"/>
          <w:sz w:val="24"/>
          <w:szCs w:val="24"/>
        </w:rPr>
        <w:t>rest</w:t>
      </w:r>
      <w:r w:rsidRPr="0075243D">
        <w:rPr>
          <w:rFonts w:ascii="Times New Roman" w:hAnsi="Times New Roman" w:cs="Times New Roman"/>
          <w:spacing w:val="53"/>
          <w:sz w:val="24"/>
          <w:szCs w:val="24"/>
        </w:rPr>
        <w:t xml:space="preserve"> </w:t>
      </w:r>
      <w:r w:rsidRPr="0075243D">
        <w:rPr>
          <w:rFonts w:ascii="Times New Roman" w:hAnsi="Times New Roman" w:cs="Times New Roman"/>
          <w:sz w:val="24"/>
          <w:szCs w:val="24"/>
        </w:rPr>
        <w:t>of</w:t>
      </w:r>
      <w:r w:rsidRPr="0075243D">
        <w:rPr>
          <w:rFonts w:ascii="Times New Roman" w:hAnsi="Times New Roman" w:cs="Times New Roman"/>
          <w:spacing w:val="53"/>
          <w:sz w:val="24"/>
          <w:szCs w:val="24"/>
        </w:rPr>
        <w:t xml:space="preserve"> </w:t>
      </w:r>
      <w:r w:rsidRPr="0075243D">
        <w:rPr>
          <w:rFonts w:ascii="Times New Roman" w:hAnsi="Times New Roman" w:cs="Times New Roman"/>
          <w:sz w:val="24"/>
          <w:szCs w:val="24"/>
        </w:rPr>
        <w:t>the</w:t>
      </w:r>
      <w:r w:rsidRPr="0075243D">
        <w:rPr>
          <w:rFonts w:ascii="Times New Roman" w:hAnsi="Times New Roman" w:cs="Times New Roman"/>
          <w:spacing w:val="52"/>
          <w:sz w:val="24"/>
          <w:szCs w:val="24"/>
        </w:rPr>
        <w:t xml:space="preserve"> </w:t>
      </w:r>
      <w:r w:rsidRPr="0075243D">
        <w:rPr>
          <w:rFonts w:ascii="Times New Roman" w:hAnsi="Times New Roman" w:cs="Times New Roman"/>
          <w:sz w:val="24"/>
          <w:szCs w:val="24"/>
        </w:rPr>
        <w:t>treatment</w:t>
      </w:r>
      <w:r w:rsidR="005344A6">
        <w:rPr>
          <w:rFonts w:ascii="Times New Roman" w:hAnsi="Times New Roman" w:cs="Times New Roman"/>
          <w:sz w:val="24"/>
          <w:szCs w:val="24"/>
        </w:rPr>
        <w:t>. H</w:t>
      </w:r>
      <w:r w:rsidRPr="0075243D">
        <w:rPr>
          <w:rFonts w:ascii="Times New Roman" w:hAnsi="Times New Roman" w:cs="Times New Roman"/>
          <w:sz w:val="24"/>
          <w:szCs w:val="24"/>
        </w:rPr>
        <w:t>owever,</w:t>
      </w:r>
      <w:r w:rsidRPr="0075243D">
        <w:rPr>
          <w:rFonts w:ascii="Times New Roman" w:hAnsi="Times New Roman" w:cs="Times New Roman"/>
          <w:spacing w:val="53"/>
          <w:sz w:val="24"/>
          <w:szCs w:val="24"/>
        </w:rPr>
        <w:t xml:space="preserve"> </w:t>
      </w:r>
      <w:r w:rsidRPr="0075243D">
        <w:rPr>
          <w:rFonts w:ascii="Times New Roman" w:hAnsi="Times New Roman" w:cs="Times New Roman"/>
          <w:sz w:val="24"/>
          <w:szCs w:val="24"/>
        </w:rPr>
        <w:t>Minimum values T</w:t>
      </w:r>
      <w:r w:rsidR="005344A6">
        <w:rPr>
          <w:rFonts w:ascii="Times New Roman" w:hAnsi="Times New Roman" w:cs="Times New Roman"/>
          <w:sz w:val="24"/>
          <w:szCs w:val="24"/>
          <w:vertAlign w:val="subscript"/>
        </w:rPr>
        <w:t>1</w:t>
      </w:r>
      <w:r w:rsidRPr="0075243D">
        <w:rPr>
          <w:rFonts w:ascii="Times New Roman" w:hAnsi="Times New Roman" w:cs="Times New Roman"/>
          <w:sz w:val="24"/>
          <w:szCs w:val="24"/>
        </w:rPr>
        <w:t>-</w:t>
      </w:r>
      <w:r w:rsidRPr="0075243D">
        <w:rPr>
          <w:rFonts w:ascii="Times New Roman" w:hAnsi="Times New Roman" w:cs="Times New Roman"/>
          <w:spacing w:val="5"/>
          <w:sz w:val="24"/>
          <w:szCs w:val="24"/>
        </w:rPr>
        <w:t xml:space="preserve"> </w:t>
      </w:r>
      <w:r w:rsidRPr="0075243D">
        <w:rPr>
          <w:rFonts w:ascii="Times New Roman" w:hAnsi="Times New Roman" w:cs="Times New Roman"/>
          <w:sz w:val="24"/>
          <w:szCs w:val="24"/>
        </w:rPr>
        <w:t>control i.e.</w:t>
      </w:r>
      <w:r w:rsidRPr="0075243D">
        <w:rPr>
          <w:rFonts w:ascii="Times New Roman" w:hAnsi="Times New Roman" w:cs="Times New Roman"/>
          <w:spacing w:val="52"/>
          <w:sz w:val="24"/>
          <w:szCs w:val="24"/>
        </w:rPr>
        <w:t xml:space="preserve"> </w:t>
      </w:r>
      <w:r w:rsidRPr="0075243D">
        <w:rPr>
          <w:rFonts w:ascii="Times New Roman" w:hAnsi="Times New Roman" w:cs="Times New Roman"/>
          <w:sz w:val="24"/>
          <w:szCs w:val="24"/>
        </w:rPr>
        <w:t>plots were deprived off by the use of any organic,</w:t>
      </w:r>
      <w:r w:rsidRPr="0075243D">
        <w:rPr>
          <w:rFonts w:ascii="Times New Roman" w:hAnsi="Times New Roman" w:cs="Times New Roman"/>
          <w:spacing w:val="1"/>
          <w:sz w:val="24"/>
          <w:szCs w:val="24"/>
        </w:rPr>
        <w:t xml:space="preserve"> </w:t>
      </w:r>
      <w:r w:rsidRPr="0075243D">
        <w:rPr>
          <w:rFonts w:ascii="Times New Roman" w:hAnsi="Times New Roman" w:cs="Times New Roman"/>
          <w:sz w:val="24"/>
          <w:szCs w:val="24"/>
        </w:rPr>
        <w:t xml:space="preserve">inorganic fertilizers and biofertilizers in the years. It might be due to balanced nutrition, better uptake of nutrients by the plants which helped for better fruit set and fruit yield. More number of fruits plant-1 and fruit </w:t>
      </w:r>
      <w:r w:rsidRPr="0075243D">
        <w:rPr>
          <w:rFonts w:ascii="Times New Roman" w:hAnsi="Times New Roman" w:cs="Times New Roman"/>
          <w:sz w:val="24"/>
          <w:szCs w:val="24"/>
        </w:rPr>
        <w:lastRenderedPageBreak/>
        <w:t xml:space="preserve">weight plant-1 ultimately resulted in highest fruit yield ha-1. Maximum yield of cucumber in present study could be due to the influence of organic manures (FYM and </w:t>
      </w:r>
      <w:proofErr w:type="spellStart"/>
      <w:r w:rsidRPr="0075243D">
        <w:rPr>
          <w:rFonts w:ascii="Times New Roman" w:hAnsi="Times New Roman" w:cs="Times New Roman"/>
          <w:sz w:val="24"/>
          <w:szCs w:val="24"/>
        </w:rPr>
        <w:t>vermi</w:t>
      </w:r>
      <w:proofErr w:type="spellEnd"/>
      <w:r w:rsidRPr="0075243D">
        <w:rPr>
          <w:rFonts w:ascii="Times New Roman" w:hAnsi="Times New Roman" w:cs="Times New Roman"/>
          <w:sz w:val="24"/>
          <w:szCs w:val="24"/>
        </w:rPr>
        <w:t xml:space="preserve">-compost) in combination with NPK enhanced the synthesis of photosynthesis by increasing the growth hormones and amino acids. </w:t>
      </w:r>
      <w:r w:rsidRPr="00F8211B">
        <w:rPr>
          <w:rFonts w:ascii="Times New Roman" w:hAnsi="Times New Roman" w:cs="Times New Roman"/>
          <w:b/>
          <w:color w:val="222222"/>
          <w:sz w:val="24"/>
          <w:szCs w:val="24"/>
          <w:shd w:val="clear" w:color="auto" w:fill="FFFFFF"/>
          <w:lang w:val="it-IT"/>
        </w:rPr>
        <w:t>Kanaujia, S. P., &amp; Daniel, M. L. (2016)</w:t>
      </w:r>
      <w:r w:rsidRPr="00F8211B">
        <w:rPr>
          <w:rFonts w:ascii="Times New Roman" w:hAnsi="Times New Roman" w:cs="Times New Roman"/>
          <w:color w:val="222222"/>
          <w:sz w:val="24"/>
          <w:szCs w:val="24"/>
          <w:shd w:val="clear" w:color="auto" w:fill="FFFFFF"/>
          <w:lang w:val="it-IT"/>
        </w:rPr>
        <w:t xml:space="preserve">  ,</w:t>
      </w:r>
      <w:r w:rsidRPr="00F8211B">
        <w:rPr>
          <w:rFonts w:ascii="Times New Roman" w:hAnsi="Times New Roman" w:cs="Times New Roman"/>
          <w:b/>
          <w:sz w:val="24"/>
          <w:szCs w:val="24"/>
          <w:lang w:val="it-IT"/>
        </w:rPr>
        <w:t xml:space="preserve"> Pradhan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 xml:space="preserve"> (2018),</w:t>
      </w:r>
      <w:r w:rsidRPr="00F8211B">
        <w:rPr>
          <w:rFonts w:ascii="Times New Roman" w:hAnsi="Times New Roman" w:cs="Times New Roman"/>
          <w:b/>
          <w:color w:val="222222"/>
          <w:sz w:val="24"/>
          <w:szCs w:val="24"/>
          <w:shd w:val="clear" w:color="auto" w:fill="FFFFFF"/>
          <w:lang w:val="it-IT"/>
        </w:rPr>
        <w:t xml:space="preserve"> </w:t>
      </w:r>
      <w:r w:rsidRPr="00F8211B">
        <w:rPr>
          <w:rFonts w:ascii="Times New Roman" w:hAnsi="Times New Roman" w:cs="Times New Roman"/>
          <w:b/>
          <w:sz w:val="24"/>
          <w:szCs w:val="24"/>
          <w:lang w:val="it-IT"/>
        </w:rPr>
        <w:t xml:space="preserve">Singh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.,(2018)</w:t>
      </w:r>
      <w:r w:rsidRPr="00F8211B">
        <w:rPr>
          <w:rFonts w:ascii="Times New Roman" w:hAnsi="Times New Roman" w:cs="Times New Roman"/>
          <w:sz w:val="24"/>
          <w:szCs w:val="24"/>
          <w:lang w:val="it-IT"/>
        </w:rPr>
        <w:t xml:space="preserve">  ,</w:t>
      </w:r>
      <w:r w:rsidRPr="00F8211B">
        <w:rPr>
          <w:rFonts w:ascii="Times New Roman" w:hAnsi="Times New Roman" w:cs="Times New Roman"/>
          <w:b/>
          <w:sz w:val="24"/>
          <w:szCs w:val="24"/>
          <w:lang w:val="it-IT"/>
        </w:rPr>
        <w:t xml:space="preserve"> Singh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 xml:space="preserve"> (2020).</w:t>
      </w:r>
    </w:p>
    <w:p w14:paraId="555A6FEF" w14:textId="77777777" w:rsidR="00D4481D" w:rsidRPr="00D4481D" w:rsidRDefault="00D4481D" w:rsidP="00D4481D">
      <w:pPr>
        <w:pStyle w:val="BodyText"/>
        <w:spacing w:line="360" w:lineRule="auto"/>
        <w:ind w:right="135"/>
        <w:jc w:val="both"/>
        <w:rPr>
          <w:b/>
        </w:rPr>
      </w:pPr>
      <w:r w:rsidRPr="00D4481D">
        <w:rPr>
          <w:b/>
        </w:rPr>
        <w:t>5. Average Fruit Weight (g)</w:t>
      </w:r>
    </w:p>
    <w:p w14:paraId="09851545" w14:textId="77777777" w:rsidR="00307600" w:rsidRPr="00F8211B" w:rsidRDefault="00307600" w:rsidP="00D4481D">
      <w:pPr>
        <w:tabs>
          <w:tab w:val="left" w:pos="6845"/>
        </w:tabs>
        <w:spacing w:line="360" w:lineRule="auto"/>
        <w:jc w:val="both"/>
        <w:rPr>
          <w:rFonts w:ascii="Times New Roman" w:hAnsi="Times New Roman" w:cs="Times New Roman"/>
          <w:sz w:val="24"/>
          <w:szCs w:val="24"/>
          <w:lang w:val="it-IT"/>
        </w:rPr>
      </w:pPr>
      <w:r w:rsidRPr="00307600">
        <w:rPr>
          <w:rFonts w:ascii="Times New Roman" w:hAnsi="Times New Roman" w:cs="Times New Roman"/>
          <w:sz w:val="24"/>
          <w:szCs w:val="24"/>
        </w:rPr>
        <w:t>The maximum Average fruit weight (g) i.e. 166.85</w:t>
      </w:r>
      <w:r w:rsidR="00E10B65" w:rsidRPr="00307600">
        <w:rPr>
          <w:rFonts w:ascii="Times New Roman" w:hAnsi="Times New Roman" w:cs="Times New Roman"/>
          <w:sz w:val="24"/>
          <w:szCs w:val="24"/>
        </w:rPr>
        <w:t>g</w:t>
      </w:r>
      <w:r w:rsidR="00E10B65">
        <w:rPr>
          <w:rFonts w:ascii="Times New Roman" w:hAnsi="Times New Roman" w:cs="Times New Roman"/>
          <w:sz w:val="24"/>
          <w:szCs w:val="24"/>
        </w:rPr>
        <w:t>m</w:t>
      </w:r>
      <w:r w:rsidR="00E10B65" w:rsidRPr="00307600">
        <w:rPr>
          <w:rFonts w:ascii="Times New Roman" w:hAnsi="Times New Roman" w:cs="Times New Roman"/>
          <w:sz w:val="24"/>
          <w:szCs w:val="24"/>
        </w:rPr>
        <w:t xml:space="preserve"> was</w:t>
      </w:r>
      <w:r w:rsidRPr="00307600">
        <w:rPr>
          <w:rFonts w:ascii="Times New Roman" w:hAnsi="Times New Roman" w:cs="Times New Roman"/>
          <w:sz w:val="24"/>
          <w:szCs w:val="24"/>
        </w:rPr>
        <w:t xml:space="preserve"> noted</w:t>
      </w:r>
      <w:r w:rsidRPr="00307600">
        <w:rPr>
          <w:rFonts w:ascii="Times New Roman" w:hAnsi="Times New Roman" w:cs="Times New Roman"/>
          <w:spacing w:val="1"/>
          <w:sz w:val="24"/>
          <w:szCs w:val="24"/>
        </w:rPr>
        <w:t xml:space="preserve"> </w:t>
      </w:r>
      <w:r w:rsidRPr="00307600">
        <w:rPr>
          <w:rFonts w:ascii="Times New Roman" w:hAnsi="Times New Roman" w:cs="Times New Roman"/>
          <w:sz w:val="24"/>
          <w:szCs w:val="24"/>
        </w:rPr>
        <w:t>by</w:t>
      </w:r>
      <w:r w:rsidRPr="00307600">
        <w:rPr>
          <w:rFonts w:ascii="Times New Roman" w:hAnsi="Times New Roman" w:cs="Times New Roman"/>
          <w:spacing w:val="2"/>
          <w:sz w:val="24"/>
          <w:szCs w:val="24"/>
        </w:rPr>
        <w:t xml:space="preserve"> </w:t>
      </w:r>
      <w:r w:rsidRPr="00307600">
        <w:rPr>
          <w:rFonts w:ascii="Times New Roman" w:hAnsi="Times New Roman" w:cs="Times New Roman"/>
          <w:sz w:val="24"/>
          <w:szCs w:val="24"/>
        </w:rPr>
        <w:t>the</w:t>
      </w:r>
      <w:r w:rsidRPr="00307600">
        <w:rPr>
          <w:rFonts w:ascii="Times New Roman" w:hAnsi="Times New Roman" w:cs="Times New Roman"/>
          <w:spacing w:val="10"/>
          <w:sz w:val="24"/>
          <w:szCs w:val="24"/>
        </w:rPr>
        <w:t xml:space="preserve"> </w:t>
      </w:r>
      <w:r w:rsidRPr="00307600">
        <w:rPr>
          <w:rFonts w:ascii="Times New Roman" w:hAnsi="Times New Roman" w:cs="Times New Roman"/>
          <w:sz w:val="24"/>
          <w:szCs w:val="24"/>
        </w:rPr>
        <w:t>application</w:t>
      </w:r>
      <w:r w:rsidRPr="00307600">
        <w:rPr>
          <w:rFonts w:ascii="Times New Roman" w:hAnsi="Times New Roman" w:cs="Times New Roman"/>
          <w:spacing w:val="7"/>
          <w:sz w:val="24"/>
          <w:szCs w:val="24"/>
        </w:rPr>
        <w:t xml:space="preserve"> </w:t>
      </w:r>
      <w:r w:rsidRPr="00307600">
        <w:rPr>
          <w:rFonts w:ascii="Times New Roman" w:hAnsi="Times New Roman" w:cs="Times New Roman"/>
          <w:sz w:val="24"/>
          <w:szCs w:val="24"/>
        </w:rPr>
        <w:t>of</w:t>
      </w:r>
      <w:r w:rsidRPr="00307600">
        <w:rPr>
          <w:rFonts w:ascii="Times New Roman" w:hAnsi="Times New Roman" w:cs="Times New Roman"/>
          <w:spacing w:val="9"/>
          <w:sz w:val="24"/>
          <w:szCs w:val="24"/>
        </w:rPr>
        <w:t xml:space="preserve"> </w:t>
      </w:r>
      <w:r w:rsidRPr="00307600">
        <w:rPr>
          <w:rFonts w:ascii="Times New Roman" w:hAnsi="Times New Roman" w:cs="Times New Roman"/>
          <w:sz w:val="24"/>
          <w:szCs w:val="24"/>
        </w:rPr>
        <w:t>T</w:t>
      </w:r>
      <w:r w:rsidR="00B742E4">
        <w:rPr>
          <w:rFonts w:ascii="Times New Roman" w:hAnsi="Times New Roman" w:cs="Times New Roman"/>
          <w:sz w:val="24"/>
          <w:szCs w:val="24"/>
          <w:vertAlign w:val="subscript"/>
        </w:rPr>
        <w:t>7</w:t>
      </w:r>
      <w:r w:rsidRPr="00307600">
        <w:rPr>
          <w:rFonts w:ascii="Times New Roman" w:hAnsi="Times New Roman" w:cs="Times New Roman"/>
          <w:sz w:val="24"/>
          <w:szCs w:val="24"/>
        </w:rPr>
        <w:t>-</w:t>
      </w:r>
      <w:r w:rsidRPr="00307600">
        <w:rPr>
          <w:rFonts w:ascii="Times New Roman" w:hAnsi="Times New Roman" w:cs="Times New Roman"/>
          <w:spacing w:val="5"/>
          <w:sz w:val="24"/>
          <w:szCs w:val="24"/>
        </w:rPr>
        <w:t xml:space="preserve"> </w:t>
      </w:r>
      <w:r w:rsidRPr="00307600">
        <w:rPr>
          <w:rFonts w:ascii="Times New Roman" w:hAnsi="Times New Roman" w:cs="Times New Roman"/>
          <w:sz w:val="24"/>
          <w:szCs w:val="24"/>
        </w:rPr>
        <w:t>(50</w:t>
      </w:r>
      <w:r w:rsidR="00B742E4">
        <w:rPr>
          <w:rFonts w:ascii="Times New Roman" w:hAnsi="Times New Roman" w:cs="Times New Roman"/>
          <w:sz w:val="24"/>
          <w:szCs w:val="24"/>
        </w:rPr>
        <w:t xml:space="preserve"> </w:t>
      </w:r>
      <w:r w:rsidRPr="00307600">
        <w:rPr>
          <w:rFonts w:ascii="Times New Roman" w:hAnsi="Times New Roman" w:cs="Times New Roman"/>
          <w:sz w:val="24"/>
          <w:szCs w:val="24"/>
        </w:rPr>
        <w:t>%</w:t>
      </w:r>
      <w:r w:rsidR="00B742E4">
        <w:rPr>
          <w:rFonts w:ascii="Times New Roman" w:hAnsi="Times New Roman" w:cs="Times New Roman"/>
          <w:sz w:val="24"/>
          <w:szCs w:val="24"/>
        </w:rPr>
        <w:t xml:space="preserve"> </w:t>
      </w:r>
      <w:r w:rsidRPr="00307600">
        <w:rPr>
          <w:rFonts w:ascii="Times New Roman" w:hAnsi="Times New Roman" w:cs="Times New Roman"/>
          <w:sz w:val="24"/>
          <w:szCs w:val="24"/>
        </w:rPr>
        <w:t xml:space="preserve">RDF +25% </w:t>
      </w:r>
      <w:proofErr w:type="spellStart"/>
      <w:r w:rsidRPr="00307600">
        <w:rPr>
          <w:rFonts w:ascii="Times New Roman" w:hAnsi="Times New Roman" w:cs="Times New Roman"/>
          <w:sz w:val="24"/>
          <w:szCs w:val="24"/>
        </w:rPr>
        <w:t>Azospirillum</w:t>
      </w:r>
      <w:proofErr w:type="spellEnd"/>
      <w:r w:rsidRPr="00307600">
        <w:rPr>
          <w:rFonts w:ascii="Times New Roman" w:hAnsi="Times New Roman" w:cs="Times New Roman"/>
          <w:sz w:val="24"/>
          <w:szCs w:val="24"/>
        </w:rPr>
        <w:t xml:space="preserve"> +25% Vermicompost)</w:t>
      </w:r>
      <w:r w:rsidR="00B742E4">
        <w:rPr>
          <w:rFonts w:ascii="Times New Roman" w:hAnsi="Times New Roman" w:cs="Times New Roman"/>
          <w:sz w:val="24"/>
          <w:szCs w:val="24"/>
        </w:rPr>
        <w:t>,</w:t>
      </w:r>
      <w:r w:rsidRPr="00307600">
        <w:rPr>
          <w:rFonts w:ascii="Times New Roman" w:hAnsi="Times New Roman" w:cs="Times New Roman"/>
          <w:spacing w:val="4"/>
          <w:sz w:val="24"/>
          <w:szCs w:val="24"/>
        </w:rPr>
        <w:t xml:space="preserve"> </w:t>
      </w:r>
      <w:r w:rsidRPr="00307600">
        <w:rPr>
          <w:rFonts w:ascii="Times New Roman" w:hAnsi="Times New Roman" w:cs="Times New Roman"/>
          <w:sz w:val="24"/>
          <w:szCs w:val="24"/>
        </w:rPr>
        <w:t>closely</w:t>
      </w:r>
      <w:r w:rsidRPr="00307600">
        <w:rPr>
          <w:rFonts w:ascii="Times New Roman" w:hAnsi="Times New Roman" w:cs="Times New Roman"/>
          <w:spacing w:val="5"/>
          <w:sz w:val="24"/>
          <w:szCs w:val="24"/>
        </w:rPr>
        <w:t xml:space="preserve"> </w:t>
      </w:r>
      <w:r w:rsidRPr="00307600">
        <w:rPr>
          <w:rFonts w:ascii="Times New Roman" w:hAnsi="Times New Roman" w:cs="Times New Roman"/>
          <w:sz w:val="24"/>
          <w:szCs w:val="24"/>
        </w:rPr>
        <w:t>followed</w:t>
      </w:r>
      <w:r w:rsidRPr="00307600">
        <w:rPr>
          <w:rFonts w:ascii="Times New Roman" w:hAnsi="Times New Roman" w:cs="Times New Roman"/>
          <w:spacing w:val="7"/>
          <w:sz w:val="24"/>
          <w:szCs w:val="24"/>
        </w:rPr>
        <w:t xml:space="preserve"> </w:t>
      </w:r>
      <w:r w:rsidRPr="00307600">
        <w:rPr>
          <w:rFonts w:ascii="Times New Roman" w:hAnsi="Times New Roman" w:cs="Times New Roman"/>
          <w:sz w:val="24"/>
          <w:szCs w:val="24"/>
        </w:rPr>
        <w:t>by</w:t>
      </w:r>
      <w:r w:rsidRPr="00307600">
        <w:rPr>
          <w:rFonts w:ascii="Times New Roman" w:hAnsi="Times New Roman" w:cs="Times New Roman"/>
          <w:spacing w:val="3"/>
          <w:sz w:val="24"/>
          <w:szCs w:val="24"/>
        </w:rPr>
        <w:t xml:space="preserve"> </w:t>
      </w:r>
      <w:r w:rsidRPr="00307600">
        <w:rPr>
          <w:rFonts w:ascii="Times New Roman" w:hAnsi="Times New Roman" w:cs="Times New Roman"/>
          <w:sz w:val="24"/>
          <w:szCs w:val="24"/>
        </w:rPr>
        <w:t>T</w:t>
      </w:r>
      <w:r w:rsidR="00B742E4">
        <w:rPr>
          <w:rFonts w:ascii="Times New Roman" w:hAnsi="Times New Roman" w:cs="Times New Roman"/>
          <w:sz w:val="24"/>
          <w:szCs w:val="24"/>
          <w:vertAlign w:val="subscript"/>
        </w:rPr>
        <w:t>5</w:t>
      </w:r>
      <w:r w:rsidRPr="00307600">
        <w:rPr>
          <w:rFonts w:ascii="Times New Roman" w:hAnsi="Times New Roman" w:cs="Times New Roman"/>
          <w:sz w:val="24"/>
          <w:szCs w:val="24"/>
        </w:rPr>
        <w:t>-</w:t>
      </w:r>
      <w:r w:rsidRPr="00307600">
        <w:rPr>
          <w:rFonts w:ascii="Times New Roman" w:hAnsi="Times New Roman" w:cs="Times New Roman"/>
          <w:spacing w:val="7"/>
          <w:sz w:val="24"/>
          <w:szCs w:val="24"/>
        </w:rPr>
        <w:t xml:space="preserve"> </w:t>
      </w:r>
      <w:r w:rsidRPr="00307600">
        <w:rPr>
          <w:rFonts w:ascii="Times New Roman" w:hAnsi="Times New Roman" w:cs="Times New Roman"/>
          <w:sz w:val="24"/>
          <w:szCs w:val="24"/>
        </w:rPr>
        <w:t xml:space="preserve">50% RDF+ </w:t>
      </w:r>
      <w:r w:rsidR="00B742E4">
        <w:rPr>
          <w:rFonts w:ascii="Times New Roman" w:hAnsi="Times New Roman" w:cs="Times New Roman"/>
          <w:sz w:val="24"/>
          <w:szCs w:val="24"/>
        </w:rPr>
        <w:t>50</w:t>
      </w:r>
      <w:r w:rsidRPr="00307600">
        <w:rPr>
          <w:rFonts w:ascii="Times New Roman" w:hAnsi="Times New Roman" w:cs="Times New Roman"/>
          <w:sz w:val="24"/>
          <w:szCs w:val="24"/>
        </w:rPr>
        <w:t>% vermicompost i.e. 160.85</w:t>
      </w:r>
      <w:r w:rsidR="00E10B65">
        <w:rPr>
          <w:rFonts w:ascii="Times New Roman" w:hAnsi="Times New Roman" w:cs="Times New Roman"/>
          <w:sz w:val="24"/>
          <w:szCs w:val="24"/>
        </w:rPr>
        <w:t xml:space="preserve"> </w:t>
      </w:r>
      <w:r w:rsidRPr="00307600">
        <w:rPr>
          <w:rFonts w:ascii="Times New Roman" w:hAnsi="Times New Roman" w:cs="Times New Roman"/>
          <w:sz w:val="24"/>
          <w:szCs w:val="24"/>
        </w:rPr>
        <w:t>g</w:t>
      </w:r>
      <w:r w:rsidR="00B742E4">
        <w:rPr>
          <w:rFonts w:ascii="Times New Roman" w:hAnsi="Times New Roman" w:cs="Times New Roman"/>
          <w:sz w:val="24"/>
          <w:szCs w:val="24"/>
        </w:rPr>
        <w:t>m</w:t>
      </w:r>
      <w:r w:rsidRPr="00307600">
        <w:rPr>
          <w:rFonts w:ascii="Times New Roman" w:hAnsi="Times New Roman" w:cs="Times New Roman"/>
          <w:sz w:val="24"/>
          <w:szCs w:val="24"/>
        </w:rPr>
        <w:t xml:space="preserve"> and T</w:t>
      </w:r>
      <w:r w:rsidR="00563A25" w:rsidRPr="00563A25">
        <w:rPr>
          <w:rFonts w:ascii="Times New Roman" w:hAnsi="Times New Roman" w:cs="Times New Roman"/>
          <w:sz w:val="24"/>
          <w:szCs w:val="24"/>
          <w:vertAlign w:val="subscript"/>
        </w:rPr>
        <w:t>4</w:t>
      </w:r>
      <w:r w:rsidRPr="00307600">
        <w:rPr>
          <w:rFonts w:ascii="Times New Roman" w:hAnsi="Times New Roman" w:cs="Times New Roman"/>
          <w:sz w:val="24"/>
          <w:szCs w:val="24"/>
          <w:vertAlign w:val="subscript"/>
        </w:rPr>
        <w:t xml:space="preserve"> </w:t>
      </w:r>
      <w:r w:rsidRPr="00307600">
        <w:rPr>
          <w:rFonts w:ascii="Times New Roman" w:hAnsi="Times New Roman" w:cs="Times New Roman"/>
          <w:sz w:val="24"/>
          <w:szCs w:val="24"/>
        </w:rPr>
        <w:t xml:space="preserve">–50% RDF + </w:t>
      </w:r>
      <w:r w:rsidR="00563A25">
        <w:rPr>
          <w:rFonts w:ascii="Times New Roman" w:hAnsi="Times New Roman" w:cs="Times New Roman"/>
          <w:sz w:val="24"/>
          <w:szCs w:val="24"/>
        </w:rPr>
        <w:t>50</w:t>
      </w:r>
      <w:r w:rsidRPr="00307600">
        <w:rPr>
          <w:rFonts w:ascii="Times New Roman" w:hAnsi="Times New Roman" w:cs="Times New Roman"/>
          <w:sz w:val="24"/>
          <w:szCs w:val="24"/>
        </w:rPr>
        <w:t>% FYM i.e. 159.46g</w:t>
      </w:r>
      <w:r w:rsidR="00E10B65">
        <w:rPr>
          <w:rFonts w:ascii="Times New Roman" w:hAnsi="Times New Roman" w:cs="Times New Roman"/>
          <w:sz w:val="24"/>
          <w:szCs w:val="24"/>
        </w:rPr>
        <w:t xml:space="preserve">m </w:t>
      </w:r>
      <w:r w:rsidRPr="00307600">
        <w:rPr>
          <w:rFonts w:ascii="Times New Roman" w:hAnsi="Times New Roman" w:cs="Times New Roman"/>
          <w:sz w:val="24"/>
          <w:szCs w:val="24"/>
        </w:rPr>
        <w:t>and</w:t>
      </w:r>
      <w:r w:rsidRPr="00307600">
        <w:rPr>
          <w:rFonts w:ascii="Times New Roman" w:hAnsi="Times New Roman" w:cs="Times New Roman"/>
          <w:spacing w:val="49"/>
          <w:sz w:val="24"/>
          <w:szCs w:val="24"/>
        </w:rPr>
        <w:t xml:space="preserve"> </w:t>
      </w:r>
      <w:r w:rsidRPr="00307600">
        <w:rPr>
          <w:rFonts w:ascii="Times New Roman" w:hAnsi="Times New Roman" w:cs="Times New Roman"/>
          <w:sz w:val="24"/>
          <w:szCs w:val="24"/>
        </w:rPr>
        <w:t>this</w:t>
      </w:r>
      <w:r w:rsidRPr="00307600">
        <w:rPr>
          <w:rFonts w:ascii="Times New Roman" w:hAnsi="Times New Roman" w:cs="Times New Roman"/>
          <w:spacing w:val="47"/>
          <w:sz w:val="24"/>
          <w:szCs w:val="24"/>
        </w:rPr>
        <w:t xml:space="preserve"> </w:t>
      </w:r>
      <w:r w:rsidRPr="00307600">
        <w:rPr>
          <w:rFonts w:ascii="Times New Roman" w:hAnsi="Times New Roman" w:cs="Times New Roman"/>
          <w:sz w:val="24"/>
          <w:szCs w:val="24"/>
        </w:rPr>
        <w:t>improvement</w:t>
      </w:r>
      <w:r w:rsidRPr="00307600">
        <w:rPr>
          <w:rFonts w:ascii="Times New Roman" w:hAnsi="Times New Roman" w:cs="Times New Roman"/>
          <w:spacing w:val="47"/>
          <w:sz w:val="24"/>
          <w:szCs w:val="24"/>
        </w:rPr>
        <w:t xml:space="preserve"> </w:t>
      </w:r>
      <w:r w:rsidRPr="00307600">
        <w:rPr>
          <w:rFonts w:ascii="Times New Roman" w:hAnsi="Times New Roman" w:cs="Times New Roman"/>
          <w:sz w:val="24"/>
          <w:szCs w:val="24"/>
        </w:rPr>
        <w:t>was</w:t>
      </w:r>
      <w:r w:rsidRPr="00307600">
        <w:rPr>
          <w:rFonts w:ascii="Times New Roman" w:hAnsi="Times New Roman" w:cs="Times New Roman"/>
          <w:spacing w:val="47"/>
          <w:sz w:val="24"/>
          <w:szCs w:val="24"/>
        </w:rPr>
        <w:t xml:space="preserve"> </w:t>
      </w:r>
      <w:r w:rsidRPr="00307600">
        <w:rPr>
          <w:rFonts w:ascii="Times New Roman" w:hAnsi="Times New Roman" w:cs="Times New Roman"/>
          <w:sz w:val="24"/>
          <w:szCs w:val="24"/>
        </w:rPr>
        <w:t>significantly highest</w:t>
      </w:r>
      <w:r w:rsidRPr="00307600">
        <w:rPr>
          <w:rFonts w:ascii="Times New Roman" w:hAnsi="Times New Roman" w:cs="Times New Roman"/>
          <w:spacing w:val="53"/>
          <w:sz w:val="24"/>
          <w:szCs w:val="24"/>
        </w:rPr>
        <w:t xml:space="preserve"> </w:t>
      </w:r>
      <w:r w:rsidRPr="00307600">
        <w:rPr>
          <w:rFonts w:ascii="Times New Roman" w:hAnsi="Times New Roman" w:cs="Times New Roman"/>
          <w:sz w:val="24"/>
          <w:szCs w:val="24"/>
        </w:rPr>
        <w:t>then</w:t>
      </w:r>
      <w:r w:rsidRPr="00307600">
        <w:rPr>
          <w:rFonts w:ascii="Times New Roman" w:hAnsi="Times New Roman" w:cs="Times New Roman"/>
          <w:spacing w:val="53"/>
          <w:sz w:val="24"/>
          <w:szCs w:val="24"/>
        </w:rPr>
        <w:t xml:space="preserve"> </w:t>
      </w:r>
      <w:r w:rsidRPr="00307600">
        <w:rPr>
          <w:rFonts w:ascii="Times New Roman" w:hAnsi="Times New Roman" w:cs="Times New Roman"/>
          <w:sz w:val="24"/>
          <w:szCs w:val="24"/>
        </w:rPr>
        <w:t>rest</w:t>
      </w:r>
      <w:r w:rsidRPr="00307600">
        <w:rPr>
          <w:rFonts w:ascii="Times New Roman" w:hAnsi="Times New Roman" w:cs="Times New Roman"/>
          <w:spacing w:val="53"/>
          <w:sz w:val="24"/>
          <w:szCs w:val="24"/>
        </w:rPr>
        <w:t xml:space="preserve"> </w:t>
      </w:r>
      <w:r w:rsidRPr="00307600">
        <w:rPr>
          <w:rFonts w:ascii="Times New Roman" w:hAnsi="Times New Roman" w:cs="Times New Roman"/>
          <w:sz w:val="24"/>
          <w:szCs w:val="24"/>
        </w:rPr>
        <w:t>of</w:t>
      </w:r>
      <w:r w:rsidRPr="00307600">
        <w:rPr>
          <w:rFonts w:ascii="Times New Roman" w:hAnsi="Times New Roman" w:cs="Times New Roman"/>
          <w:spacing w:val="53"/>
          <w:sz w:val="24"/>
          <w:szCs w:val="24"/>
        </w:rPr>
        <w:t xml:space="preserve"> </w:t>
      </w:r>
      <w:r w:rsidRPr="00307600">
        <w:rPr>
          <w:rFonts w:ascii="Times New Roman" w:hAnsi="Times New Roman" w:cs="Times New Roman"/>
          <w:sz w:val="24"/>
          <w:szCs w:val="24"/>
        </w:rPr>
        <w:t>the</w:t>
      </w:r>
      <w:r w:rsidRPr="00307600">
        <w:rPr>
          <w:rFonts w:ascii="Times New Roman" w:hAnsi="Times New Roman" w:cs="Times New Roman"/>
          <w:spacing w:val="52"/>
          <w:sz w:val="24"/>
          <w:szCs w:val="24"/>
        </w:rPr>
        <w:t xml:space="preserve"> </w:t>
      </w:r>
      <w:r w:rsidRPr="00307600">
        <w:rPr>
          <w:rFonts w:ascii="Times New Roman" w:hAnsi="Times New Roman" w:cs="Times New Roman"/>
          <w:sz w:val="24"/>
          <w:szCs w:val="24"/>
        </w:rPr>
        <w:t>treatment</w:t>
      </w:r>
      <w:r w:rsidR="00E10B65">
        <w:rPr>
          <w:rFonts w:ascii="Times New Roman" w:hAnsi="Times New Roman" w:cs="Times New Roman"/>
          <w:sz w:val="24"/>
          <w:szCs w:val="24"/>
        </w:rPr>
        <w:t>. H</w:t>
      </w:r>
      <w:r w:rsidRPr="00307600">
        <w:rPr>
          <w:rFonts w:ascii="Times New Roman" w:hAnsi="Times New Roman" w:cs="Times New Roman"/>
          <w:sz w:val="24"/>
          <w:szCs w:val="24"/>
        </w:rPr>
        <w:t>owever,</w:t>
      </w:r>
      <w:r w:rsidRPr="00307600">
        <w:rPr>
          <w:rFonts w:ascii="Times New Roman" w:hAnsi="Times New Roman" w:cs="Times New Roman"/>
          <w:spacing w:val="53"/>
          <w:sz w:val="24"/>
          <w:szCs w:val="24"/>
        </w:rPr>
        <w:t xml:space="preserve"> </w:t>
      </w:r>
      <w:r w:rsidR="00E10B65">
        <w:rPr>
          <w:rFonts w:ascii="Times New Roman" w:hAnsi="Times New Roman" w:cs="Times New Roman"/>
          <w:sz w:val="24"/>
          <w:szCs w:val="24"/>
        </w:rPr>
        <w:t>m</w:t>
      </w:r>
      <w:r w:rsidRPr="00307600">
        <w:rPr>
          <w:rFonts w:ascii="Times New Roman" w:hAnsi="Times New Roman" w:cs="Times New Roman"/>
          <w:sz w:val="24"/>
          <w:szCs w:val="24"/>
        </w:rPr>
        <w:t>inimum values</w:t>
      </w:r>
      <w:r w:rsidR="00E10B65">
        <w:rPr>
          <w:rFonts w:ascii="Times New Roman" w:hAnsi="Times New Roman" w:cs="Times New Roman"/>
          <w:sz w:val="24"/>
          <w:szCs w:val="24"/>
        </w:rPr>
        <w:t xml:space="preserve"> were observed in</w:t>
      </w:r>
      <w:r w:rsidRPr="00307600">
        <w:rPr>
          <w:rFonts w:ascii="Times New Roman" w:hAnsi="Times New Roman" w:cs="Times New Roman"/>
          <w:sz w:val="24"/>
          <w:szCs w:val="24"/>
        </w:rPr>
        <w:t xml:space="preserve"> T</w:t>
      </w:r>
      <w:r w:rsidR="00E10B65">
        <w:rPr>
          <w:rFonts w:ascii="Times New Roman" w:hAnsi="Times New Roman" w:cs="Times New Roman"/>
          <w:sz w:val="24"/>
          <w:szCs w:val="24"/>
          <w:vertAlign w:val="subscript"/>
        </w:rPr>
        <w:t>1</w:t>
      </w:r>
      <w:r w:rsidR="00E10B65" w:rsidRPr="00307600">
        <w:rPr>
          <w:rFonts w:ascii="Times New Roman" w:hAnsi="Times New Roman" w:cs="Times New Roman"/>
          <w:sz w:val="24"/>
          <w:szCs w:val="24"/>
        </w:rPr>
        <w:t>-</w:t>
      </w:r>
      <w:r w:rsidR="00E10B65" w:rsidRPr="00307600">
        <w:rPr>
          <w:rFonts w:ascii="Times New Roman" w:hAnsi="Times New Roman" w:cs="Times New Roman"/>
          <w:spacing w:val="5"/>
          <w:sz w:val="24"/>
          <w:szCs w:val="24"/>
        </w:rPr>
        <w:t xml:space="preserve"> </w:t>
      </w:r>
      <w:r w:rsidR="00E10B65" w:rsidRPr="00307600">
        <w:rPr>
          <w:rFonts w:ascii="Times New Roman" w:hAnsi="Times New Roman" w:cs="Times New Roman"/>
          <w:sz w:val="24"/>
          <w:szCs w:val="24"/>
        </w:rPr>
        <w:t>control</w:t>
      </w:r>
      <w:r w:rsidRPr="00307600">
        <w:rPr>
          <w:rFonts w:ascii="Times New Roman" w:hAnsi="Times New Roman" w:cs="Times New Roman"/>
          <w:sz w:val="24"/>
          <w:szCs w:val="24"/>
        </w:rPr>
        <w:t xml:space="preserve"> i.e.137.24</w:t>
      </w:r>
      <w:r w:rsidR="00E10B65">
        <w:rPr>
          <w:rFonts w:ascii="Times New Roman" w:hAnsi="Times New Roman" w:cs="Times New Roman"/>
          <w:sz w:val="24"/>
          <w:szCs w:val="24"/>
        </w:rPr>
        <w:t xml:space="preserve"> </w:t>
      </w:r>
      <w:r w:rsidRPr="00307600">
        <w:rPr>
          <w:rFonts w:ascii="Times New Roman" w:hAnsi="Times New Roman" w:cs="Times New Roman"/>
          <w:sz w:val="24"/>
          <w:szCs w:val="24"/>
        </w:rPr>
        <w:t>g</w:t>
      </w:r>
      <w:r w:rsidR="00E10B65">
        <w:rPr>
          <w:rFonts w:ascii="Times New Roman" w:hAnsi="Times New Roman" w:cs="Times New Roman"/>
          <w:sz w:val="24"/>
          <w:szCs w:val="24"/>
        </w:rPr>
        <w:t>m</w:t>
      </w:r>
      <w:r w:rsidRPr="00307600">
        <w:rPr>
          <w:rFonts w:ascii="Times New Roman" w:hAnsi="Times New Roman" w:cs="Times New Roman"/>
          <w:spacing w:val="52"/>
          <w:sz w:val="24"/>
          <w:szCs w:val="24"/>
        </w:rPr>
        <w:t xml:space="preserve"> </w:t>
      </w:r>
      <w:r w:rsidR="00E10B65">
        <w:rPr>
          <w:rFonts w:ascii="Times New Roman" w:hAnsi="Times New Roman" w:cs="Times New Roman"/>
          <w:sz w:val="24"/>
          <w:szCs w:val="24"/>
        </w:rPr>
        <w:t>which was</w:t>
      </w:r>
      <w:r w:rsidRPr="00307600">
        <w:rPr>
          <w:rFonts w:ascii="Times New Roman" w:hAnsi="Times New Roman" w:cs="Times New Roman"/>
          <w:sz w:val="24"/>
          <w:szCs w:val="24"/>
        </w:rPr>
        <w:t xml:space="preserve"> deprived off by the use of any organic,</w:t>
      </w:r>
      <w:r w:rsidRPr="00307600">
        <w:rPr>
          <w:rFonts w:ascii="Times New Roman" w:hAnsi="Times New Roman" w:cs="Times New Roman"/>
          <w:spacing w:val="1"/>
          <w:sz w:val="24"/>
          <w:szCs w:val="24"/>
        </w:rPr>
        <w:t xml:space="preserve"> </w:t>
      </w:r>
      <w:r w:rsidRPr="00307600">
        <w:rPr>
          <w:rFonts w:ascii="Times New Roman" w:hAnsi="Times New Roman" w:cs="Times New Roman"/>
          <w:sz w:val="24"/>
          <w:szCs w:val="24"/>
        </w:rPr>
        <w:t xml:space="preserve">inorganic fertilizers and biofertilizers. It might be due to balanced nutrition, better uptake of nutrients by the plants which helped for better fruit set and fruit yield. More number of fruits plant-1 and fruit weight plant-1 ultimately resulted in highest fruit yield ha-1. Maximum yield of cucumber in present study could be due to the influence of organic manures (FYM and </w:t>
      </w:r>
      <w:proofErr w:type="spellStart"/>
      <w:r w:rsidRPr="00307600">
        <w:rPr>
          <w:rFonts w:ascii="Times New Roman" w:hAnsi="Times New Roman" w:cs="Times New Roman"/>
          <w:sz w:val="24"/>
          <w:szCs w:val="24"/>
        </w:rPr>
        <w:t>vermi</w:t>
      </w:r>
      <w:proofErr w:type="spellEnd"/>
      <w:r w:rsidRPr="00307600">
        <w:rPr>
          <w:rFonts w:ascii="Times New Roman" w:hAnsi="Times New Roman" w:cs="Times New Roman"/>
          <w:sz w:val="24"/>
          <w:szCs w:val="24"/>
        </w:rPr>
        <w:t xml:space="preserve">-compost) in combination with NPK enhanced the synthesis of photosynthesis by increasing the growth hormones and amino acids. </w:t>
      </w:r>
      <w:r w:rsidRPr="00307600">
        <w:rPr>
          <w:rFonts w:ascii="Times New Roman" w:hAnsi="Times New Roman" w:cs="Times New Roman"/>
          <w:b/>
          <w:color w:val="222222"/>
          <w:sz w:val="24"/>
          <w:szCs w:val="24"/>
          <w:shd w:val="clear" w:color="auto" w:fill="FFFFFF"/>
        </w:rPr>
        <w:t xml:space="preserve"> </w:t>
      </w:r>
      <w:r w:rsidRPr="00F8211B">
        <w:rPr>
          <w:rFonts w:ascii="Times New Roman" w:hAnsi="Times New Roman" w:cs="Times New Roman"/>
          <w:b/>
          <w:color w:val="222222"/>
          <w:sz w:val="24"/>
          <w:szCs w:val="24"/>
          <w:shd w:val="clear" w:color="auto" w:fill="FFFFFF"/>
          <w:lang w:val="it-IT"/>
        </w:rPr>
        <w:t>Kanaujia, S. P., &amp; Daniel, M. L. (2016)</w:t>
      </w:r>
      <w:r w:rsidRPr="00F8211B">
        <w:rPr>
          <w:rFonts w:ascii="Times New Roman" w:hAnsi="Times New Roman" w:cs="Times New Roman"/>
          <w:color w:val="222222"/>
          <w:sz w:val="24"/>
          <w:szCs w:val="24"/>
          <w:shd w:val="clear" w:color="auto" w:fill="FFFFFF"/>
          <w:lang w:val="it-IT"/>
        </w:rPr>
        <w:t xml:space="preserve"> ,</w:t>
      </w:r>
      <w:r w:rsidRPr="00F8211B">
        <w:rPr>
          <w:rFonts w:ascii="Times New Roman" w:hAnsi="Times New Roman" w:cs="Times New Roman"/>
          <w:b/>
          <w:sz w:val="24"/>
          <w:szCs w:val="24"/>
          <w:lang w:val="it-IT"/>
        </w:rPr>
        <w:t xml:space="preserve"> Pradhan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 xml:space="preserve"> (2018) ,</w:t>
      </w:r>
      <w:r w:rsidRPr="00F8211B">
        <w:rPr>
          <w:rFonts w:ascii="Times New Roman" w:hAnsi="Times New Roman" w:cs="Times New Roman"/>
          <w:b/>
          <w:color w:val="222222"/>
          <w:sz w:val="24"/>
          <w:szCs w:val="24"/>
          <w:shd w:val="clear" w:color="auto" w:fill="FFFFFF"/>
          <w:lang w:val="it-IT"/>
        </w:rPr>
        <w:t xml:space="preserve"> </w:t>
      </w:r>
      <w:r w:rsidRPr="00F8211B">
        <w:rPr>
          <w:rFonts w:ascii="Times New Roman" w:hAnsi="Times New Roman" w:cs="Times New Roman"/>
          <w:b/>
          <w:sz w:val="24"/>
          <w:szCs w:val="24"/>
          <w:lang w:val="it-IT"/>
        </w:rPr>
        <w:t xml:space="preserve">Singh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.,(2018)</w:t>
      </w:r>
      <w:r w:rsidRPr="00F8211B">
        <w:rPr>
          <w:rFonts w:ascii="Times New Roman" w:hAnsi="Times New Roman" w:cs="Times New Roman"/>
          <w:sz w:val="24"/>
          <w:szCs w:val="24"/>
          <w:lang w:val="it-IT"/>
        </w:rPr>
        <w:t xml:space="preserve"> ,</w:t>
      </w:r>
      <w:r w:rsidRPr="00F8211B">
        <w:rPr>
          <w:rFonts w:ascii="Times New Roman" w:hAnsi="Times New Roman" w:cs="Times New Roman"/>
          <w:b/>
          <w:sz w:val="24"/>
          <w:szCs w:val="24"/>
          <w:lang w:val="it-IT"/>
        </w:rPr>
        <w:t xml:space="preserve"> Singh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 xml:space="preserve"> (2020)</w:t>
      </w:r>
    </w:p>
    <w:p w14:paraId="518DABB1" w14:textId="77777777" w:rsidR="00D4481D" w:rsidRPr="00E10B65" w:rsidRDefault="00D4481D" w:rsidP="00AC1CC0">
      <w:pPr>
        <w:pStyle w:val="BodyText"/>
        <w:spacing w:line="360" w:lineRule="auto"/>
        <w:ind w:right="135"/>
        <w:jc w:val="both"/>
        <w:rPr>
          <w:b/>
        </w:rPr>
      </w:pPr>
      <w:r w:rsidRPr="00E10B65">
        <w:rPr>
          <w:b/>
        </w:rPr>
        <w:t>6. Fruit Length (cm)</w:t>
      </w:r>
    </w:p>
    <w:p w14:paraId="430084E9" w14:textId="77777777" w:rsidR="00FB509C" w:rsidRPr="00F8211B" w:rsidRDefault="00FB509C" w:rsidP="00D22C3B">
      <w:pPr>
        <w:tabs>
          <w:tab w:val="left" w:pos="6845"/>
        </w:tabs>
        <w:spacing w:line="360" w:lineRule="auto"/>
        <w:jc w:val="both"/>
        <w:rPr>
          <w:rFonts w:ascii="Times New Roman" w:hAnsi="Times New Roman" w:cs="Times New Roman"/>
          <w:sz w:val="24"/>
          <w:szCs w:val="24"/>
          <w:lang w:val="it-IT"/>
        </w:rPr>
      </w:pPr>
      <w:r w:rsidRPr="00FB509C">
        <w:rPr>
          <w:rFonts w:ascii="Times New Roman" w:hAnsi="Times New Roman" w:cs="Times New Roman"/>
          <w:sz w:val="24"/>
          <w:szCs w:val="24"/>
        </w:rPr>
        <w:t>The maximum fruit length (cm) i.e. 14.48 cm, were noted</w:t>
      </w:r>
      <w:r w:rsidRPr="00FB509C">
        <w:rPr>
          <w:rFonts w:ascii="Times New Roman" w:hAnsi="Times New Roman" w:cs="Times New Roman"/>
          <w:spacing w:val="1"/>
          <w:sz w:val="24"/>
          <w:szCs w:val="24"/>
        </w:rPr>
        <w:t xml:space="preserve"> </w:t>
      </w:r>
      <w:r w:rsidRPr="00FB509C">
        <w:rPr>
          <w:rFonts w:ascii="Times New Roman" w:hAnsi="Times New Roman" w:cs="Times New Roman"/>
          <w:sz w:val="24"/>
          <w:szCs w:val="24"/>
        </w:rPr>
        <w:t>by</w:t>
      </w:r>
      <w:r w:rsidRPr="00FB509C">
        <w:rPr>
          <w:rFonts w:ascii="Times New Roman" w:hAnsi="Times New Roman" w:cs="Times New Roman"/>
          <w:spacing w:val="2"/>
          <w:sz w:val="24"/>
          <w:szCs w:val="24"/>
        </w:rPr>
        <w:t xml:space="preserve"> </w:t>
      </w:r>
      <w:r w:rsidRPr="00FB509C">
        <w:rPr>
          <w:rFonts w:ascii="Times New Roman" w:hAnsi="Times New Roman" w:cs="Times New Roman"/>
          <w:sz w:val="24"/>
          <w:szCs w:val="24"/>
        </w:rPr>
        <w:t>the</w:t>
      </w:r>
      <w:r w:rsidRPr="00FB509C">
        <w:rPr>
          <w:rFonts w:ascii="Times New Roman" w:hAnsi="Times New Roman" w:cs="Times New Roman"/>
          <w:spacing w:val="10"/>
          <w:sz w:val="24"/>
          <w:szCs w:val="24"/>
        </w:rPr>
        <w:t xml:space="preserve"> </w:t>
      </w:r>
      <w:r w:rsidRPr="00FB509C">
        <w:rPr>
          <w:rFonts w:ascii="Times New Roman" w:hAnsi="Times New Roman" w:cs="Times New Roman"/>
          <w:sz w:val="24"/>
          <w:szCs w:val="24"/>
        </w:rPr>
        <w:t>application</w:t>
      </w:r>
      <w:r w:rsidRPr="00FB509C">
        <w:rPr>
          <w:rFonts w:ascii="Times New Roman" w:hAnsi="Times New Roman" w:cs="Times New Roman"/>
          <w:spacing w:val="7"/>
          <w:sz w:val="24"/>
          <w:szCs w:val="24"/>
        </w:rPr>
        <w:t xml:space="preserve"> </w:t>
      </w:r>
      <w:r w:rsidRPr="00FB509C">
        <w:rPr>
          <w:rFonts w:ascii="Times New Roman" w:hAnsi="Times New Roman" w:cs="Times New Roman"/>
          <w:sz w:val="24"/>
          <w:szCs w:val="24"/>
        </w:rPr>
        <w:t>of</w:t>
      </w:r>
      <w:r w:rsidRPr="00FB509C">
        <w:rPr>
          <w:rFonts w:ascii="Times New Roman" w:hAnsi="Times New Roman" w:cs="Times New Roman"/>
          <w:spacing w:val="9"/>
          <w:sz w:val="24"/>
          <w:szCs w:val="24"/>
        </w:rPr>
        <w:t xml:space="preserve"> </w:t>
      </w:r>
      <w:r w:rsidRPr="00FB509C">
        <w:rPr>
          <w:rFonts w:ascii="Times New Roman" w:hAnsi="Times New Roman" w:cs="Times New Roman"/>
          <w:sz w:val="24"/>
          <w:szCs w:val="24"/>
        </w:rPr>
        <w:t>T</w:t>
      </w:r>
      <w:r w:rsidR="00E10B65">
        <w:rPr>
          <w:rFonts w:ascii="Times New Roman" w:hAnsi="Times New Roman" w:cs="Times New Roman"/>
          <w:sz w:val="24"/>
          <w:szCs w:val="24"/>
          <w:vertAlign w:val="subscript"/>
        </w:rPr>
        <w:t>7</w:t>
      </w:r>
      <w:r w:rsidRPr="00FB509C">
        <w:rPr>
          <w:rFonts w:ascii="Times New Roman" w:hAnsi="Times New Roman" w:cs="Times New Roman"/>
          <w:sz w:val="24"/>
          <w:szCs w:val="24"/>
        </w:rPr>
        <w:t>-</w:t>
      </w:r>
      <w:r w:rsidRPr="00FB509C">
        <w:rPr>
          <w:rFonts w:ascii="Times New Roman" w:hAnsi="Times New Roman" w:cs="Times New Roman"/>
          <w:spacing w:val="5"/>
          <w:sz w:val="24"/>
          <w:szCs w:val="24"/>
        </w:rPr>
        <w:t xml:space="preserve"> </w:t>
      </w:r>
      <w:r w:rsidRPr="00FB509C">
        <w:rPr>
          <w:rFonts w:ascii="Times New Roman" w:hAnsi="Times New Roman" w:cs="Times New Roman"/>
          <w:sz w:val="24"/>
          <w:szCs w:val="24"/>
        </w:rPr>
        <w:t xml:space="preserve">(50%RDF +25% </w:t>
      </w:r>
      <w:proofErr w:type="spellStart"/>
      <w:r w:rsidRPr="00FB509C">
        <w:rPr>
          <w:rFonts w:ascii="Times New Roman" w:hAnsi="Times New Roman" w:cs="Times New Roman"/>
          <w:sz w:val="24"/>
          <w:szCs w:val="24"/>
        </w:rPr>
        <w:t>Azospirillum</w:t>
      </w:r>
      <w:proofErr w:type="spellEnd"/>
      <w:r w:rsidRPr="00FB509C">
        <w:rPr>
          <w:rFonts w:ascii="Times New Roman" w:hAnsi="Times New Roman" w:cs="Times New Roman"/>
          <w:sz w:val="24"/>
          <w:szCs w:val="24"/>
        </w:rPr>
        <w:t xml:space="preserve"> +25% Vermicompost)</w:t>
      </w:r>
      <w:r w:rsidR="00E10B65">
        <w:rPr>
          <w:rFonts w:ascii="Times New Roman" w:hAnsi="Times New Roman" w:cs="Times New Roman"/>
          <w:spacing w:val="9"/>
          <w:sz w:val="24"/>
          <w:szCs w:val="24"/>
        </w:rPr>
        <w:t xml:space="preserve">, </w:t>
      </w:r>
      <w:r w:rsidRPr="00FB509C">
        <w:rPr>
          <w:rFonts w:ascii="Times New Roman" w:hAnsi="Times New Roman" w:cs="Times New Roman"/>
          <w:sz w:val="24"/>
          <w:szCs w:val="24"/>
        </w:rPr>
        <w:t>closely</w:t>
      </w:r>
      <w:r w:rsidRPr="00FB509C">
        <w:rPr>
          <w:rFonts w:ascii="Times New Roman" w:hAnsi="Times New Roman" w:cs="Times New Roman"/>
          <w:spacing w:val="5"/>
          <w:sz w:val="24"/>
          <w:szCs w:val="24"/>
        </w:rPr>
        <w:t xml:space="preserve"> </w:t>
      </w:r>
      <w:r w:rsidRPr="00FB509C">
        <w:rPr>
          <w:rFonts w:ascii="Times New Roman" w:hAnsi="Times New Roman" w:cs="Times New Roman"/>
          <w:sz w:val="24"/>
          <w:szCs w:val="24"/>
        </w:rPr>
        <w:t>followed</w:t>
      </w:r>
      <w:r w:rsidRPr="00FB509C">
        <w:rPr>
          <w:rFonts w:ascii="Times New Roman" w:hAnsi="Times New Roman" w:cs="Times New Roman"/>
          <w:spacing w:val="7"/>
          <w:sz w:val="24"/>
          <w:szCs w:val="24"/>
        </w:rPr>
        <w:t xml:space="preserve"> </w:t>
      </w:r>
      <w:r w:rsidRPr="00FB509C">
        <w:rPr>
          <w:rFonts w:ascii="Times New Roman" w:hAnsi="Times New Roman" w:cs="Times New Roman"/>
          <w:sz w:val="24"/>
          <w:szCs w:val="24"/>
        </w:rPr>
        <w:t>by</w:t>
      </w:r>
      <w:r w:rsidRPr="00FB509C">
        <w:rPr>
          <w:rFonts w:ascii="Times New Roman" w:hAnsi="Times New Roman" w:cs="Times New Roman"/>
          <w:spacing w:val="3"/>
          <w:sz w:val="24"/>
          <w:szCs w:val="24"/>
        </w:rPr>
        <w:t xml:space="preserve"> </w:t>
      </w:r>
      <w:r w:rsidRPr="00FB509C">
        <w:rPr>
          <w:rFonts w:ascii="Times New Roman" w:hAnsi="Times New Roman" w:cs="Times New Roman"/>
          <w:sz w:val="24"/>
          <w:szCs w:val="24"/>
        </w:rPr>
        <w:t>T</w:t>
      </w:r>
      <w:r w:rsidR="00E10B65">
        <w:rPr>
          <w:rFonts w:ascii="Times New Roman" w:hAnsi="Times New Roman" w:cs="Times New Roman"/>
          <w:sz w:val="24"/>
          <w:szCs w:val="24"/>
          <w:vertAlign w:val="subscript"/>
        </w:rPr>
        <w:t>8</w:t>
      </w:r>
      <w:r w:rsidRPr="00FB509C">
        <w:rPr>
          <w:rFonts w:ascii="Times New Roman" w:hAnsi="Times New Roman" w:cs="Times New Roman"/>
          <w:sz w:val="24"/>
          <w:szCs w:val="24"/>
        </w:rPr>
        <w:t>-</w:t>
      </w:r>
      <w:r w:rsidRPr="00FB509C">
        <w:rPr>
          <w:rFonts w:ascii="Times New Roman" w:hAnsi="Times New Roman" w:cs="Times New Roman"/>
          <w:spacing w:val="7"/>
          <w:sz w:val="24"/>
          <w:szCs w:val="24"/>
        </w:rPr>
        <w:t xml:space="preserve"> </w:t>
      </w:r>
      <w:r w:rsidRPr="00FB509C">
        <w:rPr>
          <w:rFonts w:ascii="Times New Roman" w:hAnsi="Times New Roman" w:cs="Times New Roman"/>
          <w:sz w:val="24"/>
          <w:szCs w:val="24"/>
        </w:rPr>
        <w:t xml:space="preserve">50% RDF+ 25% FYM + 25% </w:t>
      </w:r>
      <w:proofErr w:type="gramStart"/>
      <w:r w:rsidRPr="00FB509C">
        <w:rPr>
          <w:rFonts w:ascii="Times New Roman" w:hAnsi="Times New Roman" w:cs="Times New Roman"/>
          <w:sz w:val="24"/>
          <w:szCs w:val="24"/>
        </w:rPr>
        <w:t>vermicompost  i.e.</w:t>
      </w:r>
      <w:proofErr w:type="gramEnd"/>
      <w:r w:rsidRPr="00FB509C">
        <w:rPr>
          <w:rFonts w:ascii="Times New Roman" w:hAnsi="Times New Roman" w:cs="Times New Roman"/>
          <w:sz w:val="24"/>
          <w:szCs w:val="24"/>
        </w:rPr>
        <w:t xml:space="preserve"> 14.43 cm and T</w:t>
      </w:r>
      <w:r w:rsidR="00E10B65" w:rsidRPr="00E10B65">
        <w:rPr>
          <w:rFonts w:ascii="Times New Roman" w:hAnsi="Times New Roman" w:cs="Times New Roman"/>
          <w:sz w:val="24"/>
          <w:szCs w:val="24"/>
          <w:vertAlign w:val="subscript"/>
        </w:rPr>
        <w:t>6</w:t>
      </w:r>
      <w:r w:rsidRPr="00FB509C">
        <w:rPr>
          <w:rFonts w:ascii="Times New Roman" w:hAnsi="Times New Roman" w:cs="Times New Roman"/>
          <w:sz w:val="24"/>
          <w:szCs w:val="24"/>
          <w:vertAlign w:val="subscript"/>
        </w:rPr>
        <w:t xml:space="preserve"> </w:t>
      </w:r>
      <w:r w:rsidRPr="00FB509C">
        <w:rPr>
          <w:rFonts w:ascii="Times New Roman" w:hAnsi="Times New Roman" w:cs="Times New Roman"/>
          <w:sz w:val="24"/>
          <w:szCs w:val="24"/>
        </w:rPr>
        <w:t xml:space="preserve">–50% RDF + 25% </w:t>
      </w:r>
      <w:proofErr w:type="spellStart"/>
      <w:r w:rsidRPr="00FB509C">
        <w:rPr>
          <w:rFonts w:ascii="Times New Roman" w:hAnsi="Times New Roman" w:cs="Times New Roman"/>
          <w:sz w:val="24"/>
          <w:szCs w:val="24"/>
        </w:rPr>
        <w:t>Azospirillum</w:t>
      </w:r>
      <w:proofErr w:type="spellEnd"/>
      <w:r w:rsidRPr="00FB509C">
        <w:rPr>
          <w:rFonts w:ascii="Times New Roman" w:hAnsi="Times New Roman" w:cs="Times New Roman"/>
          <w:sz w:val="24"/>
          <w:szCs w:val="24"/>
        </w:rPr>
        <w:t xml:space="preserve"> + 25% FYM i.e. 13.84 cm. </w:t>
      </w:r>
      <w:r w:rsidR="00E10B65">
        <w:rPr>
          <w:rFonts w:ascii="Times New Roman" w:hAnsi="Times New Roman" w:cs="Times New Roman"/>
          <w:sz w:val="24"/>
          <w:szCs w:val="24"/>
        </w:rPr>
        <w:t>T</w:t>
      </w:r>
      <w:r w:rsidRPr="00FB509C">
        <w:rPr>
          <w:rFonts w:ascii="Times New Roman" w:hAnsi="Times New Roman" w:cs="Times New Roman"/>
          <w:sz w:val="24"/>
          <w:szCs w:val="24"/>
        </w:rPr>
        <w:t>his</w:t>
      </w:r>
      <w:r w:rsidRPr="00FB509C">
        <w:rPr>
          <w:rFonts w:ascii="Times New Roman" w:hAnsi="Times New Roman" w:cs="Times New Roman"/>
          <w:spacing w:val="47"/>
          <w:sz w:val="24"/>
          <w:szCs w:val="24"/>
        </w:rPr>
        <w:t xml:space="preserve"> </w:t>
      </w:r>
      <w:r w:rsidRPr="00FB509C">
        <w:rPr>
          <w:rFonts w:ascii="Times New Roman" w:hAnsi="Times New Roman" w:cs="Times New Roman"/>
          <w:sz w:val="24"/>
          <w:szCs w:val="24"/>
        </w:rPr>
        <w:t>improvement</w:t>
      </w:r>
      <w:r w:rsidRPr="00FB509C">
        <w:rPr>
          <w:rFonts w:ascii="Times New Roman" w:hAnsi="Times New Roman" w:cs="Times New Roman"/>
          <w:spacing w:val="47"/>
          <w:sz w:val="24"/>
          <w:szCs w:val="24"/>
        </w:rPr>
        <w:t xml:space="preserve"> </w:t>
      </w:r>
      <w:r w:rsidRPr="00FB509C">
        <w:rPr>
          <w:rFonts w:ascii="Times New Roman" w:hAnsi="Times New Roman" w:cs="Times New Roman"/>
          <w:sz w:val="24"/>
          <w:szCs w:val="24"/>
        </w:rPr>
        <w:t>was</w:t>
      </w:r>
      <w:r w:rsidRPr="00FB509C">
        <w:rPr>
          <w:rFonts w:ascii="Times New Roman" w:hAnsi="Times New Roman" w:cs="Times New Roman"/>
          <w:spacing w:val="47"/>
          <w:sz w:val="24"/>
          <w:szCs w:val="24"/>
        </w:rPr>
        <w:t xml:space="preserve"> </w:t>
      </w:r>
      <w:r w:rsidRPr="00FB509C">
        <w:rPr>
          <w:rFonts w:ascii="Times New Roman" w:hAnsi="Times New Roman" w:cs="Times New Roman"/>
          <w:sz w:val="24"/>
          <w:szCs w:val="24"/>
        </w:rPr>
        <w:t>significantly highest</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then</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rest</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of</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the</w:t>
      </w:r>
      <w:r w:rsidRPr="00FB509C">
        <w:rPr>
          <w:rFonts w:ascii="Times New Roman" w:hAnsi="Times New Roman" w:cs="Times New Roman"/>
          <w:spacing w:val="52"/>
          <w:sz w:val="24"/>
          <w:szCs w:val="24"/>
        </w:rPr>
        <w:t xml:space="preserve"> </w:t>
      </w:r>
      <w:r w:rsidR="00E10B65" w:rsidRPr="00FB509C">
        <w:rPr>
          <w:rFonts w:ascii="Times New Roman" w:hAnsi="Times New Roman" w:cs="Times New Roman"/>
          <w:sz w:val="24"/>
          <w:szCs w:val="24"/>
        </w:rPr>
        <w:t>treatment;</w:t>
      </w:r>
      <w:r w:rsidRPr="00FB509C">
        <w:rPr>
          <w:rFonts w:ascii="Times New Roman" w:hAnsi="Times New Roman" w:cs="Times New Roman"/>
          <w:spacing w:val="54"/>
          <w:sz w:val="24"/>
          <w:szCs w:val="24"/>
        </w:rPr>
        <w:t xml:space="preserve"> </w:t>
      </w:r>
      <w:r w:rsidRPr="00FB509C">
        <w:rPr>
          <w:rFonts w:ascii="Times New Roman" w:hAnsi="Times New Roman" w:cs="Times New Roman"/>
          <w:sz w:val="24"/>
          <w:szCs w:val="24"/>
        </w:rPr>
        <w:t>however,</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 xml:space="preserve">Minimum values </w:t>
      </w:r>
      <w:r w:rsidR="00E10B65">
        <w:rPr>
          <w:rFonts w:ascii="Times New Roman" w:hAnsi="Times New Roman" w:cs="Times New Roman"/>
          <w:sz w:val="24"/>
          <w:szCs w:val="24"/>
        </w:rPr>
        <w:t xml:space="preserve">was found in </w:t>
      </w:r>
      <w:r w:rsidRPr="00FB509C">
        <w:rPr>
          <w:rFonts w:ascii="Times New Roman" w:hAnsi="Times New Roman" w:cs="Times New Roman"/>
          <w:sz w:val="24"/>
          <w:szCs w:val="24"/>
        </w:rPr>
        <w:t>T</w:t>
      </w:r>
      <w:r w:rsidR="00E10B65">
        <w:rPr>
          <w:rFonts w:ascii="Times New Roman" w:hAnsi="Times New Roman" w:cs="Times New Roman"/>
          <w:sz w:val="24"/>
          <w:szCs w:val="24"/>
          <w:vertAlign w:val="subscript"/>
        </w:rPr>
        <w:t>1</w:t>
      </w:r>
      <w:r w:rsidRPr="00FB509C">
        <w:rPr>
          <w:rFonts w:ascii="Times New Roman" w:hAnsi="Times New Roman" w:cs="Times New Roman"/>
          <w:sz w:val="24"/>
          <w:szCs w:val="24"/>
        </w:rPr>
        <w:t>-</w:t>
      </w:r>
      <w:r w:rsidR="00E10B65">
        <w:rPr>
          <w:rFonts w:ascii="Times New Roman" w:hAnsi="Times New Roman" w:cs="Times New Roman"/>
          <w:sz w:val="24"/>
          <w:szCs w:val="24"/>
        </w:rPr>
        <w:t xml:space="preserve"> </w:t>
      </w:r>
      <w:r w:rsidRPr="00FB509C">
        <w:rPr>
          <w:rFonts w:ascii="Times New Roman" w:hAnsi="Times New Roman" w:cs="Times New Roman"/>
          <w:sz w:val="24"/>
          <w:szCs w:val="24"/>
        </w:rPr>
        <w:t>control i.e.</w:t>
      </w:r>
      <w:r w:rsidR="00E10B65">
        <w:rPr>
          <w:rFonts w:ascii="Times New Roman" w:hAnsi="Times New Roman" w:cs="Times New Roman"/>
          <w:sz w:val="24"/>
          <w:szCs w:val="24"/>
        </w:rPr>
        <w:t xml:space="preserve"> </w:t>
      </w:r>
      <w:r w:rsidRPr="00FB509C">
        <w:rPr>
          <w:rFonts w:ascii="Times New Roman" w:hAnsi="Times New Roman" w:cs="Times New Roman"/>
          <w:sz w:val="24"/>
          <w:szCs w:val="24"/>
        </w:rPr>
        <w:t>12.35cm.</w:t>
      </w:r>
      <w:r w:rsidRPr="00FB509C">
        <w:rPr>
          <w:rFonts w:ascii="Times New Roman" w:hAnsi="Times New Roman" w:cs="Times New Roman"/>
          <w:spacing w:val="52"/>
          <w:sz w:val="24"/>
          <w:szCs w:val="24"/>
        </w:rPr>
        <w:t xml:space="preserve"> </w:t>
      </w:r>
      <w:r w:rsidRPr="00FB509C">
        <w:rPr>
          <w:rFonts w:ascii="Times New Roman" w:hAnsi="Times New Roman" w:cs="Times New Roman"/>
          <w:sz w:val="24"/>
          <w:szCs w:val="24"/>
        </w:rPr>
        <w:t>were deprived off by the use of any organic,</w:t>
      </w:r>
      <w:r w:rsidRPr="00FB509C">
        <w:rPr>
          <w:rFonts w:ascii="Times New Roman" w:hAnsi="Times New Roman" w:cs="Times New Roman"/>
          <w:spacing w:val="1"/>
          <w:sz w:val="24"/>
          <w:szCs w:val="24"/>
        </w:rPr>
        <w:t xml:space="preserve"> </w:t>
      </w:r>
      <w:r w:rsidRPr="00FB509C">
        <w:rPr>
          <w:rFonts w:ascii="Times New Roman" w:hAnsi="Times New Roman" w:cs="Times New Roman"/>
          <w:sz w:val="24"/>
          <w:szCs w:val="24"/>
        </w:rPr>
        <w:t xml:space="preserve">inorganic fertilizers and biofertilizers in the years. It might be due to balanced nutrition, better uptake of nutrients by the plants which helped for better fruit set and fruit yield. More number of fruits plant-1 and fruit weight plant-1 ultimately resulted in highest fruit yield ha-1. Maximum yield of cucumber in present study could be due to the influence of organic manures (FYM and vermicompost) in combination with NPK enhanced the synthesis of photosynthesis by increasing </w:t>
      </w:r>
      <w:r w:rsidRPr="00FB509C">
        <w:rPr>
          <w:rFonts w:ascii="Times New Roman" w:hAnsi="Times New Roman" w:cs="Times New Roman"/>
          <w:sz w:val="24"/>
          <w:szCs w:val="24"/>
        </w:rPr>
        <w:lastRenderedPageBreak/>
        <w:t xml:space="preserve">the growth hormones and amino acids.  </w:t>
      </w:r>
      <w:r w:rsidRPr="00F8211B">
        <w:rPr>
          <w:rFonts w:ascii="Times New Roman" w:hAnsi="Times New Roman" w:cs="Times New Roman"/>
          <w:b/>
          <w:color w:val="222222"/>
          <w:sz w:val="24"/>
          <w:szCs w:val="24"/>
          <w:shd w:val="clear" w:color="auto" w:fill="FFFFFF"/>
          <w:lang w:val="it-IT"/>
        </w:rPr>
        <w:t>Kanaujia, S. P., &amp; Daniel, M. L. (2016)</w:t>
      </w:r>
      <w:r w:rsidRPr="00F8211B">
        <w:rPr>
          <w:rFonts w:ascii="Times New Roman" w:hAnsi="Times New Roman" w:cs="Times New Roman"/>
          <w:color w:val="222222"/>
          <w:sz w:val="24"/>
          <w:szCs w:val="24"/>
          <w:shd w:val="clear" w:color="auto" w:fill="FFFFFF"/>
          <w:lang w:val="it-IT"/>
        </w:rPr>
        <w:t>,</w:t>
      </w:r>
      <w:r w:rsidRPr="00F8211B">
        <w:rPr>
          <w:rFonts w:ascii="Times New Roman" w:hAnsi="Times New Roman" w:cs="Times New Roman"/>
          <w:b/>
          <w:sz w:val="24"/>
          <w:szCs w:val="24"/>
          <w:lang w:val="it-IT"/>
        </w:rPr>
        <w:t xml:space="preserve"> Pradhan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 xml:space="preserve"> (2018) Singh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.,(2018)</w:t>
      </w:r>
      <w:r w:rsidR="00C60F15">
        <w:rPr>
          <w:rFonts w:ascii="Times New Roman" w:hAnsi="Times New Roman" w:cs="Times New Roman"/>
          <w:sz w:val="24"/>
          <w:szCs w:val="24"/>
          <w:lang w:val="it-IT"/>
        </w:rPr>
        <w:t xml:space="preserve"> and </w:t>
      </w:r>
      <w:r w:rsidRPr="00F8211B">
        <w:rPr>
          <w:rFonts w:ascii="Times New Roman" w:hAnsi="Times New Roman" w:cs="Times New Roman"/>
          <w:b/>
          <w:sz w:val="24"/>
          <w:szCs w:val="24"/>
          <w:lang w:val="it-IT"/>
        </w:rPr>
        <w:t xml:space="preserve">Singh </w:t>
      </w:r>
      <w:r w:rsidRPr="00F8211B">
        <w:rPr>
          <w:rFonts w:ascii="Times New Roman" w:hAnsi="Times New Roman" w:cs="Times New Roman"/>
          <w:b/>
          <w:i/>
          <w:sz w:val="24"/>
          <w:szCs w:val="24"/>
          <w:lang w:val="it-IT"/>
        </w:rPr>
        <w:t>et al</w:t>
      </w:r>
      <w:r w:rsidR="00C60F15">
        <w:rPr>
          <w:rFonts w:ascii="Times New Roman" w:hAnsi="Times New Roman" w:cs="Times New Roman"/>
          <w:b/>
          <w:i/>
          <w:sz w:val="24"/>
          <w:szCs w:val="24"/>
          <w:lang w:val="it-IT"/>
        </w:rPr>
        <w:t>.</w:t>
      </w:r>
      <w:r w:rsidRPr="00F8211B">
        <w:rPr>
          <w:rFonts w:ascii="Times New Roman" w:hAnsi="Times New Roman" w:cs="Times New Roman"/>
          <w:b/>
          <w:i/>
          <w:sz w:val="24"/>
          <w:szCs w:val="24"/>
          <w:lang w:val="it-IT"/>
        </w:rPr>
        <w:t>,</w:t>
      </w:r>
      <w:r w:rsidRPr="00F8211B">
        <w:rPr>
          <w:rFonts w:ascii="Times New Roman" w:hAnsi="Times New Roman" w:cs="Times New Roman"/>
          <w:b/>
          <w:sz w:val="24"/>
          <w:szCs w:val="24"/>
          <w:lang w:val="it-IT"/>
        </w:rPr>
        <w:t xml:space="preserve"> (2020)</w:t>
      </w:r>
      <w:r w:rsidR="00C60F15">
        <w:rPr>
          <w:rFonts w:ascii="Times New Roman" w:hAnsi="Times New Roman" w:cs="Times New Roman"/>
          <w:b/>
          <w:sz w:val="24"/>
          <w:szCs w:val="24"/>
          <w:lang w:val="it-IT"/>
        </w:rPr>
        <w:t>.</w:t>
      </w:r>
    </w:p>
    <w:p w14:paraId="05F7AFCC" w14:textId="77777777" w:rsidR="00FB509C" w:rsidRPr="00C60F15" w:rsidRDefault="007179DF" w:rsidP="00AC1CC0">
      <w:pPr>
        <w:pStyle w:val="BodyText"/>
        <w:spacing w:line="360" w:lineRule="auto"/>
        <w:ind w:right="135"/>
        <w:jc w:val="both"/>
        <w:rPr>
          <w:b/>
        </w:rPr>
      </w:pPr>
      <w:r w:rsidRPr="00C60F15">
        <w:rPr>
          <w:b/>
        </w:rPr>
        <w:t>7. Fruit Yield Per hac. (t/ha.)</w:t>
      </w:r>
    </w:p>
    <w:p w14:paraId="0A1FCDB9" w14:textId="77777777" w:rsidR="00FB509C" w:rsidRPr="00F8211B" w:rsidRDefault="00FB509C" w:rsidP="00D22C3B">
      <w:pPr>
        <w:tabs>
          <w:tab w:val="left" w:pos="6845"/>
        </w:tabs>
        <w:spacing w:line="360" w:lineRule="auto"/>
        <w:jc w:val="both"/>
        <w:rPr>
          <w:rFonts w:ascii="Times New Roman" w:hAnsi="Times New Roman" w:cs="Times New Roman"/>
          <w:sz w:val="24"/>
          <w:szCs w:val="24"/>
          <w:lang w:val="it-IT"/>
        </w:rPr>
      </w:pPr>
      <w:r w:rsidRPr="00FB509C">
        <w:rPr>
          <w:rFonts w:ascii="Times New Roman" w:hAnsi="Times New Roman" w:cs="Times New Roman"/>
          <w:sz w:val="24"/>
          <w:szCs w:val="24"/>
        </w:rPr>
        <w:t>The maximum fruit yield per hac. (t/ha) i.e. (15.02 t/ha) were noted</w:t>
      </w:r>
      <w:r w:rsidRPr="00FB509C">
        <w:rPr>
          <w:rFonts w:ascii="Times New Roman" w:hAnsi="Times New Roman" w:cs="Times New Roman"/>
          <w:spacing w:val="1"/>
          <w:sz w:val="24"/>
          <w:szCs w:val="24"/>
        </w:rPr>
        <w:t xml:space="preserve"> </w:t>
      </w:r>
      <w:r w:rsidRPr="00FB509C">
        <w:rPr>
          <w:rFonts w:ascii="Times New Roman" w:hAnsi="Times New Roman" w:cs="Times New Roman"/>
          <w:sz w:val="24"/>
          <w:szCs w:val="24"/>
        </w:rPr>
        <w:t>by</w:t>
      </w:r>
      <w:r w:rsidRPr="00FB509C">
        <w:rPr>
          <w:rFonts w:ascii="Times New Roman" w:hAnsi="Times New Roman" w:cs="Times New Roman"/>
          <w:spacing w:val="2"/>
          <w:sz w:val="24"/>
          <w:szCs w:val="24"/>
        </w:rPr>
        <w:t xml:space="preserve"> </w:t>
      </w:r>
      <w:r w:rsidRPr="00FB509C">
        <w:rPr>
          <w:rFonts w:ascii="Times New Roman" w:hAnsi="Times New Roman" w:cs="Times New Roman"/>
          <w:sz w:val="24"/>
          <w:szCs w:val="24"/>
        </w:rPr>
        <w:t>the</w:t>
      </w:r>
      <w:r w:rsidRPr="00FB509C">
        <w:rPr>
          <w:rFonts w:ascii="Times New Roman" w:hAnsi="Times New Roman" w:cs="Times New Roman"/>
          <w:spacing w:val="10"/>
          <w:sz w:val="24"/>
          <w:szCs w:val="24"/>
        </w:rPr>
        <w:t xml:space="preserve"> </w:t>
      </w:r>
      <w:r w:rsidRPr="00FB509C">
        <w:rPr>
          <w:rFonts w:ascii="Times New Roman" w:hAnsi="Times New Roman" w:cs="Times New Roman"/>
          <w:sz w:val="24"/>
          <w:szCs w:val="24"/>
        </w:rPr>
        <w:t>application</w:t>
      </w:r>
      <w:r w:rsidRPr="00FB509C">
        <w:rPr>
          <w:rFonts w:ascii="Times New Roman" w:hAnsi="Times New Roman" w:cs="Times New Roman"/>
          <w:spacing w:val="7"/>
          <w:sz w:val="24"/>
          <w:szCs w:val="24"/>
        </w:rPr>
        <w:t xml:space="preserve"> </w:t>
      </w:r>
      <w:r w:rsidRPr="00FB509C">
        <w:rPr>
          <w:rFonts w:ascii="Times New Roman" w:hAnsi="Times New Roman" w:cs="Times New Roman"/>
          <w:sz w:val="24"/>
          <w:szCs w:val="24"/>
        </w:rPr>
        <w:t>of</w:t>
      </w:r>
      <w:r w:rsidRPr="00FB509C">
        <w:rPr>
          <w:rFonts w:ascii="Times New Roman" w:hAnsi="Times New Roman" w:cs="Times New Roman"/>
          <w:spacing w:val="9"/>
          <w:sz w:val="24"/>
          <w:szCs w:val="24"/>
        </w:rPr>
        <w:t xml:space="preserve"> </w:t>
      </w:r>
      <w:r w:rsidRPr="00FB509C">
        <w:rPr>
          <w:rFonts w:ascii="Times New Roman" w:hAnsi="Times New Roman" w:cs="Times New Roman"/>
          <w:sz w:val="24"/>
          <w:szCs w:val="24"/>
        </w:rPr>
        <w:t>T</w:t>
      </w:r>
      <w:r w:rsidR="00C60F15">
        <w:rPr>
          <w:rFonts w:ascii="Times New Roman" w:hAnsi="Times New Roman" w:cs="Times New Roman"/>
          <w:sz w:val="24"/>
          <w:szCs w:val="24"/>
          <w:vertAlign w:val="subscript"/>
        </w:rPr>
        <w:t>7</w:t>
      </w:r>
      <w:r w:rsidRPr="00FB509C">
        <w:rPr>
          <w:rFonts w:ascii="Times New Roman" w:hAnsi="Times New Roman" w:cs="Times New Roman"/>
          <w:sz w:val="24"/>
          <w:szCs w:val="24"/>
        </w:rPr>
        <w:t>-</w:t>
      </w:r>
      <w:r w:rsidRPr="00FB509C">
        <w:rPr>
          <w:rFonts w:ascii="Times New Roman" w:hAnsi="Times New Roman" w:cs="Times New Roman"/>
          <w:spacing w:val="5"/>
          <w:sz w:val="24"/>
          <w:szCs w:val="24"/>
        </w:rPr>
        <w:t xml:space="preserve"> </w:t>
      </w:r>
      <w:r w:rsidRPr="00FB509C">
        <w:rPr>
          <w:rFonts w:ascii="Times New Roman" w:hAnsi="Times New Roman" w:cs="Times New Roman"/>
          <w:sz w:val="24"/>
          <w:szCs w:val="24"/>
        </w:rPr>
        <w:t xml:space="preserve">(50%RDF +25% </w:t>
      </w:r>
      <w:proofErr w:type="spellStart"/>
      <w:r w:rsidRPr="00FB509C">
        <w:rPr>
          <w:rFonts w:ascii="Times New Roman" w:hAnsi="Times New Roman" w:cs="Times New Roman"/>
          <w:sz w:val="24"/>
          <w:szCs w:val="24"/>
        </w:rPr>
        <w:t>Azospirillum</w:t>
      </w:r>
      <w:proofErr w:type="spellEnd"/>
      <w:r w:rsidRPr="00FB509C">
        <w:rPr>
          <w:rFonts w:ascii="Times New Roman" w:hAnsi="Times New Roman" w:cs="Times New Roman"/>
          <w:sz w:val="24"/>
          <w:szCs w:val="24"/>
        </w:rPr>
        <w:t xml:space="preserve"> +25% Vermicompost)</w:t>
      </w:r>
      <w:r w:rsidR="00C60F15">
        <w:rPr>
          <w:rFonts w:ascii="Times New Roman" w:hAnsi="Times New Roman" w:cs="Times New Roman"/>
          <w:spacing w:val="9"/>
          <w:sz w:val="24"/>
          <w:szCs w:val="24"/>
        </w:rPr>
        <w:t xml:space="preserve">, </w:t>
      </w:r>
      <w:r w:rsidRPr="00FB509C">
        <w:rPr>
          <w:rFonts w:ascii="Times New Roman" w:hAnsi="Times New Roman" w:cs="Times New Roman"/>
          <w:sz w:val="24"/>
          <w:szCs w:val="24"/>
        </w:rPr>
        <w:t>closely</w:t>
      </w:r>
      <w:r w:rsidRPr="00FB509C">
        <w:rPr>
          <w:rFonts w:ascii="Times New Roman" w:hAnsi="Times New Roman" w:cs="Times New Roman"/>
          <w:spacing w:val="5"/>
          <w:sz w:val="24"/>
          <w:szCs w:val="24"/>
        </w:rPr>
        <w:t xml:space="preserve"> </w:t>
      </w:r>
      <w:r w:rsidRPr="00FB509C">
        <w:rPr>
          <w:rFonts w:ascii="Times New Roman" w:hAnsi="Times New Roman" w:cs="Times New Roman"/>
          <w:sz w:val="24"/>
          <w:szCs w:val="24"/>
        </w:rPr>
        <w:t>followed</w:t>
      </w:r>
      <w:r w:rsidRPr="00FB509C">
        <w:rPr>
          <w:rFonts w:ascii="Times New Roman" w:hAnsi="Times New Roman" w:cs="Times New Roman"/>
          <w:spacing w:val="7"/>
          <w:sz w:val="24"/>
          <w:szCs w:val="24"/>
        </w:rPr>
        <w:t xml:space="preserve"> </w:t>
      </w:r>
      <w:r w:rsidRPr="00FB509C">
        <w:rPr>
          <w:rFonts w:ascii="Times New Roman" w:hAnsi="Times New Roman" w:cs="Times New Roman"/>
          <w:sz w:val="24"/>
          <w:szCs w:val="24"/>
        </w:rPr>
        <w:t>by</w:t>
      </w:r>
      <w:r w:rsidRPr="00FB509C">
        <w:rPr>
          <w:rFonts w:ascii="Times New Roman" w:hAnsi="Times New Roman" w:cs="Times New Roman"/>
          <w:spacing w:val="3"/>
          <w:sz w:val="24"/>
          <w:szCs w:val="24"/>
        </w:rPr>
        <w:t xml:space="preserve"> </w:t>
      </w:r>
      <w:r w:rsidRPr="00FB509C">
        <w:rPr>
          <w:rFonts w:ascii="Times New Roman" w:hAnsi="Times New Roman" w:cs="Times New Roman"/>
          <w:sz w:val="24"/>
          <w:szCs w:val="24"/>
        </w:rPr>
        <w:t>T</w:t>
      </w:r>
      <w:r w:rsidR="00C60F15">
        <w:rPr>
          <w:rFonts w:ascii="Times New Roman" w:hAnsi="Times New Roman" w:cs="Times New Roman"/>
          <w:sz w:val="24"/>
          <w:szCs w:val="24"/>
          <w:vertAlign w:val="subscript"/>
        </w:rPr>
        <w:t>8</w:t>
      </w:r>
      <w:r w:rsidRPr="00FB509C">
        <w:rPr>
          <w:rFonts w:ascii="Times New Roman" w:hAnsi="Times New Roman" w:cs="Times New Roman"/>
          <w:sz w:val="24"/>
          <w:szCs w:val="24"/>
        </w:rPr>
        <w:t>-</w:t>
      </w:r>
      <w:r w:rsidRPr="00FB509C">
        <w:rPr>
          <w:rFonts w:ascii="Times New Roman" w:hAnsi="Times New Roman" w:cs="Times New Roman"/>
          <w:spacing w:val="7"/>
          <w:sz w:val="24"/>
          <w:szCs w:val="24"/>
        </w:rPr>
        <w:t xml:space="preserve"> </w:t>
      </w:r>
      <w:r w:rsidRPr="00FB509C">
        <w:rPr>
          <w:rFonts w:ascii="Times New Roman" w:hAnsi="Times New Roman" w:cs="Times New Roman"/>
          <w:sz w:val="24"/>
          <w:szCs w:val="24"/>
        </w:rPr>
        <w:t>50% RDF+ 25% FYM + 25% vermicompost i.e. (13.17 t/ha) and T</w:t>
      </w:r>
      <w:r w:rsidR="00C60F15">
        <w:rPr>
          <w:rFonts w:ascii="Times New Roman" w:hAnsi="Times New Roman" w:cs="Times New Roman"/>
          <w:sz w:val="24"/>
          <w:szCs w:val="24"/>
          <w:vertAlign w:val="subscript"/>
        </w:rPr>
        <w:t xml:space="preserve">6 </w:t>
      </w:r>
      <w:r w:rsidRPr="00FB509C">
        <w:rPr>
          <w:rFonts w:ascii="Times New Roman" w:hAnsi="Times New Roman" w:cs="Times New Roman"/>
          <w:sz w:val="24"/>
          <w:szCs w:val="24"/>
        </w:rPr>
        <w:t xml:space="preserve">–50% RDF + 25% </w:t>
      </w:r>
      <w:proofErr w:type="spellStart"/>
      <w:r w:rsidRPr="00FB509C">
        <w:rPr>
          <w:rFonts w:ascii="Times New Roman" w:hAnsi="Times New Roman" w:cs="Times New Roman"/>
          <w:sz w:val="24"/>
          <w:szCs w:val="24"/>
        </w:rPr>
        <w:t>Azospirillum</w:t>
      </w:r>
      <w:proofErr w:type="spellEnd"/>
      <w:r w:rsidRPr="00FB509C">
        <w:rPr>
          <w:rFonts w:ascii="Times New Roman" w:hAnsi="Times New Roman" w:cs="Times New Roman"/>
          <w:sz w:val="24"/>
          <w:szCs w:val="24"/>
        </w:rPr>
        <w:t xml:space="preserve"> + 25% FYM i.e. (12.31 t/ha). </w:t>
      </w:r>
      <w:r w:rsidR="00C60F15">
        <w:rPr>
          <w:rFonts w:ascii="Times New Roman" w:hAnsi="Times New Roman" w:cs="Times New Roman"/>
          <w:sz w:val="24"/>
          <w:szCs w:val="24"/>
        </w:rPr>
        <w:t>Th</w:t>
      </w:r>
      <w:r w:rsidRPr="00FB509C">
        <w:rPr>
          <w:rFonts w:ascii="Times New Roman" w:hAnsi="Times New Roman" w:cs="Times New Roman"/>
          <w:sz w:val="24"/>
          <w:szCs w:val="24"/>
        </w:rPr>
        <w:t>is</w:t>
      </w:r>
      <w:r w:rsidRPr="00FB509C">
        <w:rPr>
          <w:rFonts w:ascii="Times New Roman" w:hAnsi="Times New Roman" w:cs="Times New Roman"/>
          <w:spacing w:val="47"/>
          <w:sz w:val="24"/>
          <w:szCs w:val="24"/>
        </w:rPr>
        <w:t xml:space="preserve"> </w:t>
      </w:r>
      <w:r w:rsidRPr="00FB509C">
        <w:rPr>
          <w:rFonts w:ascii="Times New Roman" w:hAnsi="Times New Roman" w:cs="Times New Roman"/>
          <w:sz w:val="24"/>
          <w:szCs w:val="24"/>
        </w:rPr>
        <w:t>improvement</w:t>
      </w:r>
      <w:r w:rsidRPr="00FB509C">
        <w:rPr>
          <w:rFonts w:ascii="Times New Roman" w:hAnsi="Times New Roman" w:cs="Times New Roman"/>
          <w:spacing w:val="47"/>
          <w:sz w:val="24"/>
          <w:szCs w:val="24"/>
        </w:rPr>
        <w:t xml:space="preserve"> </w:t>
      </w:r>
      <w:r w:rsidRPr="00FB509C">
        <w:rPr>
          <w:rFonts w:ascii="Times New Roman" w:hAnsi="Times New Roman" w:cs="Times New Roman"/>
          <w:sz w:val="24"/>
          <w:szCs w:val="24"/>
        </w:rPr>
        <w:t>was</w:t>
      </w:r>
      <w:r w:rsidRPr="00FB509C">
        <w:rPr>
          <w:rFonts w:ascii="Times New Roman" w:hAnsi="Times New Roman" w:cs="Times New Roman"/>
          <w:spacing w:val="47"/>
          <w:sz w:val="24"/>
          <w:szCs w:val="24"/>
        </w:rPr>
        <w:t xml:space="preserve"> </w:t>
      </w:r>
      <w:r w:rsidRPr="00FB509C">
        <w:rPr>
          <w:rFonts w:ascii="Times New Roman" w:hAnsi="Times New Roman" w:cs="Times New Roman"/>
          <w:sz w:val="24"/>
          <w:szCs w:val="24"/>
        </w:rPr>
        <w:t>significantly highest</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then</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rest</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of</w:t>
      </w:r>
      <w:r w:rsidRPr="00FB509C">
        <w:rPr>
          <w:rFonts w:ascii="Times New Roman" w:hAnsi="Times New Roman" w:cs="Times New Roman"/>
          <w:spacing w:val="53"/>
          <w:sz w:val="24"/>
          <w:szCs w:val="24"/>
        </w:rPr>
        <w:t xml:space="preserve"> </w:t>
      </w:r>
      <w:r w:rsidRPr="00FB509C">
        <w:rPr>
          <w:rFonts w:ascii="Times New Roman" w:hAnsi="Times New Roman" w:cs="Times New Roman"/>
          <w:sz w:val="24"/>
          <w:szCs w:val="24"/>
        </w:rPr>
        <w:t>the</w:t>
      </w:r>
      <w:r w:rsidRPr="00FB509C">
        <w:rPr>
          <w:rFonts w:ascii="Times New Roman" w:hAnsi="Times New Roman" w:cs="Times New Roman"/>
          <w:spacing w:val="52"/>
          <w:sz w:val="24"/>
          <w:szCs w:val="24"/>
        </w:rPr>
        <w:t xml:space="preserve"> </w:t>
      </w:r>
      <w:r w:rsidRPr="00FB509C">
        <w:rPr>
          <w:rFonts w:ascii="Times New Roman" w:hAnsi="Times New Roman" w:cs="Times New Roman"/>
          <w:sz w:val="24"/>
          <w:szCs w:val="24"/>
        </w:rPr>
        <w:t>treatment</w:t>
      </w:r>
      <w:r w:rsidR="00C60F15">
        <w:rPr>
          <w:rFonts w:ascii="Times New Roman" w:hAnsi="Times New Roman" w:cs="Times New Roman"/>
          <w:sz w:val="24"/>
          <w:szCs w:val="24"/>
        </w:rPr>
        <w:t>. H</w:t>
      </w:r>
      <w:r w:rsidRPr="00FB509C">
        <w:rPr>
          <w:rFonts w:ascii="Times New Roman" w:hAnsi="Times New Roman" w:cs="Times New Roman"/>
          <w:sz w:val="24"/>
          <w:szCs w:val="24"/>
        </w:rPr>
        <w:t>owever,</w:t>
      </w:r>
      <w:r w:rsidR="00C60F15">
        <w:rPr>
          <w:rFonts w:ascii="Times New Roman" w:hAnsi="Times New Roman" w:cs="Times New Roman"/>
          <w:sz w:val="24"/>
          <w:szCs w:val="24"/>
        </w:rPr>
        <w:t xml:space="preserve"> m</w:t>
      </w:r>
      <w:r w:rsidRPr="00FB509C">
        <w:rPr>
          <w:rFonts w:ascii="Times New Roman" w:hAnsi="Times New Roman" w:cs="Times New Roman"/>
          <w:sz w:val="24"/>
          <w:szCs w:val="24"/>
        </w:rPr>
        <w:t>inimum values T</w:t>
      </w:r>
      <w:r w:rsidR="00C60F15" w:rsidRPr="00C60F15">
        <w:rPr>
          <w:rFonts w:ascii="Times New Roman" w:hAnsi="Times New Roman" w:cs="Times New Roman"/>
          <w:sz w:val="24"/>
          <w:szCs w:val="24"/>
          <w:vertAlign w:val="subscript"/>
        </w:rPr>
        <w:t>1</w:t>
      </w:r>
      <w:r w:rsidRPr="00FB509C">
        <w:rPr>
          <w:rFonts w:ascii="Times New Roman" w:hAnsi="Times New Roman" w:cs="Times New Roman"/>
          <w:sz w:val="24"/>
          <w:szCs w:val="24"/>
        </w:rPr>
        <w:t>- control i.e. (8.70 t/ha) were deprived off by the use of any organic,</w:t>
      </w:r>
      <w:r w:rsidRPr="00FB509C">
        <w:rPr>
          <w:rFonts w:ascii="Times New Roman" w:hAnsi="Times New Roman" w:cs="Times New Roman"/>
          <w:spacing w:val="1"/>
          <w:sz w:val="24"/>
          <w:szCs w:val="24"/>
        </w:rPr>
        <w:t xml:space="preserve"> </w:t>
      </w:r>
      <w:r w:rsidRPr="00FB509C">
        <w:rPr>
          <w:rFonts w:ascii="Times New Roman" w:hAnsi="Times New Roman" w:cs="Times New Roman"/>
          <w:sz w:val="24"/>
          <w:szCs w:val="24"/>
        </w:rPr>
        <w:t xml:space="preserve">inorganic fertilizers and biofertilizers in the years. It might be due to balanced nutrition, better uptake of nutrients by the plants which helped for better fruit set and fruit yield. More number of fruits plant-1 and fruit weight plant-1 ultimately resulted in highest fruit yield ha-1. Maximum yield of cucumber in present study could be due to the influence of organic manures (FYM and vermicompost) in combination with NPK enhanced the synthesis of photosynthesis by increasing the growth hormones and amino acids. </w:t>
      </w:r>
      <w:r w:rsidRPr="00F8211B">
        <w:rPr>
          <w:rFonts w:ascii="Times New Roman" w:hAnsi="Times New Roman" w:cs="Times New Roman"/>
          <w:b/>
          <w:color w:val="222222"/>
          <w:sz w:val="24"/>
          <w:szCs w:val="24"/>
          <w:shd w:val="clear" w:color="auto" w:fill="FFFFFF"/>
          <w:lang w:val="it-IT"/>
        </w:rPr>
        <w:t>Kanaujia, S. P., &amp; Daniel, M. L. (2016)</w:t>
      </w:r>
      <w:r w:rsidRPr="00F8211B">
        <w:rPr>
          <w:rFonts w:ascii="Times New Roman" w:hAnsi="Times New Roman" w:cs="Times New Roman"/>
          <w:color w:val="222222"/>
          <w:sz w:val="24"/>
          <w:szCs w:val="24"/>
          <w:shd w:val="clear" w:color="auto" w:fill="FFFFFF"/>
          <w:lang w:val="it-IT"/>
        </w:rPr>
        <w:t xml:space="preserve"> ,</w:t>
      </w:r>
      <w:r w:rsidRPr="00F8211B">
        <w:rPr>
          <w:rFonts w:ascii="Times New Roman" w:hAnsi="Times New Roman" w:cs="Times New Roman"/>
          <w:b/>
          <w:sz w:val="24"/>
          <w:szCs w:val="24"/>
          <w:lang w:val="it-IT"/>
        </w:rPr>
        <w:t xml:space="preserve"> Pradhan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 xml:space="preserve"> (2018) Singh </w:t>
      </w:r>
      <w:r w:rsidRPr="00F8211B">
        <w:rPr>
          <w:rFonts w:ascii="Times New Roman" w:hAnsi="Times New Roman" w:cs="Times New Roman"/>
          <w:b/>
          <w:i/>
          <w:sz w:val="24"/>
          <w:szCs w:val="24"/>
          <w:lang w:val="it-IT"/>
        </w:rPr>
        <w:t>et al</w:t>
      </w:r>
      <w:r w:rsidRPr="00F8211B">
        <w:rPr>
          <w:rFonts w:ascii="Times New Roman" w:hAnsi="Times New Roman" w:cs="Times New Roman"/>
          <w:b/>
          <w:sz w:val="24"/>
          <w:szCs w:val="24"/>
          <w:lang w:val="it-IT"/>
        </w:rPr>
        <w:t>.,(2018)</w:t>
      </w:r>
      <w:r w:rsidR="00C60F15">
        <w:rPr>
          <w:rFonts w:ascii="Times New Roman" w:hAnsi="Times New Roman" w:cs="Times New Roman"/>
          <w:sz w:val="24"/>
          <w:szCs w:val="24"/>
          <w:lang w:val="it-IT"/>
        </w:rPr>
        <w:t xml:space="preserve"> and </w:t>
      </w:r>
      <w:r w:rsidRPr="00F8211B">
        <w:rPr>
          <w:rFonts w:ascii="Times New Roman" w:hAnsi="Times New Roman" w:cs="Times New Roman"/>
          <w:b/>
          <w:sz w:val="24"/>
          <w:szCs w:val="24"/>
          <w:lang w:val="it-IT"/>
        </w:rPr>
        <w:t xml:space="preserve">Singh </w:t>
      </w:r>
      <w:r w:rsidRPr="00F8211B">
        <w:rPr>
          <w:rFonts w:ascii="Times New Roman" w:hAnsi="Times New Roman" w:cs="Times New Roman"/>
          <w:b/>
          <w:i/>
          <w:sz w:val="24"/>
          <w:szCs w:val="24"/>
          <w:lang w:val="it-IT"/>
        </w:rPr>
        <w:t>et al</w:t>
      </w:r>
      <w:r w:rsidR="00C60F15">
        <w:rPr>
          <w:rFonts w:ascii="Times New Roman" w:hAnsi="Times New Roman" w:cs="Times New Roman"/>
          <w:b/>
          <w:i/>
          <w:sz w:val="24"/>
          <w:szCs w:val="24"/>
          <w:lang w:val="it-IT"/>
        </w:rPr>
        <w:t>.</w:t>
      </w:r>
      <w:r w:rsidRPr="00F8211B">
        <w:rPr>
          <w:rFonts w:ascii="Times New Roman" w:hAnsi="Times New Roman" w:cs="Times New Roman"/>
          <w:b/>
          <w:i/>
          <w:sz w:val="24"/>
          <w:szCs w:val="24"/>
          <w:lang w:val="it-IT"/>
        </w:rPr>
        <w:t>,</w:t>
      </w:r>
      <w:r w:rsidRPr="00F8211B">
        <w:rPr>
          <w:rFonts w:ascii="Times New Roman" w:hAnsi="Times New Roman" w:cs="Times New Roman"/>
          <w:b/>
          <w:sz w:val="24"/>
          <w:szCs w:val="24"/>
          <w:lang w:val="it-IT"/>
        </w:rPr>
        <w:t xml:space="preserve"> (2020)</w:t>
      </w:r>
      <w:r w:rsidR="00C60F15">
        <w:rPr>
          <w:rFonts w:ascii="Times New Roman" w:hAnsi="Times New Roman" w:cs="Times New Roman"/>
          <w:b/>
          <w:sz w:val="24"/>
          <w:szCs w:val="24"/>
          <w:lang w:val="it-IT"/>
        </w:rPr>
        <w:t>.</w:t>
      </w:r>
    </w:p>
    <w:p w14:paraId="0123F6EC" w14:textId="77777777" w:rsidR="00FB509C" w:rsidRPr="007E082F" w:rsidRDefault="005F1229" w:rsidP="00AC1CC0">
      <w:pPr>
        <w:pStyle w:val="BodyText"/>
        <w:spacing w:line="360" w:lineRule="auto"/>
        <w:ind w:right="135"/>
        <w:jc w:val="both"/>
        <w:rPr>
          <w:b/>
        </w:rPr>
      </w:pPr>
      <w:r w:rsidRPr="007E082F">
        <w:rPr>
          <w:b/>
        </w:rPr>
        <w:t>8. Economic:</w:t>
      </w:r>
    </w:p>
    <w:p w14:paraId="5BC45E80" w14:textId="77777777" w:rsidR="00FB509C" w:rsidRDefault="007E082F" w:rsidP="00FB509C">
      <w:pPr>
        <w:tabs>
          <w:tab w:val="left" w:pos="6845"/>
        </w:tabs>
        <w:spacing w:line="360" w:lineRule="auto"/>
        <w:jc w:val="both"/>
        <w:rPr>
          <w:rFonts w:ascii="Times New Roman" w:hAnsi="Times New Roman" w:cs="Times New Roman"/>
          <w:b/>
          <w:sz w:val="24"/>
          <w:szCs w:val="24"/>
        </w:rPr>
      </w:pPr>
      <w:r>
        <w:rPr>
          <w:rFonts w:ascii="Times New Roman" w:hAnsi="Times New Roman" w:cs="Times New Roman"/>
          <w:spacing w:val="15"/>
          <w:sz w:val="24"/>
          <w:szCs w:val="24"/>
        </w:rPr>
        <w:t>C</w:t>
      </w:r>
      <w:r w:rsidR="00FB509C" w:rsidRPr="00A41C74">
        <w:rPr>
          <w:rFonts w:ascii="Times New Roman" w:hAnsi="Times New Roman" w:cs="Times New Roman"/>
          <w:spacing w:val="15"/>
          <w:sz w:val="24"/>
          <w:szCs w:val="24"/>
        </w:rPr>
        <w:t xml:space="preserve">ucumber sown in the field under the treatment  </w:t>
      </w:r>
      <w:r w:rsidR="00FB509C" w:rsidRPr="00A41C74">
        <w:rPr>
          <w:rFonts w:ascii="Times New Roman" w:hAnsi="Times New Roman" w:cs="Times New Roman"/>
          <w:spacing w:val="14"/>
          <w:sz w:val="24"/>
          <w:szCs w:val="24"/>
        </w:rPr>
        <w:t xml:space="preserve">with </w:t>
      </w:r>
      <w:r w:rsidR="00FB509C" w:rsidRPr="00A41C74">
        <w:rPr>
          <w:rFonts w:ascii="Times New Roman" w:hAnsi="Times New Roman" w:cs="Times New Roman"/>
          <w:spacing w:val="15"/>
          <w:sz w:val="24"/>
          <w:szCs w:val="24"/>
          <w:vertAlign w:val="subscript"/>
        </w:rPr>
        <w:t xml:space="preserve"> </w:t>
      </w:r>
      <w:r w:rsidR="00FB509C" w:rsidRPr="00A41C74">
        <w:rPr>
          <w:rFonts w:ascii="Times New Roman" w:hAnsi="Times New Roman" w:cs="Times New Roman"/>
          <w:sz w:val="24"/>
          <w:szCs w:val="24"/>
        </w:rPr>
        <w:t xml:space="preserve">50% RDF + 25% </w:t>
      </w:r>
      <w:proofErr w:type="spellStart"/>
      <w:r w:rsidR="00FB509C" w:rsidRPr="00A41C74">
        <w:rPr>
          <w:rFonts w:ascii="Times New Roman" w:hAnsi="Times New Roman" w:cs="Times New Roman"/>
          <w:sz w:val="24"/>
          <w:szCs w:val="24"/>
        </w:rPr>
        <w:t>Azospirillum</w:t>
      </w:r>
      <w:proofErr w:type="spellEnd"/>
      <w:r w:rsidR="00FB509C" w:rsidRPr="00A41C74">
        <w:rPr>
          <w:rFonts w:ascii="Times New Roman" w:hAnsi="Times New Roman" w:cs="Times New Roman"/>
          <w:sz w:val="24"/>
          <w:szCs w:val="24"/>
        </w:rPr>
        <w:t xml:space="preserve"> + 25% Vermicompost</w:t>
      </w:r>
      <w:r w:rsidR="00FB509C" w:rsidRPr="00A41C74">
        <w:rPr>
          <w:rFonts w:ascii="Times New Roman" w:hAnsi="Times New Roman" w:cs="Times New Roman"/>
          <w:spacing w:val="15"/>
          <w:sz w:val="24"/>
          <w:szCs w:val="24"/>
        </w:rPr>
        <w:t xml:space="preserve"> </w:t>
      </w:r>
      <w:r w:rsidR="00FB509C" w:rsidRPr="00A41C74">
        <w:rPr>
          <w:rFonts w:ascii="Times New Roman" w:hAnsi="Times New Roman" w:cs="Times New Roman"/>
          <w:spacing w:val="13"/>
          <w:sz w:val="24"/>
          <w:szCs w:val="24"/>
        </w:rPr>
        <w:t>(T</w:t>
      </w:r>
      <w:r>
        <w:rPr>
          <w:rFonts w:ascii="Times New Roman" w:hAnsi="Times New Roman" w:cs="Times New Roman"/>
          <w:spacing w:val="13"/>
          <w:sz w:val="24"/>
          <w:szCs w:val="24"/>
          <w:vertAlign w:val="subscript"/>
        </w:rPr>
        <w:t>7</w:t>
      </w:r>
      <w:r w:rsidR="00FB509C" w:rsidRPr="00A41C74">
        <w:rPr>
          <w:rFonts w:ascii="Times New Roman" w:hAnsi="Times New Roman" w:cs="Times New Roman"/>
          <w:spacing w:val="13"/>
          <w:sz w:val="24"/>
          <w:szCs w:val="24"/>
        </w:rPr>
        <w:t>)</w:t>
      </w:r>
      <w:r w:rsidR="00FB509C" w:rsidRPr="00A41C74">
        <w:rPr>
          <w:rFonts w:ascii="Times New Roman" w:hAnsi="Times New Roman" w:cs="Times New Roman"/>
          <w:spacing w:val="18"/>
          <w:sz w:val="24"/>
          <w:szCs w:val="24"/>
        </w:rPr>
        <w:t xml:space="preserve"> </w:t>
      </w:r>
      <w:r w:rsidR="00FB509C" w:rsidRPr="00A41C74">
        <w:rPr>
          <w:rFonts w:ascii="Times New Roman" w:hAnsi="Times New Roman" w:cs="Times New Roman"/>
          <w:spacing w:val="16"/>
          <w:sz w:val="24"/>
          <w:szCs w:val="24"/>
        </w:rPr>
        <w:t>recorded</w:t>
      </w:r>
      <w:r w:rsidR="00FB509C" w:rsidRPr="00A41C74">
        <w:rPr>
          <w:rFonts w:ascii="Times New Roman" w:hAnsi="Times New Roman" w:cs="Times New Roman"/>
          <w:spacing w:val="17"/>
          <w:sz w:val="24"/>
          <w:szCs w:val="24"/>
        </w:rPr>
        <w:t xml:space="preserve"> </w:t>
      </w:r>
      <w:r w:rsidR="00FB509C" w:rsidRPr="00A41C74">
        <w:rPr>
          <w:rFonts w:ascii="Times New Roman" w:hAnsi="Times New Roman" w:cs="Times New Roman"/>
          <w:spacing w:val="14"/>
          <w:sz w:val="24"/>
          <w:szCs w:val="24"/>
        </w:rPr>
        <w:t>the</w:t>
      </w:r>
      <w:r w:rsidR="00FB509C" w:rsidRPr="00A41C74">
        <w:rPr>
          <w:rFonts w:ascii="Times New Roman" w:hAnsi="Times New Roman" w:cs="Times New Roman"/>
          <w:spacing w:val="15"/>
          <w:sz w:val="24"/>
          <w:szCs w:val="24"/>
        </w:rPr>
        <w:t xml:space="preserve"> </w:t>
      </w:r>
      <w:r w:rsidR="00FB509C" w:rsidRPr="00A41C74">
        <w:rPr>
          <w:rFonts w:ascii="Times New Roman" w:hAnsi="Times New Roman" w:cs="Times New Roman"/>
          <w:spacing w:val="16"/>
          <w:sz w:val="24"/>
          <w:szCs w:val="24"/>
        </w:rPr>
        <w:t>maximum</w:t>
      </w:r>
      <w:r w:rsidR="00FB509C" w:rsidRPr="00A41C74">
        <w:rPr>
          <w:rFonts w:ascii="Times New Roman" w:hAnsi="Times New Roman" w:cs="Times New Roman"/>
          <w:spacing w:val="17"/>
          <w:sz w:val="24"/>
          <w:szCs w:val="24"/>
        </w:rPr>
        <w:t xml:space="preserve"> monetary advantage</w:t>
      </w:r>
      <w:r w:rsidR="00FB509C" w:rsidRPr="00A41C74">
        <w:rPr>
          <w:rFonts w:ascii="Times New Roman" w:hAnsi="Times New Roman" w:cs="Times New Roman"/>
          <w:spacing w:val="18"/>
          <w:sz w:val="24"/>
          <w:szCs w:val="24"/>
        </w:rPr>
        <w:t xml:space="preserve"> </w:t>
      </w:r>
      <w:r w:rsidR="00FB509C" w:rsidRPr="00A41C74">
        <w:rPr>
          <w:rFonts w:ascii="Times New Roman" w:hAnsi="Times New Roman" w:cs="Times New Roman"/>
          <w:spacing w:val="14"/>
          <w:sz w:val="24"/>
          <w:szCs w:val="24"/>
        </w:rPr>
        <w:t>with</w:t>
      </w:r>
      <w:r w:rsidR="00FB509C" w:rsidRPr="00A41C74">
        <w:rPr>
          <w:rFonts w:ascii="Times New Roman" w:hAnsi="Times New Roman" w:cs="Times New Roman"/>
          <w:spacing w:val="15"/>
          <w:sz w:val="24"/>
          <w:szCs w:val="24"/>
        </w:rPr>
        <w:t xml:space="preserve"> </w:t>
      </w:r>
      <w:r w:rsidR="00FB509C" w:rsidRPr="00A41C74">
        <w:rPr>
          <w:rFonts w:ascii="Times New Roman" w:hAnsi="Times New Roman" w:cs="Times New Roman"/>
          <w:spacing w:val="13"/>
          <w:sz w:val="24"/>
          <w:szCs w:val="24"/>
        </w:rPr>
        <w:t>the</w:t>
      </w:r>
      <w:r w:rsidR="00FB509C" w:rsidRPr="00A41C74">
        <w:rPr>
          <w:rFonts w:ascii="Times New Roman" w:hAnsi="Times New Roman" w:cs="Times New Roman"/>
          <w:spacing w:val="14"/>
          <w:sz w:val="24"/>
          <w:szCs w:val="24"/>
        </w:rPr>
        <w:t xml:space="preserve"> </w:t>
      </w:r>
      <w:r w:rsidR="00FB509C" w:rsidRPr="00A41C74">
        <w:rPr>
          <w:rFonts w:ascii="Times New Roman" w:hAnsi="Times New Roman" w:cs="Times New Roman"/>
          <w:spacing w:val="16"/>
          <w:sz w:val="24"/>
          <w:szCs w:val="24"/>
        </w:rPr>
        <w:t>benefit</w:t>
      </w:r>
      <w:r w:rsidR="00FB509C" w:rsidRPr="00A41C74">
        <w:rPr>
          <w:rFonts w:ascii="Times New Roman" w:hAnsi="Times New Roman" w:cs="Times New Roman"/>
          <w:spacing w:val="42"/>
          <w:sz w:val="24"/>
          <w:szCs w:val="24"/>
        </w:rPr>
        <w:t xml:space="preserve"> </w:t>
      </w:r>
      <w:r w:rsidR="00FB509C" w:rsidRPr="00A41C74">
        <w:rPr>
          <w:rFonts w:ascii="Times New Roman" w:hAnsi="Times New Roman" w:cs="Times New Roman"/>
          <w:spacing w:val="14"/>
          <w:sz w:val="24"/>
          <w:szCs w:val="24"/>
        </w:rPr>
        <w:t>cost</w:t>
      </w:r>
      <w:r w:rsidR="00FB509C" w:rsidRPr="00A41C74">
        <w:rPr>
          <w:rFonts w:ascii="Times New Roman" w:hAnsi="Times New Roman" w:cs="Times New Roman"/>
          <w:spacing w:val="39"/>
          <w:sz w:val="24"/>
          <w:szCs w:val="24"/>
        </w:rPr>
        <w:t xml:space="preserve"> </w:t>
      </w:r>
      <w:r w:rsidR="00FB509C" w:rsidRPr="00A41C74">
        <w:rPr>
          <w:rFonts w:ascii="Times New Roman" w:hAnsi="Times New Roman" w:cs="Times New Roman"/>
          <w:spacing w:val="15"/>
          <w:sz w:val="24"/>
          <w:szCs w:val="24"/>
        </w:rPr>
        <w:t>ratio</w:t>
      </w:r>
      <w:r w:rsidR="00FB509C" w:rsidRPr="00A41C74">
        <w:rPr>
          <w:rFonts w:ascii="Times New Roman" w:hAnsi="Times New Roman" w:cs="Times New Roman"/>
          <w:spacing w:val="39"/>
          <w:sz w:val="24"/>
          <w:szCs w:val="24"/>
        </w:rPr>
        <w:t xml:space="preserve"> </w:t>
      </w:r>
      <w:r w:rsidR="00FB509C" w:rsidRPr="00A41C74">
        <w:rPr>
          <w:rFonts w:ascii="Times New Roman" w:hAnsi="Times New Roman" w:cs="Times New Roman"/>
          <w:spacing w:val="9"/>
          <w:sz w:val="24"/>
          <w:szCs w:val="24"/>
        </w:rPr>
        <w:t>of</w:t>
      </w:r>
      <w:r w:rsidR="00FB509C" w:rsidRPr="00A41C74">
        <w:rPr>
          <w:rFonts w:ascii="Times New Roman" w:hAnsi="Times New Roman" w:cs="Times New Roman"/>
          <w:spacing w:val="42"/>
          <w:sz w:val="24"/>
          <w:szCs w:val="24"/>
        </w:rPr>
        <w:t xml:space="preserve"> </w:t>
      </w:r>
      <w:r w:rsidR="00FB509C" w:rsidRPr="00A41C74">
        <w:rPr>
          <w:rFonts w:ascii="Times New Roman" w:hAnsi="Times New Roman" w:cs="Times New Roman"/>
          <w:spacing w:val="16"/>
          <w:sz w:val="24"/>
          <w:szCs w:val="24"/>
        </w:rPr>
        <w:t xml:space="preserve">3.23 and minimum was found to be 1.87 </w:t>
      </w:r>
      <w:r w:rsidR="00FB509C" w:rsidRPr="00A41C74">
        <w:rPr>
          <w:rFonts w:ascii="Times New Roman" w:hAnsi="Times New Roman" w:cs="Times New Roman"/>
          <w:sz w:val="24"/>
          <w:szCs w:val="24"/>
        </w:rPr>
        <w:t>T</w:t>
      </w:r>
      <w:r>
        <w:rPr>
          <w:rFonts w:ascii="Times New Roman" w:hAnsi="Times New Roman" w:cs="Times New Roman"/>
          <w:sz w:val="24"/>
          <w:szCs w:val="24"/>
          <w:vertAlign w:val="subscript"/>
        </w:rPr>
        <w:t>1</w:t>
      </w:r>
      <w:r w:rsidR="00FB509C" w:rsidRPr="00A41C74">
        <w:rPr>
          <w:rFonts w:ascii="Times New Roman" w:hAnsi="Times New Roman" w:cs="Times New Roman"/>
          <w:sz w:val="24"/>
          <w:szCs w:val="24"/>
        </w:rPr>
        <w:t>-</w:t>
      </w:r>
      <w:r w:rsidR="00FB509C" w:rsidRPr="00A41C74">
        <w:rPr>
          <w:rFonts w:ascii="Times New Roman" w:hAnsi="Times New Roman" w:cs="Times New Roman"/>
          <w:spacing w:val="5"/>
          <w:sz w:val="24"/>
          <w:szCs w:val="24"/>
        </w:rPr>
        <w:t xml:space="preserve"> </w:t>
      </w:r>
      <w:r w:rsidR="00FB509C" w:rsidRPr="00A41C74">
        <w:rPr>
          <w:rFonts w:ascii="Times New Roman" w:hAnsi="Times New Roman" w:cs="Times New Roman"/>
          <w:sz w:val="24"/>
          <w:szCs w:val="24"/>
        </w:rPr>
        <w:t xml:space="preserve"> control,</w:t>
      </w:r>
      <w:r w:rsidR="00FB509C" w:rsidRPr="00A41C74">
        <w:rPr>
          <w:rFonts w:ascii="Times New Roman" w:hAnsi="Times New Roman" w:cs="Times New Roman"/>
          <w:spacing w:val="16"/>
          <w:sz w:val="24"/>
          <w:szCs w:val="24"/>
        </w:rPr>
        <w:t xml:space="preserve"> during the year of experimentation </w:t>
      </w:r>
      <w:r w:rsidR="00FB509C" w:rsidRPr="00BC39B4">
        <w:rPr>
          <w:rFonts w:ascii="Times New Roman" w:hAnsi="Times New Roman" w:cs="Times New Roman"/>
          <w:sz w:val="24"/>
          <w:szCs w:val="24"/>
        </w:rPr>
        <w:t>was mainly due to higher yield, while enhanced net return and benefit: cost ratios was because the cost of cultivation involved in the production was minimum un</w:t>
      </w:r>
      <w:r w:rsidR="00FB509C">
        <w:rPr>
          <w:rFonts w:ascii="Times New Roman" w:hAnsi="Times New Roman" w:cs="Times New Roman"/>
          <w:sz w:val="24"/>
          <w:szCs w:val="24"/>
        </w:rPr>
        <w:t xml:space="preserve">der this treatment combination </w:t>
      </w:r>
      <w:r w:rsidR="00FB509C" w:rsidRPr="00F932E8">
        <w:rPr>
          <w:rFonts w:ascii="Times New Roman" w:hAnsi="Times New Roman" w:cs="Times New Roman"/>
          <w:b/>
          <w:sz w:val="24"/>
          <w:szCs w:val="24"/>
        </w:rPr>
        <w:t xml:space="preserve">Shree </w:t>
      </w:r>
      <w:r w:rsidR="00FB509C" w:rsidRPr="00F932E8">
        <w:rPr>
          <w:rFonts w:ascii="Times New Roman" w:hAnsi="Times New Roman" w:cs="Times New Roman"/>
          <w:b/>
          <w:i/>
          <w:sz w:val="24"/>
          <w:szCs w:val="24"/>
        </w:rPr>
        <w:t>et al</w:t>
      </w:r>
      <w:r w:rsidR="00FB509C" w:rsidRPr="00F932E8">
        <w:rPr>
          <w:rFonts w:ascii="Times New Roman" w:hAnsi="Times New Roman" w:cs="Times New Roman"/>
          <w:b/>
          <w:sz w:val="24"/>
          <w:szCs w:val="24"/>
        </w:rPr>
        <w:t>,(2018)</w:t>
      </w:r>
      <w:r w:rsidR="00FB509C">
        <w:rPr>
          <w:rFonts w:ascii="Times New Roman" w:hAnsi="Times New Roman" w:cs="Times New Roman"/>
          <w:sz w:val="24"/>
          <w:szCs w:val="24"/>
        </w:rPr>
        <w:t xml:space="preserve"> . </w:t>
      </w:r>
      <w:r w:rsidR="00FB509C" w:rsidRPr="00F932E8">
        <w:rPr>
          <w:rFonts w:ascii="Times New Roman" w:hAnsi="Times New Roman" w:cs="Times New Roman"/>
          <w:sz w:val="24"/>
          <w:szCs w:val="24"/>
        </w:rPr>
        <w:t>The result of this study is in agreements with the</w:t>
      </w:r>
      <w:r w:rsidR="00FB509C" w:rsidRPr="00F932E8">
        <w:rPr>
          <w:rFonts w:ascii="Times New Roman" w:hAnsi="Times New Roman" w:cs="Times New Roman"/>
          <w:spacing w:val="1"/>
          <w:sz w:val="24"/>
          <w:szCs w:val="24"/>
        </w:rPr>
        <w:t xml:space="preserve"> </w:t>
      </w:r>
      <w:r w:rsidR="00FB509C" w:rsidRPr="00F932E8">
        <w:rPr>
          <w:rFonts w:ascii="Times New Roman" w:hAnsi="Times New Roman" w:cs="Times New Roman"/>
          <w:sz w:val="24"/>
          <w:szCs w:val="24"/>
        </w:rPr>
        <w:t xml:space="preserve">finding of </w:t>
      </w:r>
      <w:r w:rsidR="00FB509C" w:rsidRPr="00F932E8">
        <w:rPr>
          <w:rFonts w:ascii="Times New Roman" w:hAnsi="Times New Roman" w:cs="Times New Roman"/>
          <w:b/>
          <w:spacing w:val="16"/>
          <w:sz w:val="24"/>
          <w:szCs w:val="24"/>
        </w:rPr>
        <w:t xml:space="preserve"> </w:t>
      </w:r>
      <w:r w:rsidR="00FB509C">
        <w:rPr>
          <w:rFonts w:ascii="Times New Roman" w:hAnsi="Times New Roman" w:cs="Times New Roman"/>
          <w:b/>
          <w:spacing w:val="16"/>
          <w:sz w:val="24"/>
          <w:szCs w:val="24"/>
        </w:rPr>
        <w:t xml:space="preserve"> </w:t>
      </w:r>
      <w:proofErr w:type="spellStart"/>
      <w:r w:rsidR="00FB509C" w:rsidRPr="00EC7FAD">
        <w:rPr>
          <w:rFonts w:ascii="Times New Roman" w:hAnsi="Times New Roman" w:cs="Times New Roman"/>
          <w:b/>
          <w:sz w:val="24"/>
          <w:szCs w:val="24"/>
        </w:rPr>
        <w:t>Moakala</w:t>
      </w:r>
      <w:proofErr w:type="spellEnd"/>
      <w:r w:rsidR="00FB509C" w:rsidRPr="00EC7FAD">
        <w:rPr>
          <w:rFonts w:ascii="Times New Roman" w:hAnsi="Times New Roman" w:cs="Times New Roman"/>
          <w:b/>
          <w:sz w:val="24"/>
          <w:szCs w:val="24"/>
        </w:rPr>
        <w:t xml:space="preserve"> </w:t>
      </w:r>
      <w:r w:rsidR="00FB509C" w:rsidRPr="00EC7FAD">
        <w:rPr>
          <w:rFonts w:ascii="Times New Roman" w:hAnsi="Times New Roman" w:cs="Times New Roman"/>
          <w:b/>
          <w:i/>
          <w:sz w:val="24"/>
          <w:szCs w:val="24"/>
        </w:rPr>
        <w:t>et al.,</w:t>
      </w:r>
      <w:r w:rsidR="00FB509C" w:rsidRPr="00EC7FAD">
        <w:rPr>
          <w:rFonts w:ascii="Times New Roman" w:hAnsi="Times New Roman" w:cs="Times New Roman"/>
          <w:b/>
          <w:sz w:val="24"/>
          <w:szCs w:val="24"/>
        </w:rPr>
        <w:t xml:space="preserve"> (2015)</w:t>
      </w:r>
      <w:r w:rsidR="00FB509C">
        <w:rPr>
          <w:rFonts w:ascii="Times New Roman" w:hAnsi="Times New Roman" w:cs="Times New Roman"/>
          <w:b/>
          <w:sz w:val="24"/>
          <w:szCs w:val="24"/>
        </w:rPr>
        <w:t>,</w:t>
      </w:r>
      <w:r w:rsidR="00FB509C" w:rsidRPr="00F932E8">
        <w:rPr>
          <w:rFonts w:ascii="Times New Roman" w:hAnsi="Times New Roman" w:cs="Times New Roman"/>
          <w:b/>
          <w:sz w:val="24"/>
          <w:szCs w:val="24"/>
        </w:rPr>
        <w:t xml:space="preserve"> </w:t>
      </w:r>
      <w:proofErr w:type="spellStart"/>
      <w:r w:rsidR="00FB509C" w:rsidRPr="00EC7FAD">
        <w:rPr>
          <w:rFonts w:ascii="Times New Roman" w:hAnsi="Times New Roman" w:cs="Times New Roman"/>
          <w:b/>
          <w:sz w:val="24"/>
          <w:szCs w:val="24"/>
        </w:rPr>
        <w:t>Karuppaiah</w:t>
      </w:r>
      <w:proofErr w:type="spellEnd"/>
      <w:r w:rsidR="00FB509C" w:rsidRPr="00EC7FAD">
        <w:rPr>
          <w:rFonts w:ascii="Times New Roman" w:hAnsi="Times New Roman" w:cs="Times New Roman"/>
          <w:b/>
          <w:sz w:val="24"/>
          <w:szCs w:val="24"/>
        </w:rPr>
        <w:t xml:space="preserve"> and </w:t>
      </w:r>
      <w:proofErr w:type="spellStart"/>
      <w:r w:rsidR="00FB509C" w:rsidRPr="00EC7FAD">
        <w:rPr>
          <w:rFonts w:ascii="Times New Roman" w:hAnsi="Times New Roman" w:cs="Times New Roman"/>
          <w:b/>
          <w:sz w:val="24"/>
          <w:szCs w:val="24"/>
        </w:rPr>
        <w:t>Balasankari</w:t>
      </w:r>
      <w:proofErr w:type="spellEnd"/>
      <w:r w:rsidR="00FB509C" w:rsidRPr="00EC7FAD">
        <w:rPr>
          <w:rFonts w:ascii="Times New Roman" w:hAnsi="Times New Roman" w:cs="Times New Roman"/>
          <w:b/>
          <w:sz w:val="24"/>
          <w:szCs w:val="24"/>
        </w:rPr>
        <w:t xml:space="preserve"> (2008)</w:t>
      </w:r>
      <w:r w:rsidR="00FB509C" w:rsidRPr="00F932E8">
        <w:rPr>
          <w:rFonts w:ascii="Times New Roman" w:hAnsi="Times New Roman" w:cs="Times New Roman"/>
          <w:b/>
          <w:color w:val="222222"/>
          <w:sz w:val="24"/>
          <w:szCs w:val="24"/>
          <w:shd w:val="clear" w:color="auto" w:fill="FFFFFF"/>
        </w:rPr>
        <w:t xml:space="preserve"> </w:t>
      </w:r>
      <w:proofErr w:type="spellStart"/>
      <w:r w:rsidR="00FB509C" w:rsidRPr="00EC7FAD">
        <w:rPr>
          <w:rFonts w:ascii="Times New Roman" w:hAnsi="Times New Roman" w:cs="Times New Roman"/>
          <w:b/>
          <w:color w:val="222222"/>
          <w:sz w:val="24"/>
          <w:szCs w:val="24"/>
          <w:shd w:val="clear" w:color="auto" w:fill="FFFFFF"/>
        </w:rPr>
        <w:t>Kanaujia</w:t>
      </w:r>
      <w:proofErr w:type="spellEnd"/>
      <w:r w:rsidR="00FB509C" w:rsidRPr="00EC7FAD">
        <w:rPr>
          <w:rFonts w:ascii="Times New Roman" w:hAnsi="Times New Roman" w:cs="Times New Roman"/>
          <w:b/>
          <w:color w:val="222222"/>
          <w:sz w:val="24"/>
          <w:szCs w:val="24"/>
          <w:shd w:val="clear" w:color="auto" w:fill="FFFFFF"/>
        </w:rPr>
        <w:t>, S. P., &amp; Daniel, M. L. (2016)</w:t>
      </w:r>
      <w:r w:rsidR="00FB509C">
        <w:rPr>
          <w:rFonts w:ascii="Times New Roman" w:hAnsi="Times New Roman" w:cs="Times New Roman"/>
          <w:color w:val="222222"/>
          <w:sz w:val="24"/>
          <w:szCs w:val="24"/>
          <w:shd w:val="clear" w:color="auto" w:fill="FFFFFF"/>
        </w:rPr>
        <w:t xml:space="preserve">, </w:t>
      </w:r>
      <w:r w:rsidR="00FB509C" w:rsidRPr="00BC39B4">
        <w:rPr>
          <w:rFonts w:ascii="Times New Roman" w:hAnsi="Times New Roman" w:cs="Times New Roman"/>
          <w:b/>
          <w:sz w:val="24"/>
          <w:szCs w:val="24"/>
        </w:rPr>
        <w:t xml:space="preserve">Singh </w:t>
      </w:r>
      <w:r w:rsidR="00FB509C" w:rsidRPr="00BC39B4">
        <w:rPr>
          <w:rFonts w:ascii="Times New Roman" w:hAnsi="Times New Roman" w:cs="Times New Roman"/>
          <w:b/>
          <w:i/>
          <w:sz w:val="24"/>
          <w:szCs w:val="24"/>
        </w:rPr>
        <w:t>et al</w:t>
      </w:r>
      <w:r w:rsidR="00FB509C" w:rsidRPr="00BC39B4">
        <w:rPr>
          <w:rFonts w:ascii="Times New Roman" w:hAnsi="Times New Roman" w:cs="Times New Roman"/>
          <w:b/>
          <w:sz w:val="24"/>
          <w:szCs w:val="24"/>
        </w:rPr>
        <w:t>.,</w:t>
      </w:r>
      <w:r>
        <w:rPr>
          <w:rFonts w:ascii="Times New Roman" w:hAnsi="Times New Roman" w:cs="Times New Roman"/>
          <w:b/>
          <w:sz w:val="24"/>
          <w:szCs w:val="24"/>
        </w:rPr>
        <w:t xml:space="preserve"> </w:t>
      </w:r>
      <w:r w:rsidR="00FB509C" w:rsidRPr="00BC39B4">
        <w:rPr>
          <w:rFonts w:ascii="Times New Roman" w:hAnsi="Times New Roman" w:cs="Times New Roman"/>
          <w:b/>
          <w:sz w:val="24"/>
          <w:szCs w:val="24"/>
        </w:rPr>
        <w:t>(2018)</w:t>
      </w:r>
      <w:r>
        <w:rPr>
          <w:rFonts w:ascii="Times New Roman" w:hAnsi="Times New Roman" w:cs="Times New Roman"/>
          <w:sz w:val="24"/>
          <w:szCs w:val="24"/>
        </w:rPr>
        <w:t xml:space="preserve"> and</w:t>
      </w:r>
      <w:r w:rsidR="00FB509C" w:rsidRPr="00967B77">
        <w:rPr>
          <w:rFonts w:ascii="Times New Roman" w:hAnsi="Times New Roman" w:cs="Times New Roman"/>
          <w:b/>
          <w:sz w:val="24"/>
          <w:szCs w:val="24"/>
        </w:rPr>
        <w:t xml:space="preserve"> </w:t>
      </w:r>
      <w:r w:rsidR="00FB509C" w:rsidRPr="00075D68">
        <w:rPr>
          <w:rFonts w:ascii="Times New Roman" w:hAnsi="Times New Roman" w:cs="Times New Roman"/>
          <w:b/>
          <w:sz w:val="24"/>
          <w:szCs w:val="24"/>
        </w:rPr>
        <w:t xml:space="preserve">Singh </w:t>
      </w:r>
      <w:r w:rsidR="00FB509C" w:rsidRPr="00075D68">
        <w:rPr>
          <w:rFonts w:ascii="Times New Roman" w:hAnsi="Times New Roman" w:cs="Times New Roman"/>
          <w:b/>
          <w:i/>
          <w:sz w:val="24"/>
          <w:szCs w:val="24"/>
        </w:rPr>
        <w:t>et al,</w:t>
      </w:r>
      <w:r w:rsidR="00FB509C">
        <w:rPr>
          <w:rFonts w:ascii="Times New Roman" w:hAnsi="Times New Roman" w:cs="Times New Roman"/>
          <w:b/>
          <w:sz w:val="24"/>
          <w:szCs w:val="24"/>
        </w:rPr>
        <w:t xml:space="preserve"> </w:t>
      </w:r>
      <w:r w:rsidR="00FB509C" w:rsidRPr="00075D68">
        <w:rPr>
          <w:rFonts w:ascii="Times New Roman" w:hAnsi="Times New Roman" w:cs="Times New Roman"/>
          <w:b/>
          <w:sz w:val="24"/>
          <w:szCs w:val="24"/>
        </w:rPr>
        <w:t>(2020)</w:t>
      </w:r>
      <w:r>
        <w:rPr>
          <w:rFonts w:ascii="Times New Roman" w:hAnsi="Times New Roman" w:cs="Times New Roman"/>
          <w:b/>
          <w:sz w:val="24"/>
          <w:szCs w:val="24"/>
        </w:rPr>
        <w:t>.</w:t>
      </w:r>
    </w:p>
    <w:p w14:paraId="176A3922" w14:textId="77777777" w:rsidR="0053316B" w:rsidRDefault="0053316B" w:rsidP="00FB509C">
      <w:pPr>
        <w:tabs>
          <w:tab w:val="left" w:pos="6845"/>
        </w:tabs>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611E8A1E" w14:textId="77777777" w:rsidR="001D3563" w:rsidRPr="00BB1CEE" w:rsidRDefault="001D3563" w:rsidP="001D3563">
      <w:pPr>
        <w:pStyle w:val="ListParagraph"/>
        <w:spacing w:line="360" w:lineRule="auto"/>
        <w:ind w:left="0"/>
        <w:jc w:val="both"/>
        <w:rPr>
          <w:rFonts w:ascii="Times New Roman" w:hAnsi="Times New Roman" w:cs="Times New Roman"/>
          <w:sz w:val="24"/>
          <w:szCs w:val="24"/>
        </w:rPr>
      </w:pPr>
      <w:r w:rsidRPr="001D3563">
        <w:rPr>
          <w:rFonts w:ascii="Times New Roman" w:hAnsi="Times New Roman" w:cs="Times New Roman"/>
          <w:bCs/>
          <w:sz w:val="24"/>
          <w:szCs w:val="24"/>
        </w:rPr>
        <w:t xml:space="preserve">The </w:t>
      </w:r>
      <w:r>
        <w:rPr>
          <w:rFonts w:ascii="Times New Roman" w:hAnsi="Times New Roman" w:cs="Times New Roman"/>
          <w:bCs/>
          <w:sz w:val="24"/>
          <w:szCs w:val="24"/>
        </w:rPr>
        <w:t xml:space="preserve">overall results obtained from the present investigation clearly revealed </w:t>
      </w:r>
      <w:r w:rsidRPr="00BB1CEE">
        <w:rPr>
          <w:rFonts w:ascii="Times New Roman" w:hAnsi="Times New Roman" w:cs="Times New Roman"/>
          <w:sz w:val="24"/>
          <w:szCs w:val="24"/>
        </w:rPr>
        <w:t>that the application of T</w:t>
      </w:r>
      <w:r>
        <w:rPr>
          <w:rFonts w:ascii="Times New Roman" w:hAnsi="Times New Roman" w:cs="Times New Roman"/>
          <w:sz w:val="24"/>
          <w:szCs w:val="24"/>
          <w:vertAlign w:val="subscript"/>
        </w:rPr>
        <w:t>7</w:t>
      </w:r>
      <w:r w:rsidRPr="00BB1CEE">
        <w:rPr>
          <w:rFonts w:ascii="Times New Roman" w:hAnsi="Times New Roman" w:cs="Times New Roman"/>
          <w:sz w:val="24"/>
          <w:szCs w:val="24"/>
        </w:rPr>
        <w:t xml:space="preserve"> (50% RDF + 25%Azosprillum +25% vermicompost) showed the better performance for</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vegetative</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 xml:space="preserve">growth &amp; </w:t>
      </w:r>
      <w:r>
        <w:rPr>
          <w:rFonts w:ascii="Times New Roman" w:hAnsi="Times New Roman" w:cs="Times New Roman"/>
          <w:sz w:val="24"/>
          <w:szCs w:val="24"/>
        </w:rPr>
        <w:t>f</w:t>
      </w:r>
      <w:r w:rsidRPr="00BB1CEE">
        <w:rPr>
          <w:rFonts w:ascii="Times New Roman" w:hAnsi="Times New Roman" w:cs="Times New Roman"/>
          <w:sz w:val="24"/>
          <w:szCs w:val="24"/>
        </w:rPr>
        <w:t>lowering (</w:t>
      </w:r>
      <w:r>
        <w:rPr>
          <w:rFonts w:ascii="Times New Roman" w:hAnsi="Times New Roman" w:cs="Times New Roman"/>
          <w:sz w:val="24"/>
          <w:szCs w:val="24"/>
        </w:rPr>
        <w:t>vine length</w:t>
      </w:r>
      <w:r w:rsidRPr="00BB1CEE">
        <w:rPr>
          <w:rFonts w:ascii="Times New Roman" w:hAnsi="Times New Roman" w:cs="Times New Roman"/>
          <w:sz w:val="24"/>
          <w:szCs w:val="24"/>
        </w:rPr>
        <w:t>,</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number of branches per plant,</w:t>
      </w:r>
      <w:r>
        <w:rPr>
          <w:rFonts w:ascii="Times New Roman" w:hAnsi="Times New Roman" w:cs="Times New Roman"/>
          <w:sz w:val="24"/>
          <w:szCs w:val="24"/>
        </w:rPr>
        <w:t xml:space="preserve"> days to first male flowering, number of fruits per vine, average fruit weight, fruit length and fruit yield (t/ha)</w:t>
      </w:r>
      <w:r w:rsidRPr="00BB1CEE">
        <w:rPr>
          <w:rFonts w:ascii="Times New Roman" w:hAnsi="Times New Roman" w:cs="Times New Roman"/>
          <w:sz w:val="24"/>
          <w:szCs w:val="24"/>
        </w:rPr>
        <w:t xml:space="preserve"> would </w:t>
      </w:r>
      <w:r w:rsidRPr="00BB1CEE">
        <w:rPr>
          <w:rFonts w:ascii="Times New Roman" w:hAnsi="Times New Roman" w:cs="Times New Roman"/>
          <w:sz w:val="24"/>
          <w:szCs w:val="24"/>
        </w:rPr>
        <w:lastRenderedPageBreak/>
        <w:t>be useful to</w:t>
      </w:r>
      <w:r w:rsidRPr="00BB1CEE">
        <w:rPr>
          <w:rFonts w:ascii="Times New Roman" w:hAnsi="Times New Roman" w:cs="Times New Roman"/>
          <w:spacing w:val="1"/>
          <w:sz w:val="24"/>
          <w:szCs w:val="24"/>
        </w:rPr>
        <w:t xml:space="preserve"> </w:t>
      </w:r>
      <w:r w:rsidRPr="00BB1CEE">
        <w:rPr>
          <w:rFonts w:ascii="Times New Roman" w:hAnsi="Times New Roman" w:cs="Times New Roman"/>
          <w:sz w:val="24"/>
          <w:szCs w:val="24"/>
        </w:rPr>
        <w:t>enhance the productivity of</w:t>
      </w:r>
      <w:r>
        <w:rPr>
          <w:rFonts w:ascii="Times New Roman" w:hAnsi="Times New Roman" w:cs="Times New Roman"/>
          <w:sz w:val="24"/>
          <w:szCs w:val="24"/>
        </w:rPr>
        <w:t xml:space="preserve"> cucumber</w:t>
      </w:r>
      <w:r w:rsidRPr="00BB1CEE">
        <w:rPr>
          <w:rFonts w:ascii="Times New Roman" w:hAnsi="Times New Roman" w:cs="Times New Roman"/>
          <w:sz w:val="24"/>
          <w:szCs w:val="24"/>
        </w:rPr>
        <w:t>.</w:t>
      </w:r>
      <w:r>
        <w:rPr>
          <w:rFonts w:ascii="Times New Roman" w:hAnsi="Times New Roman" w:cs="Times New Roman"/>
          <w:sz w:val="24"/>
          <w:szCs w:val="24"/>
        </w:rPr>
        <w:t xml:space="preserve"> Cucumber</w:t>
      </w:r>
      <w:r w:rsidRPr="00BB1CEE">
        <w:rPr>
          <w:rFonts w:ascii="Times New Roman" w:hAnsi="Times New Roman" w:cs="Times New Roman"/>
          <w:spacing w:val="15"/>
          <w:sz w:val="24"/>
          <w:szCs w:val="24"/>
        </w:rPr>
        <w:t xml:space="preserve"> sown in the field under the treatment </w:t>
      </w:r>
      <w:r w:rsidRPr="00BB1CEE">
        <w:rPr>
          <w:rFonts w:ascii="Times New Roman" w:hAnsi="Times New Roman" w:cs="Times New Roman"/>
          <w:spacing w:val="14"/>
          <w:sz w:val="24"/>
          <w:szCs w:val="24"/>
        </w:rPr>
        <w:t>with</w:t>
      </w:r>
      <w:r w:rsidRPr="00BB1CEE">
        <w:rPr>
          <w:rFonts w:ascii="Times New Roman" w:hAnsi="Times New Roman" w:cs="Times New Roman"/>
          <w:spacing w:val="15"/>
          <w:sz w:val="24"/>
          <w:szCs w:val="24"/>
        </w:rPr>
        <w:t xml:space="preserve"> </w:t>
      </w:r>
      <w:r w:rsidRPr="00BB1CEE">
        <w:rPr>
          <w:rFonts w:ascii="Times New Roman" w:hAnsi="Times New Roman" w:cs="Times New Roman"/>
          <w:sz w:val="24"/>
          <w:szCs w:val="24"/>
        </w:rPr>
        <w:t>50% RDF + 25%</w:t>
      </w:r>
      <w:r>
        <w:rPr>
          <w:rFonts w:ascii="Times New Roman" w:hAnsi="Times New Roman" w:cs="Times New Roman"/>
          <w:sz w:val="24"/>
          <w:szCs w:val="24"/>
        </w:rPr>
        <w:t xml:space="preserve"> </w:t>
      </w:r>
      <w:proofErr w:type="spellStart"/>
      <w:r w:rsidRPr="00BB1CEE">
        <w:rPr>
          <w:rFonts w:ascii="Times New Roman" w:hAnsi="Times New Roman" w:cs="Times New Roman"/>
          <w:sz w:val="24"/>
          <w:szCs w:val="24"/>
        </w:rPr>
        <w:t>Azospirillum</w:t>
      </w:r>
      <w:proofErr w:type="spellEnd"/>
      <w:r w:rsidRPr="00BB1CEE">
        <w:rPr>
          <w:rFonts w:ascii="Times New Roman" w:hAnsi="Times New Roman" w:cs="Times New Roman"/>
          <w:sz w:val="24"/>
          <w:szCs w:val="24"/>
        </w:rPr>
        <w:t xml:space="preserve"> + 25% Vermicompost</w:t>
      </w:r>
      <w:r w:rsidRPr="00BB1CEE">
        <w:rPr>
          <w:rFonts w:ascii="Times New Roman" w:hAnsi="Times New Roman" w:cs="Times New Roman"/>
          <w:spacing w:val="15"/>
          <w:sz w:val="24"/>
          <w:szCs w:val="24"/>
        </w:rPr>
        <w:t xml:space="preserve"> </w:t>
      </w:r>
      <w:r w:rsidRPr="00BB1CEE">
        <w:rPr>
          <w:rFonts w:ascii="Times New Roman" w:hAnsi="Times New Roman" w:cs="Times New Roman"/>
          <w:spacing w:val="13"/>
          <w:sz w:val="24"/>
          <w:szCs w:val="24"/>
        </w:rPr>
        <w:t>(T</w:t>
      </w:r>
      <w:r>
        <w:rPr>
          <w:rFonts w:ascii="Times New Roman" w:hAnsi="Times New Roman" w:cs="Times New Roman"/>
          <w:spacing w:val="13"/>
          <w:sz w:val="24"/>
          <w:szCs w:val="24"/>
          <w:vertAlign w:val="subscript"/>
        </w:rPr>
        <w:t>7</w:t>
      </w:r>
      <w:r w:rsidRPr="00BB1CEE">
        <w:rPr>
          <w:rFonts w:ascii="Times New Roman" w:hAnsi="Times New Roman" w:cs="Times New Roman"/>
          <w:spacing w:val="13"/>
          <w:sz w:val="24"/>
          <w:szCs w:val="24"/>
        </w:rPr>
        <w:t>)</w:t>
      </w:r>
      <w:r w:rsidRPr="00BB1CEE">
        <w:rPr>
          <w:rFonts w:ascii="Times New Roman" w:hAnsi="Times New Roman" w:cs="Times New Roman"/>
          <w:spacing w:val="18"/>
          <w:sz w:val="24"/>
          <w:szCs w:val="24"/>
        </w:rPr>
        <w:t xml:space="preserve"> </w:t>
      </w:r>
      <w:r w:rsidRPr="00BB1CEE">
        <w:rPr>
          <w:rFonts w:ascii="Times New Roman" w:hAnsi="Times New Roman" w:cs="Times New Roman"/>
          <w:spacing w:val="16"/>
          <w:sz w:val="24"/>
          <w:szCs w:val="24"/>
        </w:rPr>
        <w:t>recorded</w:t>
      </w:r>
      <w:r w:rsidRPr="00BB1CEE">
        <w:rPr>
          <w:rFonts w:ascii="Times New Roman" w:hAnsi="Times New Roman" w:cs="Times New Roman"/>
          <w:spacing w:val="17"/>
          <w:sz w:val="24"/>
          <w:szCs w:val="24"/>
        </w:rPr>
        <w:t xml:space="preserve"> </w:t>
      </w:r>
      <w:r w:rsidRPr="00BB1CEE">
        <w:rPr>
          <w:rFonts w:ascii="Times New Roman" w:hAnsi="Times New Roman" w:cs="Times New Roman"/>
          <w:spacing w:val="14"/>
          <w:sz w:val="24"/>
          <w:szCs w:val="24"/>
        </w:rPr>
        <w:t>the</w:t>
      </w:r>
      <w:r w:rsidRPr="00BB1CEE">
        <w:rPr>
          <w:rFonts w:ascii="Times New Roman" w:hAnsi="Times New Roman" w:cs="Times New Roman"/>
          <w:spacing w:val="15"/>
          <w:sz w:val="24"/>
          <w:szCs w:val="24"/>
        </w:rPr>
        <w:t xml:space="preserve"> </w:t>
      </w:r>
      <w:r w:rsidRPr="00BB1CEE">
        <w:rPr>
          <w:rFonts w:ascii="Times New Roman" w:hAnsi="Times New Roman" w:cs="Times New Roman"/>
          <w:spacing w:val="16"/>
          <w:sz w:val="24"/>
          <w:szCs w:val="24"/>
        </w:rPr>
        <w:t>maximum</w:t>
      </w:r>
      <w:r w:rsidRPr="00BB1CEE">
        <w:rPr>
          <w:rFonts w:ascii="Times New Roman" w:hAnsi="Times New Roman" w:cs="Times New Roman"/>
          <w:spacing w:val="17"/>
          <w:sz w:val="24"/>
          <w:szCs w:val="24"/>
        </w:rPr>
        <w:t xml:space="preserve"> monetary advantage</w:t>
      </w:r>
      <w:r w:rsidRPr="00BB1CEE">
        <w:rPr>
          <w:rFonts w:ascii="Times New Roman" w:hAnsi="Times New Roman" w:cs="Times New Roman"/>
          <w:spacing w:val="18"/>
          <w:sz w:val="24"/>
          <w:szCs w:val="24"/>
        </w:rPr>
        <w:t xml:space="preserve"> </w:t>
      </w:r>
      <w:r w:rsidRPr="00BB1CEE">
        <w:rPr>
          <w:rFonts w:ascii="Times New Roman" w:hAnsi="Times New Roman" w:cs="Times New Roman"/>
          <w:spacing w:val="14"/>
          <w:sz w:val="24"/>
          <w:szCs w:val="24"/>
        </w:rPr>
        <w:t>with</w:t>
      </w:r>
      <w:r w:rsidRPr="00BB1CEE">
        <w:rPr>
          <w:rFonts w:ascii="Times New Roman" w:hAnsi="Times New Roman" w:cs="Times New Roman"/>
          <w:spacing w:val="15"/>
          <w:sz w:val="24"/>
          <w:szCs w:val="24"/>
        </w:rPr>
        <w:t xml:space="preserve"> </w:t>
      </w:r>
      <w:r w:rsidRPr="00BB1CEE">
        <w:rPr>
          <w:rFonts w:ascii="Times New Roman" w:hAnsi="Times New Roman" w:cs="Times New Roman"/>
          <w:spacing w:val="13"/>
          <w:sz w:val="24"/>
          <w:szCs w:val="24"/>
        </w:rPr>
        <w:t>the</w:t>
      </w:r>
      <w:r w:rsidRPr="00BB1CEE">
        <w:rPr>
          <w:rFonts w:ascii="Times New Roman" w:hAnsi="Times New Roman" w:cs="Times New Roman"/>
          <w:spacing w:val="14"/>
          <w:sz w:val="24"/>
          <w:szCs w:val="24"/>
        </w:rPr>
        <w:t xml:space="preserve"> </w:t>
      </w:r>
      <w:r w:rsidRPr="00BB1CEE">
        <w:rPr>
          <w:rFonts w:ascii="Times New Roman" w:hAnsi="Times New Roman" w:cs="Times New Roman"/>
          <w:spacing w:val="16"/>
          <w:sz w:val="24"/>
          <w:szCs w:val="24"/>
        </w:rPr>
        <w:t>benefit</w:t>
      </w:r>
      <w:r w:rsidRPr="00BB1CEE">
        <w:rPr>
          <w:rFonts w:ascii="Times New Roman" w:hAnsi="Times New Roman" w:cs="Times New Roman"/>
          <w:spacing w:val="42"/>
          <w:sz w:val="24"/>
          <w:szCs w:val="24"/>
        </w:rPr>
        <w:t xml:space="preserve"> </w:t>
      </w:r>
      <w:r w:rsidRPr="00BB1CEE">
        <w:rPr>
          <w:rFonts w:ascii="Times New Roman" w:hAnsi="Times New Roman" w:cs="Times New Roman"/>
          <w:spacing w:val="14"/>
          <w:sz w:val="24"/>
          <w:szCs w:val="24"/>
        </w:rPr>
        <w:t>cost</w:t>
      </w:r>
      <w:r w:rsidRPr="00BB1CEE">
        <w:rPr>
          <w:rFonts w:ascii="Times New Roman" w:hAnsi="Times New Roman" w:cs="Times New Roman"/>
          <w:spacing w:val="39"/>
          <w:sz w:val="24"/>
          <w:szCs w:val="24"/>
        </w:rPr>
        <w:t xml:space="preserve"> </w:t>
      </w:r>
      <w:r w:rsidRPr="00BB1CEE">
        <w:rPr>
          <w:rFonts w:ascii="Times New Roman" w:hAnsi="Times New Roman" w:cs="Times New Roman"/>
          <w:spacing w:val="15"/>
          <w:sz w:val="24"/>
          <w:szCs w:val="24"/>
        </w:rPr>
        <w:t>ratio</w:t>
      </w:r>
      <w:r w:rsidRPr="00BB1CEE">
        <w:rPr>
          <w:rFonts w:ascii="Times New Roman" w:hAnsi="Times New Roman" w:cs="Times New Roman"/>
          <w:spacing w:val="39"/>
          <w:sz w:val="24"/>
          <w:szCs w:val="24"/>
        </w:rPr>
        <w:t xml:space="preserve"> </w:t>
      </w:r>
      <w:r w:rsidRPr="00BB1CEE">
        <w:rPr>
          <w:rFonts w:ascii="Times New Roman" w:hAnsi="Times New Roman" w:cs="Times New Roman"/>
          <w:spacing w:val="9"/>
          <w:sz w:val="24"/>
          <w:szCs w:val="24"/>
        </w:rPr>
        <w:t>of</w:t>
      </w:r>
      <w:r w:rsidRPr="00BB1CEE">
        <w:rPr>
          <w:rFonts w:ascii="Times New Roman" w:hAnsi="Times New Roman" w:cs="Times New Roman"/>
          <w:spacing w:val="42"/>
          <w:sz w:val="24"/>
          <w:szCs w:val="24"/>
        </w:rPr>
        <w:t xml:space="preserve"> </w:t>
      </w:r>
      <w:r w:rsidRPr="00BB1CEE">
        <w:rPr>
          <w:rFonts w:ascii="Times New Roman" w:hAnsi="Times New Roman" w:cs="Times New Roman"/>
          <w:spacing w:val="16"/>
          <w:sz w:val="24"/>
          <w:szCs w:val="24"/>
        </w:rPr>
        <w:t>4.24, during the year</w:t>
      </w:r>
      <w:r>
        <w:rPr>
          <w:rFonts w:ascii="Times New Roman" w:hAnsi="Times New Roman" w:cs="Times New Roman"/>
          <w:spacing w:val="16"/>
          <w:sz w:val="24"/>
          <w:szCs w:val="24"/>
        </w:rPr>
        <w:t xml:space="preserve"> </w:t>
      </w:r>
      <w:r w:rsidRPr="00BB1CEE">
        <w:rPr>
          <w:rFonts w:ascii="Times New Roman" w:hAnsi="Times New Roman" w:cs="Times New Roman"/>
          <w:spacing w:val="16"/>
          <w:sz w:val="24"/>
          <w:szCs w:val="24"/>
        </w:rPr>
        <w:t>of experimentation.</w:t>
      </w:r>
    </w:p>
    <w:p w14:paraId="6BA586A6" w14:textId="77777777" w:rsidR="0053316B" w:rsidRPr="00615E3F" w:rsidRDefault="00615E3F" w:rsidP="00FB509C">
      <w:pPr>
        <w:tabs>
          <w:tab w:val="left" w:pos="6845"/>
        </w:tabs>
        <w:spacing w:line="360" w:lineRule="auto"/>
        <w:jc w:val="both"/>
        <w:rPr>
          <w:rFonts w:ascii="Times New Roman" w:hAnsi="Times New Roman" w:cs="Times New Roman"/>
          <w:b/>
          <w:sz w:val="24"/>
          <w:szCs w:val="24"/>
        </w:rPr>
      </w:pPr>
      <w:r w:rsidRPr="00615E3F">
        <w:rPr>
          <w:rFonts w:ascii="Times New Roman" w:hAnsi="Times New Roman" w:cs="Times New Roman"/>
          <w:b/>
          <w:sz w:val="24"/>
          <w:szCs w:val="24"/>
        </w:rPr>
        <w:t>Disclaimer (Artificial intelligence)</w:t>
      </w:r>
    </w:p>
    <w:p w14:paraId="482B81C5" w14:textId="77777777" w:rsidR="00615E3F" w:rsidRDefault="00615E3F" w:rsidP="00FB509C">
      <w:pPr>
        <w:tabs>
          <w:tab w:val="left" w:pos="684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 hereby declare that NO generative AI technologies such as Large Language Models (ChatGPT, COPILOT, etc.) and text-to-image generators have been used during writing or editing of this manuscript. </w:t>
      </w:r>
    </w:p>
    <w:p w14:paraId="481E38F5" w14:textId="77777777" w:rsidR="00615E3F" w:rsidRPr="00615E3F" w:rsidRDefault="00615E3F" w:rsidP="00FB509C">
      <w:pPr>
        <w:tabs>
          <w:tab w:val="left" w:pos="6845"/>
        </w:tabs>
        <w:spacing w:line="360" w:lineRule="auto"/>
        <w:jc w:val="both"/>
        <w:rPr>
          <w:rFonts w:ascii="Times New Roman" w:hAnsi="Times New Roman" w:cs="Times New Roman"/>
          <w:b/>
          <w:sz w:val="24"/>
          <w:szCs w:val="24"/>
        </w:rPr>
      </w:pPr>
      <w:r w:rsidRPr="00615E3F">
        <w:rPr>
          <w:rFonts w:ascii="Times New Roman" w:hAnsi="Times New Roman" w:cs="Times New Roman"/>
          <w:b/>
          <w:sz w:val="24"/>
          <w:szCs w:val="24"/>
        </w:rPr>
        <w:t>Competing Interests</w:t>
      </w:r>
    </w:p>
    <w:p w14:paraId="4A7BF967" w14:textId="77777777" w:rsidR="00615E3F" w:rsidRDefault="00615E3F" w:rsidP="00FB509C">
      <w:pPr>
        <w:tabs>
          <w:tab w:val="left" w:pos="684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Authors have declared that no competing interests exist.</w:t>
      </w:r>
    </w:p>
    <w:p w14:paraId="111BBB90" w14:textId="77777777" w:rsidR="002132D3" w:rsidRDefault="002132D3" w:rsidP="00FB509C">
      <w:pPr>
        <w:tabs>
          <w:tab w:val="left" w:pos="6845"/>
        </w:tabs>
        <w:spacing w:line="360" w:lineRule="auto"/>
        <w:jc w:val="both"/>
        <w:rPr>
          <w:rFonts w:ascii="Times New Roman" w:hAnsi="Times New Roman" w:cs="Times New Roman"/>
          <w:bCs/>
          <w:sz w:val="24"/>
          <w:szCs w:val="24"/>
        </w:rPr>
      </w:pPr>
    </w:p>
    <w:p w14:paraId="6FF7404D" w14:textId="77777777" w:rsidR="002132D3" w:rsidRDefault="002132D3" w:rsidP="00FB509C">
      <w:pPr>
        <w:tabs>
          <w:tab w:val="left" w:pos="6845"/>
        </w:tabs>
        <w:spacing w:line="360" w:lineRule="auto"/>
        <w:jc w:val="both"/>
        <w:rPr>
          <w:rFonts w:ascii="Times New Roman" w:hAnsi="Times New Roman" w:cs="Times New Roman"/>
          <w:bCs/>
          <w:sz w:val="24"/>
          <w:szCs w:val="24"/>
        </w:rPr>
      </w:pPr>
    </w:p>
    <w:p w14:paraId="7B6AC4A1" w14:textId="77777777" w:rsidR="002132D3" w:rsidRDefault="002132D3" w:rsidP="00FB509C">
      <w:pPr>
        <w:tabs>
          <w:tab w:val="left" w:pos="6845"/>
        </w:tabs>
        <w:spacing w:line="360" w:lineRule="auto"/>
        <w:jc w:val="both"/>
        <w:rPr>
          <w:rFonts w:ascii="Times New Roman" w:hAnsi="Times New Roman" w:cs="Times New Roman"/>
          <w:bCs/>
          <w:sz w:val="24"/>
          <w:szCs w:val="24"/>
        </w:rPr>
      </w:pPr>
    </w:p>
    <w:p w14:paraId="4A063BAA" w14:textId="77777777" w:rsidR="002132D3" w:rsidRDefault="002132D3" w:rsidP="00FB509C">
      <w:pPr>
        <w:tabs>
          <w:tab w:val="left" w:pos="6845"/>
        </w:tabs>
        <w:spacing w:line="360" w:lineRule="auto"/>
        <w:jc w:val="both"/>
        <w:rPr>
          <w:rFonts w:ascii="Times New Roman" w:hAnsi="Times New Roman" w:cs="Times New Roman"/>
          <w:bCs/>
          <w:sz w:val="24"/>
          <w:szCs w:val="24"/>
        </w:rPr>
      </w:pPr>
    </w:p>
    <w:p w14:paraId="6C2BC73D" w14:textId="77777777" w:rsidR="002132D3" w:rsidRPr="001D3563" w:rsidRDefault="002132D3" w:rsidP="00FB509C">
      <w:pPr>
        <w:tabs>
          <w:tab w:val="left" w:pos="6845"/>
        </w:tabs>
        <w:spacing w:line="360" w:lineRule="auto"/>
        <w:jc w:val="both"/>
        <w:rPr>
          <w:rFonts w:ascii="Times New Roman" w:hAnsi="Times New Roman" w:cs="Times New Roman"/>
          <w:bCs/>
          <w:sz w:val="24"/>
          <w:szCs w:val="24"/>
        </w:rPr>
      </w:pPr>
    </w:p>
    <w:p w14:paraId="6687713C" w14:textId="77777777" w:rsidR="005F1229" w:rsidRDefault="00615E3F" w:rsidP="00FB509C">
      <w:pPr>
        <w:tabs>
          <w:tab w:val="left" w:pos="6845"/>
        </w:tabs>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 -</w:t>
      </w:r>
    </w:p>
    <w:p w14:paraId="750FF139" w14:textId="77777777" w:rsidR="00A9247B" w:rsidRPr="004C7D2E" w:rsidRDefault="00A9247B" w:rsidP="00A9247B">
      <w:pPr>
        <w:ind w:left="1080" w:right="29" w:hanging="1080"/>
        <w:jc w:val="both"/>
        <w:rPr>
          <w:rFonts w:ascii="Times New Roman" w:hAnsi="Times New Roman" w:cs="Times New Roman"/>
          <w:sz w:val="24"/>
          <w:szCs w:val="24"/>
        </w:rPr>
      </w:pPr>
      <w:r w:rsidRPr="004C7D2E">
        <w:rPr>
          <w:rFonts w:ascii="Times New Roman" w:hAnsi="Times New Roman" w:cs="Times New Roman"/>
          <w:b/>
          <w:sz w:val="24"/>
          <w:szCs w:val="24"/>
        </w:rPr>
        <w:t xml:space="preserve">Anjanappa M, Kumara BS and </w:t>
      </w:r>
      <w:proofErr w:type="spellStart"/>
      <w:r w:rsidRPr="004C7D2E">
        <w:rPr>
          <w:rFonts w:ascii="Times New Roman" w:hAnsi="Times New Roman" w:cs="Times New Roman"/>
          <w:b/>
          <w:sz w:val="24"/>
          <w:szCs w:val="24"/>
        </w:rPr>
        <w:t>Indires</w:t>
      </w:r>
      <w:proofErr w:type="spellEnd"/>
      <w:r w:rsidRPr="004C7D2E">
        <w:rPr>
          <w:rFonts w:ascii="Times New Roman" w:hAnsi="Times New Roman" w:cs="Times New Roman"/>
          <w:b/>
          <w:sz w:val="24"/>
          <w:szCs w:val="24"/>
        </w:rPr>
        <w:t xml:space="preserve"> KM (2012)</w:t>
      </w:r>
      <w:r w:rsidRPr="004C7D2E">
        <w:rPr>
          <w:rFonts w:ascii="Times New Roman" w:hAnsi="Times New Roman" w:cs="Times New Roman"/>
          <w:sz w:val="24"/>
          <w:szCs w:val="24"/>
        </w:rPr>
        <w:t xml:space="preserve"> Growth, yield and quality attributes of cucumber (Cv. Hassan Local) as influenced by integrated nutrient management grown under protected Condition. </w:t>
      </w:r>
      <w:r w:rsidRPr="00615E3F">
        <w:rPr>
          <w:rFonts w:ascii="Times New Roman" w:hAnsi="Times New Roman" w:cs="Times New Roman"/>
          <w:i/>
          <w:iCs/>
          <w:sz w:val="24"/>
          <w:szCs w:val="24"/>
        </w:rPr>
        <w:t>Mysore Journal of Agriculture Science</w:t>
      </w:r>
      <w:r w:rsidRPr="004C7D2E">
        <w:rPr>
          <w:rFonts w:ascii="Times New Roman" w:hAnsi="Times New Roman" w:cs="Times New Roman"/>
          <w:sz w:val="24"/>
          <w:szCs w:val="24"/>
        </w:rPr>
        <w:t xml:space="preserve"> 46: 32-37.</w:t>
      </w:r>
    </w:p>
    <w:p w14:paraId="7FA5FD28" w14:textId="77777777" w:rsidR="00A9247B" w:rsidRDefault="00A9247B" w:rsidP="00A9247B">
      <w:pPr>
        <w:ind w:left="1080" w:hanging="1080"/>
        <w:jc w:val="both"/>
        <w:rPr>
          <w:rFonts w:ascii="Times New Roman" w:hAnsi="Times New Roman" w:cs="Times New Roman"/>
          <w:sz w:val="24"/>
          <w:szCs w:val="24"/>
        </w:rPr>
      </w:pPr>
      <w:r w:rsidRPr="00A9247B">
        <w:rPr>
          <w:rFonts w:ascii="Times New Roman" w:hAnsi="Times New Roman" w:cs="Times New Roman"/>
          <w:b/>
          <w:sz w:val="24"/>
          <w:szCs w:val="24"/>
        </w:rPr>
        <w:t>Choudhary, B. (2013).</w:t>
      </w:r>
      <w:r w:rsidRPr="00AE34AC">
        <w:rPr>
          <w:rFonts w:ascii="Times New Roman" w:hAnsi="Times New Roman" w:cs="Times New Roman"/>
          <w:sz w:val="24"/>
          <w:szCs w:val="24"/>
        </w:rPr>
        <w:t xml:space="preserve"> Vegetables-Cucurbits, Cucumber nutritional quality. </w:t>
      </w:r>
      <w:r w:rsidRPr="00AE34AC">
        <w:rPr>
          <w:rFonts w:ascii="Times New Roman" w:hAnsi="Times New Roman" w:cs="Times New Roman"/>
          <w:i/>
          <w:iCs/>
          <w:sz w:val="24"/>
          <w:szCs w:val="24"/>
        </w:rPr>
        <w:t>National Book Trust India. Reprint edition</w:t>
      </w:r>
      <w:r w:rsidRPr="00AE34AC">
        <w:rPr>
          <w:rFonts w:ascii="Times New Roman" w:hAnsi="Times New Roman" w:cs="Times New Roman"/>
          <w:sz w:val="24"/>
          <w:szCs w:val="24"/>
        </w:rPr>
        <w:t>. 142 pp.</w:t>
      </w:r>
    </w:p>
    <w:p w14:paraId="1DEDE5A3" w14:textId="77777777" w:rsidR="00A9247B" w:rsidRPr="00E82239" w:rsidRDefault="00A9247B" w:rsidP="00A9247B">
      <w:pPr>
        <w:ind w:left="1080" w:hanging="1080"/>
        <w:jc w:val="both"/>
        <w:rPr>
          <w:rFonts w:ascii="Times New Roman" w:hAnsi="Times New Roman" w:cs="Times New Roman"/>
          <w:sz w:val="24"/>
          <w:szCs w:val="24"/>
        </w:rPr>
      </w:pPr>
      <w:r w:rsidRPr="00E82239">
        <w:rPr>
          <w:rFonts w:ascii="Times New Roman" w:hAnsi="Times New Roman" w:cs="Times New Roman"/>
          <w:b/>
          <w:sz w:val="24"/>
          <w:szCs w:val="24"/>
        </w:rPr>
        <w:t>Ernestina P (2001).</w:t>
      </w:r>
      <w:r w:rsidRPr="00E82239">
        <w:rPr>
          <w:rFonts w:ascii="Times New Roman" w:hAnsi="Times New Roman" w:cs="Times New Roman"/>
          <w:sz w:val="24"/>
          <w:szCs w:val="24"/>
        </w:rPr>
        <w:t xml:space="preserve"> Cucumber.http.www.earthnotestripod.com/cucumber.htm</w:t>
      </w:r>
    </w:p>
    <w:p w14:paraId="4A8F6CAA" w14:textId="77777777" w:rsidR="00A9247B" w:rsidRPr="0079254D" w:rsidRDefault="00A9247B" w:rsidP="00A9247B">
      <w:pPr>
        <w:spacing w:before="240" w:after="120"/>
        <w:ind w:left="1080" w:hanging="1080"/>
        <w:jc w:val="both"/>
        <w:rPr>
          <w:rFonts w:ascii="Times New Roman" w:hAnsi="Times New Roman" w:cs="Times New Roman"/>
          <w:color w:val="000000" w:themeColor="text1"/>
          <w:sz w:val="24"/>
          <w:szCs w:val="24"/>
        </w:rPr>
      </w:pPr>
      <w:r w:rsidRPr="0079254D">
        <w:rPr>
          <w:rFonts w:ascii="Times New Roman" w:hAnsi="Times New Roman" w:cs="Times New Roman"/>
          <w:b/>
          <w:bCs/>
          <w:color w:val="000000" w:themeColor="text1"/>
          <w:sz w:val="24"/>
          <w:szCs w:val="24"/>
        </w:rPr>
        <w:t xml:space="preserve">Fisher, R. A. and Yates, F. (1936). </w:t>
      </w:r>
      <w:r w:rsidRPr="0079254D">
        <w:rPr>
          <w:rFonts w:ascii="Times New Roman" w:hAnsi="Times New Roman" w:cs="Times New Roman"/>
          <w:color w:val="000000" w:themeColor="text1"/>
          <w:sz w:val="24"/>
          <w:szCs w:val="24"/>
        </w:rPr>
        <w:t xml:space="preserve">Statistical Tables for Biological, Agricultural and Medical Research. </w:t>
      </w:r>
      <w:r w:rsidRPr="0079254D">
        <w:rPr>
          <w:rFonts w:ascii="Times New Roman" w:hAnsi="Times New Roman" w:cs="Times New Roman"/>
          <w:i/>
          <w:iCs/>
          <w:color w:val="000000" w:themeColor="text1"/>
          <w:sz w:val="24"/>
          <w:szCs w:val="24"/>
        </w:rPr>
        <w:t>Oliver and Boyd, London</w:t>
      </w:r>
      <w:r w:rsidRPr="0079254D">
        <w:rPr>
          <w:rFonts w:ascii="Times New Roman" w:hAnsi="Times New Roman" w:cs="Times New Roman"/>
          <w:color w:val="000000" w:themeColor="text1"/>
          <w:sz w:val="24"/>
          <w:szCs w:val="24"/>
        </w:rPr>
        <w:t>: 143 p.</w:t>
      </w:r>
    </w:p>
    <w:p w14:paraId="7B489669" w14:textId="77777777" w:rsidR="00A9247B" w:rsidRPr="004C7D2E" w:rsidRDefault="00A9247B" w:rsidP="00A9247B">
      <w:pPr>
        <w:ind w:left="1080" w:right="29" w:hanging="1080"/>
        <w:jc w:val="both"/>
        <w:rPr>
          <w:rFonts w:ascii="Times New Roman" w:hAnsi="Times New Roman" w:cs="Times New Roman"/>
          <w:sz w:val="24"/>
          <w:szCs w:val="24"/>
        </w:rPr>
      </w:pPr>
      <w:proofErr w:type="spellStart"/>
      <w:r w:rsidRPr="004C7D2E">
        <w:rPr>
          <w:rFonts w:ascii="Times New Roman" w:hAnsi="Times New Roman" w:cs="Times New Roman"/>
          <w:b/>
          <w:color w:val="222222"/>
          <w:sz w:val="24"/>
          <w:szCs w:val="24"/>
          <w:shd w:val="clear" w:color="auto" w:fill="FFFFFF"/>
        </w:rPr>
        <w:lastRenderedPageBreak/>
        <w:t>Kanaujia</w:t>
      </w:r>
      <w:proofErr w:type="spellEnd"/>
      <w:r w:rsidRPr="004C7D2E">
        <w:rPr>
          <w:rFonts w:ascii="Times New Roman" w:hAnsi="Times New Roman" w:cs="Times New Roman"/>
          <w:b/>
          <w:color w:val="222222"/>
          <w:sz w:val="24"/>
          <w:szCs w:val="24"/>
          <w:shd w:val="clear" w:color="auto" w:fill="FFFFFF"/>
        </w:rPr>
        <w:t>, S. P., &amp; Daniel, M. L. (2016).</w:t>
      </w:r>
      <w:r w:rsidRPr="004C7D2E">
        <w:rPr>
          <w:rFonts w:ascii="Times New Roman" w:hAnsi="Times New Roman" w:cs="Times New Roman"/>
          <w:color w:val="222222"/>
          <w:sz w:val="24"/>
          <w:szCs w:val="24"/>
          <w:shd w:val="clear" w:color="auto" w:fill="FFFFFF"/>
        </w:rPr>
        <w:t xml:space="preserve"> Integrated nutrient management for quality production and economics of cucumber on acid </w:t>
      </w:r>
      <w:proofErr w:type="spellStart"/>
      <w:r w:rsidRPr="004C7D2E">
        <w:rPr>
          <w:rFonts w:ascii="Times New Roman" w:hAnsi="Times New Roman" w:cs="Times New Roman"/>
          <w:color w:val="222222"/>
          <w:sz w:val="24"/>
          <w:szCs w:val="24"/>
          <w:shd w:val="clear" w:color="auto" w:fill="FFFFFF"/>
        </w:rPr>
        <w:t>alfisol</w:t>
      </w:r>
      <w:proofErr w:type="spellEnd"/>
      <w:r w:rsidRPr="004C7D2E">
        <w:rPr>
          <w:rFonts w:ascii="Times New Roman" w:hAnsi="Times New Roman" w:cs="Times New Roman"/>
          <w:color w:val="222222"/>
          <w:sz w:val="24"/>
          <w:szCs w:val="24"/>
          <w:shd w:val="clear" w:color="auto" w:fill="FFFFFF"/>
        </w:rPr>
        <w:t xml:space="preserve"> of Nagaland. </w:t>
      </w:r>
      <w:r w:rsidRPr="00615E3F">
        <w:rPr>
          <w:rFonts w:ascii="Times New Roman" w:hAnsi="Times New Roman" w:cs="Times New Roman"/>
          <w:i/>
          <w:color w:val="222222"/>
          <w:sz w:val="24"/>
          <w:szCs w:val="24"/>
          <w:shd w:val="clear" w:color="auto" w:fill="FFFFFF"/>
        </w:rPr>
        <w:t>Annals of Plant and Soil Research</w:t>
      </w:r>
      <w:r w:rsidRPr="004C7D2E">
        <w:rPr>
          <w:rFonts w:ascii="Times New Roman" w:hAnsi="Times New Roman" w:cs="Times New Roman"/>
          <w:color w:val="222222"/>
          <w:sz w:val="24"/>
          <w:szCs w:val="24"/>
          <w:shd w:val="clear" w:color="auto" w:fill="FFFFFF"/>
        </w:rPr>
        <w:t>, </w:t>
      </w:r>
      <w:r w:rsidRPr="004C7D2E">
        <w:rPr>
          <w:rFonts w:ascii="Times New Roman" w:hAnsi="Times New Roman" w:cs="Times New Roman"/>
          <w:iCs/>
          <w:color w:val="222222"/>
          <w:sz w:val="24"/>
          <w:szCs w:val="24"/>
          <w:shd w:val="clear" w:color="auto" w:fill="FFFFFF"/>
        </w:rPr>
        <w:t>18</w:t>
      </w:r>
      <w:r w:rsidRPr="004C7D2E">
        <w:rPr>
          <w:rFonts w:ascii="Times New Roman" w:hAnsi="Times New Roman" w:cs="Times New Roman"/>
          <w:color w:val="222222"/>
          <w:sz w:val="24"/>
          <w:szCs w:val="24"/>
          <w:shd w:val="clear" w:color="auto" w:fill="FFFFFF"/>
        </w:rPr>
        <w:t>(4), 375-380.</w:t>
      </w:r>
    </w:p>
    <w:p w14:paraId="2ABF467D" w14:textId="77777777" w:rsidR="00A9247B" w:rsidRDefault="00A9247B" w:rsidP="00A9247B">
      <w:pPr>
        <w:ind w:left="1080" w:hanging="1080"/>
        <w:jc w:val="both"/>
        <w:rPr>
          <w:rFonts w:ascii="Times New Roman" w:hAnsi="Times New Roman" w:cs="Times New Roman"/>
          <w:sz w:val="24"/>
          <w:szCs w:val="24"/>
        </w:rPr>
      </w:pPr>
      <w:proofErr w:type="spellStart"/>
      <w:r w:rsidRPr="009A4B56">
        <w:rPr>
          <w:rFonts w:ascii="Times New Roman" w:hAnsi="Times New Roman" w:cs="Times New Roman"/>
          <w:b/>
          <w:sz w:val="24"/>
          <w:szCs w:val="24"/>
        </w:rPr>
        <w:t>Karuppaiah</w:t>
      </w:r>
      <w:proofErr w:type="spellEnd"/>
      <w:r w:rsidRPr="009A4B56">
        <w:rPr>
          <w:rFonts w:ascii="Times New Roman" w:hAnsi="Times New Roman" w:cs="Times New Roman"/>
          <w:b/>
          <w:sz w:val="24"/>
          <w:szCs w:val="24"/>
        </w:rPr>
        <w:t xml:space="preserve">, P. and </w:t>
      </w:r>
      <w:proofErr w:type="spellStart"/>
      <w:r w:rsidRPr="009A4B56">
        <w:rPr>
          <w:rFonts w:ascii="Times New Roman" w:hAnsi="Times New Roman" w:cs="Times New Roman"/>
          <w:b/>
          <w:sz w:val="24"/>
          <w:szCs w:val="24"/>
        </w:rPr>
        <w:t>Balasankari</w:t>
      </w:r>
      <w:proofErr w:type="spellEnd"/>
      <w:r w:rsidRPr="009A4B56">
        <w:rPr>
          <w:rFonts w:ascii="Times New Roman" w:hAnsi="Times New Roman" w:cs="Times New Roman"/>
          <w:b/>
          <w:sz w:val="24"/>
          <w:szCs w:val="24"/>
        </w:rPr>
        <w:t>, K. (2008).</w:t>
      </w:r>
      <w:r w:rsidRPr="009A4B56">
        <w:rPr>
          <w:rFonts w:ascii="Times New Roman" w:hAnsi="Times New Roman" w:cs="Times New Roman"/>
          <w:sz w:val="24"/>
          <w:szCs w:val="24"/>
        </w:rPr>
        <w:t xml:space="preserve"> Effect of tillage system and nutrients on growth and yield of snake gourd and residual soil fertility under rice follow condition. </w:t>
      </w:r>
      <w:r w:rsidRPr="00615E3F">
        <w:rPr>
          <w:rFonts w:ascii="Times New Roman" w:hAnsi="Times New Roman" w:cs="Times New Roman"/>
          <w:i/>
          <w:iCs/>
          <w:sz w:val="24"/>
          <w:szCs w:val="24"/>
        </w:rPr>
        <w:t>Asian Journal of Horticulture</w:t>
      </w:r>
      <w:r w:rsidRPr="009A4B56">
        <w:rPr>
          <w:rFonts w:ascii="Times New Roman" w:hAnsi="Times New Roman" w:cs="Times New Roman"/>
          <w:sz w:val="24"/>
          <w:szCs w:val="24"/>
        </w:rPr>
        <w:t>, 3: 70-73</w:t>
      </w:r>
      <w:r w:rsidR="003F7725">
        <w:rPr>
          <w:rFonts w:ascii="Times New Roman" w:hAnsi="Times New Roman" w:cs="Times New Roman"/>
          <w:sz w:val="24"/>
          <w:szCs w:val="24"/>
        </w:rPr>
        <w:t>.</w:t>
      </w:r>
    </w:p>
    <w:p w14:paraId="06FFE522" w14:textId="77777777" w:rsidR="003F7725" w:rsidRPr="009A4B56" w:rsidRDefault="003F7725" w:rsidP="00A9247B">
      <w:pPr>
        <w:ind w:left="1080" w:hanging="1080"/>
        <w:jc w:val="both"/>
        <w:rPr>
          <w:rFonts w:ascii="Times New Roman" w:hAnsi="Times New Roman" w:cs="Times New Roman"/>
          <w:sz w:val="24"/>
          <w:szCs w:val="24"/>
        </w:rPr>
      </w:pPr>
      <w:r w:rsidRPr="003F7725">
        <w:rPr>
          <w:rFonts w:ascii="Times New Roman" w:hAnsi="Times New Roman" w:cs="Times New Roman"/>
          <w:b/>
          <w:bCs/>
          <w:sz w:val="24"/>
          <w:szCs w:val="24"/>
        </w:rPr>
        <w:t>Kumar M, Chaudhary V, Naresh RK, Maurya OP, Pal SL (2018)</w:t>
      </w:r>
      <w:r w:rsidRPr="003F7725">
        <w:rPr>
          <w:rFonts w:ascii="Times New Roman" w:hAnsi="Times New Roman" w:cs="Times New Roman"/>
          <w:sz w:val="24"/>
          <w:szCs w:val="24"/>
        </w:rPr>
        <w:t xml:space="preserve">. Does integrated sources of nutrients enhance growth, yield quality and soil fertility of vegetable crops? </w:t>
      </w:r>
      <w:r w:rsidRPr="003F7725">
        <w:rPr>
          <w:rFonts w:ascii="Times New Roman" w:hAnsi="Times New Roman" w:cs="Times New Roman"/>
          <w:i/>
          <w:iCs/>
          <w:sz w:val="24"/>
          <w:szCs w:val="24"/>
        </w:rPr>
        <w:t>International Journal of Current Microbiology and Applied Science</w:t>
      </w:r>
      <w:r w:rsidRPr="003F7725">
        <w:rPr>
          <w:rFonts w:ascii="Times New Roman" w:hAnsi="Times New Roman" w:cs="Times New Roman"/>
          <w:sz w:val="24"/>
          <w:szCs w:val="24"/>
        </w:rPr>
        <w:t>;7(6):125-155.</w:t>
      </w:r>
    </w:p>
    <w:p w14:paraId="2205F3EA" w14:textId="77777777" w:rsidR="00A9247B" w:rsidRDefault="00A9247B" w:rsidP="00A9247B">
      <w:pPr>
        <w:ind w:left="1080" w:hanging="1080"/>
        <w:jc w:val="both"/>
        <w:rPr>
          <w:rFonts w:ascii="Times New Roman" w:hAnsi="Times New Roman" w:cs="Times New Roman"/>
          <w:sz w:val="24"/>
          <w:szCs w:val="24"/>
        </w:rPr>
      </w:pPr>
      <w:r w:rsidRPr="00A9247B">
        <w:rPr>
          <w:rFonts w:ascii="Times New Roman" w:hAnsi="Times New Roman" w:cs="Times New Roman"/>
          <w:b/>
          <w:sz w:val="24"/>
          <w:szCs w:val="24"/>
        </w:rPr>
        <w:t>McKay, J. W. (1930).</w:t>
      </w:r>
      <w:r w:rsidRPr="00AE34AC">
        <w:rPr>
          <w:rFonts w:ascii="Times New Roman" w:hAnsi="Times New Roman" w:cs="Times New Roman"/>
          <w:sz w:val="24"/>
          <w:szCs w:val="24"/>
        </w:rPr>
        <w:t xml:space="preserve"> Chromosome numbers in the Cucurbitaceae. </w:t>
      </w:r>
      <w:r w:rsidRPr="00AE34AC">
        <w:rPr>
          <w:rFonts w:ascii="Times New Roman" w:hAnsi="Times New Roman" w:cs="Times New Roman"/>
          <w:i/>
          <w:iCs/>
          <w:sz w:val="24"/>
          <w:szCs w:val="24"/>
        </w:rPr>
        <w:t>Botanical Gazette</w:t>
      </w:r>
      <w:r w:rsidRPr="00AE34AC">
        <w:rPr>
          <w:rFonts w:ascii="Times New Roman" w:hAnsi="Times New Roman" w:cs="Times New Roman"/>
          <w:sz w:val="24"/>
          <w:szCs w:val="24"/>
        </w:rPr>
        <w:t>. 89:416–417.</w:t>
      </w:r>
    </w:p>
    <w:p w14:paraId="596B1213" w14:textId="77777777" w:rsidR="00A9247B" w:rsidRDefault="00A9247B" w:rsidP="00A9247B">
      <w:pPr>
        <w:ind w:left="1080" w:hanging="1080"/>
        <w:jc w:val="both"/>
        <w:rPr>
          <w:rFonts w:ascii="Times New Roman" w:hAnsi="Times New Roman" w:cs="Times New Roman"/>
          <w:color w:val="000000" w:themeColor="text1"/>
          <w:sz w:val="24"/>
          <w:szCs w:val="24"/>
        </w:rPr>
      </w:pPr>
      <w:r w:rsidRPr="00A9247B">
        <w:rPr>
          <w:rFonts w:ascii="Times New Roman" w:hAnsi="Times New Roman" w:cs="Times New Roman"/>
          <w:b/>
          <w:color w:val="000000" w:themeColor="text1"/>
          <w:sz w:val="24"/>
          <w:szCs w:val="24"/>
        </w:rPr>
        <w:t>NHB, (2021).</w:t>
      </w:r>
      <w:r w:rsidRPr="00AE34AC">
        <w:rPr>
          <w:rFonts w:ascii="Times New Roman" w:hAnsi="Times New Roman" w:cs="Times New Roman"/>
          <w:color w:val="000000" w:themeColor="text1"/>
          <w:sz w:val="24"/>
          <w:szCs w:val="24"/>
        </w:rPr>
        <w:t xml:space="preserve"> nhb.gov.in/statistics/2020-21. Area and Production of Horticulture Crops- All India. Visited on 08/03/2024.</w:t>
      </w:r>
    </w:p>
    <w:p w14:paraId="7BA15A56" w14:textId="77777777" w:rsidR="00A9247B" w:rsidRPr="004C7D2E" w:rsidRDefault="00A9247B" w:rsidP="00A9247B">
      <w:pPr>
        <w:ind w:left="1080" w:right="29" w:hanging="1080"/>
        <w:jc w:val="both"/>
        <w:rPr>
          <w:rFonts w:ascii="Times New Roman" w:hAnsi="Times New Roman" w:cs="Times New Roman"/>
          <w:sz w:val="24"/>
          <w:szCs w:val="24"/>
        </w:rPr>
      </w:pPr>
      <w:r w:rsidRPr="004C7D2E">
        <w:rPr>
          <w:rFonts w:ascii="Times New Roman" w:hAnsi="Times New Roman" w:cs="Times New Roman"/>
          <w:b/>
          <w:sz w:val="24"/>
          <w:szCs w:val="24"/>
        </w:rPr>
        <w:t>Pradhan, S. R., Sahu, G. S., Das, S., Sarkar, Tripathy, L. and Patnaik, A. (2018).</w:t>
      </w:r>
      <w:r w:rsidRPr="004C7D2E">
        <w:rPr>
          <w:rFonts w:ascii="Times New Roman" w:hAnsi="Times New Roman" w:cs="Times New Roman"/>
          <w:sz w:val="24"/>
          <w:szCs w:val="24"/>
        </w:rPr>
        <w:t xml:space="preserve"> Yield improvement in cucumber through Integrated Nutrient Management practices in coastal plain zone of Odisha, India. </w:t>
      </w:r>
      <w:r w:rsidRPr="00615E3F">
        <w:rPr>
          <w:rFonts w:ascii="Times New Roman" w:hAnsi="Times New Roman" w:cs="Times New Roman"/>
          <w:i/>
          <w:iCs/>
          <w:sz w:val="24"/>
          <w:szCs w:val="24"/>
        </w:rPr>
        <w:t xml:space="preserve">Int. J. Curr. </w:t>
      </w:r>
      <w:proofErr w:type="spellStart"/>
      <w:r w:rsidRPr="00615E3F">
        <w:rPr>
          <w:rFonts w:ascii="Times New Roman" w:hAnsi="Times New Roman" w:cs="Times New Roman"/>
          <w:i/>
          <w:iCs/>
          <w:sz w:val="24"/>
          <w:szCs w:val="24"/>
        </w:rPr>
        <w:t>Microbiol</w:t>
      </w:r>
      <w:proofErr w:type="spellEnd"/>
      <w:r w:rsidRPr="00615E3F">
        <w:rPr>
          <w:rFonts w:ascii="Times New Roman" w:hAnsi="Times New Roman" w:cs="Times New Roman"/>
          <w:i/>
          <w:iCs/>
          <w:sz w:val="24"/>
          <w:szCs w:val="24"/>
        </w:rPr>
        <w:t>. App. Sci</w:t>
      </w:r>
      <w:r w:rsidRPr="004C7D2E">
        <w:rPr>
          <w:rFonts w:ascii="Times New Roman" w:hAnsi="Times New Roman" w:cs="Times New Roman"/>
          <w:sz w:val="24"/>
          <w:szCs w:val="24"/>
        </w:rPr>
        <w:t>. 7(2): 2480-2488.</w:t>
      </w:r>
    </w:p>
    <w:p w14:paraId="7813839C" w14:textId="77777777" w:rsidR="00A9247B" w:rsidRPr="004C7D2E" w:rsidRDefault="00A9247B" w:rsidP="00A9247B">
      <w:pPr>
        <w:ind w:left="1080" w:right="29" w:hanging="1080"/>
        <w:jc w:val="both"/>
        <w:rPr>
          <w:rFonts w:ascii="Times New Roman" w:hAnsi="Times New Roman" w:cs="Times New Roman"/>
          <w:color w:val="222222"/>
          <w:sz w:val="24"/>
          <w:szCs w:val="24"/>
          <w:shd w:val="clear" w:color="auto" w:fill="FFFFFF"/>
        </w:rPr>
      </w:pPr>
      <w:r w:rsidRPr="004C7D2E">
        <w:rPr>
          <w:rFonts w:ascii="Times New Roman" w:hAnsi="Times New Roman" w:cs="Times New Roman"/>
          <w:b/>
          <w:color w:val="222222"/>
          <w:sz w:val="24"/>
          <w:szCs w:val="24"/>
          <w:shd w:val="clear" w:color="auto" w:fill="FFFFFF"/>
        </w:rPr>
        <w:t>Singh, J., Singh, M. K., Kumar, M., Kumar, V., Singh, K. P., &amp; Omid, A. Q. (2018).</w:t>
      </w:r>
      <w:r w:rsidRPr="004C7D2E">
        <w:rPr>
          <w:rFonts w:ascii="Times New Roman" w:hAnsi="Times New Roman" w:cs="Times New Roman"/>
          <w:color w:val="222222"/>
          <w:sz w:val="24"/>
          <w:szCs w:val="24"/>
          <w:shd w:val="clear" w:color="auto" w:fill="FFFFFF"/>
        </w:rPr>
        <w:t xml:space="preserve"> Effect of integrated nutrient management on growth, flowering and yield attributes of cucumber (</w:t>
      </w:r>
      <w:r w:rsidRPr="004C7D2E">
        <w:rPr>
          <w:rFonts w:ascii="Times New Roman" w:hAnsi="Times New Roman" w:cs="Times New Roman"/>
          <w:i/>
          <w:color w:val="222222"/>
          <w:sz w:val="24"/>
          <w:szCs w:val="24"/>
          <w:shd w:val="clear" w:color="auto" w:fill="FFFFFF"/>
        </w:rPr>
        <w:t>Cucumis sativus</w:t>
      </w:r>
      <w:r w:rsidRPr="004C7D2E">
        <w:rPr>
          <w:rFonts w:ascii="Times New Roman" w:hAnsi="Times New Roman" w:cs="Times New Roman"/>
          <w:color w:val="222222"/>
          <w:sz w:val="24"/>
          <w:szCs w:val="24"/>
          <w:shd w:val="clear" w:color="auto" w:fill="FFFFFF"/>
        </w:rPr>
        <w:t xml:space="preserve"> L.). </w:t>
      </w:r>
      <w:r w:rsidRPr="00615E3F">
        <w:rPr>
          <w:rFonts w:ascii="Times New Roman" w:hAnsi="Times New Roman" w:cs="Times New Roman"/>
          <w:i/>
          <w:color w:val="222222"/>
          <w:sz w:val="24"/>
          <w:szCs w:val="24"/>
          <w:shd w:val="clear" w:color="auto" w:fill="FFFFFF"/>
        </w:rPr>
        <w:t>International journal of chemical studies</w:t>
      </w:r>
      <w:r w:rsidRPr="004C7D2E">
        <w:rPr>
          <w:rFonts w:ascii="Times New Roman" w:hAnsi="Times New Roman" w:cs="Times New Roman"/>
          <w:color w:val="222222"/>
          <w:sz w:val="24"/>
          <w:szCs w:val="24"/>
          <w:shd w:val="clear" w:color="auto" w:fill="FFFFFF"/>
        </w:rPr>
        <w:t>, </w:t>
      </w:r>
      <w:r w:rsidRPr="004C7D2E">
        <w:rPr>
          <w:rFonts w:ascii="Times New Roman" w:hAnsi="Times New Roman" w:cs="Times New Roman"/>
          <w:iCs/>
          <w:color w:val="222222"/>
          <w:sz w:val="24"/>
          <w:szCs w:val="24"/>
          <w:shd w:val="clear" w:color="auto" w:fill="FFFFFF"/>
        </w:rPr>
        <w:t>6</w:t>
      </w:r>
      <w:r w:rsidRPr="004C7D2E">
        <w:rPr>
          <w:rFonts w:ascii="Times New Roman" w:hAnsi="Times New Roman" w:cs="Times New Roman"/>
          <w:color w:val="222222"/>
          <w:sz w:val="24"/>
          <w:szCs w:val="24"/>
          <w:shd w:val="clear" w:color="auto" w:fill="FFFFFF"/>
        </w:rPr>
        <w:t>(4), 567-572.</w:t>
      </w:r>
    </w:p>
    <w:p w14:paraId="1FACE6F1" w14:textId="77777777" w:rsidR="00A9247B" w:rsidRDefault="00A9247B" w:rsidP="00A9247B">
      <w:pPr>
        <w:ind w:left="1080" w:right="29" w:hanging="1080"/>
        <w:jc w:val="both"/>
        <w:rPr>
          <w:rFonts w:ascii="Times New Roman" w:hAnsi="Times New Roman" w:cs="Times New Roman"/>
          <w:sz w:val="24"/>
          <w:szCs w:val="24"/>
        </w:rPr>
      </w:pPr>
      <w:r w:rsidRPr="004C7D2E">
        <w:rPr>
          <w:rFonts w:ascii="Times New Roman" w:hAnsi="Times New Roman" w:cs="Times New Roman"/>
          <w:b/>
          <w:sz w:val="24"/>
          <w:szCs w:val="24"/>
        </w:rPr>
        <w:t xml:space="preserve">Singh, V., Prasad, V. M., </w:t>
      </w:r>
      <w:proofErr w:type="spellStart"/>
      <w:r w:rsidRPr="004C7D2E">
        <w:rPr>
          <w:rFonts w:ascii="Times New Roman" w:hAnsi="Times New Roman" w:cs="Times New Roman"/>
          <w:b/>
          <w:sz w:val="24"/>
          <w:szCs w:val="24"/>
        </w:rPr>
        <w:t>Kasera</w:t>
      </w:r>
      <w:proofErr w:type="spellEnd"/>
      <w:r w:rsidRPr="004C7D2E">
        <w:rPr>
          <w:rFonts w:ascii="Times New Roman" w:hAnsi="Times New Roman" w:cs="Times New Roman"/>
          <w:b/>
          <w:sz w:val="24"/>
          <w:szCs w:val="24"/>
        </w:rPr>
        <w:t>, S., Singh, B. P. and Mishra, S., (2017).</w:t>
      </w:r>
      <w:r w:rsidRPr="004C7D2E">
        <w:rPr>
          <w:rFonts w:ascii="Times New Roman" w:hAnsi="Times New Roman" w:cs="Times New Roman"/>
          <w:sz w:val="24"/>
          <w:szCs w:val="24"/>
        </w:rPr>
        <w:t xml:space="preserve"> Influence of different organic and inorganic fertilizer combinations on growth, yield and quality of cucumber (</w:t>
      </w:r>
      <w:r w:rsidRPr="004C7D2E">
        <w:rPr>
          <w:rFonts w:ascii="Times New Roman" w:hAnsi="Times New Roman" w:cs="Times New Roman"/>
          <w:i/>
          <w:sz w:val="24"/>
          <w:szCs w:val="24"/>
        </w:rPr>
        <w:t>Cucumis sativus</w:t>
      </w:r>
      <w:r w:rsidRPr="004C7D2E">
        <w:rPr>
          <w:rFonts w:ascii="Times New Roman" w:hAnsi="Times New Roman" w:cs="Times New Roman"/>
          <w:sz w:val="24"/>
          <w:szCs w:val="24"/>
        </w:rPr>
        <w:t xml:space="preserve"> L.) under protected cultivation. </w:t>
      </w:r>
      <w:r w:rsidRPr="00615E3F">
        <w:rPr>
          <w:rFonts w:ascii="Times New Roman" w:hAnsi="Times New Roman" w:cs="Times New Roman"/>
          <w:i/>
          <w:iCs/>
          <w:sz w:val="24"/>
          <w:szCs w:val="24"/>
        </w:rPr>
        <w:t>Journal of Pharmacognosy and Phytochemistry</w:t>
      </w:r>
      <w:r w:rsidRPr="004C7D2E">
        <w:rPr>
          <w:rFonts w:ascii="Times New Roman" w:hAnsi="Times New Roman" w:cs="Times New Roman"/>
          <w:sz w:val="24"/>
          <w:szCs w:val="24"/>
        </w:rPr>
        <w:t>, 6 (4): 1079-1082</w:t>
      </w:r>
      <w:r w:rsidR="003F7725">
        <w:rPr>
          <w:rFonts w:ascii="Times New Roman" w:hAnsi="Times New Roman" w:cs="Times New Roman"/>
          <w:sz w:val="24"/>
          <w:szCs w:val="24"/>
        </w:rPr>
        <w:t>.</w:t>
      </w:r>
    </w:p>
    <w:p w14:paraId="47247B59" w14:textId="77777777" w:rsidR="003F7725" w:rsidRPr="004C7D2E" w:rsidRDefault="003F7725" w:rsidP="00A9247B">
      <w:pPr>
        <w:ind w:left="1080" w:right="29" w:hanging="1080"/>
        <w:jc w:val="both"/>
        <w:rPr>
          <w:rFonts w:ascii="Times New Roman" w:hAnsi="Times New Roman" w:cs="Times New Roman"/>
          <w:sz w:val="24"/>
          <w:szCs w:val="24"/>
        </w:rPr>
      </w:pPr>
      <w:r w:rsidRPr="003F7725">
        <w:rPr>
          <w:rFonts w:ascii="Times New Roman" w:hAnsi="Times New Roman" w:cs="Times New Roman"/>
          <w:b/>
          <w:bCs/>
          <w:sz w:val="24"/>
          <w:szCs w:val="24"/>
        </w:rPr>
        <w:t xml:space="preserve">Thriveni V, Mishra HN, </w:t>
      </w:r>
      <w:proofErr w:type="spellStart"/>
      <w:r w:rsidRPr="003F7725">
        <w:rPr>
          <w:rFonts w:ascii="Times New Roman" w:hAnsi="Times New Roman" w:cs="Times New Roman"/>
          <w:b/>
          <w:bCs/>
          <w:sz w:val="24"/>
          <w:szCs w:val="24"/>
        </w:rPr>
        <w:t>Pattanayak</w:t>
      </w:r>
      <w:proofErr w:type="spellEnd"/>
      <w:r w:rsidRPr="003F7725">
        <w:rPr>
          <w:rFonts w:ascii="Times New Roman" w:hAnsi="Times New Roman" w:cs="Times New Roman"/>
          <w:b/>
          <w:bCs/>
          <w:sz w:val="24"/>
          <w:szCs w:val="24"/>
        </w:rPr>
        <w:t xml:space="preserve"> SK, Sahoo GS, Thomson T (2015).</w:t>
      </w:r>
      <w:r w:rsidRPr="003F7725">
        <w:rPr>
          <w:rFonts w:ascii="Times New Roman" w:hAnsi="Times New Roman" w:cs="Times New Roman"/>
          <w:sz w:val="24"/>
          <w:szCs w:val="24"/>
        </w:rPr>
        <w:t xml:space="preserve">  Effect of inorganic, organic fertilizers and bio fertilizers on growth, flowering, yield and quality attributes of bitter gourd (</w:t>
      </w:r>
      <w:r w:rsidRPr="003F7725">
        <w:rPr>
          <w:rFonts w:ascii="Times New Roman" w:hAnsi="Times New Roman" w:cs="Times New Roman"/>
          <w:i/>
          <w:iCs/>
          <w:sz w:val="24"/>
          <w:szCs w:val="24"/>
        </w:rPr>
        <w:t xml:space="preserve">Momordica </w:t>
      </w:r>
      <w:proofErr w:type="spellStart"/>
      <w:r w:rsidRPr="003F7725">
        <w:rPr>
          <w:rFonts w:ascii="Times New Roman" w:hAnsi="Times New Roman" w:cs="Times New Roman"/>
          <w:i/>
          <w:iCs/>
          <w:sz w:val="24"/>
          <w:szCs w:val="24"/>
        </w:rPr>
        <w:t>charantia</w:t>
      </w:r>
      <w:proofErr w:type="spellEnd"/>
      <w:r w:rsidRPr="003F7725">
        <w:rPr>
          <w:rFonts w:ascii="Times New Roman" w:hAnsi="Times New Roman" w:cs="Times New Roman"/>
          <w:sz w:val="24"/>
          <w:szCs w:val="24"/>
        </w:rPr>
        <w:t xml:space="preserve"> L.). </w:t>
      </w:r>
      <w:r w:rsidRPr="003F7725">
        <w:rPr>
          <w:rFonts w:ascii="Times New Roman" w:hAnsi="Times New Roman" w:cs="Times New Roman"/>
          <w:i/>
          <w:iCs/>
          <w:sz w:val="24"/>
          <w:szCs w:val="24"/>
        </w:rPr>
        <w:t>International Journal of Farm Sciences</w:t>
      </w:r>
      <w:r w:rsidRPr="003F7725">
        <w:rPr>
          <w:rFonts w:ascii="Times New Roman" w:hAnsi="Times New Roman" w:cs="Times New Roman"/>
          <w:sz w:val="24"/>
          <w:szCs w:val="24"/>
        </w:rPr>
        <w:t>;5(1):24-29.</w:t>
      </w:r>
    </w:p>
    <w:p w14:paraId="5D9CF054" w14:textId="77777777" w:rsidR="00A9247B" w:rsidRDefault="00A9247B" w:rsidP="00A9247B">
      <w:pPr>
        <w:ind w:left="1080" w:hanging="1080"/>
        <w:jc w:val="both"/>
        <w:rPr>
          <w:rFonts w:ascii="Times New Roman" w:hAnsi="Times New Roman" w:cs="Times New Roman"/>
          <w:color w:val="000000" w:themeColor="text1"/>
          <w:sz w:val="24"/>
          <w:szCs w:val="24"/>
        </w:rPr>
      </w:pPr>
      <w:r w:rsidRPr="00A9247B">
        <w:rPr>
          <w:rFonts w:ascii="Times New Roman" w:hAnsi="Times New Roman" w:cs="Times New Roman"/>
          <w:b/>
          <w:color w:val="000000" w:themeColor="text1"/>
          <w:sz w:val="24"/>
          <w:szCs w:val="24"/>
        </w:rPr>
        <w:t>Vavilov, N. I. (1935)</w:t>
      </w:r>
      <w:r w:rsidRPr="00AE34AC">
        <w:rPr>
          <w:rFonts w:ascii="Times New Roman" w:hAnsi="Times New Roman" w:cs="Times New Roman"/>
          <w:color w:val="000000" w:themeColor="text1"/>
          <w:sz w:val="24"/>
          <w:szCs w:val="24"/>
        </w:rPr>
        <w:t xml:space="preserve"> Origin and geography of cultivated plants. </w:t>
      </w:r>
      <w:r w:rsidRPr="00AE34AC">
        <w:rPr>
          <w:rFonts w:ascii="Times New Roman" w:hAnsi="Times New Roman" w:cs="Times New Roman"/>
          <w:i/>
          <w:iCs/>
          <w:color w:val="000000" w:themeColor="text1"/>
          <w:sz w:val="24"/>
          <w:szCs w:val="24"/>
        </w:rPr>
        <w:t>Archives of natural history</w:t>
      </w:r>
      <w:r w:rsidRPr="00AE34AC">
        <w:rPr>
          <w:rFonts w:ascii="Times New Roman" w:hAnsi="Times New Roman" w:cs="Times New Roman"/>
          <w:color w:val="000000" w:themeColor="text1"/>
          <w:sz w:val="24"/>
          <w:szCs w:val="24"/>
        </w:rPr>
        <w:t>, 21(1): 142.</w:t>
      </w:r>
    </w:p>
    <w:p w14:paraId="68BCAF0A" w14:textId="77777777" w:rsidR="002C0335" w:rsidRDefault="002C0335" w:rsidP="00FB509C">
      <w:pPr>
        <w:tabs>
          <w:tab w:val="left" w:pos="6845"/>
        </w:tabs>
        <w:spacing w:line="360" w:lineRule="auto"/>
        <w:jc w:val="both"/>
        <w:rPr>
          <w:rFonts w:ascii="Times New Roman" w:hAnsi="Times New Roman" w:cs="Times New Roman"/>
          <w:b/>
          <w:sz w:val="24"/>
          <w:szCs w:val="24"/>
        </w:rPr>
        <w:sectPr w:rsidR="002C0335" w:rsidSect="00215B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993FB62" w14:textId="77777777" w:rsidR="005F1229" w:rsidRPr="00F57CF8" w:rsidRDefault="002C76F9" w:rsidP="00F57CF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Table 1: </w:t>
      </w:r>
      <w:r w:rsidR="002C0335" w:rsidRPr="002C76F9">
        <w:rPr>
          <w:rFonts w:ascii="Times New Roman" w:hAnsi="Times New Roman" w:cs="Times New Roman"/>
          <w:b/>
          <w:sz w:val="28"/>
          <w:szCs w:val="28"/>
        </w:rPr>
        <w:t xml:space="preserve">Impact of Integrated nutrient management on growth and yield of cucumber </w:t>
      </w:r>
    </w:p>
    <w:tbl>
      <w:tblPr>
        <w:tblStyle w:val="TableGrid"/>
        <w:tblW w:w="14220" w:type="dxa"/>
        <w:tblInd w:w="-612" w:type="dxa"/>
        <w:tblLayout w:type="fixed"/>
        <w:tblLook w:val="00A0" w:firstRow="1" w:lastRow="0" w:firstColumn="1" w:lastColumn="0" w:noHBand="0" w:noVBand="0"/>
      </w:tblPr>
      <w:tblGrid>
        <w:gridCol w:w="1170"/>
        <w:gridCol w:w="2610"/>
        <w:gridCol w:w="1530"/>
        <w:gridCol w:w="1530"/>
        <w:gridCol w:w="1080"/>
        <w:gridCol w:w="1440"/>
        <w:gridCol w:w="1710"/>
        <w:gridCol w:w="900"/>
        <w:gridCol w:w="1250"/>
        <w:gridCol w:w="10"/>
        <w:gridCol w:w="954"/>
        <w:gridCol w:w="36"/>
      </w:tblGrid>
      <w:tr w:rsidR="00F57CF8" w:rsidRPr="006511E0" w14:paraId="73BDAD05" w14:textId="77777777" w:rsidTr="0010733C">
        <w:trPr>
          <w:gridAfter w:val="1"/>
          <w:wAfter w:w="36" w:type="dxa"/>
          <w:trHeight w:val="1223"/>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FB5E5" w14:textId="77777777" w:rsidR="00C06C53" w:rsidRPr="006511E0" w:rsidRDefault="00C06C53" w:rsidP="00A646C4">
            <w:pPr>
              <w:contextualSpacing/>
              <w:jc w:val="center"/>
              <w:rPr>
                <w:rFonts w:asciiTheme="majorBidi" w:hAnsiTheme="majorBidi" w:cstheme="majorBidi"/>
                <w:b/>
                <w:bCs/>
                <w:sz w:val="24"/>
                <w:szCs w:val="24"/>
              </w:rPr>
            </w:pPr>
            <w:r w:rsidRPr="006511E0">
              <w:rPr>
                <w:rFonts w:asciiTheme="majorBidi" w:hAnsiTheme="majorBidi" w:cstheme="majorBidi"/>
                <w:b/>
                <w:bCs/>
                <w:sz w:val="24"/>
                <w:szCs w:val="24"/>
              </w:rPr>
              <w:t>Variety Symbols</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1DD1F" w14:textId="77777777" w:rsidR="00C06C53" w:rsidRPr="0010733C" w:rsidRDefault="00C06C53" w:rsidP="002C76F9">
            <w:pPr>
              <w:contextualSpacing/>
              <w:jc w:val="center"/>
              <w:rPr>
                <w:rFonts w:asciiTheme="majorBidi" w:hAnsiTheme="majorBidi" w:cstheme="majorBidi"/>
                <w:b/>
                <w:sz w:val="24"/>
                <w:szCs w:val="24"/>
              </w:rPr>
            </w:pPr>
            <w:r w:rsidRPr="0010733C">
              <w:rPr>
                <w:rFonts w:asciiTheme="majorBidi" w:hAnsiTheme="majorBidi" w:cstheme="majorBidi"/>
                <w:b/>
                <w:sz w:val="24"/>
                <w:szCs w:val="24"/>
              </w:rPr>
              <w:t>Treatment</w:t>
            </w:r>
          </w:p>
          <w:p w14:paraId="5ADCBA50" w14:textId="77777777" w:rsidR="00C06C53" w:rsidRPr="0010733C" w:rsidRDefault="00C06C53" w:rsidP="002C76F9">
            <w:pPr>
              <w:contextualSpacing/>
              <w:jc w:val="center"/>
              <w:rPr>
                <w:rFonts w:asciiTheme="majorBidi" w:hAnsiTheme="majorBidi" w:cstheme="majorBidi"/>
                <w:b/>
                <w:sz w:val="24"/>
                <w:szCs w:val="24"/>
              </w:rPr>
            </w:pPr>
            <w:r w:rsidRPr="0010733C">
              <w:rPr>
                <w:rFonts w:asciiTheme="majorBidi" w:hAnsiTheme="majorBidi" w:cstheme="majorBidi"/>
                <w:b/>
                <w:sz w:val="24"/>
                <w:szCs w:val="24"/>
              </w:rPr>
              <w:t>Detail</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tcPr>
          <w:p w14:paraId="60E476E9" w14:textId="77777777" w:rsidR="00C06C53" w:rsidRPr="0010733C" w:rsidRDefault="00C06C53" w:rsidP="00C06C53">
            <w:pPr>
              <w:rPr>
                <w:rFonts w:asciiTheme="majorBidi" w:hAnsiTheme="majorBidi" w:cstheme="majorBidi"/>
                <w:b/>
                <w:sz w:val="24"/>
                <w:szCs w:val="24"/>
              </w:rPr>
            </w:pPr>
            <w:r w:rsidRPr="0010733C">
              <w:rPr>
                <w:rFonts w:asciiTheme="majorBidi" w:hAnsiTheme="majorBidi" w:cstheme="majorBidi"/>
                <w:b/>
                <w:sz w:val="24"/>
                <w:szCs w:val="24"/>
              </w:rPr>
              <w:t xml:space="preserve">Vine Length (cm) </w:t>
            </w:r>
          </w:p>
          <w:p w14:paraId="37B2BF68" w14:textId="77777777" w:rsidR="00C06C53" w:rsidRPr="0010733C" w:rsidRDefault="00C06C53" w:rsidP="00A646C4">
            <w:pPr>
              <w:contextualSpacing/>
              <w:jc w:val="center"/>
              <w:rPr>
                <w:rFonts w:asciiTheme="majorBidi" w:hAnsiTheme="majorBidi" w:cstheme="majorBidi"/>
                <w:b/>
                <w:sz w:val="24"/>
                <w:szCs w:val="24"/>
              </w:rPr>
            </w:pPr>
          </w:p>
        </w:tc>
        <w:tc>
          <w:tcPr>
            <w:tcW w:w="1530" w:type="dxa"/>
            <w:tcBorders>
              <w:top w:val="single" w:sz="4" w:space="0" w:color="000000" w:themeColor="text1"/>
              <w:left w:val="single" w:sz="4" w:space="0" w:color="auto"/>
              <w:bottom w:val="single" w:sz="4" w:space="0" w:color="000000" w:themeColor="text1"/>
              <w:right w:val="single" w:sz="4" w:space="0" w:color="000000" w:themeColor="text1"/>
            </w:tcBorders>
          </w:tcPr>
          <w:p w14:paraId="5F65CECC" w14:textId="77777777" w:rsidR="00C06C53" w:rsidRPr="0010733C" w:rsidRDefault="00C06C53" w:rsidP="00C06C53">
            <w:pPr>
              <w:rPr>
                <w:rFonts w:asciiTheme="majorBidi" w:hAnsiTheme="majorBidi" w:cstheme="majorBidi"/>
                <w:b/>
                <w:sz w:val="24"/>
                <w:szCs w:val="24"/>
              </w:rPr>
            </w:pPr>
            <w:r w:rsidRPr="0010733C">
              <w:rPr>
                <w:rFonts w:asciiTheme="majorBidi" w:hAnsiTheme="majorBidi" w:cstheme="majorBidi"/>
                <w:b/>
                <w:sz w:val="24"/>
                <w:szCs w:val="24"/>
              </w:rPr>
              <w:t xml:space="preserve">Number of Branches Per Vine  </w:t>
            </w:r>
          </w:p>
          <w:p w14:paraId="5FBB5607" w14:textId="77777777" w:rsidR="00C06C53" w:rsidRPr="0010733C" w:rsidRDefault="00C06C53" w:rsidP="00A646C4">
            <w:pPr>
              <w:contextualSpacing/>
              <w:rPr>
                <w:rFonts w:asciiTheme="majorBidi" w:hAnsiTheme="majorBidi" w:cstheme="majorBidi"/>
                <w:b/>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auto"/>
            </w:tcBorders>
          </w:tcPr>
          <w:p w14:paraId="30E0364B" w14:textId="77777777" w:rsidR="00C06C53" w:rsidRPr="0010733C" w:rsidRDefault="00C06C53" w:rsidP="00961708">
            <w:pPr>
              <w:ind w:right="44"/>
              <w:rPr>
                <w:rFonts w:asciiTheme="majorBidi" w:hAnsiTheme="majorBidi" w:cstheme="majorBidi"/>
                <w:b/>
                <w:sz w:val="24"/>
                <w:szCs w:val="24"/>
              </w:rPr>
            </w:pPr>
            <w:r w:rsidRPr="0010733C">
              <w:rPr>
                <w:rFonts w:asciiTheme="majorBidi" w:hAnsiTheme="majorBidi" w:cstheme="majorBidi"/>
                <w:b/>
                <w:sz w:val="24"/>
                <w:szCs w:val="24"/>
              </w:rPr>
              <w:t xml:space="preserve">Days </w:t>
            </w:r>
            <w:r w:rsidR="0010733C" w:rsidRPr="0010733C">
              <w:rPr>
                <w:rFonts w:asciiTheme="majorBidi" w:hAnsiTheme="majorBidi" w:cstheme="majorBidi"/>
                <w:b/>
                <w:sz w:val="24"/>
                <w:szCs w:val="24"/>
              </w:rPr>
              <w:t>To Male</w:t>
            </w:r>
            <w:r w:rsidRPr="0010733C">
              <w:rPr>
                <w:rFonts w:asciiTheme="majorBidi" w:hAnsiTheme="majorBidi" w:cstheme="majorBidi"/>
                <w:b/>
                <w:sz w:val="24"/>
                <w:szCs w:val="24"/>
              </w:rPr>
              <w:t xml:space="preserve"> Flowering</w:t>
            </w:r>
          </w:p>
          <w:p w14:paraId="248F965E" w14:textId="77777777" w:rsidR="00C06C53" w:rsidRPr="0010733C" w:rsidRDefault="00C06C53" w:rsidP="00A646C4">
            <w:pPr>
              <w:contextualSpacing/>
              <w:rPr>
                <w:rFonts w:asciiTheme="majorBidi" w:hAnsiTheme="majorBidi" w:cstheme="majorBidi"/>
                <w:b/>
                <w:sz w:val="24"/>
                <w:szCs w:val="24"/>
              </w:rPr>
            </w:pPr>
          </w:p>
        </w:tc>
        <w:tc>
          <w:tcPr>
            <w:tcW w:w="1440" w:type="dxa"/>
            <w:tcBorders>
              <w:top w:val="single" w:sz="4" w:space="0" w:color="000000" w:themeColor="text1"/>
              <w:left w:val="single" w:sz="4" w:space="0" w:color="auto"/>
              <w:bottom w:val="single" w:sz="4" w:space="0" w:color="000000" w:themeColor="text1"/>
              <w:right w:val="single" w:sz="4" w:space="0" w:color="000000" w:themeColor="text1"/>
            </w:tcBorders>
          </w:tcPr>
          <w:p w14:paraId="338853B0" w14:textId="77777777" w:rsidR="00C06C53" w:rsidRPr="0010733C" w:rsidRDefault="00C06C53" w:rsidP="00C06C53">
            <w:pPr>
              <w:pStyle w:val="BodyText"/>
              <w:spacing w:line="360" w:lineRule="auto"/>
              <w:ind w:right="135"/>
              <w:jc w:val="both"/>
              <w:rPr>
                <w:rFonts w:asciiTheme="majorBidi" w:hAnsiTheme="majorBidi" w:cstheme="majorBidi"/>
                <w:b/>
              </w:rPr>
            </w:pPr>
            <w:r w:rsidRPr="0010733C">
              <w:rPr>
                <w:rFonts w:asciiTheme="majorBidi" w:hAnsiTheme="majorBidi" w:cstheme="majorBidi"/>
                <w:b/>
              </w:rPr>
              <w:t>Number of Fruit Per Vine</w:t>
            </w:r>
          </w:p>
          <w:p w14:paraId="0FFF61FB" w14:textId="77777777" w:rsidR="00C06C53" w:rsidRPr="0010733C" w:rsidRDefault="00C06C53" w:rsidP="00A646C4">
            <w:pPr>
              <w:contextualSpacing/>
              <w:rPr>
                <w:rFonts w:asciiTheme="majorBidi" w:hAnsiTheme="majorBidi" w:cstheme="majorBidi"/>
                <w:b/>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auto"/>
            </w:tcBorders>
          </w:tcPr>
          <w:p w14:paraId="535E81E5" w14:textId="77777777" w:rsidR="00C06C53" w:rsidRPr="0010733C" w:rsidRDefault="00C06C53" w:rsidP="00C06C53">
            <w:pPr>
              <w:pStyle w:val="BodyText"/>
              <w:spacing w:line="360" w:lineRule="auto"/>
              <w:ind w:right="135"/>
              <w:jc w:val="both"/>
              <w:rPr>
                <w:rFonts w:asciiTheme="majorBidi" w:hAnsiTheme="majorBidi" w:cstheme="majorBidi"/>
                <w:b/>
              </w:rPr>
            </w:pPr>
            <w:r w:rsidRPr="0010733C">
              <w:rPr>
                <w:rFonts w:asciiTheme="majorBidi" w:hAnsiTheme="majorBidi" w:cstheme="majorBidi"/>
                <w:b/>
              </w:rPr>
              <w:t>Average Fruit Weight (g)</w:t>
            </w:r>
          </w:p>
          <w:p w14:paraId="6BAA125E" w14:textId="77777777" w:rsidR="00C06C53" w:rsidRPr="0010733C" w:rsidRDefault="00C06C53" w:rsidP="00A646C4">
            <w:pPr>
              <w:contextualSpacing/>
              <w:jc w:val="center"/>
              <w:rPr>
                <w:rFonts w:asciiTheme="majorBidi" w:hAnsiTheme="majorBidi" w:cstheme="majorBidi"/>
                <w:b/>
                <w:sz w:val="24"/>
                <w:szCs w:val="24"/>
              </w:rPr>
            </w:pPr>
          </w:p>
        </w:tc>
        <w:tc>
          <w:tcPr>
            <w:tcW w:w="900" w:type="dxa"/>
            <w:tcBorders>
              <w:top w:val="single" w:sz="4" w:space="0" w:color="000000" w:themeColor="text1"/>
              <w:left w:val="single" w:sz="4" w:space="0" w:color="auto"/>
              <w:bottom w:val="single" w:sz="4" w:space="0" w:color="000000" w:themeColor="text1"/>
              <w:right w:val="single" w:sz="4" w:space="0" w:color="auto"/>
            </w:tcBorders>
          </w:tcPr>
          <w:p w14:paraId="768F9ABA" w14:textId="77777777" w:rsidR="00C06C53" w:rsidRPr="0010733C" w:rsidRDefault="00C06C53" w:rsidP="00C06C53">
            <w:pPr>
              <w:rPr>
                <w:rFonts w:asciiTheme="majorBidi" w:hAnsiTheme="majorBidi" w:cstheme="majorBidi"/>
                <w:b/>
                <w:sz w:val="24"/>
                <w:szCs w:val="24"/>
              </w:rPr>
            </w:pPr>
            <w:r w:rsidRPr="0010733C">
              <w:rPr>
                <w:rFonts w:asciiTheme="majorBidi" w:hAnsiTheme="majorBidi" w:cstheme="majorBidi"/>
                <w:b/>
                <w:sz w:val="24"/>
                <w:szCs w:val="24"/>
              </w:rPr>
              <w:t>Fruit Length (cm)</w:t>
            </w:r>
          </w:p>
          <w:p w14:paraId="7E2FD810" w14:textId="77777777" w:rsidR="00C06C53" w:rsidRPr="0010733C" w:rsidRDefault="00C06C53" w:rsidP="00A646C4">
            <w:pPr>
              <w:contextualSpacing/>
              <w:jc w:val="center"/>
              <w:rPr>
                <w:rFonts w:asciiTheme="majorBidi" w:hAnsiTheme="majorBidi" w:cstheme="majorBidi"/>
                <w:b/>
                <w:sz w:val="24"/>
                <w:szCs w:val="24"/>
              </w:rPr>
            </w:pPr>
          </w:p>
        </w:tc>
        <w:tc>
          <w:tcPr>
            <w:tcW w:w="1250" w:type="dxa"/>
            <w:tcBorders>
              <w:top w:val="single" w:sz="4" w:space="0" w:color="000000" w:themeColor="text1"/>
              <w:left w:val="single" w:sz="4" w:space="0" w:color="auto"/>
              <w:bottom w:val="single" w:sz="4" w:space="0" w:color="000000" w:themeColor="text1"/>
              <w:right w:val="single" w:sz="4" w:space="0" w:color="auto"/>
            </w:tcBorders>
          </w:tcPr>
          <w:p w14:paraId="0C80DFD1" w14:textId="77777777" w:rsidR="00C06C53" w:rsidRPr="0010733C" w:rsidRDefault="00C06C53" w:rsidP="00C06C53">
            <w:pPr>
              <w:rPr>
                <w:rFonts w:asciiTheme="majorBidi" w:hAnsiTheme="majorBidi" w:cstheme="majorBidi"/>
                <w:b/>
                <w:sz w:val="24"/>
                <w:szCs w:val="24"/>
              </w:rPr>
            </w:pPr>
            <w:r w:rsidRPr="0010733C">
              <w:rPr>
                <w:rFonts w:asciiTheme="majorBidi" w:hAnsiTheme="majorBidi" w:cstheme="majorBidi"/>
                <w:b/>
                <w:sz w:val="24"/>
                <w:szCs w:val="24"/>
              </w:rPr>
              <w:t>Fruit Yield Per hac. (t/ha.)</w:t>
            </w:r>
          </w:p>
          <w:p w14:paraId="47170E19" w14:textId="77777777" w:rsidR="00C06C53" w:rsidRPr="0010733C" w:rsidRDefault="00C06C53" w:rsidP="00A646C4">
            <w:pPr>
              <w:contextualSpacing/>
              <w:jc w:val="center"/>
              <w:rPr>
                <w:rFonts w:asciiTheme="majorBidi" w:hAnsiTheme="majorBidi" w:cstheme="majorBidi"/>
                <w:b/>
                <w:sz w:val="24"/>
                <w:szCs w:val="24"/>
              </w:rPr>
            </w:pPr>
          </w:p>
        </w:tc>
        <w:tc>
          <w:tcPr>
            <w:tcW w:w="964" w:type="dxa"/>
            <w:gridSpan w:val="2"/>
            <w:shd w:val="clear" w:color="auto" w:fill="auto"/>
          </w:tcPr>
          <w:p w14:paraId="5A849F42" w14:textId="77777777" w:rsidR="00C06C53" w:rsidRPr="0010733C" w:rsidRDefault="00C06C53">
            <w:pPr>
              <w:rPr>
                <w:rFonts w:asciiTheme="majorBidi" w:hAnsiTheme="majorBidi" w:cstheme="majorBidi"/>
                <w:b/>
                <w:sz w:val="24"/>
                <w:szCs w:val="24"/>
              </w:rPr>
            </w:pPr>
            <w:r w:rsidRPr="0010733C">
              <w:rPr>
                <w:rFonts w:asciiTheme="majorBidi" w:hAnsiTheme="majorBidi" w:cstheme="majorBidi"/>
                <w:b/>
                <w:sz w:val="24"/>
                <w:szCs w:val="24"/>
              </w:rPr>
              <w:t xml:space="preserve">B:C </w:t>
            </w:r>
          </w:p>
          <w:p w14:paraId="2CDEA070" w14:textId="77777777" w:rsidR="00C06C53" w:rsidRPr="0010733C" w:rsidRDefault="00C06C53">
            <w:pPr>
              <w:rPr>
                <w:rFonts w:asciiTheme="majorBidi" w:hAnsiTheme="majorBidi" w:cstheme="majorBidi"/>
                <w:b/>
                <w:sz w:val="24"/>
                <w:szCs w:val="24"/>
              </w:rPr>
            </w:pPr>
            <w:r w:rsidRPr="0010733C">
              <w:rPr>
                <w:rFonts w:asciiTheme="majorBidi" w:hAnsiTheme="majorBidi" w:cstheme="majorBidi"/>
                <w:b/>
                <w:sz w:val="24"/>
                <w:szCs w:val="24"/>
              </w:rPr>
              <w:t xml:space="preserve">Ratio </w:t>
            </w:r>
          </w:p>
        </w:tc>
      </w:tr>
      <w:tr w:rsidR="00F57CF8" w:rsidRPr="006511E0" w14:paraId="0AE92C06" w14:textId="77777777" w:rsidTr="0010733C">
        <w:trPr>
          <w:trHeight w:val="204"/>
        </w:trPr>
        <w:tc>
          <w:tcPr>
            <w:tcW w:w="117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EA38BD5"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1</w:t>
            </w:r>
          </w:p>
        </w:tc>
        <w:tc>
          <w:tcPr>
            <w:tcW w:w="2610"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73383D52" w14:textId="77777777"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Control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575EA"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117.73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9670D"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3.40</w:t>
            </w:r>
          </w:p>
        </w:tc>
        <w:tc>
          <w:tcPr>
            <w:tcW w:w="108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6533DC8"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43.00</w:t>
            </w:r>
          </w:p>
        </w:tc>
        <w:tc>
          <w:tcPr>
            <w:tcW w:w="1440" w:type="dxa"/>
            <w:tcBorders>
              <w:top w:val="single" w:sz="4" w:space="0" w:color="000000" w:themeColor="text1"/>
              <w:left w:val="single" w:sz="4" w:space="0" w:color="auto"/>
              <w:bottom w:val="single" w:sz="4" w:space="0" w:color="000000" w:themeColor="text1"/>
              <w:right w:val="single" w:sz="4" w:space="0" w:color="auto"/>
            </w:tcBorders>
            <w:vAlign w:val="center"/>
          </w:tcPr>
          <w:p w14:paraId="3275F640"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6.20</w:t>
            </w:r>
          </w:p>
        </w:tc>
        <w:tc>
          <w:tcPr>
            <w:tcW w:w="1710" w:type="dxa"/>
            <w:tcBorders>
              <w:top w:val="single" w:sz="4" w:space="0" w:color="000000" w:themeColor="text1"/>
              <w:left w:val="single" w:sz="4" w:space="0" w:color="auto"/>
              <w:bottom w:val="single" w:sz="4" w:space="0" w:color="000000" w:themeColor="text1"/>
              <w:right w:val="single" w:sz="4" w:space="0" w:color="auto"/>
            </w:tcBorders>
            <w:vAlign w:val="center"/>
          </w:tcPr>
          <w:p w14:paraId="7274D1DC"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137.24</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tcPr>
          <w:p w14:paraId="06A3D23F"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12.35</w:t>
            </w:r>
          </w:p>
        </w:tc>
        <w:tc>
          <w:tcPr>
            <w:tcW w:w="1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5C56EF6"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8.70</w:t>
            </w:r>
          </w:p>
        </w:tc>
        <w:tc>
          <w:tcPr>
            <w:tcW w:w="1000" w:type="dxa"/>
            <w:gridSpan w:val="3"/>
            <w:shd w:val="clear" w:color="auto" w:fill="auto"/>
            <w:vAlign w:val="center"/>
          </w:tcPr>
          <w:p w14:paraId="123EB66D"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1.87</w:t>
            </w:r>
          </w:p>
        </w:tc>
      </w:tr>
      <w:tr w:rsidR="00F57CF8" w:rsidRPr="006511E0" w14:paraId="131782F6" w14:textId="77777777" w:rsidTr="0010733C">
        <w:trPr>
          <w:trHeight w:val="180"/>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4A8D0A"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2</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18E92" w14:textId="77777777"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100% RDF</w:t>
            </w:r>
            <w:r w:rsidR="006511E0">
              <w:rPr>
                <w:rFonts w:asciiTheme="majorBidi" w:hAnsiTheme="majorBidi" w:cstheme="majorBidi"/>
                <w:b/>
                <w:sz w:val="24"/>
                <w:szCs w:val="24"/>
              </w:rPr>
              <w:t xml:space="preserve"> </w:t>
            </w:r>
            <w:r w:rsidRPr="006511E0">
              <w:rPr>
                <w:rFonts w:asciiTheme="majorBidi" w:hAnsiTheme="majorBidi" w:cstheme="majorBidi"/>
                <w:sz w:val="24"/>
                <w:szCs w:val="24"/>
              </w:rPr>
              <w:t>(Recommended Dose of Fertilizer)</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7845B"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153.12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D60B7"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3.71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41529"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42.33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CA714"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6.27</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2744C"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151.54</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B744CC5"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eastAsia="Calibri" w:hAnsiTheme="majorBidi" w:cstheme="majorBidi"/>
                <w:kern w:val="24"/>
              </w:rPr>
              <w:t>13.42</w:t>
            </w:r>
          </w:p>
        </w:tc>
        <w:tc>
          <w:tcPr>
            <w:tcW w:w="1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7B1EE24"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11.83</w:t>
            </w:r>
          </w:p>
        </w:tc>
        <w:tc>
          <w:tcPr>
            <w:tcW w:w="1000" w:type="dxa"/>
            <w:gridSpan w:val="3"/>
            <w:shd w:val="clear" w:color="auto" w:fill="auto"/>
            <w:vAlign w:val="center"/>
          </w:tcPr>
          <w:p w14:paraId="0009CD59"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2.54</w:t>
            </w:r>
          </w:p>
        </w:tc>
      </w:tr>
      <w:tr w:rsidR="00F57CF8" w:rsidRPr="006511E0" w14:paraId="12CF1B36" w14:textId="77777777" w:rsidTr="0010733C">
        <w:trPr>
          <w:trHeight w:val="202"/>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7D09E"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DAF5D7" w14:textId="77777777"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 xml:space="preserve">75% RDF + 25% </w:t>
            </w:r>
            <w:proofErr w:type="spellStart"/>
            <w:r w:rsidRPr="006511E0">
              <w:rPr>
                <w:rFonts w:asciiTheme="majorBidi" w:hAnsiTheme="majorBidi" w:cstheme="majorBidi"/>
                <w:sz w:val="24"/>
                <w:szCs w:val="24"/>
              </w:rPr>
              <w:t>Azospirillum</w:t>
            </w:r>
            <w:proofErr w:type="spellEnd"/>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16027B"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157.93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9F3FC"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3.72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1F971"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34.27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B374B"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6.20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D530E1"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150.59</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FC11282"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13.72</w:t>
            </w:r>
          </w:p>
        </w:tc>
        <w:tc>
          <w:tcPr>
            <w:tcW w:w="1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CEFFF4A"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11.10</w:t>
            </w:r>
          </w:p>
        </w:tc>
        <w:tc>
          <w:tcPr>
            <w:tcW w:w="1000" w:type="dxa"/>
            <w:gridSpan w:val="3"/>
            <w:shd w:val="clear" w:color="auto" w:fill="auto"/>
            <w:vAlign w:val="center"/>
          </w:tcPr>
          <w:p w14:paraId="6E21693C"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2.39</w:t>
            </w:r>
          </w:p>
        </w:tc>
      </w:tr>
      <w:tr w:rsidR="00F57CF8" w:rsidRPr="006511E0" w14:paraId="6804325C"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39633"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4</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5E31D" w14:textId="77777777"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50% RDF + 50% FYM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6BF66"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142.79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79B387"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3.67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9051A"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40.47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75A617"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6.27</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18C8F"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159.46</w:t>
            </w:r>
          </w:p>
        </w:tc>
        <w:tc>
          <w:tcPr>
            <w:tcW w:w="900" w:type="dxa"/>
            <w:tcBorders>
              <w:top w:val="single" w:sz="4" w:space="0" w:color="000000" w:themeColor="text1"/>
              <w:left w:val="single" w:sz="4" w:space="0" w:color="000000" w:themeColor="text1"/>
              <w:bottom w:val="single" w:sz="4" w:space="0" w:color="auto"/>
              <w:right w:val="single" w:sz="4" w:space="0" w:color="auto"/>
            </w:tcBorders>
            <w:vAlign w:val="center"/>
          </w:tcPr>
          <w:p w14:paraId="182A1960"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13.52</w:t>
            </w:r>
          </w:p>
        </w:tc>
        <w:tc>
          <w:tcPr>
            <w:tcW w:w="1250" w:type="dxa"/>
            <w:tcBorders>
              <w:top w:val="single" w:sz="4" w:space="0" w:color="000000" w:themeColor="text1"/>
              <w:left w:val="single" w:sz="4" w:space="0" w:color="auto"/>
              <w:bottom w:val="single" w:sz="4" w:space="0" w:color="auto"/>
              <w:right w:val="single" w:sz="4" w:space="0" w:color="000000" w:themeColor="text1"/>
            </w:tcBorders>
            <w:vAlign w:val="center"/>
          </w:tcPr>
          <w:p w14:paraId="221C4008"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10.34</w:t>
            </w:r>
          </w:p>
        </w:tc>
        <w:tc>
          <w:tcPr>
            <w:tcW w:w="1000" w:type="dxa"/>
            <w:gridSpan w:val="3"/>
            <w:tcBorders>
              <w:bottom w:val="single" w:sz="4" w:space="0" w:color="auto"/>
            </w:tcBorders>
            <w:shd w:val="clear" w:color="auto" w:fill="auto"/>
            <w:vAlign w:val="center"/>
          </w:tcPr>
          <w:p w14:paraId="30D149AD"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2.22</w:t>
            </w:r>
          </w:p>
        </w:tc>
      </w:tr>
      <w:tr w:rsidR="00F57CF8" w:rsidRPr="006511E0" w14:paraId="14104D3C"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0CDC53"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5</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6D1B04" w14:textId="77777777"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 xml:space="preserve">50% RDF + 50% </w:t>
            </w:r>
            <w:r w:rsidR="006511E0" w:rsidRPr="006511E0">
              <w:rPr>
                <w:rFonts w:asciiTheme="majorBidi" w:hAnsiTheme="majorBidi" w:cstheme="majorBidi"/>
                <w:sz w:val="24"/>
                <w:szCs w:val="24"/>
              </w:rPr>
              <w:t>Vermicompost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B25182"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151.97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D8ED0"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3.73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CB04E"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38.01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49779"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6.33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43CF74"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160.85</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37A6E74"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13.21</w:t>
            </w:r>
          </w:p>
        </w:tc>
        <w:tc>
          <w:tcPr>
            <w:tcW w:w="1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AEC45C2"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11.86</w:t>
            </w:r>
          </w:p>
        </w:tc>
        <w:tc>
          <w:tcPr>
            <w:tcW w:w="1000" w:type="dxa"/>
            <w:gridSpan w:val="3"/>
            <w:shd w:val="clear" w:color="auto" w:fill="auto"/>
            <w:vAlign w:val="center"/>
          </w:tcPr>
          <w:p w14:paraId="053D19B8"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2.55</w:t>
            </w:r>
          </w:p>
        </w:tc>
      </w:tr>
      <w:tr w:rsidR="00F57CF8" w:rsidRPr="006511E0" w14:paraId="2003CA5F"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6FC2C6"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6</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9006CF" w14:textId="77777777"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 xml:space="preserve">50% RDF + 25% </w:t>
            </w:r>
            <w:proofErr w:type="spellStart"/>
            <w:r w:rsidRPr="006511E0">
              <w:rPr>
                <w:rFonts w:asciiTheme="majorBidi" w:hAnsiTheme="majorBidi" w:cstheme="majorBidi"/>
                <w:sz w:val="24"/>
                <w:szCs w:val="24"/>
              </w:rPr>
              <w:t>Azospirillum</w:t>
            </w:r>
            <w:proofErr w:type="spellEnd"/>
            <w:r w:rsidRPr="006511E0">
              <w:rPr>
                <w:rFonts w:asciiTheme="majorBidi" w:hAnsiTheme="majorBidi" w:cstheme="majorBidi"/>
                <w:sz w:val="24"/>
                <w:szCs w:val="24"/>
              </w:rPr>
              <w:t xml:space="preserve"> + 25% FYM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22E15"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159.21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EB145"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3.60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39582"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39.74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B765D"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7.00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8BB55"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151.93</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F3774C8"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13.84</w:t>
            </w:r>
          </w:p>
        </w:tc>
        <w:tc>
          <w:tcPr>
            <w:tcW w:w="12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D8812BF"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12.31</w:t>
            </w:r>
          </w:p>
        </w:tc>
        <w:tc>
          <w:tcPr>
            <w:tcW w:w="1000" w:type="dxa"/>
            <w:gridSpan w:val="3"/>
            <w:shd w:val="clear" w:color="auto" w:fill="auto"/>
            <w:vAlign w:val="center"/>
          </w:tcPr>
          <w:p w14:paraId="3843E70E" w14:textId="77777777" w:rsidR="00F57CF8" w:rsidRPr="006511E0" w:rsidRDefault="00F57CF8" w:rsidP="0010733C">
            <w:pPr>
              <w:tabs>
                <w:tab w:val="left" w:pos="2880"/>
              </w:tabs>
              <w:rPr>
                <w:rFonts w:asciiTheme="majorBidi" w:hAnsiTheme="majorBidi" w:cstheme="majorBidi"/>
                <w:sz w:val="24"/>
                <w:szCs w:val="24"/>
                <w:lang w:val="en-US"/>
              </w:rPr>
            </w:pPr>
            <w:r w:rsidRPr="006511E0">
              <w:rPr>
                <w:rFonts w:asciiTheme="majorBidi" w:hAnsiTheme="majorBidi" w:cstheme="majorBidi"/>
                <w:color w:val="000000"/>
                <w:sz w:val="24"/>
                <w:szCs w:val="24"/>
              </w:rPr>
              <w:t>2.65</w:t>
            </w:r>
          </w:p>
        </w:tc>
      </w:tr>
      <w:tr w:rsidR="00F57CF8" w:rsidRPr="006511E0" w14:paraId="02EEC8B5"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776086" w14:textId="77777777" w:rsidR="00F57CF8" w:rsidRPr="006511E0" w:rsidRDefault="00F57CF8" w:rsidP="00F57CF8">
            <w:pPr>
              <w:jc w:val="center"/>
              <w:rPr>
                <w:rFonts w:asciiTheme="majorBidi" w:hAnsiTheme="majorBidi" w:cstheme="majorBidi"/>
                <w:sz w:val="24"/>
                <w:szCs w:val="24"/>
              </w:rPr>
            </w:pPr>
            <w:r w:rsidRPr="006511E0">
              <w:rPr>
                <w:rFonts w:asciiTheme="majorBidi" w:hAnsiTheme="majorBidi" w:cstheme="majorBidi"/>
                <w:sz w:val="24"/>
                <w:szCs w:val="24"/>
              </w:rPr>
              <w:t>T</w:t>
            </w:r>
            <w:r w:rsidRPr="006511E0">
              <w:rPr>
                <w:rFonts w:asciiTheme="majorBidi" w:hAnsiTheme="majorBidi" w:cstheme="majorBidi"/>
                <w:sz w:val="24"/>
                <w:szCs w:val="24"/>
                <w:vertAlign w:val="subscript"/>
              </w:rPr>
              <w:t>7</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BECF7F" w14:textId="77777777"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 xml:space="preserve">50% RDF + 25% </w:t>
            </w:r>
            <w:proofErr w:type="spellStart"/>
            <w:r w:rsidRPr="006511E0">
              <w:rPr>
                <w:rFonts w:asciiTheme="majorBidi" w:hAnsiTheme="majorBidi" w:cstheme="majorBidi"/>
                <w:sz w:val="24"/>
                <w:szCs w:val="24"/>
              </w:rPr>
              <w:t>Azospirillum</w:t>
            </w:r>
            <w:proofErr w:type="spellEnd"/>
            <w:r w:rsidRPr="006511E0">
              <w:rPr>
                <w:rFonts w:asciiTheme="majorBidi" w:hAnsiTheme="majorBidi" w:cstheme="majorBidi"/>
                <w:sz w:val="24"/>
                <w:szCs w:val="24"/>
              </w:rPr>
              <w:t xml:space="preserve"> + 25% Vermicompost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AF44F"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191.01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B44E0"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4.60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BE3ED6"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33.47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D5C27"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7.87</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517CB"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166.85</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5AE6F22"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14.48</w:t>
            </w:r>
          </w:p>
        </w:tc>
        <w:tc>
          <w:tcPr>
            <w:tcW w:w="12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FEA4185"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15.02</w:t>
            </w:r>
          </w:p>
        </w:tc>
        <w:tc>
          <w:tcPr>
            <w:tcW w:w="990" w:type="dxa"/>
            <w:gridSpan w:val="2"/>
            <w:tcBorders>
              <w:bottom w:val="single" w:sz="4" w:space="0" w:color="auto"/>
            </w:tcBorders>
            <w:shd w:val="clear" w:color="auto" w:fill="auto"/>
            <w:vAlign w:val="center"/>
          </w:tcPr>
          <w:p w14:paraId="68E060CF"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3.23</w:t>
            </w:r>
          </w:p>
        </w:tc>
      </w:tr>
      <w:tr w:rsidR="00F57CF8" w:rsidRPr="006511E0" w14:paraId="51595857"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683A0" w14:textId="77777777" w:rsidR="00F57CF8" w:rsidRPr="006511E0" w:rsidRDefault="00F57CF8" w:rsidP="00F57CF8">
            <w:pPr>
              <w:contextualSpacing/>
              <w:jc w:val="center"/>
              <w:rPr>
                <w:rFonts w:asciiTheme="majorBidi" w:hAnsiTheme="majorBidi" w:cstheme="majorBidi"/>
                <w:bCs/>
                <w:sz w:val="24"/>
                <w:szCs w:val="24"/>
              </w:rPr>
            </w:pPr>
            <w:r w:rsidRPr="006511E0">
              <w:rPr>
                <w:rFonts w:asciiTheme="majorBidi" w:hAnsiTheme="majorBidi" w:cstheme="majorBidi"/>
                <w:bCs/>
                <w:sz w:val="24"/>
                <w:szCs w:val="24"/>
              </w:rPr>
              <w:t>T</w:t>
            </w:r>
            <w:r w:rsidRPr="006511E0">
              <w:rPr>
                <w:rFonts w:asciiTheme="majorBidi" w:hAnsiTheme="majorBidi" w:cstheme="majorBidi"/>
                <w:bCs/>
                <w:sz w:val="24"/>
                <w:szCs w:val="24"/>
                <w:vertAlign w:val="subscript"/>
              </w:rPr>
              <w:t>8</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449A0" w14:textId="77777777" w:rsidR="00F57CF8" w:rsidRPr="006511E0" w:rsidRDefault="00F57CF8" w:rsidP="00EB0F28">
            <w:pPr>
              <w:spacing w:line="276" w:lineRule="auto"/>
              <w:ind w:left="180"/>
              <w:rPr>
                <w:rFonts w:asciiTheme="majorBidi" w:hAnsiTheme="majorBidi" w:cstheme="majorBidi"/>
                <w:sz w:val="24"/>
                <w:szCs w:val="24"/>
              </w:rPr>
            </w:pPr>
            <w:r w:rsidRPr="006511E0">
              <w:rPr>
                <w:rFonts w:asciiTheme="majorBidi" w:hAnsiTheme="majorBidi" w:cstheme="majorBidi"/>
                <w:sz w:val="24"/>
                <w:szCs w:val="24"/>
              </w:rPr>
              <w:t>50% RDF + 25% FYM + 25% Vermicompost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947F6" w14:textId="77777777" w:rsidR="00F57CF8" w:rsidRPr="006511E0" w:rsidRDefault="00F57CF8" w:rsidP="0010733C">
            <w:pPr>
              <w:pStyle w:val="NormalWeb"/>
              <w:spacing w:before="78" w:beforeAutospacing="0" w:after="0" w:afterAutospacing="0"/>
              <w:ind w:right="72"/>
              <w:rPr>
                <w:rFonts w:asciiTheme="majorBidi" w:hAnsiTheme="majorBidi" w:cstheme="majorBidi"/>
              </w:rPr>
            </w:pPr>
            <w:r w:rsidRPr="006511E0">
              <w:rPr>
                <w:rFonts w:asciiTheme="majorBidi" w:hAnsiTheme="majorBidi" w:cstheme="majorBidi"/>
              </w:rPr>
              <w:t>185.03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A4AC2" w14:textId="77777777" w:rsidR="00F57CF8" w:rsidRPr="006511E0" w:rsidRDefault="00F57CF8" w:rsidP="0010733C">
            <w:pPr>
              <w:pStyle w:val="NormalWeb"/>
              <w:spacing w:before="78" w:beforeAutospacing="0" w:after="0" w:afterAutospacing="0"/>
              <w:ind w:right="-666"/>
              <w:rPr>
                <w:rFonts w:asciiTheme="majorBidi" w:eastAsia="Calibri" w:hAnsiTheme="majorBidi" w:cstheme="majorBidi"/>
                <w:kern w:val="24"/>
              </w:rPr>
            </w:pPr>
            <w:r w:rsidRPr="006511E0">
              <w:rPr>
                <w:rFonts w:asciiTheme="majorBidi" w:hAnsiTheme="majorBidi" w:cstheme="majorBidi"/>
              </w:rPr>
              <w:t>3.80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2DCA2" w14:textId="77777777" w:rsidR="00F57CF8" w:rsidRPr="006511E0" w:rsidRDefault="00F57CF8" w:rsidP="0010733C">
            <w:pPr>
              <w:pStyle w:val="NormalWeb"/>
              <w:spacing w:before="78" w:beforeAutospacing="0" w:after="0" w:afterAutospacing="0"/>
              <w:ind w:right="44"/>
              <w:rPr>
                <w:rFonts w:asciiTheme="majorBidi" w:hAnsiTheme="majorBidi" w:cstheme="majorBidi"/>
              </w:rPr>
            </w:pPr>
            <w:r w:rsidRPr="006511E0">
              <w:rPr>
                <w:rFonts w:asciiTheme="majorBidi" w:hAnsiTheme="majorBidi" w:cstheme="majorBidi"/>
              </w:rPr>
              <w:t>37.33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6DDDD"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hAnsiTheme="majorBidi" w:cstheme="majorBidi"/>
              </w:rPr>
              <w:t>7.20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A24CE" w14:textId="77777777" w:rsidR="00F57CF8" w:rsidRPr="006511E0" w:rsidRDefault="00F57CF8" w:rsidP="0010733C">
            <w:pPr>
              <w:pStyle w:val="NormalWeb"/>
              <w:spacing w:before="78" w:beforeAutospacing="0" w:after="0" w:afterAutospacing="0"/>
              <w:ind w:right="-666"/>
              <w:rPr>
                <w:rFonts w:asciiTheme="majorBidi" w:hAnsiTheme="majorBidi" w:cstheme="majorBidi"/>
              </w:rPr>
            </w:pPr>
            <w:r w:rsidRPr="006511E0">
              <w:rPr>
                <w:rFonts w:asciiTheme="majorBidi" w:eastAsia="Calibri" w:hAnsiTheme="majorBidi" w:cstheme="majorBidi"/>
                <w:kern w:val="24"/>
              </w:rPr>
              <w:t>157.26</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962AB2E" w14:textId="77777777" w:rsidR="00F57CF8" w:rsidRPr="006511E0" w:rsidRDefault="00F57CF8" w:rsidP="0010733C">
            <w:pPr>
              <w:pStyle w:val="NormalWeb"/>
              <w:spacing w:before="78" w:beforeAutospacing="0" w:after="0" w:afterAutospacing="0"/>
              <w:ind w:right="-666"/>
              <w:rPr>
                <w:rFonts w:asciiTheme="majorBidi" w:eastAsia="Calibri" w:hAnsiTheme="majorBidi" w:cstheme="majorBidi"/>
                <w:kern w:val="24"/>
              </w:rPr>
            </w:pPr>
            <w:r w:rsidRPr="006511E0">
              <w:rPr>
                <w:rFonts w:asciiTheme="majorBidi" w:eastAsia="Calibri" w:hAnsiTheme="majorBidi" w:cstheme="majorBidi"/>
                <w:kern w:val="24"/>
              </w:rPr>
              <w:t>14.43</w:t>
            </w:r>
          </w:p>
        </w:tc>
        <w:tc>
          <w:tcPr>
            <w:tcW w:w="12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94DF454" w14:textId="77777777" w:rsidR="00F57CF8" w:rsidRPr="006511E0" w:rsidRDefault="00F57CF8" w:rsidP="0010733C">
            <w:pPr>
              <w:pStyle w:val="NormalWeb"/>
              <w:spacing w:before="78" w:beforeAutospacing="0" w:after="0" w:afterAutospacing="0"/>
              <w:ind w:right="-666"/>
              <w:rPr>
                <w:rFonts w:asciiTheme="majorBidi" w:eastAsia="Calibri" w:hAnsiTheme="majorBidi" w:cstheme="majorBidi"/>
                <w:kern w:val="24"/>
              </w:rPr>
            </w:pPr>
            <w:r w:rsidRPr="006511E0">
              <w:rPr>
                <w:rFonts w:asciiTheme="majorBidi" w:hAnsiTheme="majorBidi" w:cstheme="majorBidi"/>
              </w:rPr>
              <w:t>13.17</w:t>
            </w:r>
          </w:p>
        </w:tc>
        <w:tc>
          <w:tcPr>
            <w:tcW w:w="990" w:type="dxa"/>
            <w:gridSpan w:val="2"/>
            <w:tcBorders>
              <w:bottom w:val="single" w:sz="4" w:space="0" w:color="auto"/>
            </w:tcBorders>
            <w:shd w:val="clear" w:color="auto" w:fill="auto"/>
            <w:vAlign w:val="center"/>
          </w:tcPr>
          <w:p w14:paraId="7EA31493" w14:textId="77777777" w:rsidR="00F57CF8" w:rsidRPr="006511E0" w:rsidRDefault="00F57CF8" w:rsidP="0010733C">
            <w:pPr>
              <w:tabs>
                <w:tab w:val="left" w:pos="2880"/>
              </w:tabs>
              <w:rPr>
                <w:rFonts w:asciiTheme="majorBidi" w:hAnsiTheme="majorBidi" w:cstheme="majorBidi"/>
                <w:sz w:val="24"/>
                <w:szCs w:val="24"/>
              </w:rPr>
            </w:pPr>
            <w:r w:rsidRPr="006511E0">
              <w:rPr>
                <w:rFonts w:asciiTheme="majorBidi" w:hAnsiTheme="majorBidi" w:cstheme="majorBidi"/>
                <w:color w:val="000000"/>
                <w:sz w:val="24"/>
                <w:szCs w:val="24"/>
              </w:rPr>
              <w:t>2.83</w:t>
            </w:r>
          </w:p>
        </w:tc>
      </w:tr>
      <w:tr w:rsidR="00F57CF8" w:rsidRPr="006511E0" w14:paraId="76B37AA3"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EF511" w14:textId="77777777" w:rsidR="00F57CF8" w:rsidRPr="006511E0" w:rsidRDefault="00F57CF8" w:rsidP="00F57CF8">
            <w:pPr>
              <w:contextualSpacing/>
              <w:jc w:val="center"/>
              <w:rPr>
                <w:rFonts w:asciiTheme="majorBidi" w:hAnsiTheme="majorBidi" w:cstheme="majorBidi"/>
                <w:b/>
                <w:bCs/>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9DB" w14:textId="77777777" w:rsidR="00F57CF8" w:rsidRPr="006511E0" w:rsidRDefault="00F57CF8" w:rsidP="00F57CF8">
            <w:pPr>
              <w:jc w:val="center"/>
              <w:rPr>
                <w:rFonts w:asciiTheme="majorBidi" w:hAnsiTheme="majorBidi" w:cstheme="majorBidi"/>
                <w:b/>
                <w:sz w:val="24"/>
                <w:szCs w:val="24"/>
              </w:rPr>
            </w:pPr>
            <w:r w:rsidRPr="006511E0">
              <w:rPr>
                <w:rFonts w:asciiTheme="majorBidi" w:hAnsiTheme="majorBidi" w:cstheme="majorBidi"/>
                <w:b/>
                <w:sz w:val="24"/>
                <w:szCs w:val="24"/>
              </w:rPr>
              <w:t xml:space="preserve">CD </w:t>
            </w:r>
            <w:r w:rsidRPr="006511E0">
              <w:rPr>
                <w:rFonts w:asciiTheme="majorBidi" w:hAnsiTheme="majorBidi" w:cstheme="majorBidi"/>
                <w:b/>
                <w:sz w:val="24"/>
                <w:szCs w:val="24"/>
                <w:vertAlign w:val="subscript"/>
              </w:rPr>
              <w:t>0.05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179FD" w14:textId="77777777" w:rsidR="00F57CF8" w:rsidRPr="006511E0" w:rsidRDefault="00F57CF8" w:rsidP="0010733C">
            <w:pPr>
              <w:ind w:right="72" w:firstLine="72"/>
              <w:rPr>
                <w:rFonts w:asciiTheme="majorBidi" w:hAnsiTheme="majorBidi" w:cstheme="majorBidi"/>
                <w:b/>
                <w:bCs/>
                <w:sz w:val="24"/>
                <w:szCs w:val="24"/>
              </w:rPr>
            </w:pPr>
            <w:r w:rsidRPr="006511E0">
              <w:rPr>
                <w:rFonts w:asciiTheme="majorBidi" w:hAnsiTheme="majorBidi" w:cstheme="majorBidi"/>
                <w:b/>
                <w:bCs/>
                <w:sz w:val="24"/>
                <w:szCs w:val="24"/>
              </w:rPr>
              <w:t>15.10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1BA2D" w14:textId="77777777" w:rsidR="00F57CF8" w:rsidRPr="006511E0" w:rsidRDefault="00F57CF8" w:rsidP="0010733C">
            <w:pPr>
              <w:rPr>
                <w:rFonts w:asciiTheme="majorBidi" w:hAnsiTheme="majorBidi" w:cstheme="majorBidi"/>
                <w:b/>
                <w:bCs/>
                <w:sz w:val="24"/>
                <w:szCs w:val="24"/>
              </w:rPr>
            </w:pPr>
            <w:r w:rsidRPr="006511E0">
              <w:rPr>
                <w:rFonts w:asciiTheme="majorBidi" w:hAnsiTheme="majorBidi" w:cstheme="majorBidi"/>
                <w:b/>
                <w:bCs/>
                <w:sz w:val="24"/>
                <w:szCs w:val="24"/>
              </w:rPr>
              <w:t>1.69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700CF8" w14:textId="77777777" w:rsidR="00F57CF8" w:rsidRPr="006511E0" w:rsidRDefault="00F57CF8" w:rsidP="0010733C">
            <w:pPr>
              <w:spacing w:line="276" w:lineRule="auto"/>
              <w:ind w:hanging="18"/>
              <w:rPr>
                <w:rFonts w:asciiTheme="majorBidi" w:hAnsiTheme="majorBidi" w:cstheme="majorBidi"/>
                <w:b/>
                <w:bCs/>
                <w:sz w:val="24"/>
                <w:szCs w:val="24"/>
              </w:rPr>
            </w:pPr>
            <w:r w:rsidRPr="006511E0">
              <w:rPr>
                <w:rFonts w:asciiTheme="majorBidi" w:hAnsiTheme="majorBidi" w:cstheme="majorBidi"/>
                <w:b/>
                <w:bCs/>
                <w:sz w:val="24"/>
                <w:szCs w:val="24"/>
              </w:rPr>
              <w:t>2.80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E378B" w14:textId="77777777" w:rsidR="00F57CF8" w:rsidRPr="006511E0" w:rsidRDefault="00F57CF8" w:rsidP="0010733C">
            <w:pPr>
              <w:rPr>
                <w:rFonts w:asciiTheme="majorBidi" w:hAnsiTheme="majorBidi" w:cstheme="majorBidi"/>
                <w:b/>
                <w:bCs/>
                <w:sz w:val="24"/>
                <w:szCs w:val="24"/>
              </w:rPr>
            </w:pPr>
            <w:r w:rsidRPr="006511E0">
              <w:rPr>
                <w:rFonts w:asciiTheme="majorBidi" w:hAnsiTheme="majorBidi" w:cstheme="majorBidi"/>
                <w:b/>
                <w:bCs/>
                <w:sz w:val="24"/>
                <w:szCs w:val="24"/>
              </w:rPr>
              <w:t>0.46</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95CB35" w14:textId="77777777" w:rsidR="00F57CF8" w:rsidRPr="006511E0" w:rsidRDefault="00F57CF8" w:rsidP="0010733C">
            <w:pPr>
              <w:ind w:firstLine="32"/>
              <w:rPr>
                <w:rFonts w:asciiTheme="majorBidi" w:hAnsiTheme="majorBidi" w:cstheme="majorBidi"/>
                <w:b/>
                <w:bCs/>
                <w:sz w:val="24"/>
                <w:szCs w:val="24"/>
              </w:rPr>
            </w:pPr>
            <w:r w:rsidRPr="006511E0">
              <w:rPr>
                <w:rFonts w:asciiTheme="majorBidi" w:hAnsiTheme="majorBidi" w:cstheme="majorBidi"/>
                <w:b/>
                <w:bCs/>
                <w:sz w:val="24"/>
                <w:szCs w:val="24"/>
              </w:rPr>
              <w:t>1.37</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5A15F88" w14:textId="77777777" w:rsidR="00F57CF8" w:rsidRPr="006511E0" w:rsidRDefault="00F57CF8" w:rsidP="0010733C">
            <w:pPr>
              <w:ind w:hanging="5"/>
              <w:rPr>
                <w:rFonts w:asciiTheme="majorBidi" w:hAnsiTheme="majorBidi" w:cstheme="majorBidi"/>
                <w:b/>
                <w:bCs/>
                <w:sz w:val="24"/>
                <w:szCs w:val="24"/>
              </w:rPr>
            </w:pPr>
            <w:r w:rsidRPr="006511E0">
              <w:rPr>
                <w:rFonts w:asciiTheme="majorBidi" w:hAnsiTheme="majorBidi" w:cstheme="majorBidi"/>
                <w:b/>
                <w:bCs/>
                <w:sz w:val="24"/>
                <w:szCs w:val="24"/>
              </w:rPr>
              <w:t>1.51</w:t>
            </w:r>
          </w:p>
        </w:tc>
        <w:tc>
          <w:tcPr>
            <w:tcW w:w="12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ADAD5D9" w14:textId="77777777" w:rsidR="00F57CF8" w:rsidRPr="006511E0" w:rsidRDefault="00F57CF8" w:rsidP="0010733C">
            <w:pPr>
              <w:ind w:hanging="5"/>
              <w:rPr>
                <w:rFonts w:asciiTheme="majorBidi" w:hAnsiTheme="majorBidi" w:cstheme="majorBidi"/>
                <w:b/>
                <w:bCs/>
                <w:sz w:val="24"/>
                <w:szCs w:val="24"/>
              </w:rPr>
            </w:pPr>
            <w:r w:rsidRPr="006511E0">
              <w:rPr>
                <w:rFonts w:asciiTheme="majorBidi" w:hAnsiTheme="majorBidi" w:cstheme="majorBidi"/>
                <w:b/>
                <w:bCs/>
                <w:sz w:val="24"/>
                <w:szCs w:val="24"/>
              </w:rPr>
              <w:t>1.26</w:t>
            </w:r>
          </w:p>
        </w:tc>
        <w:tc>
          <w:tcPr>
            <w:tcW w:w="990" w:type="dxa"/>
            <w:gridSpan w:val="2"/>
            <w:shd w:val="clear" w:color="auto" w:fill="auto"/>
          </w:tcPr>
          <w:p w14:paraId="484ABFF8" w14:textId="77777777" w:rsidR="00F57CF8" w:rsidRPr="006511E0" w:rsidRDefault="00F57CF8" w:rsidP="00F57CF8">
            <w:pPr>
              <w:jc w:val="center"/>
              <w:rPr>
                <w:rFonts w:asciiTheme="majorBidi" w:hAnsiTheme="majorBidi" w:cstheme="majorBidi"/>
                <w:sz w:val="24"/>
                <w:szCs w:val="24"/>
              </w:rPr>
            </w:pPr>
          </w:p>
        </w:tc>
      </w:tr>
      <w:tr w:rsidR="00F57CF8" w:rsidRPr="006511E0" w14:paraId="194797D0" w14:textId="77777777" w:rsidTr="0010733C">
        <w:trPr>
          <w:trHeight w:val="231"/>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AE7B" w14:textId="77777777" w:rsidR="00F57CF8" w:rsidRPr="006511E0" w:rsidRDefault="00F57CF8" w:rsidP="00F57CF8">
            <w:pPr>
              <w:contextualSpacing/>
              <w:jc w:val="center"/>
              <w:rPr>
                <w:rFonts w:asciiTheme="majorBidi" w:hAnsiTheme="majorBidi" w:cstheme="majorBidi"/>
                <w:b/>
                <w:bCs/>
                <w:sz w:val="24"/>
                <w:szCs w:val="24"/>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69AD9" w14:textId="77777777" w:rsidR="00F57CF8" w:rsidRPr="006511E0" w:rsidRDefault="00F57CF8" w:rsidP="00F57CF8">
            <w:pPr>
              <w:jc w:val="center"/>
              <w:rPr>
                <w:rFonts w:asciiTheme="majorBidi" w:hAnsiTheme="majorBidi" w:cstheme="majorBidi"/>
                <w:b/>
                <w:sz w:val="24"/>
                <w:szCs w:val="24"/>
              </w:rPr>
            </w:pPr>
            <w:r w:rsidRPr="006511E0">
              <w:rPr>
                <w:rFonts w:asciiTheme="majorBidi" w:hAnsiTheme="majorBidi" w:cstheme="majorBidi"/>
                <w:color w:val="000000"/>
                <w:sz w:val="24"/>
                <w:szCs w:val="24"/>
              </w:rPr>
              <w:t>SE. m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F3B77" w14:textId="77777777" w:rsidR="00F57CF8" w:rsidRPr="006511E0" w:rsidRDefault="00F57CF8" w:rsidP="0010733C">
            <w:pPr>
              <w:ind w:right="72" w:firstLine="72"/>
              <w:rPr>
                <w:rFonts w:asciiTheme="majorBidi" w:hAnsiTheme="majorBidi" w:cstheme="majorBidi"/>
                <w:b/>
                <w:bCs/>
                <w:sz w:val="24"/>
                <w:szCs w:val="24"/>
              </w:rPr>
            </w:pPr>
            <w:r w:rsidRPr="006511E0">
              <w:rPr>
                <w:rFonts w:asciiTheme="majorBidi" w:hAnsiTheme="majorBidi" w:cstheme="majorBidi"/>
                <w:b/>
                <w:bCs/>
                <w:sz w:val="24"/>
                <w:szCs w:val="24"/>
              </w:rPr>
              <w:t>5.39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92CC2" w14:textId="77777777" w:rsidR="00F57CF8" w:rsidRPr="006511E0" w:rsidRDefault="00F57CF8" w:rsidP="0010733C">
            <w:pPr>
              <w:ind w:right="-666"/>
              <w:rPr>
                <w:rFonts w:asciiTheme="majorBidi" w:hAnsiTheme="majorBidi" w:cstheme="majorBidi"/>
                <w:b/>
                <w:bCs/>
                <w:sz w:val="24"/>
                <w:szCs w:val="24"/>
              </w:rPr>
            </w:pPr>
            <w:r w:rsidRPr="006511E0">
              <w:rPr>
                <w:rFonts w:asciiTheme="majorBidi" w:hAnsiTheme="majorBidi" w:cstheme="majorBidi"/>
                <w:b/>
                <w:bCs/>
                <w:sz w:val="24"/>
                <w:szCs w:val="24"/>
              </w:rPr>
              <w:t>0.25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D6D0DE" w14:textId="77777777" w:rsidR="00F57CF8" w:rsidRPr="006511E0" w:rsidRDefault="00F57CF8" w:rsidP="0010733C">
            <w:pPr>
              <w:ind w:hanging="18"/>
              <w:rPr>
                <w:rFonts w:asciiTheme="majorBidi" w:hAnsiTheme="majorBidi" w:cstheme="majorBidi"/>
                <w:b/>
                <w:bCs/>
                <w:sz w:val="24"/>
                <w:szCs w:val="24"/>
              </w:rPr>
            </w:pPr>
            <w:r w:rsidRPr="006511E0">
              <w:rPr>
                <w:rFonts w:asciiTheme="majorBidi" w:hAnsiTheme="majorBidi" w:cstheme="majorBidi"/>
                <w:b/>
                <w:bCs/>
                <w:sz w:val="24"/>
                <w:szCs w:val="24"/>
              </w:rPr>
              <w:t>0.95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78593" w14:textId="77777777" w:rsidR="00F57CF8" w:rsidRPr="006511E0" w:rsidRDefault="00F57CF8" w:rsidP="0010733C">
            <w:pPr>
              <w:rPr>
                <w:rFonts w:asciiTheme="majorBidi" w:hAnsiTheme="majorBidi" w:cstheme="majorBidi"/>
                <w:b/>
                <w:bCs/>
                <w:sz w:val="24"/>
                <w:szCs w:val="24"/>
              </w:rPr>
            </w:pPr>
            <w:r w:rsidRPr="006511E0">
              <w:rPr>
                <w:rFonts w:asciiTheme="majorBidi" w:hAnsiTheme="majorBidi" w:cstheme="majorBidi"/>
                <w:b/>
                <w:bCs/>
                <w:sz w:val="24"/>
                <w:szCs w:val="24"/>
              </w:rPr>
              <w:t>0.16</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C49B2" w14:textId="77777777" w:rsidR="00F57CF8" w:rsidRPr="006511E0" w:rsidRDefault="00F57CF8" w:rsidP="0010733C">
            <w:pPr>
              <w:ind w:firstLine="32"/>
              <w:rPr>
                <w:rFonts w:asciiTheme="majorBidi" w:hAnsiTheme="majorBidi" w:cstheme="majorBidi"/>
                <w:b/>
                <w:bCs/>
                <w:sz w:val="24"/>
                <w:szCs w:val="24"/>
              </w:rPr>
            </w:pPr>
            <w:r w:rsidRPr="006511E0">
              <w:rPr>
                <w:rFonts w:asciiTheme="majorBidi" w:hAnsiTheme="majorBidi" w:cstheme="majorBidi"/>
                <w:b/>
                <w:bCs/>
                <w:sz w:val="24"/>
                <w:szCs w:val="24"/>
              </w:rPr>
              <w:t>4.30</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053FDB8" w14:textId="77777777" w:rsidR="00F57CF8" w:rsidRPr="006511E0" w:rsidRDefault="00F57CF8" w:rsidP="0010733C">
            <w:pPr>
              <w:ind w:hanging="5"/>
              <w:rPr>
                <w:rFonts w:asciiTheme="majorBidi" w:hAnsiTheme="majorBidi" w:cstheme="majorBidi"/>
                <w:b/>
                <w:bCs/>
                <w:sz w:val="24"/>
                <w:szCs w:val="24"/>
              </w:rPr>
            </w:pPr>
            <w:r w:rsidRPr="006511E0">
              <w:rPr>
                <w:rFonts w:asciiTheme="majorBidi" w:hAnsiTheme="majorBidi" w:cstheme="majorBidi"/>
                <w:b/>
                <w:bCs/>
                <w:sz w:val="24"/>
                <w:szCs w:val="24"/>
              </w:rPr>
              <w:t>0.39</w:t>
            </w:r>
          </w:p>
        </w:tc>
        <w:tc>
          <w:tcPr>
            <w:tcW w:w="12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1393D55" w14:textId="77777777" w:rsidR="00F57CF8" w:rsidRPr="006511E0" w:rsidRDefault="00F57CF8" w:rsidP="0010733C">
            <w:pPr>
              <w:ind w:hanging="5"/>
              <w:rPr>
                <w:rFonts w:asciiTheme="majorBidi" w:hAnsiTheme="majorBidi" w:cstheme="majorBidi"/>
                <w:b/>
                <w:bCs/>
                <w:sz w:val="24"/>
                <w:szCs w:val="24"/>
              </w:rPr>
            </w:pPr>
            <w:r w:rsidRPr="006511E0">
              <w:rPr>
                <w:rFonts w:asciiTheme="majorBidi" w:hAnsiTheme="majorBidi" w:cstheme="majorBidi"/>
                <w:b/>
                <w:bCs/>
                <w:sz w:val="24"/>
                <w:szCs w:val="24"/>
              </w:rPr>
              <w:t>0.43</w:t>
            </w:r>
          </w:p>
        </w:tc>
        <w:tc>
          <w:tcPr>
            <w:tcW w:w="990" w:type="dxa"/>
            <w:gridSpan w:val="2"/>
            <w:tcBorders>
              <w:bottom w:val="single" w:sz="4" w:space="0" w:color="auto"/>
            </w:tcBorders>
            <w:shd w:val="clear" w:color="auto" w:fill="auto"/>
          </w:tcPr>
          <w:p w14:paraId="2BF2B647" w14:textId="77777777" w:rsidR="00F57CF8" w:rsidRPr="006511E0" w:rsidRDefault="00F57CF8" w:rsidP="00F57CF8">
            <w:pPr>
              <w:jc w:val="center"/>
              <w:rPr>
                <w:rFonts w:asciiTheme="majorBidi" w:hAnsiTheme="majorBidi" w:cstheme="majorBidi"/>
                <w:sz w:val="24"/>
                <w:szCs w:val="24"/>
              </w:rPr>
            </w:pPr>
          </w:p>
        </w:tc>
      </w:tr>
    </w:tbl>
    <w:p w14:paraId="6A97CE1E" w14:textId="77777777" w:rsidR="00D84F5E" w:rsidRDefault="00D84F5E" w:rsidP="00D84F5E">
      <w:pPr>
        <w:tabs>
          <w:tab w:val="left" w:pos="-270"/>
          <w:tab w:val="left" w:pos="-180"/>
        </w:tabs>
        <w:spacing w:line="360" w:lineRule="auto"/>
        <w:ind w:right="90"/>
        <w:rPr>
          <w:rFonts w:ascii="Times New Roman" w:hAnsi="Times New Roman" w:cs="Times New Roman"/>
          <w:sz w:val="24"/>
          <w:szCs w:val="24"/>
        </w:rPr>
      </w:pPr>
    </w:p>
    <w:p w14:paraId="5CCB40A5" w14:textId="77777777" w:rsidR="00D84F5E" w:rsidRPr="00D84F5E" w:rsidRDefault="002E713C" w:rsidP="00D84F5E">
      <w:pPr>
        <w:jc w:val="center"/>
        <w:rPr>
          <w:rFonts w:ascii="Times New Roman" w:hAnsi="Times New Roman" w:cs="Times New Roman"/>
          <w:b/>
          <w:sz w:val="28"/>
          <w:szCs w:val="28"/>
        </w:rPr>
      </w:pPr>
      <w:r>
        <w:rPr>
          <w:rFonts w:ascii="Times New Roman" w:hAnsi="Times New Roman" w:cs="Times New Roman"/>
          <w:b/>
          <w:sz w:val="28"/>
          <w:szCs w:val="28"/>
        </w:rPr>
        <w:lastRenderedPageBreak/>
        <w:t>Fig</w:t>
      </w:r>
      <w:r w:rsidR="00D84F5E">
        <w:rPr>
          <w:rFonts w:ascii="Times New Roman" w:hAnsi="Times New Roman" w:cs="Times New Roman"/>
          <w:b/>
          <w:sz w:val="28"/>
          <w:szCs w:val="28"/>
        </w:rPr>
        <w:t xml:space="preserve">1: </w:t>
      </w:r>
      <w:r w:rsidR="00D84F5E" w:rsidRPr="002C76F9">
        <w:rPr>
          <w:rFonts w:ascii="Times New Roman" w:hAnsi="Times New Roman" w:cs="Times New Roman"/>
          <w:b/>
          <w:sz w:val="28"/>
          <w:szCs w:val="28"/>
        </w:rPr>
        <w:t xml:space="preserve">Impact of Integrated nutrient management on growth and yield of cucumber </w:t>
      </w:r>
    </w:p>
    <w:p w14:paraId="7C7BDB6B" w14:textId="77777777" w:rsidR="00D84F5E" w:rsidRDefault="00D84F5E" w:rsidP="00EB0F28">
      <w:pPr>
        <w:tabs>
          <w:tab w:val="left" w:pos="-270"/>
          <w:tab w:val="left" w:pos="-180"/>
        </w:tabs>
        <w:spacing w:line="360" w:lineRule="auto"/>
        <w:ind w:left="90" w:right="90"/>
        <w:rPr>
          <w:rFonts w:ascii="Times New Roman" w:hAnsi="Times New Roman" w:cs="Times New Roman"/>
          <w:sz w:val="24"/>
          <w:szCs w:val="24"/>
        </w:rPr>
      </w:pPr>
      <w:r w:rsidRPr="00D84F5E">
        <w:rPr>
          <w:rFonts w:ascii="Times New Roman" w:hAnsi="Times New Roman" w:cs="Times New Roman"/>
          <w:noProof/>
          <w:sz w:val="24"/>
          <w:szCs w:val="24"/>
        </w:rPr>
        <w:drawing>
          <wp:inline distT="0" distB="0" distL="0" distR="0" wp14:anchorId="54B77C9E" wp14:editId="1E348D9F">
            <wp:extent cx="8464299" cy="3987209"/>
            <wp:effectExtent l="19050" t="0" r="12951"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9DA423" w14:textId="77777777" w:rsidR="00D84F5E" w:rsidRPr="0010733C" w:rsidRDefault="00D84F5E" w:rsidP="0010733C">
      <w:pPr>
        <w:tabs>
          <w:tab w:val="left" w:pos="971"/>
        </w:tabs>
        <w:jc w:val="both"/>
        <w:rPr>
          <w:rFonts w:asciiTheme="majorBidi" w:hAnsiTheme="majorBidi" w:cstheme="majorBidi"/>
          <w:sz w:val="24"/>
          <w:szCs w:val="24"/>
        </w:rPr>
      </w:pPr>
      <w:r w:rsidRPr="0010733C">
        <w:rPr>
          <w:rFonts w:asciiTheme="majorBidi" w:hAnsiTheme="majorBidi" w:cstheme="majorBidi"/>
          <w:b/>
          <w:sz w:val="24"/>
          <w:szCs w:val="24"/>
        </w:rPr>
        <w:t>T</w:t>
      </w:r>
      <w:r w:rsidR="0010733C" w:rsidRPr="0010733C">
        <w:rPr>
          <w:rFonts w:asciiTheme="majorBidi" w:hAnsiTheme="majorBidi" w:cstheme="majorBidi"/>
          <w:b/>
          <w:sz w:val="24"/>
          <w:szCs w:val="24"/>
          <w:vertAlign w:val="subscript"/>
        </w:rPr>
        <w:t>1</w:t>
      </w:r>
      <w:r w:rsidRPr="0010733C">
        <w:rPr>
          <w:rFonts w:asciiTheme="majorBidi" w:hAnsiTheme="majorBidi" w:cstheme="majorBidi"/>
          <w:b/>
          <w:sz w:val="24"/>
          <w:szCs w:val="24"/>
        </w:rPr>
        <w:t xml:space="preserve">- </w:t>
      </w:r>
      <w:r w:rsidRPr="0010733C">
        <w:rPr>
          <w:rFonts w:asciiTheme="majorBidi" w:hAnsiTheme="majorBidi" w:cstheme="majorBidi"/>
          <w:sz w:val="24"/>
          <w:szCs w:val="24"/>
        </w:rPr>
        <w:t>Control</w:t>
      </w:r>
      <w:r w:rsidR="0010733C" w:rsidRPr="0010733C">
        <w:rPr>
          <w:rFonts w:asciiTheme="majorBidi" w:hAnsiTheme="majorBidi" w:cstheme="majorBidi"/>
          <w:sz w:val="24"/>
          <w:szCs w:val="24"/>
        </w:rPr>
        <w:t xml:space="preserve">, </w:t>
      </w:r>
      <w:r w:rsidRPr="0010733C">
        <w:rPr>
          <w:rFonts w:asciiTheme="majorBidi" w:hAnsiTheme="majorBidi" w:cstheme="majorBidi"/>
          <w:b/>
          <w:sz w:val="24"/>
          <w:szCs w:val="24"/>
        </w:rPr>
        <w:t>T</w:t>
      </w:r>
      <w:r w:rsidRPr="0010733C">
        <w:rPr>
          <w:rFonts w:asciiTheme="majorBidi" w:hAnsiTheme="majorBidi" w:cstheme="majorBidi"/>
          <w:b/>
          <w:sz w:val="24"/>
          <w:szCs w:val="24"/>
          <w:vertAlign w:val="subscript"/>
        </w:rPr>
        <w:t>2</w:t>
      </w:r>
      <w:r w:rsidRPr="0010733C">
        <w:rPr>
          <w:rFonts w:asciiTheme="majorBidi" w:hAnsiTheme="majorBidi" w:cstheme="majorBidi"/>
          <w:b/>
          <w:sz w:val="24"/>
          <w:szCs w:val="24"/>
        </w:rPr>
        <w:t xml:space="preserve">- </w:t>
      </w:r>
      <w:r w:rsidRPr="0010733C">
        <w:rPr>
          <w:rFonts w:asciiTheme="majorBidi" w:hAnsiTheme="majorBidi" w:cstheme="majorBidi"/>
          <w:sz w:val="24"/>
          <w:szCs w:val="24"/>
        </w:rPr>
        <w:t xml:space="preserve">100% RDF (Recommended Dose of Fertilizer), </w:t>
      </w:r>
      <w:r w:rsidR="0010733C" w:rsidRPr="0010733C">
        <w:rPr>
          <w:rFonts w:asciiTheme="majorBidi" w:hAnsiTheme="majorBidi" w:cstheme="majorBidi"/>
          <w:b/>
          <w:bCs/>
          <w:sz w:val="24"/>
          <w:szCs w:val="24"/>
        </w:rPr>
        <w:t>T</w:t>
      </w:r>
      <w:r w:rsidR="0010733C" w:rsidRPr="0010733C">
        <w:rPr>
          <w:rFonts w:asciiTheme="majorBidi" w:hAnsiTheme="majorBidi" w:cstheme="majorBidi"/>
          <w:b/>
          <w:bCs/>
          <w:sz w:val="24"/>
          <w:szCs w:val="24"/>
          <w:vertAlign w:val="subscript"/>
        </w:rPr>
        <w:t xml:space="preserve">3 </w:t>
      </w:r>
      <w:r w:rsidR="0010733C" w:rsidRPr="0010733C">
        <w:rPr>
          <w:rFonts w:asciiTheme="majorBidi" w:hAnsiTheme="majorBidi" w:cstheme="majorBidi"/>
          <w:sz w:val="24"/>
          <w:szCs w:val="24"/>
          <w:vertAlign w:val="subscript"/>
        </w:rPr>
        <w:t xml:space="preserve">– </w:t>
      </w:r>
      <w:r w:rsidR="0010733C" w:rsidRPr="0010733C">
        <w:rPr>
          <w:rFonts w:asciiTheme="majorBidi" w:hAnsiTheme="majorBidi" w:cstheme="majorBidi"/>
          <w:sz w:val="24"/>
          <w:szCs w:val="24"/>
        </w:rPr>
        <w:t xml:space="preserve">75% RDF + 25 % </w:t>
      </w:r>
      <w:proofErr w:type="spellStart"/>
      <w:r w:rsidR="0010733C" w:rsidRPr="0010733C">
        <w:rPr>
          <w:rFonts w:asciiTheme="majorBidi" w:hAnsiTheme="majorBidi" w:cstheme="majorBidi"/>
          <w:sz w:val="24"/>
          <w:szCs w:val="24"/>
        </w:rPr>
        <w:t>Azospirillum</w:t>
      </w:r>
      <w:proofErr w:type="spellEnd"/>
      <w:r w:rsidR="0010733C" w:rsidRPr="0010733C">
        <w:rPr>
          <w:rFonts w:asciiTheme="majorBidi" w:hAnsiTheme="majorBidi" w:cstheme="majorBidi"/>
          <w:b/>
          <w:sz w:val="24"/>
          <w:szCs w:val="24"/>
        </w:rPr>
        <w:t xml:space="preserve">, </w:t>
      </w:r>
      <w:r w:rsidRPr="0010733C">
        <w:rPr>
          <w:rFonts w:asciiTheme="majorBidi" w:hAnsiTheme="majorBidi" w:cstheme="majorBidi"/>
          <w:b/>
          <w:sz w:val="24"/>
          <w:szCs w:val="24"/>
        </w:rPr>
        <w:t>T</w:t>
      </w:r>
      <w:r w:rsidR="0010733C" w:rsidRPr="0010733C">
        <w:rPr>
          <w:rFonts w:asciiTheme="majorBidi" w:hAnsiTheme="majorBidi" w:cstheme="majorBidi"/>
          <w:b/>
          <w:sz w:val="24"/>
          <w:szCs w:val="24"/>
          <w:vertAlign w:val="subscript"/>
        </w:rPr>
        <w:t>4</w:t>
      </w:r>
      <w:r w:rsidRPr="0010733C">
        <w:rPr>
          <w:rFonts w:asciiTheme="majorBidi" w:hAnsiTheme="majorBidi" w:cstheme="majorBidi"/>
          <w:b/>
          <w:sz w:val="24"/>
          <w:szCs w:val="24"/>
        </w:rPr>
        <w:t>-</w:t>
      </w:r>
      <w:r w:rsidRPr="0010733C">
        <w:rPr>
          <w:rFonts w:asciiTheme="majorBidi" w:hAnsiTheme="majorBidi" w:cstheme="majorBidi"/>
          <w:sz w:val="24"/>
          <w:szCs w:val="24"/>
        </w:rPr>
        <w:t xml:space="preserve"> 50% RDF + 50% FYM</w:t>
      </w:r>
      <w:r w:rsidR="0010733C" w:rsidRPr="0010733C">
        <w:rPr>
          <w:rFonts w:asciiTheme="majorBidi" w:hAnsiTheme="majorBidi" w:cstheme="majorBidi"/>
          <w:sz w:val="24"/>
          <w:szCs w:val="24"/>
        </w:rPr>
        <w:t xml:space="preserve">, </w:t>
      </w:r>
      <w:r w:rsidRPr="0010733C">
        <w:rPr>
          <w:rFonts w:asciiTheme="majorBidi" w:hAnsiTheme="majorBidi" w:cstheme="majorBidi"/>
          <w:b/>
          <w:sz w:val="24"/>
          <w:szCs w:val="24"/>
        </w:rPr>
        <w:t>T</w:t>
      </w:r>
      <w:r w:rsidR="0010733C" w:rsidRPr="0010733C">
        <w:rPr>
          <w:rFonts w:asciiTheme="majorBidi" w:hAnsiTheme="majorBidi" w:cstheme="majorBidi"/>
          <w:b/>
          <w:sz w:val="24"/>
          <w:szCs w:val="24"/>
          <w:vertAlign w:val="subscript"/>
        </w:rPr>
        <w:t>5</w:t>
      </w:r>
      <w:r w:rsidR="0010733C" w:rsidRPr="0010733C">
        <w:rPr>
          <w:rFonts w:asciiTheme="majorBidi" w:hAnsiTheme="majorBidi" w:cstheme="majorBidi"/>
          <w:b/>
          <w:sz w:val="24"/>
          <w:szCs w:val="24"/>
        </w:rPr>
        <w:t>-</w:t>
      </w:r>
      <w:r w:rsidR="0010733C" w:rsidRPr="0010733C">
        <w:rPr>
          <w:rFonts w:asciiTheme="majorBidi" w:hAnsiTheme="majorBidi" w:cstheme="majorBidi"/>
          <w:sz w:val="24"/>
          <w:szCs w:val="24"/>
        </w:rPr>
        <w:t xml:space="preserve"> 50</w:t>
      </w:r>
      <w:r w:rsidRPr="0010733C">
        <w:rPr>
          <w:rFonts w:asciiTheme="majorBidi" w:hAnsiTheme="majorBidi" w:cstheme="majorBidi"/>
          <w:sz w:val="24"/>
          <w:szCs w:val="24"/>
        </w:rPr>
        <w:t xml:space="preserve">% RDF + 50% </w:t>
      </w:r>
      <w:r w:rsidR="0010733C" w:rsidRPr="0010733C">
        <w:rPr>
          <w:rFonts w:asciiTheme="majorBidi" w:hAnsiTheme="majorBidi" w:cstheme="majorBidi"/>
          <w:sz w:val="24"/>
          <w:szCs w:val="24"/>
        </w:rPr>
        <w:t xml:space="preserve">Vermicompost, </w:t>
      </w:r>
      <w:r w:rsidRPr="0010733C">
        <w:rPr>
          <w:rFonts w:asciiTheme="majorBidi" w:hAnsiTheme="majorBidi" w:cstheme="majorBidi"/>
          <w:b/>
          <w:sz w:val="24"/>
          <w:szCs w:val="24"/>
        </w:rPr>
        <w:t>T</w:t>
      </w:r>
      <w:r w:rsidR="0010733C" w:rsidRPr="0010733C">
        <w:rPr>
          <w:rFonts w:asciiTheme="majorBidi" w:hAnsiTheme="majorBidi" w:cstheme="majorBidi"/>
          <w:b/>
          <w:sz w:val="24"/>
          <w:szCs w:val="24"/>
          <w:vertAlign w:val="subscript"/>
        </w:rPr>
        <w:t>6</w:t>
      </w:r>
      <w:r w:rsidRPr="0010733C">
        <w:rPr>
          <w:rFonts w:asciiTheme="majorBidi" w:hAnsiTheme="majorBidi" w:cstheme="majorBidi"/>
          <w:b/>
          <w:sz w:val="24"/>
          <w:szCs w:val="24"/>
        </w:rPr>
        <w:t xml:space="preserve">- </w:t>
      </w:r>
      <w:r w:rsidRPr="0010733C">
        <w:rPr>
          <w:rFonts w:asciiTheme="majorBidi" w:hAnsiTheme="majorBidi" w:cstheme="majorBidi"/>
          <w:sz w:val="24"/>
          <w:szCs w:val="24"/>
        </w:rPr>
        <w:t xml:space="preserve">50% RDF + 25% </w:t>
      </w:r>
      <w:proofErr w:type="spellStart"/>
      <w:r w:rsidRPr="0010733C">
        <w:rPr>
          <w:rFonts w:asciiTheme="majorBidi" w:hAnsiTheme="majorBidi" w:cstheme="majorBidi"/>
          <w:sz w:val="24"/>
          <w:szCs w:val="24"/>
        </w:rPr>
        <w:t>Azospirillum</w:t>
      </w:r>
      <w:proofErr w:type="spellEnd"/>
      <w:r w:rsidRPr="0010733C">
        <w:rPr>
          <w:rFonts w:asciiTheme="majorBidi" w:hAnsiTheme="majorBidi" w:cstheme="majorBidi"/>
          <w:sz w:val="24"/>
          <w:szCs w:val="24"/>
        </w:rPr>
        <w:t xml:space="preserve"> + 25% FYM</w:t>
      </w:r>
      <w:r w:rsidR="0010733C">
        <w:rPr>
          <w:rFonts w:asciiTheme="majorBidi" w:hAnsiTheme="majorBidi" w:cstheme="majorBidi"/>
          <w:sz w:val="24"/>
          <w:szCs w:val="24"/>
        </w:rPr>
        <w:t xml:space="preserve">, </w:t>
      </w:r>
      <w:r w:rsidRPr="0010733C">
        <w:rPr>
          <w:rFonts w:asciiTheme="majorBidi" w:hAnsiTheme="majorBidi" w:cstheme="majorBidi"/>
          <w:b/>
          <w:sz w:val="24"/>
          <w:szCs w:val="24"/>
        </w:rPr>
        <w:t>T</w:t>
      </w:r>
      <w:r w:rsidR="0010733C" w:rsidRPr="0010733C">
        <w:rPr>
          <w:rFonts w:asciiTheme="majorBidi" w:hAnsiTheme="majorBidi" w:cstheme="majorBidi"/>
          <w:b/>
          <w:sz w:val="24"/>
          <w:szCs w:val="24"/>
          <w:vertAlign w:val="subscript"/>
        </w:rPr>
        <w:t>7</w:t>
      </w:r>
      <w:r w:rsidRPr="0010733C">
        <w:rPr>
          <w:rFonts w:asciiTheme="majorBidi" w:hAnsiTheme="majorBidi" w:cstheme="majorBidi"/>
          <w:b/>
          <w:sz w:val="24"/>
          <w:szCs w:val="24"/>
        </w:rPr>
        <w:t xml:space="preserve">- </w:t>
      </w:r>
      <w:r w:rsidRPr="0010733C">
        <w:rPr>
          <w:rFonts w:asciiTheme="majorBidi" w:hAnsiTheme="majorBidi" w:cstheme="majorBidi"/>
          <w:sz w:val="24"/>
          <w:szCs w:val="24"/>
        </w:rPr>
        <w:t xml:space="preserve">50% RDF + 25% </w:t>
      </w:r>
      <w:proofErr w:type="spellStart"/>
      <w:r w:rsidRPr="0010733C">
        <w:rPr>
          <w:rFonts w:asciiTheme="majorBidi" w:hAnsiTheme="majorBidi" w:cstheme="majorBidi"/>
          <w:sz w:val="24"/>
          <w:szCs w:val="24"/>
        </w:rPr>
        <w:t>Azospirillum</w:t>
      </w:r>
      <w:proofErr w:type="spellEnd"/>
      <w:r w:rsidRPr="0010733C">
        <w:rPr>
          <w:rFonts w:asciiTheme="majorBidi" w:hAnsiTheme="majorBidi" w:cstheme="majorBidi"/>
          <w:sz w:val="24"/>
          <w:szCs w:val="24"/>
        </w:rPr>
        <w:t xml:space="preserve"> + 25% Vermicompost </w:t>
      </w:r>
      <w:r w:rsidRPr="0010733C">
        <w:rPr>
          <w:rFonts w:asciiTheme="majorBidi" w:hAnsiTheme="majorBidi" w:cstheme="majorBidi"/>
          <w:b/>
          <w:sz w:val="24"/>
          <w:szCs w:val="24"/>
        </w:rPr>
        <w:t>T</w:t>
      </w:r>
      <w:r w:rsidRPr="0010733C">
        <w:rPr>
          <w:rFonts w:asciiTheme="majorBidi" w:hAnsiTheme="majorBidi" w:cstheme="majorBidi"/>
          <w:b/>
          <w:sz w:val="24"/>
          <w:szCs w:val="24"/>
          <w:vertAlign w:val="subscript"/>
        </w:rPr>
        <w:t>7</w:t>
      </w:r>
      <w:proofErr w:type="gramStart"/>
      <w:r w:rsidRPr="0010733C">
        <w:rPr>
          <w:rFonts w:asciiTheme="majorBidi" w:hAnsiTheme="majorBidi" w:cstheme="majorBidi"/>
          <w:b/>
          <w:sz w:val="24"/>
          <w:szCs w:val="24"/>
        </w:rPr>
        <w:t xml:space="preserve">-  </w:t>
      </w:r>
      <w:r w:rsidRPr="0010733C">
        <w:rPr>
          <w:rFonts w:asciiTheme="majorBidi" w:hAnsiTheme="majorBidi" w:cstheme="majorBidi"/>
          <w:sz w:val="24"/>
          <w:szCs w:val="24"/>
        </w:rPr>
        <w:t>50</w:t>
      </w:r>
      <w:proofErr w:type="gramEnd"/>
      <w:r w:rsidRPr="0010733C">
        <w:rPr>
          <w:rFonts w:asciiTheme="majorBidi" w:hAnsiTheme="majorBidi" w:cstheme="majorBidi"/>
          <w:sz w:val="24"/>
          <w:szCs w:val="24"/>
        </w:rPr>
        <w:t>% RDF + 25% FYM + 25% Vermicompost</w:t>
      </w:r>
      <w:r w:rsidR="00A05CB4">
        <w:rPr>
          <w:rFonts w:asciiTheme="majorBidi" w:hAnsiTheme="majorBidi" w:cstheme="majorBidi"/>
          <w:sz w:val="24"/>
          <w:szCs w:val="24"/>
        </w:rPr>
        <w:t>.</w:t>
      </w:r>
    </w:p>
    <w:sectPr w:rsidR="00D84F5E" w:rsidRPr="0010733C" w:rsidSect="002C033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BEB9A" w14:textId="77777777" w:rsidR="003F50DC" w:rsidRDefault="003F50DC" w:rsidP="00D4481D">
      <w:pPr>
        <w:spacing w:after="0" w:line="240" w:lineRule="auto"/>
      </w:pPr>
      <w:r>
        <w:separator/>
      </w:r>
    </w:p>
  </w:endnote>
  <w:endnote w:type="continuationSeparator" w:id="0">
    <w:p w14:paraId="57C94B96" w14:textId="77777777" w:rsidR="003F50DC" w:rsidRDefault="003F50DC" w:rsidP="00D4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76FEA" w14:textId="77777777" w:rsidR="00FE2C39" w:rsidRDefault="00FE2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D6B5" w14:textId="77777777" w:rsidR="00FE2C39" w:rsidRDefault="00FE2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D47E" w14:textId="77777777" w:rsidR="00FE2C39" w:rsidRDefault="00FE2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C15F9" w14:textId="77777777" w:rsidR="003F50DC" w:rsidRDefault="003F50DC" w:rsidP="00D4481D">
      <w:pPr>
        <w:spacing w:after="0" w:line="240" w:lineRule="auto"/>
      </w:pPr>
      <w:r>
        <w:separator/>
      </w:r>
    </w:p>
  </w:footnote>
  <w:footnote w:type="continuationSeparator" w:id="0">
    <w:p w14:paraId="41886548" w14:textId="77777777" w:rsidR="003F50DC" w:rsidRDefault="003F50DC" w:rsidP="00D44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8179" w14:textId="30A75B61" w:rsidR="00FE2C39" w:rsidRDefault="00FE2C39">
    <w:pPr>
      <w:pStyle w:val="Header"/>
    </w:pPr>
    <w:r>
      <w:rPr>
        <w:noProof/>
      </w:rPr>
      <w:pict w14:anchorId="2B247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525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7CC44" w14:textId="43823281" w:rsidR="00FE2C39" w:rsidRDefault="00FE2C39">
    <w:pPr>
      <w:pStyle w:val="Header"/>
    </w:pPr>
    <w:r>
      <w:rPr>
        <w:noProof/>
      </w:rPr>
      <w:pict w14:anchorId="6DE9F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525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562F5" w14:textId="198D61D4" w:rsidR="00FE2C39" w:rsidRDefault="00FE2C39">
    <w:pPr>
      <w:pStyle w:val="Header"/>
    </w:pPr>
    <w:r>
      <w:rPr>
        <w:noProof/>
      </w:rPr>
      <w:pict w14:anchorId="79BB1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525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D7B45"/>
    <w:multiLevelType w:val="hybridMultilevel"/>
    <w:tmpl w:val="C61EE97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16139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EE"/>
    <w:rsid w:val="0010733C"/>
    <w:rsid w:val="001263C9"/>
    <w:rsid w:val="0015170C"/>
    <w:rsid w:val="00154C90"/>
    <w:rsid w:val="00154CC6"/>
    <w:rsid w:val="00175401"/>
    <w:rsid w:val="001D3563"/>
    <w:rsid w:val="002051A9"/>
    <w:rsid w:val="002132D3"/>
    <w:rsid w:val="00215B99"/>
    <w:rsid w:val="002323D9"/>
    <w:rsid w:val="002C0335"/>
    <w:rsid w:val="002C76F9"/>
    <w:rsid w:val="002E713C"/>
    <w:rsid w:val="00307600"/>
    <w:rsid w:val="00323443"/>
    <w:rsid w:val="00354825"/>
    <w:rsid w:val="003E2752"/>
    <w:rsid w:val="003F181B"/>
    <w:rsid w:val="003F50DC"/>
    <w:rsid w:val="003F7725"/>
    <w:rsid w:val="004F4214"/>
    <w:rsid w:val="004F4E5D"/>
    <w:rsid w:val="0053316B"/>
    <w:rsid w:val="005344A6"/>
    <w:rsid w:val="00563A25"/>
    <w:rsid w:val="00567F21"/>
    <w:rsid w:val="00585B53"/>
    <w:rsid w:val="005F1229"/>
    <w:rsid w:val="00615E3F"/>
    <w:rsid w:val="006511E0"/>
    <w:rsid w:val="007179DF"/>
    <w:rsid w:val="00727C17"/>
    <w:rsid w:val="0075243D"/>
    <w:rsid w:val="00776FB1"/>
    <w:rsid w:val="00782D64"/>
    <w:rsid w:val="007970C6"/>
    <w:rsid w:val="007A6587"/>
    <w:rsid w:val="007B0DF5"/>
    <w:rsid w:val="007E082F"/>
    <w:rsid w:val="007E7050"/>
    <w:rsid w:val="008D0A87"/>
    <w:rsid w:val="008F0115"/>
    <w:rsid w:val="0093457B"/>
    <w:rsid w:val="00961708"/>
    <w:rsid w:val="009F5771"/>
    <w:rsid w:val="00A05CB4"/>
    <w:rsid w:val="00A9247B"/>
    <w:rsid w:val="00AC1CC0"/>
    <w:rsid w:val="00AD5044"/>
    <w:rsid w:val="00B01B08"/>
    <w:rsid w:val="00B26C5B"/>
    <w:rsid w:val="00B742E4"/>
    <w:rsid w:val="00BB1CEE"/>
    <w:rsid w:val="00BB3598"/>
    <w:rsid w:val="00C06C53"/>
    <w:rsid w:val="00C60F15"/>
    <w:rsid w:val="00D22C3B"/>
    <w:rsid w:val="00D22F68"/>
    <w:rsid w:val="00D4481D"/>
    <w:rsid w:val="00D84F5E"/>
    <w:rsid w:val="00D97A56"/>
    <w:rsid w:val="00DA2190"/>
    <w:rsid w:val="00DB2C5F"/>
    <w:rsid w:val="00DC0C63"/>
    <w:rsid w:val="00E10B65"/>
    <w:rsid w:val="00E24B31"/>
    <w:rsid w:val="00E626BD"/>
    <w:rsid w:val="00E82239"/>
    <w:rsid w:val="00EB0F28"/>
    <w:rsid w:val="00F44678"/>
    <w:rsid w:val="00F45AB1"/>
    <w:rsid w:val="00F57CF8"/>
    <w:rsid w:val="00F8211B"/>
    <w:rsid w:val="00FB509C"/>
    <w:rsid w:val="00FB6C92"/>
    <w:rsid w:val="00FE1676"/>
    <w:rsid w:val="00FE2C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197D9"/>
  <w15:docId w15:val="{185BF37E-F0D8-4473-AD3D-A996C97E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CEE"/>
    <w:pPr>
      <w:spacing w:after="160" w:line="312" w:lineRule="auto"/>
      <w:ind w:left="720"/>
      <w:contextualSpacing/>
    </w:pPr>
    <w:rPr>
      <w:rFonts w:eastAsiaTheme="minorEastAsia"/>
      <w:sz w:val="21"/>
      <w:szCs w:val="21"/>
    </w:rPr>
  </w:style>
  <w:style w:type="character" w:styleId="Strong">
    <w:name w:val="Strong"/>
    <w:basedOn w:val="DefaultParagraphFont"/>
    <w:uiPriority w:val="22"/>
    <w:qFormat/>
    <w:rsid w:val="00BB1CEE"/>
    <w:rPr>
      <w:b/>
      <w:bCs/>
    </w:rPr>
  </w:style>
  <w:style w:type="paragraph" w:styleId="BodyText">
    <w:name w:val="Body Text"/>
    <w:aliases w:val="Char"/>
    <w:basedOn w:val="Normal"/>
    <w:link w:val="BodyTextChar"/>
    <w:uiPriority w:val="1"/>
    <w:qFormat/>
    <w:rsid w:val="00AC1CC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aliases w:val="Char Char"/>
    <w:basedOn w:val="DefaultParagraphFont"/>
    <w:link w:val="BodyText"/>
    <w:uiPriority w:val="1"/>
    <w:rsid w:val="00AC1CC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4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81D"/>
  </w:style>
  <w:style w:type="paragraph" w:styleId="Footer">
    <w:name w:val="footer"/>
    <w:basedOn w:val="Normal"/>
    <w:link w:val="FooterChar"/>
    <w:uiPriority w:val="99"/>
    <w:unhideWhenUsed/>
    <w:rsid w:val="00D44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81D"/>
  </w:style>
  <w:style w:type="table" w:styleId="TableGrid">
    <w:name w:val="Table Grid"/>
    <w:basedOn w:val="TableNormal"/>
    <w:uiPriority w:val="39"/>
    <w:rsid w:val="005F122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1229"/>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paragraph" w:styleId="BalloonText">
    <w:name w:val="Balloon Text"/>
    <w:basedOn w:val="Normal"/>
    <w:link w:val="BalloonTextChar"/>
    <w:uiPriority w:val="99"/>
    <w:semiHidden/>
    <w:unhideWhenUsed/>
    <w:rsid w:val="00D84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F5E"/>
    <w:rPr>
      <w:rFonts w:ascii="Tahoma" w:hAnsi="Tahoma" w:cs="Tahoma"/>
      <w:sz w:val="16"/>
      <w:szCs w:val="16"/>
    </w:rPr>
  </w:style>
  <w:style w:type="character" w:styleId="Hyperlink">
    <w:name w:val="Hyperlink"/>
    <w:basedOn w:val="DefaultParagraphFont"/>
    <w:uiPriority w:val="99"/>
    <w:unhideWhenUsed/>
    <w:rsid w:val="00B26C5B"/>
    <w:rPr>
      <w:color w:val="0000FF" w:themeColor="hyperlink"/>
      <w:u w:val="single"/>
    </w:rPr>
  </w:style>
  <w:style w:type="character" w:styleId="UnresolvedMention">
    <w:name w:val="Unresolved Mention"/>
    <w:basedOn w:val="DefaultParagraphFont"/>
    <w:uiPriority w:val="99"/>
    <w:semiHidden/>
    <w:unhideWhenUsed/>
    <w:rsid w:val="00B26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8468">
      <w:bodyDiv w:val="1"/>
      <w:marLeft w:val="0"/>
      <w:marRight w:val="0"/>
      <w:marTop w:val="0"/>
      <w:marBottom w:val="0"/>
      <w:divBdr>
        <w:top w:val="none" w:sz="0" w:space="0" w:color="auto"/>
        <w:left w:val="none" w:sz="0" w:space="0" w:color="auto"/>
        <w:bottom w:val="none" w:sz="0" w:space="0" w:color="auto"/>
        <w:right w:val="none" w:sz="0" w:space="0" w:color="auto"/>
      </w:divBdr>
    </w:div>
    <w:div w:id="502666406">
      <w:bodyDiv w:val="1"/>
      <w:marLeft w:val="0"/>
      <w:marRight w:val="0"/>
      <w:marTop w:val="0"/>
      <w:marBottom w:val="0"/>
      <w:divBdr>
        <w:top w:val="none" w:sz="0" w:space="0" w:color="auto"/>
        <w:left w:val="none" w:sz="0" w:space="0" w:color="auto"/>
        <w:bottom w:val="none" w:sz="0" w:space="0" w:color="auto"/>
        <w:right w:val="none" w:sz="0" w:space="0" w:color="auto"/>
      </w:divBdr>
    </w:div>
    <w:div w:id="960190536">
      <w:bodyDiv w:val="1"/>
      <w:marLeft w:val="0"/>
      <w:marRight w:val="0"/>
      <w:marTop w:val="0"/>
      <w:marBottom w:val="0"/>
      <w:divBdr>
        <w:top w:val="none" w:sz="0" w:space="0" w:color="auto"/>
        <w:left w:val="none" w:sz="0" w:space="0" w:color="auto"/>
        <w:bottom w:val="none" w:sz="0" w:space="0" w:color="auto"/>
        <w:right w:val="none" w:sz="0" w:space="0" w:color="auto"/>
      </w:divBdr>
    </w:div>
    <w:div w:id="1241478864">
      <w:bodyDiv w:val="1"/>
      <w:marLeft w:val="0"/>
      <w:marRight w:val="0"/>
      <w:marTop w:val="0"/>
      <w:marBottom w:val="0"/>
      <w:divBdr>
        <w:top w:val="none" w:sz="0" w:space="0" w:color="auto"/>
        <w:left w:val="none" w:sz="0" w:space="0" w:color="auto"/>
        <w:bottom w:val="none" w:sz="0" w:space="0" w:color="auto"/>
        <w:right w:val="none" w:sz="0" w:space="0" w:color="auto"/>
      </w:divBdr>
    </w:div>
    <w:div w:id="1762796740">
      <w:bodyDiv w:val="1"/>
      <w:marLeft w:val="0"/>
      <w:marRight w:val="0"/>
      <w:marTop w:val="0"/>
      <w:marBottom w:val="0"/>
      <w:divBdr>
        <w:top w:val="none" w:sz="0" w:space="0" w:color="auto"/>
        <w:left w:val="none" w:sz="0" w:space="0" w:color="auto"/>
        <w:bottom w:val="none" w:sz="0" w:space="0" w:color="auto"/>
        <w:right w:val="none" w:sz="0" w:space="0" w:color="auto"/>
      </w:divBdr>
    </w:div>
    <w:div w:id="1901407093">
      <w:bodyDiv w:val="1"/>
      <w:marLeft w:val="0"/>
      <w:marRight w:val="0"/>
      <w:marTop w:val="0"/>
      <w:marBottom w:val="0"/>
      <w:divBdr>
        <w:top w:val="none" w:sz="0" w:space="0" w:color="auto"/>
        <w:left w:val="none" w:sz="0" w:space="0" w:color="auto"/>
        <w:bottom w:val="none" w:sz="0" w:space="0" w:color="auto"/>
        <w:right w:val="none" w:sz="0" w:space="0" w:color="auto"/>
      </w:divBdr>
    </w:div>
    <w:div w:id="2118065077">
      <w:bodyDiv w:val="1"/>
      <w:marLeft w:val="0"/>
      <w:marRight w:val="0"/>
      <w:marTop w:val="0"/>
      <w:marBottom w:val="0"/>
      <w:divBdr>
        <w:top w:val="none" w:sz="0" w:space="0" w:color="auto"/>
        <w:left w:val="none" w:sz="0" w:space="0" w:color="auto"/>
        <w:bottom w:val="none" w:sz="0" w:space="0" w:color="auto"/>
        <w:right w:val="none" w:sz="0" w:space="0" w:color="auto"/>
      </w:divBdr>
    </w:div>
    <w:div w:id="21448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THESIS%20WORK\SPUAT%20ALL%202024\MATHAN%20THESIS%20PGR\PUMPKIN%20PGR%20MANTHAN%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Sheet3!$H$75</c:f>
              <c:strCache>
                <c:ptCount val="1"/>
                <c:pt idx="0">
                  <c:v>Variety Symbols</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Sheet3!$I$75:$R$75</c:f>
              <c:numCache>
                <c:formatCode>General</c:formatCode>
                <c:ptCount val="9"/>
              </c:numCache>
            </c:numRef>
          </c:val>
          <c:extLst>
            <c:ext xmlns:c16="http://schemas.microsoft.com/office/drawing/2014/chart" uri="{C3380CC4-5D6E-409C-BE32-E72D297353CC}">
              <c16:uniqueId val="{00000000-C30D-402B-9CD2-BDE77A6E94BB}"/>
            </c:ext>
          </c:extLst>
        </c:ser>
        <c:ser>
          <c:idx val="1"/>
          <c:order val="1"/>
          <c:tx>
            <c:strRef>
              <c:f>Sheet3!$H$76</c:f>
              <c:strCache>
                <c:ptCount val="1"/>
                <c:pt idx="0">
                  <c:v>T1</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Sheet3!$I$76:$R$76</c:f>
              <c:numCache>
                <c:formatCode>General</c:formatCode>
                <c:ptCount val="9"/>
                <c:pt idx="0">
                  <c:v>117.73</c:v>
                </c:pt>
                <c:pt idx="1">
                  <c:v>3.4</c:v>
                </c:pt>
                <c:pt idx="2">
                  <c:v>43</c:v>
                </c:pt>
                <c:pt idx="3">
                  <c:v>6.2</c:v>
                </c:pt>
                <c:pt idx="4">
                  <c:v>137.23999999999998</c:v>
                </c:pt>
                <c:pt idx="5">
                  <c:v>12.350000000000001</c:v>
                </c:pt>
                <c:pt idx="6">
                  <c:v>8.7000000000000011</c:v>
                </c:pt>
                <c:pt idx="7">
                  <c:v>1.87</c:v>
                </c:pt>
              </c:numCache>
            </c:numRef>
          </c:val>
          <c:extLst>
            <c:ext xmlns:c16="http://schemas.microsoft.com/office/drawing/2014/chart" uri="{C3380CC4-5D6E-409C-BE32-E72D297353CC}">
              <c16:uniqueId val="{00000001-C30D-402B-9CD2-BDE77A6E94BB}"/>
            </c:ext>
          </c:extLst>
        </c:ser>
        <c:ser>
          <c:idx val="2"/>
          <c:order val="2"/>
          <c:tx>
            <c:strRef>
              <c:f>Sheet3!$H$77</c:f>
              <c:strCache>
                <c:ptCount val="1"/>
                <c:pt idx="0">
                  <c:v>T2</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Sheet3!$I$77:$R$77</c:f>
              <c:numCache>
                <c:formatCode>General</c:formatCode>
                <c:ptCount val="9"/>
                <c:pt idx="0">
                  <c:v>153.12</c:v>
                </c:pt>
                <c:pt idx="1">
                  <c:v>3.71</c:v>
                </c:pt>
                <c:pt idx="2">
                  <c:v>42.33</c:v>
                </c:pt>
                <c:pt idx="3">
                  <c:v>6.2700000000000005</c:v>
                </c:pt>
                <c:pt idx="4">
                  <c:v>151.54</c:v>
                </c:pt>
                <c:pt idx="5">
                  <c:v>13.42</c:v>
                </c:pt>
                <c:pt idx="6">
                  <c:v>11.83</c:v>
                </c:pt>
                <c:pt idx="7">
                  <c:v>2.54</c:v>
                </c:pt>
              </c:numCache>
            </c:numRef>
          </c:val>
          <c:extLst>
            <c:ext xmlns:c16="http://schemas.microsoft.com/office/drawing/2014/chart" uri="{C3380CC4-5D6E-409C-BE32-E72D297353CC}">
              <c16:uniqueId val="{00000002-C30D-402B-9CD2-BDE77A6E94BB}"/>
            </c:ext>
          </c:extLst>
        </c:ser>
        <c:ser>
          <c:idx val="3"/>
          <c:order val="3"/>
          <c:tx>
            <c:strRef>
              <c:f>Sheet3!$H$78</c:f>
              <c:strCache>
                <c:ptCount val="1"/>
                <c:pt idx="0">
                  <c:v>T3</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Sheet3!$I$78:$R$78</c:f>
              <c:numCache>
                <c:formatCode>General</c:formatCode>
                <c:ptCount val="9"/>
                <c:pt idx="0">
                  <c:v>157.93</c:v>
                </c:pt>
                <c:pt idx="1">
                  <c:v>3.72</c:v>
                </c:pt>
                <c:pt idx="2">
                  <c:v>34.270000000000003</c:v>
                </c:pt>
                <c:pt idx="3">
                  <c:v>6.2</c:v>
                </c:pt>
                <c:pt idx="4">
                  <c:v>150.59</c:v>
                </c:pt>
                <c:pt idx="5">
                  <c:v>13.719999999999999</c:v>
                </c:pt>
                <c:pt idx="6">
                  <c:v>11.1</c:v>
                </c:pt>
                <c:pt idx="7">
                  <c:v>2.3899999999999997</c:v>
                </c:pt>
              </c:numCache>
            </c:numRef>
          </c:val>
          <c:extLst>
            <c:ext xmlns:c16="http://schemas.microsoft.com/office/drawing/2014/chart" uri="{C3380CC4-5D6E-409C-BE32-E72D297353CC}">
              <c16:uniqueId val="{00000003-C30D-402B-9CD2-BDE77A6E94BB}"/>
            </c:ext>
          </c:extLst>
        </c:ser>
        <c:ser>
          <c:idx val="4"/>
          <c:order val="4"/>
          <c:tx>
            <c:strRef>
              <c:f>Sheet3!$H$79</c:f>
              <c:strCache>
                <c:ptCount val="1"/>
                <c:pt idx="0">
                  <c:v>T4</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Sheet3!$I$79:$R$79</c:f>
              <c:numCache>
                <c:formatCode>General</c:formatCode>
                <c:ptCount val="9"/>
                <c:pt idx="0">
                  <c:v>142.79</c:v>
                </c:pt>
                <c:pt idx="1">
                  <c:v>3.67</c:v>
                </c:pt>
                <c:pt idx="2">
                  <c:v>40.47</c:v>
                </c:pt>
                <c:pt idx="3">
                  <c:v>6.2700000000000005</c:v>
                </c:pt>
                <c:pt idx="4">
                  <c:v>159.46</c:v>
                </c:pt>
                <c:pt idx="5">
                  <c:v>13.52</c:v>
                </c:pt>
                <c:pt idx="6">
                  <c:v>10.34</c:v>
                </c:pt>
                <c:pt idx="7">
                  <c:v>2.2200000000000002</c:v>
                </c:pt>
              </c:numCache>
            </c:numRef>
          </c:val>
          <c:extLst>
            <c:ext xmlns:c16="http://schemas.microsoft.com/office/drawing/2014/chart" uri="{C3380CC4-5D6E-409C-BE32-E72D297353CC}">
              <c16:uniqueId val="{00000004-C30D-402B-9CD2-BDE77A6E94BB}"/>
            </c:ext>
          </c:extLst>
        </c:ser>
        <c:ser>
          <c:idx val="5"/>
          <c:order val="5"/>
          <c:tx>
            <c:strRef>
              <c:f>Sheet3!$H$80</c:f>
              <c:strCache>
                <c:ptCount val="1"/>
                <c:pt idx="0">
                  <c:v>T5</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Sheet3!$I$80:$R$80</c:f>
              <c:numCache>
                <c:formatCode>General</c:formatCode>
                <c:ptCount val="9"/>
                <c:pt idx="0">
                  <c:v>151.97</c:v>
                </c:pt>
                <c:pt idx="1">
                  <c:v>3.73</c:v>
                </c:pt>
                <c:pt idx="2">
                  <c:v>38.01</c:v>
                </c:pt>
                <c:pt idx="3">
                  <c:v>6.33</c:v>
                </c:pt>
                <c:pt idx="4">
                  <c:v>160.85000000000002</c:v>
                </c:pt>
                <c:pt idx="5">
                  <c:v>13.209999999999999</c:v>
                </c:pt>
                <c:pt idx="6">
                  <c:v>11.860000000000001</c:v>
                </c:pt>
                <c:pt idx="7">
                  <c:v>2.5499999999999998</c:v>
                </c:pt>
              </c:numCache>
            </c:numRef>
          </c:val>
          <c:extLst>
            <c:ext xmlns:c16="http://schemas.microsoft.com/office/drawing/2014/chart" uri="{C3380CC4-5D6E-409C-BE32-E72D297353CC}">
              <c16:uniqueId val="{00000005-C30D-402B-9CD2-BDE77A6E94BB}"/>
            </c:ext>
          </c:extLst>
        </c:ser>
        <c:ser>
          <c:idx val="6"/>
          <c:order val="6"/>
          <c:tx>
            <c:strRef>
              <c:f>Sheet3!$H$81</c:f>
              <c:strCache>
                <c:ptCount val="1"/>
                <c:pt idx="0">
                  <c:v>T6</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Sheet3!$I$81:$R$81</c:f>
              <c:numCache>
                <c:formatCode>General</c:formatCode>
                <c:ptCount val="9"/>
                <c:pt idx="0">
                  <c:v>159.20999999999998</c:v>
                </c:pt>
                <c:pt idx="1">
                  <c:v>3.6</c:v>
                </c:pt>
                <c:pt idx="2">
                  <c:v>39.74</c:v>
                </c:pt>
                <c:pt idx="3">
                  <c:v>7</c:v>
                </c:pt>
                <c:pt idx="4">
                  <c:v>151.93</c:v>
                </c:pt>
                <c:pt idx="5">
                  <c:v>13.84</c:v>
                </c:pt>
                <c:pt idx="6">
                  <c:v>12.31</c:v>
                </c:pt>
                <c:pt idx="7">
                  <c:v>2.65</c:v>
                </c:pt>
              </c:numCache>
            </c:numRef>
          </c:val>
          <c:extLst>
            <c:ext xmlns:c16="http://schemas.microsoft.com/office/drawing/2014/chart" uri="{C3380CC4-5D6E-409C-BE32-E72D297353CC}">
              <c16:uniqueId val="{00000006-C30D-402B-9CD2-BDE77A6E94BB}"/>
            </c:ext>
          </c:extLst>
        </c:ser>
        <c:ser>
          <c:idx val="7"/>
          <c:order val="7"/>
          <c:tx>
            <c:strRef>
              <c:f>Sheet3!$H$82</c:f>
              <c:strCache>
                <c:ptCount val="1"/>
                <c:pt idx="0">
                  <c:v>T7</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Sheet3!$I$82:$R$82</c:f>
              <c:numCache>
                <c:formatCode>General</c:formatCode>
                <c:ptCount val="9"/>
                <c:pt idx="0">
                  <c:v>191.01</c:v>
                </c:pt>
                <c:pt idx="1">
                  <c:v>4.5999999999999996</c:v>
                </c:pt>
                <c:pt idx="2">
                  <c:v>33.47</c:v>
                </c:pt>
                <c:pt idx="3">
                  <c:v>7.87</c:v>
                </c:pt>
                <c:pt idx="4">
                  <c:v>166.85000000000002</c:v>
                </c:pt>
                <c:pt idx="5">
                  <c:v>14.48</c:v>
                </c:pt>
                <c:pt idx="6">
                  <c:v>15.02</c:v>
                </c:pt>
                <c:pt idx="8">
                  <c:v>3.23</c:v>
                </c:pt>
              </c:numCache>
            </c:numRef>
          </c:val>
          <c:extLst>
            <c:ext xmlns:c16="http://schemas.microsoft.com/office/drawing/2014/chart" uri="{C3380CC4-5D6E-409C-BE32-E72D297353CC}">
              <c16:uniqueId val="{00000007-C30D-402B-9CD2-BDE77A6E94BB}"/>
            </c:ext>
          </c:extLst>
        </c:ser>
        <c:ser>
          <c:idx val="8"/>
          <c:order val="8"/>
          <c:tx>
            <c:strRef>
              <c:f>Sheet3!$H$83</c:f>
              <c:strCache>
                <c:ptCount val="1"/>
                <c:pt idx="0">
                  <c:v>T8</c:v>
                </c:pt>
              </c:strCache>
            </c:strRef>
          </c:tx>
          <c:invertIfNegative val="0"/>
          <c:cat>
            <c:multiLvlStrRef>
              <c:f>Sheet3!$I$73:$R$74</c:f>
              <c:multiLvlStrCache>
                <c:ptCount val="8"/>
                <c:lvl>
                  <c:pt idx="7">
                    <c:v>Ratio </c:v>
                  </c:pt>
                </c:lvl>
                <c:lvl>
                  <c:pt idx="0">
                    <c:v>Vine Length (cm ) </c:v>
                  </c:pt>
                  <c:pt idx="1">
                    <c:v>Number of Branches Per Vine  </c:v>
                  </c:pt>
                  <c:pt idx="2">
                    <c:v>Days To  Male Flowering</c:v>
                  </c:pt>
                  <c:pt idx="3">
                    <c:v>Number of Fruit Per Vine</c:v>
                  </c:pt>
                  <c:pt idx="4">
                    <c:v>Average Fruit Weight (g)</c:v>
                  </c:pt>
                  <c:pt idx="5">
                    <c:v>Fruit Length (cm)</c:v>
                  </c:pt>
                  <c:pt idx="6">
                    <c:v>Fruit Yield Per hac. (t/ha.)</c:v>
                  </c:pt>
                  <c:pt idx="7">
                    <c:v>B:C </c:v>
                  </c:pt>
                </c:lvl>
              </c:multiLvlStrCache>
            </c:multiLvlStrRef>
          </c:cat>
          <c:val>
            <c:numRef>
              <c:f>Sheet3!$I$83:$R$83</c:f>
              <c:numCache>
                <c:formatCode>General</c:formatCode>
                <c:ptCount val="9"/>
                <c:pt idx="0">
                  <c:v>185.03</c:v>
                </c:pt>
                <c:pt idx="1">
                  <c:v>3.8</c:v>
                </c:pt>
                <c:pt idx="2">
                  <c:v>37.33</c:v>
                </c:pt>
                <c:pt idx="3">
                  <c:v>7.2</c:v>
                </c:pt>
                <c:pt idx="4">
                  <c:v>157.26</c:v>
                </c:pt>
                <c:pt idx="5">
                  <c:v>14.43</c:v>
                </c:pt>
                <c:pt idx="6">
                  <c:v>13.17</c:v>
                </c:pt>
                <c:pt idx="8">
                  <c:v>2.8299999999999996</c:v>
                </c:pt>
              </c:numCache>
            </c:numRef>
          </c:val>
          <c:extLst>
            <c:ext xmlns:c16="http://schemas.microsoft.com/office/drawing/2014/chart" uri="{C3380CC4-5D6E-409C-BE32-E72D297353CC}">
              <c16:uniqueId val="{00000008-C30D-402B-9CD2-BDE77A6E94BB}"/>
            </c:ext>
          </c:extLst>
        </c:ser>
        <c:dLbls>
          <c:showLegendKey val="0"/>
          <c:showVal val="0"/>
          <c:showCatName val="0"/>
          <c:showSerName val="0"/>
          <c:showPercent val="0"/>
          <c:showBubbleSize val="0"/>
        </c:dLbls>
        <c:gapWidth val="150"/>
        <c:axId val="187529472"/>
        <c:axId val="187549184"/>
      </c:barChart>
      <c:catAx>
        <c:axId val="187529472"/>
        <c:scaling>
          <c:orientation val="minMax"/>
        </c:scaling>
        <c:delete val="0"/>
        <c:axPos val="b"/>
        <c:title>
          <c:tx>
            <c:rich>
              <a:bodyPr/>
              <a:lstStyle/>
              <a:p>
                <a:pPr>
                  <a:defRPr sz="1600">
                    <a:latin typeface="Arial" pitchFamily="34" charset="0"/>
                    <a:cs typeface="Arial" pitchFamily="34" charset="0"/>
                  </a:defRPr>
                </a:pPr>
                <a:r>
                  <a:rPr lang="en-US" sz="1600">
                    <a:latin typeface="Arial" pitchFamily="34" charset="0"/>
                    <a:cs typeface="Arial" pitchFamily="34" charset="0"/>
                  </a:rPr>
                  <a:t>Observed</a:t>
                </a:r>
                <a:r>
                  <a:rPr lang="en-US" sz="1600" baseline="0">
                    <a:latin typeface="Arial" pitchFamily="34" charset="0"/>
                    <a:cs typeface="Arial" pitchFamily="34" charset="0"/>
                  </a:rPr>
                  <a:t> parameter </a:t>
                </a:r>
                <a:endParaRPr lang="en-US" sz="1600">
                  <a:latin typeface="Arial" pitchFamily="34" charset="0"/>
                  <a:cs typeface="Arial" pitchFamily="34" charset="0"/>
                </a:endParaRPr>
              </a:p>
            </c:rich>
          </c:tx>
          <c:overlay val="0"/>
        </c:title>
        <c:numFmt formatCode="General" sourceLinked="0"/>
        <c:majorTickMark val="none"/>
        <c:minorTickMark val="none"/>
        <c:tickLblPos val="nextTo"/>
        <c:txPr>
          <a:bodyPr/>
          <a:lstStyle/>
          <a:p>
            <a:pPr>
              <a:defRPr b="1"/>
            </a:pPr>
            <a:endParaRPr lang="en-US"/>
          </a:p>
        </c:txPr>
        <c:crossAx val="187549184"/>
        <c:crosses val="autoZero"/>
        <c:auto val="1"/>
        <c:lblAlgn val="ctr"/>
        <c:lblOffset val="100"/>
        <c:noMultiLvlLbl val="0"/>
      </c:catAx>
      <c:valAx>
        <c:axId val="187549184"/>
        <c:scaling>
          <c:orientation val="minMax"/>
        </c:scaling>
        <c:delete val="0"/>
        <c:axPos val="l"/>
        <c:majorGridlines/>
        <c:title>
          <c:tx>
            <c:rich>
              <a:bodyPr/>
              <a:lstStyle/>
              <a:p>
                <a:pPr>
                  <a:defRPr/>
                </a:pPr>
                <a:r>
                  <a:rPr lang="en-US"/>
                  <a:t>Growth</a:t>
                </a:r>
                <a:r>
                  <a:rPr lang="en-US" baseline="0"/>
                  <a:t> and Yield parameter of cucumber </a:t>
                </a:r>
                <a:endParaRPr lang="en-US"/>
              </a:p>
            </c:rich>
          </c:tx>
          <c:overlay val="0"/>
        </c:title>
        <c:numFmt formatCode="General" sourceLinked="1"/>
        <c:majorTickMark val="out"/>
        <c:minorTickMark val="none"/>
        <c:tickLblPos val="nextTo"/>
        <c:crossAx val="187529472"/>
        <c:crosses val="autoZero"/>
        <c:crossBetween val="between"/>
      </c:valAx>
    </c:plotArea>
    <c:legend>
      <c:legendPos val="r"/>
      <c:overlay val="0"/>
      <c:txPr>
        <a:bodyPr/>
        <a:lstStyle/>
        <a:p>
          <a:pPr>
            <a:defRPr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4</cp:revision>
  <dcterms:created xsi:type="dcterms:W3CDTF">2025-06-11T06:01:00Z</dcterms:created>
  <dcterms:modified xsi:type="dcterms:W3CDTF">2025-06-18T12:56:00Z</dcterms:modified>
</cp:coreProperties>
</file>