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C5D1" w14:textId="77777777" w:rsidR="00DF050F" w:rsidRDefault="00DF050F">
      <w:pPr>
        <w:pStyle w:val="Author"/>
        <w:spacing w:line="240" w:lineRule="auto"/>
        <w:ind w:firstLineChars="50" w:firstLine="161"/>
        <w:jc w:val="both"/>
        <w:rPr>
          <w:rFonts w:ascii="Times New Roman" w:hAnsi="Times New Roman"/>
          <w:sz w:val="32"/>
          <w:szCs w:val="32"/>
        </w:rPr>
      </w:pPr>
    </w:p>
    <w:p w14:paraId="7FA52E9A" w14:textId="0ED691A2" w:rsidR="00283A09" w:rsidRDefault="00283A09" w:rsidP="00A018AE">
      <w:pPr>
        <w:pStyle w:val="Author"/>
        <w:spacing w:line="240" w:lineRule="auto"/>
        <w:jc w:val="center"/>
        <w:rPr>
          <w:rFonts w:ascii="Times New Roman" w:hAnsi="Times New Roman"/>
          <w:bCs/>
          <w:i/>
          <w:iCs/>
          <w:sz w:val="40"/>
          <w:szCs w:val="40"/>
          <w:u w:val="single"/>
        </w:rPr>
      </w:pPr>
      <w:r w:rsidRPr="00283A09">
        <w:rPr>
          <w:rFonts w:ascii="Times New Roman" w:hAnsi="Times New Roman"/>
          <w:bCs/>
          <w:i/>
          <w:iCs/>
          <w:sz w:val="40"/>
          <w:szCs w:val="40"/>
          <w:u w:val="single"/>
        </w:rPr>
        <w:t>Original Research Article</w:t>
      </w:r>
    </w:p>
    <w:p w14:paraId="183A9C0B" w14:textId="77777777" w:rsidR="00283A09" w:rsidRDefault="00283A09" w:rsidP="00A018AE">
      <w:pPr>
        <w:pStyle w:val="Author"/>
        <w:spacing w:line="240" w:lineRule="auto"/>
        <w:jc w:val="center"/>
        <w:rPr>
          <w:rFonts w:ascii="Times New Roman" w:hAnsi="Times New Roman"/>
          <w:sz w:val="40"/>
          <w:szCs w:val="40"/>
        </w:rPr>
      </w:pPr>
    </w:p>
    <w:p w14:paraId="2D4F968E" w14:textId="5BA26262" w:rsidR="00DF050F" w:rsidRPr="00A018AE" w:rsidRDefault="00A018AE" w:rsidP="00A018AE">
      <w:pPr>
        <w:pStyle w:val="Author"/>
        <w:spacing w:line="240" w:lineRule="auto"/>
        <w:jc w:val="center"/>
        <w:rPr>
          <w:rFonts w:ascii="Times New Roman" w:hAnsi="Times New Roman"/>
          <w:sz w:val="40"/>
          <w:szCs w:val="40"/>
        </w:rPr>
      </w:pPr>
      <w:r w:rsidRPr="00A018AE">
        <w:rPr>
          <w:rFonts w:ascii="Times New Roman" w:hAnsi="Times New Roman"/>
          <w:sz w:val="40"/>
          <w:szCs w:val="40"/>
        </w:rPr>
        <w:t>Sustainable Spray Technology: A Battery-Powered Shielded Sprayer for Chilly Crop for Drift Reduction</w:t>
      </w:r>
    </w:p>
    <w:p w14:paraId="614F7ED5" w14:textId="77777777" w:rsidR="00DF050F" w:rsidRDefault="00DF050F">
      <w:pPr>
        <w:pStyle w:val="Author"/>
        <w:spacing w:line="240" w:lineRule="auto"/>
        <w:jc w:val="both"/>
        <w:rPr>
          <w:rFonts w:ascii="Times New Roman" w:hAnsi="Times New Roman"/>
          <w:sz w:val="32"/>
          <w:szCs w:val="32"/>
        </w:rPr>
      </w:pPr>
    </w:p>
    <w:p w14:paraId="0B1481FA" w14:textId="77777777" w:rsidR="004769C6" w:rsidRDefault="004769C6">
      <w:pPr>
        <w:spacing w:line="240" w:lineRule="auto"/>
        <w:ind w:left="90"/>
        <w:jc w:val="both"/>
        <w:rPr>
          <w:rFonts w:ascii="Times New Roman" w:eastAsia="Times New Roman" w:hAnsi="Times New Roman" w:cs="Times New Roman"/>
          <w:i/>
          <w:sz w:val="24"/>
          <w:szCs w:val="24"/>
          <w:u w:val="thick"/>
          <w:lang w:bidi="ar-SA"/>
        </w:rPr>
      </w:pPr>
    </w:p>
    <w:p w14:paraId="56223086" w14:textId="3453BA08" w:rsidR="00DF050F" w:rsidRDefault="004A01C7">
      <w:pPr>
        <w:spacing w:line="240" w:lineRule="auto"/>
        <w:ind w:left="90"/>
        <w:jc w:val="both"/>
        <w:rPr>
          <w:rFonts w:ascii="Times New Roman" w:eastAsia="Times New Roman" w:hAnsi="Times New Roman" w:cs="Times New Roman"/>
          <w:i/>
          <w:sz w:val="24"/>
          <w:szCs w:val="24"/>
          <w:u w:val="thick"/>
          <w:lang w:bidi="ar-SA"/>
        </w:rPr>
      </w:pPr>
      <w:r>
        <w:rPr>
          <w:rFonts w:ascii="Times New Roman" w:eastAsia="Times New Roman" w:hAnsi="Times New Roman" w:cs="Times New Roman"/>
          <w:i/>
          <w:sz w:val="24"/>
          <w:szCs w:val="24"/>
          <w:u w:val="thick"/>
          <w:lang w:bidi="ar-SA"/>
        </w:rPr>
        <w:t>____________________________________________________________________________</w:t>
      </w:r>
    </w:p>
    <w:p w14:paraId="78AC67F5" w14:textId="77777777" w:rsidR="00DF050F" w:rsidRDefault="004A01C7">
      <w:pPr>
        <w:tabs>
          <w:tab w:val="left" w:pos="1346"/>
        </w:tabs>
        <w:spacing w:after="0" w:line="24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14:paraId="091D15B2" w14:textId="77777777" w:rsidR="007E6406" w:rsidRPr="007E6406" w:rsidRDefault="007E6406" w:rsidP="007E6406">
      <w:pPr>
        <w:spacing w:after="0"/>
        <w:jc w:val="both"/>
        <w:rPr>
          <w:rFonts w:ascii="Times New Roman" w:eastAsia="Arial Unicode MS" w:hAnsi="Times New Roman" w:cs="Times New Roman"/>
          <w:sz w:val="14"/>
          <w:szCs w:val="14"/>
        </w:rPr>
      </w:pPr>
    </w:p>
    <w:p w14:paraId="3BD61286" w14:textId="77777777" w:rsidR="00DF050F" w:rsidRDefault="004A01C7" w:rsidP="007E6406">
      <w:pPr>
        <w:spacing w:after="0"/>
        <w:jc w:val="both"/>
        <w:rPr>
          <w:rFonts w:ascii="Times New Roman" w:eastAsia="Arial Unicode MS" w:hAnsi="Times New Roman" w:cs="Times New Roman"/>
          <w:sz w:val="24"/>
          <w:szCs w:val="24"/>
        </w:rPr>
      </w:pPr>
      <w:r w:rsidRPr="007E6406">
        <w:rPr>
          <w:rFonts w:ascii="Times New Roman" w:eastAsia="Arial Unicode MS" w:hAnsi="Times New Roman" w:cs="Times New Roman"/>
          <w:sz w:val="24"/>
          <w:szCs w:val="24"/>
        </w:rPr>
        <w:t>The study tackles low mechanization and pesticide drift in India’s small‐scale farming by designing, evaluating, and conducting a cost analysis of a battery</w:t>
      </w:r>
      <w:r w:rsidRPr="007E6406">
        <w:rPr>
          <w:rFonts w:ascii="Times New Roman" w:eastAsia="Arial Unicode MS" w:hAnsi="Times New Roman" w:cs="Times New Roman"/>
          <w:sz w:val="24"/>
          <w:szCs w:val="24"/>
        </w:rPr>
        <w:noBreakHyphen/>
        <w:t>powered, shielded inter</w:t>
      </w:r>
      <w:r w:rsidRPr="007E6406">
        <w:rPr>
          <w:rFonts w:ascii="Times New Roman" w:eastAsia="Arial Unicode MS" w:hAnsi="Times New Roman" w:cs="Times New Roman"/>
          <w:sz w:val="24"/>
          <w:szCs w:val="24"/>
        </w:rPr>
        <w:noBreakHyphen/>
        <w:t>row sprayer to improve pest control efficiency and minimize environmental impact. It was designed with a DC motor, Li-ion battery, nozzle-equipped adjustable boom, and shield to minimize drift. The sprayer uses interchangeable nozzles (hollow cone, flat fan) with a discharge rate of 900–1000 ml/min and a spray angle of 70–80. Powered by a 0.5 hp DC motor and guided by an Atmega16 controller, it includes rubber wheels and shielded nozzles for precise, drift-free spraying in chilly crop.</w:t>
      </w:r>
      <w:r w:rsidRPr="007E6406">
        <w:rPr>
          <w:rFonts w:ascii="Times New Roman" w:hAnsi="Times New Roman" w:cs="Times New Roman"/>
          <w:sz w:val="24"/>
          <w:szCs w:val="24"/>
        </w:rPr>
        <w:t xml:space="preserve"> </w:t>
      </w:r>
      <w:r w:rsidRPr="007E6406">
        <w:rPr>
          <w:rFonts w:ascii="Times New Roman" w:eastAsia="Arial Unicode MS" w:hAnsi="Times New Roman" w:cs="Times New Roman"/>
          <w:sz w:val="24"/>
          <w:szCs w:val="24"/>
        </w:rPr>
        <w:t xml:space="preserve">Performance evaluation included laboratory tests per IS standards and field trials on 54 plots using different speeds, nozzle types, and heights. Spray parameters like droplet density, Volume Median Diameter (VMD), Number Median Diameter (NMD), Homogeneity Factor (HF), spray deposition, application rate, effective field capacity, field efficiency and ergonomic parameters like heart rate and comfort rating were analyzed for chilly crop. Field experiments indicated that droplet density decreased as with increase in spray height and increase in forward speed for changes nozzle type. Maximum droplet density was found at </w:t>
      </w:r>
      <w:r w:rsidRPr="007E6406">
        <w:rPr>
          <w:rFonts w:ascii="Times New Roman" w:eastAsia="SimSun" w:hAnsi="Times New Roman" w:cs="Times New Roman"/>
          <w:sz w:val="24"/>
          <w:szCs w:val="24"/>
        </w:rPr>
        <w:t>hollow cone nozzle, 0.4 m/s forward speed and 0.4 m height of nozzle</w:t>
      </w:r>
      <w:r w:rsidR="00FF63B2" w:rsidRPr="007E6406">
        <w:rPr>
          <w:rFonts w:ascii="Times New Roman" w:eastAsia="SimSun" w:hAnsi="Times New Roman" w:cs="Times New Roman"/>
          <w:sz w:val="24"/>
          <w:szCs w:val="24"/>
        </w:rPr>
        <w:t xml:space="preserve"> </w:t>
      </w:r>
      <w:r w:rsidRPr="007E6406">
        <w:rPr>
          <w:rFonts w:ascii="Times New Roman" w:eastAsia="SimSun" w:hAnsi="Times New Roman" w:cs="Times New Roman"/>
          <w:sz w:val="24"/>
          <w:szCs w:val="24"/>
        </w:rPr>
        <w:t>(57.47 no./cm²)</w:t>
      </w:r>
      <w:r w:rsidR="00FF63B2" w:rsidRPr="007E6406">
        <w:rPr>
          <w:rFonts w:ascii="Times New Roman" w:eastAsia="SimSun" w:hAnsi="Times New Roman" w:cs="Times New Roman"/>
          <w:sz w:val="24"/>
          <w:szCs w:val="24"/>
        </w:rPr>
        <w:t xml:space="preserve"> </w:t>
      </w:r>
      <w:r w:rsidRPr="007E6406">
        <w:rPr>
          <w:rFonts w:ascii="Times New Roman" w:eastAsia="SimSun" w:hAnsi="Times New Roman" w:cs="Times New Roman"/>
          <w:sz w:val="24"/>
          <w:szCs w:val="24"/>
        </w:rPr>
        <w:t>for chilly crop</w:t>
      </w:r>
      <w:r w:rsidRPr="007E6406">
        <w:rPr>
          <w:rFonts w:ascii="Times New Roman" w:eastAsia="Arial Unicode MS" w:hAnsi="Times New Roman" w:cs="Times New Roman"/>
          <w:color w:val="FF0000"/>
          <w:sz w:val="24"/>
          <w:szCs w:val="24"/>
        </w:rPr>
        <w:t xml:space="preserve">. </w:t>
      </w:r>
      <w:r w:rsidRPr="007E6406">
        <w:rPr>
          <w:rFonts w:ascii="Times New Roman" w:eastAsia="Arial Unicode MS" w:hAnsi="Times New Roman" w:cs="Times New Roman"/>
          <w:sz w:val="24"/>
          <w:szCs w:val="24"/>
        </w:rPr>
        <w:t xml:space="preserve">Most uniform droplet size was found at hollow cone nozzle,0.7m/s forward speed and 0.4 height of nozzle as HF was closer to one (1.58), for chilly crop. </w:t>
      </w:r>
      <w:r w:rsidRPr="007E6406">
        <w:rPr>
          <w:rFonts w:ascii="Times New Roman" w:eastAsia="Arial Unicode MS" w:hAnsi="Times New Roman"/>
          <w:sz w:val="24"/>
          <w:szCs w:val="24"/>
        </w:rPr>
        <w:t>The highest total deposition was observed in N1S2H2 (85.17%), while the lowest was found in N1S3H1 (82.44%). The maximum EFC was observed in N1S3H3 (0.328 ha/h), indicating higher speed improves field coverage efficiency, while the highest field efficiency was recorded in N2S1H1 (67.28%) and the lowest in N2S3H2 (51.34%).</w:t>
      </w:r>
      <w:r w:rsidR="00FF63B2" w:rsidRPr="007E6406">
        <w:rPr>
          <w:rFonts w:ascii="Times New Roman" w:eastAsia="Arial Unicode MS" w:hAnsi="Times New Roman"/>
          <w:sz w:val="24"/>
          <w:szCs w:val="24"/>
        </w:rPr>
        <w:t xml:space="preserve"> </w:t>
      </w:r>
      <w:r w:rsidRPr="007E6406">
        <w:rPr>
          <w:rFonts w:ascii="Times New Roman" w:eastAsia="Arial Unicode MS" w:hAnsi="Times New Roman"/>
          <w:sz w:val="24"/>
          <w:szCs w:val="24"/>
        </w:rPr>
        <w:t>Heart rate increased with increased forward speeds,</w:t>
      </w:r>
      <w:r w:rsidR="00FF63B2" w:rsidRPr="007E6406">
        <w:rPr>
          <w:rFonts w:ascii="Times New Roman" w:eastAsia="Arial Unicode MS" w:hAnsi="Times New Roman"/>
          <w:sz w:val="24"/>
          <w:szCs w:val="24"/>
        </w:rPr>
        <w:t xml:space="preserve"> </w:t>
      </w:r>
      <w:r w:rsidRPr="007E6406">
        <w:rPr>
          <w:rFonts w:ascii="Times New Roman" w:eastAsia="Arial Unicode MS" w:hAnsi="Times New Roman"/>
          <w:sz w:val="24"/>
          <w:szCs w:val="24"/>
        </w:rPr>
        <w:t>while the comfort rating was highest at low forward speed. Plant damage was highest (4.30%) in N1S2H1, with no damage in N1S1H3, showing that optimized sprayer settings reduce plant damage.</w:t>
      </w:r>
      <w:r w:rsidRPr="007E6406">
        <w:rPr>
          <w:rFonts w:ascii="Times New Roman" w:eastAsia="Arial Unicode MS" w:hAnsi="Times New Roman" w:cs="Times New Roman"/>
          <w:sz w:val="24"/>
          <w:szCs w:val="24"/>
        </w:rPr>
        <w:t xml:space="preserve"> The developed sprayer significantly reduced time, covering one hectare in only 4.40 hours compared to 11.62 hours with a battery-operated manual knapsack sprayer. This research provides compact design, effective field performance, and ergonomic operation make it ideal for improving weed and pest control in row crops like chilly.</w:t>
      </w:r>
    </w:p>
    <w:p w14:paraId="1E9175C0" w14:textId="77777777" w:rsidR="007E6406" w:rsidRPr="007E6406" w:rsidRDefault="007E6406" w:rsidP="007E6406">
      <w:pPr>
        <w:spacing w:after="0"/>
        <w:jc w:val="both"/>
        <w:rPr>
          <w:rFonts w:ascii="Times New Roman" w:eastAsia="Arial Unicode MS" w:hAnsi="Times New Roman" w:cs="Times New Roman"/>
          <w:sz w:val="24"/>
          <w:szCs w:val="24"/>
        </w:rPr>
      </w:pPr>
    </w:p>
    <w:p w14:paraId="4D5EFCC6" w14:textId="77777777" w:rsidR="00DF050F" w:rsidRPr="009112E6" w:rsidRDefault="004A01C7" w:rsidP="007E6406">
      <w:pPr>
        <w:tabs>
          <w:tab w:val="left" w:pos="1346"/>
        </w:tabs>
        <w:spacing w:after="0"/>
        <w:jc w:val="both"/>
        <w:rPr>
          <w:rFonts w:ascii="Times New Roman" w:eastAsia="Arial Unicode MS" w:hAnsi="Times New Roman" w:cs="Times New Roman"/>
        </w:rPr>
      </w:pPr>
      <w:r w:rsidRPr="009112E6">
        <w:rPr>
          <w:rFonts w:ascii="Times New Roman" w:eastAsia="Arial Unicode MS" w:hAnsi="Times New Roman" w:cs="Times New Roman"/>
          <w:b/>
          <w:bCs/>
        </w:rPr>
        <w:t>Keywords:</w:t>
      </w:r>
      <w:r w:rsidRPr="009112E6">
        <w:rPr>
          <w:rFonts w:ascii="Times New Roman" w:eastAsia="Arial Unicode MS" w:hAnsi="Times New Roman" w:cs="Times New Roman"/>
        </w:rPr>
        <w:t xml:space="preserve"> </w:t>
      </w:r>
      <w:r w:rsidRPr="009112E6">
        <w:rPr>
          <w:rFonts w:ascii="Times New Roman" w:eastAsia="Arial Unicode MS" w:hAnsi="Times New Roman" w:cs="Times New Roman"/>
          <w:i/>
          <w:iCs/>
        </w:rPr>
        <w:t>Shielded sprayer, chilly, droplet analysis, VMD, NMD, HF and Deposition.</w:t>
      </w:r>
    </w:p>
    <w:p w14:paraId="50141058" w14:textId="77777777" w:rsidR="00DF050F" w:rsidRDefault="00DF050F">
      <w:pPr>
        <w:tabs>
          <w:tab w:val="left" w:pos="1346"/>
        </w:tabs>
        <w:spacing w:after="0" w:line="240" w:lineRule="auto"/>
        <w:jc w:val="both"/>
        <w:rPr>
          <w:rFonts w:ascii="Times New Roman" w:eastAsia="Arial Unicode MS" w:hAnsi="Times New Roman" w:cs="Times New Roman"/>
          <w:b/>
          <w:bCs/>
          <w:sz w:val="24"/>
          <w:szCs w:val="24"/>
        </w:rPr>
      </w:pPr>
    </w:p>
    <w:p w14:paraId="2CC3E6B2" w14:textId="77777777" w:rsidR="007E6406" w:rsidRDefault="007E6406">
      <w:pPr>
        <w:tabs>
          <w:tab w:val="left" w:pos="1346"/>
        </w:tabs>
        <w:spacing w:after="0" w:line="240" w:lineRule="auto"/>
        <w:jc w:val="both"/>
        <w:rPr>
          <w:rFonts w:ascii="Times New Roman" w:eastAsia="Arial Unicode MS" w:hAnsi="Times New Roman" w:cs="Times New Roman"/>
          <w:b/>
          <w:bCs/>
          <w:sz w:val="24"/>
          <w:szCs w:val="24"/>
        </w:rPr>
      </w:pPr>
    </w:p>
    <w:p w14:paraId="727615A0" w14:textId="77777777" w:rsidR="007E6406" w:rsidRDefault="007E6406">
      <w:pPr>
        <w:tabs>
          <w:tab w:val="left" w:pos="1346"/>
        </w:tabs>
        <w:spacing w:after="0" w:line="240" w:lineRule="auto"/>
        <w:jc w:val="both"/>
        <w:rPr>
          <w:rFonts w:ascii="Times New Roman" w:eastAsia="Arial Unicode MS" w:hAnsi="Times New Roman" w:cs="Times New Roman"/>
          <w:b/>
          <w:bCs/>
          <w:sz w:val="24"/>
          <w:szCs w:val="24"/>
        </w:rPr>
      </w:pPr>
    </w:p>
    <w:p w14:paraId="37288899" w14:textId="77777777" w:rsidR="007E6406" w:rsidRDefault="007E6406">
      <w:pPr>
        <w:tabs>
          <w:tab w:val="left" w:pos="1346"/>
        </w:tabs>
        <w:spacing w:after="0" w:line="240" w:lineRule="auto"/>
        <w:jc w:val="both"/>
        <w:rPr>
          <w:rFonts w:ascii="Times New Roman" w:eastAsia="Arial Unicode MS" w:hAnsi="Times New Roman" w:cs="Times New Roman"/>
          <w:b/>
          <w:bCs/>
          <w:sz w:val="24"/>
          <w:szCs w:val="24"/>
        </w:rPr>
      </w:pPr>
    </w:p>
    <w:p w14:paraId="290D1798" w14:textId="77777777" w:rsidR="007E6406" w:rsidRDefault="007E6406">
      <w:pPr>
        <w:tabs>
          <w:tab w:val="left" w:pos="1346"/>
        </w:tabs>
        <w:spacing w:after="0" w:line="240" w:lineRule="auto"/>
        <w:jc w:val="both"/>
        <w:rPr>
          <w:rFonts w:ascii="Times New Roman" w:eastAsia="Arial Unicode MS" w:hAnsi="Times New Roman" w:cs="Times New Roman"/>
          <w:b/>
          <w:bCs/>
          <w:sz w:val="24"/>
          <w:szCs w:val="24"/>
        </w:rPr>
      </w:pPr>
    </w:p>
    <w:p w14:paraId="764EFD07"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lastRenderedPageBreak/>
        <w:t>1. INTRODUCTION</w:t>
      </w:r>
    </w:p>
    <w:p w14:paraId="4F4DFB70" w14:textId="77777777" w:rsidR="002D3ECD" w:rsidRDefault="002D3ECD">
      <w:pPr>
        <w:tabs>
          <w:tab w:val="left" w:pos="1346"/>
        </w:tabs>
        <w:spacing w:after="0" w:line="240" w:lineRule="auto"/>
        <w:jc w:val="both"/>
        <w:rPr>
          <w:rFonts w:ascii="Times New Roman" w:eastAsia="Arial Unicode MS" w:hAnsi="Times New Roman" w:cs="Times New Roman"/>
          <w:b/>
          <w:bCs/>
          <w:sz w:val="24"/>
          <w:szCs w:val="24"/>
        </w:rPr>
      </w:pPr>
    </w:p>
    <w:p w14:paraId="7DB3E84D" w14:textId="77777777" w:rsidR="00DF050F" w:rsidRDefault="004A01C7" w:rsidP="00555FD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Agriculture remains vital to India's economy, supporting over 42% of the population and contributing significantly to GDP, despite facing challenges like small landholdings and declining farm sizes. Mechanization is increasingly essential due to labor shortages and the need for increased productivity and efficiency in farm operations. However, mechanization in India varies widely, with low adoption in some practices like plant protection and weeding.</w:t>
      </w:r>
    </w:p>
    <w:p w14:paraId="79E3D266" w14:textId="77777777" w:rsidR="00DF050F" w:rsidRDefault="004A01C7" w:rsidP="00555FD2">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ab/>
        <w:t xml:space="preserve">Farm mechanization, including the use of equipment for pesticide application, plays a vital role in improving agricultural productivity. Spraying pesticides, though essential for pest control, is a process fraught with risks. </w:t>
      </w:r>
      <w:r>
        <w:rPr>
          <w:rFonts w:ascii="Times New Roman" w:eastAsia="Arial Unicode MS" w:hAnsi="Times New Roman" w:cs="Times New Roman"/>
          <w:sz w:val="24"/>
          <w:szCs w:val="24"/>
        </w:rPr>
        <w:t>The widespread use of pesticides and herbicides in Indian agriculture is crucial for crop protection but is often inefficient, leading to environmental pollution and health hazards due to drift and misapplication. Uniform and targeted application, especially for herbicides, is necessary to improve effectiveness and minimize damage.</w:t>
      </w:r>
    </w:p>
    <w:p w14:paraId="340B79C8" w14:textId="77777777" w:rsidR="00DF050F" w:rsidRDefault="004A01C7" w:rsidP="00555FD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Weed management is particularly critical as it can cause crop yield losses ranging from 10% to 100%. Traditional manual weeding is labor-intensive and expensive, making herbicides a preferred option. However, herbicide drift poses risks to surrounding crops and ecosystems. Shielded sprayers can mitigate this drift but are limited in availability and adoption, especially among small and marginal farmers who lack access to large machinery.</w:t>
      </w:r>
    </w:p>
    <w:p w14:paraId="374BC8B2" w14:textId="77777777" w:rsidR="00DF050F" w:rsidRDefault="004A01C7" w:rsidP="00555FD2">
      <w:pPr>
        <w:spacing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ab/>
        <w:t xml:space="preserve">Chilly (Capsicum frutescens L.) is a spices crop; the hallmark of Indian cuisine is the use of spices and chilies. Indians themselves consider chilies as an integral part of their food. Prior to the arrival of chilies, the two main ingredients used to spice up Indian food were the long pepper (grown in Bengal in East India) and black pepper (grown along the Western Coast, in particular Malabar in Kerala). In Gujarat, chili occupies 0.12 lakh ha area with a production of 0.23 lakh MT in 2020-21 (Directorate of Agriculture, 2021).  </w:t>
      </w:r>
    </w:p>
    <w:p w14:paraId="715F22BD" w14:textId="77777777" w:rsidR="00DF050F" w:rsidRDefault="004A01C7" w:rsidP="00555FD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With the dominance of small-scale farmers in India, affordable and efficient solutions like battery-operated shielded sprayers are essential. These sprayers not only reduce labor and energy costs but are also more environmentally friendly. Therefore, the study aims with below objectives to develop and evaluate a battery-powered shielded sprayer for herbicide and pesticide application for effective and sustainable crop protection.</w:t>
      </w:r>
    </w:p>
    <w:p w14:paraId="69C490D6" w14:textId="77777777" w:rsidR="00DF050F" w:rsidRDefault="004A01C7">
      <w:pPr>
        <w:pStyle w:val="ListParagraph"/>
        <w:numPr>
          <w:ilvl w:val="0"/>
          <w:numId w:val="1"/>
        </w:num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 standardize operational parameters of shielded spraying for chilly crop. </w:t>
      </w:r>
    </w:p>
    <w:p w14:paraId="34F55C67" w14:textId="77777777" w:rsidR="00DF050F" w:rsidRDefault="004A01C7">
      <w:pPr>
        <w:pStyle w:val="ListParagraph"/>
        <w:numPr>
          <w:ilvl w:val="0"/>
          <w:numId w:val="1"/>
        </w:num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 evaluate the techno-economic feasibility of shielded sprayer. </w:t>
      </w:r>
    </w:p>
    <w:p w14:paraId="43E69C28" w14:textId="77777777" w:rsidR="00DF050F" w:rsidRDefault="00DF050F">
      <w:pPr>
        <w:tabs>
          <w:tab w:val="left" w:pos="1346"/>
        </w:tabs>
        <w:spacing w:after="0" w:line="240" w:lineRule="auto"/>
        <w:jc w:val="both"/>
        <w:rPr>
          <w:rFonts w:ascii="Times New Roman" w:eastAsia="Arial Unicode MS" w:hAnsi="Times New Roman" w:cs="Times New Roman"/>
          <w:b/>
          <w:bCs/>
          <w:sz w:val="24"/>
          <w:szCs w:val="24"/>
        </w:rPr>
      </w:pPr>
    </w:p>
    <w:p w14:paraId="010181FA"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MATERIALS AND METHOD</w:t>
      </w:r>
    </w:p>
    <w:p w14:paraId="31E40653" w14:textId="77777777" w:rsidR="00DF050F" w:rsidRDefault="00DF050F">
      <w:pPr>
        <w:tabs>
          <w:tab w:val="left" w:pos="1346"/>
        </w:tabs>
        <w:spacing w:after="0" w:line="240" w:lineRule="auto"/>
        <w:jc w:val="both"/>
        <w:rPr>
          <w:rFonts w:ascii="Times New Roman" w:eastAsia="Arial Unicode MS" w:hAnsi="Times New Roman" w:cs="Times New Roman"/>
          <w:b/>
          <w:bCs/>
          <w:sz w:val="24"/>
          <w:szCs w:val="24"/>
        </w:rPr>
      </w:pPr>
    </w:p>
    <w:p w14:paraId="13D361F7"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 Study Site and Crops</w:t>
      </w:r>
    </w:p>
    <w:p w14:paraId="2F620E78"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Location:</w:t>
      </w:r>
      <w:r>
        <w:rPr>
          <w:rFonts w:ascii="Times New Roman" w:eastAsia="Arial Unicode MS" w:hAnsi="Times New Roman" w:cs="Times New Roman"/>
          <w:sz w:val="24"/>
          <w:szCs w:val="24"/>
        </w:rPr>
        <w:t xml:space="preserve"> Development and lab work at CAET, AAU Godhra; field trials at the college’s instructional farm in Kankanpur (22°56′ N, 72°53′ E).</w:t>
      </w:r>
    </w:p>
    <w:p w14:paraId="5FD1E998"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Crops:</w:t>
      </w:r>
      <w:r>
        <w:rPr>
          <w:rFonts w:ascii="Times New Roman" w:eastAsia="Arial Unicode MS" w:hAnsi="Times New Roman" w:cs="Times New Roman"/>
          <w:sz w:val="24"/>
          <w:szCs w:val="24"/>
        </w:rPr>
        <w:t xml:space="preserve"> Chilly (Capsicum frutescens L., var. VNR 332), selected for 500–600 mm row spacing. Crop parameters (age, canopy dimensions, inter-plant/row spacing) were measured to inform machine design.</w:t>
      </w:r>
    </w:p>
    <w:p w14:paraId="12FB662B"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2.2 Design &amp; Fabrication of Battery-Operated Shielded Sprayer </w:t>
      </w:r>
    </w:p>
    <w:p w14:paraId="518B37AB"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The sprayer was developed with objectives an easy in-row operation, low cost, locally maintainable, time/labor saving, drift-reducing shield. The developed sprayer includes an adjustable MS frame with dimensions ranging from 1000–1400 mm in length and 460–1350 mm in width, weighing 60 kg when loaded. It features a 40-liter PVC tank, a 12V diaphragm pump, and lithium-ion batteries (12V, 25Ah &amp; 15Ah). The sprayer uses interchangeable nozzles (hollow cone, flat fan) with a discharge rate of 800–1000 ml/min and a spray angle of 70–80°. Powered by a 0.5 hp DC motor and guided by an Atmega16 controller, it includes rubber wheels and shielded nozzles for precise, drift-free spraying in row crops.</w:t>
      </w:r>
    </w:p>
    <w:p w14:paraId="64E36FDD" w14:textId="77777777" w:rsidR="008E1D9F" w:rsidRDefault="008E1D9F">
      <w:pPr>
        <w:tabs>
          <w:tab w:val="left" w:pos="1346"/>
        </w:tabs>
        <w:spacing w:after="0" w:line="240" w:lineRule="auto"/>
        <w:jc w:val="both"/>
        <w:rPr>
          <w:rFonts w:ascii="Times New Roman" w:eastAsia="Arial Unicode MS" w:hAnsi="Times New Roman" w:cs="Times New Roman"/>
          <w:b/>
          <w:bCs/>
          <w:sz w:val="24"/>
          <w:szCs w:val="24"/>
        </w:rPr>
      </w:pPr>
    </w:p>
    <w:p w14:paraId="04475BD6" w14:textId="77777777" w:rsidR="008E1D9F" w:rsidRDefault="008E1D9F">
      <w:pPr>
        <w:tabs>
          <w:tab w:val="left" w:pos="1346"/>
        </w:tabs>
        <w:spacing w:after="0" w:line="240" w:lineRule="auto"/>
        <w:jc w:val="both"/>
        <w:rPr>
          <w:rFonts w:ascii="Times New Roman" w:eastAsia="Arial Unicode MS" w:hAnsi="Times New Roman" w:cs="Times New Roman"/>
          <w:b/>
          <w:bCs/>
          <w:sz w:val="24"/>
          <w:szCs w:val="24"/>
        </w:rPr>
      </w:pPr>
    </w:p>
    <w:p w14:paraId="409ADF75"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2.3 Laboratory study</w:t>
      </w:r>
    </w:p>
    <w:p w14:paraId="107B669F" w14:textId="77777777" w:rsidR="00DF050F" w:rsidRDefault="004A01C7">
      <w:pPr>
        <w:pStyle w:val="ListParagraph"/>
        <w:tabs>
          <w:tab w:val="left" w:pos="1346"/>
        </w:tabs>
        <w:spacing w:after="0" w:line="240" w:lineRule="auto"/>
        <w:ind w:left="0"/>
        <w:jc w:val="both"/>
        <w:rPr>
          <w:rFonts w:ascii="Times New Roman" w:eastAsia="Arial Unicode MS" w:hAnsi="Times New Roman" w:cs="Times New Roman"/>
          <w:sz w:val="24"/>
          <w:szCs w:val="24"/>
        </w:rPr>
      </w:pPr>
      <w:r>
        <w:rPr>
          <w:rFonts w:ascii="Times New Roman" w:hAnsi="Times New Roman" w:cs="Times New Roman"/>
          <w:sz w:val="24"/>
          <w:szCs w:val="24"/>
        </w:rPr>
        <w:lastRenderedPageBreak/>
        <w:t xml:space="preserve">            The tests were conducted to assess the nozzle parameter selection different parameters such as spray angle and width, nozzle discharge and spray pattern. The optimum values of those are important to ascertain the working of sprayer in the field condition. </w:t>
      </w:r>
      <w:r>
        <w:rPr>
          <w:rFonts w:ascii="Times New Roman" w:eastAsia="Arial Unicode MS" w:hAnsi="Times New Roman" w:cs="Times New Roman"/>
          <w:sz w:val="24"/>
          <w:szCs w:val="24"/>
        </w:rPr>
        <w:t xml:space="preserve">Measured spray angle and width, discharge (l/min), and distribution uniformity using a 41-channel patternator at 1–2.5 kg/cm², heights 400–600 mm of ranging. </w:t>
      </w:r>
    </w:p>
    <w:p w14:paraId="691C9071" w14:textId="77777777" w:rsidR="00DF050F" w:rsidRDefault="004A01C7">
      <w:pPr>
        <w:pStyle w:val="ListParagraph"/>
        <w:tabs>
          <w:tab w:val="left" w:pos="1346"/>
        </w:tabs>
        <w:spacing w:after="0" w:line="240" w:lineRule="auto"/>
        <w:ind w:left="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2.4 Field performance study</w:t>
      </w:r>
    </w:p>
    <w:p w14:paraId="07DE1F1D" w14:textId="77777777" w:rsidR="00DF050F" w:rsidRDefault="004A01C7">
      <w:pPr>
        <w:pStyle w:val="ListParagraph"/>
        <w:tabs>
          <w:tab w:val="left" w:pos="1346"/>
        </w:tabs>
        <w:spacing w:after="0" w:line="240" w:lineRule="auto"/>
        <w:ind w:left="0"/>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            </w:t>
      </w:r>
      <w:r>
        <w:rPr>
          <w:rFonts w:ascii="Times New Roman" w:hAnsi="Times New Roman" w:cs="Times New Roman"/>
          <w:sz w:val="24"/>
          <w:szCs w:val="24"/>
        </w:rPr>
        <w:t>The field studies were conducted to assess the performance of the developed shielded sprayer in real agricultural conditions, focusing on factors like</w:t>
      </w:r>
      <w:r>
        <w:rPr>
          <w:rFonts w:ascii="Times New Roman" w:eastAsia="Arial Unicode MS" w:hAnsi="Times New Roman" w:cs="Times New Roman"/>
          <w:sz w:val="24"/>
          <w:szCs w:val="24"/>
        </w:rPr>
        <w:t>; nozzle type (hollow cone, flat fan), forward speed (0.40, 0.55, 0.70 m/s), nozzle height (0.40, 0.50, 0.60 m)</w:t>
      </w:r>
      <w:r>
        <w:rPr>
          <w:rFonts w:ascii="Times New Roman" w:hAnsi="Times New Roman" w:cs="Times New Roman"/>
          <w:sz w:val="24"/>
          <w:szCs w:val="24"/>
        </w:rPr>
        <w:t xml:space="preserve">. It was conducted on chilly crop. </w:t>
      </w:r>
      <w:r>
        <w:rPr>
          <w:rFonts w:ascii="Times New Roman" w:eastAsia="Arial Unicode MS" w:hAnsi="Times New Roman" w:cs="Times New Roman"/>
          <w:sz w:val="24"/>
          <w:szCs w:val="24"/>
        </w:rPr>
        <w:t>Factorial RBD with 3 parameters like; nozzle type (hollow cone, flat fan), forward speed (0.40, 0.55, 0.70 m/s), nozzle height (0.40, 0.50, 0.60 m) in 18 treatments × 3 replications = 54 plots (3168 m²) in 2025. The evaluation of developed sprayer performance involved analyzing Spray and field parameters like droplet density, Volume Median Diameter (VMD), Number Median Diameter (NMD), Homogeneity Factor (HF), spray deposition, application rate, effective field capacity, field efficiency and ergonomical parameters like heart rate and comfort rating were analyzed for chilly crop are as follows:</w:t>
      </w:r>
    </w:p>
    <w:p w14:paraId="6F5C49C3"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2.4.1 Spray parameter (Droplet size analysis)</w:t>
      </w:r>
    </w:p>
    <w:p w14:paraId="4286C0D1"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Droplet size analysis included finding of droplet density, NMD, VMD, HF and deposition. For which (strips of known spread factor 1.16) glossy paper strip was put on upper and lower side of the leaf at top and middle of the plant and one strip was put on ground in rows. The open-source ImageJ software was used for further analysis of the strip. </w:t>
      </w:r>
    </w:p>
    <w:p w14:paraId="469FD8E2"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Droplet Density: </w:t>
      </w:r>
      <w:r>
        <w:rPr>
          <w:rFonts w:ascii="Times New Roman" w:eastAsia="Arial Unicode MS" w:hAnsi="Times New Roman" w:cs="Times New Roman"/>
          <w:sz w:val="24"/>
          <w:szCs w:val="24"/>
        </w:rPr>
        <w:t xml:space="preserve">Number of droplets deposited per cm². </w:t>
      </w:r>
    </w:p>
    <w:p w14:paraId="7D503076" w14:textId="77777777" w:rsidR="00DF050F" w:rsidRDefault="004A01C7">
      <w:pPr>
        <w:tabs>
          <w:tab w:val="left" w:pos="1346"/>
        </w:tabs>
        <w:spacing w:after="0" w:line="240" w:lineRule="auto"/>
        <w:jc w:val="both"/>
        <w:rPr>
          <w:rFonts w:ascii="Times New Roman" w:eastAsia="Arial Unicode MS" w:hAnsi="Times New Roman" w:cs="Times New Roman"/>
        </w:rPr>
      </w:pPr>
      <m:oMathPara>
        <m:oMath>
          <m:r>
            <m:rPr>
              <m:sty m:val="p"/>
            </m:rPr>
            <w:rPr>
              <w:rFonts w:ascii="Cambria Math" w:eastAsia="Calibri" w:hAnsi="Cambria Math" w:cs="Times New Roman"/>
              <w:kern w:val="2"/>
              <w:sz w:val="20"/>
              <w:szCs w:val="20"/>
            </w:rPr>
            <m:t>Droplet density(droplets/</m:t>
          </m:r>
          <m:sSup>
            <m:sSupPr>
              <m:ctrlPr>
                <w:rPr>
                  <w:rFonts w:ascii="Cambria Math" w:eastAsia="Calibri" w:hAnsi="Cambria Math" w:cs="Times New Roman"/>
                  <w:bCs/>
                  <w:kern w:val="2"/>
                  <w:sz w:val="20"/>
                  <w:szCs w:val="20"/>
                </w:rPr>
              </m:ctrlPr>
            </m:sSupPr>
            <m:e>
              <m:r>
                <m:rPr>
                  <m:sty m:val="p"/>
                </m:rPr>
                <w:rPr>
                  <w:rFonts w:ascii="Cambria Math" w:eastAsia="Calibri" w:hAnsi="Cambria Math" w:cs="Times New Roman"/>
                  <w:kern w:val="2"/>
                  <w:sz w:val="20"/>
                  <w:szCs w:val="20"/>
                </w:rPr>
                <m:t>cm</m:t>
              </m:r>
            </m:e>
            <m:sup>
              <m:r>
                <m:rPr>
                  <m:sty m:val="p"/>
                </m:rPr>
                <w:rPr>
                  <w:rFonts w:ascii="Cambria Math" w:eastAsia="Calibri" w:hAnsi="Cambria Math" w:cs="Times New Roman"/>
                  <w:kern w:val="2"/>
                  <w:sz w:val="20"/>
                  <w:szCs w:val="20"/>
                </w:rPr>
                <m:t>2</m:t>
              </m:r>
            </m:sup>
          </m:sSup>
          <m:r>
            <m:rPr>
              <m:sty m:val="p"/>
            </m:rPr>
            <w:rPr>
              <w:rFonts w:ascii="Cambria Math" w:eastAsia="Calibri" w:hAnsi="Cambria Math" w:cs="Times New Roman"/>
              <w:kern w:val="2"/>
              <w:sz w:val="20"/>
              <w:szCs w:val="20"/>
            </w:rPr>
            <m:t>)</m:t>
          </m:r>
          <m:r>
            <m:rPr>
              <m:sty m:val="b"/>
            </m:rPr>
            <w:rPr>
              <w:rFonts w:ascii="Cambria Math" w:eastAsia="Calibri" w:hAnsi="Cambria Math" w:cs="Times New Roman"/>
              <w:kern w:val="2"/>
              <w:sz w:val="20"/>
              <w:szCs w:val="20"/>
            </w:rPr>
            <m:t>=</m:t>
          </m:r>
          <m:f>
            <m:fPr>
              <m:ctrlPr>
                <w:rPr>
                  <w:rFonts w:ascii="Cambria Math" w:eastAsia="Calibri" w:hAnsi="Cambria Math" w:cs="Times New Roman"/>
                  <w:kern w:val="2"/>
                  <w:sz w:val="20"/>
                  <w:szCs w:val="20"/>
                </w:rPr>
              </m:ctrlPr>
            </m:fPr>
            <m:num>
              <m:r>
                <m:rPr>
                  <m:sty m:val="p"/>
                </m:rPr>
                <w:rPr>
                  <w:rFonts w:ascii="Cambria Math" w:eastAsia="Calibri" w:hAnsi="Cambria Math" w:cs="Times New Roman"/>
                  <w:kern w:val="2"/>
                  <w:sz w:val="20"/>
                  <w:szCs w:val="20"/>
                </w:rPr>
                <m:t xml:space="preserve">Total number of droplets in selected image area </m:t>
              </m:r>
            </m:num>
            <m:den>
              <m:r>
                <m:rPr>
                  <m:sty m:val="p"/>
                </m:rPr>
                <w:rPr>
                  <w:rFonts w:ascii="Cambria Math" w:eastAsia="Calibri" w:hAnsi="Cambria Math" w:cs="Times New Roman"/>
                  <w:kern w:val="2"/>
                  <w:sz w:val="20"/>
                  <w:szCs w:val="20"/>
                </w:rPr>
                <m:t>Selected Image area</m:t>
              </m:r>
            </m:den>
          </m:f>
        </m:oMath>
      </m:oMathPara>
    </w:p>
    <w:p w14:paraId="08602152"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Number Median Diameter (NMD): </w:t>
      </w:r>
      <w:r>
        <w:rPr>
          <w:rFonts w:ascii="Times New Roman" w:eastAsia="Arial Unicode MS" w:hAnsi="Times New Roman" w:cs="Times New Roman"/>
          <w:sz w:val="24"/>
          <w:szCs w:val="24"/>
        </w:rPr>
        <w:t xml:space="preserve">Diameter dividing droplets into two equal parts by number. </w:t>
      </w:r>
    </w:p>
    <w:p w14:paraId="6AEB0367"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Volume Median Diameter (VMD): </w:t>
      </w:r>
      <w:r>
        <w:rPr>
          <w:rFonts w:ascii="Times New Roman" w:eastAsia="Arial Unicode MS" w:hAnsi="Times New Roman" w:cs="Times New Roman"/>
          <w:sz w:val="24"/>
          <w:szCs w:val="24"/>
        </w:rPr>
        <w:t xml:space="preserve">Mid-way droplet size when accumulated volume of smaller droplets accounts for 50% of sprayed liquid. </w:t>
      </w:r>
    </w:p>
    <w:p w14:paraId="54EE8499" w14:textId="77777777" w:rsidR="007A2D6C" w:rsidRDefault="004A01C7" w:rsidP="00596B84">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Homogeneity Factor (HF): </w:t>
      </w:r>
      <w:r>
        <w:rPr>
          <w:rFonts w:ascii="Times New Roman" w:eastAsia="Arial Unicode MS" w:hAnsi="Times New Roman" w:cs="Times New Roman"/>
          <w:sz w:val="24"/>
          <w:szCs w:val="24"/>
        </w:rPr>
        <w:t>Ratio of VMD to NMD, indicating droplet formation homogeneity.</w:t>
      </w:r>
    </w:p>
    <w:p w14:paraId="5D61B6ED" w14:textId="77777777" w:rsidR="00DF050F" w:rsidRPr="00596B84" w:rsidRDefault="004A01C7" w:rsidP="00596B84">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Deposition:</w:t>
      </w:r>
      <w:r>
        <w:rPr>
          <w:rFonts w:ascii="Times New Roman" w:eastAsia="Calibri" w:hAnsi="Times New Roman" w:cs="Times New Roman"/>
          <w:kern w:val="2"/>
          <w:sz w:val="24"/>
          <w:szCs w:val="24"/>
        </w:rPr>
        <w:t xml:space="preserve"> The droplet deposition is the volume deposited per cm</w:t>
      </w:r>
      <w:r>
        <w:rPr>
          <w:rFonts w:ascii="Times New Roman" w:eastAsia="Calibri" w:hAnsi="Times New Roman" w:cs="Times New Roman"/>
          <w:kern w:val="2"/>
          <w:sz w:val="24"/>
          <w:szCs w:val="24"/>
          <w:vertAlign w:val="superscript"/>
        </w:rPr>
        <w:t>2</w:t>
      </w:r>
      <w:r>
        <w:rPr>
          <w:rFonts w:ascii="Times New Roman" w:eastAsia="Calibri" w:hAnsi="Times New Roman" w:cs="Times New Roman"/>
          <w:kern w:val="2"/>
          <w:sz w:val="24"/>
          <w:szCs w:val="24"/>
        </w:rPr>
        <w:t xml:space="preserve"> area or percentage. It was calculated by following equation.</w:t>
      </w:r>
    </w:p>
    <w:p w14:paraId="08B377AB"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m:oMathPara>
        <m:oMath>
          <m:r>
            <m:rPr>
              <m:sty m:val="p"/>
            </m:rPr>
            <w:rPr>
              <w:rFonts w:ascii="Cambria Math" w:eastAsia="Calibri" w:hAnsi="Cambria Math" w:cs="Times New Roman"/>
              <w:kern w:val="2"/>
            </w:rPr>
            <m:t>Deposition (μl/</m:t>
          </m:r>
          <m:sSup>
            <m:sSupPr>
              <m:ctrlPr>
                <w:rPr>
                  <w:rFonts w:ascii="Cambria Math" w:eastAsia="Times New Roman" w:hAnsi="Cambria Math" w:cs="Times New Roman"/>
                  <w:lang w:eastAsia="en-IN"/>
                </w:rPr>
              </m:ctrlPr>
            </m:sSupPr>
            <m:e>
              <m:r>
                <m:rPr>
                  <m:sty m:val="p"/>
                </m:rPr>
                <w:rPr>
                  <w:rFonts w:ascii="Cambria Math" w:eastAsia="Calibri" w:hAnsi="Cambria Math" w:cs="Times New Roman"/>
                  <w:kern w:val="2"/>
                </w:rPr>
                <m:t>cm</m:t>
              </m:r>
            </m:e>
            <m:sup>
              <m:r>
                <m:rPr>
                  <m:sty m:val="p"/>
                </m:rPr>
                <w:rPr>
                  <w:rFonts w:ascii="Cambria Math" w:eastAsia="Calibri" w:hAnsi="Cambria Math" w:cs="Times New Roman"/>
                  <w:kern w:val="2"/>
                </w:rPr>
                <m:t>2</m:t>
              </m:r>
            </m:sup>
          </m:sSup>
          <m:r>
            <m:rPr>
              <m:sty m:val="p"/>
            </m:rPr>
            <w:rPr>
              <w:rFonts w:ascii="Cambria Math" w:eastAsia="Calibri" w:hAnsi="Cambria Math" w:cs="Times New Roman"/>
              <w:kern w:val="2"/>
            </w:rPr>
            <m:t>)=</m:t>
          </m:r>
          <m:f>
            <m:fPr>
              <m:ctrlPr>
                <w:rPr>
                  <w:rFonts w:ascii="Cambria Math" w:eastAsia="Times New Roman" w:hAnsi="Cambria Math" w:cs="Times New Roman"/>
                  <w:lang w:eastAsia="en-IN"/>
                </w:rPr>
              </m:ctrlPr>
            </m:fPr>
            <m:num>
              <m:r>
                <m:rPr>
                  <m:sty m:val="p"/>
                </m:rPr>
                <w:rPr>
                  <w:rFonts w:ascii="Cambria Math" w:eastAsia="Times New Roman" w:hAnsi="Cambria Math" w:cs="Times New Roman"/>
                  <w:lang w:eastAsia="en-IN"/>
                </w:rPr>
                <m:t>Total volume of all droplets on the selected area of strip </m:t>
              </m:r>
            </m:num>
            <m:den>
              <m:r>
                <m:rPr>
                  <m:sty m:val="p"/>
                </m:rPr>
                <w:rPr>
                  <w:rFonts w:ascii="Cambria Math" w:eastAsia="Times New Roman" w:hAnsi="Cambria Math" w:cs="Times New Roman"/>
                  <w:lang w:eastAsia="en-IN"/>
                </w:rPr>
                <m:t>selected  area of strip </m:t>
              </m:r>
            </m:den>
          </m:f>
        </m:oMath>
      </m:oMathPara>
    </w:p>
    <w:p w14:paraId="68029F3B" w14:textId="77777777" w:rsidR="00DF050F" w:rsidRDefault="004A01C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2.4.2 Field evaluation and ergonomical parameters </w:t>
      </w:r>
    </w:p>
    <w:p w14:paraId="47A3788B"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Field evaluation parameters comprised theoretical field capacity (TFC), effective field capacity (EFC), field efficiency (FE), application rate &amp; ergonomical parameters like heart rate, comfort rating was found by using standard formulas.</w:t>
      </w:r>
    </w:p>
    <w:p w14:paraId="65544BBA"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2.4.3 Experimental procedures </w:t>
      </w:r>
    </w:p>
    <w:p w14:paraId="6DEA199A" w14:textId="77777777" w:rsidR="00DF050F" w:rsidRDefault="004A01C7">
      <w:pPr>
        <w:tabs>
          <w:tab w:val="left" w:pos="1346"/>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The shielded sprayer specific calibration followed the same procedures as the laboratory experiment. A methylene blue dye solution was prepared and filled into the sprayer tank. Glossy paper strips were then installed at various positions on the plants to capture spray data. The experimental procedure involved developed sprayer over the marked plot according to the designated treatment combinations. The time taken to cover the length and area was recorded, and the volume of liquid sprayed/consumed was measured. The strips were removed for analysis after each pass and placed new for subsequent trials. Each treatment was replicated thrice within a single day to ensure data reliability.</w:t>
      </w:r>
    </w:p>
    <w:p w14:paraId="48E50C86" w14:textId="77777777" w:rsidR="00DF050F" w:rsidRDefault="004A01C7" w:rsidP="00D702A7">
      <w:pPr>
        <w:tabs>
          <w:tab w:val="left" w:pos="1346"/>
        </w:tabs>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2.5 Techno-economical Evaluation</w:t>
      </w:r>
    </w:p>
    <w:p w14:paraId="161E59F5" w14:textId="77777777" w:rsidR="00DF050F" w:rsidRDefault="00D702A7" w:rsidP="00D702A7">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A01C7">
        <w:rPr>
          <w:rFonts w:ascii="Times New Roman" w:eastAsia="Arial Unicode MS" w:hAnsi="Times New Roman" w:cs="Times New Roman"/>
          <w:sz w:val="24"/>
          <w:szCs w:val="24"/>
        </w:rPr>
        <w:t xml:space="preserve">The parameters like operational Cost (fixed and variable costs) </w:t>
      </w:r>
      <w:r w:rsidR="004A01C7">
        <w:rPr>
          <w:rFonts w:ascii="Times New Roman" w:hAnsi="Times New Roman" w:cs="Times New Roman"/>
          <w:sz w:val="24"/>
          <w:szCs w:val="24"/>
        </w:rPr>
        <w:t xml:space="preserve">were taken into consideration to estimate the cost of operations by </w:t>
      </w:r>
      <w:r w:rsidR="004A01C7">
        <w:rPr>
          <w:rFonts w:ascii="Times New Roman" w:hAnsi="Times New Roman" w:cs="Times New Roman"/>
          <w:bCs/>
          <w:sz w:val="24"/>
          <w:szCs w:val="24"/>
        </w:rPr>
        <w:t xml:space="preserve">using </w:t>
      </w:r>
      <w:r w:rsidR="004A01C7">
        <w:rPr>
          <w:rFonts w:ascii="Times New Roman" w:hAnsi="Times New Roman" w:cs="Times New Roman"/>
          <w:sz w:val="24"/>
          <w:szCs w:val="24"/>
        </w:rPr>
        <w:t>IS: 9164-1979 test code</w:t>
      </w:r>
      <w:r w:rsidR="004A01C7">
        <w:rPr>
          <w:rFonts w:ascii="Times New Roman" w:eastAsia="Arial Unicode MS" w:hAnsi="Times New Roman" w:cs="Times New Roman"/>
          <w:sz w:val="24"/>
          <w:szCs w:val="24"/>
        </w:rPr>
        <w:t xml:space="preserve">, payback period and B:C ratio was calculated by using standard method and </w:t>
      </w:r>
      <w:r>
        <w:rPr>
          <w:rFonts w:ascii="Times New Roman" w:eastAsia="Arial Unicode MS" w:hAnsi="Times New Roman" w:cs="Times New Roman"/>
          <w:sz w:val="24"/>
          <w:szCs w:val="24"/>
        </w:rPr>
        <w:t>f</w:t>
      </w:r>
      <w:r w:rsidR="00BE0080">
        <w:rPr>
          <w:rFonts w:ascii="Times New Roman" w:eastAsia="Arial Unicode MS" w:hAnsi="Times New Roman" w:cs="Times New Roman"/>
          <w:sz w:val="24"/>
          <w:szCs w:val="24"/>
        </w:rPr>
        <w:t>o</w:t>
      </w:r>
      <w:r w:rsidR="004A01C7">
        <w:rPr>
          <w:rFonts w:ascii="Times New Roman" w:eastAsia="Arial Unicode MS" w:hAnsi="Times New Roman" w:cs="Times New Roman"/>
          <w:sz w:val="24"/>
          <w:szCs w:val="24"/>
        </w:rPr>
        <w:t>rmulas.</w:t>
      </w:r>
    </w:p>
    <w:p w14:paraId="256DC759" w14:textId="77777777" w:rsidR="008E1D9F" w:rsidRDefault="008E1D9F" w:rsidP="00596B84">
      <w:pPr>
        <w:tabs>
          <w:tab w:val="left" w:pos="1346"/>
        </w:tabs>
        <w:spacing w:after="0"/>
        <w:jc w:val="both"/>
        <w:rPr>
          <w:rFonts w:ascii="Times New Roman" w:eastAsia="Arial Unicode MS" w:hAnsi="Times New Roman" w:cs="Times New Roman"/>
          <w:b/>
          <w:bCs/>
          <w:sz w:val="24"/>
          <w:szCs w:val="24"/>
        </w:rPr>
      </w:pPr>
    </w:p>
    <w:p w14:paraId="7F8575C6" w14:textId="77777777" w:rsidR="00B90CF7" w:rsidRDefault="004A01C7" w:rsidP="00596B84">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 RESULTS AND DISCUSSION</w:t>
      </w:r>
    </w:p>
    <w:p w14:paraId="3E0421F8" w14:textId="77777777" w:rsidR="001D5EE7" w:rsidRDefault="001D5EE7" w:rsidP="00B90CF7">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3.1 Effect of independent variables on droplet density</w:t>
      </w:r>
    </w:p>
    <w:p w14:paraId="3F97F671" w14:textId="4F80CE69" w:rsidR="001D5EE7" w:rsidRDefault="001D5EE7" w:rsidP="001D5EE7">
      <w:pPr>
        <w:spacing w:after="0"/>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An experiment was conducted to know the effect of type of nozzle(N), forward speed(S) and height of nozzle(H) on the droplet density. The ANOVA given in Table 1 and Fig.1 shows that the effect of type of nozzle(N), forward speed(S), km/h and height of nozzle(H), m and their NS &amp; SH interactions on the droplet density was found of </w:t>
      </w:r>
      <w:r>
        <w:rPr>
          <w:rFonts w:ascii="Times New Roman" w:hAnsi="Times New Roman" w:cs="Times New Roman"/>
          <w:sz w:val="24"/>
          <w:szCs w:val="24"/>
        </w:rPr>
        <w:t>significant at 5% level of significance</w:t>
      </w:r>
      <w:r>
        <w:rPr>
          <w:rFonts w:ascii="Times New Roman" w:eastAsia="Times New Roman" w:hAnsi="Times New Roman" w:cs="Times New Roman"/>
          <w:sz w:val="24"/>
          <w:szCs w:val="24"/>
          <w:lang w:eastAsia="en-IN"/>
        </w:rPr>
        <w:t>.</w:t>
      </w:r>
    </w:p>
    <w:p w14:paraId="43D6349A" w14:textId="77777777" w:rsidR="009871C3" w:rsidRPr="00BE0080" w:rsidRDefault="009871C3" w:rsidP="001D5EE7">
      <w:pPr>
        <w:spacing w:after="0"/>
        <w:ind w:firstLine="720"/>
        <w:jc w:val="both"/>
        <w:rPr>
          <w:rFonts w:ascii="Times New Roman" w:eastAsia="Times New Roman" w:hAnsi="Times New Roman" w:cs="Times New Roman"/>
          <w:sz w:val="8"/>
          <w:szCs w:val="8"/>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9871C3" w14:paraId="68D445B7" w14:textId="77777777" w:rsidTr="00D702A7">
        <w:tc>
          <w:tcPr>
            <w:tcW w:w="5364" w:type="dxa"/>
          </w:tcPr>
          <w:p w14:paraId="0BACD2D6" w14:textId="697831AC" w:rsidR="009871C3" w:rsidRDefault="009871C3" w:rsidP="00B94226">
            <w:pPr>
              <w:spacing w:after="0"/>
              <w:jc w:val="center"/>
              <w:rPr>
                <w:rFonts w:ascii="Times New Roman" w:hAnsi="Times New Roman" w:cs="Times New Roman"/>
                <w:b/>
                <w:bCs/>
                <w:sz w:val="24"/>
                <w:szCs w:val="24"/>
              </w:rPr>
            </w:pPr>
            <w:r>
              <w:rPr>
                <w:rFonts w:ascii="Times New Roman" w:hAnsi="Times New Roman" w:cs="Times New Roman"/>
                <w:b/>
                <w:bCs/>
                <w:sz w:val="24"/>
                <w:szCs w:val="24"/>
              </w:rPr>
              <w:t>Table 1: Analysis of variance for Droplet density (chilly)</w:t>
            </w:r>
          </w:p>
          <w:tbl>
            <w:tblPr>
              <w:tblW w:w="5317" w:type="dxa"/>
              <w:tblLook w:val="04A0" w:firstRow="1" w:lastRow="0" w:firstColumn="1" w:lastColumn="0" w:noHBand="0" w:noVBand="1"/>
            </w:tblPr>
            <w:tblGrid>
              <w:gridCol w:w="1039"/>
              <w:gridCol w:w="483"/>
              <w:gridCol w:w="966"/>
              <w:gridCol w:w="766"/>
              <w:gridCol w:w="814"/>
              <w:gridCol w:w="666"/>
              <w:gridCol w:w="583"/>
            </w:tblGrid>
            <w:tr w:rsidR="009871C3" w14:paraId="6C1CEE4C" w14:textId="77777777" w:rsidTr="009871C3">
              <w:trPr>
                <w:trHeight w:val="278"/>
              </w:trPr>
              <w:tc>
                <w:tcPr>
                  <w:tcW w:w="1039" w:type="dxa"/>
                  <w:tcBorders>
                    <w:top w:val="single" w:sz="4" w:space="0" w:color="auto"/>
                    <w:bottom w:val="single" w:sz="4" w:space="0" w:color="auto"/>
                  </w:tcBorders>
                  <w:shd w:val="clear" w:color="auto" w:fill="auto"/>
                  <w:vAlign w:val="center"/>
                </w:tcPr>
                <w:p w14:paraId="00211BE3" w14:textId="77777777" w:rsidR="009871C3" w:rsidRDefault="009871C3" w:rsidP="009871C3">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1137732A"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66" w:type="dxa"/>
                  <w:tcBorders>
                    <w:top w:val="single" w:sz="4" w:space="0" w:color="auto"/>
                    <w:bottom w:val="single" w:sz="4" w:space="0" w:color="auto"/>
                  </w:tcBorders>
                  <w:shd w:val="clear" w:color="auto" w:fill="auto"/>
                  <w:vAlign w:val="center"/>
                </w:tcPr>
                <w:p w14:paraId="1749BF5E"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14:paraId="033F4855"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14" w:type="dxa"/>
                  <w:tcBorders>
                    <w:top w:val="single" w:sz="4" w:space="0" w:color="auto"/>
                    <w:bottom w:val="single" w:sz="4" w:space="0" w:color="auto"/>
                  </w:tcBorders>
                  <w:shd w:val="clear" w:color="auto" w:fill="auto"/>
                  <w:vAlign w:val="center"/>
                </w:tcPr>
                <w:p w14:paraId="2DC69FFB"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14:paraId="37F42793"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tcBorders>
                    <w:top w:val="single" w:sz="4" w:space="0" w:color="auto"/>
                    <w:bottom w:val="single" w:sz="4" w:space="0" w:color="auto"/>
                  </w:tcBorders>
                  <w:vAlign w:val="center"/>
                </w:tcPr>
                <w:p w14:paraId="2C9F08AF"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9871C3" w14:paraId="71D3FB9F" w14:textId="77777777" w:rsidTr="009871C3">
              <w:trPr>
                <w:trHeight w:val="394"/>
              </w:trPr>
              <w:tc>
                <w:tcPr>
                  <w:tcW w:w="1039" w:type="dxa"/>
                  <w:shd w:val="clear" w:color="auto" w:fill="auto"/>
                  <w:vAlign w:val="center"/>
                </w:tcPr>
                <w:p w14:paraId="2CEED9D0"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14:paraId="6226D24F"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6" w:type="dxa"/>
                  <w:shd w:val="clear" w:color="auto" w:fill="auto"/>
                  <w:vAlign w:val="center"/>
                </w:tcPr>
                <w:p w14:paraId="065F0110"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4.785</w:t>
                  </w:r>
                </w:p>
              </w:tc>
              <w:tc>
                <w:tcPr>
                  <w:tcW w:w="766" w:type="dxa"/>
                  <w:shd w:val="clear" w:color="auto" w:fill="auto"/>
                  <w:vAlign w:val="center"/>
                </w:tcPr>
                <w:p w14:paraId="05B8668F"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4.785</w:t>
                  </w:r>
                </w:p>
              </w:tc>
              <w:tc>
                <w:tcPr>
                  <w:tcW w:w="814" w:type="dxa"/>
                  <w:shd w:val="clear" w:color="auto" w:fill="auto"/>
                  <w:vAlign w:val="center"/>
                </w:tcPr>
                <w:p w14:paraId="0E4321B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49.78</w:t>
                  </w:r>
                </w:p>
              </w:tc>
              <w:tc>
                <w:tcPr>
                  <w:tcW w:w="666" w:type="dxa"/>
                  <w:shd w:val="clear" w:color="auto" w:fill="auto"/>
                  <w:vAlign w:val="center"/>
                </w:tcPr>
                <w:p w14:paraId="407131F0"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0.060            </w:t>
                  </w:r>
                </w:p>
              </w:tc>
              <w:tc>
                <w:tcPr>
                  <w:tcW w:w="583" w:type="dxa"/>
                  <w:vAlign w:val="center"/>
                </w:tcPr>
                <w:p w14:paraId="5195907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871C3" w14:paraId="268C56F4" w14:textId="77777777" w:rsidTr="009871C3">
              <w:trPr>
                <w:trHeight w:val="197"/>
              </w:trPr>
              <w:tc>
                <w:tcPr>
                  <w:tcW w:w="1039" w:type="dxa"/>
                  <w:tcBorders>
                    <w:top w:val="nil"/>
                  </w:tcBorders>
                  <w:shd w:val="clear" w:color="auto" w:fill="auto"/>
                  <w:vAlign w:val="center"/>
                </w:tcPr>
                <w:p w14:paraId="6C68ED28"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14:paraId="105F150A"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2AB6DDB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1008.9</w:t>
                  </w:r>
                </w:p>
              </w:tc>
              <w:tc>
                <w:tcPr>
                  <w:tcW w:w="766" w:type="dxa"/>
                  <w:tcBorders>
                    <w:top w:val="nil"/>
                  </w:tcBorders>
                  <w:shd w:val="clear" w:color="auto" w:fill="auto"/>
                  <w:vAlign w:val="center"/>
                </w:tcPr>
                <w:p w14:paraId="4463F74A"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504.4</w:t>
                  </w:r>
                </w:p>
              </w:tc>
              <w:tc>
                <w:tcPr>
                  <w:tcW w:w="814" w:type="dxa"/>
                  <w:tcBorders>
                    <w:top w:val="nil"/>
                  </w:tcBorders>
                  <w:shd w:val="clear" w:color="auto" w:fill="auto"/>
                  <w:vAlign w:val="center"/>
                </w:tcPr>
                <w:p w14:paraId="4A12B4DD"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5248.3</w:t>
                  </w:r>
                </w:p>
              </w:tc>
              <w:tc>
                <w:tcPr>
                  <w:tcW w:w="666" w:type="dxa"/>
                  <w:tcBorders>
                    <w:top w:val="nil"/>
                  </w:tcBorders>
                  <w:shd w:val="clear" w:color="auto" w:fill="auto"/>
                  <w:vAlign w:val="center"/>
                </w:tcPr>
                <w:p w14:paraId="4AB15A1A"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tc>
              <w:tc>
                <w:tcPr>
                  <w:tcW w:w="583" w:type="dxa"/>
                  <w:tcBorders>
                    <w:top w:val="nil"/>
                  </w:tcBorders>
                  <w:vAlign w:val="center"/>
                </w:tcPr>
                <w:p w14:paraId="10DA6CCB"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871C3" w14:paraId="38B35A8F" w14:textId="77777777" w:rsidTr="009871C3">
              <w:trPr>
                <w:trHeight w:val="394"/>
              </w:trPr>
              <w:tc>
                <w:tcPr>
                  <w:tcW w:w="1039" w:type="dxa"/>
                  <w:tcBorders>
                    <w:top w:val="nil"/>
                  </w:tcBorders>
                  <w:shd w:val="clear" w:color="auto" w:fill="auto"/>
                  <w:vAlign w:val="center"/>
                </w:tcPr>
                <w:p w14:paraId="70F092BF"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14:paraId="583AADDC"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5E2CB02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0.740</w:t>
                  </w:r>
                </w:p>
              </w:tc>
              <w:tc>
                <w:tcPr>
                  <w:tcW w:w="766" w:type="dxa"/>
                  <w:tcBorders>
                    <w:top w:val="nil"/>
                  </w:tcBorders>
                  <w:shd w:val="clear" w:color="auto" w:fill="auto"/>
                  <w:vAlign w:val="center"/>
                </w:tcPr>
                <w:p w14:paraId="736EC33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0.370</w:t>
                  </w:r>
                </w:p>
              </w:tc>
              <w:tc>
                <w:tcPr>
                  <w:tcW w:w="814" w:type="dxa"/>
                  <w:tcBorders>
                    <w:top w:val="nil"/>
                  </w:tcBorders>
                  <w:shd w:val="clear" w:color="auto" w:fill="auto"/>
                  <w:vAlign w:val="center"/>
                </w:tcPr>
                <w:p w14:paraId="7B435F1B"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666" w:type="dxa"/>
                  <w:tcBorders>
                    <w:top w:val="nil"/>
                  </w:tcBorders>
                  <w:shd w:val="clear" w:color="auto" w:fill="auto"/>
                  <w:vAlign w:val="center"/>
                </w:tcPr>
                <w:p w14:paraId="62A47815"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0.103</w:t>
                  </w:r>
                </w:p>
              </w:tc>
              <w:tc>
                <w:tcPr>
                  <w:tcW w:w="583" w:type="dxa"/>
                  <w:tcBorders>
                    <w:top w:val="nil"/>
                  </w:tcBorders>
                  <w:vAlign w:val="center"/>
                </w:tcPr>
                <w:p w14:paraId="5A9F9F69"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871C3" w14:paraId="5D2AF467" w14:textId="77777777" w:rsidTr="009871C3">
              <w:trPr>
                <w:trHeight w:val="197"/>
              </w:trPr>
              <w:tc>
                <w:tcPr>
                  <w:tcW w:w="1039" w:type="dxa"/>
                  <w:tcBorders>
                    <w:top w:val="nil"/>
                  </w:tcBorders>
                  <w:shd w:val="clear" w:color="auto" w:fill="auto"/>
                  <w:vAlign w:val="center"/>
                </w:tcPr>
                <w:p w14:paraId="53A5EA81"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14:paraId="1F222671"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7C296CC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70.935</w:t>
                  </w:r>
                </w:p>
              </w:tc>
              <w:tc>
                <w:tcPr>
                  <w:tcW w:w="766" w:type="dxa"/>
                  <w:tcBorders>
                    <w:top w:val="nil"/>
                  </w:tcBorders>
                  <w:shd w:val="clear" w:color="auto" w:fill="auto"/>
                  <w:vAlign w:val="center"/>
                </w:tcPr>
                <w:p w14:paraId="5C3F032E"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35.468</w:t>
                  </w:r>
                </w:p>
              </w:tc>
              <w:tc>
                <w:tcPr>
                  <w:tcW w:w="814" w:type="dxa"/>
                  <w:tcBorders>
                    <w:top w:val="nil"/>
                  </w:tcBorders>
                  <w:shd w:val="clear" w:color="auto" w:fill="auto"/>
                  <w:vAlign w:val="center"/>
                </w:tcPr>
                <w:p w14:paraId="7869E355"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368.97</w:t>
                  </w:r>
                </w:p>
              </w:tc>
              <w:tc>
                <w:tcPr>
                  <w:tcW w:w="666" w:type="dxa"/>
                  <w:tcBorders>
                    <w:top w:val="nil"/>
                  </w:tcBorders>
                  <w:shd w:val="clear" w:color="auto" w:fill="auto"/>
                  <w:vAlign w:val="center"/>
                </w:tcPr>
                <w:p w14:paraId="11433C1A"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tc>
              <w:tc>
                <w:tcPr>
                  <w:tcW w:w="583" w:type="dxa"/>
                  <w:tcBorders>
                    <w:top w:val="nil"/>
                  </w:tcBorders>
                  <w:vAlign w:val="center"/>
                </w:tcPr>
                <w:p w14:paraId="5B656D9D"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871C3" w14:paraId="5549630F" w14:textId="77777777" w:rsidTr="009871C3">
              <w:trPr>
                <w:trHeight w:val="394"/>
              </w:trPr>
              <w:tc>
                <w:tcPr>
                  <w:tcW w:w="1039" w:type="dxa"/>
                  <w:tcBorders>
                    <w:top w:val="nil"/>
                  </w:tcBorders>
                  <w:shd w:val="clear" w:color="auto" w:fill="auto"/>
                  <w:vAlign w:val="center"/>
                </w:tcPr>
                <w:p w14:paraId="53EF017D"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14:paraId="1318EBBC"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3E183E2C"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0.544</w:t>
                  </w:r>
                </w:p>
              </w:tc>
              <w:tc>
                <w:tcPr>
                  <w:tcW w:w="766" w:type="dxa"/>
                  <w:tcBorders>
                    <w:top w:val="nil"/>
                  </w:tcBorders>
                  <w:shd w:val="clear" w:color="auto" w:fill="auto"/>
                  <w:vAlign w:val="center"/>
                </w:tcPr>
                <w:p w14:paraId="431604A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0.272</w:t>
                  </w:r>
                </w:p>
              </w:tc>
              <w:tc>
                <w:tcPr>
                  <w:tcW w:w="814" w:type="dxa"/>
                  <w:tcBorders>
                    <w:top w:val="nil"/>
                  </w:tcBorders>
                  <w:shd w:val="clear" w:color="auto" w:fill="auto"/>
                  <w:vAlign w:val="center"/>
                </w:tcPr>
                <w:p w14:paraId="3EBCB536"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w:t>
                  </w:r>
                </w:p>
              </w:tc>
              <w:tc>
                <w:tcPr>
                  <w:tcW w:w="666" w:type="dxa"/>
                  <w:tcBorders>
                    <w:top w:val="nil"/>
                  </w:tcBorders>
                  <w:shd w:val="clear" w:color="auto" w:fill="auto"/>
                  <w:vAlign w:val="center"/>
                </w:tcPr>
                <w:p w14:paraId="6880A3D8"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0.103</w:t>
                  </w:r>
                </w:p>
              </w:tc>
              <w:tc>
                <w:tcPr>
                  <w:tcW w:w="583" w:type="dxa"/>
                  <w:tcBorders>
                    <w:top w:val="nil"/>
                  </w:tcBorders>
                  <w:vAlign w:val="center"/>
                </w:tcPr>
                <w:p w14:paraId="2A1A7D65"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9871C3" w14:paraId="25CB1FC7" w14:textId="77777777" w:rsidTr="009871C3">
              <w:trPr>
                <w:trHeight w:val="197"/>
              </w:trPr>
              <w:tc>
                <w:tcPr>
                  <w:tcW w:w="1039" w:type="dxa"/>
                  <w:tcBorders>
                    <w:top w:val="nil"/>
                  </w:tcBorders>
                  <w:shd w:val="clear" w:color="auto" w:fill="auto"/>
                  <w:vAlign w:val="center"/>
                </w:tcPr>
                <w:p w14:paraId="7B6A0858"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14:paraId="2DCF0644" w14:textId="77777777" w:rsidR="009871C3" w:rsidRDefault="009871C3" w:rsidP="00987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66" w:type="dxa"/>
                  <w:tcBorders>
                    <w:top w:val="nil"/>
                  </w:tcBorders>
                  <w:shd w:val="clear" w:color="auto" w:fill="auto"/>
                  <w:vAlign w:val="center"/>
                </w:tcPr>
                <w:p w14:paraId="7A302090" w14:textId="77777777" w:rsidR="009871C3" w:rsidRDefault="009871C3" w:rsidP="00987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6.556</w:t>
                  </w:r>
                </w:p>
              </w:tc>
              <w:tc>
                <w:tcPr>
                  <w:tcW w:w="766" w:type="dxa"/>
                  <w:tcBorders>
                    <w:top w:val="nil"/>
                  </w:tcBorders>
                  <w:shd w:val="clear" w:color="auto" w:fill="auto"/>
                  <w:vAlign w:val="center"/>
                </w:tcPr>
                <w:p w14:paraId="235E278E"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1.639</w:t>
                  </w:r>
                </w:p>
              </w:tc>
              <w:tc>
                <w:tcPr>
                  <w:tcW w:w="814" w:type="dxa"/>
                  <w:tcBorders>
                    <w:top w:val="nil"/>
                  </w:tcBorders>
                  <w:shd w:val="clear" w:color="auto" w:fill="auto"/>
                  <w:vAlign w:val="center"/>
                </w:tcPr>
                <w:p w14:paraId="6E203425"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17.05</w:t>
                  </w:r>
                </w:p>
              </w:tc>
              <w:tc>
                <w:tcPr>
                  <w:tcW w:w="666" w:type="dxa"/>
                  <w:tcBorders>
                    <w:top w:val="nil"/>
                  </w:tcBorders>
                  <w:shd w:val="clear" w:color="auto" w:fill="auto"/>
                  <w:vAlign w:val="center"/>
                </w:tcPr>
                <w:p w14:paraId="647D6D2B"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0.127</w:t>
                  </w:r>
                </w:p>
              </w:tc>
              <w:tc>
                <w:tcPr>
                  <w:tcW w:w="583" w:type="dxa"/>
                  <w:tcBorders>
                    <w:top w:val="nil"/>
                  </w:tcBorders>
                  <w:vAlign w:val="center"/>
                </w:tcPr>
                <w:p w14:paraId="3AD20308"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871C3" w14:paraId="5A91D0B1" w14:textId="77777777" w:rsidTr="009871C3">
              <w:trPr>
                <w:trHeight w:val="394"/>
              </w:trPr>
              <w:tc>
                <w:tcPr>
                  <w:tcW w:w="1039" w:type="dxa"/>
                  <w:tcBorders>
                    <w:top w:val="nil"/>
                  </w:tcBorders>
                  <w:shd w:val="clear" w:color="auto" w:fill="auto"/>
                  <w:vAlign w:val="center"/>
                </w:tcPr>
                <w:p w14:paraId="7C8ECEE9"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14:paraId="0DA4B4A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6" w:type="dxa"/>
                  <w:tcBorders>
                    <w:top w:val="nil"/>
                  </w:tcBorders>
                  <w:shd w:val="clear" w:color="auto" w:fill="auto"/>
                  <w:vAlign w:val="center"/>
                </w:tcPr>
                <w:p w14:paraId="02B28B9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0.241</w:t>
                  </w:r>
                </w:p>
              </w:tc>
              <w:tc>
                <w:tcPr>
                  <w:tcW w:w="766" w:type="dxa"/>
                  <w:tcBorders>
                    <w:top w:val="nil"/>
                  </w:tcBorders>
                  <w:shd w:val="clear" w:color="auto" w:fill="auto"/>
                  <w:vAlign w:val="center"/>
                </w:tcPr>
                <w:p w14:paraId="16A1C014"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0.060</w:t>
                  </w:r>
                </w:p>
              </w:tc>
              <w:tc>
                <w:tcPr>
                  <w:tcW w:w="814" w:type="dxa"/>
                  <w:tcBorders>
                    <w:top w:val="nil"/>
                  </w:tcBorders>
                  <w:shd w:val="clear" w:color="auto" w:fill="auto"/>
                  <w:vAlign w:val="center"/>
                </w:tcPr>
                <w:p w14:paraId="565276CA"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0.63</w:t>
                  </w:r>
                </w:p>
              </w:tc>
              <w:tc>
                <w:tcPr>
                  <w:tcW w:w="666" w:type="dxa"/>
                  <w:tcBorders>
                    <w:top w:val="nil"/>
                  </w:tcBorders>
                  <w:shd w:val="clear" w:color="auto" w:fill="auto"/>
                  <w:vAlign w:val="center"/>
                </w:tcPr>
                <w:p w14:paraId="34A404B7"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0.179</w:t>
                  </w:r>
                </w:p>
              </w:tc>
              <w:tc>
                <w:tcPr>
                  <w:tcW w:w="583" w:type="dxa"/>
                  <w:tcBorders>
                    <w:top w:val="nil"/>
                  </w:tcBorders>
                  <w:vAlign w:val="center"/>
                </w:tcPr>
                <w:p w14:paraId="1355B87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9871C3" w14:paraId="062A06D5" w14:textId="77777777" w:rsidTr="009871C3">
              <w:trPr>
                <w:trHeight w:val="197"/>
              </w:trPr>
              <w:tc>
                <w:tcPr>
                  <w:tcW w:w="1039" w:type="dxa"/>
                  <w:tcBorders>
                    <w:top w:val="nil"/>
                    <w:bottom w:val="single" w:sz="4" w:space="0" w:color="auto"/>
                  </w:tcBorders>
                  <w:shd w:val="clear" w:color="auto" w:fill="auto"/>
                  <w:vAlign w:val="center"/>
                </w:tcPr>
                <w:p w14:paraId="270009FE"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14:paraId="478C1A22"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66" w:type="dxa"/>
                  <w:tcBorders>
                    <w:top w:val="nil"/>
                    <w:bottom w:val="single" w:sz="4" w:space="0" w:color="auto"/>
                  </w:tcBorders>
                  <w:shd w:val="clear" w:color="auto" w:fill="auto"/>
                  <w:vAlign w:val="center"/>
                </w:tcPr>
                <w:p w14:paraId="64D3616B"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w:t>
                  </w:r>
                </w:p>
              </w:tc>
              <w:tc>
                <w:tcPr>
                  <w:tcW w:w="766" w:type="dxa"/>
                  <w:tcBorders>
                    <w:top w:val="nil"/>
                    <w:bottom w:val="single" w:sz="4" w:space="0" w:color="auto"/>
                  </w:tcBorders>
                  <w:shd w:val="clear" w:color="auto" w:fill="auto"/>
                  <w:vAlign w:val="center"/>
                </w:tcPr>
                <w:p w14:paraId="1C4D2243"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0.096</w:t>
                  </w:r>
                </w:p>
              </w:tc>
              <w:tc>
                <w:tcPr>
                  <w:tcW w:w="814" w:type="dxa"/>
                  <w:tcBorders>
                    <w:top w:val="nil"/>
                    <w:bottom w:val="single" w:sz="4" w:space="0" w:color="auto"/>
                  </w:tcBorders>
                  <w:shd w:val="clear" w:color="auto" w:fill="auto"/>
                  <w:vAlign w:val="center"/>
                </w:tcPr>
                <w:p w14:paraId="56281664" w14:textId="77777777" w:rsidR="009871C3" w:rsidRDefault="009871C3" w:rsidP="009871C3">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14:paraId="5AEFE10E" w14:textId="77777777" w:rsidR="009871C3" w:rsidRDefault="009871C3" w:rsidP="009871C3">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14:paraId="3F99B10D" w14:textId="77777777" w:rsidR="009871C3" w:rsidRDefault="009871C3" w:rsidP="009871C3">
                  <w:pPr>
                    <w:spacing w:after="0" w:line="240" w:lineRule="auto"/>
                    <w:jc w:val="center"/>
                    <w:rPr>
                      <w:rFonts w:ascii="Times New Roman" w:eastAsia="Times New Roman" w:hAnsi="Times New Roman" w:cs="Times New Roman"/>
                      <w:sz w:val="20"/>
                      <w:szCs w:val="20"/>
                    </w:rPr>
                  </w:pPr>
                </w:p>
              </w:tc>
            </w:tr>
            <w:tr w:rsidR="009871C3" w14:paraId="58D7E1BD" w14:textId="77777777" w:rsidTr="009871C3">
              <w:trPr>
                <w:trHeight w:val="394"/>
              </w:trPr>
              <w:tc>
                <w:tcPr>
                  <w:tcW w:w="1039" w:type="dxa"/>
                  <w:tcBorders>
                    <w:top w:val="single" w:sz="4" w:space="0" w:color="auto"/>
                    <w:bottom w:val="single" w:sz="4" w:space="0" w:color="auto"/>
                  </w:tcBorders>
                  <w:shd w:val="clear" w:color="auto" w:fill="auto"/>
                  <w:vAlign w:val="center"/>
                </w:tcPr>
                <w:p w14:paraId="1554DB52" w14:textId="77777777" w:rsidR="009871C3" w:rsidRDefault="009871C3" w:rsidP="009871C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14:paraId="736E8645" w14:textId="77777777" w:rsidR="009871C3" w:rsidRDefault="009871C3" w:rsidP="009871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66" w:type="dxa"/>
                  <w:tcBorders>
                    <w:top w:val="single" w:sz="4" w:space="0" w:color="auto"/>
                    <w:bottom w:val="single" w:sz="4" w:space="0" w:color="auto"/>
                  </w:tcBorders>
                  <w:shd w:val="clear" w:color="auto" w:fill="auto"/>
                  <w:vAlign w:val="center"/>
                </w:tcPr>
                <w:p w14:paraId="7221E8B8" w14:textId="77777777" w:rsidR="009871C3" w:rsidRDefault="009871C3" w:rsidP="009871C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1096.54</w:t>
                  </w:r>
                </w:p>
              </w:tc>
              <w:tc>
                <w:tcPr>
                  <w:tcW w:w="766" w:type="dxa"/>
                  <w:tcBorders>
                    <w:top w:val="single" w:sz="4" w:space="0" w:color="auto"/>
                    <w:bottom w:val="single" w:sz="4" w:space="0" w:color="auto"/>
                  </w:tcBorders>
                  <w:shd w:val="clear" w:color="auto" w:fill="auto"/>
                  <w:vAlign w:val="center"/>
                </w:tcPr>
                <w:p w14:paraId="19E9CB2A" w14:textId="77777777" w:rsidR="009871C3" w:rsidRDefault="009871C3" w:rsidP="009871C3">
                  <w:pPr>
                    <w:spacing w:after="0" w:line="240" w:lineRule="auto"/>
                    <w:jc w:val="center"/>
                    <w:rPr>
                      <w:rFonts w:ascii="Times New Roman" w:eastAsia="Times New Roman" w:hAnsi="Times New Roman" w:cs="Times New Roman"/>
                      <w:b/>
                      <w:sz w:val="20"/>
                      <w:szCs w:val="20"/>
                    </w:rPr>
                  </w:pPr>
                </w:p>
              </w:tc>
              <w:tc>
                <w:tcPr>
                  <w:tcW w:w="1480" w:type="dxa"/>
                  <w:gridSpan w:val="2"/>
                  <w:tcBorders>
                    <w:top w:val="single" w:sz="4" w:space="0" w:color="auto"/>
                    <w:bottom w:val="single" w:sz="4" w:space="0" w:color="auto"/>
                  </w:tcBorders>
                  <w:shd w:val="clear" w:color="auto" w:fill="auto"/>
                  <w:noWrap/>
                  <w:vAlign w:val="center"/>
                </w:tcPr>
                <w:p w14:paraId="3923C886" w14:textId="77777777" w:rsidR="009871C3" w:rsidRDefault="009871C3" w:rsidP="00987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0.62</w:t>
                  </w:r>
                </w:p>
              </w:tc>
              <w:tc>
                <w:tcPr>
                  <w:tcW w:w="583" w:type="dxa"/>
                  <w:tcBorders>
                    <w:top w:val="single" w:sz="4" w:space="0" w:color="auto"/>
                    <w:left w:val="nil"/>
                    <w:bottom w:val="single" w:sz="4" w:space="0" w:color="auto"/>
                  </w:tcBorders>
                </w:tcPr>
                <w:p w14:paraId="2CD09459" w14:textId="77777777" w:rsidR="009871C3" w:rsidRDefault="009871C3" w:rsidP="009871C3">
                  <w:pPr>
                    <w:spacing w:after="0" w:line="240" w:lineRule="auto"/>
                    <w:jc w:val="center"/>
                    <w:rPr>
                      <w:rFonts w:ascii="Times New Roman" w:eastAsia="Times New Roman" w:hAnsi="Times New Roman" w:cs="Times New Roman"/>
                      <w:sz w:val="20"/>
                      <w:szCs w:val="20"/>
                    </w:rPr>
                  </w:pPr>
                </w:p>
              </w:tc>
            </w:tr>
          </w:tbl>
          <w:p w14:paraId="6CFBED78" w14:textId="77777777" w:rsidR="007A2D6C" w:rsidRDefault="007A2D6C" w:rsidP="001D5EE7">
            <w:pPr>
              <w:spacing w:after="0"/>
              <w:jc w:val="both"/>
              <w:rPr>
                <w:rFonts w:ascii="Times New Roman" w:eastAsia="Times New Roman" w:hAnsi="Times New Roman" w:cs="Times New Roman"/>
                <w:sz w:val="24"/>
                <w:szCs w:val="24"/>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tc>
        <w:tc>
          <w:tcPr>
            <w:tcW w:w="5364" w:type="dxa"/>
          </w:tcPr>
          <w:p w14:paraId="17D1FE52" w14:textId="77777777" w:rsidR="009871C3" w:rsidRDefault="009871C3" w:rsidP="001D5EE7">
            <w:pPr>
              <w:spacing w:after="0"/>
              <w:jc w:val="both"/>
              <w:rPr>
                <w:rFonts w:ascii="Times New Roman" w:eastAsia="Times New Roman" w:hAnsi="Times New Roman" w:cs="Times New Roman"/>
                <w:sz w:val="24"/>
                <w:szCs w:val="24"/>
              </w:rPr>
            </w:pPr>
            <w:r>
              <w:rPr>
                <w:rFonts w:ascii="Times New Roman" w:hAnsi="Times New Roman" w:cs="Times New Roman"/>
                <w:b/>
                <w:bCs/>
                <w:noProof/>
                <w:sz w:val="24"/>
                <w:szCs w:val="24"/>
              </w:rPr>
              <w:drawing>
                <wp:inline distT="0" distB="0" distL="0" distR="0" wp14:anchorId="00584F39" wp14:editId="56E3F36E">
                  <wp:extent cx="2925792" cy="2114550"/>
                  <wp:effectExtent l="76200" t="76200" r="122555" b="11430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49054" cy="213136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E164EA7" w14:textId="0F3D3805" w:rsidR="009871C3" w:rsidRDefault="009871C3" w:rsidP="009871C3">
            <w:pPr>
              <w:spacing w:after="0"/>
              <w:jc w:val="center"/>
              <w:rPr>
                <w:rFonts w:ascii="Times New Roman" w:eastAsia="Times New Roman" w:hAnsi="Times New Roman" w:cs="Times New Roman"/>
                <w:sz w:val="24"/>
                <w:szCs w:val="24"/>
              </w:rPr>
            </w:pPr>
            <w:r>
              <w:rPr>
                <w:rFonts w:ascii="Times New Roman" w:hAnsi="Times New Roman" w:cs="Times New Roman"/>
                <w:b/>
                <w:bCs/>
                <w:sz w:val="24"/>
                <w:szCs w:val="24"/>
              </w:rPr>
              <w:t>Fig. 1Effect of nozzle type (N),</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forward speed(S) and height of nozzle(H) on droplet density</w:t>
            </w:r>
          </w:p>
        </w:tc>
      </w:tr>
    </w:tbl>
    <w:p w14:paraId="328370CC" w14:textId="77777777" w:rsidR="001D5EE7" w:rsidRDefault="001D5EE7" w:rsidP="001D5EE7">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3.2 Effect of independent variables</w:t>
      </w:r>
      <w:r>
        <w:rPr>
          <w:rFonts w:ascii="Times New Roman" w:eastAsia="Times New Roman" w:hAnsi="Times New Roman" w:cs="Times New Roman"/>
          <w:b/>
          <w:bCs/>
          <w:color w:val="000000"/>
          <w:sz w:val="24"/>
          <w:szCs w:val="24"/>
          <w:lang w:val="en-IN" w:eastAsia="en-IN"/>
        </w:rPr>
        <w:t xml:space="preserve"> on </w:t>
      </w:r>
      <w:r>
        <w:rPr>
          <w:rFonts w:ascii="Times New Roman" w:eastAsia="Times New Roman" w:hAnsi="Times New Roman" w:cs="Times New Roman"/>
          <w:b/>
          <w:bCs/>
          <w:color w:val="000000"/>
          <w:sz w:val="24"/>
          <w:szCs w:val="24"/>
          <w:lang w:eastAsia="en-IN"/>
        </w:rPr>
        <w:t xml:space="preserve">Homogeneity </w:t>
      </w:r>
      <w:r>
        <w:rPr>
          <w:rFonts w:ascii="Times New Roman" w:eastAsia="Times New Roman" w:hAnsi="Times New Roman" w:cs="Times New Roman"/>
          <w:b/>
          <w:bCs/>
          <w:color w:val="000000"/>
          <w:sz w:val="24"/>
          <w:szCs w:val="24"/>
          <w:lang w:val="en-IN" w:eastAsia="en-IN"/>
        </w:rPr>
        <w:t>F</w:t>
      </w:r>
      <w:r>
        <w:rPr>
          <w:rFonts w:ascii="Times New Roman" w:eastAsia="Times New Roman" w:hAnsi="Times New Roman" w:cs="Times New Roman"/>
          <w:b/>
          <w:bCs/>
          <w:color w:val="000000"/>
          <w:sz w:val="24"/>
          <w:szCs w:val="24"/>
          <w:lang w:eastAsia="en-IN"/>
        </w:rPr>
        <w:t>actor</w:t>
      </w:r>
      <w:r>
        <w:rPr>
          <w:rFonts w:ascii="Times New Roman" w:eastAsia="Times New Roman" w:hAnsi="Times New Roman" w:cs="Times New Roman"/>
          <w:b/>
          <w:bCs/>
          <w:color w:val="000000"/>
          <w:sz w:val="24"/>
          <w:szCs w:val="24"/>
          <w:lang w:val="en-IN" w:eastAsia="en-IN"/>
        </w:rPr>
        <w:t xml:space="preserve"> </w:t>
      </w:r>
    </w:p>
    <w:p w14:paraId="778B0A7D" w14:textId="2D4BC94B" w:rsidR="001D5EE7" w:rsidRDefault="001D5EE7" w:rsidP="001D5EE7">
      <w:pPr>
        <w:spacing w:after="0"/>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N" w:eastAsia="en-IN"/>
        </w:rPr>
        <w:t xml:space="preserve">The </w:t>
      </w:r>
      <w:r>
        <w:rPr>
          <w:rFonts w:ascii="Times New Roman" w:eastAsia="Times New Roman" w:hAnsi="Times New Roman" w:cs="Times New Roman"/>
          <w:sz w:val="24"/>
          <w:szCs w:val="24"/>
          <w:lang w:val="en-IN" w:eastAsia="en-IN"/>
        </w:rPr>
        <w:t xml:space="preserve">experiment was conducted to know the effect of independent variables i.e., </w:t>
      </w:r>
      <w:r>
        <w:rPr>
          <w:rFonts w:ascii="Times New Roman" w:eastAsia="Times New Roman" w:hAnsi="Times New Roman" w:cs="Times New Roman"/>
          <w:sz w:val="24"/>
          <w:szCs w:val="24"/>
          <w:lang w:eastAsia="en-IN"/>
        </w:rPr>
        <w:t xml:space="preserve">type of nozzle(N), forward speed(S) and height of nozzle(H) </w:t>
      </w:r>
      <w:r>
        <w:rPr>
          <w:rFonts w:ascii="Times New Roman" w:eastAsia="Times New Roman" w:hAnsi="Times New Roman" w:cs="Times New Roman"/>
          <w:sz w:val="24"/>
          <w:szCs w:val="24"/>
          <w:lang w:val="en-IN" w:eastAsia="en-IN"/>
        </w:rPr>
        <w:t xml:space="preserve">on the HF at chilly crop. The homogeneity factor (HF) is the ratio of the VMD to NMD. </w:t>
      </w:r>
      <w:r>
        <w:rPr>
          <w:rFonts w:ascii="Times New Roman" w:eastAsia="Times New Roman" w:hAnsi="Times New Roman" w:cs="Times New Roman"/>
          <w:sz w:val="24"/>
          <w:szCs w:val="24"/>
          <w:lang w:eastAsia="en-IN"/>
        </w:rPr>
        <w:t xml:space="preserve">The ANOVA </w:t>
      </w:r>
      <w:r w:rsidRPr="00873736">
        <w:rPr>
          <w:rFonts w:ascii="Times New Roman" w:eastAsia="Times New Roman" w:hAnsi="Times New Roman" w:cs="Times New Roman"/>
          <w:sz w:val="24"/>
          <w:szCs w:val="24"/>
          <w:lang w:eastAsia="en-IN"/>
        </w:rPr>
        <w:t>given in</w:t>
      </w:r>
      <w:r>
        <w:rPr>
          <w:rFonts w:ascii="Times New Roman" w:eastAsia="Times New Roman" w:hAnsi="Times New Roman" w:cs="Times New Roman"/>
          <w:sz w:val="24"/>
          <w:szCs w:val="24"/>
          <w:lang w:eastAsia="en-IN"/>
        </w:rPr>
        <w:t xml:space="preserve"> Table 2 and Fig.2 shows that</w:t>
      </w:r>
      <w:r>
        <w:rPr>
          <w:rFonts w:ascii="Times New Roman" w:hAnsi="Times New Roman" w:cs="Times New Roman"/>
          <w:sz w:val="24"/>
          <w:szCs w:val="24"/>
        </w:rPr>
        <w:t xml:space="preserve"> effect of types of nozzles, forward speed(S) and height of nozzle (H) and their interaction on the HF was found significant at 5% level of significance. </w:t>
      </w:r>
    </w:p>
    <w:p w14:paraId="2C1E4915" w14:textId="77777777" w:rsidR="00BE0080" w:rsidRPr="00BE0080" w:rsidRDefault="00BE0080" w:rsidP="001D5EE7">
      <w:pPr>
        <w:spacing w:after="0"/>
        <w:ind w:firstLine="720"/>
        <w:jc w:val="both"/>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B94226" w14:paraId="714E6240" w14:textId="77777777" w:rsidTr="00BE0080">
        <w:tc>
          <w:tcPr>
            <w:tcW w:w="5533" w:type="dxa"/>
          </w:tcPr>
          <w:p w14:paraId="20E68538" w14:textId="7FE13804" w:rsidR="00B94226" w:rsidRDefault="00B94226" w:rsidP="00F91B1A">
            <w:pPr>
              <w:spacing w:after="0"/>
              <w:jc w:val="center"/>
              <w:rPr>
                <w:rFonts w:ascii="Times New Roman" w:hAnsi="Times New Roman" w:cs="Times New Roman"/>
                <w:b/>
                <w:bCs/>
                <w:sz w:val="24"/>
                <w:szCs w:val="24"/>
              </w:rPr>
            </w:pPr>
            <w:bookmarkStart w:id="0" w:name="_Hlk198794327"/>
            <w:r>
              <w:rPr>
                <w:rFonts w:ascii="Times New Roman" w:hAnsi="Times New Roman" w:cs="Times New Roman"/>
                <w:b/>
                <w:bCs/>
                <w:sz w:val="24"/>
                <w:szCs w:val="24"/>
              </w:rPr>
              <w:t xml:space="preserve">Table </w:t>
            </w:r>
            <w:r w:rsidR="0028792A">
              <w:rPr>
                <w:rFonts w:ascii="Times New Roman" w:hAnsi="Times New Roman" w:cs="Times New Roman"/>
                <w:b/>
                <w:bCs/>
                <w:sz w:val="24"/>
                <w:szCs w:val="24"/>
              </w:rPr>
              <w:t>2</w:t>
            </w:r>
            <w:r>
              <w:rPr>
                <w:rFonts w:ascii="Times New Roman" w:hAnsi="Times New Roman" w:cs="Times New Roman"/>
                <w:b/>
                <w:bCs/>
                <w:sz w:val="24"/>
                <w:szCs w:val="24"/>
              </w:rPr>
              <w:t>: Analysis of variance for HF (Chilly)</w:t>
            </w:r>
          </w:p>
          <w:tbl>
            <w:tblPr>
              <w:tblW w:w="5317" w:type="dxa"/>
              <w:tblLook w:val="04A0" w:firstRow="1" w:lastRow="0" w:firstColumn="1" w:lastColumn="0" w:noHBand="0" w:noVBand="1"/>
            </w:tblPr>
            <w:tblGrid>
              <w:gridCol w:w="1039"/>
              <w:gridCol w:w="483"/>
              <w:gridCol w:w="966"/>
              <w:gridCol w:w="766"/>
              <w:gridCol w:w="814"/>
              <w:gridCol w:w="666"/>
              <w:gridCol w:w="583"/>
            </w:tblGrid>
            <w:tr w:rsidR="00B94226" w14:paraId="58CF28EF" w14:textId="77777777" w:rsidTr="00F91B1A">
              <w:trPr>
                <w:trHeight w:val="278"/>
              </w:trPr>
              <w:tc>
                <w:tcPr>
                  <w:tcW w:w="1039" w:type="dxa"/>
                  <w:tcBorders>
                    <w:top w:val="single" w:sz="4" w:space="0" w:color="auto"/>
                    <w:bottom w:val="single" w:sz="4" w:space="0" w:color="auto"/>
                  </w:tcBorders>
                  <w:shd w:val="clear" w:color="auto" w:fill="auto"/>
                  <w:vAlign w:val="center"/>
                </w:tcPr>
                <w:p w14:paraId="46917FF9" w14:textId="77777777" w:rsidR="00B94226" w:rsidRDefault="00B94226" w:rsidP="00F91B1A">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56E74A00"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66" w:type="dxa"/>
                  <w:tcBorders>
                    <w:top w:val="single" w:sz="4" w:space="0" w:color="auto"/>
                    <w:bottom w:val="single" w:sz="4" w:space="0" w:color="auto"/>
                  </w:tcBorders>
                  <w:shd w:val="clear" w:color="auto" w:fill="auto"/>
                  <w:vAlign w:val="center"/>
                </w:tcPr>
                <w:p w14:paraId="020EB3FA"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14:paraId="091B265C"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14" w:type="dxa"/>
                  <w:tcBorders>
                    <w:top w:val="single" w:sz="4" w:space="0" w:color="auto"/>
                    <w:bottom w:val="single" w:sz="4" w:space="0" w:color="auto"/>
                  </w:tcBorders>
                  <w:shd w:val="clear" w:color="auto" w:fill="auto"/>
                  <w:vAlign w:val="center"/>
                </w:tcPr>
                <w:p w14:paraId="719B552A"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14:paraId="6F1F1080"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tcBorders>
                    <w:top w:val="single" w:sz="4" w:space="0" w:color="auto"/>
                    <w:bottom w:val="single" w:sz="4" w:space="0" w:color="auto"/>
                  </w:tcBorders>
                  <w:vAlign w:val="center"/>
                </w:tcPr>
                <w:p w14:paraId="15C8F0EB" w14:textId="77777777" w:rsidR="00B94226" w:rsidRDefault="00B94226"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B94226" w14:paraId="642854AB" w14:textId="77777777" w:rsidTr="00F91B1A">
              <w:trPr>
                <w:trHeight w:val="394"/>
              </w:trPr>
              <w:tc>
                <w:tcPr>
                  <w:tcW w:w="1039" w:type="dxa"/>
                  <w:shd w:val="clear" w:color="auto" w:fill="auto"/>
                  <w:vAlign w:val="center"/>
                </w:tcPr>
                <w:p w14:paraId="1E623031"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14:paraId="37DF99B3"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66" w:type="dxa"/>
                  <w:shd w:val="clear" w:color="auto" w:fill="auto"/>
                  <w:vAlign w:val="center"/>
                </w:tcPr>
                <w:p w14:paraId="18182FF6"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0.301</w:t>
                  </w:r>
                </w:p>
              </w:tc>
              <w:tc>
                <w:tcPr>
                  <w:tcW w:w="766" w:type="dxa"/>
                  <w:shd w:val="clear" w:color="auto" w:fill="auto"/>
                  <w:vAlign w:val="center"/>
                </w:tcPr>
                <w:p w14:paraId="72F4B23A"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0.301</w:t>
                  </w:r>
                </w:p>
              </w:tc>
              <w:tc>
                <w:tcPr>
                  <w:tcW w:w="814" w:type="dxa"/>
                  <w:shd w:val="clear" w:color="auto" w:fill="auto"/>
                  <w:vAlign w:val="center"/>
                </w:tcPr>
                <w:p w14:paraId="30664E5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165.90</w:t>
                  </w:r>
                </w:p>
              </w:tc>
              <w:tc>
                <w:tcPr>
                  <w:tcW w:w="666" w:type="dxa"/>
                  <w:shd w:val="clear" w:color="auto" w:fill="auto"/>
                  <w:vAlign w:val="center"/>
                </w:tcPr>
                <w:p w14:paraId="5FD714A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0.008             </w:t>
                  </w:r>
                </w:p>
              </w:tc>
              <w:tc>
                <w:tcPr>
                  <w:tcW w:w="583" w:type="dxa"/>
                  <w:vAlign w:val="center"/>
                </w:tcPr>
                <w:p w14:paraId="593F157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4F5EE143" w14:textId="77777777" w:rsidTr="00F91B1A">
              <w:trPr>
                <w:trHeight w:val="197"/>
              </w:trPr>
              <w:tc>
                <w:tcPr>
                  <w:tcW w:w="1039" w:type="dxa"/>
                  <w:tcBorders>
                    <w:top w:val="nil"/>
                  </w:tcBorders>
                  <w:shd w:val="clear" w:color="auto" w:fill="auto"/>
                  <w:vAlign w:val="center"/>
                </w:tcPr>
                <w:p w14:paraId="7A45126A"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14:paraId="46E054BC"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271F7D4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0.015</w:t>
                  </w:r>
                </w:p>
              </w:tc>
              <w:tc>
                <w:tcPr>
                  <w:tcW w:w="766" w:type="dxa"/>
                  <w:tcBorders>
                    <w:top w:val="nil"/>
                  </w:tcBorders>
                  <w:shd w:val="clear" w:color="auto" w:fill="auto"/>
                  <w:vAlign w:val="center"/>
                </w:tcPr>
                <w:p w14:paraId="7E14C8A1"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0.007</w:t>
                  </w:r>
                </w:p>
              </w:tc>
              <w:tc>
                <w:tcPr>
                  <w:tcW w:w="814" w:type="dxa"/>
                  <w:tcBorders>
                    <w:top w:val="nil"/>
                  </w:tcBorders>
                  <w:shd w:val="clear" w:color="auto" w:fill="auto"/>
                  <w:vAlign w:val="center"/>
                </w:tcPr>
                <w:p w14:paraId="7E61B428"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666" w:type="dxa"/>
                  <w:tcBorders>
                    <w:top w:val="nil"/>
                  </w:tcBorders>
                  <w:shd w:val="clear" w:color="auto" w:fill="auto"/>
                  <w:vAlign w:val="center"/>
                </w:tcPr>
                <w:p w14:paraId="0549637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0.010</w:t>
                  </w:r>
                </w:p>
              </w:tc>
              <w:tc>
                <w:tcPr>
                  <w:tcW w:w="583" w:type="dxa"/>
                  <w:tcBorders>
                    <w:top w:val="nil"/>
                  </w:tcBorders>
                  <w:vAlign w:val="center"/>
                </w:tcPr>
                <w:p w14:paraId="6B7A56C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6364FCC8" w14:textId="77777777" w:rsidTr="00F91B1A">
              <w:trPr>
                <w:trHeight w:val="394"/>
              </w:trPr>
              <w:tc>
                <w:tcPr>
                  <w:tcW w:w="1039" w:type="dxa"/>
                  <w:tcBorders>
                    <w:top w:val="nil"/>
                  </w:tcBorders>
                  <w:shd w:val="clear" w:color="auto" w:fill="auto"/>
                  <w:vAlign w:val="center"/>
                </w:tcPr>
                <w:p w14:paraId="05F49532"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14:paraId="130C4814"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5935E17C"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0.085</w:t>
                  </w:r>
                </w:p>
              </w:tc>
              <w:tc>
                <w:tcPr>
                  <w:tcW w:w="766" w:type="dxa"/>
                  <w:tcBorders>
                    <w:top w:val="nil"/>
                  </w:tcBorders>
                  <w:shd w:val="clear" w:color="auto" w:fill="auto"/>
                  <w:vAlign w:val="center"/>
                </w:tcPr>
                <w:p w14:paraId="0318310F"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0.043</w:t>
                  </w:r>
                </w:p>
              </w:tc>
              <w:tc>
                <w:tcPr>
                  <w:tcW w:w="814" w:type="dxa"/>
                  <w:tcBorders>
                    <w:top w:val="nil"/>
                  </w:tcBorders>
                  <w:shd w:val="clear" w:color="auto" w:fill="auto"/>
                  <w:vAlign w:val="center"/>
                </w:tcPr>
                <w:p w14:paraId="521ECC36"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23.49</w:t>
                  </w:r>
                </w:p>
              </w:tc>
              <w:tc>
                <w:tcPr>
                  <w:tcW w:w="666" w:type="dxa"/>
                  <w:tcBorders>
                    <w:top w:val="nil"/>
                  </w:tcBorders>
                  <w:shd w:val="clear" w:color="auto" w:fill="auto"/>
                  <w:vAlign w:val="center"/>
                </w:tcPr>
                <w:p w14:paraId="028D2391"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583" w:type="dxa"/>
                  <w:tcBorders>
                    <w:top w:val="nil"/>
                  </w:tcBorders>
                  <w:vAlign w:val="center"/>
                </w:tcPr>
                <w:p w14:paraId="7B9A2406"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23EADC5A" w14:textId="77777777" w:rsidTr="00F91B1A">
              <w:trPr>
                <w:trHeight w:val="197"/>
              </w:trPr>
              <w:tc>
                <w:tcPr>
                  <w:tcW w:w="1039" w:type="dxa"/>
                  <w:tcBorders>
                    <w:top w:val="nil"/>
                  </w:tcBorders>
                  <w:shd w:val="clear" w:color="auto" w:fill="auto"/>
                  <w:vAlign w:val="center"/>
                </w:tcPr>
                <w:p w14:paraId="34426624"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14:paraId="7255329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4983B27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0.119</w:t>
                  </w:r>
                </w:p>
              </w:tc>
              <w:tc>
                <w:tcPr>
                  <w:tcW w:w="766" w:type="dxa"/>
                  <w:tcBorders>
                    <w:top w:val="nil"/>
                  </w:tcBorders>
                  <w:shd w:val="clear" w:color="auto" w:fill="auto"/>
                  <w:vAlign w:val="center"/>
                </w:tcPr>
                <w:p w14:paraId="5C6140D6"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0.060</w:t>
                  </w:r>
                </w:p>
              </w:tc>
              <w:tc>
                <w:tcPr>
                  <w:tcW w:w="814" w:type="dxa"/>
                  <w:tcBorders>
                    <w:top w:val="nil"/>
                  </w:tcBorders>
                  <w:shd w:val="clear" w:color="auto" w:fill="auto"/>
                  <w:vAlign w:val="center"/>
                </w:tcPr>
                <w:p w14:paraId="1A013CE4"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32.84</w:t>
                  </w:r>
                </w:p>
              </w:tc>
              <w:tc>
                <w:tcPr>
                  <w:tcW w:w="666" w:type="dxa"/>
                  <w:tcBorders>
                    <w:top w:val="nil"/>
                  </w:tcBorders>
                  <w:shd w:val="clear" w:color="auto" w:fill="auto"/>
                  <w:vAlign w:val="center"/>
                </w:tcPr>
                <w:p w14:paraId="3C89C6E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0.010</w:t>
                  </w:r>
                </w:p>
              </w:tc>
              <w:tc>
                <w:tcPr>
                  <w:tcW w:w="583" w:type="dxa"/>
                  <w:tcBorders>
                    <w:top w:val="nil"/>
                  </w:tcBorders>
                  <w:vAlign w:val="center"/>
                </w:tcPr>
                <w:p w14:paraId="0CA1529C"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3CB3DF0C" w14:textId="77777777" w:rsidTr="00F91B1A">
              <w:trPr>
                <w:trHeight w:val="394"/>
              </w:trPr>
              <w:tc>
                <w:tcPr>
                  <w:tcW w:w="1039" w:type="dxa"/>
                  <w:tcBorders>
                    <w:top w:val="nil"/>
                  </w:tcBorders>
                  <w:shd w:val="clear" w:color="auto" w:fill="auto"/>
                  <w:vAlign w:val="center"/>
                </w:tcPr>
                <w:p w14:paraId="04142C96"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14:paraId="14FF1956"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66" w:type="dxa"/>
                  <w:tcBorders>
                    <w:top w:val="nil"/>
                  </w:tcBorders>
                  <w:shd w:val="clear" w:color="auto" w:fill="auto"/>
                  <w:vAlign w:val="center"/>
                </w:tcPr>
                <w:p w14:paraId="197BBD7B"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0.223</w:t>
                  </w:r>
                </w:p>
              </w:tc>
              <w:tc>
                <w:tcPr>
                  <w:tcW w:w="766" w:type="dxa"/>
                  <w:tcBorders>
                    <w:top w:val="nil"/>
                  </w:tcBorders>
                  <w:shd w:val="clear" w:color="auto" w:fill="auto"/>
                  <w:vAlign w:val="center"/>
                </w:tcPr>
                <w:p w14:paraId="3B20C4DE"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0.111</w:t>
                  </w:r>
                </w:p>
              </w:tc>
              <w:tc>
                <w:tcPr>
                  <w:tcW w:w="814" w:type="dxa"/>
                  <w:tcBorders>
                    <w:top w:val="nil"/>
                  </w:tcBorders>
                  <w:shd w:val="clear" w:color="auto" w:fill="auto"/>
                  <w:vAlign w:val="center"/>
                </w:tcPr>
                <w:p w14:paraId="732D406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61.40</w:t>
                  </w:r>
                </w:p>
              </w:tc>
              <w:tc>
                <w:tcPr>
                  <w:tcW w:w="666" w:type="dxa"/>
                  <w:tcBorders>
                    <w:top w:val="nil"/>
                  </w:tcBorders>
                  <w:shd w:val="clear" w:color="auto" w:fill="auto"/>
                  <w:vAlign w:val="center"/>
                </w:tcPr>
                <w:p w14:paraId="2A0D9640"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583" w:type="dxa"/>
                  <w:tcBorders>
                    <w:top w:val="nil"/>
                  </w:tcBorders>
                  <w:vAlign w:val="center"/>
                </w:tcPr>
                <w:p w14:paraId="6649EA71"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13D2ECAC" w14:textId="77777777" w:rsidTr="00F91B1A">
              <w:trPr>
                <w:trHeight w:val="197"/>
              </w:trPr>
              <w:tc>
                <w:tcPr>
                  <w:tcW w:w="1039" w:type="dxa"/>
                  <w:tcBorders>
                    <w:top w:val="nil"/>
                  </w:tcBorders>
                  <w:shd w:val="clear" w:color="auto" w:fill="auto"/>
                  <w:vAlign w:val="center"/>
                </w:tcPr>
                <w:p w14:paraId="5B809BB6"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14:paraId="6FE2727A" w14:textId="77777777" w:rsidR="00B94226" w:rsidRDefault="00B94226" w:rsidP="00B942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66" w:type="dxa"/>
                  <w:tcBorders>
                    <w:top w:val="nil"/>
                  </w:tcBorders>
                  <w:shd w:val="clear" w:color="auto" w:fill="auto"/>
                  <w:vAlign w:val="center"/>
                </w:tcPr>
                <w:p w14:paraId="5D4E9899" w14:textId="77777777" w:rsidR="00B94226" w:rsidRDefault="00B94226" w:rsidP="00B942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0.056</w:t>
                  </w:r>
                </w:p>
              </w:tc>
              <w:tc>
                <w:tcPr>
                  <w:tcW w:w="766" w:type="dxa"/>
                  <w:tcBorders>
                    <w:top w:val="nil"/>
                  </w:tcBorders>
                  <w:shd w:val="clear" w:color="auto" w:fill="auto"/>
                  <w:vAlign w:val="center"/>
                </w:tcPr>
                <w:p w14:paraId="2B40FD2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0.014</w:t>
                  </w:r>
                </w:p>
              </w:tc>
              <w:tc>
                <w:tcPr>
                  <w:tcW w:w="814" w:type="dxa"/>
                  <w:tcBorders>
                    <w:top w:val="nil"/>
                  </w:tcBorders>
                  <w:shd w:val="clear" w:color="auto" w:fill="auto"/>
                  <w:vAlign w:val="center"/>
                </w:tcPr>
                <w:p w14:paraId="773D67C8"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7.70</w:t>
                  </w:r>
                </w:p>
              </w:tc>
              <w:tc>
                <w:tcPr>
                  <w:tcW w:w="666" w:type="dxa"/>
                  <w:tcBorders>
                    <w:top w:val="nil"/>
                  </w:tcBorders>
                  <w:shd w:val="clear" w:color="auto" w:fill="auto"/>
                  <w:vAlign w:val="center"/>
                </w:tcPr>
                <w:p w14:paraId="09C36BF4"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583" w:type="dxa"/>
                  <w:tcBorders>
                    <w:top w:val="nil"/>
                  </w:tcBorders>
                  <w:vAlign w:val="center"/>
                </w:tcPr>
                <w:p w14:paraId="291132B4"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11B66D36" w14:textId="77777777" w:rsidTr="00F91B1A">
              <w:trPr>
                <w:trHeight w:val="394"/>
              </w:trPr>
              <w:tc>
                <w:tcPr>
                  <w:tcW w:w="1039" w:type="dxa"/>
                  <w:tcBorders>
                    <w:top w:val="nil"/>
                  </w:tcBorders>
                  <w:shd w:val="clear" w:color="auto" w:fill="auto"/>
                  <w:vAlign w:val="center"/>
                </w:tcPr>
                <w:p w14:paraId="1DCE4EB0"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14:paraId="0EAD855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6" w:type="dxa"/>
                  <w:tcBorders>
                    <w:top w:val="nil"/>
                  </w:tcBorders>
                  <w:shd w:val="clear" w:color="auto" w:fill="auto"/>
                  <w:vAlign w:val="center"/>
                </w:tcPr>
                <w:p w14:paraId="31E208F1"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0.069</w:t>
                  </w:r>
                </w:p>
              </w:tc>
              <w:tc>
                <w:tcPr>
                  <w:tcW w:w="766" w:type="dxa"/>
                  <w:tcBorders>
                    <w:top w:val="nil"/>
                  </w:tcBorders>
                  <w:shd w:val="clear" w:color="auto" w:fill="auto"/>
                  <w:vAlign w:val="center"/>
                </w:tcPr>
                <w:p w14:paraId="477DDC51"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0.017</w:t>
                  </w:r>
                </w:p>
              </w:tc>
              <w:tc>
                <w:tcPr>
                  <w:tcW w:w="814" w:type="dxa"/>
                  <w:tcBorders>
                    <w:top w:val="nil"/>
                  </w:tcBorders>
                  <w:shd w:val="clear" w:color="auto" w:fill="auto"/>
                  <w:vAlign w:val="center"/>
                </w:tcPr>
                <w:p w14:paraId="4279F64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w:t>
                  </w:r>
                </w:p>
              </w:tc>
              <w:tc>
                <w:tcPr>
                  <w:tcW w:w="666" w:type="dxa"/>
                  <w:tcBorders>
                    <w:top w:val="nil"/>
                  </w:tcBorders>
                  <w:shd w:val="clear" w:color="auto" w:fill="auto"/>
                  <w:vAlign w:val="center"/>
                </w:tcPr>
                <w:p w14:paraId="5BEAD0DF"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0.025</w:t>
                  </w:r>
                </w:p>
              </w:tc>
              <w:tc>
                <w:tcPr>
                  <w:tcW w:w="583" w:type="dxa"/>
                  <w:tcBorders>
                    <w:top w:val="nil"/>
                  </w:tcBorders>
                  <w:vAlign w:val="center"/>
                </w:tcPr>
                <w:p w14:paraId="5A5BE03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94226" w14:paraId="53E6A67B" w14:textId="77777777" w:rsidTr="00F91B1A">
              <w:trPr>
                <w:trHeight w:val="197"/>
              </w:trPr>
              <w:tc>
                <w:tcPr>
                  <w:tcW w:w="1039" w:type="dxa"/>
                  <w:tcBorders>
                    <w:top w:val="nil"/>
                    <w:bottom w:val="single" w:sz="4" w:space="0" w:color="auto"/>
                  </w:tcBorders>
                  <w:shd w:val="clear" w:color="auto" w:fill="auto"/>
                  <w:vAlign w:val="center"/>
                </w:tcPr>
                <w:p w14:paraId="1E887D6C"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14:paraId="754052A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66" w:type="dxa"/>
                  <w:tcBorders>
                    <w:top w:val="nil"/>
                    <w:bottom w:val="single" w:sz="4" w:space="0" w:color="auto"/>
                  </w:tcBorders>
                  <w:shd w:val="clear" w:color="auto" w:fill="auto"/>
                  <w:vAlign w:val="center"/>
                </w:tcPr>
                <w:p w14:paraId="3FB0AAC3"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0.062</w:t>
                  </w:r>
                </w:p>
              </w:tc>
              <w:tc>
                <w:tcPr>
                  <w:tcW w:w="766" w:type="dxa"/>
                  <w:tcBorders>
                    <w:top w:val="nil"/>
                    <w:bottom w:val="single" w:sz="4" w:space="0" w:color="auto"/>
                  </w:tcBorders>
                  <w:shd w:val="clear" w:color="auto" w:fill="auto"/>
                  <w:vAlign w:val="center"/>
                </w:tcPr>
                <w:p w14:paraId="7793D4AD"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814" w:type="dxa"/>
                  <w:tcBorders>
                    <w:top w:val="nil"/>
                    <w:bottom w:val="single" w:sz="4" w:space="0" w:color="auto"/>
                  </w:tcBorders>
                  <w:shd w:val="clear" w:color="auto" w:fill="auto"/>
                  <w:vAlign w:val="center"/>
                </w:tcPr>
                <w:p w14:paraId="7D52E8E1" w14:textId="77777777" w:rsidR="00B94226" w:rsidRDefault="00B94226" w:rsidP="00B94226">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14:paraId="70BCFFA3" w14:textId="77777777" w:rsidR="00B94226" w:rsidRDefault="00B94226" w:rsidP="00B94226">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14:paraId="1DA812D1" w14:textId="77777777" w:rsidR="00B94226" w:rsidRDefault="00B94226" w:rsidP="00B94226">
                  <w:pPr>
                    <w:spacing w:after="0" w:line="240" w:lineRule="auto"/>
                    <w:jc w:val="center"/>
                    <w:rPr>
                      <w:rFonts w:ascii="Times New Roman" w:eastAsia="Times New Roman" w:hAnsi="Times New Roman" w:cs="Times New Roman"/>
                      <w:sz w:val="20"/>
                      <w:szCs w:val="20"/>
                    </w:rPr>
                  </w:pPr>
                </w:p>
              </w:tc>
            </w:tr>
            <w:tr w:rsidR="00B94226" w14:paraId="6376C62B" w14:textId="77777777" w:rsidTr="00946F7C">
              <w:trPr>
                <w:trHeight w:val="394"/>
              </w:trPr>
              <w:tc>
                <w:tcPr>
                  <w:tcW w:w="1039" w:type="dxa"/>
                  <w:tcBorders>
                    <w:top w:val="single" w:sz="4" w:space="0" w:color="auto"/>
                    <w:bottom w:val="single" w:sz="4" w:space="0" w:color="auto"/>
                  </w:tcBorders>
                  <w:shd w:val="clear" w:color="auto" w:fill="auto"/>
                  <w:vAlign w:val="center"/>
                </w:tcPr>
                <w:p w14:paraId="528D8C42" w14:textId="77777777" w:rsidR="00B94226" w:rsidRDefault="00B94226" w:rsidP="00B942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14:paraId="1B4A9612" w14:textId="77777777" w:rsidR="00B94226" w:rsidRDefault="00B94226" w:rsidP="00B942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66" w:type="dxa"/>
                  <w:tcBorders>
                    <w:top w:val="single" w:sz="4" w:space="0" w:color="auto"/>
                    <w:bottom w:val="single" w:sz="4" w:space="0" w:color="auto"/>
                  </w:tcBorders>
                  <w:shd w:val="clear" w:color="auto" w:fill="auto"/>
                  <w:vAlign w:val="center"/>
                </w:tcPr>
                <w:p w14:paraId="176BFF11" w14:textId="77777777" w:rsidR="00B94226" w:rsidRDefault="00B94226" w:rsidP="00B942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0.929</w:t>
                  </w:r>
                </w:p>
              </w:tc>
              <w:tc>
                <w:tcPr>
                  <w:tcW w:w="766" w:type="dxa"/>
                  <w:tcBorders>
                    <w:top w:val="single" w:sz="4" w:space="0" w:color="auto"/>
                    <w:bottom w:val="single" w:sz="4" w:space="0" w:color="auto"/>
                  </w:tcBorders>
                  <w:shd w:val="clear" w:color="auto" w:fill="auto"/>
                  <w:vAlign w:val="center"/>
                </w:tcPr>
                <w:p w14:paraId="2524F071" w14:textId="77777777" w:rsidR="00B94226" w:rsidRDefault="00B94226" w:rsidP="00B94226">
                  <w:pPr>
                    <w:spacing w:after="0" w:line="240" w:lineRule="auto"/>
                    <w:jc w:val="center"/>
                    <w:rPr>
                      <w:rFonts w:ascii="Times New Roman" w:eastAsia="Times New Roman" w:hAnsi="Times New Roman" w:cs="Times New Roman"/>
                      <w:b/>
                      <w:sz w:val="20"/>
                      <w:szCs w:val="20"/>
                    </w:rPr>
                  </w:pPr>
                </w:p>
              </w:tc>
              <w:tc>
                <w:tcPr>
                  <w:tcW w:w="1480" w:type="dxa"/>
                  <w:gridSpan w:val="2"/>
                  <w:tcBorders>
                    <w:top w:val="single" w:sz="4" w:space="0" w:color="auto"/>
                    <w:bottom w:val="single" w:sz="4" w:space="0" w:color="auto"/>
                  </w:tcBorders>
                  <w:shd w:val="clear" w:color="auto" w:fill="auto"/>
                  <w:noWrap/>
                  <w:vAlign w:val="center"/>
                </w:tcPr>
                <w:p w14:paraId="1528DA8C" w14:textId="77777777" w:rsidR="00B94226" w:rsidRDefault="00B94226" w:rsidP="00B942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2.38</w:t>
                  </w:r>
                </w:p>
              </w:tc>
              <w:tc>
                <w:tcPr>
                  <w:tcW w:w="583" w:type="dxa"/>
                  <w:tcBorders>
                    <w:top w:val="single" w:sz="4" w:space="0" w:color="auto"/>
                    <w:left w:val="nil"/>
                    <w:bottom w:val="single" w:sz="4" w:space="0" w:color="auto"/>
                  </w:tcBorders>
                  <w:vAlign w:val="center"/>
                </w:tcPr>
                <w:p w14:paraId="5B54E8E0" w14:textId="77777777" w:rsidR="00B94226" w:rsidRDefault="00B94226" w:rsidP="00B94226">
                  <w:pPr>
                    <w:spacing w:after="0" w:line="240" w:lineRule="auto"/>
                    <w:jc w:val="center"/>
                    <w:rPr>
                      <w:rFonts w:ascii="Times New Roman" w:eastAsia="Times New Roman" w:hAnsi="Times New Roman" w:cs="Times New Roman"/>
                      <w:sz w:val="20"/>
                      <w:szCs w:val="20"/>
                    </w:rPr>
                  </w:pPr>
                </w:p>
              </w:tc>
            </w:tr>
          </w:tbl>
          <w:p w14:paraId="5E9D55EE" w14:textId="77777777" w:rsidR="004979D3" w:rsidRPr="004979D3" w:rsidRDefault="004979D3" w:rsidP="00F91B1A">
            <w:pPr>
              <w:spacing w:after="0"/>
              <w:jc w:val="both"/>
              <w:rPr>
                <w:rFonts w:ascii="Times New Roman" w:eastAsia="Times New Roman" w:hAnsi="Times New Roman" w:cs="Times New Roman"/>
                <w:i/>
                <w:iCs/>
                <w:color w:val="000000"/>
                <w:sz w:val="4"/>
                <w:szCs w:val="4"/>
              </w:rPr>
            </w:pPr>
          </w:p>
          <w:p w14:paraId="54F68465" w14:textId="77777777" w:rsidR="004979D3" w:rsidRDefault="004979D3" w:rsidP="00F91B1A">
            <w:pPr>
              <w:spacing w:after="0"/>
              <w:jc w:val="both"/>
              <w:rPr>
                <w:rFonts w:ascii="Times New Roman" w:eastAsia="Times New Roman" w:hAnsi="Times New Roman" w:cs="Times New Roman"/>
                <w:sz w:val="24"/>
                <w:szCs w:val="24"/>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tc>
        <w:tc>
          <w:tcPr>
            <w:tcW w:w="5195" w:type="dxa"/>
          </w:tcPr>
          <w:p w14:paraId="1041F6FA" w14:textId="77777777" w:rsidR="00B94226" w:rsidRDefault="00B94226" w:rsidP="00F91B1A">
            <w:pPr>
              <w:spacing w:after="0"/>
              <w:jc w:val="center"/>
              <w:rPr>
                <w:rFonts w:ascii="Times New Roman" w:eastAsia="Times New Roman" w:hAnsi="Times New Roman" w:cs="Times New Roman"/>
                <w:sz w:val="24"/>
                <w:szCs w:val="24"/>
              </w:rPr>
            </w:pPr>
            <w:r>
              <w:rPr>
                <w:rFonts w:ascii="Times New Roman" w:hAnsi="Times New Roman" w:cs="Times New Roman"/>
                <w:b/>
                <w:bCs/>
                <w:noProof/>
                <w:sz w:val="24"/>
                <w:szCs w:val="24"/>
              </w:rPr>
              <w:drawing>
                <wp:inline distT="0" distB="0" distL="0" distR="0" wp14:anchorId="01FEA5DF" wp14:editId="212E14E2">
                  <wp:extent cx="2752725" cy="1985513"/>
                  <wp:effectExtent l="76200" t="76200" r="104775" b="110490"/>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2594" cy="205754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4DAC97F5" w14:textId="4F29A64D" w:rsidR="00B94226" w:rsidRDefault="00B94226" w:rsidP="00F91B1A">
            <w:pPr>
              <w:spacing w:after="0"/>
              <w:jc w:val="center"/>
              <w:rPr>
                <w:rFonts w:ascii="Times New Roman" w:eastAsia="Times New Roman" w:hAnsi="Times New Roman" w:cs="Times New Roman"/>
                <w:sz w:val="24"/>
                <w:szCs w:val="24"/>
              </w:rPr>
            </w:pPr>
            <w:r>
              <w:rPr>
                <w:rFonts w:ascii="Times New Roman" w:hAnsi="Times New Roman" w:cs="Times New Roman"/>
                <w:b/>
                <w:bCs/>
                <w:sz w:val="24"/>
                <w:szCs w:val="24"/>
              </w:rPr>
              <w:t xml:space="preserve">Fig. </w:t>
            </w:r>
            <w:r w:rsidR="00101D3F">
              <w:rPr>
                <w:rFonts w:ascii="Times New Roman" w:hAnsi="Times New Roman" w:cs="Times New Roman"/>
                <w:b/>
                <w:bCs/>
                <w:sz w:val="24"/>
                <w:szCs w:val="24"/>
              </w:rPr>
              <w:t>2</w:t>
            </w:r>
            <w:r>
              <w:rPr>
                <w:rFonts w:ascii="Times New Roman" w:hAnsi="Times New Roman" w:cs="Times New Roman"/>
                <w:b/>
                <w:bCs/>
                <w:sz w:val="24"/>
                <w:szCs w:val="24"/>
              </w:rPr>
              <w:t xml:space="preserve"> Effect of nozzle type (N), forward speed(S) and height of nozzle(H) on HF</w:t>
            </w:r>
          </w:p>
        </w:tc>
      </w:tr>
      <w:bookmarkEnd w:id="0"/>
    </w:tbl>
    <w:p w14:paraId="671C1FB1" w14:textId="77777777" w:rsidR="00B94226" w:rsidRDefault="00B94226" w:rsidP="001D5EE7">
      <w:pPr>
        <w:spacing w:after="0"/>
        <w:ind w:firstLine="720"/>
        <w:jc w:val="both"/>
        <w:rPr>
          <w:rFonts w:ascii="Times New Roman" w:hAnsi="Times New Roman" w:cs="Times New Roman"/>
          <w:sz w:val="24"/>
          <w:szCs w:val="24"/>
        </w:rPr>
      </w:pPr>
    </w:p>
    <w:p w14:paraId="3CF8BF9D" w14:textId="77777777" w:rsidR="001D5EE7" w:rsidRDefault="001D5EE7" w:rsidP="001D5EE7">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3.3 Effect of independent variables</w:t>
      </w:r>
      <w:r>
        <w:rPr>
          <w:rFonts w:ascii="Times New Roman" w:eastAsia="Times New Roman" w:hAnsi="Times New Roman" w:cs="Times New Roman"/>
          <w:b/>
          <w:bCs/>
          <w:color w:val="000000"/>
          <w:sz w:val="24"/>
          <w:szCs w:val="24"/>
          <w:lang w:val="en-IN" w:eastAsia="en-IN"/>
        </w:rPr>
        <w:t xml:space="preserve"> on Deposition </w:t>
      </w:r>
    </w:p>
    <w:p w14:paraId="2DDBBC9C" w14:textId="440882E5" w:rsidR="001D5EE7" w:rsidRDefault="001D5EE7" w:rsidP="001D5EE7">
      <w:pPr>
        <w:spacing w:after="0"/>
        <w:ind w:firstLine="720"/>
        <w:jc w:val="both"/>
        <w:rPr>
          <w:rFonts w:ascii="Times New Roman" w:hAnsi="Times New Roman" w:cs="Times New Roman"/>
          <w:bCs/>
          <w:sz w:val="24"/>
          <w:szCs w:val="24"/>
        </w:rPr>
      </w:pPr>
      <w:r>
        <w:rPr>
          <w:rFonts w:ascii="Times New Roman" w:hAnsi="Times New Roman" w:cs="Times New Roman"/>
          <w:sz w:val="24"/>
          <w:szCs w:val="24"/>
        </w:rPr>
        <w:tab/>
        <w:t xml:space="preserve">An experiment was conducted to know the </w:t>
      </w:r>
      <w:r>
        <w:rPr>
          <w:rFonts w:ascii="Times New Roman" w:eastAsia="Times New Roman" w:hAnsi="Times New Roman" w:cs="Times New Roman"/>
          <w:sz w:val="24"/>
          <w:szCs w:val="24"/>
          <w:lang w:val="en-IN" w:eastAsia="en-IN"/>
        </w:rPr>
        <w:t>effect of type of nozzle(N), forward speed(S) and nozzle height(H) on the deposition of chilly crop.</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en-IN"/>
        </w:rPr>
        <w:t xml:space="preserve">The ANOVA </w:t>
      </w:r>
      <w:r w:rsidRPr="00873736">
        <w:rPr>
          <w:rFonts w:ascii="Times New Roman" w:eastAsia="Times New Roman" w:hAnsi="Times New Roman" w:cs="Times New Roman"/>
          <w:sz w:val="24"/>
          <w:szCs w:val="24"/>
          <w:lang w:eastAsia="en-IN"/>
        </w:rPr>
        <w:t xml:space="preserve">given in </w:t>
      </w:r>
      <w:r>
        <w:rPr>
          <w:rFonts w:ascii="Times New Roman" w:eastAsia="Times New Roman" w:hAnsi="Times New Roman" w:cs="Times New Roman"/>
          <w:sz w:val="24"/>
          <w:szCs w:val="24"/>
          <w:lang w:eastAsia="en-IN"/>
        </w:rPr>
        <w:t xml:space="preserve">Table 3 and Fig.3 </w:t>
      </w:r>
      <w:r>
        <w:rPr>
          <w:rFonts w:ascii="Times New Roman" w:hAnsi="Times New Roman" w:cs="Times New Roman"/>
          <w:bCs/>
          <w:sz w:val="24"/>
          <w:szCs w:val="24"/>
        </w:rPr>
        <w:t xml:space="preserve">indicates the percentage of other losses, which is the spray that does not reach the target and deposition losses away. </w:t>
      </w:r>
      <w:r>
        <w:rPr>
          <w:rFonts w:ascii="Times New Roman" w:hAnsi="Times New Roman" w:cs="Times New Roman"/>
          <w:bCs/>
          <w:sz w:val="24"/>
          <w:szCs w:val="24"/>
        </w:rPr>
        <w:lastRenderedPageBreak/>
        <w:t xml:space="preserve">Comparing the heights of nozzle, H2 generally exhibits the highest deposition percentages at various locations, while H1 &amp; H3 tends to have the lowest deposition percentages for chilly crop. </w:t>
      </w:r>
    </w:p>
    <w:p w14:paraId="61DF6697" w14:textId="77777777" w:rsidR="001D5EE7" w:rsidRPr="00BE0080" w:rsidRDefault="001D5EE7" w:rsidP="001D5EE7">
      <w:pPr>
        <w:spacing w:after="0"/>
        <w:jc w:val="center"/>
        <w:rPr>
          <w:rFonts w:ascii="Times New Roman" w:hAnsi="Times New Roman" w:cs="Times New Roman"/>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5195"/>
      </w:tblGrid>
      <w:tr w:rsidR="007C5CBE" w14:paraId="68C1F46D" w14:textId="77777777" w:rsidTr="00D702A7">
        <w:tc>
          <w:tcPr>
            <w:tcW w:w="5533" w:type="dxa"/>
          </w:tcPr>
          <w:p w14:paraId="526F985B" w14:textId="2E1609D4" w:rsidR="007C5CBE" w:rsidRDefault="007C5CBE" w:rsidP="007C5CBE">
            <w:pPr>
              <w:spacing w:after="0"/>
              <w:jc w:val="center"/>
              <w:rPr>
                <w:rFonts w:ascii="Times New Roman" w:eastAsia="Times New Roman" w:hAnsi="Times New Roman" w:cs="Times New Roman"/>
                <w:sz w:val="24"/>
                <w:szCs w:val="24"/>
              </w:rPr>
            </w:pPr>
            <w:r>
              <w:rPr>
                <w:rFonts w:ascii="Times New Roman" w:hAnsi="Times New Roman" w:cs="Times New Roman"/>
                <w:b/>
                <w:bCs/>
                <w:sz w:val="24"/>
                <w:szCs w:val="24"/>
              </w:rPr>
              <w:t>Table 3 Average deposition for individual variables</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907"/>
              <w:gridCol w:w="756"/>
              <w:gridCol w:w="971"/>
            </w:tblGrid>
            <w:tr w:rsidR="007C5CBE" w14:paraId="49297174" w14:textId="77777777" w:rsidTr="007C5CBE">
              <w:trPr>
                <w:trHeight w:val="312"/>
                <w:jc w:val="center"/>
              </w:trPr>
              <w:tc>
                <w:tcPr>
                  <w:tcW w:w="2291" w:type="pct"/>
                  <w:vMerge w:val="restart"/>
                  <w:vAlign w:val="center"/>
                </w:tcPr>
                <w:p w14:paraId="1E34AB4F" w14:textId="77777777" w:rsidR="007C5CBE" w:rsidRPr="00D702A7" w:rsidRDefault="007C5CBE" w:rsidP="007C5CBE">
                  <w:pPr>
                    <w:spacing w:after="0"/>
                    <w:jc w:val="center"/>
                    <w:rPr>
                      <w:rFonts w:ascii="Times New Roman" w:eastAsia="Times New Roman" w:hAnsi="Times New Roman" w:cs="Times New Roman"/>
                      <w:b/>
                      <w:bCs/>
                      <w:lang w:val="en-IN" w:eastAsia="en-IN"/>
                    </w:rPr>
                  </w:pPr>
                  <w:r w:rsidRPr="00D702A7">
                    <w:rPr>
                      <w:rFonts w:ascii="Times New Roman" w:eastAsia="Times New Roman" w:hAnsi="Times New Roman" w:cs="Times New Roman"/>
                      <w:b/>
                      <w:bCs/>
                      <w:lang w:val="en-IN" w:eastAsia="en-IN"/>
                    </w:rPr>
                    <w:t>Variables</w:t>
                  </w:r>
                </w:p>
              </w:tc>
              <w:tc>
                <w:tcPr>
                  <w:tcW w:w="2709" w:type="pct"/>
                  <w:gridSpan w:val="3"/>
                  <w:shd w:val="clear" w:color="auto" w:fill="auto"/>
                  <w:noWrap/>
                  <w:vAlign w:val="center"/>
                </w:tcPr>
                <w:p w14:paraId="659CBDC7" w14:textId="77777777" w:rsidR="007C5CBE" w:rsidRPr="00D702A7" w:rsidRDefault="007C5CBE" w:rsidP="007C5CBE">
                  <w:pPr>
                    <w:spacing w:after="0"/>
                    <w:jc w:val="center"/>
                    <w:rPr>
                      <w:rFonts w:ascii="Times New Roman" w:eastAsia="Times New Roman" w:hAnsi="Times New Roman" w:cs="Times New Roman"/>
                      <w:b/>
                      <w:bCs/>
                      <w:lang w:val="en-IN" w:eastAsia="en-IN"/>
                    </w:rPr>
                  </w:pPr>
                  <w:r w:rsidRPr="00D702A7">
                    <w:rPr>
                      <w:rFonts w:ascii="Times New Roman" w:eastAsia="Times New Roman" w:hAnsi="Times New Roman" w:cs="Times New Roman"/>
                      <w:b/>
                      <w:bCs/>
                      <w:lang w:val="en-IN" w:eastAsia="en-IN"/>
                    </w:rPr>
                    <w:t>Deposition, %</w:t>
                  </w:r>
                </w:p>
              </w:tc>
            </w:tr>
            <w:tr w:rsidR="007C5CBE" w14:paraId="593F881D" w14:textId="77777777" w:rsidTr="007C5CBE">
              <w:trPr>
                <w:trHeight w:val="312"/>
                <w:jc w:val="center"/>
              </w:trPr>
              <w:tc>
                <w:tcPr>
                  <w:tcW w:w="2291" w:type="pct"/>
                  <w:vMerge/>
                  <w:vAlign w:val="center"/>
                </w:tcPr>
                <w:p w14:paraId="55F25A23" w14:textId="77777777" w:rsidR="007C5CBE" w:rsidRPr="00D702A7" w:rsidRDefault="007C5CBE" w:rsidP="007C5CBE">
                  <w:pPr>
                    <w:spacing w:after="0"/>
                    <w:jc w:val="center"/>
                    <w:rPr>
                      <w:rFonts w:ascii="Times New Roman" w:eastAsia="Times New Roman" w:hAnsi="Times New Roman" w:cs="Times New Roman"/>
                      <w:b/>
                      <w:bCs/>
                      <w:lang w:val="en-IN" w:eastAsia="en-IN"/>
                    </w:rPr>
                  </w:pPr>
                </w:p>
              </w:tc>
              <w:tc>
                <w:tcPr>
                  <w:tcW w:w="933" w:type="pct"/>
                  <w:shd w:val="clear" w:color="auto" w:fill="auto"/>
                  <w:noWrap/>
                  <w:vAlign w:val="center"/>
                </w:tcPr>
                <w:p w14:paraId="4D78D93D" w14:textId="77777777" w:rsidR="007C5CBE" w:rsidRPr="00D702A7" w:rsidRDefault="007C5CBE" w:rsidP="007C5CBE">
                  <w:pPr>
                    <w:spacing w:after="0"/>
                    <w:jc w:val="center"/>
                    <w:rPr>
                      <w:rFonts w:ascii="Times New Roman" w:eastAsia="Times New Roman" w:hAnsi="Times New Roman" w:cs="Times New Roman"/>
                      <w:b/>
                      <w:bCs/>
                      <w:lang w:val="en-IN" w:eastAsia="en-IN"/>
                    </w:rPr>
                  </w:pPr>
                  <w:r w:rsidRPr="00D702A7">
                    <w:rPr>
                      <w:rFonts w:ascii="Times New Roman" w:eastAsia="Times New Roman" w:hAnsi="Times New Roman" w:cs="Times New Roman"/>
                      <w:b/>
                      <w:bCs/>
                      <w:lang w:val="en-IN" w:eastAsia="en-IN"/>
                    </w:rPr>
                    <w:t>H1</w:t>
                  </w:r>
                </w:p>
              </w:tc>
              <w:tc>
                <w:tcPr>
                  <w:tcW w:w="777" w:type="pct"/>
                  <w:shd w:val="clear" w:color="auto" w:fill="auto"/>
                  <w:noWrap/>
                  <w:vAlign w:val="center"/>
                </w:tcPr>
                <w:p w14:paraId="3032E1E9" w14:textId="77777777" w:rsidR="007C5CBE" w:rsidRPr="00D702A7" w:rsidRDefault="007C5CBE" w:rsidP="007C5CBE">
                  <w:pPr>
                    <w:spacing w:after="0"/>
                    <w:jc w:val="center"/>
                    <w:rPr>
                      <w:rFonts w:ascii="Times New Roman" w:eastAsia="Times New Roman" w:hAnsi="Times New Roman" w:cs="Times New Roman"/>
                      <w:b/>
                      <w:bCs/>
                      <w:lang w:val="en-IN" w:eastAsia="en-IN"/>
                    </w:rPr>
                  </w:pPr>
                  <w:r w:rsidRPr="00D702A7">
                    <w:rPr>
                      <w:rFonts w:ascii="Times New Roman" w:eastAsia="Times New Roman" w:hAnsi="Times New Roman" w:cs="Times New Roman"/>
                      <w:b/>
                      <w:bCs/>
                      <w:lang w:val="en-IN" w:eastAsia="en-IN"/>
                    </w:rPr>
                    <w:t>H2</w:t>
                  </w:r>
                </w:p>
              </w:tc>
              <w:tc>
                <w:tcPr>
                  <w:tcW w:w="999" w:type="pct"/>
                </w:tcPr>
                <w:p w14:paraId="2B117EF0" w14:textId="77777777" w:rsidR="007C5CBE" w:rsidRPr="00D702A7" w:rsidRDefault="007C5CBE" w:rsidP="007C5CBE">
                  <w:pPr>
                    <w:spacing w:after="0"/>
                    <w:jc w:val="center"/>
                    <w:rPr>
                      <w:rFonts w:ascii="Times New Roman" w:eastAsia="Times New Roman" w:hAnsi="Times New Roman" w:cs="Times New Roman"/>
                      <w:b/>
                      <w:bCs/>
                      <w:lang w:val="en-IN" w:eastAsia="en-IN"/>
                    </w:rPr>
                  </w:pPr>
                  <w:r w:rsidRPr="00D702A7">
                    <w:rPr>
                      <w:rFonts w:ascii="Times New Roman" w:eastAsia="Times New Roman" w:hAnsi="Times New Roman" w:cs="Times New Roman"/>
                      <w:b/>
                      <w:bCs/>
                      <w:lang w:val="en-IN" w:eastAsia="en-IN"/>
                    </w:rPr>
                    <w:t>H3</w:t>
                  </w:r>
                </w:p>
              </w:tc>
            </w:tr>
            <w:tr w:rsidR="007C5CBE" w14:paraId="32F79BC2" w14:textId="77777777" w:rsidTr="007C5CBE">
              <w:trPr>
                <w:trHeight w:val="312"/>
                <w:jc w:val="center"/>
              </w:trPr>
              <w:tc>
                <w:tcPr>
                  <w:tcW w:w="2291" w:type="pct"/>
                  <w:shd w:val="clear" w:color="auto" w:fill="auto"/>
                  <w:noWrap/>
                  <w:vAlign w:val="center"/>
                </w:tcPr>
                <w:p w14:paraId="7555B2F3"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Top Upper</w:t>
                  </w:r>
                </w:p>
              </w:tc>
              <w:tc>
                <w:tcPr>
                  <w:tcW w:w="933" w:type="pct"/>
                  <w:shd w:val="clear" w:color="auto" w:fill="auto"/>
                  <w:noWrap/>
                </w:tcPr>
                <w:p w14:paraId="73BEFC20"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38.15</w:t>
                  </w:r>
                </w:p>
              </w:tc>
              <w:tc>
                <w:tcPr>
                  <w:tcW w:w="777" w:type="pct"/>
                  <w:shd w:val="clear" w:color="auto" w:fill="auto"/>
                  <w:noWrap/>
                </w:tcPr>
                <w:p w14:paraId="00DB4E8A"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38.84</w:t>
                  </w:r>
                </w:p>
              </w:tc>
              <w:tc>
                <w:tcPr>
                  <w:tcW w:w="999" w:type="pct"/>
                </w:tcPr>
                <w:p w14:paraId="7860C1CC"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37.29</w:t>
                  </w:r>
                </w:p>
              </w:tc>
            </w:tr>
            <w:tr w:rsidR="007C5CBE" w14:paraId="16475A50" w14:textId="77777777" w:rsidTr="007C5CBE">
              <w:trPr>
                <w:trHeight w:val="312"/>
                <w:jc w:val="center"/>
              </w:trPr>
              <w:tc>
                <w:tcPr>
                  <w:tcW w:w="2291" w:type="pct"/>
                  <w:shd w:val="clear" w:color="auto" w:fill="auto"/>
                  <w:noWrap/>
                  <w:vAlign w:val="center"/>
                </w:tcPr>
                <w:p w14:paraId="601F2F07"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Top Lower</w:t>
                  </w:r>
                </w:p>
              </w:tc>
              <w:tc>
                <w:tcPr>
                  <w:tcW w:w="933" w:type="pct"/>
                  <w:shd w:val="clear" w:color="auto" w:fill="auto"/>
                  <w:noWrap/>
                </w:tcPr>
                <w:p w14:paraId="275BF94F"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5.23</w:t>
                  </w:r>
                </w:p>
              </w:tc>
              <w:tc>
                <w:tcPr>
                  <w:tcW w:w="777" w:type="pct"/>
                  <w:shd w:val="clear" w:color="auto" w:fill="auto"/>
                  <w:noWrap/>
                </w:tcPr>
                <w:p w14:paraId="0E781668"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4.73</w:t>
                  </w:r>
                </w:p>
              </w:tc>
              <w:tc>
                <w:tcPr>
                  <w:tcW w:w="999" w:type="pct"/>
                </w:tcPr>
                <w:p w14:paraId="30004AEE"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4.38</w:t>
                  </w:r>
                </w:p>
              </w:tc>
            </w:tr>
            <w:tr w:rsidR="007C5CBE" w14:paraId="42026556" w14:textId="77777777" w:rsidTr="007C5CBE">
              <w:trPr>
                <w:trHeight w:val="312"/>
                <w:jc w:val="center"/>
              </w:trPr>
              <w:tc>
                <w:tcPr>
                  <w:tcW w:w="2291" w:type="pct"/>
                  <w:shd w:val="clear" w:color="auto" w:fill="auto"/>
                  <w:noWrap/>
                  <w:vAlign w:val="center"/>
                </w:tcPr>
                <w:p w14:paraId="4A607E56"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Middle Upper</w:t>
                  </w:r>
                </w:p>
              </w:tc>
              <w:tc>
                <w:tcPr>
                  <w:tcW w:w="933" w:type="pct"/>
                  <w:shd w:val="clear" w:color="auto" w:fill="auto"/>
                  <w:noWrap/>
                </w:tcPr>
                <w:p w14:paraId="72DB89D2"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15.01</w:t>
                  </w:r>
                </w:p>
              </w:tc>
              <w:tc>
                <w:tcPr>
                  <w:tcW w:w="777" w:type="pct"/>
                  <w:shd w:val="clear" w:color="auto" w:fill="auto"/>
                  <w:noWrap/>
                </w:tcPr>
                <w:p w14:paraId="6B4342A9"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20.17</w:t>
                  </w:r>
                </w:p>
              </w:tc>
              <w:tc>
                <w:tcPr>
                  <w:tcW w:w="999" w:type="pct"/>
                </w:tcPr>
                <w:p w14:paraId="0E613386"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23.67</w:t>
                  </w:r>
                </w:p>
              </w:tc>
            </w:tr>
            <w:tr w:rsidR="007C5CBE" w14:paraId="4554633C" w14:textId="77777777" w:rsidTr="007C5CBE">
              <w:trPr>
                <w:trHeight w:val="312"/>
                <w:jc w:val="center"/>
              </w:trPr>
              <w:tc>
                <w:tcPr>
                  <w:tcW w:w="2291" w:type="pct"/>
                  <w:shd w:val="clear" w:color="auto" w:fill="auto"/>
                  <w:noWrap/>
                  <w:vAlign w:val="center"/>
                </w:tcPr>
                <w:p w14:paraId="70F65CEC"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Middle Lower</w:t>
                  </w:r>
                </w:p>
              </w:tc>
              <w:tc>
                <w:tcPr>
                  <w:tcW w:w="933" w:type="pct"/>
                  <w:shd w:val="clear" w:color="auto" w:fill="auto"/>
                  <w:noWrap/>
                </w:tcPr>
                <w:p w14:paraId="3657AAEB"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5.20</w:t>
                  </w:r>
                </w:p>
              </w:tc>
              <w:tc>
                <w:tcPr>
                  <w:tcW w:w="777" w:type="pct"/>
                  <w:shd w:val="clear" w:color="auto" w:fill="auto"/>
                  <w:noWrap/>
                </w:tcPr>
                <w:p w14:paraId="5C44C379"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5.20</w:t>
                  </w:r>
                </w:p>
              </w:tc>
              <w:tc>
                <w:tcPr>
                  <w:tcW w:w="999" w:type="pct"/>
                </w:tcPr>
                <w:p w14:paraId="550BEB72"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4.35</w:t>
                  </w:r>
                </w:p>
              </w:tc>
            </w:tr>
            <w:tr w:rsidR="007C5CBE" w14:paraId="56E750FC" w14:textId="77777777" w:rsidTr="007C5CBE">
              <w:trPr>
                <w:trHeight w:val="312"/>
                <w:jc w:val="center"/>
              </w:trPr>
              <w:tc>
                <w:tcPr>
                  <w:tcW w:w="2291" w:type="pct"/>
                  <w:shd w:val="clear" w:color="auto" w:fill="auto"/>
                  <w:noWrap/>
                  <w:vAlign w:val="center"/>
                </w:tcPr>
                <w:p w14:paraId="516FC113"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Bottom</w:t>
                  </w:r>
                </w:p>
              </w:tc>
              <w:tc>
                <w:tcPr>
                  <w:tcW w:w="933" w:type="pct"/>
                  <w:shd w:val="clear" w:color="auto" w:fill="auto"/>
                  <w:noWrap/>
                </w:tcPr>
                <w:p w14:paraId="474ECC4B"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19.12</w:t>
                  </w:r>
                </w:p>
              </w:tc>
              <w:tc>
                <w:tcPr>
                  <w:tcW w:w="777" w:type="pct"/>
                  <w:shd w:val="clear" w:color="auto" w:fill="auto"/>
                  <w:noWrap/>
                </w:tcPr>
                <w:p w14:paraId="350043A5"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19.12</w:t>
                  </w:r>
                </w:p>
              </w:tc>
              <w:tc>
                <w:tcPr>
                  <w:tcW w:w="999" w:type="pct"/>
                </w:tcPr>
                <w:p w14:paraId="662FE815"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13.75</w:t>
                  </w:r>
                </w:p>
              </w:tc>
            </w:tr>
            <w:tr w:rsidR="007C5CBE" w14:paraId="23B2E884" w14:textId="77777777" w:rsidTr="007C5CBE">
              <w:trPr>
                <w:trHeight w:val="312"/>
                <w:jc w:val="center"/>
              </w:trPr>
              <w:tc>
                <w:tcPr>
                  <w:tcW w:w="2291" w:type="pct"/>
                  <w:shd w:val="clear" w:color="auto" w:fill="auto"/>
                  <w:noWrap/>
                  <w:vAlign w:val="center"/>
                </w:tcPr>
                <w:p w14:paraId="031AA7D8"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color w:val="000000"/>
                    </w:rPr>
                    <w:t>Total on plants</w:t>
                  </w:r>
                </w:p>
              </w:tc>
              <w:tc>
                <w:tcPr>
                  <w:tcW w:w="933" w:type="pct"/>
                  <w:shd w:val="clear" w:color="auto" w:fill="auto"/>
                  <w:noWrap/>
                </w:tcPr>
                <w:p w14:paraId="30A5CA35"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82.71</w:t>
                  </w:r>
                </w:p>
              </w:tc>
              <w:tc>
                <w:tcPr>
                  <w:tcW w:w="777" w:type="pct"/>
                  <w:shd w:val="clear" w:color="auto" w:fill="auto"/>
                  <w:noWrap/>
                </w:tcPr>
                <w:p w14:paraId="634B2AB2"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85.01</w:t>
                  </w:r>
                </w:p>
              </w:tc>
              <w:tc>
                <w:tcPr>
                  <w:tcW w:w="999" w:type="pct"/>
                </w:tcPr>
                <w:p w14:paraId="55B1DE88"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83.44</w:t>
                  </w:r>
                </w:p>
              </w:tc>
            </w:tr>
            <w:tr w:rsidR="007C5CBE" w14:paraId="4DF4FA20" w14:textId="77777777" w:rsidTr="007C5CBE">
              <w:trPr>
                <w:trHeight w:val="312"/>
                <w:jc w:val="center"/>
              </w:trPr>
              <w:tc>
                <w:tcPr>
                  <w:tcW w:w="2291" w:type="pct"/>
                  <w:shd w:val="clear" w:color="auto" w:fill="auto"/>
                  <w:noWrap/>
                  <w:vAlign w:val="center"/>
                </w:tcPr>
                <w:p w14:paraId="218ED304"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b/>
                      <w:bCs/>
                    </w:rPr>
                    <w:t>Other losses</w:t>
                  </w:r>
                </w:p>
              </w:tc>
              <w:tc>
                <w:tcPr>
                  <w:tcW w:w="933" w:type="pct"/>
                  <w:shd w:val="clear" w:color="auto" w:fill="auto"/>
                  <w:noWrap/>
                </w:tcPr>
                <w:p w14:paraId="7F4209BB"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17.29</w:t>
                  </w:r>
                </w:p>
              </w:tc>
              <w:tc>
                <w:tcPr>
                  <w:tcW w:w="777" w:type="pct"/>
                  <w:shd w:val="clear" w:color="auto" w:fill="auto"/>
                  <w:noWrap/>
                </w:tcPr>
                <w:p w14:paraId="237C3D80"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14.99</w:t>
                  </w:r>
                </w:p>
              </w:tc>
              <w:tc>
                <w:tcPr>
                  <w:tcW w:w="999" w:type="pct"/>
                </w:tcPr>
                <w:p w14:paraId="705026FF" w14:textId="77777777" w:rsidR="007C5CBE" w:rsidRPr="00D702A7" w:rsidRDefault="007C5CBE" w:rsidP="007C5CBE">
                  <w:pPr>
                    <w:spacing w:after="0"/>
                    <w:jc w:val="center"/>
                    <w:rPr>
                      <w:rFonts w:ascii="Times New Roman" w:eastAsia="Times New Roman" w:hAnsi="Times New Roman" w:cs="Times New Roman"/>
                      <w:lang w:val="en-IN" w:eastAsia="en-IN"/>
                    </w:rPr>
                  </w:pPr>
                  <w:r w:rsidRPr="00D702A7">
                    <w:rPr>
                      <w:rFonts w:ascii="Times New Roman" w:eastAsia="Times New Roman" w:hAnsi="Times New Roman" w:cs="Times New Roman"/>
                      <w:lang w:val="en-IN" w:eastAsia="en-IN"/>
                    </w:rPr>
                    <w:t>16.56</w:t>
                  </w:r>
                </w:p>
              </w:tc>
            </w:tr>
          </w:tbl>
          <w:p w14:paraId="4A2C7045" w14:textId="77777777" w:rsidR="007F1EBA" w:rsidRPr="007F1EBA" w:rsidRDefault="007F1EBA" w:rsidP="00F91B1A">
            <w:pPr>
              <w:spacing w:after="0"/>
              <w:jc w:val="both"/>
              <w:rPr>
                <w:rFonts w:ascii="Times New Roman" w:eastAsia="Times New Roman" w:hAnsi="Times New Roman" w:cs="Times New Roman"/>
                <w:i/>
                <w:iCs/>
                <w:color w:val="000000"/>
                <w:sz w:val="8"/>
                <w:szCs w:val="8"/>
              </w:rPr>
            </w:pPr>
          </w:p>
          <w:p w14:paraId="25DBEE52" w14:textId="77777777" w:rsidR="007C5CBE" w:rsidRDefault="007F1EBA" w:rsidP="00F91B1A">
            <w:pPr>
              <w:spacing w:after="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16"/>
                <w:szCs w:val="16"/>
                <w:lang w:val="en-US"/>
              </w:rPr>
              <w:t xml:space="preserve">      </w:t>
            </w:r>
          </w:p>
        </w:tc>
        <w:tc>
          <w:tcPr>
            <w:tcW w:w="5195" w:type="dxa"/>
          </w:tcPr>
          <w:p w14:paraId="01527ECF" w14:textId="77777777" w:rsidR="007C5CBE" w:rsidRDefault="007C5CBE" w:rsidP="00F91B1A">
            <w:pPr>
              <w:spacing w:after="0"/>
              <w:jc w:val="center"/>
              <w:rPr>
                <w:rFonts w:ascii="Times New Roman" w:eastAsia="Times New Roman" w:hAnsi="Times New Roman" w:cs="Times New Roman"/>
                <w:sz w:val="24"/>
                <w:szCs w:val="24"/>
              </w:rPr>
            </w:pPr>
            <w:r>
              <w:rPr>
                <w:rFonts w:ascii="Times New Roman" w:hAnsi="Times New Roman" w:cs="Times New Roman"/>
                <w:bCs/>
                <w:noProof/>
                <w:color w:val="FF0000"/>
                <w:sz w:val="24"/>
                <w:szCs w:val="24"/>
              </w:rPr>
              <w:drawing>
                <wp:inline distT="0" distB="0" distL="0" distR="0" wp14:anchorId="7FE3F6C5" wp14:editId="677EDE26">
                  <wp:extent cx="2767061" cy="1994140"/>
                  <wp:effectExtent l="76200" t="76200" r="109855" b="12065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5674" cy="20147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4D77575" w14:textId="59D437FB" w:rsidR="007C5CBE" w:rsidRPr="007C5CBE" w:rsidRDefault="007C5CBE" w:rsidP="007C5CBE">
            <w:pPr>
              <w:spacing w:after="0"/>
              <w:jc w:val="center"/>
              <w:rPr>
                <w:rFonts w:ascii="Times New Roman" w:hAnsi="Times New Roman" w:cs="Times New Roman"/>
                <w:b/>
                <w:bCs/>
                <w:sz w:val="24"/>
                <w:szCs w:val="24"/>
              </w:rPr>
            </w:pPr>
            <w:r>
              <w:rPr>
                <w:rFonts w:ascii="Times New Roman" w:hAnsi="Times New Roman" w:cs="Times New Roman"/>
                <w:b/>
                <w:bCs/>
                <w:sz w:val="24"/>
                <w:szCs w:val="24"/>
              </w:rPr>
              <w:t>Fig. 3 Effect of nozzle type (N), forward speed(S) and height of nozzle(H) on deposition</w:t>
            </w:r>
          </w:p>
        </w:tc>
      </w:tr>
    </w:tbl>
    <w:p w14:paraId="73CAE69E" w14:textId="77777777" w:rsidR="001D5EE7" w:rsidRDefault="001D5EE7" w:rsidP="001D5EE7">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3.4 Effect of independent variables</w:t>
      </w:r>
      <w:r>
        <w:rPr>
          <w:rFonts w:ascii="Times New Roman" w:eastAsia="Times New Roman" w:hAnsi="Times New Roman" w:cs="Times New Roman"/>
          <w:b/>
          <w:bCs/>
          <w:color w:val="000000"/>
          <w:sz w:val="24"/>
          <w:szCs w:val="24"/>
          <w:lang w:val="en-IN" w:eastAsia="en-IN"/>
        </w:rPr>
        <w:t xml:space="preserve"> on EFC</w:t>
      </w:r>
    </w:p>
    <w:p w14:paraId="49FE2040" w14:textId="43E90607" w:rsidR="001D5EE7" w:rsidRDefault="001D5EE7" w:rsidP="001D5EE7">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IN"/>
        </w:rPr>
        <w:tab/>
      </w: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 xml:space="preserve">effect of type of nozzle(N), forward speed(S) and nozzle height, on the Effective field capacity (EFC) of chilly crop. </w:t>
      </w:r>
      <w:r>
        <w:rPr>
          <w:rFonts w:ascii="Times New Roman" w:eastAsia="Times New Roman" w:hAnsi="Times New Roman" w:cs="Times New Roman"/>
          <w:sz w:val="24"/>
          <w:szCs w:val="24"/>
          <w:lang w:eastAsia="en-IN"/>
        </w:rPr>
        <w:t xml:space="preserve">The ANOVA </w:t>
      </w:r>
      <w:r w:rsidRPr="00873736">
        <w:rPr>
          <w:rFonts w:ascii="Times New Roman" w:eastAsia="Times New Roman" w:hAnsi="Times New Roman" w:cs="Times New Roman"/>
          <w:sz w:val="24"/>
          <w:szCs w:val="24"/>
          <w:lang w:eastAsia="en-IN"/>
        </w:rPr>
        <w:t xml:space="preserve">given in </w:t>
      </w:r>
      <w:r>
        <w:rPr>
          <w:rFonts w:ascii="Times New Roman" w:eastAsia="Times New Roman" w:hAnsi="Times New Roman" w:cs="Times New Roman"/>
          <w:sz w:val="24"/>
          <w:szCs w:val="24"/>
          <w:lang w:eastAsia="en-IN"/>
        </w:rPr>
        <w:t xml:space="preserve">Table 4 and Fig.4 </w:t>
      </w:r>
      <w:r>
        <w:rPr>
          <w:rFonts w:ascii="Times New Roman" w:hAnsi="Times New Roman" w:cs="Times New Roman"/>
          <w:bCs/>
          <w:sz w:val="24"/>
          <w:szCs w:val="24"/>
        </w:rPr>
        <w:t xml:space="preserve">indicates </w:t>
      </w:r>
      <w:r>
        <w:rPr>
          <w:rFonts w:ascii="Times New Roman" w:hAnsi="Times New Roman" w:cs="Times New Roman"/>
          <w:sz w:val="24"/>
          <w:szCs w:val="24"/>
        </w:rPr>
        <w:t>the effect of height of nozzle(H) and forward speed(S) &amp; interaction of NH found significant at 5% level of significance whereas their interaction on the EFC and effect of types of nozzles was found non-significant and the interaction of height of nozzle(H) and forward speed(S) was also found non-significant.</w:t>
      </w:r>
    </w:p>
    <w:p w14:paraId="352823F9" w14:textId="77777777" w:rsidR="00BE0080" w:rsidRPr="00BE0080" w:rsidRDefault="00BE0080" w:rsidP="001D5EE7">
      <w:pPr>
        <w:spacing w:after="0"/>
        <w:ind w:firstLine="720"/>
        <w:jc w:val="both"/>
        <w:rPr>
          <w:rFonts w:ascii="Times New Roman" w:hAnsi="Times New Roman" w:cs="Times New Roman"/>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28792A" w14:paraId="15273A46" w14:textId="77777777" w:rsidTr="00D702A7">
        <w:tc>
          <w:tcPr>
            <w:tcW w:w="5364" w:type="dxa"/>
          </w:tcPr>
          <w:p w14:paraId="5FF8D070" w14:textId="77777777" w:rsidR="00E40FFD" w:rsidRPr="00E40FFD" w:rsidRDefault="0028792A" w:rsidP="0028792A">
            <w:pPr>
              <w:spacing w:after="0"/>
              <w:jc w:val="both"/>
              <w:rPr>
                <w:rFonts w:ascii="Times New Roman" w:hAnsi="Times New Roman" w:cs="Times New Roman"/>
                <w:b/>
                <w:bCs/>
                <w:sz w:val="4"/>
                <w:szCs w:val="4"/>
              </w:rPr>
            </w:pPr>
            <w:r>
              <w:rPr>
                <w:rFonts w:ascii="Times New Roman" w:hAnsi="Times New Roman" w:cs="Times New Roman"/>
                <w:b/>
                <w:bCs/>
                <w:sz w:val="24"/>
                <w:szCs w:val="24"/>
              </w:rPr>
              <w:t xml:space="preserve">     </w:t>
            </w:r>
          </w:p>
          <w:p w14:paraId="67612F61" w14:textId="55259FF8" w:rsidR="0028792A" w:rsidRDefault="00E40FFD" w:rsidP="0028792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8792A">
              <w:rPr>
                <w:rFonts w:ascii="Times New Roman" w:hAnsi="Times New Roman" w:cs="Times New Roman"/>
                <w:b/>
                <w:bCs/>
                <w:sz w:val="24"/>
                <w:szCs w:val="24"/>
              </w:rPr>
              <w:t>Table 4: Analysis of variance for EFC (Chilly)</w:t>
            </w:r>
          </w:p>
          <w:p w14:paraId="16637C26" w14:textId="77777777" w:rsidR="00E40FFD" w:rsidRPr="00E40FFD" w:rsidRDefault="00E40FFD" w:rsidP="0028792A">
            <w:pPr>
              <w:spacing w:after="0"/>
              <w:jc w:val="both"/>
              <w:rPr>
                <w:rFonts w:ascii="Times New Roman" w:hAnsi="Times New Roman" w:cs="Times New Roman"/>
                <w:b/>
                <w:bCs/>
                <w:sz w:val="6"/>
                <w:szCs w:val="6"/>
              </w:rPr>
            </w:pPr>
          </w:p>
          <w:tbl>
            <w:tblPr>
              <w:tblW w:w="5357" w:type="dxa"/>
              <w:tblLook w:val="04A0" w:firstRow="1" w:lastRow="0" w:firstColumn="1" w:lastColumn="0" w:noHBand="0" w:noVBand="1"/>
            </w:tblPr>
            <w:tblGrid>
              <w:gridCol w:w="1039"/>
              <w:gridCol w:w="483"/>
              <w:gridCol w:w="957"/>
              <w:gridCol w:w="763"/>
              <w:gridCol w:w="866"/>
              <w:gridCol w:w="666"/>
              <w:gridCol w:w="583"/>
            </w:tblGrid>
            <w:tr w:rsidR="0028792A" w14:paraId="12B25416" w14:textId="77777777" w:rsidTr="0028792A">
              <w:trPr>
                <w:trHeight w:val="278"/>
              </w:trPr>
              <w:tc>
                <w:tcPr>
                  <w:tcW w:w="1039" w:type="dxa"/>
                  <w:tcBorders>
                    <w:top w:val="single" w:sz="4" w:space="0" w:color="auto"/>
                    <w:bottom w:val="single" w:sz="4" w:space="0" w:color="auto"/>
                  </w:tcBorders>
                  <w:shd w:val="clear" w:color="auto" w:fill="auto"/>
                  <w:vAlign w:val="center"/>
                </w:tcPr>
                <w:p w14:paraId="019E8477" w14:textId="77777777" w:rsidR="0028792A" w:rsidRDefault="0028792A" w:rsidP="00F91B1A">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394C87B9"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7" w:type="dxa"/>
                  <w:tcBorders>
                    <w:top w:val="single" w:sz="4" w:space="0" w:color="auto"/>
                    <w:bottom w:val="single" w:sz="4" w:space="0" w:color="auto"/>
                  </w:tcBorders>
                  <w:shd w:val="clear" w:color="auto" w:fill="auto"/>
                  <w:vAlign w:val="center"/>
                </w:tcPr>
                <w:p w14:paraId="47FF8A6A"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3" w:type="dxa"/>
                  <w:tcBorders>
                    <w:top w:val="single" w:sz="4" w:space="0" w:color="auto"/>
                    <w:bottom w:val="single" w:sz="4" w:space="0" w:color="auto"/>
                  </w:tcBorders>
                  <w:shd w:val="clear" w:color="auto" w:fill="auto"/>
                  <w:vAlign w:val="center"/>
                </w:tcPr>
                <w:p w14:paraId="316DF161"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14:paraId="61D1ED27"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14:paraId="4D83E5FB"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tcBorders>
                    <w:top w:val="single" w:sz="4" w:space="0" w:color="auto"/>
                    <w:bottom w:val="single" w:sz="4" w:space="0" w:color="auto"/>
                  </w:tcBorders>
                  <w:vAlign w:val="center"/>
                </w:tcPr>
                <w:p w14:paraId="581AAED7" w14:textId="77777777" w:rsidR="0028792A" w:rsidRDefault="0028792A"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28792A" w14:paraId="58C99F04" w14:textId="77777777" w:rsidTr="0028792A">
              <w:trPr>
                <w:trHeight w:val="394"/>
              </w:trPr>
              <w:tc>
                <w:tcPr>
                  <w:tcW w:w="1039" w:type="dxa"/>
                  <w:shd w:val="clear" w:color="auto" w:fill="auto"/>
                  <w:vAlign w:val="center"/>
                </w:tcPr>
                <w:p w14:paraId="5E508BA2"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w:t>
                  </w:r>
                </w:p>
              </w:tc>
              <w:tc>
                <w:tcPr>
                  <w:tcW w:w="483" w:type="dxa"/>
                  <w:shd w:val="clear" w:color="auto" w:fill="auto"/>
                  <w:vAlign w:val="center"/>
                </w:tcPr>
                <w:p w14:paraId="5309B62B"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shd w:val="clear" w:color="auto" w:fill="auto"/>
                  <w:vAlign w:val="center"/>
                </w:tcPr>
                <w:p w14:paraId="369E742D"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shd w:val="clear" w:color="auto" w:fill="auto"/>
                  <w:vAlign w:val="center"/>
                </w:tcPr>
                <w:p w14:paraId="77DBB30B"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shd w:val="clear" w:color="auto" w:fill="auto"/>
                  <w:vAlign w:val="center"/>
                </w:tcPr>
                <w:p w14:paraId="42709EE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666" w:type="dxa"/>
                  <w:shd w:val="clear" w:color="auto" w:fill="auto"/>
                  <w:vAlign w:val="center"/>
                </w:tcPr>
                <w:p w14:paraId="758C47E6"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0.001           </w:t>
                  </w:r>
                </w:p>
              </w:tc>
              <w:tc>
                <w:tcPr>
                  <w:tcW w:w="583" w:type="dxa"/>
                  <w:vAlign w:val="center"/>
                </w:tcPr>
                <w:p w14:paraId="21AF2FCD"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28792A" w14:paraId="12ABD4B9" w14:textId="77777777" w:rsidTr="0028792A">
              <w:trPr>
                <w:trHeight w:val="197"/>
              </w:trPr>
              <w:tc>
                <w:tcPr>
                  <w:tcW w:w="1039" w:type="dxa"/>
                  <w:tcBorders>
                    <w:top w:val="nil"/>
                  </w:tcBorders>
                  <w:shd w:val="clear" w:color="auto" w:fill="auto"/>
                  <w:vAlign w:val="center"/>
                </w:tcPr>
                <w:p w14:paraId="49E64A99"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w:t>
                  </w:r>
                </w:p>
              </w:tc>
              <w:tc>
                <w:tcPr>
                  <w:tcW w:w="483" w:type="dxa"/>
                  <w:tcBorders>
                    <w:top w:val="nil"/>
                  </w:tcBorders>
                  <w:shd w:val="clear" w:color="auto" w:fill="auto"/>
                  <w:vAlign w:val="center"/>
                </w:tcPr>
                <w:p w14:paraId="22C8A9DF"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14:paraId="0729A522"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0.076</w:t>
                  </w:r>
                </w:p>
              </w:tc>
              <w:tc>
                <w:tcPr>
                  <w:tcW w:w="763" w:type="dxa"/>
                  <w:tcBorders>
                    <w:top w:val="nil"/>
                  </w:tcBorders>
                  <w:shd w:val="clear" w:color="auto" w:fill="auto"/>
                  <w:vAlign w:val="center"/>
                </w:tcPr>
                <w:p w14:paraId="63B0CA0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0.038</w:t>
                  </w:r>
                </w:p>
              </w:tc>
              <w:tc>
                <w:tcPr>
                  <w:tcW w:w="866" w:type="dxa"/>
                  <w:tcBorders>
                    <w:top w:val="nil"/>
                  </w:tcBorders>
                  <w:shd w:val="clear" w:color="auto" w:fill="auto"/>
                  <w:vAlign w:val="center"/>
                </w:tcPr>
                <w:p w14:paraId="1042CBEE"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1230.17</w:t>
                  </w:r>
                </w:p>
              </w:tc>
              <w:tc>
                <w:tcPr>
                  <w:tcW w:w="666" w:type="dxa"/>
                  <w:tcBorders>
                    <w:top w:val="nil"/>
                  </w:tcBorders>
                  <w:shd w:val="clear" w:color="auto" w:fill="auto"/>
                  <w:vAlign w:val="center"/>
                </w:tcPr>
                <w:p w14:paraId="6D962015"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583" w:type="dxa"/>
                  <w:tcBorders>
                    <w:top w:val="nil"/>
                  </w:tcBorders>
                  <w:vAlign w:val="center"/>
                </w:tcPr>
                <w:p w14:paraId="3359AF6E"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8792A" w14:paraId="79999387" w14:textId="77777777" w:rsidTr="0028792A">
              <w:trPr>
                <w:trHeight w:val="394"/>
              </w:trPr>
              <w:tc>
                <w:tcPr>
                  <w:tcW w:w="1039" w:type="dxa"/>
                  <w:tcBorders>
                    <w:top w:val="nil"/>
                  </w:tcBorders>
                  <w:shd w:val="clear" w:color="auto" w:fill="auto"/>
                  <w:vAlign w:val="center"/>
                </w:tcPr>
                <w:p w14:paraId="650C74CD"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S</w:t>
                  </w:r>
                </w:p>
              </w:tc>
              <w:tc>
                <w:tcPr>
                  <w:tcW w:w="483" w:type="dxa"/>
                  <w:tcBorders>
                    <w:top w:val="nil"/>
                  </w:tcBorders>
                  <w:shd w:val="clear" w:color="auto" w:fill="auto"/>
                  <w:vAlign w:val="center"/>
                </w:tcPr>
                <w:p w14:paraId="29E9D42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14:paraId="0A7BF944"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14:paraId="5116622B"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14:paraId="62C0FBDD"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c>
                <w:tcPr>
                  <w:tcW w:w="666" w:type="dxa"/>
                  <w:tcBorders>
                    <w:top w:val="nil"/>
                  </w:tcBorders>
                  <w:shd w:val="clear" w:color="auto" w:fill="auto"/>
                  <w:vAlign w:val="center"/>
                </w:tcPr>
                <w:p w14:paraId="208B2ADF"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14:paraId="15F881D5"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8792A" w14:paraId="124C4852" w14:textId="77777777" w:rsidTr="0028792A">
              <w:trPr>
                <w:trHeight w:val="197"/>
              </w:trPr>
              <w:tc>
                <w:tcPr>
                  <w:tcW w:w="1039" w:type="dxa"/>
                  <w:tcBorders>
                    <w:top w:val="nil"/>
                  </w:tcBorders>
                  <w:shd w:val="clear" w:color="auto" w:fill="auto"/>
                  <w:vAlign w:val="center"/>
                </w:tcPr>
                <w:p w14:paraId="13BDA95E"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w:t>
                  </w:r>
                </w:p>
              </w:tc>
              <w:tc>
                <w:tcPr>
                  <w:tcW w:w="483" w:type="dxa"/>
                  <w:tcBorders>
                    <w:top w:val="nil"/>
                  </w:tcBorders>
                  <w:shd w:val="clear" w:color="auto" w:fill="auto"/>
                  <w:vAlign w:val="center"/>
                </w:tcPr>
                <w:p w14:paraId="6E17306C"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14:paraId="0AA97EB2"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14:paraId="236E3607"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14:paraId="561B6955"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666" w:type="dxa"/>
                  <w:tcBorders>
                    <w:top w:val="nil"/>
                  </w:tcBorders>
                  <w:shd w:val="clear" w:color="auto" w:fill="auto"/>
                  <w:vAlign w:val="center"/>
                </w:tcPr>
                <w:p w14:paraId="74A4C3F5"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583" w:type="dxa"/>
                  <w:tcBorders>
                    <w:top w:val="nil"/>
                  </w:tcBorders>
                  <w:vAlign w:val="center"/>
                </w:tcPr>
                <w:p w14:paraId="6FFE854A"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8792A" w14:paraId="210A46CC" w14:textId="77777777" w:rsidTr="0028792A">
              <w:trPr>
                <w:trHeight w:val="394"/>
              </w:trPr>
              <w:tc>
                <w:tcPr>
                  <w:tcW w:w="1039" w:type="dxa"/>
                  <w:tcBorders>
                    <w:top w:val="nil"/>
                  </w:tcBorders>
                  <w:shd w:val="clear" w:color="auto" w:fill="auto"/>
                  <w:vAlign w:val="center"/>
                </w:tcPr>
                <w:p w14:paraId="137F1C93"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 H</w:t>
                  </w:r>
                </w:p>
              </w:tc>
              <w:tc>
                <w:tcPr>
                  <w:tcW w:w="483" w:type="dxa"/>
                  <w:tcBorders>
                    <w:top w:val="nil"/>
                  </w:tcBorders>
                  <w:shd w:val="clear" w:color="auto" w:fill="auto"/>
                  <w:vAlign w:val="center"/>
                </w:tcPr>
                <w:p w14:paraId="0E780261"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57" w:type="dxa"/>
                  <w:tcBorders>
                    <w:top w:val="nil"/>
                  </w:tcBorders>
                  <w:shd w:val="clear" w:color="auto" w:fill="auto"/>
                  <w:vAlign w:val="center"/>
                </w:tcPr>
                <w:p w14:paraId="2D0007F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14:paraId="753DBE68"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14:paraId="5CBE8069"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w:t>
                  </w:r>
                </w:p>
              </w:tc>
              <w:tc>
                <w:tcPr>
                  <w:tcW w:w="666" w:type="dxa"/>
                  <w:tcBorders>
                    <w:top w:val="nil"/>
                  </w:tcBorders>
                  <w:shd w:val="clear" w:color="auto" w:fill="auto"/>
                  <w:vAlign w:val="center"/>
                </w:tcPr>
                <w:p w14:paraId="135113E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14:paraId="2874B9D7"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8792A" w14:paraId="28C5C72D" w14:textId="77777777" w:rsidTr="0028792A">
              <w:trPr>
                <w:trHeight w:val="197"/>
              </w:trPr>
              <w:tc>
                <w:tcPr>
                  <w:tcW w:w="1039" w:type="dxa"/>
                  <w:tcBorders>
                    <w:top w:val="nil"/>
                  </w:tcBorders>
                  <w:shd w:val="clear" w:color="auto" w:fill="auto"/>
                  <w:vAlign w:val="center"/>
                </w:tcPr>
                <w:p w14:paraId="224AC3D9"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 H</w:t>
                  </w:r>
                </w:p>
              </w:tc>
              <w:tc>
                <w:tcPr>
                  <w:tcW w:w="483" w:type="dxa"/>
                  <w:tcBorders>
                    <w:top w:val="nil"/>
                  </w:tcBorders>
                  <w:shd w:val="clear" w:color="auto" w:fill="auto"/>
                  <w:vAlign w:val="center"/>
                </w:tcPr>
                <w:p w14:paraId="2948171A" w14:textId="77777777" w:rsidR="0028792A" w:rsidRDefault="0028792A" w:rsidP="002879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957" w:type="dxa"/>
                  <w:tcBorders>
                    <w:top w:val="nil"/>
                  </w:tcBorders>
                  <w:shd w:val="clear" w:color="auto" w:fill="auto"/>
                  <w:vAlign w:val="center"/>
                </w:tcPr>
                <w:p w14:paraId="4DAB0DEC" w14:textId="77777777" w:rsidR="0028792A" w:rsidRDefault="0028792A" w:rsidP="002879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0.000</w:t>
                  </w:r>
                </w:p>
              </w:tc>
              <w:tc>
                <w:tcPr>
                  <w:tcW w:w="763" w:type="dxa"/>
                  <w:tcBorders>
                    <w:top w:val="nil"/>
                  </w:tcBorders>
                  <w:shd w:val="clear" w:color="auto" w:fill="auto"/>
                  <w:vAlign w:val="center"/>
                </w:tcPr>
                <w:p w14:paraId="3641E988"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14:paraId="19A8D53C"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666" w:type="dxa"/>
                  <w:tcBorders>
                    <w:top w:val="nil"/>
                  </w:tcBorders>
                  <w:shd w:val="clear" w:color="auto" w:fill="auto"/>
                  <w:vAlign w:val="center"/>
                </w:tcPr>
                <w:p w14:paraId="7D091591"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c>
                <w:tcPr>
                  <w:tcW w:w="583" w:type="dxa"/>
                  <w:tcBorders>
                    <w:top w:val="nil"/>
                  </w:tcBorders>
                  <w:vAlign w:val="center"/>
                </w:tcPr>
                <w:p w14:paraId="608D5369"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28792A" w14:paraId="161DA39E" w14:textId="77777777" w:rsidTr="0028792A">
              <w:trPr>
                <w:trHeight w:val="394"/>
              </w:trPr>
              <w:tc>
                <w:tcPr>
                  <w:tcW w:w="1039" w:type="dxa"/>
                  <w:tcBorders>
                    <w:top w:val="nil"/>
                  </w:tcBorders>
                  <w:shd w:val="clear" w:color="auto" w:fill="auto"/>
                  <w:vAlign w:val="center"/>
                </w:tcPr>
                <w:p w14:paraId="4676CFA1"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 *S*H</w:t>
                  </w:r>
                </w:p>
              </w:tc>
              <w:tc>
                <w:tcPr>
                  <w:tcW w:w="483" w:type="dxa"/>
                  <w:tcBorders>
                    <w:top w:val="nil"/>
                  </w:tcBorders>
                  <w:shd w:val="clear" w:color="auto" w:fill="auto"/>
                  <w:vAlign w:val="center"/>
                </w:tcPr>
                <w:p w14:paraId="57083BDD"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57" w:type="dxa"/>
                  <w:tcBorders>
                    <w:top w:val="nil"/>
                  </w:tcBorders>
                  <w:shd w:val="clear" w:color="auto" w:fill="auto"/>
                  <w:vAlign w:val="center"/>
                </w:tcPr>
                <w:p w14:paraId="71ED6818"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63" w:type="dxa"/>
                  <w:tcBorders>
                    <w:top w:val="nil"/>
                  </w:tcBorders>
                  <w:shd w:val="clear" w:color="auto" w:fill="auto"/>
                  <w:vAlign w:val="center"/>
                </w:tcPr>
                <w:p w14:paraId="3BBF669E"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tcBorders>
                  <w:shd w:val="clear" w:color="auto" w:fill="auto"/>
                  <w:vAlign w:val="center"/>
                </w:tcPr>
                <w:p w14:paraId="38D085A7"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666" w:type="dxa"/>
                  <w:tcBorders>
                    <w:top w:val="nil"/>
                  </w:tcBorders>
                  <w:shd w:val="clear" w:color="auto" w:fill="auto"/>
                  <w:vAlign w:val="center"/>
                </w:tcPr>
                <w:p w14:paraId="32A431BC"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c>
                <w:tcPr>
                  <w:tcW w:w="583" w:type="dxa"/>
                  <w:tcBorders>
                    <w:top w:val="nil"/>
                  </w:tcBorders>
                  <w:vAlign w:val="center"/>
                </w:tcPr>
                <w:p w14:paraId="6014B982"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NS</w:t>
                  </w:r>
                </w:p>
              </w:tc>
            </w:tr>
            <w:tr w:rsidR="0028792A" w14:paraId="45C40A2D" w14:textId="77777777" w:rsidTr="0028792A">
              <w:trPr>
                <w:trHeight w:val="197"/>
              </w:trPr>
              <w:tc>
                <w:tcPr>
                  <w:tcW w:w="1039" w:type="dxa"/>
                  <w:tcBorders>
                    <w:top w:val="nil"/>
                    <w:bottom w:val="single" w:sz="4" w:space="0" w:color="auto"/>
                  </w:tcBorders>
                  <w:shd w:val="clear" w:color="auto" w:fill="auto"/>
                  <w:vAlign w:val="center"/>
                </w:tcPr>
                <w:p w14:paraId="0A1AB3C0"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Error</w:t>
                  </w:r>
                </w:p>
              </w:tc>
              <w:tc>
                <w:tcPr>
                  <w:tcW w:w="483" w:type="dxa"/>
                  <w:tcBorders>
                    <w:top w:val="nil"/>
                    <w:bottom w:val="single" w:sz="4" w:space="0" w:color="auto"/>
                  </w:tcBorders>
                  <w:shd w:val="clear" w:color="auto" w:fill="auto"/>
                  <w:vAlign w:val="center"/>
                </w:tcPr>
                <w:p w14:paraId="3D6E8DF0"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57" w:type="dxa"/>
                  <w:tcBorders>
                    <w:top w:val="nil"/>
                    <w:bottom w:val="single" w:sz="4" w:space="0" w:color="auto"/>
                  </w:tcBorders>
                  <w:shd w:val="clear" w:color="auto" w:fill="auto"/>
                  <w:vAlign w:val="center"/>
                </w:tcPr>
                <w:p w14:paraId="55480B13"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763" w:type="dxa"/>
                  <w:tcBorders>
                    <w:top w:val="nil"/>
                    <w:bottom w:val="single" w:sz="4" w:space="0" w:color="auto"/>
                  </w:tcBorders>
                  <w:shd w:val="clear" w:color="auto" w:fill="auto"/>
                  <w:vAlign w:val="center"/>
                </w:tcPr>
                <w:p w14:paraId="47DDBE67"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66" w:type="dxa"/>
                  <w:tcBorders>
                    <w:top w:val="nil"/>
                    <w:bottom w:val="single" w:sz="4" w:space="0" w:color="auto"/>
                  </w:tcBorders>
                  <w:shd w:val="clear" w:color="auto" w:fill="auto"/>
                  <w:vAlign w:val="center"/>
                </w:tcPr>
                <w:p w14:paraId="20DE61D7" w14:textId="77777777" w:rsidR="0028792A" w:rsidRDefault="0028792A" w:rsidP="0028792A">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14:paraId="0E5C4894" w14:textId="77777777" w:rsidR="0028792A" w:rsidRDefault="0028792A" w:rsidP="0028792A">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14:paraId="05591695" w14:textId="77777777" w:rsidR="0028792A" w:rsidRDefault="0028792A" w:rsidP="0028792A">
                  <w:pPr>
                    <w:spacing w:after="0" w:line="240" w:lineRule="auto"/>
                    <w:jc w:val="center"/>
                    <w:rPr>
                      <w:rFonts w:ascii="Times New Roman" w:eastAsia="Times New Roman" w:hAnsi="Times New Roman" w:cs="Times New Roman"/>
                      <w:sz w:val="20"/>
                      <w:szCs w:val="20"/>
                    </w:rPr>
                  </w:pPr>
                </w:p>
              </w:tc>
            </w:tr>
            <w:tr w:rsidR="0028792A" w14:paraId="176E24BB" w14:textId="77777777" w:rsidTr="0028792A">
              <w:trPr>
                <w:trHeight w:val="394"/>
              </w:trPr>
              <w:tc>
                <w:tcPr>
                  <w:tcW w:w="1039" w:type="dxa"/>
                  <w:tcBorders>
                    <w:top w:val="single" w:sz="4" w:space="0" w:color="auto"/>
                    <w:bottom w:val="single" w:sz="4" w:space="0" w:color="auto"/>
                  </w:tcBorders>
                  <w:shd w:val="clear" w:color="auto" w:fill="auto"/>
                  <w:vAlign w:val="center"/>
                </w:tcPr>
                <w:p w14:paraId="0CC73518" w14:textId="77777777" w:rsidR="0028792A" w:rsidRDefault="0028792A" w:rsidP="0028792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483" w:type="dxa"/>
                  <w:tcBorders>
                    <w:top w:val="single" w:sz="4" w:space="0" w:color="auto"/>
                    <w:bottom w:val="single" w:sz="4" w:space="0" w:color="auto"/>
                  </w:tcBorders>
                  <w:shd w:val="clear" w:color="auto" w:fill="auto"/>
                  <w:vAlign w:val="center"/>
                </w:tcPr>
                <w:p w14:paraId="514C9DE7" w14:textId="77777777" w:rsidR="0028792A" w:rsidRDefault="0028792A" w:rsidP="0028792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957" w:type="dxa"/>
                  <w:tcBorders>
                    <w:top w:val="single" w:sz="4" w:space="0" w:color="auto"/>
                    <w:bottom w:val="single" w:sz="4" w:space="0" w:color="auto"/>
                  </w:tcBorders>
                  <w:shd w:val="clear" w:color="auto" w:fill="auto"/>
                  <w:vAlign w:val="center"/>
                </w:tcPr>
                <w:p w14:paraId="03528C00" w14:textId="77777777" w:rsidR="0028792A" w:rsidRDefault="0028792A" w:rsidP="0028792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0.079</w:t>
                  </w:r>
                </w:p>
              </w:tc>
              <w:tc>
                <w:tcPr>
                  <w:tcW w:w="763" w:type="dxa"/>
                  <w:tcBorders>
                    <w:top w:val="single" w:sz="4" w:space="0" w:color="auto"/>
                    <w:bottom w:val="single" w:sz="4" w:space="0" w:color="auto"/>
                  </w:tcBorders>
                  <w:shd w:val="clear" w:color="auto" w:fill="auto"/>
                  <w:vAlign w:val="center"/>
                </w:tcPr>
                <w:p w14:paraId="10D190C1" w14:textId="77777777" w:rsidR="0028792A" w:rsidRDefault="0028792A" w:rsidP="0028792A">
                  <w:pPr>
                    <w:spacing w:after="0" w:line="240" w:lineRule="auto"/>
                    <w:jc w:val="center"/>
                    <w:rPr>
                      <w:rFonts w:ascii="Times New Roman" w:eastAsia="Times New Roman" w:hAnsi="Times New Roman" w:cs="Times New Roman"/>
                      <w:b/>
                      <w:sz w:val="20"/>
                      <w:szCs w:val="20"/>
                    </w:rPr>
                  </w:pPr>
                </w:p>
              </w:tc>
              <w:tc>
                <w:tcPr>
                  <w:tcW w:w="1532" w:type="dxa"/>
                  <w:gridSpan w:val="2"/>
                  <w:tcBorders>
                    <w:top w:val="single" w:sz="4" w:space="0" w:color="auto"/>
                    <w:bottom w:val="single" w:sz="4" w:space="0" w:color="auto"/>
                  </w:tcBorders>
                  <w:shd w:val="clear" w:color="auto" w:fill="auto"/>
                  <w:noWrap/>
                  <w:vAlign w:val="center"/>
                </w:tcPr>
                <w:p w14:paraId="52AAEACC" w14:textId="77777777" w:rsidR="0028792A" w:rsidRDefault="0028792A" w:rsidP="002879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 V %: 2.07</w:t>
                  </w:r>
                </w:p>
              </w:tc>
              <w:tc>
                <w:tcPr>
                  <w:tcW w:w="583" w:type="dxa"/>
                  <w:tcBorders>
                    <w:top w:val="single" w:sz="4" w:space="0" w:color="auto"/>
                    <w:left w:val="nil"/>
                    <w:bottom w:val="single" w:sz="4" w:space="0" w:color="auto"/>
                  </w:tcBorders>
                  <w:vAlign w:val="center"/>
                </w:tcPr>
                <w:p w14:paraId="01FE64D0" w14:textId="77777777" w:rsidR="0028792A" w:rsidRDefault="0028792A" w:rsidP="0028792A">
                  <w:pPr>
                    <w:spacing w:after="0" w:line="240" w:lineRule="auto"/>
                    <w:jc w:val="center"/>
                    <w:rPr>
                      <w:rFonts w:ascii="Times New Roman" w:eastAsia="Times New Roman" w:hAnsi="Times New Roman" w:cs="Times New Roman"/>
                      <w:sz w:val="20"/>
                      <w:szCs w:val="20"/>
                    </w:rPr>
                  </w:pPr>
                </w:p>
              </w:tc>
            </w:tr>
          </w:tbl>
          <w:p w14:paraId="7783D101" w14:textId="77777777" w:rsidR="007F1EBA" w:rsidRPr="007F1EBA" w:rsidRDefault="007F1EBA" w:rsidP="00F91B1A">
            <w:pPr>
              <w:spacing w:after="0"/>
              <w:jc w:val="both"/>
              <w:rPr>
                <w:rFonts w:ascii="Times New Roman" w:eastAsia="Times New Roman" w:hAnsi="Times New Roman" w:cs="Times New Roman"/>
                <w:i/>
                <w:iCs/>
                <w:color w:val="000000"/>
                <w:sz w:val="6"/>
                <w:szCs w:val="6"/>
              </w:rPr>
            </w:pPr>
          </w:p>
          <w:p w14:paraId="16F6179D" w14:textId="77777777" w:rsidR="0028792A" w:rsidRDefault="007F1EBA" w:rsidP="00F91B1A">
            <w:pPr>
              <w:spacing w:after="0"/>
              <w:jc w:val="both"/>
              <w:rPr>
                <w:rFonts w:ascii="Times New Roman" w:eastAsia="Times New Roman" w:hAnsi="Times New Roman" w:cs="Times New Roman"/>
                <w:sz w:val="24"/>
                <w:szCs w:val="24"/>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tc>
        <w:tc>
          <w:tcPr>
            <w:tcW w:w="5364" w:type="dxa"/>
          </w:tcPr>
          <w:p w14:paraId="79F4AC70" w14:textId="4D5335F0" w:rsidR="0028792A" w:rsidRPr="0028792A" w:rsidRDefault="0028792A" w:rsidP="0028792A">
            <w:pPr>
              <w:spacing w:after="0"/>
              <w:jc w:val="center"/>
              <w:rPr>
                <w:rFonts w:ascii="Times New Roman" w:eastAsia="Times New Roman" w:hAnsi="Times New Roman" w:cs="Times New Roman"/>
                <w:sz w:val="24"/>
                <w:szCs w:val="24"/>
              </w:rPr>
            </w:pPr>
            <w:r>
              <w:rPr>
                <w:rFonts w:ascii="Times New Roman" w:hAnsi="Times New Roman" w:cs="Times New Roman"/>
                <w:noProof/>
                <w:color w:val="00B050"/>
                <w:sz w:val="24"/>
                <w:szCs w:val="24"/>
              </w:rPr>
              <w:drawing>
                <wp:inline distT="0" distB="0" distL="0" distR="0" wp14:anchorId="091D37F1" wp14:editId="40F7CDC0">
                  <wp:extent cx="2943189" cy="2238375"/>
                  <wp:effectExtent l="76200" t="76200" r="105410" b="10477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79015" cy="226562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sz w:val="24"/>
                <w:szCs w:val="24"/>
              </w:rPr>
              <w:t xml:space="preserve">Fig. 4 Effect of nozzle type (N), forward speed(S) and height of nozzle(H) on EFC </w:t>
            </w:r>
          </w:p>
          <w:p w14:paraId="3A882CB0" w14:textId="77777777" w:rsidR="0028792A" w:rsidRDefault="0028792A" w:rsidP="00F91B1A">
            <w:pPr>
              <w:spacing w:after="0"/>
              <w:jc w:val="center"/>
              <w:rPr>
                <w:rFonts w:ascii="Times New Roman" w:eastAsia="Times New Roman" w:hAnsi="Times New Roman" w:cs="Times New Roman"/>
                <w:sz w:val="24"/>
                <w:szCs w:val="24"/>
              </w:rPr>
            </w:pPr>
          </w:p>
        </w:tc>
      </w:tr>
    </w:tbl>
    <w:p w14:paraId="1CF35D35" w14:textId="77777777" w:rsidR="0028792A" w:rsidRDefault="0028792A" w:rsidP="001D5EE7">
      <w:pPr>
        <w:spacing w:after="0"/>
        <w:rPr>
          <w:rFonts w:ascii="Times New Roman" w:hAnsi="Times New Roman" w:cs="Times New Roman"/>
          <w:b/>
          <w:bCs/>
          <w:sz w:val="24"/>
          <w:szCs w:val="24"/>
        </w:rPr>
      </w:pPr>
    </w:p>
    <w:p w14:paraId="3F4B828F" w14:textId="77777777" w:rsidR="001D5EE7" w:rsidRDefault="001D5EE7" w:rsidP="001D5EE7">
      <w:pPr>
        <w:pStyle w:val="ListParagraph"/>
        <w:spacing w:after="0"/>
        <w:ind w:left="0"/>
        <w:jc w:val="both"/>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rPr>
        <w:t xml:space="preserve">3.5 </w:t>
      </w:r>
      <w:r w:rsidRPr="002624FE">
        <w:rPr>
          <w:rFonts w:ascii="Times New Roman" w:eastAsia="Arial Unicode MS" w:hAnsi="Times New Roman" w:cs="Times New Roman"/>
          <w:b/>
          <w:bCs/>
          <w:sz w:val="24"/>
          <w:szCs w:val="24"/>
        </w:rPr>
        <w:t>Effect of independent variables</w:t>
      </w:r>
      <w:r w:rsidRPr="002624FE">
        <w:rPr>
          <w:rFonts w:ascii="Times New Roman" w:eastAsia="Arial Unicode MS" w:hAnsi="Times New Roman" w:cs="Times New Roman"/>
          <w:b/>
          <w:bCs/>
          <w:sz w:val="24"/>
          <w:szCs w:val="24"/>
          <w:lang w:val="en-IN"/>
        </w:rPr>
        <w:t xml:space="preserve"> on </w:t>
      </w:r>
      <w:r>
        <w:rPr>
          <w:rFonts w:ascii="Times New Roman" w:eastAsia="Arial Unicode MS" w:hAnsi="Times New Roman" w:cs="Times New Roman"/>
          <w:b/>
          <w:bCs/>
          <w:sz w:val="24"/>
          <w:szCs w:val="24"/>
          <w:lang w:val="en-IN"/>
        </w:rPr>
        <w:t>Plant damage</w:t>
      </w:r>
    </w:p>
    <w:p w14:paraId="4EDC8CA7" w14:textId="20E721EB" w:rsidR="001D5EE7" w:rsidRDefault="001D5EE7" w:rsidP="001D5EE7">
      <w:pPr>
        <w:spacing w:after="0" w:line="360" w:lineRule="auto"/>
        <w:ind w:firstLine="720"/>
        <w:jc w:val="both"/>
        <w:rPr>
          <w:rFonts w:ascii="Times New Roman" w:eastAsia="Times New Roman" w:hAnsi="Times New Roman" w:cs="Times New Roman"/>
          <w:sz w:val="24"/>
          <w:szCs w:val="24"/>
          <w:lang w:eastAsia="en-IN"/>
        </w:rPr>
      </w:pPr>
      <w:r w:rsidRPr="00415286">
        <w:rPr>
          <w:rFonts w:ascii="Times New Roman" w:eastAsia="Times New Roman" w:hAnsi="Times New Roman" w:cs="Times New Roman"/>
          <w:sz w:val="24"/>
          <w:szCs w:val="24"/>
          <w:lang w:eastAsia="en-IN"/>
        </w:rPr>
        <w:t>An experiment was conducted to know the effect of type of nozzle</w:t>
      </w:r>
      <w:r>
        <w:rPr>
          <w:rFonts w:ascii="Times New Roman" w:eastAsia="Times New Roman" w:hAnsi="Times New Roman" w:cs="Times New Roman"/>
          <w:sz w:val="24"/>
          <w:szCs w:val="24"/>
          <w:lang w:eastAsia="en-IN"/>
        </w:rPr>
        <w:t xml:space="preserve"> </w:t>
      </w:r>
      <w:r w:rsidRPr="00415286">
        <w:rPr>
          <w:rFonts w:ascii="Times New Roman" w:eastAsia="Times New Roman" w:hAnsi="Times New Roman" w:cs="Times New Roman"/>
          <w:sz w:val="24"/>
          <w:szCs w:val="24"/>
          <w:lang w:eastAsia="en-IN"/>
        </w:rPr>
        <w:t>(N), forward speed(S) and height of nozzle</w:t>
      </w:r>
      <w:r>
        <w:rPr>
          <w:rFonts w:ascii="Times New Roman" w:eastAsia="Times New Roman" w:hAnsi="Times New Roman" w:cs="Times New Roman"/>
          <w:sz w:val="24"/>
          <w:szCs w:val="24"/>
          <w:lang w:eastAsia="en-IN"/>
        </w:rPr>
        <w:t xml:space="preserve"> </w:t>
      </w:r>
      <w:r w:rsidRPr="00415286">
        <w:rPr>
          <w:rFonts w:ascii="Times New Roman" w:eastAsia="Times New Roman" w:hAnsi="Times New Roman" w:cs="Times New Roman"/>
          <w:sz w:val="24"/>
          <w:szCs w:val="24"/>
          <w:lang w:eastAsia="en-IN"/>
        </w:rPr>
        <w:t xml:space="preserve">(H) on the </w:t>
      </w:r>
      <w:r w:rsidRPr="00415286">
        <w:rPr>
          <w:rFonts w:ascii="Times New Roman" w:eastAsia="DengXian" w:hAnsi="Times New Roman" w:cs="Times New Roman"/>
          <w:sz w:val="24"/>
          <w:szCs w:val="24"/>
          <w:lang w:bidi="ar-SA"/>
        </w:rPr>
        <w:t>plant damage</w:t>
      </w:r>
      <w:r w:rsidRPr="0041528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415286">
        <w:rPr>
          <w:rFonts w:ascii="Times New Roman" w:eastAsia="Times New Roman" w:hAnsi="Times New Roman" w:cs="Times New Roman"/>
          <w:sz w:val="24"/>
          <w:szCs w:val="24"/>
          <w:lang w:eastAsia="en-IN"/>
        </w:rPr>
        <w:t xml:space="preserve">The ANOVA given in </w:t>
      </w:r>
      <w:r>
        <w:rPr>
          <w:rFonts w:ascii="Times New Roman" w:eastAsia="Times New Roman" w:hAnsi="Times New Roman" w:cs="Times New Roman"/>
          <w:sz w:val="24"/>
          <w:szCs w:val="24"/>
          <w:lang w:eastAsia="en-IN"/>
        </w:rPr>
        <w:t>Table 5 and Fig.5 indicates that</w:t>
      </w:r>
      <w:r w:rsidRPr="00415286">
        <w:rPr>
          <w:rFonts w:ascii="Times New Roman" w:eastAsia="Times New Roman" w:hAnsi="Times New Roman" w:cs="Times New Roman"/>
          <w:sz w:val="24"/>
          <w:szCs w:val="24"/>
          <w:lang w:eastAsia="en-IN"/>
        </w:rPr>
        <w:t xml:space="preserve"> the effect of type of nozzle(N), forward speed(S), km/h and height of nozzle(H), m on the </w:t>
      </w:r>
      <w:r w:rsidRPr="00415286">
        <w:rPr>
          <w:rFonts w:ascii="Times New Roman" w:eastAsia="DengXian" w:hAnsi="Times New Roman" w:cs="Times New Roman"/>
          <w:sz w:val="24"/>
          <w:szCs w:val="24"/>
          <w:lang w:bidi="ar-SA"/>
        </w:rPr>
        <w:t>plant damage</w:t>
      </w:r>
      <w:r w:rsidRPr="00415286">
        <w:rPr>
          <w:rFonts w:ascii="Times New Roman" w:eastAsia="Times New Roman" w:hAnsi="Times New Roman" w:cs="Times New Roman"/>
          <w:sz w:val="24"/>
          <w:szCs w:val="24"/>
          <w:lang w:eastAsia="en-IN"/>
        </w:rPr>
        <w:t xml:space="preserve"> was found of </w:t>
      </w:r>
      <w:r w:rsidRPr="00415286">
        <w:rPr>
          <w:rFonts w:ascii="Times New Roman" w:eastAsia="Times New Roman" w:hAnsi="Times New Roman" w:cs="Times New Roman"/>
          <w:sz w:val="24"/>
          <w:szCs w:val="24"/>
          <w:lang w:eastAsia="en-IN"/>
        </w:rPr>
        <w:lastRenderedPageBreak/>
        <w:t>significant at 5% level of significance and their interactions was found of non-significant due to crop parameters may be affect.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DA1A97" w14:paraId="128F821A" w14:textId="77777777" w:rsidTr="00D702A7">
        <w:tc>
          <w:tcPr>
            <w:tcW w:w="5364" w:type="dxa"/>
          </w:tcPr>
          <w:p w14:paraId="7E0CC14D" w14:textId="328B85F5" w:rsidR="00DA1A97" w:rsidRPr="00DA1A97" w:rsidRDefault="00DA1A97" w:rsidP="00DA1A97">
            <w:pPr>
              <w:spacing w:after="0"/>
              <w:jc w:val="center"/>
              <w:rPr>
                <w:rFonts w:ascii="Times New Roman" w:hAnsi="Times New Roman" w:cs="Times New Roman"/>
                <w:b/>
                <w:bCs/>
                <w:sz w:val="4"/>
                <w:szCs w:val="4"/>
              </w:rPr>
            </w:pPr>
            <w:r>
              <w:rPr>
                <w:rFonts w:ascii="Times New Roman" w:hAnsi="Times New Roman" w:cs="Times New Roman"/>
                <w:b/>
                <w:bCs/>
                <w:sz w:val="24"/>
                <w:szCs w:val="24"/>
              </w:rPr>
              <w:t xml:space="preserve">Table 5: Analysis of variance for </w:t>
            </w:r>
            <w:r w:rsidRPr="0042432E">
              <w:rPr>
                <w:rFonts w:ascii="Times New Roman" w:eastAsia="Calibri" w:hAnsi="Times New Roman" w:cs="Times New Roman"/>
                <w:b/>
                <w:bCs/>
                <w:sz w:val="24"/>
                <w:szCs w:val="24"/>
                <w:lang w:bidi="ar-SA"/>
              </w:rPr>
              <w:t>Plant damage</w:t>
            </w:r>
            <w:r>
              <w:rPr>
                <w:rFonts w:ascii="Times New Roman" w:hAnsi="Times New Roman" w:cs="Times New Roman"/>
                <w:b/>
                <w:bCs/>
                <w:sz w:val="24"/>
                <w:szCs w:val="24"/>
              </w:rPr>
              <w:t xml:space="preserve"> (Chilly)</w:t>
            </w:r>
          </w:p>
          <w:p w14:paraId="4A60909F" w14:textId="77777777" w:rsidR="00DA1A97" w:rsidRPr="00E40FFD" w:rsidRDefault="00DA1A97" w:rsidP="00F91B1A">
            <w:pPr>
              <w:spacing w:after="0"/>
              <w:jc w:val="both"/>
              <w:rPr>
                <w:rFonts w:ascii="Times New Roman" w:hAnsi="Times New Roman" w:cs="Times New Roman"/>
                <w:b/>
                <w:bCs/>
                <w:sz w:val="6"/>
                <w:szCs w:val="6"/>
              </w:rPr>
            </w:pPr>
          </w:p>
          <w:tbl>
            <w:tblPr>
              <w:tblW w:w="5357" w:type="dxa"/>
              <w:tblLook w:val="04A0" w:firstRow="1" w:lastRow="0" w:firstColumn="1" w:lastColumn="0" w:noHBand="0" w:noVBand="1"/>
            </w:tblPr>
            <w:tblGrid>
              <w:gridCol w:w="1039"/>
              <w:gridCol w:w="483"/>
              <w:gridCol w:w="954"/>
              <w:gridCol w:w="766"/>
              <w:gridCol w:w="866"/>
              <w:gridCol w:w="666"/>
              <w:gridCol w:w="583"/>
            </w:tblGrid>
            <w:tr w:rsidR="00DA1A97" w14:paraId="55388E3D" w14:textId="77777777" w:rsidTr="00DA1A97">
              <w:trPr>
                <w:trHeight w:val="278"/>
              </w:trPr>
              <w:tc>
                <w:tcPr>
                  <w:tcW w:w="1039" w:type="dxa"/>
                  <w:tcBorders>
                    <w:top w:val="single" w:sz="4" w:space="0" w:color="auto"/>
                    <w:bottom w:val="single" w:sz="4" w:space="0" w:color="auto"/>
                  </w:tcBorders>
                  <w:shd w:val="clear" w:color="auto" w:fill="auto"/>
                  <w:vAlign w:val="center"/>
                </w:tcPr>
                <w:p w14:paraId="75990218" w14:textId="77777777" w:rsidR="00DA1A97" w:rsidRDefault="00DA1A97" w:rsidP="00F91B1A">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09F246DC"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4" w:type="dxa"/>
                  <w:tcBorders>
                    <w:top w:val="single" w:sz="4" w:space="0" w:color="auto"/>
                    <w:bottom w:val="single" w:sz="4" w:space="0" w:color="auto"/>
                  </w:tcBorders>
                  <w:shd w:val="clear" w:color="auto" w:fill="auto"/>
                  <w:vAlign w:val="center"/>
                </w:tcPr>
                <w:p w14:paraId="2E952E61"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14:paraId="2C210B84"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14:paraId="0AC39D59"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14:paraId="0D78235F"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tcBorders>
                    <w:top w:val="single" w:sz="4" w:space="0" w:color="auto"/>
                    <w:bottom w:val="single" w:sz="4" w:space="0" w:color="auto"/>
                  </w:tcBorders>
                  <w:vAlign w:val="center"/>
                </w:tcPr>
                <w:p w14:paraId="54F1A44A"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A1A97" w14:paraId="57F95518" w14:textId="77777777" w:rsidTr="00DA1A97">
              <w:trPr>
                <w:trHeight w:val="394"/>
              </w:trPr>
              <w:tc>
                <w:tcPr>
                  <w:tcW w:w="1039" w:type="dxa"/>
                  <w:shd w:val="clear" w:color="auto" w:fill="auto"/>
                  <w:vAlign w:val="center"/>
                </w:tcPr>
                <w:p w14:paraId="75B58E74"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N</w:t>
                  </w:r>
                </w:p>
              </w:tc>
              <w:tc>
                <w:tcPr>
                  <w:tcW w:w="483" w:type="dxa"/>
                  <w:shd w:val="clear" w:color="auto" w:fill="auto"/>
                  <w:vAlign w:val="center"/>
                </w:tcPr>
                <w:p w14:paraId="5126DF3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w:t>
                  </w:r>
                </w:p>
              </w:tc>
              <w:tc>
                <w:tcPr>
                  <w:tcW w:w="954" w:type="dxa"/>
                  <w:shd w:val="clear" w:color="auto" w:fill="auto"/>
                  <w:vAlign w:val="center"/>
                </w:tcPr>
                <w:p w14:paraId="5B4F24F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0.685</w:t>
                  </w:r>
                </w:p>
              </w:tc>
              <w:tc>
                <w:tcPr>
                  <w:tcW w:w="766" w:type="dxa"/>
                  <w:shd w:val="clear" w:color="auto" w:fill="auto"/>
                  <w:vAlign w:val="center"/>
                </w:tcPr>
                <w:p w14:paraId="0649F09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0.685</w:t>
                  </w:r>
                </w:p>
              </w:tc>
              <w:tc>
                <w:tcPr>
                  <w:tcW w:w="866" w:type="dxa"/>
                  <w:shd w:val="clear" w:color="auto" w:fill="auto"/>
                  <w:vAlign w:val="center"/>
                </w:tcPr>
                <w:p w14:paraId="5D9FE16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0.25</w:t>
                  </w:r>
                </w:p>
              </w:tc>
              <w:tc>
                <w:tcPr>
                  <w:tcW w:w="666" w:type="dxa"/>
                  <w:shd w:val="clear" w:color="auto" w:fill="auto"/>
                  <w:vAlign w:val="center"/>
                </w:tcPr>
                <w:p w14:paraId="5996A1E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0.029</w:t>
                  </w:r>
                </w:p>
              </w:tc>
              <w:tc>
                <w:tcPr>
                  <w:tcW w:w="583" w:type="dxa"/>
                  <w:vAlign w:val="center"/>
                </w:tcPr>
                <w:p w14:paraId="02CEF0D2"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w:t>
                  </w:r>
                </w:p>
              </w:tc>
            </w:tr>
            <w:tr w:rsidR="00DA1A97" w14:paraId="55D3E89F" w14:textId="77777777" w:rsidTr="00DA1A97">
              <w:trPr>
                <w:trHeight w:val="197"/>
              </w:trPr>
              <w:tc>
                <w:tcPr>
                  <w:tcW w:w="1039" w:type="dxa"/>
                  <w:tcBorders>
                    <w:top w:val="nil"/>
                  </w:tcBorders>
                  <w:shd w:val="clear" w:color="auto" w:fill="auto"/>
                  <w:vAlign w:val="center"/>
                </w:tcPr>
                <w:p w14:paraId="13426B64"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14:paraId="761E947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0E33BCA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7.852</w:t>
                  </w:r>
                </w:p>
              </w:tc>
              <w:tc>
                <w:tcPr>
                  <w:tcW w:w="766" w:type="dxa"/>
                  <w:tcBorders>
                    <w:top w:val="nil"/>
                  </w:tcBorders>
                  <w:shd w:val="clear" w:color="auto" w:fill="auto"/>
                  <w:vAlign w:val="center"/>
                </w:tcPr>
                <w:p w14:paraId="71DA327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3.926</w:t>
                  </w:r>
                </w:p>
              </w:tc>
              <w:tc>
                <w:tcPr>
                  <w:tcW w:w="866" w:type="dxa"/>
                  <w:tcBorders>
                    <w:top w:val="nil"/>
                  </w:tcBorders>
                  <w:shd w:val="clear" w:color="auto" w:fill="auto"/>
                  <w:vAlign w:val="center"/>
                </w:tcPr>
                <w:p w14:paraId="5ACE84C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1.44</w:t>
                  </w:r>
                </w:p>
              </w:tc>
              <w:tc>
                <w:tcPr>
                  <w:tcW w:w="666" w:type="dxa"/>
                  <w:tcBorders>
                    <w:top w:val="nil"/>
                  </w:tcBorders>
                  <w:shd w:val="clear" w:color="auto" w:fill="auto"/>
                  <w:vAlign w:val="center"/>
                </w:tcPr>
                <w:p w14:paraId="3FC88AD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0.036</w:t>
                  </w:r>
                </w:p>
              </w:tc>
              <w:tc>
                <w:tcPr>
                  <w:tcW w:w="583" w:type="dxa"/>
                  <w:tcBorders>
                    <w:top w:val="nil"/>
                  </w:tcBorders>
                  <w:vAlign w:val="center"/>
                </w:tcPr>
                <w:p w14:paraId="0B83AEC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w:t>
                  </w:r>
                </w:p>
              </w:tc>
            </w:tr>
            <w:tr w:rsidR="00DA1A97" w14:paraId="5B268109" w14:textId="77777777" w:rsidTr="00DA1A97">
              <w:trPr>
                <w:trHeight w:val="394"/>
              </w:trPr>
              <w:tc>
                <w:tcPr>
                  <w:tcW w:w="1039" w:type="dxa"/>
                  <w:tcBorders>
                    <w:top w:val="nil"/>
                  </w:tcBorders>
                  <w:shd w:val="clear" w:color="auto" w:fill="auto"/>
                  <w:vAlign w:val="center"/>
                </w:tcPr>
                <w:p w14:paraId="3D8FF2AE"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14:paraId="565DCBA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675AF30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2.507</w:t>
                  </w:r>
                </w:p>
              </w:tc>
              <w:tc>
                <w:tcPr>
                  <w:tcW w:w="766" w:type="dxa"/>
                  <w:tcBorders>
                    <w:top w:val="nil"/>
                  </w:tcBorders>
                  <w:shd w:val="clear" w:color="auto" w:fill="auto"/>
                  <w:vAlign w:val="center"/>
                </w:tcPr>
                <w:p w14:paraId="272B1FB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1.253</w:t>
                  </w:r>
                </w:p>
              </w:tc>
              <w:tc>
                <w:tcPr>
                  <w:tcW w:w="866" w:type="dxa"/>
                  <w:tcBorders>
                    <w:top w:val="nil"/>
                  </w:tcBorders>
                  <w:shd w:val="clear" w:color="auto" w:fill="auto"/>
                  <w:vAlign w:val="center"/>
                </w:tcPr>
                <w:p w14:paraId="3C6BF80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0.46</w:t>
                  </w:r>
                </w:p>
              </w:tc>
              <w:tc>
                <w:tcPr>
                  <w:tcW w:w="666" w:type="dxa"/>
                  <w:tcBorders>
                    <w:top w:val="nil"/>
                  </w:tcBorders>
                  <w:shd w:val="clear" w:color="auto" w:fill="auto"/>
                  <w:vAlign w:val="center"/>
                </w:tcPr>
                <w:p w14:paraId="15173B3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0.051</w:t>
                  </w:r>
                </w:p>
              </w:tc>
              <w:tc>
                <w:tcPr>
                  <w:tcW w:w="583" w:type="dxa"/>
                  <w:tcBorders>
                    <w:top w:val="nil"/>
                  </w:tcBorders>
                  <w:vAlign w:val="center"/>
                </w:tcPr>
                <w:p w14:paraId="3747DE4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NS</w:t>
                  </w:r>
                </w:p>
              </w:tc>
            </w:tr>
            <w:tr w:rsidR="00DA1A97" w14:paraId="0DFD3AEE" w14:textId="77777777" w:rsidTr="00DA1A97">
              <w:trPr>
                <w:trHeight w:val="197"/>
              </w:trPr>
              <w:tc>
                <w:tcPr>
                  <w:tcW w:w="1039" w:type="dxa"/>
                  <w:tcBorders>
                    <w:top w:val="nil"/>
                  </w:tcBorders>
                  <w:shd w:val="clear" w:color="auto" w:fill="auto"/>
                  <w:vAlign w:val="center"/>
                </w:tcPr>
                <w:p w14:paraId="6F312828"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14:paraId="4BDE8A5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336DA5D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12.720</w:t>
                  </w:r>
                </w:p>
              </w:tc>
              <w:tc>
                <w:tcPr>
                  <w:tcW w:w="766" w:type="dxa"/>
                  <w:tcBorders>
                    <w:top w:val="nil"/>
                  </w:tcBorders>
                  <w:shd w:val="clear" w:color="auto" w:fill="auto"/>
                  <w:vAlign w:val="center"/>
                </w:tcPr>
                <w:p w14:paraId="107FDD1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6.360</w:t>
                  </w:r>
                </w:p>
              </w:tc>
              <w:tc>
                <w:tcPr>
                  <w:tcW w:w="866" w:type="dxa"/>
                  <w:tcBorders>
                    <w:top w:val="nil"/>
                  </w:tcBorders>
                  <w:shd w:val="clear" w:color="auto" w:fill="auto"/>
                  <w:vAlign w:val="center"/>
                </w:tcPr>
                <w:p w14:paraId="145230E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2.33</w:t>
                  </w:r>
                </w:p>
              </w:tc>
              <w:tc>
                <w:tcPr>
                  <w:tcW w:w="666" w:type="dxa"/>
                  <w:tcBorders>
                    <w:top w:val="nil"/>
                  </w:tcBorders>
                  <w:shd w:val="clear" w:color="auto" w:fill="auto"/>
                  <w:vAlign w:val="center"/>
                </w:tcPr>
                <w:p w14:paraId="302AA41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0.036</w:t>
                  </w:r>
                </w:p>
              </w:tc>
              <w:tc>
                <w:tcPr>
                  <w:tcW w:w="583" w:type="dxa"/>
                  <w:tcBorders>
                    <w:top w:val="nil"/>
                  </w:tcBorders>
                  <w:vAlign w:val="center"/>
                </w:tcPr>
                <w:p w14:paraId="6EE623E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w:t>
                  </w:r>
                </w:p>
              </w:tc>
            </w:tr>
            <w:tr w:rsidR="00DA1A97" w14:paraId="7169E4B4" w14:textId="77777777" w:rsidTr="00DA1A97">
              <w:trPr>
                <w:trHeight w:val="394"/>
              </w:trPr>
              <w:tc>
                <w:tcPr>
                  <w:tcW w:w="1039" w:type="dxa"/>
                  <w:tcBorders>
                    <w:top w:val="nil"/>
                  </w:tcBorders>
                  <w:shd w:val="clear" w:color="auto" w:fill="auto"/>
                  <w:vAlign w:val="center"/>
                </w:tcPr>
                <w:p w14:paraId="46CA6B71"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14:paraId="5E88A39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3AF9CED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3.014</w:t>
                  </w:r>
                </w:p>
              </w:tc>
              <w:tc>
                <w:tcPr>
                  <w:tcW w:w="766" w:type="dxa"/>
                  <w:tcBorders>
                    <w:top w:val="nil"/>
                  </w:tcBorders>
                  <w:shd w:val="clear" w:color="auto" w:fill="auto"/>
                  <w:vAlign w:val="center"/>
                </w:tcPr>
                <w:p w14:paraId="1C821F2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1.507</w:t>
                  </w:r>
                </w:p>
              </w:tc>
              <w:tc>
                <w:tcPr>
                  <w:tcW w:w="866" w:type="dxa"/>
                  <w:tcBorders>
                    <w:top w:val="nil"/>
                  </w:tcBorders>
                  <w:shd w:val="clear" w:color="auto" w:fill="auto"/>
                  <w:vAlign w:val="center"/>
                </w:tcPr>
                <w:p w14:paraId="46F0C77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0.55</w:t>
                  </w:r>
                </w:p>
              </w:tc>
              <w:tc>
                <w:tcPr>
                  <w:tcW w:w="666" w:type="dxa"/>
                  <w:tcBorders>
                    <w:top w:val="nil"/>
                  </w:tcBorders>
                  <w:shd w:val="clear" w:color="auto" w:fill="auto"/>
                  <w:vAlign w:val="center"/>
                </w:tcPr>
                <w:p w14:paraId="1E2227C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0.051</w:t>
                  </w:r>
                </w:p>
              </w:tc>
              <w:tc>
                <w:tcPr>
                  <w:tcW w:w="583" w:type="dxa"/>
                  <w:tcBorders>
                    <w:top w:val="nil"/>
                  </w:tcBorders>
                  <w:vAlign w:val="center"/>
                </w:tcPr>
                <w:p w14:paraId="1F5DED6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NS</w:t>
                  </w:r>
                </w:p>
              </w:tc>
            </w:tr>
            <w:tr w:rsidR="00DA1A97" w14:paraId="7E06CE1A" w14:textId="77777777" w:rsidTr="00DA1A97">
              <w:trPr>
                <w:trHeight w:val="197"/>
              </w:trPr>
              <w:tc>
                <w:tcPr>
                  <w:tcW w:w="1039" w:type="dxa"/>
                  <w:tcBorders>
                    <w:top w:val="nil"/>
                  </w:tcBorders>
                  <w:shd w:val="clear" w:color="auto" w:fill="auto"/>
                  <w:vAlign w:val="center"/>
                </w:tcPr>
                <w:p w14:paraId="0677CE7F"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14:paraId="3D39906A" w14:textId="77777777" w:rsidR="00DA1A97" w:rsidRDefault="00DA1A97" w:rsidP="00DA1A97">
                  <w:pPr>
                    <w:spacing w:after="0" w:line="240" w:lineRule="auto"/>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 xml:space="preserve">  4</w:t>
                  </w:r>
                </w:p>
              </w:tc>
              <w:tc>
                <w:tcPr>
                  <w:tcW w:w="954" w:type="dxa"/>
                  <w:tcBorders>
                    <w:top w:val="nil"/>
                  </w:tcBorders>
                  <w:shd w:val="clear" w:color="auto" w:fill="auto"/>
                  <w:vAlign w:val="center"/>
                </w:tcPr>
                <w:p w14:paraId="646607C6" w14:textId="77777777" w:rsidR="00DA1A97" w:rsidRDefault="00DA1A97" w:rsidP="00DA1A97">
                  <w:pPr>
                    <w:spacing w:after="0" w:line="240" w:lineRule="auto"/>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 xml:space="preserve">         9.480</w:t>
                  </w:r>
                </w:p>
              </w:tc>
              <w:tc>
                <w:tcPr>
                  <w:tcW w:w="766" w:type="dxa"/>
                  <w:tcBorders>
                    <w:top w:val="nil"/>
                  </w:tcBorders>
                  <w:shd w:val="clear" w:color="auto" w:fill="auto"/>
                  <w:vAlign w:val="center"/>
                </w:tcPr>
                <w:p w14:paraId="39452BE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2.370</w:t>
                  </w:r>
                </w:p>
              </w:tc>
              <w:tc>
                <w:tcPr>
                  <w:tcW w:w="866" w:type="dxa"/>
                  <w:tcBorders>
                    <w:top w:val="nil"/>
                  </w:tcBorders>
                  <w:shd w:val="clear" w:color="auto" w:fill="auto"/>
                  <w:vAlign w:val="center"/>
                </w:tcPr>
                <w:p w14:paraId="2DB1B86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0.87</w:t>
                  </w:r>
                </w:p>
              </w:tc>
              <w:tc>
                <w:tcPr>
                  <w:tcW w:w="666" w:type="dxa"/>
                  <w:tcBorders>
                    <w:top w:val="nil"/>
                  </w:tcBorders>
                  <w:shd w:val="clear" w:color="auto" w:fill="auto"/>
                  <w:vAlign w:val="center"/>
                </w:tcPr>
                <w:p w14:paraId="15FCE4F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0.062</w:t>
                  </w:r>
                </w:p>
              </w:tc>
              <w:tc>
                <w:tcPr>
                  <w:tcW w:w="583" w:type="dxa"/>
                  <w:tcBorders>
                    <w:top w:val="nil"/>
                  </w:tcBorders>
                  <w:vAlign w:val="center"/>
                </w:tcPr>
                <w:p w14:paraId="21E8E0D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w:t>
                  </w:r>
                </w:p>
              </w:tc>
            </w:tr>
            <w:tr w:rsidR="00DA1A97" w14:paraId="1D030927" w14:textId="77777777" w:rsidTr="00DA1A97">
              <w:trPr>
                <w:trHeight w:val="394"/>
              </w:trPr>
              <w:tc>
                <w:tcPr>
                  <w:tcW w:w="1039" w:type="dxa"/>
                  <w:tcBorders>
                    <w:top w:val="nil"/>
                  </w:tcBorders>
                  <w:shd w:val="clear" w:color="auto" w:fill="auto"/>
                  <w:vAlign w:val="center"/>
                </w:tcPr>
                <w:p w14:paraId="661DC383"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14:paraId="1EE2736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4</w:t>
                  </w:r>
                </w:p>
              </w:tc>
              <w:tc>
                <w:tcPr>
                  <w:tcW w:w="954" w:type="dxa"/>
                  <w:tcBorders>
                    <w:top w:val="nil"/>
                  </w:tcBorders>
                  <w:shd w:val="clear" w:color="auto" w:fill="auto"/>
                  <w:vAlign w:val="center"/>
                </w:tcPr>
                <w:p w14:paraId="7071DEB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14.447</w:t>
                  </w:r>
                </w:p>
              </w:tc>
              <w:tc>
                <w:tcPr>
                  <w:tcW w:w="766" w:type="dxa"/>
                  <w:tcBorders>
                    <w:top w:val="nil"/>
                  </w:tcBorders>
                  <w:shd w:val="clear" w:color="auto" w:fill="auto"/>
                  <w:vAlign w:val="center"/>
                </w:tcPr>
                <w:p w14:paraId="5B7A7B22"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3.612</w:t>
                  </w:r>
                </w:p>
              </w:tc>
              <w:tc>
                <w:tcPr>
                  <w:tcW w:w="866" w:type="dxa"/>
                  <w:tcBorders>
                    <w:top w:val="nil"/>
                  </w:tcBorders>
                  <w:shd w:val="clear" w:color="auto" w:fill="auto"/>
                  <w:vAlign w:val="center"/>
                </w:tcPr>
                <w:p w14:paraId="04D2A10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1.32</w:t>
                  </w:r>
                </w:p>
              </w:tc>
              <w:tc>
                <w:tcPr>
                  <w:tcW w:w="666" w:type="dxa"/>
                  <w:tcBorders>
                    <w:top w:val="nil"/>
                  </w:tcBorders>
                  <w:shd w:val="clear" w:color="auto" w:fill="auto"/>
                  <w:vAlign w:val="center"/>
                </w:tcPr>
                <w:p w14:paraId="1F78E6B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0.088</w:t>
                  </w:r>
                </w:p>
              </w:tc>
              <w:tc>
                <w:tcPr>
                  <w:tcW w:w="583" w:type="dxa"/>
                  <w:tcBorders>
                    <w:top w:val="nil"/>
                  </w:tcBorders>
                  <w:vAlign w:val="center"/>
                </w:tcPr>
                <w:p w14:paraId="7C38759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NS</w:t>
                  </w:r>
                </w:p>
              </w:tc>
            </w:tr>
            <w:tr w:rsidR="00DA1A97" w14:paraId="2A331138" w14:textId="77777777" w:rsidTr="00DA1A97">
              <w:trPr>
                <w:trHeight w:val="197"/>
              </w:trPr>
              <w:tc>
                <w:tcPr>
                  <w:tcW w:w="1039" w:type="dxa"/>
                  <w:tcBorders>
                    <w:top w:val="nil"/>
                    <w:bottom w:val="single" w:sz="4" w:space="0" w:color="auto"/>
                  </w:tcBorders>
                  <w:shd w:val="clear" w:color="auto" w:fill="auto"/>
                  <w:vAlign w:val="center"/>
                </w:tcPr>
                <w:p w14:paraId="1882F01E"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14:paraId="7242654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34</w:t>
                  </w:r>
                </w:p>
              </w:tc>
              <w:tc>
                <w:tcPr>
                  <w:tcW w:w="954" w:type="dxa"/>
                  <w:tcBorders>
                    <w:top w:val="nil"/>
                    <w:bottom w:val="single" w:sz="4" w:space="0" w:color="auto"/>
                  </w:tcBorders>
                  <w:shd w:val="clear" w:color="auto" w:fill="auto"/>
                  <w:vAlign w:val="center"/>
                </w:tcPr>
                <w:p w14:paraId="7834E98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92.805</w:t>
                  </w:r>
                </w:p>
              </w:tc>
              <w:tc>
                <w:tcPr>
                  <w:tcW w:w="766" w:type="dxa"/>
                  <w:tcBorders>
                    <w:top w:val="nil"/>
                    <w:bottom w:val="single" w:sz="4" w:space="0" w:color="auto"/>
                  </w:tcBorders>
                  <w:shd w:val="clear" w:color="auto" w:fill="auto"/>
                  <w:vAlign w:val="center"/>
                </w:tcPr>
                <w:p w14:paraId="20EECC1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sz w:val="20"/>
                      <w:szCs w:val="20"/>
                      <w:lang w:val="en-IN" w:bidi="ar-SA"/>
                    </w:rPr>
                    <w:t>2.730</w:t>
                  </w:r>
                </w:p>
              </w:tc>
              <w:tc>
                <w:tcPr>
                  <w:tcW w:w="866" w:type="dxa"/>
                  <w:tcBorders>
                    <w:top w:val="nil"/>
                    <w:bottom w:val="single" w:sz="4" w:space="0" w:color="auto"/>
                  </w:tcBorders>
                  <w:shd w:val="clear" w:color="auto" w:fill="auto"/>
                  <w:vAlign w:val="center"/>
                </w:tcPr>
                <w:p w14:paraId="04173F55" w14:textId="77777777" w:rsidR="00DA1A97" w:rsidRDefault="00DA1A97" w:rsidP="00DA1A97">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14:paraId="0AE5583B" w14:textId="77777777" w:rsidR="00DA1A97" w:rsidRDefault="00DA1A97" w:rsidP="00DA1A97">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vAlign w:val="center"/>
                </w:tcPr>
                <w:p w14:paraId="1B767354" w14:textId="77777777" w:rsidR="00DA1A97" w:rsidRDefault="00DA1A97" w:rsidP="00DA1A97">
                  <w:pPr>
                    <w:spacing w:after="0" w:line="240" w:lineRule="auto"/>
                    <w:jc w:val="center"/>
                    <w:rPr>
                      <w:rFonts w:ascii="Times New Roman" w:eastAsia="Times New Roman" w:hAnsi="Times New Roman" w:cs="Times New Roman"/>
                      <w:sz w:val="20"/>
                      <w:szCs w:val="20"/>
                    </w:rPr>
                  </w:pPr>
                </w:p>
              </w:tc>
            </w:tr>
            <w:tr w:rsidR="00DA1A97" w14:paraId="75D26883" w14:textId="77777777" w:rsidTr="00DA1A97">
              <w:trPr>
                <w:trHeight w:val="394"/>
              </w:trPr>
              <w:tc>
                <w:tcPr>
                  <w:tcW w:w="1039" w:type="dxa"/>
                  <w:tcBorders>
                    <w:top w:val="single" w:sz="4" w:space="0" w:color="auto"/>
                    <w:bottom w:val="single" w:sz="4" w:space="0" w:color="auto"/>
                  </w:tcBorders>
                  <w:shd w:val="clear" w:color="auto" w:fill="auto"/>
                  <w:vAlign w:val="center"/>
                </w:tcPr>
                <w:p w14:paraId="04285190"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42432E">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14:paraId="19CDA7FA"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42432E">
                    <w:rPr>
                      <w:rFonts w:ascii="Times New Roman" w:eastAsia="Times New Roman" w:hAnsi="Times New Roman" w:cs="Times New Roman"/>
                      <w:b/>
                      <w:sz w:val="20"/>
                      <w:szCs w:val="20"/>
                      <w:lang w:val="en-IN" w:bidi="ar-SA"/>
                    </w:rPr>
                    <w:t>53</w:t>
                  </w:r>
                </w:p>
              </w:tc>
              <w:tc>
                <w:tcPr>
                  <w:tcW w:w="954" w:type="dxa"/>
                  <w:tcBorders>
                    <w:top w:val="single" w:sz="4" w:space="0" w:color="auto"/>
                    <w:bottom w:val="single" w:sz="4" w:space="0" w:color="auto"/>
                  </w:tcBorders>
                  <w:shd w:val="clear" w:color="auto" w:fill="auto"/>
                  <w:vAlign w:val="center"/>
                </w:tcPr>
                <w:p w14:paraId="01B1F12C"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42432E">
                    <w:rPr>
                      <w:rFonts w:ascii="Times New Roman" w:eastAsia="Times New Roman" w:hAnsi="Times New Roman" w:cs="Times New Roman"/>
                      <w:b/>
                      <w:sz w:val="20"/>
                      <w:szCs w:val="20"/>
                      <w:lang w:val="en-IN" w:bidi="ar-SA"/>
                    </w:rPr>
                    <w:t>146.446</w:t>
                  </w:r>
                </w:p>
              </w:tc>
              <w:tc>
                <w:tcPr>
                  <w:tcW w:w="2298" w:type="dxa"/>
                  <w:gridSpan w:val="3"/>
                  <w:tcBorders>
                    <w:top w:val="single" w:sz="4" w:space="0" w:color="auto"/>
                    <w:bottom w:val="single" w:sz="4" w:space="0" w:color="auto"/>
                  </w:tcBorders>
                  <w:shd w:val="clear" w:color="auto" w:fill="auto"/>
                  <w:vAlign w:val="center"/>
                </w:tcPr>
                <w:p w14:paraId="227DE62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42432E">
                    <w:rPr>
                      <w:rFonts w:ascii="Times New Roman" w:eastAsia="Times New Roman" w:hAnsi="Times New Roman" w:cs="Times New Roman"/>
                      <w:b/>
                      <w:sz w:val="20"/>
                      <w:szCs w:val="20"/>
                      <w:lang w:val="en-IN" w:bidi="ar-SA"/>
                    </w:rPr>
                    <w:t>C V %: 104.17</w:t>
                  </w:r>
                </w:p>
              </w:tc>
              <w:tc>
                <w:tcPr>
                  <w:tcW w:w="583" w:type="dxa"/>
                  <w:tcBorders>
                    <w:top w:val="single" w:sz="4" w:space="0" w:color="auto"/>
                    <w:left w:val="nil"/>
                    <w:bottom w:val="single" w:sz="4" w:space="0" w:color="auto"/>
                  </w:tcBorders>
                </w:tcPr>
                <w:p w14:paraId="52F400E0" w14:textId="77777777" w:rsidR="00DA1A97" w:rsidRDefault="00DA1A97" w:rsidP="00DA1A97">
                  <w:pPr>
                    <w:spacing w:after="0" w:line="240" w:lineRule="auto"/>
                    <w:jc w:val="center"/>
                    <w:rPr>
                      <w:rFonts w:ascii="Times New Roman" w:eastAsia="Times New Roman" w:hAnsi="Times New Roman" w:cs="Times New Roman"/>
                      <w:sz w:val="20"/>
                      <w:szCs w:val="20"/>
                    </w:rPr>
                  </w:pPr>
                </w:p>
              </w:tc>
            </w:tr>
          </w:tbl>
          <w:p w14:paraId="2400734F" w14:textId="77777777" w:rsidR="007F1EBA" w:rsidRPr="007F1EBA" w:rsidRDefault="007F1EBA" w:rsidP="007F1EBA">
            <w:pPr>
              <w:spacing w:after="0" w:line="240" w:lineRule="auto"/>
              <w:jc w:val="both"/>
              <w:rPr>
                <w:rFonts w:ascii="Times New Roman" w:eastAsia="Times New Roman" w:hAnsi="Times New Roman" w:cs="Times New Roman"/>
                <w:i/>
                <w:iCs/>
                <w:color w:val="000000"/>
                <w:sz w:val="4"/>
                <w:szCs w:val="4"/>
              </w:rPr>
            </w:pPr>
          </w:p>
          <w:p w14:paraId="40547225" w14:textId="77777777" w:rsidR="00DA1A97" w:rsidRPr="007F1EBA" w:rsidRDefault="007F1EBA" w:rsidP="007F1EBA">
            <w:pPr>
              <w:spacing w:after="0" w:line="240" w:lineRule="auto"/>
              <w:jc w:val="both"/>
              <w:rPr>
                <w:rFonts w:ascii="Times New Roman" w:eastAsia="Times New Roman" w:hAnsi="Times New Roman" w:cs="Times New Roman"/>
                <w:i/>
                <w:iCs/>
                <w:color w:val="000000"/>
                <w:sz w:val="16"/>
                <w:szCs w:val="16"/>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tc>
        <w:tc>
          <w:tcPr>
            <w:tcW w:w="5364" w:type="dxa"/>
          </w:tcPr>
          <w:p w14:paraId="02ABC41F" w14:textId="41936BD2" w:rsidR="00DA1A97" w:rsidRPr="00DA1A97" w:rsidRDefault="00DA1A97" w:rsidP="00DA1A97">
            <w:pPr>
              <w:spacing w:after="0"/>
              <w:jc w:val="center"/>
              <w:rPr>
                <w:rFonts w:ascii="Times New Roman" w:eastAsia="Times New Roman" w:hAnsi="Times New Roman" w:cs="Times New Roman"/>
                <w:sz w:val="24"/>
                <w:szCs w:val="24"/>
              </w:rPr>
            </w:pPr>
            <w:r w:rsidRPr="00D74379">
              <w:rPr>
                <w:rFonts w:ascii="Times New Roman" w:eastAsia="Arial Unicode MS" w:hAnsi="Times New Roman" w:cs="Times New Roman"/>
                <w:b/>
                <w:bCs/>
                <w:noProof/>
                <w:sz w:val="24"/>
                <w:szCs w:val="24"/>
              </w:rPr>
              <w:drawing>
                <wp:inline distT="0" distB="0" distL="0" distR="0" wp14:anchorId="7D9D173D" wp14:editId="0E916CDC">
                  <wp:extent cx="2859058" cy="2181225"/>
                  <wp:effectExtent l="76200" t="76200" r="113030" b="104775"/>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76171" cy="2194281"/>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eastAsia="Arial Unicode MS" w:hAnsi="Times New Roman" w:cs="Times New Roman"/>
                <w:b/>
                <w:bCs/>
                <w:sz w:val="24"/>
                <w:szCs w:val="24"/>
              </w:rPr>
              <w:t>Fig.5</w:t>
            </w:r>
            <w:r w:rsidRPr="00D74379">
              <w:rPr>
                <w:rFonts w:ascii="Times New Roman" w:eastAsia="Arial Unicode MS" w:hAnsi="Times New Roman" w:cs="Times New Roman"/>
                <w:b/>
                <w:bCs/>
                <w:sz w:val="24"/>
                <w:szCs w:val="24"/>
              </w:rPr>
              <w:t xml:space="preserve"> Effect of nozzle type (N), forward speed(S) and height of nozzle(H) on plant damage</w:t>
            </w:r>
          </w:p>
        </w:tc>
      </w:tr>
    </w:tbl>
    <w:p w14:paraId="267ED2B3" w14:textId="77777777" w:rsidR="001D5EE7" w:rsidRDefault="001D5EE7" w:rsidP="001D5EE7">
      <w:pPr>
        <w:pStyle w:val="ListParagraph"/>
        <w:spacing w:after="0"/>
        <w:ind w:left="0"/>
        <w:jc w:val="both"/>
        <w:rPr>
          <w:rFonts w:ascii="Times New Roman" w:eastAsia="Times New Roman" w:hAnsi="Times New Roman" w:cs="Times New Roman"/>
          <w:color w:val="000000"/>
          <w:sz w:val="24"/>
          <w:szCs w:val="24"/>
          <w:lang w:val="en-IN" w:eastAsia="en-IN"/>
        </w:rPr>
      </w:pPr>
      <w:r>
        <w:rPr>
          <w:rFonts w:ascii="Times New Roman" w:eastAsia="Arial Unicode MS" w:hAnsi="Times New Roman" w:cs="Times New Roman"/>
          <w:b/>
          <w:bCs/>
          <w:sz w:val="24"/>
          <w:szCs w:val="24"/>
        </w:rPr>
        <w:t>3.6 Effect of independent variables</w:t>
      </w:r>
      <w:r>
        <w:rPr>
          <w:rFonts w:ascii="Times New Roman" w:eastAsia="Times New Roman" w:hAnsi="Times New Roman" w:cs="Times New Roman"/>
          <w:b/>
          <w:bCs/>
          <w:color w:val="000000"/>
          <w:sz w:val="24"/>
          <w:szCs w:val="24"/>
          <w:lang w:val="en-IN" w:eastAsia="en-IN"/>
        </w:rPr>
        <w:t xml:space="preserve"> on Heart rate (HR)</w:t>
      </w:r>
    </w:p>
    <w:p w14:paraId="6A65F0CB" w14:textId="5B0BBA4B" w:rsidR="001D5EE7" w:rsidRDefault="001D5EE7" w:rsidP="001D5EE7">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ab/>
        <w:t xml:space="preserve">An experiment was conducted to know the effect of type of nozzle(N), forward speed(S) and height of nozzle(H) on the heart rate (HR). </w:t>
      </w:r>
      <w:r>
        <w:rPr>
          <w:rFonts w:ascii="Times New Roman" w:eastAsia="Times New Roman" w:hAnsi="Times New Roman" w:cs="Times New Roman"/>
          <w:sz w:val="24"/>
          <w:szCs w:val="24"/>
          <w:lang w:eastAsia="en-IN"/>
        </w:rPr>
        <w:t xml:space="preserve">The ANOVA </w:t>
      </w:r>
      <w:r w:rsidRPr="00873736">
        <w:rPr>
          <w:rFonts w:ascii="Times New Roman" w:eastAsia="Times New Roman" w:hAnsi="Times New Roman" w:cs="Times New Roman"/>
          <w:sz w:val="24"/>
          <w:szCs w:val="24"/>
          <w:lang w:eastAsia="en-IN"/>
        </w:rPr>
        <w:t>given in</w:t>
      </w:r>
      <w:r>
        <w:rPr>
          <w:rFonts w:ascii="Times New Roman" w:eastAsia="Times New Roman" w:hAnsi="Times New Roman" w:cs="Times New Roman"/>
          <w:sz w:val="24"/>
          <w:szCs w:val="24"/>
          <w:lang w:eastAsia="en-IN"/>
        </w:rPr>
        <w:t xml:space="preserve"> Table 6 and Fig.6 </w:t>
      </w:r>
      <w:r>
        <w:rPr>
          <w:rFonts w:ascii="Times New Roman" w:hAnsi="Times New Roman" w:cs="Times New Roman"/>
          <w:bCs/>
          <w:sz w:val="24"/>
          <w:szCs w:val="24"/>
        </w:rPr>
        <w:t>indicates</w:t>
      </w:r>
      <w:r>
        <w:rPr>
          <w:rFonts w:ascii="Times New Roman" w:eastAsia="Times New Roman" w:hAnsi="Times New Roman" w:cs="Times New Roman"/>
          <w:sz w:val="24"/>
          <w:szCs w:val="24"/>
          <w:lang w:eastAsia="en-IN"/>
        </w:rPr>
        <w:t xml:space="preserve"> the effect of type of nozzle (N), forward speed(S) and height of nozzle (H) and their interactions on the heart rate was found of significant </w:t>
      </w:r>
      <w:r>
        <w:rPr>
          <w:rFonts w:ascii="Times New Roman" w:hAnsi="Times New Roman" w:cs="Times New Roman"/>
          <w:sz w:val="24"/>
          <w:szCs w:val="24"/>
        </w:rPr>
        <w:t>at 5% level of significance.</w:t>
      </w:r>
    </w:p>
    <w:p w14:paraId="63D39ECB" w14:textId="77777777" w:rsidR="007F1EBA" w:rsidRPr="00BE0080" w:rsidRDefault="007F1EBA" w:rsidP="001D5EE7">
      <w:pPr>
        <w:spacing w:after="0"/>
        <w:ind w:firstLine="720"/>
        <w:jc w:val="both"/>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5022"/>
      </w:tblGrid>
      <w:tr w:rsidR="00DA1A97" w14:paraId="12A13171" w14:textId="77777777" w:rsidTr="007F1EBA">
        <w:tc>
          <w:tcPr>
            <w:tcW w:w="5328" w:type="dxa"/>
          </w:tcPr>
          <w:p w14:paraId="487FC609" w14:textId="722312C1" w:rsidR="00DA1A97" w:rsidRPr="00DA1A97" w:rsidRDefault="00DA1A97" w:rsidP="00F91B1A">
            <w:pPr>
              <w:spacing w:after="0"/>
              <w:jc w:val="center"/>
              <w:rPr>
                <w:rFonts w:ascii="Times New Roman" w:hAnsi="Times New Roman" w:cs="Times New Roman"/>
                <w:b/>
                <w:bCs/>
                <w:sz w:val="4"/>
                <w:szCs w:val="4"/>
              </w:rPr>
            </w:pPr>
            <w:r>
              <w:rPr>
                <w:rFonts w:ascii="Times New Roman" w:hAnsi="Times New Roman" w:cs="Times New Roman"/>
                <w:b/>
                <w:bCs/>
                <w:sz w:val="24"/>
                <w:szCs w:val="24"/>
              </w:rPr>
              <w:t xml:space="preserve">Table 6: Analysis of variance for </w:t>
            </w:r>
            <w:r>
              <w:rPr>
                <w:rFonts w:ascii="Times New Roman" w:eastAsia="Calibri" w:hAnsi="Times New Roman" w:cs="Times New Roman"/>
                <w:b/>
                <w:bCs/>
                <w:sz w:val="24"/>
                <w:szCs w:val="24"/>
                <w:lang w:bidi="ar-SA"/>
              </w:rPr>
              <w:t>HR</w:t>
            </w:r>
            <w:r>
              <w:rPr>
                <w:rFonts w:ascii="Times New Roman" w:hAnsi="Times New Roman" w:cs="Times New Roman"/>
                <w:b/>
                <w:bCs/>
                <w:sz w:val="24"/>
                <w:szCs w:val="24"/>
              </w:rPr>
              <w:t xml:space="preserve"> (Chilly)</w:t>
            </w:r>
          </w:p>
          <w:p w14:paraId="68DD1D83" w14:textId="77777777" w:rsidR="00DA1A97" w:rsidRPr="00E40FFD" w:rsidRDefault="00DA1A97" w:rsidP="00F91B1A">
            <w:pPr>
              <w:spacing w:after="0"/>
              <w:jc w:val="both"/>
              <w:rPr>
                <w:rFonts w:ascii="Times New Roman" w:hAnsi="Times New Roman" w:cs="Times New Roman"/>
                <w:b/>
                <w:bCs/>
                <w:sz w:val="6"/>
                <w:szCs w:val="6"/>
              </w:rPr>
            </w:pPr>
          </w:p>
          <w:tbl>
            <w:tblPr>
              <w:tblW w:w="5490" w:type="dxa"/>
              <w:tblLook w:val="04A0" w:firstRow="1" w:lastRow="0" w:firstColumn="1" w:lastColumn="0" w:noHBand="0" w:noVBand="1"/>
            </w:tblPr>
            <w:tblGrid>
              <w:gridCol w:w="1039"/>
              <w:gridCol w:w="483"/>
              <w:gridCol w:w="933"/>
              <w:gridCol w:w="866"/>
              <w:gridCol w:w="666"/>
              <w:gridCol w:w="277"/>
              <w:gridCol w:w="306"/>
              <w:gridCol w:w="920"/>
            </w:tblGrid>
            <w:tr w:rsidR="00DA1A97" w14:paraId="285B1C65" w14:textId="77777777" w:rsidTr="00DA1A97">
              <w:trPr>
                <w:gridAfter w:val="1"/>
                <w:wAfter w:w="920" w:type="dxa"/>
                <w:trHeight w:val="278"/>
              </w:trPr>
              <w:tc>
                <w:tcPr>
                  <w:tcW w:w="1039" w:type="dxa"/>
                  <w:tcBorders>
                    <w:top w:val="single" w:sz="4" w:space="0" w:color="auto"/>
                    <w:bottom w:val="single" w:sz="4" w:space="0" w:color="auto"/>
                  </w:tcBorders>
                  <w:shd w:val="clear" w:color="auto" w:fill="auto"/>
                  <w:vAlign w:val="center"/>
                </w:tcPr>
                <w:p w14:paraId="05C2070E" w14:textId="77777777" w:rsidR="00DA1A97" w:rsidRDefault="00DA1A97" w:rsidP="00F91B1A">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7F955D1A"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33" w:type="dxa"/>
                  <w:tcBorders>
                    <w:top w:val="single" w:sz="4" w:space="0" w:color="auto"/>
                    <w:bottom w:val="single" w:sz="4" w:space="0" w:color="auto"/>
                  </w:tcBorders>
                  <w:shd w:val="clear" w:color="auto" w:fill="auto"/>
                  <w:vAlign w:val="center"/>
                </w:tcPr>
                <w:p w14:paraId="2021B76B"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866" w:type="dxa"/>
                  <w:tcBorders>
                    <w:top w:val="single" w:sz="4" w:space="0" w:color="auto"/>
                    <w:bottom w:val="single" w:sz="4" w:space="0" w:color="auto"/>
                  </w:tcBorders>
                  <w:shd w:val="clear" w:color="auto" w:fill="auto"/>
                  <w:vAlign w:val="center"/>
                </w:tcPr>
                <w:p w14:paraId="488638D8"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666" w:type="dxa"/>
                  <w:tcBorders>
                    <w:top w:val="single" w:sz="4" w:space="0" w:color="auto"/>
                    <w:bottom w:val="single" w:sz="4" w:space="0" w:color="auto"/>
                  </w:tcBorders>
                  <w:shd w:val="clear" w:color="auto" w:fill="auto"/>
                  <w:vAlign w:val="center"/>
                </w:tcPr>
                <w:p w14:paraId="603FA06A"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gridSpan w:val="2"/>
                  <w:tcBorders>
                    <w:top w:val="single" w:sz="4" w:space="0" w:color="auto"/>
                    <w:bottom w:val="single" w:sz="4" w:space="0" w:color="auto"/>
                  </w:tcBorders>
                  <w:vAlign w:val="center"/>
                </w:tcPr>
                <w:p w14:paraId="03F9FC92" w14:textId="77777777" w:rsidR="00DA1A97" w:rsidRDefault="00DA1A97" w:rsidP="00F91B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A1A97" w14:paraId="1160D4AC" w14:textId="77777777" w:rsidTr="00DA1A97">
              <w:trPr>
                <w:gridAfter w:val="1"/>
                <w:wAfter w:w="920" w:type="dxa"/>
                <w:trHeight w:val="394"/>
              </w:trPr>
              <w:tc>
                <w:tcPr>
                  <w:tcW w:w="1039" w:type="dxa"/>
                  <w:shd w:val="clear" w:color="auto" w:fill="auto"/>
                  <w:vAlign w:val="center"/>
                </w:tcPr>
                <w:p w14:paraId="4A5D20BD"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N</w:t>
                  </w:r>
                </w:p>
              </w:tc>
              <w:tc>
                <w:tcPr>
                  <w:tcW w:w="483" w:type="dxa"/>
                  <w:shd w:val="clear" w:color="auto" w:fill="auto"/>
                  <w:vAlign w:val="center"/>
                </w:tcPr>
                <w:p w14:paraId="71BDC88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1</w:t>
                  </w:r>
                </w:p>
              </w:tc>
              <w:tc>
                <w:tcPr>
                  <w:tcW w:w="933" w:type="dxa"/>
                  <w:shd w:val="clear" w:color="auto" w:fill="auto"/>
                  <w:vAlign w:val="center"/>
                </w:tcPr>
                <w:p w14:paraId="18C2C30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866" w:type="dxa"/>
                  <w:shd w:val="clear" w:color="auto" w:fill="auto"/>
                  <w:vAlign w:val="center"/>
                </w:tcPr>
                <w:p w14:paraId="02C0B13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666" w:type="dxa"/>
                  <w:shd w:val="clear" w:color="auto" w:fill="auto"/>
                  <w:vAlign w:val="center"/>
                </w:tcPr>
                <w:p w14:paraId="355C7F3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 xml:space="preserve">0.000             </w:t>
                  </w:r>
                </w:p>
              </w:tc>
              <w:tc>
                <w:tcPr>
                  <w:tcW w:w="583" w:type="dxa"/>
                  <w:gridSpan w:val="2"/>
                  <w:vAlign w:val="center"/>
                </w:tcPr>
                <w:p w14:paraId="3889968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2D8BAAD6" w14:textId="77777777" w:rsidTr="00DA1A97">
              <w:trPr>
                <w:gridAfter w:val="1"/>
                <w:wAfter w:w="920" w:type="dxa"/>
                <w:trHeight w:val="197"/>
              </w:trPr>
              <w:tc>
                <w:tcPr>
                  <w:tcW w:w="1039" w:type="dxa"/>
                  <w:tcBorders>
                    <w:top w:val="nil"/>
                  </w:tcBorders>
                  <w:shd w:val="clear" w:color="auto" w:fill="auto"/>
                  <w:vAlign w:val="center"/>
                </w:tcPr>
                <w:p w14:paraId="4ACB883A"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14:paraId="7D35E65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14:paraId="17D1BC0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729.333</w:t>
                  </w:r>
                </w:p>
              </w:tc>
              <w:tc>
                <w:tcPr>
                  <w:tcW w:w="866" w:type="dxa"/>
                  <w:tcBorders>
                    <w:top w:val="nil"/>
                  </w:tcBorders>
                  <w:shd w:val="clear" w:color="auto" w:fill="auto"/>
                  <w:vAlign w:val="center"/>
                </w:tcPr>
                <w:p w14:paraId="6427CD5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364.667</w:t>
                  </w:r>
                </w:p>
              </w:tc>
              <w:tc>
                <w:tcPr>
                  <w:tcW w:w="666" w:type="dxa"/>
                  <w:tcBorders>
                    <w:top w:val="nil"/>
                  </w:tcBorders>
                  <w:shd w:val="clear" w:color="auto" w:fill="auto"/>
                  <w:vAlign w:val="center"/>
                </w:tcPr>
                <w:p w14:paraId="65FD1FD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3ABADBB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4884FBBC" w14:textId="77777777" w:rsidTr="00DA1A97">
              <w:trPr>
                <w:gridAfter w:val="1"/>
                <w:wAfter w:w="920" w:type="dxa"/>
                <w:trHeight w:val="394"/>
              </w:trPr>
              <w:tc>
                <w:tcPr>
                  <w:tcW w:w="1039" w:type="dxa"/>
                  <w:tcBorders>
                    <w:top w:val="nil"/>
                  </w:tcBorders>
                  <w:shd w:val="clear" w:color="auto" w:fill="auto"/>
                  <w:vAlign w:val="center"/>
                </w:tcPr>
                <w:p w14:paraId="6225A5C9"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14:paraId="59560C4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14:paraId="5520D33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14:paraId="6754726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14:paraId="2DB679F8"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4C71E5A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392EE92C" w14:textId="77777777" w:rsidTr="00DA1A97">
              <w:trPr>
                <w:gridAfter w:val="1"/>
                <w:wAfter w:w="920" w:type="dxa"/>
                <w:trHeight w:val="197"/>
              </w:trPr>
              <w:tc>
                <w:tcPr>
                  <w:tcW w:w="1039" w:type="dxa"/>
                  <w:tcBorders>
                    <w:top w:val="nil"/>
                  </w:tcBorders>
                  <w:shd w:val="clear" w:color="auto" w:fill="auto"/>
                  <w:vAlign w:val="center"/>
                </w:tcPr>
                <w:p w14:paraId="30BA25A1"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14:paraId="70424C28"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14:paraId="3A707CF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49.333</w:t>
                  </w:r>
                </w:p>
              </w:tc>
              <w:tc>
                <w:tcPr>
                  <w:tcW w:w="866" w:type="dxa"/>
                  <w:tcBorders>
                    <w:top w:val="nil"/>
                  </w:tcBorders>
                  <w:shd w:val="clear" w:color="auto" w:fill="auto"/>
                  <w:vAlign w:val="center"/>
                </w:tcPr>
                <w:p w14:paraId="0877C37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24.667</w:t>
                  </w:r>
                </w:p>
              </w:tc>
              <w:tc>
                <w:tcPr>
                  <w:tcW w:w="666" w:type="dxa"/>
                  <w:tcBorders>
                    <w:top w:val="nil"/>
                  </w:tcBorders>
                  <w:shd w:val="clear" w:color="auto" w:fill="auto"/>
                  <w:vAlign w:val="center"/>
                </w:tcPr>
                <w:p w14:paraId="75925FA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0B6B948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466BD265" w14:textId="77777777" w:rsidTr="00DA1A97">
              <w:trPr>
                <w:gridAfter w:val="1"/>
                <w:wAfter w:w="920" w:type="dxa"/>
                <w:trHeight w:val="394"/>
              </w:trPr>
              <w:tc>
                <w:tcPr>
                  <w:tcW w:w="1039" w:type="dxa"/>
                  <w:tcBorders>
                    <w:top w:val="nil"/>
                  </w:tcBorders>
                  <w:shd w:val="clear" w:color="auto" w:fill="auto"/>
                  <w:vAlign w:val="center"/>
                </w:tcPr>
                <w:p w14:paraId="57B411CD"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14:paraId="321BD6F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w:t>
                  </w:r>
                </w:p>
              </w:tc>
              <w:tc>
                <w:tcPr>
                  <w:tcW w:w="933" w:type="dxa"/>
                  <w:tcBorders>
                    <w:top w:val="nil"/>
                  </w:tcBorders>
                  <w:shd w:val="clear" w:color="auto" w:fill="auto"/>
                  <w:vAlign w:val="center"/>
                </w:tcPr>
                <w:p w14:paraId="711388D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14:paraId="1576882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14:paraId="7F51784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7381677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5E7B4DDF" w14:textId="77777777" w:rsidTr="00DA1A97">
              <w:trPr>
                <w:gridAfter w:val="1"/>
                <w:wAfter w:w="920" w:type="dxa"/>
                <w:trHeight w:val="197"/>
              </w:trPr>
              <w:tc>
                <w:tcPr>
                  <w:tcW w:w="1039" w:type="dxa"/>
                  <w:tcBorders>
                    <w:top w:val="nil"/>
                  </w:tcBorders>
                  <w:shd w:val="clear" w:color="auto" w:fill="auto"/>
                  <w:vAlign w:val="center"/>
                </w:tcPr>
                <w:p w14:paraId="31733825"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14:paraId="2C3DB9E9" w14:textId="77777777" w:rsidR="00DA1A97" w:rsidRDefault="00DA1A97" w:rsidP="00DA1A97">
                  <w:pPr>
                    <w:spacing w:after="0" w:line="240" w:lineRule="auto"/>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 xml:space="preserve">  4</w:t>
                  </w:r>
                </w:p>
              </w:tc>
              <w:tc>
                <w:tcPr>
                  <w:tcW w:w="933" w:type="dxa"/>
                  <w:tcBorders>
                    <w:top w:val="nil"/>
                  </w:tcBorders>
                  <w:shd w:val="clear" w:color="auto" w:fill="auto"/>
                  <w:vAlign w:val="center"/>
                </w:tcPr>
                <w:p w14:paraId="5711EAA6" w14:textId="77777777" w:rsidR="00DA1A97" w:rsidRDefault="00DA1A97" w:rsidP="00DA1A97">
                  <w:pPr>
                    <w:spacing w:after="0" w:line="240" w:lineRule="auto"/>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22.667</w:t>
                  </w:r>
                </w:p>
              </w:tc>
              <w:tc>
                <w:tcPr>
                  <w:tcW w:w="866" w:type="dxa"/>
                  <w:tcBorders>
                    <w:top w:val="nil"/>
                  </w:tcBorders>
                  <w:shd w:val="clear" w:color="auto" w:fill="auto"/>
                  <w:vAlign w:val="center"/>
                </w:tcPr>
                <w:p w14:paraId="6563B55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5.667</w:t>
                  </w:r>
                </w:p>
              </w:tc>
              <w:tc>
                <w:tcPr>
                  <w:tcW w:w="666" w:type="dxa"/>
                  <w:tcBorders>
                    <w:top w:val="nil"/>
                  </w:tcBorders>
                  <w:shd w:val="clear" w:color="auto" w:fill="auto"/>
                  <w:vAlign w:val="center"/>
                </w:tcPr>
                <w:p w14:paraId="3D3014E2"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789DF2D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0395CCDC" w14:textId="77777777" w:rsidTr="00DA1A97">
              <w:trPr>
                <w:gridAfter w:val="1"/>
                <w:wAfter w:w="920" w:type="dxa"/>
                <w:trHeight w:val="394"/>
              </w:trPr>
              <w:tc>
                <w:tcPr>
                  <w:tcW w:w="1039" w:type="dxa"/>
                  <w:tcBorders>
                    <w:top w:val="nil"/>
                  </w:tcBorders>
                  <w:shd w:val="clear" w:color="auto" w:fill="auto"/>
                  <w:vAlign w:val="center"/>
                </w:tcPr>
                <w:p w14:paraId="3B673D67"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14:paraId="02AB66A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4</w:t>
                  </w:r>
                </w:p>
              </w:tc>
              <w:tc>
                <w:tcPr>
                  <w:tcW w:w="933" w:type="dxa"/>
                  <w:tcBorders>
                    <w:top w:val="nil"/>
                  </w:tcBorders>
                  <w:shd w:val="clear" w:color="auto" w:fill="auto"/>
                  <w:vAlign w:val="center"/>
                </w:tcPr>
                <w:p w14:paraId="048D93B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866" w:type="dxa"/>
                  <w:tcBorders>
                    <w:top w:val="nil"/>
                  </w:tcBorders>
                  <w:shd w:val="clear" w:color="auto" w:fill="auto"/>
                  <w:vAlign w:val="center"/>
                </w:tcPr>
                <w:p w14:paraId="4667DFA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666" w:type="dxa"/>
                  <w:tcBorders>
                    <w:top w:val="nil"/>
                  </w:tcBorders>
                  <w:shd w:val="clear" w:color="auto" w:fill="auto"/>
                  <w:vAlign w:val="center"/>
                </w:tcPr>
                <w:p w14:paraId="19FB8E7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583" w:type="dxa"/>
                  <w:gridSpan w:val="2"/>
                  <w:tcBorders>
                    <w:top w:val="nil"/>
                  </w:tcBorders>
                  <w:vAlign w:val="center"/>
                </w:tcPr>
                <w:p w14:paraId="6294DAA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w:t>
                  </w:r>
                </w:p>
              </w:tc>
            </w:tr>
            <w:tr w:rsidR="00DA1A97" w14:paraId="6E29BBD3" w14:textId="77777777" w:rsidTr="00DA1A97">
              <w:trPr>
                <w:gridAfter w:val="1"/>
                <w:wAfter w:w="920" w:type="dxa"/>
                <w:trHeight w:val="197"/>
              </w:trPr>
              <w:tc>
                <w:tcPr>
                  <w:tcW w:w="1039" w:type="dxa"/>
                  <w:tcBorders>
                    <w:top w:val="nil"/>
                    <w:bottom w:val="single" w:sz="4" w:space="0" w:color="auto"/>
                  </w:tcBorders>
                  <w:shd w:val="clear" w:color="auto" w:fill="auto"/>
                  <w:vAlign w:val="center"/>
                </w:tcPr>
                <w:p w14:paraId="24E0B544"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14:paraId="5B96C50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34</w:t>
                  </w:r>
                </w:p>
              </w:tc>
              <w:tc>
                <w:tcPr>
                  <w:tcW w:w="933" w:type="dxa"/>
                  <w:tcBorders>
                    <w:top w:val="nil"/>
                    <w:bottom w:val="single" w:sz="4" w:space="0" w:color="auto"/>
                  </w:tcBorders>
                  <w:shd w:val="clear" w:color="auto" w:fill="auto"/>
                  <w:vAlign w:val="center"/>
                </w:tcPr>
                <w:p w14:paraId="4211506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866" w:type="dxa"/>
                  <w:tcBorders>
                    <w:top w:val="nil"/>
                    <w:bottom w:val="single" w:sz="4" w:space="0" w:color="auto"/>
                  </w:tcBorders>
                  <w:shd w:val="clear" w:color="auto" w:fill="auto"/>
                  <w:vAlign w:val="center"/>
                </w:tcPr>
                <w:p w14:paraId="2D46FF8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D909F5">
                    <w:rPr>
                      <w:rFonts w:ascii="Times New Roman" w:eastAsia="Times New Roman" w:hAnsi="Times New Roman" w:cs="Times New Roman"/>
                      <w:sz w:val="20"/>
                      <w:szCs w:val="20"/>
                      <w:lang w:val="en-IN" w:bidi="ar-SA"/>
                    </w:rPr>
                    <w:t>0.000</w:t>
                  </w:r>
                </w:p>
              </w:tc>
              <w:tc>
                <w:tcPr>
                  <w:tcW w:w="666" w:type="dxa"/>
                  <w:tcBorders>
                    <w:top w:val="nil"/>
                    <w:bottom w:val="single" w:sz="4" w:space="0" w:color="auto"/>
                  </w:tcBorders>
                  <w:shd w:val="clear" w:color="auto" w:fill="auto"/>
                  <w:vAlign w:val="center"/>
                </w:tcPr>
                <w:p w14:paraId="17C58BAD" w14:textId="77777777" w:rsidR="00DA1A97" w:rsidRDefault="00DA1A97" w:rsidP="00DA1A97">
                  <w:pPr>
                    <w:spacing w:after="0" w:line="240" w:lineRule="auto"/>
                    <w:jc w:val="center"/>
                    <w:rPr>
                      <w:rFonts w:ascii="Times New Roman" w:eastAsia="Times New Roman" w:hAnsi="Times New Roman" w:cs="Times New Roman"/>
                      <w:sz w:val="20"/>
                      <w:szCs w:val="20"/>
                    </w:rPr>
                  </w:pPr>
                </w:p>
              </w:tc>
              <w:tc>
                <w:tcPr>
                  <w:tcW w:w="583" w:type="dxa"/>
                  <w:gridSpan w:val="2"/>
                  <w:tcBorders>
                    <w:top w:val="nil"/>
                    <w:bottom w:val="single" w:sz="4" w:space="0" w:color="auto"/>
                  </w:tcBorders>
                </w:tcPr>
                <w:p w14:paraId="108C3714" w14:textId="77777777" w:rsidR="00DA1A97" w:rsidRDefault="00DA1A97" w:rsidP="00DA1A97">
                  <w:pPr>
                    <w:spacing w:after="0" w:line="240" w:lineRule="auto"/>
                    <w:jc w:val="center"/>
                    <w:rPr>
                      <w:rFonts w:ascii="Times New Roman" w:eastAsia="Times New Roman" w:hAnsi="Times New Roman" w:cs="Times New Roman"/>
                      <w:sz w:val="20"/>
                      <w:szCs w:val="20"/>
                    </w:rPr>
                  </w:pPr>
                </w:p>
              </w:tc>
            </w:tr>
            <w:tr w:rsidR="00DA1A97" w14:paraId="43D0FF82" w14:textId="77777777" w:rsidTr="00BA4A25">
              <w:trPr>
                <w:trHeight w:val="394"/>
              </w:trPr>
              <w:tc>
                <w:tcPr>
                  <w:tcW w:w="1039" w:type="dxa"/>
                  <w:tcBorders>
                    <w:top w:val="single" w:sz="4" w:space="0" w:color="auto"/>
                    <w:bottom w:val="single" w:sz="4" w:space="0" w:color="auto"/>
                  </w:tcBorders>
                  <w:shd w:val="clear" w:color="auto" w:fill="auto"/>
                  <w:vAlign w:val="center"/>
                </w:tcPr>
                <w:p w14:paraId="52178B62"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D909F5">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14:paraId="6C4B00A5"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D909F5">
                    <w:rPr>
                      <w:rFonts w:ascii="Times New Roman" w:eastAsia="Times New Roman" w:hAnsi="Times New Roman" w:cs="Times New Roman"/>
                      <w:b/>
                      <w:sz w:val="20"/>
                      <w:szCs w:val="20"/>
                      <w:lang w:val="en-IN" w:bidi="ar-SA"/>
                    </w:rPr>
                    <w:t>53</w:t>
                  </w:r>
                </w:p>
              </w:tc>
              <w:tc>
                <w:tcPr>
                  <w:tcW w:w="933" w:type="dxa"/>
                  <w:tcBorders>
                    <w:top w:val="single" w:sz="4" w:space="0" w:color="auto"/>
                    <w:bottom w:val="single" w:sz="4" w:space="0" w:color="auto"/>
                  </w:tcBorders>
                  <w:shd w:val="clear" w:color="auto" w:fill="auto"/>
                  <w:vAlign w:val="center"/>
                </w:tcPr>
                <w:p w14:paraId="1464B62D"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D909F5">
                    <w:rPr>
                      <w:rFonts w:ascii="Times New Roman" w:eastAsia="Times New Roman" w:hAnsi="Times New Roman" w:cs="Times New Roman"/>
                      <w:b/>
                      <w:sz w:val="20"/>
                      <w:szCs w:val="20"/>
                      <w:lang w:val="en-IN" w:bidi="ar-SA"/>
                    </w:rPr>
                    <w:t>945.333</w:t>
                  </w:r>
                </w:p>
              </w:tc>
              <w:tc>
                <w:tcPr>
                  <w:tcW w:w="1809" w:type="dxa"/>
                  <w:gridSpan w:val="3"/>
                  <w:tcBorders>
                    <w:top w:val="single" w:sz="4" w:space="0" w:color="auto"/>
                    <w:left w:val="nil"/>
                    <w:bottom w:val="single" w:sz="4" w:space="0" w:color="auto"/>
                  </w:tcBorders>
                  <w:vAlign w:val="center"/>
                </w:tcPr>
                <w:p w14:paraId="76AD961D" w14:textId="77777777" w:rsidR="00DA1A97" w:rsidRDefault="00DA1A97" w:rsidP="00DA1A97">
                  <w:pPr>
                    <w:spacing w:after="0" w:line="240" w:lineRule="auto"/>
                  </w:pPr>
                  <w:r w:rsidRPr="00D909F5">
                    <w:rPr>
                      <w:rFonts w:ascii="Times New Roman" w:eastAsia="Times New Roman" w:hAnsi="Times New Roman" w:cs="Times New Roman"/>
                      <w:b/>
                      <w:sz w:val="20"/>
                      <w:szCs w:val="20"/>
                      <w:lang w:val="en-IN" w:bidi="ar-SA"/>
                    </w:rPr>
                    <w:t>C V %: 0.00</w:t>
                  </w:r>
                </w:p>
              </w:tc>
              <w:tc>
                <w:tcPr>
                  <w:tcW w:w="1226" w:type="dxa"/>
                  <w:gridSpan w:val="2"/>
                </w:tcPr>
                <w:p w14:paraId="7C64D875" w14:textId="77777777" w:rsidR="00DA1A97" w:rsidRDefault="00DA1A97" w:rsidP="00DA1A97">
                  <w:pPr>
                    <w:spacing w:after="0" w:line="240" w:lineRule="auto"/>
                  </w:pPr>
                </w:p>
              </w:tc>
            </w:tr>
          </w:tbl>
          <w:p w14:paraId="43E6F392" w14:textId="77777777" w:rsidR="007F1EBA" w:rsidRPr="007F1EBA" w:rsidRDefault="007F1EBA" w:rsidP="007F1EBA">
            <w:pPr>
              <w:spacing w:after="0" w:line="240" w:lineRule="auto"/>
              <w:jc w:val="both"/>
              <w:rPr>
                <w:rFonts w:ascii="Times New Roman" w:eastAsia="Times New Roman" w:hAnsi="Times New Roman" w:cs="Times New Roman"/>
                <w:i/>
                <w:iCs/>
                <w:color w:val="000000"/>
                <w:sz w:val="4"/>
                <w:szCs w:val="4"/>
              </w:rPr>
            </w:pPr>
          </w:p>
          <w:p w14:paraId="0E1AFD9C" w14:textId="77777777" w:rsidR="00DA1A97" w:rsidRDefault="007F1EBA" w:rsidP="00BE0080">
            <w:pPr>
              <w:spacing w:after="0" w:line="240" w:lineRule="auto"/>
              <w:jc w:val="both"/>
              <w:rPr>
                <w:rFonts w:ascii="Times New Roman" w:eastAsia="Times New Roman" w:hAnsi="Times New Roman" w:cs="Times New Roman"/>
                <w:sz w:val="24"/>
                <w:szCs w:val="24"/>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tc>
        <w:tc>
          <w:tcPr>
            <w:tcW w:w="5400" w:type="dxa"/>
          </w:tcPr>
          <w:p w14:paraId="3C800DC8" w14:textId="77777777" w:rsidR="00DA1A97" w:rsidRDefault="00DA1A97" w:rsidP="00F91B1A">
            <w:pPr>
              <w:spacing w:after="0"/>
              <w:jc w:val="center"/>
              <w:rPr>
                <w:rFonts w:ascii="Times New Roman" w:eastAsia="Times New Roman" w:hAnsi="Times New Roman" w:cs="Times New Roman"/>
                <w:sz w:val="24"/>
                <w:szCs w:val="24"/>
              </w:rPr>
            </w:pPr>
            <w:r>
              <w:rPr>
                <w:noProof/>
              </w:rPr>
              <w:drawing>
                <wp:inline distT="0" distB="0" distL="0" distR="0" wp14:anchorId="7C09E466" wp14:editId="228C0AE7">
                  <wp:extent cx="2864873" cy="2066925"/>
                  <wp:effectExtent l="38100" t="57150" r="106927" b="104775"/>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87689" cy="2083386"/>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79D8FC5" w14:textId="76AFA0F7" w:rsidR="00DA1A97" w:rsidRPr="00DA1A97" w:rsidRDefault="00DA1A97" w:rsidP="00DA1A9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Fig. 6 Effect of nozzle type (N), forward speed(S) and height of nozzle(H) on HR </w:t>
            </w:r>
          </w:p>
        </w:tc>
      </w:tr>
    </w:tbl>
    <w:p w14:paraId="4CF26A5B" w14:textId="77777777" w:rsidR="001D5EE7" w:rsidRDefault="001D5EE7" w:rsidP="001D5EE7">
      <w:pPr>
        <w:tabs>
          <w:tab w:val="left" w:pos="1346"/>
        </w:tabs>
        <w:spacing w:after="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3.7 Effect of independent variables</w:t>
      </w:r>
      <w:r>
        <w:rPr>
          <w:rFonts w:ascii="Times New Roman" w:eastAsia="Times New Roman" w:hAnsi="Times New Roman" w:cs="Times New Roman"/>
          <w:b/>
          <w:bCs/>
          <w:color w:val="000000"/>
          <w:sz w:val="24"/>
          <w:szCs w:val="24"/>
          <w:lang w:val="en-IN" w:eastAsia="en-IN"/>
        </w:rPr>
        <w:t xml:space="preserve"> on Comfort rating (CR)</w:t>
      </w:r>
    </w:p>
    <w:p w14:paraId="0AE708A4" w14:textId="19230A85" w:rsidR="001D5EE7" w:rsidRDefault="001D5EE7" w:rsidP="001D5EE7">
      <w:pPr>
        <w:spacing w:after="0"/>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nozzle(N), forward speed(S) and height of nozzle(H) on the comfort rating (CR). The ANOVA </w:t>
      </w:r>
      <w:r w:rsidRPr="00873736">
        <w:rPr>
          <w:rFonts w:ascii="Times New Roman" w:eastAsia="Times New Roman" w:hAnsi="Times New Roman" w:cs="Times New Roman"/>
          <w:sz w:val="24"/>
          <w:szCs w:val="24"/>
          <w:lang w:eastAsia="en-IN"/>
        </w:rPr>
        <w:t>given in</w:t>
      </w:r>
      <w:r>
        <w:rPr>
          <w:rFonts w:ascii="Times New Roman" w:eastAsia="Times New Roman" w:hAnsi="Times New Roman" w:cs="Times New Roman"/>
          <w:sz w:val="24"/>
          <w:szCs w:val="24"/>
          <w:lang w:eastAsia="en-IN"/>
        </w:rPr>
        <w:t xml:space="preserve"> Table </w:t>
      </w:r>
      <w:r w:rsidR="001D51A7">
        <w:rPr>
          <w:rFonts w:ascii="Times New Roman" w:eastAsia="Times New Roman" w:hAnsi="Times New Roman" w:cs="Times New Roman"/>
          <w:sz w:val="24"/>
          <w:szCs w:val="24"/>
          <w:lang w:eastAsia="en-IN"/>
        </w:rPr>
        <w:t>7</w:t>
      </w:r>
      <w:r>
        <w:rPr>
          <w:rFonts w:ascii="Times New Roman" w:eastAsia="Times New Roman" w:hAnsi="Times New Roman" w:cs="Times New Roman"/>
          <w:sz w:val="24"/>
          <w:szCs w:val="24"/>
          <w:lang w:eastAsia="en-IN"/>
        </w:rPr>
        <w:t xml:space="preserve"> and Fig.</w:t>
      </w:r>
      <w:r w:rsidR="001D51A7">
        <w:rPr>
          <w:rFonts w:ascii="Times New Roman" w:eastAsia="Times New Roman" w:hAnsi="Times New Roman" w:cs="Times New Roman"/>
          <w:sz w:val="24"/>
          <w:szCs w:val="24"/>
          <w:lang w:eastAsia="en-IN"/>
        </w:rPr>
        <w:t>7</w:t>
      </w:r>
      <w:r>
        <w:rPr>
          <w:rFonts w:ascii="Times New Roman" w:eastAsia="Times New Roman" w:hAnsi="Times New Roman" w:cs="Times New Roman"/>
          <w:sz w:val="24"/>
          <w:szCs w:val="24"/>
          <w:lang w:eastAsia="en-IN"/>
        </w:rPr>
        <w:t xml:space="preserve"> shows that the effect of type of nozzle (N) and forward speed(S) </w:t>
      </w:r>
      <w:r w:rsidRPr="00023EC8">
        <w:rPr>
          <w:rFonts w:ascii="Times New Roman" w:eastAsia="Times New Roman" w:hAnsi="Times New Roman" w:cs="Times New Roman"/>
          <w:sz w:val="24"/>
          <w:szCs w:val="24"/>
          <w:lang w:eastAsia="en-IN"/>
        </w:rPr>
        <w:t>was found of significant at 5% level of significance</w:t>
      </w:r>
      <w:r>
        <w:rPr>
          <w:rFonts w:ascii="Times New Roman" w:eastAsia="Times New Roman" w:hAnsi="Times New Roman" w:cs="Times New Roman"/>
          <w:sz w:val="24"/>
          <w:szCs w:val="24"/>
          <w:lang w:eastAsia="en-IN"/>
        </w:rPr>
        <w:t xml:space="preserve"> and height of nozzle (H) and all interactions on the CR was found of non-significant.</w:t>
      </w:r>
    </w:p>
    <w:p w14:paraId="5C433E6A" w14:textId="77777777" w:rsidR="007F1EBA" w:rsidRDefault="007F1EBA" w:rsidP="001D5EE7">
      <w:pPr>
        <w:spacing w:after="0"/>
        <w:ind w:firstLine="720"/>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5155"/>
      </w:tblGrid>
      <w:tr w:rsidR="00DA1A97" w14:paraId="4800651F" w14:textId="77777777" w:rsidTr="007F1EBA">
        <w:tc>
          <w:tcPr>
            <w:tcW w:w="5328" w:type="dxa"/>
          </w:tcPr>
          <w:p w14:paraId="1ABE4340" w14:textId="77C2C909" w:rsidR="00DA1A97" w:rsidRPr="00DA1A97" w:rsidRDefault="00DA1A97" w:rsidP="00DA1A97">
            <w:pPr>
              <w:spacing w:after="0"/>
              <w:jc w:val="center"/>
              <w:rPr>
                <w:rFonts w:ascii="Times New Roman" w:hAnsi="Times New Roman" w:cs="Times New Roman"/>
                <w:b/>
                <w:bCs/>
                <w:sz w:val="4"/>
                <w:szCs w:val="4"/>
              </w:rPr>
            </w:pPr>
            <w:r>
              <w:rPr>
                <w:rFonts w:ascii="Times New Roman" w:hAnsi="Times New Roman" w:cs="Times New Roman"/>
                <w:b/>
                <w:bCs/>
                <w:sz w:val="24"/>
                <w:szCs w:val="24"/>
              </w:rPr>
              <w:lastRenderedPageBreak/>
              <w:t>Table 7: Analysis of variance for C</w:t>
            </w:r>
            <w:r>
              <w:rPr>
                <w:rFonts w:ascii="Times New Roman" w:eastAsia="Calibri" w:hAnsi="Times New Roman" w:cs="Times New Roman"/>
                <w:b/>
                <w:bCs/>
                <w:sz w:val="24"/>
                <w:szCs w:val="24"/>
                <w:lang w:bidi="ar-SA"/>
              </w:rPr>
              <w:t>R</w:t>
            </w:r>
            <w:r>
              <w:rPr>
                <w:rFonts w:ascii="Times New Roman" w:hAnsi="Times New Roman" w:cs="Times New Roman"/>
                <w:b/>
                <w:bCs/>
                <w:sz w:val="24"/>
                <w:szCs w:val="24"/>
              </w:rPr>
              <w:t xml:space="preserve"> (Chilly)</w:t>
            </w:r>
          </w:p>
          <w:tbl>
            <w:tblPr>
              <w:tblW w:w="5357" w:type="dxa"/>
              <w:tblLook w:val="04A0" w:firstRow="1" w:lastRow="0" w:firstColumn="1" w:lastColumn="0" w:noHBand="0" w:noVBand="1"/>
            </w:tblPr>
            <w:tblGrid>
              <w:gridCol w:w="1039"/>
              <w:gridCol w:w="483"/>
              <w:gridCol w:w="954"/>
              <w:gridCol w:w="766"/>
              <w:gridCol w:w="866"/>
              <w:gridCol w:w="666"/>
              <w:gridCol w:w="583"/>
            </w:tblGrid>
            <w:tr w:rsidR="00DA1A97" w14:paraId="026A5869" w14:textId="77777777" w:rsidTr="00F91B1A">
              <w:trPr>
                <w:trHeight w:val="278"/>
              </w:trPr>
              <w:tc>
                <w:tcPr>
                  <w:tcW w:w="1039" w:type="dxa"/>
                  <w:tcBorders>
                    <w:top w:val="single" w:sz="4" w:space="0" w:color="auto"/>
                    <w:bottom w:val="single" w:sz="4" w:space="0" w:color="auto"/>
                  </w:tcBorders>
                  <w:shd w:val="clear" w:color="auto" w:fill="auto"/>
                  <w:vAlign w:val="center"/>
                </w:tcPr>
                <w:p w14:paraId="1026A075"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BD3DF0">
                    <w:rPr>
                      <w:rFonts w:ascii="Times New Roman" w:eastAsia="Times New Roman" w:hAnsi="Times New Roman" w:cs="Times New Roman"/>
                      <w:b/>
                      <w:bCs/>
                      <w:sz w:val="20"/>
                      <w:szCs w:val="20"/>
                    </w:rPr>
                    <w:t xml:space="preserve">Source of Variation </w:t>
                  </w:r>
                </w:p>
              </w:tc>
              <w:tc>
                <w:tcPr>
                  <w:tcW w:w="483" w:type="dxa"/>
                  <w:tcBorders>
                    <w:top w:val="single" w:sz="4" w:space="0" w:color="auto"/>
                    <w:bottom w:val="single" w:sz="4" w:space="0" w:color="auto"/>
                  </w:tcBorders>
                  <w:shd w:val="clear" w:color="auto" w:fill="auto"/>
                  <w:vAlign w:val="center"/>
                </w:tcPr>
                <w:p w14:paraId="34E65071"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DF</w:t>
                  </w:r>
                </w:p>
              </w:tc>
              <w:tc>
                <w:tcPr>
                  <w:tcW w:w="954" w:type="dxa"/>
                  <w:tcBorders>
                    <w:top w:val="single" w:sz="4" w:space="0" w:color="auto"/>
                    <w:bottom w:val="single" w:sz="4" w:space="0" w:color="auto"/>
                  </w:tcBorders>
                  <w:shd w:val="clear" w:color="auto" w:fill="auto"/>
                  <w:vAlign w:val="center"/>
                </w:tcPr>
                <w:p w14:paraId="02A8D1C7"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 </w:t>
                  </w:r>
                  <w:proofErr w:type="spellStart"/>
                  <w:r>
                    <w:rPr>
                      <w:rFonts w:ascii="Times New Roman" w:eastAsia="Times New Roman" w:hAnsi="Times New Roman" w:cs="Times New Roman"/>
                      <w:b/>
                      <w:bCs/>
                      <w:sz w:val="20"/>
                      <w:szCs w:val="20"/>
                    </w:rPr>
                    <w:t>S</w:t>
                  </w:r>
                  <w:proofErr w:type="spellEnd"/>
                </w:p>
              </w:tc>
              <w:tc>
                <w:tcPr>
                  <w:tcW w:w="766" w:type="dxa"/>
                  <w:tcBorders>
                    <w:top w:val="single" w:sz="4" w:space="0" w:color="auto"/>
                    <w:bottom w:val="single" w:sz="4" w:space="0" w:color="auto"/>
                  </w:tcBorders>
                  <w:shd w:val="clear" w:color="auto" w:fill="auto"/>
                  <w:vAlign w:val="center"/>
                </w:tcPr>
                <w:p w14:paraId="218460CA"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 S</w:t>
                  </w:r>
                </w:p>
              </w:tc>
              <w:tc>
                <w:tcPr>
                  <w:tcW w:w="866" w:type="dxa"/>
                  <w:tcBorders>
                    <w:top w:val="single" w:sz="4" w:space="0" w:color="auto"/>
                    <w:bottom w:val="single" w:sz="4" w:space="0" w:color="auto"/>
                  </w:tcBorders>
                  <w:shd w:val="clear" w:color="auto" w:fill="auto"/>
                  <w:vAlign w:val="center"/>
                </w:tcPr>
                <w:p w14:paraId="6E81E047"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F-Cal.</w:t>
                  </w:r>
                </w:p>
              </w:tc>
              <w:tc>
                <w:tcPr>
                  <w:tcW w:w="666" w:type="dxa"/>
                  <w:tcBorders>
                    <w:top w:val="single" w:sz="4" w:space="0" w:color="auto"/>
                    <w:bottom w:val="single" w:sz="4" w:space="0" w:color="auto"/>
                  </w:tcBorders>
                  <w:shd w:val="clear" w:color="auto" w:fill="auto"/>
                  <w:vAlign w:val="center"/>
                </w:tcPr>
                <w:p w14:paraId="0785EBCC"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 Em</w:t>
                  </w:r>
                </w:p>
              </w:tc>
              <w:tc>
                <w:tcPr>
                  <w:tcW w:w="583" w:type="dxa"/>
                  <w:tcBorders>
                    <w:top w:val="single" w:sz="4" w:space="0" w:color="auto"/>
                    <w:bottom w:val="single" w:sz="4" w:space="0" w:color="auto"/>
                  </w:tcBorders>
                  <w:vAlign w:val="center"/>
                </w:tcPr>
                <w:p w14:paraId="37B3A915" w14:textId="77777777" w:rsidR="00DA1A97" w:rsidRDefault="00DA1A97" w:rsidP="00DA1A9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r>
            <w:tr w:rsidR="00DA1A97" w14:paraId="2DA6EAB9" w14:textId="77777777" w:rsidTr="00F91B1A">
              <w:trPr>
                <w:trHeight w:val="394"/>
              </w:trPr>
              <w:tc>
                <w:tcPr>
                  <w:tcW w:w="1039" w:type="dxa"/>
                  <w:shd w:val="clear" w:color="auto" w:fill="auto"/>
                  <w:vAlign w:val="center"/>
                </w:tcPr>
                <w:p w14:paraId="44CE5616"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N</w:t>
                  </w:r>
                </w:p>
              </w:tc>
              <w:tc>
                <w:tcPr>
                  <w:tcW w:w="483" w:type="dxa"/>
                  <w:shd w:val="clear" w:color="auto" w:fill="auto"/>
                  <w:vAlign w:val="center"/>
                </w:tcPr>
                <w:p w14:paraId="3AC96EB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1</w:t>
                  </w:r>
                </w:p>
              </w:tc>
              <w:tc>
                <w:tcPr>
                  <w:tcW w:w="954" w:type="dxa"/>
                  <w:shd w:val="clear" w:color="auto" w:fill="auto"/>
                  <w:vAlign w:val="center"/>
                </w:tcPr>
                <w:p w14:paraId="5CA8984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0.667</w:t>
                  </w:r>
                </w:p>
              </w:tc>
              <w:tc>
                <w:tcPr>
                  <w:tcW w:w="766" w:type="dxa"/>
                  <w:shd w:val="clear" w:color="auto" w:fill="auto"/>
                  <w:vAlign w:val="center"/>
                </w:tcPr>
                <w:p w14:paraId="4AE7A28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0.667</w:t>
                  </w:r>
                </w:p>
              </w:tc>
              <w:tc>
                <w:tcPr>
                  <w:tcW w:w="866" w:type="dxa"/>
                  <w:shd w:val="clear" w:color="auto" w:fill="auto"/>
                  <w:vAlign w:val="center"/>
                </w:tcPr>
                <w:p w14:paraId="3354009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6.88</w:t>
                  </w:r>
                </w:p>
              </w:tc>
              <w:tc>
                <w:tcPr>
                  <w:tcW w:w="666" w:type="dxa"/>
                  <w:shd w:val="clear" w:color="auto" w:fill="auto"/>
                  <w:vAlign w:val="center"/>
                </w:tcPr>
                <w:p w14:paraId="38A7AD5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 xml:space="preserve">0.060          </w:t>
                  </w:r>
                </w:p>
              </w:tc>
              <w:tc>
                <w:tcPr>
                  <w:tcW w:w="583" w:type="dxa"/>
                  <w:vAlign w:val="center"/>
                </w:tcPr>
                <w:p w14:paraId="13B1F8E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w:t>
                  </w:r>
                </w:p>
              </w:tc>
            </w:tr>
            <w:tr w:rsidR="00DA1A97" w14:paraId="7678DEF9" w14:textId="77777777" w:rsidTr="00F91B1A">
              <w:trPr>
                <w:trHeight w:val="197"/>
              </w:trPr>
              <w:tc>
                <w:tcPr>
                  <w:tcW w:w="1039" w:type="dxa"/>
                  <w:tcBorders>
                    <w:top w:val="nil"/>
                  </w:tcBorders>
                  <w:shd w:val="clear" w:color="auto" w:fill="auto"/>
                  <w:vAlign w:val="center"/>
                </w:tcPr>
                <w:p w14:paraId="77877A25"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S</w:t>
                  </w:r>
                </w:p>
              </w:tc>
              <w:tc>
                <w:tcPr>
                  <w:tcW w:w="483" w:type="dxa"/>
                  <w:tcBorders>
                    <w:top w:val="nil"/>
                  </w:tcBorders>
                  <w:shd w:val="clear" w:color="auto" w:fill="auto"/>
                  <w:vAlign w:val="center"/>
                </w:tcPr>
                <w:p w14:paraId="2365CD7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1387F0A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34.037</w:t>
                  </w:r>
                </w:p>
              </w:tc>
              <w:tc>
                <w:tcPr>
                  <w:tcW w:w="766" w:type="dxa"/>
                  <w:tcBorders>
                    <w:top w:val="nil"/>
                  </w:tcBorders>
                  <w:shd w:val="clear" w:color="auto" w:fill="auto"/>
                  <w:vAlign w:val="center"/>
                </w:tcPr>
                <w:p w14:paraId="6126EBE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17.019</w:t>
                  </w:r>
                </w:p>
              </w:tc>
              <w:tc>
                <w:tcPr>
                  <w:tcW w:w="866" w:type="dxa"/>
                  <w:tcBorders>
                    <w:top w:val="nil"/>
                  </w:tcBorders>
                  <w:shd w:val="clear" w:color="auto" w:fill="auto"/>
                  <w:vAlign w:val="center"/>
                </w:tcPr>
                <w:p w14:paraId="2D3535E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175.54</w:t>
                  </w:r>
                </w:p>
              </w:tc>
              <w:tc>
                <w:tcPr>
                  <w:tcW w:w="666" w:type="dxa"/>
                  <w:tcBorders>
                    <w:top w:val="nil"/>
                  </w:tcBorders>
                  <w:shd w:val="clear" w:color="auto" w:fill="auto"/>
                  <w:vAlign w:val="center"/>
                </w:tcPr>
                <w:p w14:paraId="6D623DE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0.073</w:t>
                  </w:r>
                </w:p>
              </w:tc>
              <w:tc>
                <w:tcPr>
                  <w:tcW w:w="583" w:type="dxa"/>
                  <w:tcBorders>
                    <w:top w:val="nil"/>
                  </w:tcBorders>
                  <w:vAlign w:val="center"/>
                </w:tcPr>
                <w:p w14:paraId="6CEDB65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w:t>
                  </w:r>
                </w:p>
              </w:tc>
            </w:tr>
            <w:tr w:rsidR="00DA1A97" w14:paraId="57365F32" w14:textId="77777777" w:rsidTr="00F91B1A">
              <w:trPr>
                <w:trHeight w:val="394"/>
              </w:trPr>
              <w:tc>
                <w:tcPr>
                  <w:tcW w:w="1039" w:type="dxa"/>
                  <w:tcBorders>
                    <w:top w:val="nil"/>
                  </w:tcBorders>
                  <w:shd w:val="clear" w:color="auto" w:fill="auto"/>
                  <w:vAlign w:val="center"/>
                </w:tcPr>
                <w:p w14:paraId="160EFFA7"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N * S</w:t>
                  </w:r>
                </w:p>
              </w:tc>
              <w:tc>
                <w:tcPr>
                  <w:tcW w:w="483" w:type="dxa"/>
                  <w:tcBorders>
                    <w:top w:val="nil"/>
                  </w:tcBorders>
                  <w:shd w:val="clear" w:color="auto" w:fill="auto"/>
                  <w:vAlign w:val="center"/>
                </w:tcPr>
                <w:p w14:paraId="5872739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39CA7F5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0.111</w:t>
                  </w:r>
                </w:p>
              </w:tc>
              <w:tc>
                <w:tcPr>
                  <w:tcW w:w="766" w:type="dxa"/>
                  <w:tcBorders>
                    <w:top w:val="nil"/>
                  </w:tcBorders>
                  <w:shd w:val="clear" w:color="auto" w:fill="auto"/>
                  <w:vAlign w:val="center"/>
                </w:tcPr>
                <w:p w14:paraId="2883172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0.056</w:t>
                  </w:r>
                </w:p>
              </w:tc>
              <w:tc>
                <w:tcPr>
                  <w:tcW w:w="866" w:type="dxa"/>
                  <w:tcBorders>
                    <w:top w:val="nil"/>
                  </w:tcBorders>
                  <w:shd w:val="clear" w:color="auto" w:fill="auto"/>
                  <w:vAlign w:val="center"/>
                </w:tcPr>
                <w:p w14:paraId="481AF22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0.57</w:t>
                  </w:r>
                </w:p>
              </w:tc>
              <w:tc>
                <w:tcPr>
                  <w:tcW w:w="666" w:type="dxa"/>
                  <w:tcBorders>
                    <w:top w:val="nil"/>
                  </w:tcBorders>
                  <w:shd w:val="clear" w:color="auto" w:fill="auto"/>
                  <w:vAlign w:val="center"/>
                </w:tcPr>
                <w:p w14:paraId="4CC89F9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0.104</w:t>
                  </w:r>
                </w:p>
              </w:tc>
              <w:tc>
                <w:tcPr>
                  <w:tcW w:w="583" w:type="dxa"/>
                  <w:tcBorders>
                    <w:top w:val="nil"/>
                  </w:tcBorders>
                  <w:vAlign w:val="center"/>
                </w:tcPr>
                <w:p w14:paraId="479FC43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NS</w:t>
                  </w:r>
                </w:p>
              </w:tc>
            </w:tr>
            <w:tr w:rsidR="00DA1A97" w14:paraId="3D166C90" w14:textId="77777777" w:rsidTr="00F91B1A">
              <w:trPr>
                <w:trHeight w:val="197"/>
              </w:trPr>
              <w:tc>
                <w:tcPr>
                  <w:tcW w:w="1039" w:type="dxa"/>
                  <w:tcBorders>
                    <w:top w:val="nil"/>
                  </w:tcBorders>
                  <w:shd w:val="clear" w:color="auto" w:fill="auto"/>
                  <w:vAlign w:val="center"/>
                </w:tcPr>
                <w:p w14:paraId="5BEEE15F"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H</w:t>
                  </w:r>
                </w:p>
              </w:tc>
              <w:tc>
                <w:tcPr>
                  <w:tcW w:w="483" w:type="dxa"/>
                  <w:tcBorders>
                    <w:top w:val="nil"/>
                  </w:tcBorders>
                  <w:shd w:val="clear" w:color="auto" w:fill="auto"/>
                  <w:vAlign w:val="center"/>
                </w:tcPr>
                <w:p w14:paraId="7648DC0A"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642E665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0.481</w:t>
                  </w:r>
                </w:p>
              </w:tc>
              <w:tc>
                <w:tcPr>
                  <w:tcW w:w="766" w:type="dxa"/>
                  <w:tcBorders>
                    <w:top w:val="nil"/>
                  </w:tcBorders>
                  <w:shd w:val="clear" w:color="auto" w:fill="auto"/>
                  <w:vAlign w:val="center"/>
                </w:tcPr>
                <w:p w14:paraId="6319EC0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0.241</w:t>
                  </w:r>
                </w:p>
              </w:tc>
              <w:tc>
                <w:tcPr>
                  <w:tcW w:w="866" w:type="dxa"/>
                  <w:tcBorders>
                    <w:top w:val="nil"/>
                  </w:tcBorders>
                  <w:shd w:val="clear" w:color="auto" w:fill="auto"/>
                  <w:vAlign w:val="center"/>
                </w:tcPr>
                <w:p w14:paraId="747FC39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2.48</w:t>
                  </w:r>
                </w:p>
              </w:tc>
              <w:tc>
                <w:tcPr>
                  <w:tcW w:w="666" w:type="dxa"/>
                  <w:tcBorders>
                    <w:top w:val="nil"/>
                  </w:tcBorders>
                  <w:shd w:val="clear" w:color="auto" w:fill="auto"/>
                  <w:vAlign w:val="center"/>
                </w:tcPr>
                <w:p w14:paraId="64807BC2"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0.073</w:t>
                  </w:r>
                </w:p>
              </w:tc>
              <w:tc>
                <w:tcPr>
                  <w:tcW w:w="583" w:type="dxa"/>
                  <w:tcBorders>
                    <w:top w:val="nil"/>
                  </w:tcBorders>
                  <w:vAlign w:val="center"/>
                </w:tcPr>
                <w:p w14:paraId="3018A8F4"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NS</w:t>
                  </w:r>
                </w:p>
              </w:tc>
            </w:tr>
            <w:tr w:rsidR="00DA1A97" w14:paraId="76D8A1C0" w14:textId="77777777" w:rsidTr="00F91B1A">
              <w:trPr>
                <w:trHeight w:val="394"/>
              </w:trPr>
              <w:tc>
                <w:tcPr>
                  <w:tcW w:w="1039" w:type="dxa"/>
                  <w:tcBorders>
                    <w:top w:val="nil"/>
                  </w:tcBorders>
                  <w:shd w:val="clear" w:color="auto" w:fill="auto"/>
                  <w:vAlign w:val="center"/>
                </w:tcPr>
                <w:p w14:paraId="204F9493"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N * H</w:t>
                  </w:r>
                </w:p>
              </w:tc>
              <w:tc>
                <w:tcPr>
                  <w:tcW w:w="483" w:type="dxa"/>
                  <w:tcBorders>
                    <w:top w:val="nil"/>
                  </w:tcBorders>
                  <w:shd w:val="clear" w:color="auto" w:fill="auto"/>
                  <w:vAlign w:val="center"/>
                </w:tcPr>
                <w:p w14:paraId="28039116"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2</w:t>
                  </w:r>
                </w:p>
              </w:tc>
              <w:tc>
                <w:tcPr>
                  <w:tcW w:w="954" w:type="dxa"/>
                  <w:tcBorders>
                    <w:top w:val="nil"/>
                  </w:tcBorders>
                  <w:shd w:val="clear" w:color="auto" w:fill="auto"/>
                  <w:vAlign w:val="center"/>
                </w:tcPr>
                <w:p w14:paraId="2BE1CFF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0.111</w:t>
                  </w:r>
                </w:p>
              </w:tc>
              <w:tc>
                <w:tcPr>
                  <w:tcW w:w="766" w:type="dxa"/>
                  <w:tcBorders>
                    <w:top w:val="nil"/>
                  </w:tcBorders>
                  <w:shd w:val="clear" w:color="auto" w:fill="auto"/>
                  <w:vAlign w:val="center"/>
                </w:tcPr>
                <w:p w14:paraId="10F4CBF8"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0.056</w:t>
                  </w:r>
                </w:p>
              </w:tc>
              <w:tc>
                <w:tcPr>
                  <w:tcW w:w="866" w:type="dxa"/>
                  <w:tcBorders>
                    <w:top w:val="nil"/>
                  </w:tcBorders>
                  <w:shd w:val="clear" w:color="auto" w:fill="auto"/>
                  <w:vAlign w:val="center"/>
                </w:tcPr>
                <w:p w14:paraId="1A419F4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0.57</w:t>
                  </w:r>
                </w:p>
              </w:tc>
              <w:tc>
                <w:tcPr>
                  <w:tcW w:w="666" w:type="dxa"/>
                  <w:tcBorders>
                    <w:top w:val="nil"/>
                  </w:tcBorders>
                  <w:shd w:val="clear" w:color="auto" w:fill="auto"/>
                  <w:vAlign w:val="center"/>
                </w:tcPr>
                <w:p w14:paraId="6287DA0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0.104</w:t>
                  </w:r>
                </w:p>
              </w:tc>
              <w:tc>
                <w:tcPr>
                  <w:tcW w:w="583" w:type="dxa"/>
                  <w:tcBorders>
                    <w:top w:val="nil"/>
                  </w:tcBorders>
                  <w:vAlign w:val="center"/>
                </w:tcPr>
                <w:p w14:paraId="10C52993"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NS</w:t>
                  </w:r>
                </w:p>
              </w:tc>
            </w:tr>
            <w:tr w:rsidR="00DA1A97" w14:paraId="6BF39CEF" w14:textId="77777777" w:rsidTr="00F91B1A">
              <w:trPr>
                <w:trHeight w:val="197"/>
              </w:trPr>
              <w:tc>
                <w:tcPr>
                  <w:tcW w:w="1039" w:type="dxa"/>
                  <w:tcBorders>
                    <w:top w:val="nil"/>
                  </w:tcBorders>
                  <w:shd w:val="clear" w:color="auto" w:fill="auto"/>
                  <w:vAlign w:val="center"/>
                </w:tcPr>
                <w:p w14:paraId="6FC2292D"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S * H</w:t>
                  </w:r>
                </w:p>
              </w:tc>
              <w:tc>
                <w:tcPr>
                  <w:tcW w:w="483" w:type="dxa"/>
                  <w:tcBorders>
                    <w:top w:val="nil"/>
                  </w:tcBorders>
                  <w:shd w:val="clear" w:color="auto" w:fill="auto"/>
                  <w:vAlign w:val="center"/>
                </w:tcPr>
                <w:p w14:paraId="06B288E1" w14:textId="77777777" w:rsidR="00DA1A97" w:rsidRDefault="00DA1A97" w:rsidP="00DA1A97">
                  <w:pPr>
                    <w:spacing w:after="0" w:line="240" w:lineRule="auto"/>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 xml:space="preserve">  4</w:t>
                  </w:r>
                </w:p>
              </w:tc>
              <w:tc>
                <w:tcPr>
                  <w:tcW w:w="954" w:type="dxa"/>
                  <w:tcBorders>
                    <w:top w:val="nil"/>
                  </w:tcBorders>
                  <w:shd w:val="clear" w:color="auto" w:fill="auto"/>
                  <w:vAlign w:val="center"/>
                </w:tcPr>
                <w:p w14:paraId="0A39D803" w14:textId="77777777" w:rsidR="00DA1A97" w:rsidRDefault="00DA1A97" w:rsidP="00DA1A97">
                  <w:pPr>
                    <w:spacing w:after="0" w:line="240" w:lineRule="auto"/>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0.519</w:t>
                  </w:r>
                </w:p>
              </w:tc>
              <w:tc>
                <w:tcPr>
                  <w:tcW w:w="766" w:type="dxa"/>
                  <w:tcBorders>
                    <w:top w:val="nil"/>
                  </w:tcBorders>
                  <w:shd w:val="clear" w:color="auto" w:fill="auto"/>
                  <w:vAlign w:val="center"/>
                </w:tcPr>
                <w:p w14:paraId="6820AE60"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0.130</w:t>
                  </w:r>
                </w:p>
              </w:tc>
              <w:tc>
                <w:tcPr>
                  <w:tcW w:w="866" w:type="dxa"/>
                  <w:tcBorders>
                    <w:top w:val="nil"/>
                  </w:tcBorders>
                  <w:shd w:val="clear" w:color="auto" w:fill="auto"/>
                  <w:vAlign w:val="center"/>
                </w:tcPr>
                <w:p w14:paraId="48CE770F"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1.34</w:t>
                  </w:r>
                </w:p>
              </w:tc>
              <w:tc>
                <w:tcPr>
                  <w:tcW w:w="666" w:type="dxa"/>
                  <w:tcBorders>
                    <w:top w:val="nil"/>
                  </w:tcBorders>
                  <w:shd w:val="clear" w:color="auto" w:fill="auto"/>
                  <w:vAlign w:val="center"/>
                </w:tcPr>
                <w:p w14:paraId="33BA60A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0.127</w:t>
                  </w:r>
                </w:p>
              </w:tc>
              <w:tc>
                <w:tcPr>
                  <w:tcW w:w="583" w:type="dxa"/>
                  <w:tcBorders>
                    <w:top w:val="nil"/>
                  </w:tcBorders>
                  <w:vAlign w:val="center"/>
                </w:tcPr>
                <w:p w14:paraId="101AB738"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NS</w:t>
                  </w:r>
                </w:p>
              </w:tc>
            </w:tr>
            <w:tr w:rsidR="00DA1A97" w14:paraId="6B957C43" w14:textId="77777777" w:rsidTr="00F91B1A">
              <w:trPr>
                <w:trHeight w:val="394"/>
              </w:trPr>
              <w:tc>
                <w:tcPr>
                  <w:tcW w:w="1039" w:type="dxa"/>
                  <w:tcBorders>
                    <w:top w:val="nil"/>
                  </w:tcBorders>
                  <w:shd w:val="clear" w:color="auto" w:fill="auto"/>
                  <w:vAlign w:val="center"/>
                </w:tcPr>
                <w:p w14:paraId="7BD86280"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N *S*H</w:t>
                  </w:r>
                </w:p>
              </w:tc>
              <w:tc>
                <w:tcPr>
                  <w:tcW w:w="483" w:type="dxa"/>
                  <w:tcBorders>
                    <w:top w:val="nil"/>
                  </w:tcBorders>
                  <w:shd w:val="clear" w:color="auto" w:fill="auto"/>
                  <w:vAlign w:val="center"/>
                </w:tcPr>
                <w:p w14:paraId="3747B512"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4</w:t>
                  </w:r>
                </w:p>
              </w:tc>
              <w:tc>
                <w:tcPr>
                  <w:tcW w:w="954" w:type="dxa"/>
                  <w:tcBorders>
                    <w:top w:val="nil"/>
                  </w:tcBorders>
                  <w:shd w:val="clear" w:color="auto" w:fill="auto"/>
                  <w:vAlign w:val="center"/>
                </w:tcPr>
                <w:p w14:paraId="54FA5505"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0.444</w:t>
                  </w:r>
                </w:p>
              </w:tc>
              <w:tc>
                <w:tcPr>
                  <w:tcW w:w="766" w:type="dxa"/>
                  <w:tcBorders>
                    <w:top w:val="nil"/>
                  </w:tcBorders>
                  <w:shd w:val="clear" w:color="auto" w:fill="auto"/>
                  <w:vAlign w:val="center"/>
                </w:tcPr>
                <w:p w14:paraId="229C86B9"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0.111</w:t>
                  </w:r>
                </w:p>
              </w:tc>
              <w:tc>
                <w:tcPr>
                  <w:tcW w:w="866" w:type="dxa"/>
                  <w:tcBorders>
                    <w:top w:val="nil"/>
                  </w:tcBorders>
                  <w:shd w:val="clear" w:color="auto" w:fill="auto"/>
                  <w:vAlign w:val="center"/>
                </w:tcPr>
                <w:p w14:paraId="69E91BE1"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1.15</w:t>
                  </w:r>
                </w:p>
              </w:tc>
              <w:tc>
                <w:tcPr>
                  <w:tcW w:w="666" w:type="dxa"/>
                  <w:tcBorders>
                    <w:top w:val="nil"/>
                  </w:tcBorders>
                  <w:shd w:val="clear" w:color="auto" w:fill="auto"/>
                  <w:vAlign w:val="center"/>
                </w:tcPr>
                <w:p w14:paraId="2EDF7B2E"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0.180</w:t>
                  </w:r>
                </w:p>
              </w:tc>
              <w:tc>
                <w:tcPr>
                  <w:tcW w:w="583" w:type="dxa"/>
                  <w:tcBorders>
                    <w:top w:val="nil"/>
                  </w:tcBorders>
                  <w:vAlign w:val="center"/>
                </w:tcPr>
                <w:p w14:paraId="4E855187"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NS</w:t>
                  </w:r>
                </w:p>
              </w:tc>
            </w:tr>
            <w:tr w:rsidR="00DA1A97" w14:paraId="0BAA4AF9" w14:textId="77777777" w:rsidTr="00C80F6F">
              <w:trPr>
                <w:trHeight w:val="197"/>
              </w:trPr>
              <w:tc>
                <w:tcPr>
                  <w:tcW w:w="1039" w:type="dxa"/>
                  <w:tcBorders>
                    <w:top w:val="nil"/>
                    <w:bottom w:val="single" w:sz="4" w:space="0" w:color="auto"/>
                  </w:tcBorders>
                  <w:shd w:val="clear" w:color="auto" w:fill="auto"/>
                  <w:vAlign w:val="center"/>
                </w:tcPr>
                <w:p w14:paraId="60CCF679"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Error</w:t>
                  </w:r>
                </w:p>
              </w:tc>
              <w:tc>
                <w:tcPr>
                  <w:tcW w:w="483" w:type="dxa"/>
                  <w:tcBorders>
                    <w:top w:val="nil"/>
                    <w:bottom w:val="single" w:sz="4" w:space="0" w:color="auto"/>
                  </w:tcBorders>
                  <w:shd w:val="clear" w:color="auto" w:fill="auto"/>
                  <w:vAlign w:val="center"/>
                </w:tcPr>
                <w:p w14:paraId="32185B98"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34</w:t>
                  </w:r>
                </w:p>
              </w:tc>
              <w:tc>
                <w:tcPr>
                  <w:tcW w:w="954" w:type="dxa"/>
                  <w:tcBorders>
                    <w:top w:val="nil"/>
                    <w:bottom w:val="single" w:sz="4" w:space="0" w:color="auto"/>
                  </w:tcBorders>
                  <w:shd w:val="clear" w:color="auto" w:fill="auto"/>
                  <w:vAlign w:val="center"/>
                </w:tcPr>
                <w:p w14:paraId="6B7EB5AD"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3.296</w:t>
                  </w:r>
                </w:p>
              </w:tc>
              <w:tc>
                <w:tcPr>
                  <w:tcW w:w="766" w:type="dxa"/>
                  <w:tcBorders>
                    <w:top w:val="nil"/>
                    <w:bottom w:val="single" w:sz="4" w:space="0" w:color="auto"/>
                  </w:tcBorders>
                  <w:shd w:val="clear" w:color="auto" w:fill="auto"/>
                  <w:vAlign w:val="center"/>
                </w:tcPr>
                <w:p w14:paraId="770C976B"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sz w:val="20"/>
                      <w:szCs w:val="20"/>
                      <w:lang w:val="en-IN" w:bidi="ar-SA"/>
                    </w:rPr>
                    <w:t>0.097</w:t>
                  </w:r>
                </w:p>
              </w:tc>
              <w:tc>
                <w:tcPr>
                  <w:tcW w:w="866" w:type="dxa"/>
                  <w:tcBorders>
                    <w:top w:val="nil"/>
                    <w:bottom w:val="single" w:sz="4" w:space="0" w:color="auto"/>
                  </w:tcBorders>
                  <w:shd w:val="clear" w:color="auto" w:fill="auto"/>
                  <w:vAlign w:val="center"/>
                </w:tcPr>
                <w:p w14:paraId="3919E187" w14:textId="77777777" w:rsidR="00DA1A97" w:rsidRDefault="00DA1A97" w:rsidP="00DA1A97">
                  <w:pPr>
                    <w:spacing w:after="0" w:line="240" w:lineRule="auto"/>
                    <w:jc w:val="center"/>
                    <w:rPr>
                      <w:rFonts w:ascii="Times New Roman" w:eastAsia="Times New Roman" w:hAnsi="Times New Roman" w:cs="Times New Roman"/>
                      <w:sz w:val="20"/>
                      <w:szCs w:val="20"/>
                    </w:rPr>
                  </w:pPr>
                </w:p>
              </w:tc>
              <w:tc>
                <w:tcPr>
                  <w:tcW w:w="666" w:type="dxa"/>
                  <w:tcBorders>
                    <w:top w:val="nil"/>
                    <w:bottom w:val="single" w:sz="4" w:space="0" w:color="auto"/>
                  </w:tcBorders>
                  <w:shd w:val="clear" w:color="auto" w:fill="auto"/>
                  <w:vAlign w:val="center"/>
                </w:tcPr>
                <w:p w14:paraId="30EDC30C" w14:textId="77777777" w:rsidR="00DA1A97" w:rsidRDefault="00DA1A97" w:rsidP="00DA1A97">
                  <w:pPr>
                    <w:spacing w:after="0" w:line="240" w:lineRule="auto"/>
                    <w:jc w:val="center"/>
                    <w:rPr>
                      <w:rFonts w:ascii="Times New Roman" w:eastAsia="Times New Roman" w:hAnsi="Times New Roman" w:cs="Times New Roman"/>
                      <w:sz w:val="20"/>
                      <w:szCs w:val="20"/>
                    </w:rPr>
                  </w:pPr>
                </w:p>
              </w:tc>
              <w:tc>
                <w:tcPr>
                  <w:tcW w:w="583" w:type="dxa"/>
                  <w:tcBorders>
                    <w:top w:val="nil"/>
                    <w:bottom w:val="single" w:sz="4" w:space="0" w:color="auto"/>
                  </w:tcBorders>
                </w:tcPr>
                <w:p w14:paraId="2C607662" w14:textId="77777777" w:rsidR="00DA1A97" w:rsidRDefault="00DA1A97" w:rsidP="00DA1A97">
                  <w:pPr>
                    <w:spacing w:after="0" w:line="240" w:lineRule="auto"/>
                    <w:jc w:val="center"/>
                    <w:rPr>
                      <w:rFonts w:ascii="Times New Roman" w:eastAsia="Times New Roman" w:hAnsi="Times New Roman" w:cs="Times New Roman"/>
                      <w:sz w:val="20"/>
                      <w:szCs w:val="20"/>
                    </w:rPr>
                  </w:pPr>
                </w:p>
              </w:tc>
            </w:tr>
            <w:tr w:rsidR="00DA1A97" w14:paraId="5617642B" w14:textId="77777777" w:rsidTr="00C96780">
              <w:trPr>
                <w:trHeight w:val="394"/>
              </w:trPr>
              <w:tc>
                <w:tcPr>
                  <w:tcW w:w="1039" w:type="dxa"/>
                  <w:tcBorders>
                    <w:top w:val="single" w:sz="4" w:space="0" w:color="auto"/>
                    <w:bottom w:val="single" w:sz="4" w:space="0" w:color="auto"/>
                  </w:tcBorders>
                  <w:shd w:val="clear" w:color="auto" w:fill="auto"/>
                  <w:vAlign w:val="center"/>
                </w:tcPr>
                <w:p w14:paraId="1F0ADCDE" w14:textId="77777777" w:rsidR="00DA1A97" w:rsidRDefault="00DA1A97" w:rsidP="00DA1A97">
                  <w:pPr>
                    <w:spacing w:after="0" w:line="240" w:lineRule="auto"/>
                    <w:jc w:val="center"/>
                    <w:rPr>
                      <w:rFonts w:ascii="Times New Roman" w:eastAsia="Times New Roman" w:hAnsi="Times New Roman" w:cs="Times New Roman"/>
                      <w:b/>
                      <w:bCs/>
                      <w:sz w:val="20"/>
                      <w:szCs w:val="20"/>
                    </w:rPr>
                  </w:pPr>
                  <w:r w:rsidRPr="00023EC8">
                    <w:rPr>
                      <w:rFonts w:ascii="Times New Roman" w:eastAsia="Times New Roman" w:hAnsi="Times New Roman" w:cs="Times New Roman"/>
                      <w:b/>
                      <w:bCs/>
                      <w:sz w:val="20"/>
                      <w:szCs w:val="20"/>
                      <w:lang w:val="en-IN" w:bidi="ar-SA"/>
                    </w:rPr>
                    <w:t>Total</w:t>
                  </w:r>
                </w:p>
              </w:tc>
              <w:tc>
                <w:tcPr>
                  <w:tcW w:w="483" w:type="dxa"/>
                  <w:tcBorders>
                    <w:top w:val="single" w:sz="4" w:space="0" w:color="auto"/>
                    <w:bottom w:val="single" w:sz="4" w:space="0" w:color="auto"/>
                  </w:tcBorders>
                  <w:shd w:val="clear" w:color="auto" w:fill="auto"/>
                  <w:vAlign w:val="center"/>
                </w:tcPr>
                <w:p w14:paraId="7EC80324"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023EC8">
                    <w:rPr>
                      <w:rFonts w:ascii="Times New Roman" w:eastAsia="Times New Roman" w:hAnsi="Times New Roman" w:cs="Times New Roman"/>
                      <w:b/>
                      <w:sz w:val="20"/>
                      <w:szCs w:val="20"/>
                      <w:lang w:val="en-IN" w:bidi="ar-SA"/>
                    </w:rPr>
                    <w:t>53</w:t>
                  </w:r>
                </w:p>
              </w:tc>
              <w:tc>
                <w:tcPr>
                  <w:tcW w:w="954" w:type="dxa"/>
                  <w:tcBorders>
                    <w:top w:val="single" w:sz="4" w:space="0" w:color="auto"/>
                    <w:bottom w:val="single" w:sz="4" w:space="0" w:color="auto"/>
                  </w:tcBorders>
                  <w:shd w:val="clear" w:color="auto" w:fill="auto"/>
                  <w:vAlign w:val="center"/>
                </w:tcPr>
                <w:p w14:paraId="5A2D7BC1" w14:textId="77777777" w:rsidR="00DA1A97" w:rsidRDefault="00DA1A97" w:rsidP="00DA1A97">
                  <w:pPr>
                    <w:spacing w:after="0" w:line="240" w:lineRule="auto"/>
                    <w:jc w:val="center"/>
                    <w:rPr>
                      <w:rFonts w:ascii="Times New Roman" w:eastAsia="Times New Roman" w:hAnsi="Times New Roman" w:cs="Times New Roman"/>
                      <w:b/>
                      <w:sz w:val="20"/>
                      <w:szCs w:val="20"/>
                    </w:rPr>
                  </w:pPr>
                  <w:r w:rsidRPr="00023EC8">
                    <w:rPr>
                      <w:rFonts w:ascii="Times New Roman" w:eastAsia="Times New Roman" w:hAnsi="Times New Roman" w:cs="Times New Roman"/>
                      <w:b/>
                      <w:sz w:val="20"/>
                      <w:szCs w:val="20"/>
                      <w:lang w:val="en-IN" w:bidi="ar-SA"/>
                    </w:rPr>
                    <w:t>39.704</w:t>
                  </w:r>
                </w:p>
              </w:tc>
              <w:tc>
                <w:tcPr>
                  <w:tcW w:w="2881" w:type="dxa"/>
                  <w:gridSpan w:val="4"/>
                  <w:tcBorders>
                    <w:top w:val="single" w:sz="4" w:space="0" w:color="auto"/>
                    <w:bottom w:val="single" w:sz="4" w:space="0" w:color="auto"/>
                  </w:tcBorders>
                  <w:shd w:val="clear" w:color="auto" w:fill="auto"/>
                  <w:vAlign w:val="center"/>
                </w:tcPr>
                <w:p w14:paraId="1DF188BC" w14:textId="77777777" w:rsidR="00DA1A97" w:rsidRDefault="00DA1A97" w:rsidP="00DA1A97">
                  <w:pPr>
                    <w:spacing w:after="0" w:line="240" w:lineRule="auto"/>
                    <w:jc w:val="center"/>
                    <w:rPr>
                      <w:rFonts w:ascii="Times New Roman" w:eastAsia="Times New Roman" w:hAnsi="Times New Roman" w:cs="Times New Roman"/>
                      <w:sz w:val="20"/>
                      <w:szCs w:val="20"/>
                    </w:rPr>
                  </w:pPr>
                  <w:r w:rsidRPr="00023EC8">
                    <w:rPr>
                      <w:rFonts w:ascii="Times New Roman" w:eastAsia="Times New Roman" w:hAnsi="Times New Roman" w:cs="Times New Roman"/>
                      <w:b/>
                      <w:sz w:val="20"/>
                      <w:szCs w:val="20"/>
                      <w:lang w:val="en-IN" w:bidi="ar-SA"/>
                    </w:rPr>
                    <w:t>C V % : 7.64</w:t>
                  </w:r>
                </w:p>
              </w:tc>
            </w:tr>
          </w:tbl>
          <w:p w14:paraId="5A6AB796" w14:textId="77777777" w:rsidR="007F1EBA" w:rsidRDefault="007F1EBA" w:rsidP="007F1EBA">
            <w:pPr>
              <w:spacing w:after="0" w:line="240" w:lineRule="auto"/>
              <w:jc w:val="both"/>
              <w:rPr>
                <w:rFonts w:ascii="Times New Roman" w:eastAsia="Times New Roman" w:hAnsi="Times New Roman" w:cs="Times New Roman"/>
                <w:i/>
                <w:iCs/>
                <w:color w:val="000000"/>
                <w:sz w:val="16"/>
                <w:szCs w:val="16"/>
              </w:rPr>
            </w:pPr>
          </w:p>
          <w:p w14:paraId="4B11D9E5" w14:textId="77777777" w:rsidR="007F1EBA" w:rsidRPr="007F1EBA" w:rsidRDefault="007F1EBA" w:rsidP="007F1EBA">
            <w:pPr>
              <w:spacing w:after="0" w:line="240" w:lineRule="auto"/>
              <w:jc w:val="both"/>
              <w:rPr>
                <w:rFonts w:ascii="Times New Roman" w:eastAsia="Times New Roman" w:hAnsi="Times New Roman" w:cs="Times New Roman"/>
                <w:i/>
                <w:iCs/>
                <w:color w:val="000000"/>
                <w:sz w:val="16"/>
                <w:szCs w:val="16"/>
              </w:rPr>
            </w:pPr>
            <w:r w:rsidRPr="007F1EBA">
              <w:rPr>
                <w:rFonts w:ascii="Times New Roman" w:eastAsia="Times New Roman" w:hAnsi="Times New Roman" w:cs="Times New Roman"/>
                <w:i/>
                <w:iCs/>
                <w:color w:val="000000"/>
                <w:sz w:val="16"/>
                <w:szCs w:val="16"/>
              </w:rPr>
              <w:t>(N: Type of Nozzles, S: Forward speed,</w:t>
            </w:r>
            <w:r>
              <w:rPr>
                <w:rFonts w:ascii="Times New Roman" w:eastAsia="Times New Roman" w:hAnsi="Times New Roman" w:cs="Times New Roman"/>
                <w:i/>
                <w:iCs/>
                <w:color w:val="000000"/>
                <w:sz w:val="16"/>
                <w:szCs w:val="16"/>
              </w:rPr>
              <w:t xml:space="preserve"> </w:t>
            </w:r>
            <w:r w:rsidRPr="007F1EBA">
              <w:rPr>
                <w:rFonts w:ascii="Times New Roman" w:eastAsia="Times New Roman" w:hAnsi="Times New Roman" w:cs="Times New Roman"/>
                <w:i/>
                <w:iCs/>
                <w:color w:val="000000"/>
                <w:sz w:val="16"/>
                <w:szCs w:val="16"/>
              </w:rPr>
              <w:t>H: Height of Nozzle *= P&lt;0.05)</w:t>
            </w:r>
          </w:p>
          <w:p w14:paraId="06E10F52" w14:textId="77777777" w:rsidR="00DA1A97" w:rsidRDefault="00DA1A97" w:rsidP="00F91B1A">
            <w:pPr>
              <w:spacing w:after="0"/>
              <w:jc w:val="both"/>
              <w:rPr>
                <w:rFonts w:ascii="Times New Roman" w:eastAsia="Times New Roman" w:hAnsi="Times New Roman" w:cs="Times New Roman"/>
                <w:sz w:val="24"/>
                <w:szCs w:val="24"/>
              </w:rPr>
            </w:pPr>
          </w:p>
        </w:tc>
        <w:tc>
          <w:tcPr>
            <w:tcW w:w="5400" w:type="dxa"/>
          </w:tcPr>
          <w:p w14:paraId="03156A33" w14:textId="77777777" w:rsidR="001D51A7" w:rsidRDefault="001D51A7" w:rsidP="00F91B1A">
            <w:pPr>
              <w:spacing w:after="0"/>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718AFE7B" wp14:editId="7C51A838">
                  <wp:extent cx="2899410" cy="2078531"/>
                  <wp:effectExtent l="76200" t="76200" r="110490" b="112395"/>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2566" cy="21023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97DCD9" w14:textId="7C303D48" w:rsidR="00DA1A97" w:rsidRPr="00DA1A97" w:rsidRDefault="00DA1A97" w:rsidP="00F91B1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sidR="00101D3F">
              <w:rPr>
                <w:rFonts w:ascii="Times New Roman" w:hAnsi="Times New Roman" w:cs="Times New Roman"/>
                <w:b/>
                <w:bCs/>
                <w:sz w:val="24"/>
                <w:szCs w:val="24"/>
              </w:rPr>
              <w:t>7</w:t>
            </w:r>
            <w:r>
              <w:rPr>
                <w:rFonts w:ascii="Times New Roman" w:hAnsi="Times New Roman" w:cs="Times New Roman"/>
                <w:b/>
                <w:bCs/>
                <w:sz w:val="24"/>
                <w:szCs w:val="24"/>
              </w:rPr>
              <w:t xml:space="preserve"> Effect of nozzle type (N), forward speed(S) and height of nozzle(H) on </w:t>
            </w:r>
            <w:r w:rsidR="001D51A7">
              <w:rPr>
                <w:rFonts w:ascii="Times New Roman" w:hAnsi="Times New Roman" w:cs="Times New Roman"/>
                <w:b/>
                <w:bCs/>
                <w:sz w:val="24"/>
                <w:szCs w:val="24"/>
              </w:rPr>
              <w:t>C</w:t>
            </w:r>
            <w:r>
              <w:rPr>
                <w:rFonts w:ascii="Times New Roman" w:hAnsi="Times New Roman" w:cs="Times New Roman"/>
                <w:b/>
                <w:bCs/>
                <w:sz w:val="24"/>
                <w:szCs w:val="24"/>
              </w:rPr>
              <w:t xml:space="preserve">R </w:t>
            </w:r>
          </w:p>
        </w:tc>
      </w:tr>
    </w:tbl>
    <w:p w14:paraId="52344382" w14:textId="77777777" w:rsidR="00DF050F" w:rsidRDefault="00DF050F" w:rsidP="00596B84">
      <w:pPr>
        <w:tabs>
          <w:tab w:val="left" w:pos="1346"/>
        </w:tabs>
        <w:spacing w:after="0"/>
        <w:jc w:val="both"/>
        <w:rPr>
          <w:rFonts w:ascii="Times New Roman" w:eastAsia="Arial Unicode MS" w:hAnsi="Times New Roman" w:cs="Times New Roman"/>
          <w:b/>
          <w:bCs/>
          <w:sz w:val="2"/>
          <w:szCs w:val="2"/>
        </w:rPr>
      </w:pPr>
    </w:p>
    <w:p w14:paraId="3A0EA59F" w14:textId="77777777" w:rsidR="00DF050F" w:rsidRDefault="004A01C7" w:rsidP="00596B84">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 CONCLUSIONS</w:t>
      </w:r>
    </w:p>
    <w:p w14:paraId="5EF4A4F8" w14:textId="77777777" w:rsidR="007F1EBA" w:rsidRPr="007F1EBA" w:rsidRDefault="007F1EBA" w:rsidP="00596B84">
      <w:pPr>
        <w:tabs>
          <w:tab w:val="left" w:pos="1346"/>
        </w:tabs>
        <w:spacing w:after="0"/>
        <w:jc w:val="both"/>
        <w:rPr>
          <w:rFonts w:ascii="Times New Roman" w:eastAsia="Arial Unicode MS" w:hAnsi="Times New Roman" w:cs="Times New Roman"/>
          <w:b/>
          <w:bCs/>
          <w:sz w:val="10"/>
          <w:szCs w:val="10"/>
        </w:rPr>
      </w:pPr>
    </w:p>
    <w:p w14:paraId="6A69A09F" w14:textId="77777777" w:rsidR="00DF050F" w:rsidRDefault="004A01C7" w:rsidP="00212388">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From the study, following conclusions were drawn. </w:t>
      </w:r>
    </w:p>
    <w:p w14:paraId="7143EE7E"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Droplet density declined with increasing spray height and speed across nozzle types, peaking at 57.47 no./cm² with a hollow cone nozzle at 0.4 m/s and 0.4 m height.</w:t>
      </w:r>
    </w:p>
    <w:p w14:paraId="562145D8"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 xml:space="preserve"> The most uniform droplet size (HF = 1.58) was also at this nozzle type and 0.7 m/s speed. </w:t>
      </w:r>
    </w:p>
    <w:p w14:paraId="558142DD"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 xml:space="preserve">Maximum field capacity (0.328 ha/h) occurred in N1S3H3, while field efficiency ranged from 67.28% (N2S1H1) to 51.34% (N2S3H2). </w:t>
      </w:r>
    </w:p>
    <w:p w14:paraId="5AEEF87E"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 xml:space="preserve">Total deposition varied slightly, highest in N1S2H2 (85.17%) and lowest in N1S3H1 (82.44%). </w:t>
      </w:r>
    </w:p>
    <w:p w14:paraId="1CBFDC4E"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 xml:space="preserve">Heart rate and comfort rating </w:t>
      </w:r>
      <w:r>
        <w:rPr>
          <w:rFonts w:ascii="Times New Roman" w:eastAsia="Arial Unicode MS" w:hAnsi="Times New Roman" w:cs="Times New Roman"/>
          <w:sz w:val="24"/>
          <w:szCs w:val="24"/>
        </w:rPr>
        <w:t xml:space="preserve">changed with speed </w:t>
      </w:r>
      <w:r w:rsidRPr="00B2666C">
        <w:rPr>
          <w:rFonts w:ascii="Times New Roman" w:eastAsia="Arial Unicode MS" w:hAnsi="Times New Roman" w:cs="Times New Roman"/>
          <w:sz w:val="24"/>
          <w:szCs w:val="24"/>
        </w:rPr>
        <w:t>from 103 bpm &amp; 3 (S1) to 114 bpm &amp; 5 (S3). Plant damage was highest (4.30%) in N1S2H1 and absent in N1S1H3, confirming optimized settings reduce damage.</w:t>
      </w:r>
    </w:p>
    <w:p w14:paraId="077370B5"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 xml:space="preserve">The developed sprayer operates at ₹74.65/h (₹329/ha) and requires 4.40 man-hours per hectare. It offers a net benefit of ₹53.87/h, with a payback achieved at ₹1024.29 or 232.36 ha. </w:t>
      </w:r>
    </w:p>
    <w:p w14:paraId="72B79775" w14:textId="77777777" w:rsid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B</w:t>
      </w:r>
      <w:r w:rsidRPr="00B2666C">
        <w:rPr>
          <w:rFonts w:ascii="Times New Roman" w:eastAsia="Arial Unicode MS" w:hAnsi="Times New Roman" w:cs="Times New Roman"/>
          <w:sz w:val="24"/>
          <w:szCs w:val="24"/>
        </w:rPr>
        <w:t>enefit</w:t>
      </w:r>
      <w:r>
        <w:rPr>
          <w:rFonts w:ascii="Times New Roman" w:eastAsia="Arial Unicode MS" w:hAnsi="Times New Roman" w:cs="Times New Roman"/>
          <w:sz w:val="24"/>
          <w:szCs w:val="24"/>
        </w:rPr>
        <w:t>: C</w:t>
      </w:r>
      <w:r w:rsidRPr="00B2666C">
        <w:rPr>
          <w:rFonts w:ascii="Times New Roman" w:eastAsia="Arial Unicode MS" w:hAnsi="Times New Roman" w:cs="Times New Roman"/>
          <w:sz w:val="24"/>
          <w:szCs w:val="24"/>
        </w:rPr>
        <w:t xml:space="preserve">ost ratio is 3.13, demonstrating strong economic viability for small and marginal farmers. </w:t>
      </w:r>
    </w:p>
    <w:p w14:paraId="083A5D31" w14:textId="77777777" w:rsidR="00B2666C" w:rsidRPr="00B2666C" w:rsidRDefault="00B2666C" w:rsidP="00B2666C">
      <w:pPr>
        <w:pStyle w:val="ListParagraph"/>
        <w:numPr>
          <w:ilvl w:val="0"/>
          <w:numId w:val="3"/>
        </w:numPr>
        <w:tabs>
          <w:tab w:val="left" w:pos="810"/>
        </w:tabs>
        <w:spacing w:after="0"/>
        <w:jc w:val="both"/>
        <w:rPr>
          <w:rFonts w:ascii="Times New Roman" w:eastAsia="Arial Unicode MS" w:hAnsi="Times New Roman" w:cs="Times New Roman"/>
          <w:sz w:val="24"/>
          <w:szCs w:val="24"/>
        </w:rPr>
      </w:pPr>
      <w:r w:rsidRPr="00B2666C">
        <w:rPr>
          <w:rFonts w:ascii="Times New Roman" w:eastAsia="Arial Unicode MS" w:hAnsi="Times New Roman" w:cs="Times New Roman"/>
          <w:sz w:val="24"/>
          <w:szCs w:val="24"/>
        </w:rPr>
        <w:t>Compared to the knapsack sprayer, which costs ₹626/ha and takes 11.62 hours per hectare, the developed sprayer is nearly twice as cost-effective and 2.5 times faster.</w:t>
      </w:r>
    </w:p>
    <w:p w14:paraId="4215D3AD" w14:textId="77777777" w:rsidR="00B2666C" w:rsidRPr="00D702A7" w:rsidRDefault="00B2666C" w:rsidP="00B2666C">
      <w:pPr>
        <w:tabs>
          <w:tab w:val="left" w:pos="810"/>
        </w:tabs>
        <w:spacing w:after="0"/>
        <w:jc w:val="both"/>
        <w:rPr>
          <w:rFonts w:ascii="Times New Roman" w:eastAsia="Arial Unicode MS" w:hAnsi="Times New Roman" w:cs="Times New Roman"/>
          <w:sz w:val="8"/>
          <w:szCs w:val="8"/>
        </w:rPr>
      </w:pPr>
    </w:p>
    <w:p w14:paraId="5A667A80" w14:textId="77777777" w:rsidR="005003C0" w:rsidRDefault="005003C0" w:rsidP="005003C0">
      <w:pPr>
        <w:pStyle w:val="ListParagraph"/>
        <w:autoSpaceDE w:val="0"/>
        <w:autoSpaceDN w:val="0"/>
        <w:adjustRightInd w:val="0"/>
        <w:spacing w:after="0"/>
        <w:ind w:left="66" w:firstLine="719"/>
        <w:jc w:val="both"/>
        <w:rPr>
          <w:rFonts w:ascii="Times New Roman" w:eastAsia="SimSun" w:hAnsi="Times New Roman" w:cs="Times New Roman"/>
          <w:sz w:val="24"/>
          <w:szCs w:val="24"/>
        </w:rPr>
      </w:pPr>
      <w:r>
        <w:rPr>
          <w:rFonts w:ascii="Times New Roman" w:eastAsia="SimSun" w:hAnsi="Times New Roman" w:cs="Times New Roman"/>
          <w:sz w:val="24"/>
          <w:szCs w:val="24"/>
        </w:rPr>
        <w:t>The developed battery-operated shielded sprayer proved to be technically efficient (uniform droplet size, low drift), ergonomically safe (lower heart rate, higher comfort), economically viable (low cost, fast payback), and environmentally friendly (battery-powered, low emissions). It is especially suited for small and marginal farmers, supporting precision agriculture, timely field operations, and sustainable mechanization.</w:t>
      </w:r>
    </w:p>
    <w:p w14:paraId="2876547F" w14:textId="77777777" w:rsidR="007F1EBA" w:rsidRPr="00D702A7" w:rsidRDefault="007F1EBA" w:rsidP="005F63B9">
      <w:pPr>
        <w:tabs>
          <w:tab w:val="left" w:pos="1346"/>
        </w:tabs>
        <w:spacing w:after="0"/>
        <w:jc w:val="both"/>
        <w:rPr>
          <w:rFonts w:ascii="Times New Roman" w:eastAsia="Arial Unicode MS" w:hAnsi="Times New Roman" w:cs="Times New Roman"/>
          <w:b/>
          <w:bCs/>
          <w:sz w:val="12"/>
          <w:szCs w:val="12"/>
        </w:rPr>
      </w:pPr>
    </w:p>
    <w:p w14:paraId="5E94575D" w14:textId="77777777" w:rsidR="007F1EBA" w:rsidRDefault="007F1EBA" w:rsidP="005F63B9">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5F63B9" w:rsidRPr="00746752">
        <w:rPr>
          <w:rFonts w:ascii="Times New Roman" w:eastAsia="Arial Unicode MS" w:hAnsi="Times New Roman" w:cs="Times New Roman"/>
          <w:b/>
          <w:bCs/>
          <w:sz w:val="24"/>
          <w:szCs w:val="24"/>
        </w:rPr>
        <w:t>REFERENCES</w:t>
      </w:r>
    </w:p>
    <w:p w14:paraId="7BE872B5" w14:textId="77777777" w:rsidR="005F63B9" w:rsidRPr="00746752"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sidRPr="00746752">
        <w:rPr>
          <w:rFonts w:ascii="Times New Roman" w:eastAsia="Calibri" w:hAnsi="Times New Roman" w:cs="Times New Roman"/>
          <w:bCs/>
          <w:color w:val="000000"/>
          <w:sz w:val="24"/>
          <w:szCs w:val="24"/>
          <w:lang w:val="en-IN" w:bidi="ar-SA"/>
        </w:rPr>
        <w:t>Anibude</w:t>
      </w:r>
      <w:proofErr w:type="spellEnd"/>
      <w:r w:rsidRPr="00746752">
        <w:rPr>
          <w:rFonts w:ascii="Times New Roman" w:eastAsia="Calibri" w:hAnsi="Times New Roman" w:cs="Times New Roman"/>
          <w:bCs/>
          <w:color w:val="000000"/>
          <w:sz w:val="24"/>
          <w:szCs w:val="24"/>
          <w:lang w:val="en-IN" w:bidi="ar-SA"/>
        </w:rPr>
        <w:t xml:space="preserve">, E. C., </w:t>
      </w:r>
      <w:proofErr w:type="spellStart"/>
      <w:r w:rsidRPr="00746752">
        <w:rPr>
          <w:rFonts w:ascii="Times New Roman" w:eastAsia="Calibri" w:hAnsi="Times New Roman" w:cs="Times New Roman"/>
          <w:bCs/>
          <w:color w:val="000000"/>
          <w:sz w:val="24"/>
          <w:szCs w:val="24"/>
          <w:lang w:val="en-IN" w:bidi="ar-SA"/>
        </w:rPr>
        <w:t>Jahun</w:t>
      </w:r>
      <w:proofErr w:type="spellEnd"/>
      <w:r w:rsidRPr="00746752">
        <w:rPr>
          <w:rFonts w:ascii="Times New Roman" w:eastAsia="Calibri" w:hAnsi="Times New Roman" w:cs="Times New Roman"/>
          <w:bCs/>
          <w:color w:val="000000"/>
          <w:sz w:val="24"/>
          <w:szCs w:val="24"/>
          <w:lang w:val="en-IN" w:bidi="ar-SA"/>
        </w:rPr>
        <w:t xml:space="preserve">, R. F., &amp; Abubakar, M. S. (2016). Development of an animal drawn hydraulic boom sprayer. </w:t>
      </w:r>
      <w:r w:rsidRPr="00746752">
        <w:rPr>
          <w:rFonts w:ascii="Times New Roman" w:eastAsia="Calibri" w:hAnsi="Times New Roman" w:cs="Times New Roman"/>
          <w:bCs/>
          <w:i/>
          <w:iCs/>
          <w:color w:val="000000"/>
          <w:sz w:val="24"/>
          <w:szCs w:val="24"/>
          <w:lang w:val="en-IN" w:bidi="ar-SA"/>
        </w:rPr>
        <w:t>American Journal of Engineering Research</w:t>
      </w:r>
      <w:r w:rsidRPr="00746752">
        <w:rPr>
          <w:rFonts w:ascii="Times New Roman" w:eastAsia="Calibri" w:hAnsi="Times New Roman" w:cs="Times New Roman"/>
          <w:bCs/>
          <w:color w:val="000000"/>
          <w:sz w:val="24"/>
          <w:szCs w:val="24"/>
          <w:lang w:val="en-IN" w:bidi="ar-SA"/>
        </w:rPr>
        <w:t>, 5 (2), 222-228.</w:t>
      </w:r>
    </w:p>
    <w:p w14:paraId="1F85877C" w14:textId="77777777" w:rsidR="005F63B9"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746752">
        <w:rPr>
          <w:rFonts w:ascii="Times New Roman" w:eastAsia="Calibri" w:hAnsi="Times New Roman" w:cs="Times New Roman"/>
          <w:bCs/>
          <w:color w:val="000000"/>
          <w:sz w:val="24"/>
          <w:szCs w:val="24"/>
          <w:lang w:val="en-IN" w:bidi="ar-SA"/>
        </w:rPr>
        <w:t>Babasaheb, G., &amp;</w:t>
      </w:r>
      <w:r w:rsidRPr="00746752">
        <w:rPr>
          <w:rFonts w:ascii="Times New Roman" w:eastAsia="Calibri" w:hAnsi="Times New Roman" w:cs="Times New Roman"/>
          <w:bCs/>
          <w:color w:val="000000"/>
          <w:sz w:val="24"/>
          <w:szCs w:val="24"/>
          <w:lang w:bidi="ar-SA"/>
        </w:rPr>
        <w:t xml:space="preserve"> </w:t>
      </w:r>
      <w:r w:rsidRPr="00746752">
        <w:rPr>
          <w:rFonts w:ascii="Times New Roman" w:eastAsia="SimSun" w:hAnsi="Times New Roman" w:cs="Times New Roman"/>
          <w:bCs/>
          <w:color w:val="000000"/>
          <w:sz w:val="24"/>
          <w:szCs w:val="24"/>
          <w:lang w:val="en-IN" w:bidi="ar-SA"/>
        </w:rPr>
        <w:t>Kushwa</w:t>
      </w:r>
      <w:r w:rsidRPr="00746752">
        <w:rPr>
          <w:rFonts w:ascii="Times New Roman" w:eastAsia="SimSun" w:hAnsi="Times New Roman" w:cs="Times New Roman"/>
          <w:bCs/>
          <w:color w:val="000000"/>
          <w:sz w:val="24"/>
          <w:szCs w:val="24"/>
          <w:lang w:bidi="ar-SA"/>
        </w:rPr>
        <w:t>h</w:t>
      </w:r>
      <w:hyperlink r:id="rId14" w:history="1"/>
      <w:r w:rsidRPr="00746752">
        <w:rPr>
          <w:rFonts w:ascii="Times New Roman" w:eastAsia="SimSun" w:hAnsi="Times New Roman" w:cs="Times New Roman"/>
          <w:bCs/>
          <w:color w:val="000000"/>
          <w:sz w:val="24"/>
          <w:szCs w:val="24"/>
          <w:lang w:val="en-IN" w:bidi="ar-SA"/>
        </w:rPr>
        <w:t>,</w:t>
      </w:r>
      <w:r w:rsidRPr="00746752">
        <w:rPr>
          <w:rFonts w:ascii="Times New Roman" w:eastAsia="SimSun" w:hAnsi="Times New Roman" w:cs="Times New Roman"/>
          <w:bCs/>
          <w:color w:val="000000"/>
          <w:sz w:val="24"/>
          <w:szCs w:val="24"/>
          <w:lang w:bidi="ar-SA"/>
        </w:rPr>
        <w:t xml:space="preserve"> O.</w:t>
      </w:r>
      <w:r w:rsidRPr="00746752">
        <w:rPr>
          <w:rFonts w:ascii="Times New Roman" w:eastAsia="Calibri" w:hAnsi="Times New Roman" w:cs="Times New Roman"/>
          <w:bCs/>
          <w:color w:val="000000"/>
          <w:sz w:val="24"/>
          <w:szCs w:val="24"/>
          <w:lang w:bidi="ar-SA"/>
        </w:rPr>
        <w:t xml:space="preserve"> </w:t>
      </w:r>
      <w:r w:rsidRPr="00746752">
        <w:rPr>
          <w:rFonts w:ascii="Times New Roman" w:eastAsia="Calibri" w:hAnsi="Times New Roman" w:cs="Times New Roman"/>
          <w:bCs/>
          <w:color w:val="000000"/>
          <w:sz w:val="24"/>
          <w:szCs w:val="24"/>
          <w:lang w:val="en-IN" w:bidi="ar-SA"/>
        </w:rPr>
        <w:t xml:space="preserve">(2015). Comparative performance of tractor operated boom type field sprayers on cotton crop. </w:t>
      </w:r>
      <w:r w:rsidRPr="00746752">
        <w:rPr>
          <w:rFonts w:ascii="Times New Roman" w:eastAsia="Calibri" w:hAnsi="Times New Roman" w:cs="Times New Roman"/>
          <w:bCs/>
          <w:i/>
          <w:iCs/>
          <w:color w:val="000000"/>
          <w:sz w:val="24"/>
          <w:szCs w:val="24"/>
          <w:lang w:val="en-IN" w:bidi="ar-SA"/>
        </w:rPr>
        <w:t>International Journal of Agricultural Engineering</w:t>
      </w:r>
      <w:r w:rsidRPr="00746752">
        <w:rPr>
          <w:rFonts w:ascii="Times New Roman" w:eastAsia="Calibri" w:hAnsi="Times New Roman" w:cs="Times New Roman"/>
          <w:bCs/>
          <w:color w:val="000000"/>
          <w:sz w:val="24"/>
          <w:szCs w:val="24"/>
          <w:lang w:val="en-IN" w:bidi="ar-SA"/>
        </w:rPr>
        <w:t>, 8 (1), 85-91.</w:t>
      </w:r>
    </w:p>
    <w:p w14:paraId="60AB7217" w14:textId="77777777" w:rsidR="005F63B9" w:rsidRPr="00746752"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9112E6">
        <w:rPr>
          <w:rFonts w:ascii="Times New Roman" w:eastAsia="Calibri" w:hAnsi="Times New Roman" w:cs="Times New Roman"/>
          <w:bCs/>
          <w:color w:val="000000"/>
          <w:sz w:val="24"/>
          <w:szCs w:val="24"/>
          <w:lang w:bidi="ar-SA"/>
        </w:rPr>
        <w:t xml:space="preserve">Bhan, V. M., Kumar, S., &amp; </w:t>
      </w:r>
      <w:proofErr w:type="spellStart"/>
      <w:r w:rsidRPr="009112E6">
        <w:rPr>
          <w:rFonts w:ascii="Times New Roman" w:eastAsia="Calibri" w:hAnsi="Times New Roman" w:cs="Times New Roman"/>
          <w:bCs/>
          <w:color w:val="000000"/>
          <w:sz w:val="24"/>
          <w:szCs w:val="24"/>
          <w:lang w:bidi="ar-SA"/>
        </w:rPr>
        <w:t>Raghuwanshi</w:t>
      </w:r>
      <w:proofErr w:type="spellEnd"/>
      <w:r w:rsidRPr="009112E6">
        <w:rPr>
          <w:rFonts w:ascii="Times New Roman" w:eastAsia="Calibri" w:hAnsi="Times New Roman" w:cs="Times New Roman"/>
          <w:bCs/>
          <w:color w:val="000000"/>
          <w:sz w:val="24"/>
          <w:szCs w:val="24"/>
          <w:lang w:bidi="ar-SA"/>
        </w:rPr>
        <w:t xml:space="preserve">, M. S. (1999). </w:t>
      </w:r>
      <w:r w:rsidRPr="00746752">
        <w:rPr>
          <w:rFonts w:ascii="Times New Roman" w:eastAsia="Calibri" w:hAnsi="Times New Roman" w:cs="Times New Roman"/>
          <w:bCs/>
          <w:color w:val="000000"/>
          <w:sz w:val="24"/>
          <w:szCs w:val="24"/>
          <w:lang w:bidi="ar-SA"/>
        </w:rPr>
        <w:t xml:space="preserve">Weed Management in India. </w:t>
      </w:r>
      <w:r w:rsidRPr="00746752">
        <w:rPr>
          <w:rFonts w:ascii="Times New Roman" w:eastAsia="Calibri" w:hAnsi="Times New Roman" w:cs="Times New Roman"/>
          <w:bCs/>
          <w:color w:val="000000"/>
          <w:sz w:val="24"/>
          <w:szCs w:val="24"/>
          <w:lang w:bidi="ar-SA"/>
        </w:rPr>
        <w:tab/>
      </w:r>
      <w:r w:rsidRPr="00746752">
        <w:rPr>
          <w:rFonts w:ascii="Times New Roman" w:eastAsia="Calibri" w:hAnsi="Times New Roman" w:cs="Times New Roman"/>
          <w:bCs/>
          <w:i/>
          <w:iCs/>
          <w:color w:val="000000"/>
          <w:sz w:val="24"/>
          <w:szCs w:val="24"/>
          <w:lang w:bidi="ar-SA"/>
        </w:rPr>
        <w:t>Indian Journal of Plant Protection</w:t>
      </w:r>
      <w:r w:rsidRPr="00746752">
        <w:rPr>
          <w:rFonts w:ascii="Times New Roman" w:eastAsia="Calibri" w:hAnsi="Times New Roman" w:cs="Times New Roman"/>
          <w:bCs/>
          <w:color w:val="000000"/>
          <w:sz w:val="24"/>
          <w:szCs w:val="24"/>
          <w:lang w:bidi="ar-SA"/>
        </w:rPr>
        <w:t>, (17), 71-202.</w:t>
      </w:r>
    </w:p>
    <w:p w14:paraId="2C44D897"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382AAD">
        <w:rPr>
          <w:rFonts w:ascii="Times New Roman" w:eastAsia="Calibri" w:hAnsi="Times New Roman" w:cs="Times New Roman"/>
          <w:bCs/>
          <w:color w:val="000000"/>
          <w:sz w:val="24"/>
          <w:szCs w:val="24"/>
          <w:lang w:bidi="ar-SA"/>
        </w:rPr>
        <w:lastRenderedPageBreak/>
        <w:t xml:space="preserve">Chauhan, S. (2015). Motor torque calculations for electric vehicle. </w:t>
      </w:r>
      <w:r w:rsidRPr="00382AAD">
        <w:rPr>
          <w:rFonts w:ascii="Times New Roman" w:eastAsia="Calibri" w:hAnsi="Times New Roman" w:cs="Times New Roman"/>
          <w:bCs/>
          <w:i/>
          <w:iCs/>
          <w:color w:val="000000"/>
          <w:sz w:val="24"/>
          <w:szCs w:val="24"/>
          <w:lang w:bidi="ar-SA"/>
        </w:rPr>
        <w:t>International Journal of Scientific &amp; Technology Research</w:t>
      </w:r>
      <w:r w:rsidRPr="00382AAD">
        <w:rPr>
          <w:rFonts w:ascii="Times New Roman" w:eastAsia="Calibri" w:hAnsi="Times New Roman" w:cs="Times New Roman"/>
          <w:bCs/>
          <w:color w:val="000000"/>
          <w:sz w:val="24"/>
          <w:szCs w:val="24"/>
          <w:lang w:bidi="ar-SA"/>
        </w:rPr>
        <w:t>, 4 (8): ISSN 2277-8616.</w:t>
      </w:r>
    </w:p>
    <w:p w14:paraId="6835D279"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i/>
          <w:iCs/>
          <w:color w:val="000000"/>
          <w:sz w:val="24"/>
          <w:szCs w:val="24"/>
          <w:lang w:bidi="ar-SA"/>
        </w:rPr>
      </w:pPr>
      <w:r w:rsidRPr="009871C3">
        <w:rPr>
          <w:rFonts w:ascii="Times New Roman" w:eastAsia="Calibri" w:hAnsi="Times New Roman" w:cs="Times New Roman"/>
          <w:bCs/>
          <w:color w:val="000000"/>
          <w:sz w:val="24"/>
          <w:szCs w:val="24"/>
          <w:lang w:bidi="ar-SA"/>
        </w:rPr>
        <w:t xml:space="preserve">Corlett, E.N., &amp; Bishop, R. P. (1976). </w:t>
      </w:r>
      <w:r w:rsidRPr="00382AAD">
        <w:rPr>
          <w:rFonts w:ascii="Times New Roman" w:eastAsia="Calibri" w:hAnsi="Times New Roman" w:cs="Times New Roman"/>
          <w:bCs/>
          <w:color w:val="000000"/>
          <w:sz w:val="24"/>
          <w:szCs w:val="24"/>
          <w:lang w:bidi="ar-SA"/>
        </w:rPr>
        <w:t xml:space="preserve">A technique for assessing postural discomfort. </w:t>
      </w:r>
      <w:r w:rsidRPr="00382AAD">
        <w:rPr>
          <w:rFonts w:ascii="Times New Roman" w:eastAsia="Calibri" w:hAnsi="Times New Roman" w:cs="Times New Roman"/>
          <w:bCs/>
          <w:i/>
          <w:iCs/>
          <w:color w:val="000000"/>
          <w:sz w:val="24"/>
          <w:szCs w:val="24"/>
          <w:lang w:bidi="ar-SA"/>
        </w:rPr>
        <w:t xml:space="preserve">Ergonomics, </w:t>
      </w:r>
      <w:r w:rsidRPr="00382AAD">
        <w:rPr>
          <w:rFonts w:ascii="Times New Roman" w:eastAsia="Calibri" w:hAnsi="Times New Roman" w:cs="Times New Roman"/>
          <w:bCs/>
          <w:color w:val="000000"/>
          <w:sz w:val="24"/>
          <w:szCs w:val="24"/>
          <w:lang w:bidi="ar-SA"/>
        </w:rPr>
        <w:t>19(2)</w:t>
      </w:r>
      <w:r w:rsidRPr="00382AAD">
        <w:rPr>
          <w:rFonts w:ascii="Times New Roman" w:eastAsia="Calibri" w:hAnsi="Times New Roman" w:cs="Times New Roman"/>
          <w:bCs/>
          <w:i/>
          <w:iCs/>
          <w:color w:val="000000"/>
          <w:sz w:val="24"/>
          <w:szCs w:val="24"/>
          <w:lang w:bidi="ar-SA"/>
        </w:rPr>
        <w:t xml:space="preserve">, </w:t>
      </w:r>
      <w:r w:rsidRPr="00382AAD">
        <w:rPr>
          <w:rFonts w:ascii="Times New Roman" w:eastAsia="Calibri" w:hAnsi="Times New Roman" w:cs="Times New Roman"/>
          <w:bCs/>
          <w:color w:val="000000"/>
          <w:sz w:val="24"/>
          <w:szCs w:val="24"/>
          <w:lang w:bidi="ar-SA"/>
        </w:rPr>
        <w:t>175-82.</w:t>
      </w:r>
    </w:p>
    <w:p w14:paraId="73D85FF1"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382AAD">
        <w:rPr>
          <w:rFonts w:ascii="Times New Roman" w:eastAsia="Calibri" w:hAnsi="Times New Roman" w:cs="Times New Roman"/>
          <w:bCs/>
          <w:color w:val="000000"/>
          <w:sz w:val="24"/>
          <w:szCs w:val="24"/>
          <w:lang w:val="en-IN" w:bidi="ar-SA"/>
        </w:rPr>
        <w:t xml:space="preserve">Directorate of Agriculture (2021). </w:t>
      </w:r>
      <w:r w:rsidRPr="00382AAD">
        <w:rPr>
          <w:rFonts w:ascii="Times New Roman" w:eastAsia="Calibri" w:hAnsi="Times New Roman" w:cs="Times New Roman"/>
          <w:bCs/>
          <w:i/>
          <w:iCs/>
          <w:color w:val="000000"/>
          <w:sz w:val="24"/>
          <w:szCs w:val="24"/>
          <w:lang w:val="en-IN" w:bidi="ar-SA"/>
        </w:rPr>
        <w:t>Government of Gujarat.</w:t>
      </w:r>
      <w:r w:rsidRPr="00382AAD">
        <w:rPr>
          <w:rFonts w:ascii="Times New Roman" w:eastAsia="Calibri" w:hAnsi="Times New Roman" w:cs="Times New Roman"/>
          <w:bCs/>
          <w:color w:val="000000"/>
          <w:sz w:val="24"/>
          <w:szCs w:val="24"/>
          <w:lang w:val="en-IN" w:bidi="ar-SA"/>
        </w:rPr>
        <w:t xml:space="preserve">  </w:t>
      </w:r>
      <w:hyperlink w:history="1">
        <w:r w:rsidRPr="00382AAD">
          <w:rPr>
            <w:rStyle w:val="Hyperlink"/>
            <w:rFonts w:ascii="Times New Roman" w:eastAsia="Calibri" w:hAnsi="Times New Roman" w:cs="Times New Roman"/>
            <w:bCs/>
            <w:color w:val="auto"/>
            <w:sz w:val="24"/>
            <w:szCs w:val="24"/>
            <w:u w:val="none"/>
            <w:lang w:val="en-IN" w:bidi="ar-SA"/>
          </w:rPr>
          <w:t>https://doh.gujarat.gov.in /Images/directorofhorticulture/pdf/statistics/Yearwise-Comparative-up-to-20-21.pdf</w:t>
        </w:r>
      </w:hyperlink>
    </w:p>
    <w:p w14:paraId="4EE5A7A5"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382AAD">
        <w:rPr>
          <w:rFonts w:ascii="Times New Roman" w:eastAsia="Calibri" w:hAnsi="Times New Roman" w:cs="Times New Roman"/>
          <w:bCs/>
          <w:color w:val="000000"/>
          <w:sz w:val="24"/>
          <w:szCs w:val="24"/>
          <w:lang w:bidi="ar-SA"/>
        </w:rPr>
        <w:t xml:space="preserve">Gholap, B., &amp; Mathur, R. (2013). Field evaluation of tractor operated boom sprayer of </w:t>
      </w:r>
      <w:r w:rsidRPr="00382AAD">
        <w:rPr>
          <w:rFonts w:ascii="Times New Roman" w:eastAsia="Calibri" w:hAnsi="Times New Roman" w:cs="Times New Roman"/>
          <w:bCs/>
          <w:color w:val="000000"/>
          <w:sz w:val="24"/>
          <w:szCs w:val="24"/>
          <w:lang w:bidi="ar-SA"/>
        </w:rPr>
        <w:tab/>
        <w:t xml:space="preserve">cotton crop. </w:t>
      </w:r>
      <w:r w:rsidRPr="00382AAD">
        <w:rPr>
          <w:rFonts w:ascii="Times New Roman" w:eastAsia="Calibri" w:hAnsi="Times New Roman" w:cs="Times New Roman"/>
          <w:bCs/>
          <w:i/>
          <w:iCs/>
          <w:color w:val="000000"/>
          <w:sz w:val="24"/>
          <w:szCs w:val="24"/>
          <w:lang w:bidi="ar-SA"/>
        </w:rPr>
        <w:t>International Journal of Agricultural Engineering</w:t>
      </w:r>
      <w:r>
        <w:rPr>
          <w:rFonts w:ascii="Times New Roman" w:eastAsia="Calibri" w:hAnsi="Times New Roman" w:cs="Times New Roman"/>
          <w:bCs/>
          <w:color w:val="000000"/>
          <w:sz w:val="24"/>
          <w:szCs w:val="24"/>
          <w:lang w:bidi="ar-SA"/>
        </w:rPr>
        <w:t>, 6 (2), 372-</w:t>
      </w:r>
      <w:r w:rsidRPr="00382AAD">
        <w:rPr>
          <w:rFonts w:ascii="Times New Roman" w:eastAsia="Calibri" w:hAnsi="Times New Roman" w:cs="Times New Roman"/>
          <w:bCs/>
          <w:color w:val="000000"/>
          <w:sz w:val="24"/>
          <w:szCs w:val="24"/>
          <w:lang w:bidi="ar-SA"/>
        </w:rPr>
        <w:t>374.</w:t>
      </w:r>
    </w:p>
    <w:p w14:paraId="5B5D51F6"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9871C3">
        <w:rPr>
          <w:rFonts w:ascii="Times New Roman" w:eastAsia="Calibri" w:hAnsi="Times New Roman" w:cs="Times New Roman"/>
          <w:bCs/>
          <w:color w:val="000000"/>
          <w:sz w:val="24"/>
          <w:szCs w:val="24"/>
          <w:lang w:bidi="ar-SA"/>
        </w:rPr>
        <w:t xml:space="preserve">Gupta, P., </w:t>
      </w:r>
      <w:proofErr w:type="spellStart"/>
      <w:r w:rsidRPr="009871C3">
        <w:rPr>
          <w:rFonts w:ascii="Times New Roman" w:eastAsia="Calibri" w:hAnsi="Times New Roman" w:cs="Times New Roman"/>
          <w:bCs/>
          <w:color w:val="000000"/>
          <w:sz w:val="24"/>
          <w:szCs w:val="24"/>
          <w:lang w:bidi="ar-SA"/>
        </w:rPr>
        <w:t>Sirohi</w:t>
      </w:r>
      <w:proofErr w:type="spellEnd"/>
      <w:r w:rsidRPr="009871C3">
        <w:rPr>
          <w:rFonts w:ascii="Times New Roman" w:eastAsia="Calibri" w:hAnsi="Times New Roman" w:cs="Times New Roman"/>
          <w:bCs/>
          <w:color w:val="000000"/>
          <w:sz w:val="24"/>
          <w:szCs w:val="24"/>
          <w:lang w:bidi="ar-SA"/>
        </w:rPr>
        <w:t xml:space="preserve">, N. P. S., &amp; Kashyap, P. S. (2011). </w:t>
      </w:r>
      <w:r w:rsidRPr="00382AAD">
        <w:rPr>
          <w:rFonts w:ascii="Times New Roman" w:eastAsia="Calibri" w:hAnsi="Times New Roman" w:cs="Times New Roman"/>
          <w:bCs/>
          <w:color w:val="000000"/>
          <w:sz w:val="24"/>
          <w:szCs w:val="24"/>
          <w:lang w:val="en-IN" w:bidi="ar-SA"/>
        </w:rPr>
        <w:t xml:space="preserve">Effect of nozzle pressure, air speed, leaf area density and forward speed on spray deposition in simulated crop canopy. </w:t>
      </w:r>
      <w:r w:rsidRPr="00382AAD">
        <w:rPr>
          <w:rFonts w:ascii="Times New Roman" w:eastAsia="Calibri" w:hAnsi="Times New Roman" w:cs="Times New Roman"/>
          <w:bCs/>
          <w:i/>
          <w:iCs/>
          <w:color w:val="000000"/>
          <w:sz w:val="24"/>
          <w:szCs w:val="24"/>
          <w:lang w:val="en-IN" w:bidi="ar-SA"/>
        </w:rPr>
        <w:t xml:space="preserve">Annals of Horticulture, </w:t>
      </w:r>
      <w:r w:rsidRPr="00382AAD">
        <w:rPr>
          <w:rFonts w:ascii="Times New Roman" w:eastAsia="Calibri" w:hAnsi="Times New Roman" w:cs="Times New Roman"/>
          <w:bCs/>
          <w:color w:val="000000"/>
          <w:sz w:val="24"/>
          <w:szCs w:val="24"/>
          <w:lang w:val="en-IN" w:bidi="ar-SA"/>
        </w:rPr>
        <w:t>4 (1), 72-77.</w:t>
      </w:r>
    </w:p>
    <w:p w14:paraId="261E2F39"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382AAD">
        <w:rPr>
          <w:rFonts w:ascii="Times New Roman" w:eastAsia="Calibri" w:hAnsi="Times New Roman" w:cs="Times New Roman"/>
          <w:bCs/>
          <w:color w:val="000000"/>
          <w:sz w:val="24"/>
          <w:szCs w:val="24"/>
          <w:lang w:bidi="ar-SA"/>
        </w:rPr>
        <w:t>IS: 11313 (2007). Test procedure for power sprayers. Indian Standards Institution. Government of India, New Delhi.1-16.</w:t>
      </w:r>
    </w:p>
    <w:p w14:paraId="6F0663EA"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382AAD">
        <w:rPr>
          <w:rFonts w:ascii="Times New Roman" w:eastAsia="Calibri" w:hAnsi="Times New Roman" w:cs="Times New Roman"/>
          <w:bCs/>
          <w:color w:val="000000"/>
          <w:sz w:val="24"/>
          <w:szCs w:val="24"/>
          <w:lang w:bidi="ar-SA"/>
        </w:rPr>
        <w:t xml:space="preserve">IS: 9164 (1979). Guide for estimating cost of farm machinery operation. Indian Standards Institution. Government of India, New Delhi. 1-17. </w:t>
      </w:r>
    </w:p>
    <w:p w14:paraId="6333E96A"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382AAD">
        <w:rPr>
          <w:rFonts w:ascii="Times New Roman" w:eastAsia="Calibri" w:hAnsi="Times New Roman" w:cs="Times New Roman"/>
          <w:bCs/>
          <w:color w:val="000000"/>
          <w:sz w:val="24"/>
          <w:szCs w:val="24"/>
          <w:lang w:val="en-IN" w:bidi="ar-SA"/>
        </w:rPr>
        <w:t>Kepner, R.A., Bainer, R. &amp; Barger, E. L. (2005). Principles of farm machinery. AVI Publishing (4</w:t>
      </w:r>
      <w:r w:rsidRPr="00382AAD">
        <w:rPr>
          <w:rFonts w:ascii="Times New Roman" w:eastAsia="Calibri" w:hAnsi="Times New Roman" w:cs="Times New Roman"/>
          <w:bCs/>
          <w:color w:val="000000"/>
          <w:sz w:val="24"/>
          <w:szCs w:val="24"/>
          <w:vertAlign w:val="superscript"/>
          <w:lang w:val="en-IN" w:bidi="ar-SA"/>
        </w:rPr>
        <w:t>th</w:t>
      </w:r>
      <w:r w:rsidRPr="00382AAD">
        <w:rPr>
          <w:rFonts w:ascii="Times New Roman" w:eastAsia="Calibri" w:hAnsi="Times New Roman" w:cs="Times New Roman"/>
          <w:bCs/>
          <w:color w:val="000000"/>
          <w:sz w:val="24"/>
          <w:szCs w:val="24"/>
          <w:lang w:val="en-IN" w:bidi="ar-SA"/>
        </w:rPr>
        <w:t>), INC, Westport.</w:t>
      </w:r>
    </w:p>
    <w:p w14:paraId="598E6671"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9112E6">
        <w:rPr>
          <w:rFonts w:ascii="Times New Roman" w:eastAsia="Calibri" w:hAnsi="Times New Roman" w:cs="Times New Roman"/>
          <w:bCs/>
          <w:color w:val="000000"/>
          <w:sz w:val="24"/>
          <w:szCs w:val="24"/>
          <w:lang w:val="sv-SE" w:bidi="ar-SA"/>
        </w:rPr>
        <w:t xml:space="preserve">Ozkan, H. E., Miralles, A., Sinfort, C., Zhu, H., &amp; Fox, R. D. (1997). </w:t>
      </w:r>
      <w:r w:rsidRPr="00382AAD">
        <w:rPr>
          <w:rFonts w:ascii="Times New Roman" w:eastAsia="Calibri" w:hAnsi="Times New Roman" w:cs="Times New Roman"/>
          <w:bCs/>
          <w:color w:val="000000"/>
          <w:sz w:val="24"/>
          <w:szCs w:val="24"/>
          <w:lang w:bidi="ar-SA"/>
        </w:rPr>
        <w:t xml:space="preserve">Shields to </w:t>
      </w:r>
      <w:r w:rsidRPr="00382AAD">
        <w:rPr>
          <w:rFonts w:ascii="Times New Roman" w:eastAsia="Calibri" w:hAnsi="Times New Roman" w:cs="Times New Roman"/>
          <w:bCs/>
          <w:color w:val="000000"/>
          <w:sz w:val="24"/>
          <w:szCs w:val="24"/>
          <w:lang w:bidi="ar-SA"/>
        </w:rPr>
        <w:tab/>
        <w:t xml:space="preserve">reduce spray drift. </w:t>
      </w:r>
      <w:r w:rsidRPr="00382AAD">
        <w:rPr>
          <w:rFonts w:ascii="Times New Roman" w:eastAsia="Calibri" w:hAnsi="Times New Roman" w:cs="Times New Roman"/>
          <w:bCs/>
          <w:i/>
          <w:iCs/>
          <w:color w:val="000000"/>
          <w:sz w:val="24"/>
          <w:szCs w:val="24"/>
          <w:lang w:bidi="ar-SA"/>
        </w:rPr>
        <w:t>Journal of Agricultural Engineering Research</w:t>
      </w:r>
      <w:r>
        <w:rPr>
          <w:rFonts w:ascii="Times New Roman" w:eastAsia="Calibri" w:hAnsi="Times New Roman" w:cs="Times New Roman"/>
          <w:bCs/>
          <w:color w:val="000000"/>
          <w:sz w:val="24"/>
          <w:szCs w:val="24"/>
          <w:lang w:bidi="ar-SA"/>
        </w:rPr>
        <w:t>, 67, 311-</w:t>
      </w:r>
      <w:r w:rsidRPr="00382AAD">
        <w:rPr>
          <w:rFonts w:ascii="Times New Roman" w:eastAsia="Calibri" w:hAnsi="Times New Roman" w:cs="Times New Roman"/>
          <w:bCs/>
          <w:color w:val="000000"/>
          <w:sz w:val="24"/>
          <w:szCs w:val="24"/>
          <w:lang w:bidi="ar-SA"/>
        </w:rPr>
        <w:t>322.</w:t>
      </w:r>
    </w:p>
    <w:p w14:paraId="46FCDC36"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9112E6">
        <w:rPr>
          <w:rFonts w:ascii="Times New Roman" w:eastAsia="Calibri" w:hAnsi="Times New Roman" w:cs="Times New Roman"/>
          <w:bCs/>
          <w:color w:val="000000"/>
          <w:sz w:val="24"/>
          <w:szCs w:val="24"/>
          <w:lang w:val="sv-SE" w:bidi="ar-SA"/>
        </w:rPr>
        <w:t xml:space="preserve">Singh, S. K., Dixit, A. K., Singh, S., &amp; Rohinisb, K. (2010). </w:t>
      </w:r>
      <w:r w:rsidRPr="00382AAD">
        <w:rPr>
          <w:rFonts w:ascii="Times New Roman" w:eastAsia="Calibri" w:hAnsi="Times New Roman" w:cs="Times New Roman"/>
          <w:bCs/>
          <w:color w:val="000000"/>
          <w:sz w:val="24"/>
          <w:szCs w:val="24"/>
          <w:lang w:val="en-IN" w:bidi="ar-SA"/>
        </w:rPr>
        <w:t xml:space="preserve">Development of field evaluation of tractor mounted air assisted sprayer for cotton. </w:t>
      </w:r>
      <w:r w:rsidRPr="00382AAD">
        <w:rPr>
          <w:rFonts w:ascii="Times New Roman" w:eastAsia="Calibri" w:hAnsi="Times New Roman" w:cs="Times New Roman"/>
          <w:bCs/>
          <w:i/>
          <w:iCs/>
          <w:color w:val="000000"/>
          <w:sz w:val="24"/>
          <w:szCs w:val="24"/>
          <w:lang w:val="en-IN" w:bidi="ar-SA"/>
        </w:rPr>
        <w:t xml:space="preserve">Agricultural Mechanization in Asia, Africa </w:t>
      </w:r>
      <w:r w:rsidRPr="00382AAD">
        <w:rPr>
          <w:rFonts w:ascii="Times New Roman" w:eastAsia="Calibri" w:hAnsi="Times New Roman" w:cs="Times New Roman"/>
          <w:bCs/>
          <w:i/>
          <w:iCs/>
          <w:color w:val="000000"/>
          <w:sz w:val="24"/>
          <w:szCs w:val="24"/>
          <w:lang w:bidi="ar-SA"/>
        </w:rPr>
        <w:t xml:space="preserve">&amp; </w:t>
      </w:r>
      <w:r w:rsidRPr="00382AAD">
        <w:rPr>
          <w:rFonts w:ascii="Times New Roman" w:eastAsia="Calibri" w:hAnsi="Times New Roman" w:cs="Times New Roman"/>
          <w:bCs/>
          <w:i/>
          <w:iCs/>
          <w:color w:val="000000"/>
          <w:sz w:val="24"/>
          <w:szCs w:val="24"/>
          <w:lang w:val="en-IN" w:bidi="ar-SA"/>
        </w:rPr>
        <w:t>Latin America</w:t>
      </w:r>
      <w:r w:rsidRPr="00382AAD">
        <w:rPr>
          <w:rFonts w:ascii="Times New Roman" w:eastAsia="Calibri" w:hAnsi="Times New Roman" w:cs="Times New Roman"/>
          <w:bCs/>
          <w:color w:val="000000"/>
          <w:sz w:val="24"/>
          <w:szCs w:val="24"/>
          <w:lang w:val="en-IN" w:bidi="ar-SA"/>
        </w:rPr>
        <w:t>, 41 (4), 49-54.</w:t>
      </w:r>
    </w:p>
    <w:p w14:paraId="6D98D151" w14:textId="77777777" w:rsidR="005F63B9" w:rsidRPr="009112E6"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sv-SE" w:bidi="ar-SA"/>
        </w:rPr>
      </w:pPr>
      <w:r w:rsidRPr="009871C3">
        <w:rPr>
          <w:rFonts w:ascii="Times New Roman" w:eastAsia="Calibri" w:hAnsi="Times New Roman" w:cs="Times New Roman"/>
          <w:bCs/>
          <w:color w:val="000000"/>
          <w:sz w:val="24"/>
          <w:szCs w:val="24"/>
          <w:lang w:bidi="ar-SA"/>
        </w:rPr>
        <w:t xml:space="preserve">Saha, P. N., Datta, S. R., </w:t>
      </w:r>
      <w:proofErr w:type="spellStart"/>
      <w:r w:rsidRPr="009871C3">
        <w:rPr>
          <w:rFonts w:ascii="Times New Roman" w:eastAsia="Calibri" w:hAnsi="Times New Roman" w:cs="Times New Roman"/>
          <w:bCs/>
          <w:color w:val="000000"/>
          <w:sz w:val="24"/>
          <w:szCs w:val="24"/>
          <w:lang w:bidi="ar-SA"/>
        </w:rPr>
        <w:t>Banergy</w:t>
      </w:r>
      <w:proofErr w:type="spellEnd"/>
      <w:r w:rsidRPr="009871C3">
        <w:rPr>
          <w:rFonts w:ascii="Times New Roman" w:eastAsia="Calibri" w:hAnsi="Times New Roman" w:cs="Times New Roman"/>
          <w:bCs/>
          <w:color w:val="000000"/>
          <w:sz w:val="24"/>
          <w:szCs w:val="24"/>
          <w:lang w:bidi="ar-SA"/>
        </w:rPr>
        <w:t xml:space="preserve">, P. K., &amp; </w:t>
      </w:r>
      <w:proofErr w:type="spellStart"/>
      <w:r w:rsidRPr="009871C3">
        <w:rPr>
          <w:rFonts w:ascii="Times New Roman" w:eastAsia="Calibri" w:hAnsi="Times New Roman" w:cs="Times New Roman"/>
          <w:bCs/>
          <w:color w:val="000000"/>
          <w:sz w:val="24"/>
          <w:szCs w:val="24"/>
          <w:lang w:bidi="ar-SA"/>
        </w:rPr>
        <w:t>Narayane</w:t>
      </w:r>
      <w:proofErr w:type="spellEnd"/>
      <w:r w:rsidRPr="009871C3">
        <w:rPr>
          <w:rFonts w:ascii="Times New Roman" w:eastAsia="Calibri" w:hAnsi="Times New Roman" w:cs="Times New Roman"/>
          <w:bCs/>
          <w:color w:val="000000"/>
          <w:sz w:val="24"/>
          <w:szCs w:val="24"/>
          <w:lang w:bidi="ar-SA"/>
        </w:rPr>
        <w:t xml:space="preserve">, G. (1979). </w:t>
      </w:r>
      <w:r w:rsidRPr="00382AAD">
        <w:rPr>
          <w:rFonts w:ascii="Times New Roman" w:eastAsia="Calibri" w:hAnsi="Times New Roman" w:cs="Times New Roman"/>
          <w:bCs/>
          <w:color w:val="000000"/>
          <w:sz w:val="24"/>
          <w:szCs w:val="24"/>
          <w:lang w:bidi="ar-SA"/>
        </w:rPr>
        <w:t xml:space="preserve">An acceptable workload from a modified scale of perceived exertion. </w:t>
      </w:r>
      <w:r w:rsidRPr="009112E6">
        <w:rPr>
          <w:rFonts w:ascii="Times New Roman" w:eastAsia="Calibri" w:hAnsi="Times New Roman" w:cs="Times New Roman"/>
          <w:bCs/>
          <w:i/>
          <w:iCs/>
          <w:color w:val="000000"/>
          <w:sz w:val="24"/>
          <w:szCs w:val="24"/>
          <w:lang w:val="sv-SE" w:bidi="ar-SA"/>
        </w:rPr>
        <w:t>Ergonomics,</w:t>
      </w:r>
      <w:r w:rsidRPr="009112E6">
        <w:rPr>
          <w:rFonts w:ascii="Times New Roman" w:eastAsia="Calibri" w:hAnsi="Times New Roman" w:cs="Times New Roman"/>
          <w:bCs/>
          <w:color w:val="000000"/>
          <w:sz w:val="24"/>
          <w:szCs w:val="24"/>
          <w:lang w:val="sv-SE" w:bidi="ar-SA"/>
        </w:rPr>
        <w:t xml:space="preserve"> 37, 485-491.</w:t>
      </w:r>
    </w:p>
    <w:p w14:paraId="1AA2F821" w14:textId="77777777" w:rsidR="005F63B9" w:rsidRPr="00382AAD"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sidRPr="00382AAD">
        <w:rPr>
          <w:rFonts w:ascii="Times New Roman" w:eastAsia="Calibri" w:hAnsi="Times New Roman" w:cs="Times New Roman"/>
          <w:bCs/>
          <w:color w:val="000000"/>
          <w:sz w:val="24"/>
          <w:szCs w:val="24"/>
          <w:lang w:val="sv-SE" w:bidi="ar-SA"/>
        </w:rPr>
        <w:t xml:space="preserve">Sidahmed, M. M., Awadalla, H. H., &amp; Haidar, M. A. (2004). </w:t>
      </w:r>
      <w:r w:rsidRPr="00382AAD">
        <w:rPr>
          <w:rFonts w:ascii="Times New Roman" w:eastAsia="Calibri" w:hAnsi="Times New Roman" w:cs="Times New Roman"/>
          <w:bCs/>
          <w:color w:val="000000"/>
          <w:sz w:val="24"/>
          <w:szCs w:val="24"/>
          <w:lang w:bidi="ar-SA"/>
        </w:rPr>
        <w:t xml:space="preserve">Symmetrical multi-foil </w:t>
      </w:r>
      <w:r w:rsidRPr="00382AAD">
        <w:rPr>
          <w:rFonts w:ascii="Times New Roman" w:eastAsia="Calibri" w:hAnsi="Times New Roman" w:cs="Times New Roman"/>
          <w:bCs/>
          <w:color w:val="000000"/>
          <w:sz w:val="24"/>
          <w:szCs w:val="24"/>
          <w:lang w:bidi="ar-SA"/>
        </w:rPr>
        <w:tab/>
        <w:t xml:space="preserve">shields for reducing spray drift. </w:t>
      </w:r>
      <w:r w:rsidRPr="00382AAD">
        <w:rPr>
          <w:rFonts w:ascii="Times New Roman" w:eastAsia="Calibri" w:hAnsi="Times New Roman" w:cs="Times New Roman"/>
          <w:bCs/>
          <w:i/>
          <w:iCs/>
          <w:color w:val="000000"/>
          <w:sz w:val="24"/>
          <w:szCs w:val="24"/>
          <w:lang w:bidi="ar-SA"/>
        </w:rPr>
        <w:t xml:space="preserve">Biosystems Engineering, </w:t>
      </w:r>
      <w:r w:rsidRPr="00382AAD">
        <w:rPr>
          <w:rFonts w:ascii="Times New Roman" w:eastAsia="Calibri" w:hAnsi="Times New Roman" w:cs="Times New Roman"/>
          <w:bCs/>
          <w:color w:val="000000"/>
          <w:sz w:val="24"/>
          <w:szCs w:val="24"/>
          <w:lang w:bidi="ar-SA"/>
        </w:rPr>
        <w:t>88, 305-312.</w:t>
      </w:r>
    </w:p>
    <w:p w14:paraId="7915CC72" w14:textId="77777777" w:rsidR="005F63B9" w:rsidRDefault="005F63B9"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382AAD">
        <w:rPr>
          <w:rFonts w:ascii="Times New Roman" w:eastAsia="Calibri" w:hAnsi="Times New Roman" w:cs="Times New Roman"/>
          <w:bCs/>
          <w:color w:val="000000"/>
          <w:sz w:val="24"/>
          <w:szCs w:val="24"/>
          <w:lang w:val="en-IN" w:bidi="ar-SA"/>
        </w:rPr>
        <w:t xml:space="preserve">Zhu, H., Masoud, S., &amp; Robert, D. F. (2011). A portable scanning system for evaluation of spray deposit distribution. </w:t>
      </w:r>
      <w:r w:rsidRPr="00382AAD">
        <w:rPr>
          <w:rFonts w:ascii="Times New Roman" w:eastAsia="Calibri" w:hAnsi="Times New Roman" w:cs="Times New Roman"/>
          <w:bCs/>
          <w:i/>
          <w:iCs/>
          <w:color w:val="000000"/>
          <w:sz w:val="24"/>
          <w:szCs w:val="24"/>
          <w:lang w:val="en-IN" w:bidi="ar-SA"/>
        </w:rPr>
        <w:t xml:space="preserve">Computers </w:t>
      </w:r>
      <w:r w:rsidRPr="00382AAD">
        <w:rPr>
          <w:rFonts w:ascii="Times New Roman" w:eastAsia="Calibri" w:hAnsi="Times New Roman" w:cs="Times New Roman"/>
          <w:bCs/>
          <w:i/>
          <w:iCs/>
          <w:color w:val="000000"/>
          <w:sz w:val="24"/>
          <w:szCs w:val="24"/>
          <w:lang w:bidi="ar-SA"/>
        </w:rPr>
        <w:t>&amp;</w:t>
      </w:r>
      <w:r w:rsidRPr="00382AAD">
        <w:rPr>
          <w:rFonts w:ascii="Times New Roman" w:eastAsia="Calibri" w:hAnsi="Times New Roman" w:cs="Times New Roman"/>
          <w:bCs/>
          <w:i/>
          <w:iCs/>
          <w:color w:val="000000"/>
          <w:sz w:val="24"/>
          <w:szCs w:val="24"/>
          <w:lang w:val="en-IN" w:bidi="ar-SA"/>
        </w:rPr>
        <w:t xml:space="preserve"> Electronics in Agriculture, </w:t>
      </w:r>
      <w:r w:rsidRPr="00382AAD">
        <w:rPr>
          <w:rFonts w:ascii="Times New Roman" w:eastAsia="Calibri" w:hAnsi="Times New Roman" w:cs="Times New Roman"/>
          <w:bCs/>
          <w:color w:val="000000"/>
          <w:sz w:val="24"/>
          <w:szCs w:val="24"/>
          <w:lang w:val="en-IN" w:bidi="ar-SA"/>
        </w:rPr>
        <w:t>76 (2), 38-43.</w:t>
      </w:r>
    </w:p>
    <w:p w14:paraId="54513609" w14:textId="77777777" w:rsidR="00B90CF7" w:rsidRDefault="00B90CF7" w:rsidP="00584678">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
    <w:p w14:paraId="4A92E497" w14:textId="77777777" w:rsidR="00B90CF7" w:rsidRDefault="00B90CF7" w:rsidP="00B90CF7">
      <w:pPr>
        <w:autoSpaceDE w:val="0"/>
        <w:autoSpaceDN w:val="0"/>
        <w:adjustRightInd w:val="0"/>
        <w:spacing w:after="0" w:line="240" w:lineRule="auto"/>
        <w:ind w:left="720" w:hanging="720"/>
        <w:jc w:val="center"/>
        <w:rPr>
          <w:rFonts w:ascii="Times New Roman" w:eastAsia="Arial Unicode MS" w:hAnsi="Times New Roman" w:cs="Times New Roman"/>
          <w:sz w:val="24"/>
          <w:szCs w:val="24"/>
        </w:rPr>
      </w:pPr>
      <w:r>
        <w:rPr>
          <w:rFonts w:ascii="Times New Roman" w:eastAsia="Calibri" w:hAnsi="Times New Roman" w:cs="Times New Roman"/>
          <w:bCs/>
          <w:color w:val="000000"/>
          <w:sz w:val="24"/>
          <w:szCs w:val="24"/>
          <w:lang w:val="en-IN" w:bidi="ar-SA"/>
        </w:rPr>
        <w:t>***********</w:t>
      </w:r>
    </w:p>
    <w:sectPr w:rsidR="00B90CF7" w:rsidSect="009112E6">
      <w:headerReference w:type="even" r:id="rId15"/>
      <w:headerReference w:type="default" r:id="rId16"/>
      <w:footerReference w:type="even" r:id="rId17"/>
      <w:footerReference w:type="default" r:id="rId18"/>
      <w:headerReference w:type="first" r:id="rId19"/>
      <w:footerReference w:type="first" r:id="rId20"/>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A502C" w14:textId="77777777" w:rsidR="003A2418" w:rsidRDefault="003A2418">
      <w:pPr>
        <w:spacing w:line="240" w:lineRule="auto"/>
      </w:pPr>
      <w:r>
        <w:separator/>
      </w:r>
    </w:p>
  </w:endnote>
  <w:endnote w:type="continuationSeparator" w:id="0">
    <w:p w14:paraId="094D558C" w14:textId="77777777" w:rsidR="003A2418" w:rsidRDefault="003A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8DC1" w14:textId="77777777" w:rsidR="004769C6" w:rsidRDefault="0047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5E1" w14:textId="77777777" w:rsidR="004769C6" w:rsidRDefault="0047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1A67" w14:textId="77777777" w:rsidR="004769C6" w:rsidRDefault="0047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42FF" w14:textId="77777777" w:rsidR="003A2418" w:rsidRDefault="003A2418">
      <w:pPr>
        <w:spacing w:after="0"/>
      </w:pPr>
      <w:r>
        <w:separator/>
      </w:r>
    </w:p>
  </w:footnote>
  <w:footnote w:type="continuationSeparator" w:id="0">
    <w:p w14:paraId="02BE8615" w14:textId="77777777" w:rsidR="003A2418" w:rsidRDefault="003A24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B95D" w14:textId="214DAD9B" w:rsidR="004769C6" w:rsidRDefault="004769C6">
    <w:pPr>
      <w:pStyle w:val="Header"/>
    </w:pPr>
    <w:r>
      <w:rPr>
        <w:noProof/>
      </w:rPr>
      <w:pict w14:anchorId="14732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05641" o:spid="_x0000_s1026" type="#_x0000_t136" style="position:absolute;margin-left:0;margin-top:0;width:624pt;height:11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FF10" w14:textId="15880ABE" w:rsidR="004769C6" w:rsidRDefault="004769C6">
    <w:pPr>
      <w:pStyle w:val="Header"/>
    </w:pPr>
    <w:r>
      <w:rPr>
        <w:noProof/>
      </w:rPr>
      <w:pict w14:anchorId="3A8B8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05642" o:spid="_x0000_s1027" type="#_x0000_t136" style="position:absolute;margin-left:0;margin-top:0;width:624pt;height:11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0572" w14:textId="46373EEB" w:rsidR="004769C6" w:rsidRDefault="004769C6">
    <w:pPr>
      <w:pStyle w:val="Header"/>
    </w:pPr>
    <w:r>
      <w:rPr>
        <w:noProof/>
      </w:rPr>
      <w:pict w14:anchorId="73BA1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05640" o:spid="_x0000_s1025" type="#_x0000_t136" style="position:absolute;margin-left:0;margin-top:0;width:624pt;height:11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42389"/>
    <w:multiLevelType w:val="multilevel"/>
    <w:tmpl w:val="4B4423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9348CA"/>
    <w:multiLevelType w:val="multilevel"/>
    <w:tmpl w:val="6E9348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9C7555"/>
    <w:multiLevelType w:val="hybridMultilevel"/>
    <w:tmpl w:val="001A4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978791">
    <w:abstractNumId w:val="1"/>
  </w:num>
  <w:num w:numId="2" w16cid:durableId="378671794">
    <w:abstractNumId w:val="0"/>
  </w:num>
  <w:num w:numId="3" w16cid:durableId="35253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F05A8C"/>
    <w:rsid w:val="00024DFA"/>
    <w:rsid w:val="00035B8A"/>
    <w:rsid w:val="000A3F1A"/>
    <w:rsid w:val="000D7CCF"/>
    <w:rsid w:val="000E4ACF"/>
    <w:rsid w:val="000E51BA"/>
    <w:rsid w:val="00101D3F"/>
    <w:rsid w:val="001113F8"/>
    <w:rsid w:val="001303E9"/>
    <w:rsid w:val="00156CE9"/>
    <w:rsid w:val="001902CA"/>
    <w:rsid w:val="00196E58"/>
    <w:rsid w:val="001C2400"/>
    <w:rsid w:val="001D51A7"/>
    <w:rsid w:val="001D5EE7"/>
    <w:rsid w:val="001E1041"/>
    <w:rsid w:val="001F0A80"/>
    <w:rsid w:val="00212388"/>
    <w:rsid w:val="002240AE"/>
    <w:rsid w:val="002647CB"/>
    <w:rsid w:val="00264FD5"/>
    <w:rsid w:val="002656EC"/>
    <w:rsid w:val="00267EA3"/>
    <w:rsid w:val="002700B8"/>
    <w:rsid w:val="00283A09"/>
    <w:rsid w:val="0028792A"/>
    <w:rsid w:val="002974D1"/>
    <w:rsid w:val="002B5C8F"/>
    <w:rsid w:val="002C2865"/>
    <w:rsid w:val="002D2E3D"/>
    <w:rsid w:val="002D3ECD"/>
    <w:rsid w:val="003353FF"/>
    <w:rsid w:val="00336A5F"/>
    <w:rsid w:val="00343884"/>
    <w:rsid w:val="0038356D"/>
    <w:rsid w:val="00383CC7"/>
    <w:rsid w:val="00390739"/>
    <w:rsid w:val="003A2418"/>
    <w:rsid w:val="003B3F17"/>
    <w:rsid w:val="003C62EE"/>
    <w:rsid w:val="003E05DB"/>
    <w:rsid w:val="003F145D"/>
    <w:rsid w:val="003F382A"/>
    <w:rsid w:val="004039CF"/>
    <w:rsid w:val="0041640A"/>
    <w:rsid w:val="00436095"/>
    <w:rsid w:val="004769C6"/>
    <w:rsid w:val="00477D51"/>
    <w:rsid w:val="004979D3"/>
    <w:rsid w:val="004A01C7"/>
    <w:rsid w:val="004D21BE"/>
    <w:rsid w:val="005003C0"/>
    <w:rsid w:val="0050383F"/>
    <w:rsid w:val="00555FD2"/>
    <w:rsid w:val="00556EEF"/>
    <w:rsid w:val="0057109F"/>
    <w:rsid w:val="00584678"/>
    <w:rsid w:val="00584DAD"/>
    <w:rsid w:val="00596B84"/>
    <w:rsid w:val="005974F1"/>
    <w:rsid w:val="005B3268"/>
    <w:rsid w:val="005D6B46"/>
    <w:rsid w:val="005F0858"/>
    <w:rsid w:val="005F63B9"/>
    <w:rsid w:val="00614ADB"/>
    <w:rsid w:val="00661674"/>
    <w:rsid w:val="00663825"/>
    <w:rsid w:val="00674890"/>
    <w:rsid w:val="00680988"/>
    <w:rsid w:val="006811EB"/>
    <w:rsid w:val="006A5788"/>
    <w:rsid w:val="006B22C3"/>
    <w:rsid w:val="006B575E"/>
    <w:rsid w:val="00730D42"/>
    <w:rsid w:val="007672D0"/>
    <w:rsid w:val="00786B8D"/>
    <w:rsid w:val="00797DA7"/>
    <w:rsid w:val="007A2D6C"/>
    <w:rsid w:val="007A544D"/>
    <w:rsid w:val="007B0212"/>
    <w:rsid w:val="007C2B35"/>
    <w:rsid w:val="007C5CBE"/>
    <w:rsid w:val="007C7A73"/>
    <w:rsid w:val="007D39E8"/>
    <w:rsid w:val="007E6406"/>
    <w:rsid w:val="007F1EBA"/>
    <w:rsid w:val="007F3A38"/>
    <w:rsid w:val="008B2F7B"/>
    <w:rsid w:val="008E1D9F"/>
    <w:rsid w:val="0090322A"/>
    <w:rsid w:val="009112E6"/>
    <w:rsid w:val="009147D9"/>
    <w:rsid w:val="009240CA"/>
    <w:rsid w:val="00935577"/>
    <w:rsid w:val="0094253D"/>
    <w:rsid w:val="009871C3"/>
    <w:rsid w:val="009905EF"/>
    <w:rsid w:val="00990CBA"/>
    <w:rsid w:val="009E61A4"/>
    <w:rsid w:val="00A018AE"/>
    <w:rsid w:val="00A442E1"/>
    <w:rsid w:val="00A46007"/>
    <w:rsid w:val="00A50AA3"/>
    <w:rsid w:val="00A64BBA"/>
    <w:rsid w:val="00AC3405"/>
    <w:rsid w:val="00AC3CAC"/>
    <w:rsid w:val="00AD5A5E"/>
    <w:rsid w:val="00AE0C23"/>
    <w:rsid w:val="00AF2854"/>
    <w:rsid w:val="00B205D0"/>
    <w:rsid w:val="00B21EC2"/>
    <w:rsid w:val="00B2666C"/>
    <w:rsid w:val="00B51776"/>
    <w:rsid w:val="00B55B94"/>
    <w:rsid w:val="00B83E0D"/>
    <w:rsid w:val="00B90CF7"/>
    <w:rsid w:val="00B94226"/>
    <w:rsid w:val="00B945BE"/>
    <w:rsid w:val="00BD14D7"/>
    <w:rsid w:val="00BD7296"/>
    <w:rsid w:val="00BE0080"/>
    <w:rsid w:val="00C052FB"/>
    <w:rsid w:val="00C21238"/>
    <w:rsid w:val="00C33F74"/>
    <w:rsid w:val="00C37AD4"/>
    <w:rsid w:val="00C6329C"/>
    <w:rsid w:val="00C83D01"/>
    <w:rsid w:val="00CF1C36"/>
    <w:rsid w:val="00D02694"/>
    <w:rsid w:val="00D2777E"/>
    <w:rsid w:val="00D576C4"/>
    <w:rsid w:val="00D60658"/>
    <w:rsid w:val="00D618C8"/>
    <w:rsid w:val="00D702A7"/>
    <w:rsid w:val="00D8178F"/>
    <w:rsid w:val="00DA196F"/>
    <w:rsid w:val="00DA1A97"/>
    <w:rsid w:val="00DA6A7B"/>
    <w:rsid w:val="00DA6C58"/>
    <w:rsid w:val="00DB0523"/>
    <w:rsid w:val="00DC630F"/>
    <w:rsid w:val="00DD2D00"/>
    <w:rsid w:val="00DF050F"/>
    <w:rsid w:val="00E06178"/>
    <w:rsid w:val="00E311DC"/>
    <w:rsid w:val="00E40FFD"/>
    <w:rsid w:val="00E51094"/>
    <w:rsid w:val="00EA12D4"/>
    <w:rsid w:val="00EB359C"/>
    <w:rsid w:val="00EC3555"/>
    <w:rsid w:val="00ED0FF6"/>
    <w:rsid w:val="00F05A8C"/>
    <w:rsid w:val="00F314FE"/>
    <w:rsid w:val="00F40399"/>
    <w:rsid w:val="00F54753"/>
    <w:rsid w:val="00F61632"/>
    <w:rsid w:val="00F662ED"/>
    <w:rsid w:val="00F70B5F"/>
    <w:rsid w:val="00F72CC3"/>
    <w:rsid w:val="00F73609"/>
    <w:rsid w:val="00F83B44"/>
    <w:rsid w:val="00FC4A1C"/>
    <w:rsid w:val="00FF63B2"/>
    <w:rsid w:val="00FF6BB1"/>
    <w:rsid w:val="00FF6E81"/>
    <w:rsid w:val="02DC07C0"/>
    <w:rsid w:val="03E60803"/>
    <w:rsid w:val="097C4A9B"/>
    <w:rsid w:val="0BE82232"/>
    <w:rsid w:val="134C032E"/>
    <w:rsid w:val="22CF617B"/>
    <w:rsid w:val="2A767FEE"/>
    <w:rsid w:val="2D9110BB"/>
    <w:rsid w:val="372A2C4F"/>
    <w:rsid w:val="3DBE6AB1"/>
    <w:rsid w:val="3F88629F"/>
    <w:rsid w:val="43BD46A4"/>
    <w:rsid w:val="43E2392B"/>
    <w:rsid w:val="450B0799"/>
    <w:rsid w:val="46E56A5F"/>
    <w:rsid w:val="4EBE2074"/>
    <w:rsid w:val="4F660CD1"/>
    <w:rsid w:val="507F18B7"/>
    <w:rsid w:val="573E1DB3"/>
    <w:rsid w:val="5F7F70F8"/>
    <w:rsid w:val="67FB0E26"/>
    <w:rsid w:val="6CBC6E3A"/>
    <w:rsid w:val="6D246A91"/>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D71C"/>
  <w15:docId w15:val="{F5AD6898-1B68-4449-B463-D7763007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5F"/>
    <w:pPr>
      <w:spacing w:after="200" w:line="276" w:lineRule="auto"/>
    </w:pPr>
    <w:rPr>
      <w:rFonts w:asciiTheme="minorHAnsi" w:eastAsiaTheme="minorHAnsi" w:hAnsiTheme="minorHAnsi" w:cstheme="minorBidi"/>
      <w:sz w:val="22"/>
      <w:szCs w:val="22"/>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36A5F"/>
    <w:pPr>
      <w:tabs>
        <w:tab w:val="center" w:pos="4680"/>
        <w:tab w:val="right" w:pos="9360"/>
      </w:tabs>
      <w:spacing w:after="0" w:line="240" w:lineRule="auto"/>
    </w:pPr>
  </w:style>
  <w:style w:type="paragraph" w:styleId="Header">
    <w:name w:val="header"/>
    <w:basedOn w:val="Normal"/>
    <w:link w:val="HeaderChar"/>
    <w:uiPriority w:val="99"/>
    <w:unhideWhenUsed/>
    <w:qFormat/>
    <w:rsid w:val="00336A5F"/>
    <w:pPr>
      <w:tabs>
        <w:tab w:val="center" w:pos="4680"/>
        <w:tab w:val="right" w:pos="9360"/>
      </w:tabs>
      <w:spacing w:after="0" w:line="240" w:lineRule="auto"/>
    </w:pPr>
  </w:style>
  <w:style w:type="table" w:styleId="TableGrid">
    <w:name w:val="Table Grid"/>
    <w:basedOn w:val="TableNormal"/>
    <w:uiPriority w:val="39"/>
    <w:qFormat/>
    <w:rsid w:val="00336A5F"/>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rsid w:val="00336A5F"/>
    <w:pPr>
      <w:spacing w:after="0" w:line="280" w:lineRule="exact"/>
      <w:jc w:val="right"/>
    </w:pPr>
    <w:rPr>
      <w:rFonts w:ascii="Helvetica" w:eastAsia="Times New Roman" w:hAnsi="Helvetica" w:cs="Times New Roman"/>
      <w:b/>
      <w:sz w:val="24"/>
      <w:szCs w:val="20"/>
      <w:lang w:bidi="ar-SA"/>
    </w:rPr>
  </w:style>
  <w:style w:type="paragraph" w:customStyle="1" w:styleId="Affiliation">
    <w:name w:val="Affiliation"/>
    <w:basedOn w:val="Normal"/>
    <w:qFormat/>
    <w:rsid w:val="00336A5F"/>
    <w:pPr>
      <w:spacing w:after="240" w:line="240" w:lineRule="exact"/>
      <w:jc w:val="right"/>
    </w:pPr>
    <w:rPr>
      <w:rFonts w:ascii="Helvetica" w:eastAsia="Times New Roman" w:hAnsi="Helvetica" w:cs="Times New Roman"/>
      <w:sz w:val="20"/>
      <w:szCs w:val="20"/>
      <w:lang w:bidi="ar-SA"/>
    </w:rPr>
  </w:style>
  <w:style w:type="character" w:customStyle="1" w:styleId="HeaderChar">
    <w:name w:val="Header Char"/>
    <w:basedOn w:val="DefaultParagraphFont"/>
    <w:link w:val="Header"/>
    <w:uiPriority w:val="99"/>
    <w:qFormat/>
    <w:rsid w:val="00336A5F"/>
  </w:style>
  <w:style w:type="character" w:customStyle="1" w:styleId="FooterChar">
    <w:name w:val="Footer Char"/>
    <w:basedOn w:val="DefaultParagraphFont"/>
    <w:link w:val="Footer"/>
    <w:uiPriority w:val="99"/>
    <w:qFormat/>
    <w:rsid w:val="00336A5F"/>
  </w:style>
  <w:style w:type="paragraph" w:customStyle="1" w:styleId="Default">
    <w:name w:val="Default"/>
    <w:qFormat/>
    <w:rsid w:val="00336A5F"/>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336A5F"/>
    <w:pPr>
      <w:ind w:left="720"/>
      <w:contextualSpacing/>
    </w:pPr>
  </w:style>
  <w:style w:type="paragraph" w:customStyle="1" w:styleId="ListParagraph1">
    <w:name w:val="List Paragraph1"/>
    <w:basedOn w:val="Normal"/>
    <w:uiPriority w:val="34"/>
    <w:qFormat/>
    <w:rsid w:val="00336A5F"/>
    <w:pPr>
      <w:ind w:left="720"/>
      <w:contextualSpacing/>
    </w:pPr>
    <w:rPr>
      <w:lang w:bidi="ar-SA"/>
    </w:rPr>
  </w:style>
  <w:style w:type="paragraph" w:customStyle="1" w:styleId="Style4">
    <w:name w:val="Style4"/>
    <w:basedOn w:val="Normal"/>
    <w:uiPriority w:val="99"/>
    <w:qFormat/>
    <w:rsid w:val="00336A5F"/>
    <w:pPr>
      <w:autoSpaceDE w:val="0"/>
      <w:autoSpaceDN w:val="0"/>
      <w:adjustRightInd w:val="0"/>
      <w:spacing w:after="0" w:line="360" w:lineRule="auto"/>
      <w:ind w:right="180" w:firstLine="720"/>
      <w:jc w:val="both"/>
    </w:pPr>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5F6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3B9"/>
    <w:rPr>
      <w:rFonts w:ascii="Tahoma" w:eastAsiaTheme="minorHAnsi" w:hAnsi="Tahoma" w:cs="Tahoma"/>
      <w:sz w:val="16"/>
      <w:szCs w:val="16"/>
      <w:lang w:bidi="gu-IN"/>
    </w:rPr>
  </w:style>
  <w:style w:type="character" w:styleId="Hyperlink">
    <w:name w:val="Hyperlink"/>
    <w:basedOn w:val="DefaultParagraphFont"/>
    <w:uiPriority w:val="99"/>
    <w:unhideWhenUsed/>
    <w:rsid w:val="005F63B9"/>
    <w:rPr>
      <w:color w:val="0000FF" w:themeColor="hyperlink"/>
      <w:u w:val="single"/>
    </w:rPr>
  </w:style>
  <w:style w:type="character" w:styleId="UnresolvedMention">
    <w:name w:val="Unresolved Mention"/>
    <w:basedOn w:val="DefaultParagraphFont"/>
    <w:uiPriority w:val="99"/>
    <w:semiHidden/>
    <w:unhideWhenUsed/>
    <w:rsid w:val="00BD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1107">
      <w:bodyDiv w:val="1"/>
      <w:marLeft w:val="0"/>
      <w:marRight w:val="0"/>
      <w:marTop w:val="0"/>
      <w:marBottom w:val="0"/>
      <w:divBdr>
        <w:top w:val="none" w:sz="0" w:space="0" w:color="auto"/>
        <w:left w:val="none" w:sz="0" w:space="0" w:color="auto"/>
        <w:bottom w:val="none" w:sz="0" w:space="0" w:color="auto"/>
        <w:right w:val="none" w:sz="0" w:space="0" w:color="auto"/>
      </w:divBdr>
    </w:div>
    <w:div w:id="4715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scholar.in/index.php/Ijae/search/authors/view?firstName=Omkar%20Singh&amp;middleName=&amp;lastName=Kushwah&amp;affiliation=Agricultural%20Energy%20and%20Power%20Division,%20Central%20Institute%20of%20Agricultural%20Engineering,%20%20Bhopal(M.P.)&amp;country=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126</cp:revision>
  <cp:lastPrinted>2025-05-22T05:12:00Z</cp:lastPrinted>
  <dcterms:created xsi:type="dcterms:W3CDTF">2025-04-18T04:26:00Z</dcterms:created>
  <dcterms:modified xsi:type="dcterms:W3CDTF">2025-05-24T10:04:00Z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BFAFCE2EDBF547D5819DB4155C4FDB03_12</vt:lpwstr>
  </property>
</Properties>
</file>