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5689D" w14:textId="74FF17EA" w:rsidR="00D1430A" w:rsidRDefault="00D1430A" w:rsidP="001922E2">
      <w:pPr>
        <w:autoSpaceDE w:val="0"/>
        <w:autoSpaceDN w:val="0"/>
        <w:adjustRightInd w:val="0"/>
        <w:spacing w:line="276" w:lineRule="auto"/>
        <w:jc w:val="center"/>
        <w:rPr>
          <w:rFonts w:ascii="Times New Roman" w:hAnsi="Times New Roman" w:cs="Times New Roman"/>
          <w:b/>
          <w:bCs/>
          <w:i/>
          <w:iCs/>
          <w:sz w:val="28"/>
          <w:szCs w:val="24"/>
          <w:u w:val="single"/>
          <w:lang w:val="en-US"/>
        </w:rPr>
      </w:pPr>
      <w:bookmarkStart w:id="0" w:name="_GoBack"/>
      <w:bookmarkEnd w:id="0"/>
      <w:r w:rsidRPr="00D1430A">
        <w:rPr>
          <w:rFonts w:ascii="Times New Roman" w:hAnsi="Times New Roman" w:cs="Times New Roman"/>
          <w:b/>
          <w:bCs/>
          <w:i/>
          <w:iCs/>
          <w:sz w:val="28"/>
          <w:szCs w:val="24"/>
          <w:u w:val="single"/>
          <w:lang w:val="en-US"/>
        </w:rPr>
        <w:t>Original Research Article</w:t>
      </w:r>
    </w:p>
    <w:p w14:paraId="3B72C347" w14:textId="77777777" w:rsidR="00D1430A" w:rsidRDefault="00D1430A" w:rsidP="001922E2">
      <w:pPr>
        <w:autoSpaceDE w:val="0"/>
        <w:autoSpaceDN w:val="0"/>
        <w:adjustRightInd w:val="0"/>
        <w:spacing w:line="276" w:lineRule="auto"/>
        <w:jc w:val="center"/>
        <w:rPr>
          <w:rFonts w:ascii="Times New Roman" w:hAnsi="Times New Roman" w:cs="Times New Roman"/>
          <w:b/>
          <w:sz w:val="28"/>
          <w:szCs w:val="24"/>
          <w:lang w:val="en-US"/>
        </w:rPr>
      </w:pPr>
    </w:p>
    <w:p w14:paraId="7B153077" w14:textId="4AFD2807" w:rsidR="00C226C9" w:rsidRDefault="00C226C9" w:rsidP="001922E2">
      <w:pPr>
        <w:autoSpaceDE w:val="0"/>
        <w:autoSpaceDN w:val="0"/>
        <w:adjustRightInd w:val="0"/>
        <w:spacing w:line="276"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Functional characterization of water saving traits</w:t>
      </w:r>
      <w:r w:rsidRPr="00C226C9">
        <w:rPr>
          <w:rFonts w:ascii="Times New Roman" w:hAnsi="Times New Roman" w:cs="Times New Roman"/>
          <w:b/>
          <w:sz w:val="28"/>
          <w:szCs w:val="24"/>
          <w:lang w:val="en-US"/>
        </w:rPr>
        <w:t xml:space="preserve"> to enhance drought adaptation </w:t>
      </w:r>
      <w:r w:rsidR="008A4ED6">
        <w:rPr>
          <w:rFonts w:ascii="Times New Roman" w:hAnsi="Times New Roman" w:cs="Times New Roman"/>
          <w:b/>
          <w:sz w:val="28"/>
          <w:szCs w:val="24"/>
          <w:lang w:val="en-US"/>
        </w:rPr>
        <w:t>in Sorghum</w:t>
      </w:r>
    </w:p>
    <w:p w14:paraId="386619DC" w14:textId="77777777" w:rsidR="001922E2" w:rsidRPr="00C226C9" w:rsidRDefault="001922E2" w:rsidP="001922E2">
      <w:pPr>
        <w:autoSpaceDE w:val="0"/>
        <w:autoSpaceDN w:val="0"/>
        <w:adjustRightInd w:val="0"/>
        <w:spacing w:line="276" w:lineRule="auto"/>
        <w:jc w:val="center"/>
        <w:rPr>
          <w:rFonts w:ascii="Times New Roman" w:hAnsi="Times New Roman" w:cs="Times New Roman"/>
          <w:b/>
          <w:sz w:val="28"/>
          <w:szCs w:val="24"/>
          <w:lang w:val="en-US"/>
        </w:rPr>
      </w:pPr>
    </w:p>
    <w:p w14:paraId="2E761F35" w14:textId="77777777" w:rsidR="00446344" w:rsidRPr="003072A5" w:rsidRDefault="00446344" w:rsidP="00C226C9">
      <w:pPr>
        <w:spacing w:line="360" w:lineRule="auto"/>
        <w:jc w:val="center"/>
        <w:rPr>
          <w:rFonts w:ascii="Times New Roman" w:hAnsi="Times New Roman" w:cs="Times New Roman"/>
          <w:sz w:val="24"/>
          <w:szCs w:val="24"/>
          <w:lang w:val="en-US"/>
        </w:rPr>
      </w:pPr>
    </w:p>
    <w:p w14:paraId="237B50AA" w14:textId="6AA14628" w:rsidR="004814B0" w:rsidRDefault="00FF3E6B" w:rsidP="004814B0">
      <w:pPr>
        <w:spacing w:line="360" w:lineRule="auto"/>
        <w:rPr>
          <w:rFonts w:ascii="Times New Roman" w:hAnsi="Times New Roman" w:cs="Times New Roman"/>
          <w:b/>
          <w:sz w:val="24"/>
          <w:szCs w:val="24"/>
          <w:lang w:val="en-US"/>
        </w:rPr>
      </w:pPr>
      <w:r w:rsidRPr="00843B05">
        <w:rPr>
          <w:rFonts w:ascii="Times New Roman" w:hAnsi="Times New Roman" w:cs="Times New Roman"/>
          <w:b/>
          <w:sz w:val="24"/>
          <w:szCs w:val="24"/>
          <w:lang w:val="en-US"/>
        </w:rPr>
        <w:t>Abstract</w:t>
      </w:r>
    </w:p>
    <w:p w14:paraId="480D5D99" w14:textId="3A2BB946" w:rsidR="00B54E63" w:rsidRPr="00B54E63" w:rsidRDefault="003B4829" w:rsidP="00A23508">
      <w:pPr>
        <w:autoSpaceDE w:val="0"/>
        <w:autoSpaceDN w:val="0"/>
        <w:adjustRightInd w:val="0"/>
        <w:spacing w:line="360" w:lineRule="auto"/>
        <w:rPr>
          <w:rFonts w:ascii="Times New Roman" w:hAnsi="Times New Roman" w:cs="Times New Roman"/>
          <w:sz w:val="24"/>
          <w:szCs w:val="24"/>
          <w:lang w:val="en-US"/>
        </w:rPr>
      </w:pPr>
      <w:r w:rsidRPr="003B4829">
        <w:rPr>
          <w:rFonts w:ascii="Times New Roman" w:hAnsi="Times New Roman" w:cs="Times New Roman"/>
          <w:bCs/>
          <w:sz w:val="24"/>
          <w:szCs w:val="24"/>
          <w:lang w:val="en-US"/>
        </w:rPr>
        <w:t>Sorghum</w:t>
      </w:r>
      <w:r w:rsidRPr="003B4829">
        <w:rPr>
          <w:rFonts w:ascii="Times New Roman" w:hAnsi="Times New Roman" w:cs="Times New Roman"/>
          <w:sz w:val="24"/>
          <w:szCs w:val="24"/>
          <w:lang w:val="en-US"/>
        </w:rPr>
        <w:t xml:space="preserve"> (</w:t>
      </w:r>
      <w:r w:rsidRPr="003B4829">
        <w:rPr>
          <w:rFonts w:ascii="Times New Roman" w:hAnsi="Times New Roman" w:cs="Times New Roman"/>
          <w:i/>
          <w:iCs/>
          <w:sz w:val="24"/>
          <w:szCs w:val="24"/>
          <w:lang w:val="en-US"/>
        </w:rPr>
        <w:t>Sorghum bicolor</w:t>
      </w:r>
      <w:r w:rsidRPr="003B4829">
        <w:rPr>
          <w:rFonts w:ascii="Times New Roman" w:hAnsi="Times New Roman" w:cs="Times New Roman"/>
          <w:sz w:val="24"/>
          <w:szCs w:val="24"/>
          <w:lang w:val="en-US"/>
        </w:rPr>
        <w:t xml:space="preserve"> [L.] Moench), a key staple in South Asia and sub-Saharan Africa, is increasingly challenged by climate variability. In India, post-rainy sorghum remains a vital food and fodder crop. In alignment with the ICRISAT post-rainy sorghum product profile, this study characterized sorghum parental lines for key traits associated with drought adaptation. Atmospheric drought experiments revealed significant genotypic variation in transpiration rate (TR) under high vapor pressure deficit (VPD), with K359W showing restricted TR and R16 exhibiting high TR. In soil drought trials, transpiration decline began at an FTSW of 0.49 in K359W and 0.56 in R16. K359W consistently outperformed R16 in plant growth, water use, biomass, and showed higher transpiration efficiency (TE). Genotypes with greater vigor, reduced TR under high VPD, and higher TE offer strong potential for improving post-rainy sorghum drought resilience.</w:t>
      </w:r>
    </w:p>
    <w:p w14:paraId="01172753" w14:textId="527A5B5A" w:rsidR="00C25314" w:rsidRDefault="00C25314" w:rsidP="0078447D">
      <w:pPr>
        <w:autoSpaceDE w:val="0"/>
        <w:autoSpaceDN w:val="0"/>
        <w:adjustRightInd w:val="0"/>
        <w:spacing w:line="360" w:lineRule="auto"/>
        <w:rPr>
          <w:rFonts w:ascii="Times New Roman" w:hAnsi="Times New Roman" w:cs="Times New Roman"/>
          <w:sz w:val="24"/>
          <w:szCs w:val="24"/>
          <w:lang w:val="en-US"/>
        </w:rPr>
      </w:pPr>
      <w:r w:rsidRPr="00C25314">
        <w:rPr>
          <w:rFonts w:ascii="Times New Roman" w:hAnsi="Times New Roman" w:cs="Times New Roman"/>
          <w:b/>
          <w:sz w:val="24"/>
          <w:szCs w:val="24"/>
          <w:lang w:val="en-US"/>
        </w:rPr>
        <w:t>Keywords</w:t>
      </w:r>
      <w:r w:rsidR="00F75FF9">
        <w:rPr>
          <w:rFonts w:ascii="Times New Roman" w:hAnsi="Times New Roman" w:cs="Times New Roman"/>
          <w:b/>
          <w:sz w:val="24"/>
          <w:szCs w:val="24"/>
          <w:lang w:val="en-US"/>
        </w:rPr>
        <w:t xml:space="preserve">: </w:t>
      </w:r>
      <w:r w:rsidR="00F75FF9" w:rsidRPr="00F75FF9">
        <w:rPr>
          <w:rFonts w:ascii="Times New Roman" w:hAnsi="Times New Roman" w:cs="Times New Roman"/>
          <w:sz w:val="24"/>
          <w:szCs w:val="24"/>
          <w:lang w:val="en-US"/>
        </w:rPr>
        <w:t>Sorghum,</w:t>
      </w:r>
      <w:r w:rsidR="00F75FF9">
        <w:rPr>
          <w:rFonts w:ascii="Times New Roman" w:hAnsi="Times New Roman" w:cs="Times New Roman"/>
          <w:b/>
          <w:sz w:val="24"/>
          <w:szCs w:val="24"/>
          <w:lang w:val="en-US"/>
        </w:rPr>
        <w:t xml:space="preserve"> </w:t>
      </w:r>
      <w:r w:rsidRPr="00C25314">
        <w:rPr>
          <w:rFonts w:ascii="Times New Roman" w:hAnsi="Times New Roman" w:cs="Times New Roman"/>
          <w:sz w:val="24"/>
          <w:szCs w:val="24"/>
          <w:lang w:val="en-US"/>
        </w:rPr>
        <w:t>Stay-green</w:t>
      </w:r>
      <w:r w:rsidR="00F75FF9">
        <w:rPr>
          <w:rFonts w:ascii="Times New Roman" w:hAnsi="Times New Roman" w:cs="Times New Roman"/>
          <w:sz w:val="24"/>
          <w:szCs w:val="24"/>
          <w:lang w:val="en-US"/>
        </w:rPr>
        <w:t>,</w:t>
      </w:r>
      <w:r w:rsidRPr="00C25314">
        <w:rPr>
          <w:rFonts w:ascii="Times New Roman" w:hAnsi="Times New Roman" w:cs="Times New Roman"/>
          <w:sz w:val="24"/>
          <w:szCs w:val="24"/>
          <w:lang w:val="en-US"/>
        </w:rPr>
        <w:t xml:space="preserve"> </w:t>
      </w:r>
      <w:r w:rsidR="008A4ED6">
        <w:rPr>
          <w:rFonts w:ascii="Times New Roman" w:hAnsi="Times New Roman" w:cs="Times New Roman"/>
          <w:sz w:val="24"/>
          <w:szCs w:val="24"/>
          <w:lang w:val="en-US"/>
        </w:rPr>
        <w:t>Drought stress, Dry-down, VPD, Nodal roots</w:t>
      </w:r>
      <w:r w:rsidR="00F75FF9">
        <w:rPr>
          <w:rFonts w:ascii="Times New Roman" w:hAnsi="Times New Roman" w:cs="Times New Roman"/>
          <w:sz w:val="24"/>
          <w:szCs w:val="24"/>
          <w:lang w:val="en-US"/>
        </w:rPr>
        <w:t xml:space="preserve">, </w:t>
      </w:r>
    </w:p>
    <w:p w14:paraId="190E9CAC" w14:textId="33F6FECE" w:rsidR="00692B2F" w:rsidRDefault="00E72938" w:rsidP="00692B2F">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00F80646" w:rsidRPr="00F80646">
        <w:rPr>
          <w:rFonts w:ascii="Times New Roman" w:hAnsi="Times New Roman" w:cs="Times New Roman"/>
          <w:b/>
          <w:sz w:val="24"/>
          <w:szCs w:val="24"/>
          <w:lang w:val="en-US"/>
        </w:rPr>
        <w:t>Introduction</w:t>
      </w:r>
    </w:p>
    <w:p w14:paraId="4E786D3E" w14:textId="290DBB22" w:rsidR="00D55FE2" w:rsidRPr="003B4829" w:rsidRDefault="003A0426" w:rsidP="00E34585">
      <w:pPr>
        <w:autoSpaceDE w:val="0"/>
        <w:autoSpaceDN w:val="0"/>
        <w:adjustRightInd w:val="0"/>
        <w:spacing w:line="360" w:lineRule="auto"/>
        <w:rPr>
          <w:rFonts w:ascii="Times New Roman" w:hAnsi="Times New Roman" w:cs="Times New Roman"/>
          <w:color w:val="000000" w:themeColor="text1"/>
          <w:sz w:val="24"/>
          <w:szCs w:val="24"/>
          <w:lang w:val="en-US"/>
        </w:rPr>
      </w:pPr>
      <w:r w:rsidRPr="003A0426">
        <w:rPr>
          <w:rFonts w:ascii="Times New Roman" w:eastAsia="Times New Roman" w:hAnsi="Times New Roman" w:cs="Times New Roman"/>
          <w:color w:val="000000" w:themeColor="text1"/>
          <w:sz w:val="24"/>
          <w:szCs w:val="24"/>
          <w:lang w:eastAsia="en-IN" w:bidi="ar-SA"/>
        </w:rPr>
        <w:t>Sorghum</w:t>
      </w:r>
      <w:r w:rsidRPr="003B4829">
        <w:rPr>
          <w:rFonts w:ascii="Times New Roman" w:eastAsia="Times New Roman" w:hAnsi="Times New Roman" w:cs="Times New Roman"/>
          <w:color w:val="000000" w:themeColor="text1"/>
          <w:sz w:val="24"/>
          <w:szCs w:val="24"/>
          <w:lang w:eastAsia="en-IN" w:bidi="ar-SA"/>
        </w:rPr>
        <w:t xml:space="preserve"> </w:t>
      </w:r>
      <w:r w:rsidRPr="003B4829">
        <w:rPr>
          <w:rFonts w:ascii="Times New Roman" w:hAnsi="Times New Roman" w:cs="Times New Roman"/>
          <w:color w:val="000000" w:themeColor="text1"/>
          <w:sz w:val="24"/>
          <w:szCs w:val="24"/>
          <w:lang w:val="en-US"/>
        </w:rPr>
        <w:t xml:space="preserve">[Sorghum bicolor (L.) Moench] </w:t>
      </w:r>
      <w:r w:rsidRPr="003A0426">
        <w:rPr>
          <w:rFonts w:ascii="Times New Roman" w:eastAsia="Times New Roman" w:hAnsi="Times New Roman" w:cs="Times New Roman"/>
          <w:color w:val="000000" w:themeColor="text1"/>
          <w:sz w:val="24"/>
          <w:szCs w:val="24"/>
          <w:lang w:eastAsia="en-IN" w:bidi="ar-SA"/>
        </w:rPr>
        <w:t>ranks as the fifth most important cereal crop worldwide, following wheat, maize, rice, and barley</w:t>
      </w:r>
      <w:r w:rsidRPr="003B4829">
        <w:rPr>
          <w:rFonts w:ascii="Times New Roman" w:eastAsia="Times New Roman" w:hAnsi="Times New Roman" w:cs="Times New Roman"/>
          <w:color w:val="000000" w:themeColor="text1"/>
          <w:sz w:val="24"/>
          <w:szCs w:val="24"/>
          <w:lang w:eastAsia="en-IN" w:bidi="ar-SA"/>
        </w:rPr>
        <w:t xml:space="preserve"> </w:t>
      </w:r>
      <w:r w:rsidR="00F80646" w:rsidRPr="003B4829">
        <w:rPr>
          <w:rFonts w:ascii="Times New Roman" w:hAnsi="Times New Roman" w:cs="Times New Roman"/>
          <w:color w:val="000000" w:themeColor="text1"/>
          <w:sz w:val="24"/>
          <w:szCs w:val="24"/>
          <w:lang w:val="en-US"/>
        </w:rPr>
        <w:t>(</w:t>
      </w:r>
      <w:r w:rsidR="00920379" w:rsidRPr="003B4829">
        <w:rPr>
          <w:rFonts w:ascii="Times New Roman" w:hAnsi="Times New Roman" w:cs="Times New Roman"/>
          <w:color w:val="000000" w:themeColor="text1"/>
          <w:sz w:val="24"/>
          <w:szCs w:val="24"/>
          <w:shd w:val="clear" w:color="auto" w:fill="FFFFFF"/>
        </w:rPr>
        <w:t>Khaskheli et al.</w:t>
      </w:r>
      <w:r w:rsidR="008D39CE" w:rsidRPr="003B4829">
        <w:rPr>
          <w:rFonts w:ascii="Times New Roman" w:hAnsi="Times New Roman" w:cs="Times New Roman"/>
          <w:color w:val="000000" w:themeColor="text1"/>
          <w:sz w:val="24"/>
          <w:szCs w:val="24"/>
          <w:shd w:val="clear" w:color="auto" w:fill="FFFFFF"/>
        </w:rPr>
        <w:t xml:space="preserve">, </w:t>
      </w:r>
      <w:r w:rsidR="00920379" w:rsidRPr="003B4829">
        <w:rPr>
          <w:rFonts w:ascii="Times New Roman" w:hAnsi="Times New Roman" w:cs="Times New Roman"/>
          <w:color w:val="000000" w:themeColor="text1"/>
          <w:sz w:val="24"/>
          <w:szCs w:val="24"/>
          <w:shd w:val="clear" w:color="auto" w:fill="FFFFFF"/>
        </w:rPr>
        <w:t>2025</w:t>
      </w:r>
      <w:r w:rsidR="00F80646" w:rsidRPr="003B4829">
        <w:rPr>
          <w:rFonts w:ascii="Times New Roman" w:hAnsi="Times New Roman" w:cs="Times New Roman"/>
          <w:color w:val="000000" w:themeColor="text1"/>
          <w:sz w:val="24"/>
          <w:szCs w:val="24"/>
          <w:lang w:val="en-US"/>
        </w:rPr>
        <w:t xml:space="preserve">). </w:t>
      </w:r>
      <w:r w:rsidRPr="003A0426">
        <w:rPr>
          <w:rFonts w:ascii="Times New Roman" w:eastAsia="Times New Roman" w:hAnsi="Times New Roman" w:cs="Times New Roman"/>
          <w:sz w:val="24"/>
          <w:szCs w:val="24"/>
          <w:lang w:eastAsia="en-IN" w:bidi="ar-SA"/>
        </w:rPr>
        <w:t>Sorghum is a staple food for the world’s poorest and most food-insecure populations, primarily in the semiarid tropics</w:t>
      </w:r>
      <w:r w:rsidRPr="003B4829">
        <w:rPr>
          <w:rFonts w:ascii="Times New Roman" w:eastAsia="Times New Roman" w:hAnsi="Times New Roman" w:cs="Times New Roman"/>
          <w:sz w:val="24"/>
          <w:szCs w:val="24"/>
          <w:lang w:eastAsia="en-IN" w:bidi="ar-SA"/>
        </w:rPr>
        <w:t xml:space="preserve"> </w:t>
      </w:r>
      <w:r w:rsidR="001E6073" w:rsidRPr="003B4829">
        <w:rPr>
          <w:rFonts w:ascii="Times New Roman" w:hAnsi="Times New Roman" w:cs="Times New Roman"/>
          <w:color w:val="000000" w:themeColor="text1"/>
          <w:sz w:val="24"/>
          <w:szCs w:val="24"/>
          <w:lang w:val="en-US"/>
        </w:rPr>
        <w:t>(</w:t>
      </w:r>
      <w:proofErr w:type="spellStart"/>
      <w:r w:rsidR="008D0F16" w:rsidRPr="003B4829">
        <w:rPr>
          <w:rFonts w:ascii="Times New Roman" w:hAnsi="Times New Roman" w:cs="Times New Roman"/>
          <w:color w:val="000000" w:themeColor="text1"/>
          <w:sz w:val="24"/>
          <w:szCs w:val="24"/>
          <w:lang w:val="en-US"/>
        </w:rPr>
        <w:t>Gomashe</w:t>
      </w:r>
      <w:proofErr w:type="spellEnd"/>
      <w:r w:rsidR="008D0F16" w:rsidRPr="003B4829">
        <w:rPr>
          <w:rFonts w:ascii="Times New Roman" w:hAnsi="Times New Roman" w:cs="Times New Roman"/>
          <w:color w:val="000000" w:themeColor="text1"/>
          <w:sz w:val="24"/>
          <w:szCs w:val="24"/>
          <w:lang w:val="en-US"/>
        </w:rPr>
        <w:t xml:space="preserve"> et al.</w:t>
      </w:r>
      <w:r w:rsidR="008D39CE" w:rsidRPr="003B4829">
        <w:rPr>
          <w:rFonts w:ascii="Times New Roman" w:hAnsi="Times New Roman" w:cs="Times New Roman"/>
          <w:color w:val="000000" w:themeColor="text1"/>
          <w:sz w:val="24"/>
          <w:szCs w:val="24"/>
          <w:lang w:val="en-US"/>
        </w:rPr>
        <w:t xml:space="preserve">, </w:t>
      </w:r>
      <w:r w:rsidR="001E6073" w:rsidRPr="003B4829">
        <w:rPr>
          <w:rFonts w:ascii="Times New Roman" w:hAnsi="Times New Roman" w:cs="Times New Roman"/>
          <w:color w:val="000000" w:themeColor="text1"/>
          <w:sz w:val="24"/>
          <w:szCs w:val="24"/>
          <w:lang w:val="en-US"/>
        </w:rPr>
        <w:t>2025).</w:t>
      </w:r>
      <w:r w:rsidR="00802025" w:rsidRPr="003B4829">
        <w:rPr>
          <w:rFonts w:ascii="Times New Roman" w:hAnsi="Times New Roman" w:cs="Times New Roman"/>
          <w:color w:val="000000" w:themeColor="text1"/>
          <w:sz w:val="24"/>
          <w:szCs w:val="24"/>
          <w:lang w:val="en-US"/>
        </w:rPr>
        <w:t xml:space="preserve"> </w:t>
      </w:r>
      <w:r w:rsidRPr="003A0426">
        <w:rPr>
          <w:rFonts w:ascii="Times New Roman" w:eastAsia="Times New Roman" w:hAnsi="Times New Roman" w:cs="Times New Roman"/>
          <w:color w:val="000000" w:themeColor="text1"/>
          <w:sz w:val="24"/>
          <w:szCs w:val="24"/>
          <w:lang w:eastAsia="en-IN" w:bidi="ar-SA"/>
        </w:rPr>
        <w:t>As of 2021, global sorghum production reached 60.10 million tonnes, cultivated on 45.90 million ha with an average yield of 1309 kg/ha</w:t>
      </w:r>
      <w:r w:rsidR="00692B2F" w:rsidRPr="003B4829">
        <w:rPr>
          <w:rFonts w:ascii="Times New Roman" w:hAnsi="Times New Roman" w:cs="Times New Roman"/>
          <w:color w:val="000000" w:themeColor="text1"/>
          <w:sz w:val="24"/>
          <w:szCs w:val="24"/>
          <w:lang w:val="en-US"/>
        </w:rPr>
        <w:t xml:space="preserve"> (</w:t>
      </w:r>
      <w:proofErr w:type="spellStart"/>
      <w:r w:rsidR="0051592C" w:rsidRPr="003B4829">
        <w:rPr>
          <w:rFonts w:ascii="Times New Roman" w:hAnsi="Times New Roman" w:cs="Times New Roman"/>
          <w:color w:val="000000" w:themeColor="text1"/>
          <w:sz w:val="24"/>
          <w:szCs w:val="24"/>
          <w:shd w:val="clear" w:color="auto" w:fill="FFFFFF"/>
        </w:rPr>
        <w:t>Charyulu</w:t>
      </w:r>
      <w:proofErr w:type="spellEnd"/>
      <w:r w:rsidR="0051592C" w:rsidRPr="003B4829">
        <w:rPr>
          <w:rFonts w:ascii="Times New Roman" w:hAnsi="Times New Roman" w:cs="Times New Roman"/>
          <w:color w:val="000000" w:themeColor="text1"/>
          <w:sz w:val="24"/>
          <w:szCs w:val="24"/>
          <w:shd w:val="clear" w:color="auto" w:fill="FFFFFF"/>
        </w:rPr>
        <w:t xml:space="preserve"> et al.</w:t>
      </w:r>
      <w:r w:rsidR="008D39CE" w:rsidRPr="003B4829">
        <w:rPr>
          <w:rFonts w:ascii="Times New Roman" w:hAnsi="Times New Roman" w:cs="Times New Roman"/>
          <w:color w:val="000000" w:themeColor="text1"/>
          <w:sz w:val="24"/>
          <w:szCs w:val="24"/>
          <w:shd w:val="clear" w:color="auto" w:fill="FFFFFF"/>
        </w:rPr>
        <w:t xml:space="preserve">, </w:t>
      </w:r>
      <w:r w:rsidR="0051592C" w:rsidRPr="003B4829">
        <w:rPr>
          <w:rFonts w:ascii="Times New Roman" w:hAnsi="Times New Roman" w:cs="Times New Roman"/>
          <w:color w:val="000000" w:themeColor="text1"/>
          <w:sz w:val="24"/>
          <w:szCs w:val="24"/>
          <w:shd w:val="clear" w:color="auto" w:fill="FFFFFF"/>
        </w:rPr>
        <w:t>2024</w:t>
      </w:r>
      <w:r w:rsidR="00692B2F" w:rsidRPr="003B4829">
        <w:rPr>
          <w:rFonts w:ascii="Times New Roman" w:hAnsi="Times New Roman" w:cs="Times New Roman"/>
          <w:color w:val="000000" w:themeColor="text1"/>
          <w:sz w:val="24"/>
          <w:szCs w:val="24"/>
          <w:lang w:val="en-US"/>
        </w:rPr>
        <w:t>)</w:t>
      </w:r>
      <w:r w:rsidR="00802025" w:rsidRPr="003B4829">
        <w:rPr>
          <w:rFonts w:ascii="Times New Roman" w:hAnsi="Times New Roman" w:cs="Times New Roman"/>
          <w:color w:val="000000" w:themeColor="text1"/>
          <w:sz w:val="24"/>
          <w:szCs w:val="24"/>
          <w:lang w:val="en-US"/>
        </w:rPr>
        <w:t xml:space="preserve">, </w:t>
      </w:r>
      <w:r w:rsidR="00341644" w:rsidRPr="003B4829">
        <w:rPr>
          <w:rFonts w:ascii="Times New Roman" w:hAnsi="Times New Roman" w:cs="Times New Roman"/>
          <w:color w:val="000000" w:themeColor="text1"/>
          <w:sz w:val="24"/>
          <w:szCs w:val="24"/>
          <w:lang w:val="en-US"/>
        </w:rPr>
        <w:t>o</w:t>
      </w:r>
      <w:r w:rsidR="00341644" w:rsidRPr="00341644">
        <w:rPr>
          <w:rFonts w:ascii="Times New Roman" w:eastAsia="Times New Roman" w:hAnsi="Times New Roman" w:cs="Times New Roman"/>
          <w:color w:val="000000" w:themeColor="text1"/>
          <w:sz w:val="24"/>
          <w:szCs w:val="24"/>
          <w:lang w:eastAsia="en-IN" w:bidi="ar-SA"/>
        </w:rPr>
        <w:t>f this, about 90% was produced in developing countries, mainly in the semi-arid regions of Africa and Asia</w:t>
      </w:r>
      <w:r w:rsidR="00341644" w:rsidRPr="003B4829">
        <w:rPr>
          <w:rFonts w:ascii="Times New Roman" w:eastAsia="Times New Roman" w:hAnsi="Times New Roman" w:cs="Times New Roman"/>
          <w:color w:val="000000" w:themeColor="text1"/>
          <w:sz w:val="24"/>
          <w:szCs w:val="24"/>
          <w:lang w:eastAsia="en-IN" w:bidi="ar-SA"/>
        </w:rPr>
        <w:t xml:space="preserve"> </w:t>
      </w:r>
      <w:r w:rsidR="00802025" w:rsidRPr="003B4829">
        <w:rPr>
          <w:rFonts w:ascii="Times New Roman" w:hAnsi="Times New Roman" w:cs="Times New Roman"/>
          <w:color w:val="000000" w:themeColor="text1"/>
          <w:sz w:val="24"/>
          <w:szCs w:val="24"/>
          <w:lang w:val="en-US"/>
        </w:rPr>
        <w:t>(</w:t>
      </w:r>
      <w:proofErr w:type="spellStart"/>
      <w:r w:rsidR="008D39CE" w:rsidRPr="003B4829">
        <w:rPr>
          <w:rFonts w:ascii="Times New Roman" w:hAnsi="Times New Roman" w:cs="Times New Roman"/>
          <w:color w:val="000000" w:themeColor="text1"/>
          <w:sz w:val="24"/>
          <w:szCs w:val="24"/>
          <w:shd w:val="clear" w:color="auto" w:fill="FFFFFF"/>
        </w:rPr>
        <w:t>Mwamahonje</w:t>
      </w:r>
      <w:proofErr w:type="spellEnd"/>
      <w:r w:rsidR="008D39CE" w:rsidRPr="003B4829">
        <w:rPr>
          <w:rFonts w:ascii="Times New Roman" w:hAnsi="Times New Roman" w:cs="Times New Roman"/>
          <w:color w:val="000000" w:themeColor="text1"/>
          <w:sz w:val="24"/>
          <w:szCs w:val="24"/>
          <w:lang w:val="en-US"/>
        </w:rPr>
        <w:t xml:space="preserve"> et a., </w:t>
      </w:r>
      <w:r w:rsidR="00E80001" w:rsidRPr="003B4829">
        <w:rPr>
          <w:rFonts w:ascii="Times New Roman" w:hAnsi="Times New Roman" w:cs="Times New Roman"/>
          <w:color w:val="000000" w:themeColor="text1"/>
          <w:sz w:val="24"/>
          <w:szCs w:val="24"/>
          <w:lang w:val="en-US"/>
        </w:rPr>
        <w:t>2025</w:t>
      </w:r>
      <w:r w:rsidR="00802025" w:rsidRPr="003B4829">
        <w:rPr>
          <w:rFonts w:ascii="Times New Roman" w:hAnsi="Times New Roman" w:cs="Times New Roman"/>
          <w:color w:val="000000" w:themeColor="text1"/>
          <w:sz w:val="24"/>
          <w:szCs w:val="24"/>
          <w:lang w:val="en-US"/>
        </w:rPr>
        <w:t xml:space="preserve">). </w:t>
      </w:r>
      <w:r w:rsidR="004646DC" w:rsidRPr="004646DC">
        <w:rPr>
          <w:rFonts w:ascii="Times New Roman" w:eastAsia="Times New Roman" w:hAnsi="Times New Roman" w:cs="Times New Roman"/>
          <w:sz w:val="24"/>
          <w:szCs w:val="24"/>
          <w:lang w:eastAsia="en-IN" w:bidi="ar-SA"/>
        </w:rPr>
        <w:t xml:space="preserve">In peninsular India, 5.5 million hectares of sorghum are grown on residual moisture, producing quality grain and </w:t>
      </w:r>
      <w:proofErr w:type="spellStart"/>
      <w:r w:rsidR="004646DC" w:rsidRPr="004646DC">
        <w:rPr>
          <w:rFonts w:ascii="Times New Roman" w:eastAsia="Times New Roman" w:hAnsi="Times New Roman" w:cs="Times New Roman"/>
          <w:sz w:val="24"/>
          <w:szCs w:val="24"/>
          <w:lang w:eastAsia="en-IN" w:bidi="ar-SA"/>
        </w:rPr>
        <w:t>stover</w:t>
      </w:r>
      <w:proofErr w:type="spellEnd"/>
      <w:r w:rsidR="004646DC" w:rsidRPr="004646DC">
        <w:rPr>
          <w:rFonts w:ascii="Times New Roman" w:eastAsia="Times New Roman" w:hAnsi="Times New Roman" w:cs="Times New Roman"/>
          <w:sz w:val="24"/>
          <w:szCs w:val="24"/>
          <w:lang w:eastAsia="en-IN" w:bidi="ar-SA"/>
        </w:rPr>
        <w:t xml:space="preserve"> but facing increasing moisture stress</w:t>
      </w:r>
      <w:r w:rsidR="004646DC" w:rsidRPr="003B4829">
        <w:rPr>
          <w:rFonts w:ascii="Times New Roman" w:eastAsia="Times New Roman" w:hAnsi="Times New Roman" w:cs="Times New Roman"/>
          <w:sz w:val="24"/>
          <w:szCs w:val="24"/>
          <w:lang w:eastAsia="en-IN" w:bidi="ar-SA"/>
        </w:rPr>
        <w:t xml:space="preserve"> </w:t>
      </w:r>
      <w:r w:rsidR="005A4516" w:rsidRPr="003B4829">
        <w:rPr>
          <w:rFonts w:ascii="Times New Roman" w:hAnsi="Times New Roman" w:cs="Times New Roman"/>
          <w:color w:val="000000" w:themeColor="text1"/>
          <w:sz w:val="24"/>
          <w:szCs w:val="24"/>
          <w:lang w:val="en-US"/>
        </w:rPr>
        <w:t>(</w:t>
      </w:r>
      <w:proofErr w:type="spellStart"/>
      <w:r w:rsidR="005A4516" w:rsidRPr="003B4829">
        <w:rPr>
          <w:rFonts w:ascii="Times New Roman" w:hAnsi="Times New Roman" w:cs="Times New Roman"/>
          <w:color w:val="000000" w:themeColor="text1"/>
          <w:sz w:val="24"/>
          <w:szCs w:val="24"/>
          <w:shd w:val="clear" w:color="auto" w:fill="FFFFFF"/>
        </w:rPr>
        <w:t>Charyulu</w:t>
      </w:r>
      <w:proofErr w:type="spellEnd"/>
      <w:r w:rsidR="005A4516" w:rsidRPr="003B4829">
        <w:rPr>
          <w:rFonts w:ascii="Times New Roman" w:hAnsi="Times New Roman" w:cs="Times New Roman"/>
          <w:color w:val="000000" w:themeColor="text1"/>
          <w:sz w:val="24"/>
          <w:szCs w:val="24"/>
          <w:shd w:val="clear" w:color="auto" w:fill="FFFFFF"/>
        </w:rPr>
        <w:t xml:space="preserve"> et al., 2024</w:t>
      </w:r>
      <w:r w:rsidR="005A4516" w:rsidRPr="003B4829">
        <w:rPr>
          <w:rFonts w:ascii="Times New Roman" w:hAnsi="Times New Roman" w:cs="Times New Roman"/>
          <w:color w:val="000000" w:themeColor="text1"/>
          <w:sz w:val="24"/>
          <w:szCs w:val="24"/>
          <w:lang w:val="en-US"/>
        </w:rPr>
        <w:t>)</w:t>
      </w:r>
      <w:r w:rsidR="00E80001" w:rsidRPr="003B4829">
        <w:rPr>
          <w:rFonts w:ascii="Times New Roman" w:hAnsi="Times New Roman" w:cs="Times New Roman"/>
          <w:color w:val="000000" w:themeColor="text1"/>
          <w:sz w:val="24"/>
          <w:szCs w:val="24"/>
          <w:lang w:val="en-US"/>
        </w:rPr>
        <w:t>.</w:t>
      </w:r>
      <w:r w:rsidR="00BA5710" w:rsidRPr="003B4829">
        <w:rPr>
          <w:rFonts w:ascii="Times New Roman" w:hAnsi="Times New Roman" w:cs="Times New Roman"/>
          <w:color w:val="000000" w:themeColor="text1"/>
          <w:sz w:val="24"/>
          <w:szCs w:val="24"/>
          <w:lang w:val="en-US"/>
        </w:rPr>
        <w:t xml:space="preserve"> </w:t>
      </w:r>
      <w:r w:rsidR="003A566B" w:rsidRPr="003A566B">
        <w:rPr>
          <w:rFonts w:ascii="Times New Roman" w:eastAsia="Times New Roman" w:hAnsi="Times New Roman" w:cs="Times New Roman"/>
          <w:sz w:val="24"/>
          <w:szCs w:val="24"/>
          <w:lang w:eastAsia="en-IN" w:bidi="ar-SA"/>
        </w:rPr>
        <w:t xml:space="preserve">The most severe drought stress occurs during the post-flowering stage (terminal </w:t>
      </w:r>
      <w:r w:rsidR="003A566B" w:rsidRPr="003A566B">
        <w:rPr>
          <w:rFonts w:ascii="Times New Roman" w:eastAsia="Times New Roman" w:hAnsi="Times New Roman" w:cs="Times New Roman"/>
          <w:color w:val="000000" w:themeColor="text1"/>
          <w:sz w:val="24"/>
          <w:szCs w:val="24"/>
          <w:lang w:eastAsia="en-IN" w:bidi="ar-SA"/>
        </w:rPr>
        <w:t>drought)</w:t>
      </w:r>
      <w:r w:rsidR="003A566B" w:rsidRPr="003B4829">
        <w:rPr>
          <w:rFonts w:ascii="Times New Roman" w:eastAsia="Times New Roman" w:hAnsi="Times New Roman" w:cs="Times New Roman"/>
          <w:color w:val="000000" w:themeColor="text1"/>
          <w:sz w:val="24"/>
          <w:szCs w:val="24"/>
          <w:lang w:eastAsia="en-IN" w:bidi="ar-SA"/>
        </w:rPr>
        <w:t xml:space="preserve"> </w:t>
      </w:r>
      <w:r w:rsidR="00D23546" w:rsidRPr="003B4829">
        <w:rPr>
          <w:rFonts w:ascii="Times New Roman" w:hAnsi="Times New Roman" w:cs="Times New Roman"/>
          <w:color w:val="000000" w:themeColor="text1"/>
          <w:sz w:val="24"/>
          <w:szCs w:val="24"/>
          <w:lang w:val="en-US"/>
        </w:rPr>
        <w:t>(</w:t>
      </w:r>
      <w:r w:rsidR="002900F7" w:rsidRPr="003B4829">
        <w:rPr>
          <w:rFonts w:ascii="Times New Roman" w:hAnsi="Times New Roman" w:cs="Times New Roman"/>
          <w:color w:val="000000" w:themeColor="text1"/>
          <w:sz w:val="24"/>
          <w:szCs w:val="24"/>
          <w:lang w:val="en-US"/>
        </w:rPr>
        <w:t xml:space="preserve">Pooja et al., </w:t>
      </w:r>
      <w:r w:rsidR="00D23546" w:rsidRPr="003B4829">
        <w:rPr>
          <w:rFonts w:ascii="Times New Roman" w:hAnsi="Times New Roman" w:cs="Times New Roman"/>
          <w:color w:val="000000" w:themeColor="text1"/>
          <w:sz w:val="24"/>
          <w:szCs w:val="24"/>
          <w:lang w:val="en-US"/>
        </w:rPr>
        <w:t>2025).</w:t>
      </w:r>
      <w:r w:rsidR="00BA5710" w:rsidRPr="003B4829">
        <w:rPr>
          <w:rFonts w:ascii="Times New Roman" w:hAnsi="Times New Roman" w:cs="Times New Roman"/>
          <w:color w:val="000000" w:themeColor="text1"/>
          <w:sz w:val="24"/>
          <w:szCs w:val="24"/>
          <w:lang w:val="en-US"/>
        </w:rPr>
        <w:t xml:space="preserve"> </w:t>
      </w:r>
      <w:r w:rsidR="003A566B" w:rsidRPr="003A566B">
        <w:rPr>
          <w:rFonts w:ascii="Times New Roman" w:eastAsia="Times New Roman" w:hAnsi="Times New Roman" w:cs="Times New Roman"/>
          <w:sz w:val="24"/>
          <w:szCs w:val="24"/>
          <w:lang w:eastAsia="en-IN" w:bidi="ar-SA"/>
        </w:rPr>
        <w:t xml:space="preserve">Genotypes susceptible to terminal drought show early leaf and plant aging, stem breakage, lodging, charcoal rot, and a decrease in grain quantity and </w:t>
      </w:r>
      <w:r w:rsidR="003A566B" w:rsidRPr="003A566B">
        <w:rPr>
          <w:rFonts w:ascii="Times New Roman" w:eastAsia="Times New Roman" w:hAnsi="Times New Roman" w:cs="Times New Roman"/>
          <w:color w:val="000000" w:themeColor="text1"/>
          <w:sz w:val="24"/>
          <w:szCs w:val="24"/>
          <w:lang w:eastAsia="en-IN" w:bidi="ar-SA"/>
        </w:rPr>
        <w:t>size</w:t>
      </w:r>
      <w:r w:rsidR="003A566B" w:rsidRPr="003B4829">
        <w:rPr>
          <w:rFonts w:ascii="Times New Roman" w:eastAsia="Times New Roman" w:hAnsi="Times New Roman" w:cs="Times New Roman"/>
          <w:color w:val="000000" w:themeColor="text1"/>
          <w:sz w:val="24"/>
          <w:szCs w:val="24"/>
          <w:lang w:eastAsia="en-IN" w:bidi="ar-SA"/>
        </w:rPr>
        <w:t xml:space="preserve"> </w:t>
      </w:r>
      <w:r w:rsidR="00D23546" w:rsidRPr="003B4829">
        <w:rPr>
          <w:rFonts w:ascii="Times New Roman" w:hAnsi="Times New Roman" w:cs="Times New Roman"/>
          <w:color w:val="000000" w:themeColor="text1"/>
          <w:sz w:val="24"/>
          <w:szCs w:val="24"/>
          <w:lang w:val="en-US"/>
        </w:rPr>
        <w:t>(</w:t>
      </w:r>
      <w:r w:rsidR="00164E68" w:rsidRPr="003B4829">
        <w:rPr>
          <w:rFonts w:ascii="Times New Roman" w:hAnsi="Times New Roman" w:cs="Times New Roman"/>
          <w:color w:val="000000" w:themeColor="text1"/>
          <w:sz w:val="24"/>
          <w:szCs w:val="24"/>
          <w:lang w:val="en-US"/>
        </w:rPr>
        <w:t xml:space="preserve">Ali et al., </w:t>
      </w:r>
      <w:r w:rsidR="00D23546" w:rsidRPr="003B4829">
        <w:rPr>
          <w:rFonts w:ascii="Times New Roman" w:hAnsi="Times New Roman" w:cs="Times New Roman"/>
          <w:color w:val="000000" w:themeColor="text1"/>
          <w:sz w:val="24"/>
          <w:szCs w:val="24"/>
          <w:lang w:val="en-US"/>
        </w:rPr>
        <w:t>2025).</w:t>
      </w:r>
      <w:r w:rsidR="00BA5710" w:rsidRPr="003B4829">
        <w:rPr>
          <w:rFonts w:ascii="Times New Roman" w:hAnsi="Times New Roman" w:cs="Times New Roman"/>
          <w:color w:val="000000" w:themeColor="text1"/>
          <w:sz w:val="24"/>
          <w:szCs w:val="24"/>
          <w:lang w:val="en-US"/>
        </w:rPr>
        <w:t xml:space="preserve"> </w:t>
      </w:r>
      <w:r w:rsidR="003A566B" w:rsidRPr="003A566B">
        <w:rPr>
          <w:rFonts w:ascii="Times New Roman" w:eastAsia="Times New Roman" w:hAnsi="Times New Roman" w:cs="Times New Roman"/>
          <w:sz w:val="24"/>
          <w:szCs w:val="24"/>
          <w:lang w:eastAsia="en-IN" w:bidi="ar-SA"/>
        </w:rPr>
        <w:t xml:space="preserve">In sorghum, the most well-known form of drought </w:t>
      </w:r>
      <w:r w:rsidR="003A566B" w:rsidRPr="003A566B">
        <w:rPr>
          <w:rFonts w:ascii="Times New Roman" w:eastAsia="Times New Roman" w:hAnsi="Times New Roman" w:cs="Times New Roman"/>
          <w:sz w:val="24"/>
          <w:szCs w:val="24"/>
          <w:lang w:eastAsia="en-IN" w:bidi="ar-SA"/>
        </w:rPr>
        <w:lastRenderedPageBreak/>
        <w:t xml:space="preserve">tolerance during this growth stage is the "stay-green" trait, which enables the plant to resist </w:t>
      </w:r>
      <w:r w:rsidR="003A566B" w:rsidRPr="003A566B">
        <w:rPr>
          <w:rFonts w:ascii="Times New Roman" w:eastAsia="Times New Roman" w:hAnsi="Times New Roman" w:cs="Times New Roman"/>
          <w:color w:val="000000" w:themeColor="text1"/>
          <w:sz w:val="24"/>
          <w:szCs w:val="24"/>
          <w:lang w:eastAsia="en-IN" w:bidi="ar-SA"/>
        </w:rPr>
        <w:t>premature senescence (maintain green leaf area), prevent lodging, and fill grain normally</w:t>
      </w:r>
      <w:r w:rsidR="00BA5710" w:rsidRPr="003B4829">
        <w:rPr>
          <w:rFonts w:ascii="Times New Roman" w:hAnsi="Times New Roman" w:cs="Times New Roman"/>
          <w:color w:val="000000" w:themeColor="text1"/>
          <w:sz w:val="24"/>
          <w:szCs w:val="24"/>
          <w:lang w:val="en-US"/>
        </w:rPr>
        <w:t xml:space="preserve"> (</w:t>
      </w:r>
      <w:r w:rsidR="00EB1FAA" w:rsidRPr="003B4829">
        <w:rPr>
          <w:rFonts w:ascii="Times New Roman" w:hAnsi="Times New Roman" w:cs="Times New Roman"/>
          <w:color w:val="000000" w:themeColor="text1"/>
          <w:sz w:val="24"/>
          <w:szCs w:val="24"/>
          <w:lang w:val="en-US"/>
        </w:rPr>
        <w:t xml:space="preserve">Kamal </w:t>
      </w:r>
      <w:r w:rsidR="00BA5710" w:rsidRPr="003B4829">
        <w:rPr>
          <w:rFonts w:ascii="Times New Roman" w:hAnsi="Times New Roman" w:cs="Times New Roman"/>
          <w:color w:val="000000" w:themeColor="text1"/>
          <w:sz w:val="24"/>
          <w:szCs w:val="24"/>
          <w:lang w:val="en-US"/>
        </w:rPr>
        <w:t>et al.</w:t>
      </w:r>
      <w:r w:rsidR="00EB1FAA" w:rsidRPr="003B4829">
        <w:rPr>
          <w:rFonts w:ascii="Times New Roman" w:hAnsi="Times New Roman" w:cs="Times New Roman"/>
          <w:color w:val="000000" w:themeColor="text1"/>
          <w:sz w:val="24"/>
          <w:szCs w:val="24"/>
          <w:lang w:val="en-US"/>
        </w:rPr>
        <w:t>,</w:t>
      </w:r>
      <w:r w:rsidR="00BA5710" w:rsidRPr="003B4829">
        <w:rPr>
          <w:rFonts w:ascii="Times New Roman" w:hAnsi="Times New Roman" w:cs="Times New Roman"/>
          <w:color w:val="000000" w:themeColor="text1"/>
          <w:sz w:val="24"/>
          <w:szCs w:val="24"/>
          <w:lang w:val="en-US"/>
        </w:rPr>
        <w:t xml:space="preserve"> </w:t>
      </w:r>
      <w:r w:rsidR="00EB1FAA" w:rsidRPr="003B4829">
        <w:rPr>
          <w:rFonts w:ascii="Times New Roman" w:hAnsi="Times New Roman" w:cs="Times New Roman"/>
          <w:color w:val="000000" w:themeColor="text1"/>
          <w:sz w:val="24"/>
          <w:szCs w:val="24"/>
          <w:lang w:val="en-US"/>
        </w:rPr>
        <w:t>2025</w:t>
      </w:r>
      <w:r w:rsidR="00BA5710" w:rsidRPr="003B4829">
        <w:rPr>
          <w:rFonts w:ascii="Times New Roman" w:hAnsi="Times New Roman" w:cs="Times New Roman"/>
          <w:color w:val="000000" w:themeColor="text1"/>
          <w:sz w:val="24"/>
          <w:szCs w:val="24"/>
          <w:lang w:val="en-US"/>
        </w:rPr>
        <w:t xml:space="preserve">). </w:t>
      </w:r>
      <w:r w:rsidR="003A566B" w:rsidRPr="003A566B">
        <w:rPr>
          <w:rFonts w:ascii="Times New Roman" w:eastAsia="Times New Roman" w:hAnsi="Times New Roman" w:cs="Times New Roman"/>
          <w:sz w:val="24"/>
          <w:szCs w:val="24"/>
          <w:lang w:eastAsia="en-IN" w:bidi="ar-SA"/>
        </w:rPr>
        <w:t xml:space="preserve">When water is scarce during grain filling, sorghum genotypes with the stay-green trait maintain photosynthetically active leaf area more effectively than those without </w:t>
      </w:r>
      <w:r w:rsidR="003A566B" w:rsidRPr="003A566B">
        <w:rPr>
          <w:rFonts w:ascii="Times New Roman" w:eastAsia="Times New Roman" w:hAnsi="Times New Roman" w:cs="Times New Roman"/>
          <w:color w:val="000000" w:themeColor="text1"/>
          <w:sz w:val="24"/>
          <w:szCs w:val="24"/>
          <w:lang w:eastAsia="en-IN" w:bidi="ar-SA"/>
        </w:rPr>
        <w:t>it</w:t>
      </w:r>
      <w:r w:rsidR="001A5B75" w:rsidRPr="003B4829">
        <w:rPr>
          <w:rFonts w:ascii="Times New Roman" w:eastAsia="Times New Roman" w:hAnsi="Times New Roman" w:cs="Times New Roman"/>
          <w:color w:val="000000" w:themeColor="text1"/>
          <w:sz w:val="24"/>
          <w:szCs w:val="24"/>
          <w:lang w:eastAsia="en-IN" w:bidi="ar-SA"/>
        </w:rPr>
        <w:t xml:space="preserve"> </w:t>
      </w:r>
      <w:r w:rsidR="009F7762" w:rsidRPr="003B4829">
        <w:rPr>
          <w:rFonts w:ascii="Times New Roman" w:hAnsi="Times New Roman" w:cs="Times New Roman"/>
          <w:color w:val="000000" w:themeColor="text1"/>
          <w:sz w:val="24"/>
          <w:szCs w:val="24"/>
          <w:lang w:val="en-US"/>
        </w:rPr>
        <w:t>(</w:t>
      </w:r>
      <w:r w:rsidR="009F7762" w:rsidRPr="003B4829">
        <w:rPr>
          <w:rFonts w:ascii="Times New Roman" w:hAnsi="Times New Roman" w:cs="Times New Roman"/>
          <w:color w:val="000000" w:themeColor="text1"/>
          <w:sz w:val="24"/>
          <w:szCs w:val="24"/>
          <w:shd w:val="clear" w:color="auto" w:fill="FFFFFF"/>
        </w:rPr>
        <w:t>Danquah</w:t>
      </w:r>
      <w:r w:rsidR="009F7762" w:rsidRPr="003B4829">
        <w:rPr>
          <w:rFonts w:ascii="Times New Roman" w:hAnsi="Times New Roman" w:cs="Times New Roman"/>
          <w:color w:val="000000" w:themeColor="text1"/>
          <w:sz w:val="24"/>
          <w:szCs w:val="24"/>
          <w:lang w:val="en-US"/>
        </w:rPr>
        <w:t xml:space="preserve"> et al., 2025).</w:t>
      </w:r>
      <w:r w:rsidR="00BB21C0" w:rsidRPr="003B4829">
        <w:rPr>
          <w:rFonts w:ascii="Times New Roman" w:hAnsi="Times New Roman" w:cs="Times New Roman"/>
          <w:color w:val="000000" w:themeColor="text1"/>
          <w:sz w:val="24"/>
          <w:szCs w:val="24"/>
          <w:lang w:val="en-US"/>
        </w:rPr>
        <w:t xml:space="preserve"> </w:t>
      </w:r>
      <w:r w:rsidR="001A5B75" w:rsidRPr="001A5B75">
        <w:rPr>
          <w:rFonts w:ascii="Times New Roman" w:eastAsia="Times New Roman" w:hAnsi="Times New Roman" w:cs="Times New Roman"/>
          <w:sz w:val="24"/>
          <w:szCs w:val="24"/>
          <w:lang w:eastAsia="en-IN" w:bidi="ar-SA"/>
        </w:rPr>
        <w:t xml:space="preserve">Delayed leaf senescence in sorghum has been associated with higher grain yields, especially in environments where water availability during grain filling is insufficient to meet potential transpiration </w:t>
      </w:r>
      <w:r w:rsidR="001A5B75" w:rsidRPr="001A5B75">
        <w:rPr>
          <w:rFonts w:ascii="Times New Roman" w:eastAsia="Times New Roman" w:hAnsi="Times New Roman" w:cs="Times New Roman"/>
          <w:color w:val="000000" w:themeColor="text1"/>
          <w:sz w:val="24"/>
          <w:szCs w:val="24"/>
          <w:lang w:eastAsia="en-IN" w:bidi="ar-SA"/>
        </w:rPr>
        <w:t>needs</w:t>
      </w:r>
      <w:r w:rsidR="001A5B75" w:rsidRPr="003B4829">
        <w:rPr>
          <w:rFonts w:ascii="Times New Roman" w:eastAsia="Times New Roman" w:hAnsi="Times New Roman" w:cs="Times New Roman"/>
          <w:color w:val="000000" w:themeColor="text1"/>
          <w:sz w:val="24"/>
          <w:szCs w:val="24"/>
          <w:lang w:eastAsia="en-IN" w:bidi="ar-SA"/>
        </w:rPr>
        <w:t xml:space="preserve"> </w:t>
      </w:r>
      <w:r w:rsidR="00BB21C0" w:rsidRPr="003B4829">
        <w:rPr>
          <w:rFonts w:ascii="Times New Roman" w:hAnsi="Times New Roman" w:cs="Times New Roman"/>
          <w:color w:val="000000" w:themeColor="text1"/>
          <w:sz w:val="24"/>
          <w:szCs w:val="24"/>
          <w:lang w:val="en-US"/>
        </w:rPr>
        <w:t>(</w:t>
      </w:r>
      <w:proofErr w:type="spellStart"/>
      <w:r w:rsidR="00BB21C0" w:rsidRPr="003B4829">
        <w:rPr>
          <w:rFonts w:ascii="Times New Roman" w:hAnsi="Times New Roman" w:cs="Times New Roman"/>
          <w:color w:val="000000" w:themeColor="text1"/>
          <w:sz w:val="24"/>
          <w:szCs w:val="24"/>
          <w:shd w:val="clear" w:color="auto" w:fill="FFFFFF"/>
        </w:rPr>
        <w:t>Otwani</w:t>
      </w:r>
      <w:proofErr w:type="spellEnd"/>
      <w:r w:rsidR="00BB21C0" w:rsidRPr="003B4829">
        <w:rPr>
          <w:rFonts w:ascii="Times New Roman" w:hAnsi="Times New Roman" w:cs="Times New Roman"/>
          <w:color w:val="000000" w:themeColor="text1"/>
          <w:sz w:val="24"/>
          <w:szCs w:val="24"/>
          <w:lang w:val="en-US"/>
        </w:rPr>
        <w:t xml:space="preserve"> et al.</w:t>
      </w:r>
      <w:r w:rsidR="00477588" w:rsidRPr="003B4829">
        <w:rPr>
          <w:rFonts w:ascii="Times New Roman" w:hAnsi="Times New Roman" w:cs="Times New Roman"/>
          <w:color w:val="000000" w:themeColor="text1"/>
          <w:sz w:val="24"/>
          <w:szCs w:val="24"/>
          <w:lang w:val="en-US"/>
        </w:rPr>
        <w:t xml:space="preserve">, </w:t>
      </w:r>
      <w:r w:rsidR="00BB21C0" w:rsidRPr="003B4829">
        <w:rPr>
          <w:rFonts w:ascii="Times New Roman" w:hAnsi="Times New Roman" w:cs="Times New Roman"/>
          <w:color w:val="000000" w:themeColor="text1"/>
          <w:sz w:val="24"/>
          <w:szCs w:val="24"/>
          <w:lang w:val="en-US"/>
        </w:rPr>
        <w:t>20</w:t>
      </w:r>
      <w:r w:rsidR="00477588" w:rsidRPr="003B4829">
        <w:rPr>
          <w:rFonts w:ascii="Times New Roman" w:hAnsi="Times New Roman" w:cs="Times New Roman"/>
          <w:color w:val="000000" w:themeColor="text1"/>
          <w:sz w:val="24"/>
          <w:szCs w:val="24"/>
          <w:lang w:val="en-US"/>
        </w:rPr>
        <w:t>25</w:t>
      </w:r>
      <w:r w:rsidR="00BB21C0" w:rsidRPr="003B4829">
        <w:rPr>
          <w:rFonts w:ascii="Times New Roman" w:hAnsi="Times New Roman" w:cs="Times New Roman"/>
          <w:color w:val="000000" w:themeColor="text1"/>
          <w:sz w:val="24"/>
          <w:szCs w:val="24"/>
          <w:lang w:val="en-US"/>
        </w:rPr>
        <w:t>).</w:t>
      </w:r>
      <w:r w:rsidR="00423C58" w:rsidRPr="003B4829">
        <w:rPr>
          <w:rFonts w:ascii="Times New Roman" w:hAnsi="Times New Roman" w:cs="Times New Roman"/>
          <w:color w:val="000000" w:themeColor="text1"/>
          <w:sz w:val="24"/>
          <w:szCs w:val="24"/>
          <w:lang w:val="en-US"/>
        </w:rPr>
        <w:t xml:space="preserve"> </w:t>
      </w:r>
      <w:r w:rsidR="001A5B75" w:rsidRPr="001A5B75">
        <w:rPr>
          <w:rFonts w:ascii="Times New Roman" w:eastAsia="Times New Roman" w:hAnsi="Times New Roman" w:cs="Times New Roman"/>
          <w:sz w:val="24"/>
          <w:szCs w:val="24"/>
          <w:lang w:eastAsia="en-IN" w:bidi="ar-SA"/>
        </w:rPr>
        <w:t>Breeding efforts to develop improved varieties and top-cross hybrids for water-limited environments have progressed slowly, especially in developing countries, mainly due to the unpredictable nature of drought conditions</w:t>
      </w:r>
      <w:r w:rsidR="001A5B75" w:rsidRPr="003B4829">
        <w:rPr>
          <w:rFonts w:ascii="Times New Roman" w:eastAsia="Times New Roman" w:hAnsi="Times New Roman" w:cs="Times New Roman"/>
          <w:sz w:val="24"/>
          <w:szCs w:val="24"/>
          <w:lang w:eastAsia="en-IN" w:bidi="ar-SA"/>
        </w:rPr>
        <w:t xml:space="preserve"> </w:t>
      </w:r>
      <w:r w:rsidR="00423C58" w:rsidRPr="003B4829">
        <w:rPr>
          <w:rFonts w:ascii="Times New Roman" w:hAnsi="Times New Roman" w:cs="Times New Roman"/>
          <w:color w:val="000000" w:themeColor="text1"/>
          <w:sz w:val="24"/>
          <w:szCs w:val="24"/>
          <w:lang w:val="en-US"/>
        </w:rPr>
        <w:t>(</w:t>
      </w:r>
      <w:proofErr w:type="spellStart"/>
      <w:r w:rsidR="00423C58" w:rsidRPr="003B4829">
        <w:rPr>
          <w:rFonts w:ascii="Times New Roman" w:hAnsi="Times New Roman" w:cs="Times New Roman"/>
          <w:color w:val="000000" w:themeColor="text1"/>
          <w:sz w:val="24"/>
          <w:szCs w:val="24"/>
          <w:shd w:val="clear" w:color="auto" w:fill="FFFFFF"/>
        </w:rPr>
        <w:t>Kaliamoorthy</w:t>
      </w:r>
      <w:proofErr w:type="spellEnd"/>
      <w:r w:rsidR="00423C58" w:rsidRPr="003B4829">
        <w:rPr>
          <w:rFonts w:ascii="Times New Roman" w:hAnsi="Times New Roman" w:cs="Times New Roman"/>
          <w:color w:val="000000" w:themeColor="text1"/>
          <w:sz w:val="24"/>
          <w:szCs w:val="24"/>
          <w:shd w:val="clear" w:color="auto" w:fill="FFFFFF"/>
        </w:rPr>
        <w:t xml:space="preserve"> et al., 2024)</w:t>
      </w:r>
      <w:r w:rsidR="007277F7" w:rsidRPr="003B4829">
        <w:rPr>
          <w:rFonts w:ascii="Times New Roman" w:hAnsi="Times New Roman" w:cs="Times New Roman"/>
          <w:color w:val="000000" w:themeColor="text1"/>
          <w:sz w:val="24"/>
          <w:szCs w:val="24"/>
          <w:lang w:val="en-US"/>
        </w:rPr>
        <w:t xml:space="preserve">. </w:t>
      </w:r>
      <w:r w:rsidR="00D201C6" w:rsidRPr="00D201C6">
        <w:rPr>
          <w:rFonts w:ascii="Times New Roman" w:eastAsia="Times New Roman" w:hAnsi="Times New Roman" w:cs="Times New Roman"/>
          <w:sz w:val="24"/>
          <w:szCs w:val="24"/>
          <w:lang w:eastAsia="en-IN" w:bidi="ar-SA"/>
        </w:rPr>
        <w:t xml:space="preserve">Recent focus on water use traits highlights two key drought adaptation strategies: limiting transpiration under high evaporative demand and </w:t>
      </w:r>
      <w:r w:rsidR="00D201C6" w:rsidRPr="00D201C6">
        <w:rPr>
          <w:rFonts w:ascii="Times New Roman" w:eastAsia="Times New Roman" w:hAnsi="Times New Roman" w:cs="Times New Roman"/>
          <w:color w:val="000000" w:themeColor="text1"/>
          <w:sz w:val="24"/>
          <w:szCs w:val="24"/>
          <w:lang w:eastAsia="en-IN" w:bidi="ar-SA"/>
        </w:rPr>
        <w:t>reducing water use early during stress, even when soil moisture (FTSW) is still adequate</w:t>
      </w:r>
      <w:r w:rsidR="006D79D6" w:rsidRPr="003B4829">
        <w:rPr>
          <w:rFonts w:ascii="Times New Roman" w:hAnsi="Times New Roman" w:cs="Times New Roman"/>
          <w:color w:val="000000" w:themeColor="text1"/>
          <w:sz w:val="24"/>
          <w:szCs w:val="24"/>
          <w:lang w:val="en-US"/>
        </w:rPr>
        <w:t xml:space="preserve"> (</w:t>
      </w:r>
      <w:r w:rsidR="006D79D6" w:rsidRPr="003B4829">
        <w:rPr>
          <w:rFonts w:ascii="Times New Roman" w:hAnsi="Times New Roman" w:cs="Times New Roman"/>
          <w:color w:val="000000" w:themeColor="text1"/>
          <w:sz w:val="24"/>
          <w:szCs w:val="24"/>
          <w:shd w:val="clear" w:color="auto" w:fill="FFFFFF"/>
        </w:rPr>
        <w:t>Loftus et al., 2025; Raymundo et al., 2024)</w:t>
      </w:r>
      <w:r w:rsidR="007277F7" w:rsidRPr="003B4829">
        <w:rPr>
          <w:rFonts w:ascii="Times New Roman" w:hAnsi="Times New Roman" w:cs="Times New Roman"/>
          <w:color w:val="000000" w:themeColor="text1"/>
          <w:sz w:val="24"/>
          <w:szCs w:val="24"/>
          <w:lang w:val="en-US"/>
        </w:rPr>
        <w:t>.</w:t>
      </w:r>
      <w:r w:rsidR="00C129E3" w:rsidRPr="003B4829">
        <w:rPr>
          <w:rFonts w:ascii="Times New Roman" w:hAnsi="Times New Roman" w:cs="Times New Roman"/>
          <w:color w:val="000000" w:themeColor="text1"/>
          <w:sz w:val="24"/>
          <w:szCs w:val="24"/>
          <w:lang w:val="en-US"/>
        </w:rPr>
        <w:t xml:space="preserve"> </w:t>
      </w:r>
      <w:r w:rsidR="00D201C6" w:rsidRPr="00D201C6">
        <w:rPr>
          <w:rFonts w:ascii="Times New Roman" w:eastAsia="Times New Roman" w:hAnsi="Times New Roman" w:cs="Times New Roman"/>
          <w:sz w:val="24"/>
          <w:szCs w:val="24"/>
          <w:lang w:eastAsia="en-IN" w:bidi="ar-SA"/>
        </w:rPr>
        <w:t xml:space="preserve">These water-saving strategies help preserve moisture for </w:t>
      </w:r>
      <w:r w:rsidR="00D201C6" w:rsidRPr="00D201C6">
        <w:rPr>
          <w:rFonts w:ascii="Times New Roman" w:eastAsia="Times New Roman" w:hAnsi="Times New Roman" w:cs="Times New Roman"/>
          <w:color w:val="000000" w:themeColor="text1"/>
          <w:sz w:val="24"/>
          <w:szCs w:val="24"/>
          <w:lang w:eastAsia="en-IN" w:bidi="ar-SA"/>
        </w:rPr>
        <w:t>the critical grain-filling phase</w:t>
      </w:r>
      <w:r w:rsidR="00C72A17" w:rsidRPr="003B4829">
        <w:rPr>
          <w:rFonts w:ascii="Times New Roman" w:hAnsi="Times New Roman" w:cs="Times New Roman"/>
          <w:color w:val="000000" w:themeColor="text1"/>
          <w:sz w:val="24"/>
          <w:szCs w:val="24"/>
          <w:lang w:val="en-US"/>
        </w:rPr>
        <w:t xml:space="preserve"> (</w:t>
      </w:r>
      <w:proofErr w:type="spellStart"/>
      <w:r w:rsidR="00C72A17" w:rsidRPr="003B4829">
        <w:rPr>
          <w:rFonts w:ascii="Times New Roman" w:hAnsi="Times New Roman" w:cs="Times New Roman"/>
          <w:color w:val="000000" w:themeColor="text1"/>
          <w:sz w:val="24"/>
          <w:szCs w:val="24"/>
          <w:lang w:val="en-US"/>
        </w:rPr>
        <w:t>Vadez</w:t>
      </w:r>
      <w:proofErr w:type="spellEnd"/>
      <w:r w:rsidR="00C72A17" w:rsidRPr="003B4829">
        <w:rPr>
          <w:rFonts w:ascii="Times New Roman" w:hAnsi="Times New Roman" w:cs="Times New Roman"/>
          <w:color w:val="000000" w:themeColor="text1"/>
          <w:sz w:val="24"/>
          <w:szCs w:val="24"/>
          <w:lang w:val="en-US"/>
        </w:rPr>
        <w:t xml:space="preserve"> et al., 201</w:t>
      </w:r>
      <w:r w:rsidR="00C129E3" w:rsidRPr="003B4829">
        <w:rPr>
          <w:rFonts w:ascii="Times New Roman" w:hAnsi="Times New Roman" w:cs="Times New Roman"/>
          <w:color w:val="000000" w:themeColor="text1"/>
          <w:sz w:val="24"/>
          <w:szCs w:val="24"/>
          <w:lang w:val="en-US"/>
        </w:rPr>
        <w:t>4</w:t>
      </w:r>
      <w:r w:rsidR="00C72A17" w:rsidRPr="003B4829">
        <w:rPr>
          <w:rFonts w:ascii="Times New Roman" w:hAnsi="Times New Roman" w:cs="Times New Roman"/>
          <w:color w:val="000000" w:themeColor="text1"/>
          <w:sz w:val="24"/>
          <w:szCs w:val="24"/>
          <w:lang w:val="en-US"/>
        </w:rPr>
        <w:t xml:space="preserve">). </w:t>
      </w:r>
      <w:r w:rsidR="00D201C6" w:rsidRPr="00D201C6">
        <w:rPr>
          <w:rFonts w:ascii="Times New Roman" w:eastAsia="Times New Roman" w:hAnsi="Times New Roman" w:cs="Times New Roman"/>
          <w:color w:val="000000" w:themeColor="text1"/>
          <w:sz w:val="24"/>
          <w:szCs w:val="24"/>
          <w:lang w:eastAsia="en-IN" w:bidi="ar-SA"/>
        </w:rPr>
        <w:t>Genotypic variation in traits that limit transpiration rate (TR) has been documented in sorghum by several studies</w:t>
      </w:r>
      <w:r w:rsidR="00D201C6" w:rsidRPr="003B4829">
        <w:rPr>
          <w:rFonts w:ascii="Times New Roman" w:eastAsia="Times New Roman" w:hAnsi="Times New Roman" w:cs="Times New Roman"/>
          <w:color w:val="000000" w:themeColor="text1"/>
          <w:sz w:val="24"/>
          <w:szCs w:val="24"/>
          <w:lang w:eastAsia="en-IN" w:bidi="ar-SA"/>
        </w:rPr>
        <w:t xml:space="preserve"> (</w:t>
      </w:r>
      <w:r w:rsidR="00693107" w:rsidRPr="003B4829">
        <w:rPr>
          <w:rFonts w:ascii="Times New Roman" w:hAnsi="Times New Roman" w:cs="Times New Roman"/>
          <w:color w:val="000000" w:themeColor="text1"/>
          <w:sz w:val="24"/>
          <w:szCs w:val="24"/>
          <w:lang w:val="en-US"/>
        </w:rPr>
        <w:t>Somu et al.</w:t>
      </w:r>
      <w:r w:rsidR="00D201C6" w:rsidRPr="003B4829">
        <w:rPr>
          <w:rFonts w:ascii="Times New Roman" w:hAnsi="Times New Roman" w:cs="Times New Roman"/>
          <w:color w:val="000000" w:themeColor="text1"/>
          <w:sz w:val="24"/>
          <w:szCs w:val="24"/>
          <w:lang w:val="en-US"/>
        </w:rPr>
        <w:t xml:space="preserve">, </w:t>
      </w:r>
      <w:r w:rsidR="00693107" w:rsidRPr="003B4829">
        <w:rPr>
          <w:rFonts w:ascii="Times New Roman" w:hAnsi="Times New Roman" w:cs="Times New Roman"/>
          <w:color w:val="000000" w:themeColor="text1"/>
          <w:sz w:val="24"/>
          <w:szCs w:val="24"/>
          <w:lang w:val="en-US"/>
        </w:rPr>
        <w:t xml:space="preserve">2024). </w:t>
      </w:r>
      <w:r w:rsidR="00060687" w:rsidRPr="00060687">
        <w:rPr>
          <w:rFonts w:ascii="Times New Roman" w:eastAsia="Times New Roman" w:hAnsi="Times New Roman" w:cs="Times New Roman"/>
          <w:color w:val="000000" w:themeColor="text1"/>
          <w:sz w:val="24"/>
          <w:szCs w:val="24"/>
          <w:lang w:eastAsia="en-IN" w:bidi="ar-SA"/>
        </w:rPr>
        <w:t>Limiting maximum transpiration rate under high evaporative demand generally improves grain yield in regions prone to post-anthesis drought stress</w:t>
      </w:r>
      <w:r w:rsidR="00A66BC0" w:rsidRPr="003B4829">
        <w:rPr>
          <w:rFonts w:ascii="Times New Roman" w:hAnsi="Times New Roman" w:cs="Times New Roman"/>
          <w:color w:val="000000" w:themeColor="text1"/>
          <w:sz w:val="24"/>
          <w:szCs w:val="24"/>
          <w:lang w:val="en-US"/>
        </w:rPr>
        <w:t xml:space="preserve"> (</w:t>
      </w:r>
      <w:proofErr w:type="spellStart"/>
      <w:r w:rsidR="00A66BC0" w:rsidRPr="003B4829">
        <w:rPr>
          <w:rFonts w:ascii="Times New Roman" w:hAnsi="Times New Roman" w:cs="Times New Roman"/>
          <w:color w:val="000000" w:themeColor="text1"/>
          <w:sz w:val="24"/>
          <w:szCs w:val="24"/>
          <w:shd w:val="clear" w:color="auto" w:fill="FFFFFF"/>
        </w:rPr>
        <w:t>Kaliamoorthy</w:t>
      </w:r>
      <w:proofErr w:type="spellEnd"/>
      <w:r w:rsidR="00A66BC0" w:rsidRPr="003B4829">
        <w:rPr>
          <w:rFonts w:ascii="Times New Roman" w:hAnsi="Times New Roman" w:cs="Times New Roman"/>
          <w:color w:val="000000" w:themeColor="text1"/>
          <w:sz w:val="24"/>
          <w:szCs w:val="24"/>
          <w:lang w:val="en-US"/>
        </w:rPr>
        <w:t xml:space="preserve"> et al., 2024)</w:t>
      </w:r>
      <w:r w:rsidR="00D55FE2" w:rsidRPr="003B4829">
        <w:rPr>
          <w:rFonts w:ascii="Times New Roman" w:hAnsi="Times New Roman" w:cs="Times New Roman"/>
          <w:color w:val="000000" w:themeColor="text1"/>
          <w:sz w:val="24"/>
          <w:szCs w:val="24"/>
          <w:lang w:val="en-US"/>
        </w:rPr>
        <w:t xml:space="preserve">. </w:t>
      </w:r>
      <w:r w:rsidR="00D55FE2" w:rsidRPr="00D55FE2">
        <w:rPr>
          <w:rFonts w:ascii="Times New Roman" w:eastAsia="Times New Roman" w:hAnsi="Times New Roman" w:cs="Times New Roman"/>
          <w:sz w:val="24"/>
          <w:szCs w:val="24"/>
          <w:lang w:eastAsia="en-IN" w:bidi="ar-SA"/>
        </w:rPr>
        <w:t xml:space="preserve">However, reduced stomatal conductance may limit CO₂ uptake and photosynthesis, leading to yield penalties under well-watered </w:t>
      </w:r>
      <w:r w:rsidR="00D55FE2" w:rsidRPr="00D55FE2">
        <w:rPr>
          <w:rFonts w:ascii="Times New Roman" w:eastAsia="Times New Roman" w:hAnsi="Times New Roman" w:cs="Times New Roman"/>
          <w:color w:val="000000" w:themeColor="text1"/>
          <w:sz w:val="24"/>
          <w:szCs w:val="24"/>
          <w:lang w:eastAsia="en-IN" w:bidi="ar-SA"/>
        </w:rPr>
        <w:t>conditions</w:t>
      </w:r>
      <w:r w:rsidR="00D55FE2" w:rsidRPr="003B4829">
        <w:rPr>
          <w:rFonts w:ascii="Times New Roman" w:eastAsia="Times New Roman" w:hAnsi="Times New Roman" w:cs="Times New Roman"/>
          <w:color w:val="000000" w:themeColor="text1"/>
          <w:sz w:val="24"/>
          <w:szCs w:val="24"/>
          <w:lang w:eastAsia="en-IN" w:bidi="ar-SA"/>
        </w:rPr>
        <w:t xml:space="preserve"> </w:t>
      </w:r>
      <w:r w:rsidR="00502A22" w:rsidRPr="003B4829">
        <w:rPr>
          <w:rFonts w:ascii="Times New Roman" w:hAnsi="Times New Roman" w:cs="Times New Roman"/>
          <w:color w:val="000000" w:themeColor="text1"/>
          <w:sz w:val="24"/>
          <w:szCs w:val="24"/>
          <w:lang w:val="en-US"/>
        </w:rPr>
        <w:t>(</w:t>
      </w:r>
      <w:proofErr w:type="spellStart"/>
      <w:r w:rsidR="00502A22" w:rsidRPr="003B4829">
        <w:rPr>
          <w:rFonts w:ascii="Times New Roman" w:hAnsi="Times New Roman" w:cs="Times New Roman"/>
          <w:color w:val="000000" w:themeColor="text1"/>
          <w:sz w:val="24"/>
          <w:szCs w:val="24"/>
          <w:lang w:val="en-US"/>
        </w:rPr>
        <w:t>Kholova</w:t>
      </w:r>
      <w:proofErr w:type="spellEnd"/>
      <w:r w:rsidR="00E34585" w:rsidRPr="003B4829">
        <w:rPr>
          <w:rFonts w:ascii="Times New Roman" w:hAnsi="Times New Roman" w:cs="Times New Roman"/>
          <w:color w:val="000000" w:themeColor="text1"/>
          <w:sz w:val="24"/>
          <w:szCs w:val="24"/>
          <w:lang w:val="en-US"/>
        </w:rPr>
        <w:t xml:space="preserve"> </w:t>
      </w:r>
      <w:r w:rsidR="00502A22" w:rsidRPr="003B4829">
        <w:rPr>
          <w:rFonts w:ascii="Times New Roman" w:hAnsi="Times New Roman" w:cs="Times New Roman"/>
          <w:color w:val="000000" w:themeColor="text1"/>
          <w:sz w:val="24"/>
          <w:szCs w:val="24"/>
          <w:lang w:val="en-US"/>
        </w:rPr>
        <w:t>et al., 2013</w:t>
      </w:r>
      <w:r w:rsidR="00E34585" w:rsidRPr="003B4829">
        <w:rPr>
          <w:rFonts w:ascii="Times New Roman" w:hAnsi="Times New Roman" w:cs="Times New Roman"/>
          <w:color w:val="000000" w:themeColor="text1"/>
          <w:sz w:val="24"/>
          <w:szCs w:val="24"/>
          <w:lang w:val="en-US"/>
        </w:rPr>
        <w:t xml:space="preserve">). </w:t>
      </w:r>
      <w:r w:rsidR="00D55FE2" w:rsidRPr="003B4829">
        <w:rPr>
          <w:rFonts w:ascii="Times New Roman" w:hAnsi="Times New Roman" w:cs="Times New Roman"/>
          <w:sz w:val="24"/>
          <w:szCs w:val="24"/>
          <w:lang w:val="en-US"/>
        </w:rPr>
        <w:t xml:space="preserve">Improving post-rainy sorghum requires a detailed understanding of physiological traits that enable drought adaptation. This study aimed to evaluate water-use traits in sorghum </w:t>
      </w:r>
      <w:r w:rsidR="00C55FA6" w:rsidRPr="003B4829">
        <w:rPr>
          <w:rFonts w:ascii="Times New Roman" w:hAnsi="Times New Roman" w:cs="Times New Roman"/>
          <w:sz w:val="24"/>
          <w:szCs w:val="24"/>
          <w:lang w:val="en-US"/>
        </w:rPr>
        <w:t>parental lines</w:t>
      </w:r>
      <w:r w:rsidR="003B4829" w:rsidRPr="003B4829">
        <w:rPr>
          <w:rFonts w:ascii="Times New Roman" w:hAnsi="Times New Roman" w:cs="Times New Roman"/>
          <w:sz w:val="24"/>
          <w:szCs w:val="24"/>
          <w:lang w:val="en-US"/>
        </w:rPr>
        <w:t>, s</w:t>
      </w:r>
      <w:r w:rsidR="00D55FE2" w:rsidRPr="003B4829">
        <w:rPr>
          <w:rFonts w:ascii="Times New Roman" w:hAnsi="Times New Roman" w:cs="Times New Roman"/>
          <w:sz w:val="24"/>
          <w:szCs w:val="24"/>
          <w:lang w:val="en-US"/>
        </w:rPr>
        <w:t xml:space="preserve">pecifically, assessed </w:t>
      </w:r>
      <w:r w:rsidR="003B4829" w:rsidRPr="003B4829">
        <w:rPr>
          <w:rFonts w:ascii="Times New Roman" w:hAnsi="Times New Roman" w:cs="Times New Roman"/>
          <w:sz w:val="24"/>
          <w:szCs w:val="24"/>
          <w:lang w:val="en-US"/>
        </w:rPr>
        <w:t xml:space="preserve">for </w:t>
      </w:r>
      <w:r w:rsidR="00D55FE2" w:rsidRPr="003B4829">
        <w:rPr>
          <w:rFonts w:ascii="Times New Roman" w:hAnsi="Times New Roman" w:cs="Times New Roman"/>
          <w:sz w:val="24"/>
          <w:szCs w:val="24"/>
          <w:lang w:val="en-US"/>
        </w:rPr>
        <w:t>plant transpiration response to atmospheric and progressive soil drought.</w:t>
      </w:r>
    </w:p>
    <w:p w14:paraId="19CB0344" w14:textId="1F8597B1" w:rsidR="008E0B6F" w:rsidRDefault="00E72938" w:rsidP="008E0B6F">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FE1AD8" w:rsidRPr="00FE1AD8">
        <w:rPr>
          <w:rFonts w:ascii="Times New Roman" w:hAnsi="Times New Roman" w:cs="Times New Roman"/>
          <w:b/>
          <w:sz w:val="24"/>
          <w:szCs w:val="24"/>
          <w:lang w:val="en-US"/>
        </w:rPr>
        <w:t xml:space="preserve">Material and </w:t>
      </w:r>
      <w:r w:rsidR="008E0B6F">
        <w:rPr>
          <w:rFonts w:ascii="Times New Roman" w:hAnsi="Times New Roman" w:cs="Times New Roman"/>
          <w:b/>
          <w:sz w:val="24"/>
          <w:szCs w:val="24"/>
          <w:lang w:val="en-US"/>
        </w:rPr>
        <w:t>M</w:t>
      </w:r>
      <w:r w:rsidR="00FE1AD8" w:rsidRPr="00FE1AD8">
        <w:rPr>
          <w:rFonts w:ascii="Times New Roman" w:hAnsi="Times New Roman" w:cs="Times New Roman"/>
          <w:b/>
          <w:sz w:val="24"/>
          <w:szCs w:val="24"/>
          <w:lang w:val="en-US"/>
        </w:rPr>
        <w:t>ethods</w:t>
      </w:r>
    </w:p>
    <w:p w14:paraId="1D4C2E35" w14:textId="77777777" w:rsidR="008E0B6F" w:rsidRDefault="00031E29" w:rsidP="008E0B6F">
      <w:pPr>
        <w:autoSpaceDE w:val="0"/>
        <w:autoSpaceDN w:val="0"/>
        <w:adjustRightInd w:val="0"/>
        <w:spacing w:line="360" w:lineRule="auto"/>
        <w:rPr>
          <w:rFonts w:ascii="Times New Roman" w:hAnsi="Times New Roman" w:cs="Times New Roman"/>
          <w:sz w:val="24"/>
          <w:szCs w:val="24"/>
          <w:lang w:val="en-US"/>
        </w:rPr>
      </w:pPr>
      <w:r w:rsidRPr="008E0B6F">
        <w:rPr>
          <w:rFonts w:ascii="Times New Roman" w:hAnsi="Times New Roman" w:cs="Times New Roman"/>
          <w:sz w:val="24"/>
          <w:szCs w:val="24"/>
          <w:lang w:val="en-US"/>
        </w:rPr>
        <w:t>This study involved two sorghum (</w:t>
      </w:r>
      <w:r w:rsidRPr="008E0B6F">
        <w:rPr>
          <w:rFonts w:ascii="Times New Roman" w:hAnsi="Times New Roman" w:cs="Times New Roman"/>
          <w:i/>
          <w:iCs/>
          <w:sz w:val="24"/>
          <w:szCs w:val="24"/>
          <w:lang w:val="en-US"/>
        </w:rPr>
        <w:t>Sorghum bicolor</w:t>
      </w:r>
      <w:r w:rsidRPr="008E0B6F">
        <w:rPr>
          <w:rFonts w:ascii="Times New Roman" w:hAnsi="Times New Roman" w:cs="Times New Roman"/>
          <w:sz w:val="24"/>
          <w:szCs w:val="24"/>
          <w:lang w:val="en-US"/>
        </w:rPr>
        <w:t xml:space="preserve"> [L.] Moench) genotypes: K359W, an introgression line carrying the stay-green QTL </w:t>
      </w:r>
      <w:r w:rsidRPr="008E0B6F">
        <w:rPr>
          <w:rFonts w:ascii="Times New Roman" w:hAnsi="Times New Roman" w:cs="Times New Roman"/>
          <w:iCs/>
          <w:sz w:val="24"/>
          <w:szCs w:val="24"/>
          <w:lang w:val="en-US"/>
        </w:rPr>
        <w:t>STG3B</w:t>
      </w:r>
      <w:r w:rsidRPr="008E0B6F">
        <w:rPr>
          <w:rFonts w:ascii="Times New Roman" w:hAnsi="Times New Roman" w:cs="Times New Roman"/>
          <w:sz w:val="24"/>
          <w:szCs w:val="24"/>
          <w:lang w:val="en-US"/>
        </w:rPr>
        <w:t xml:space="preserve"> developed at ICRISAT, and R16, a high-yielding but senescent post-rainy (rabi) season variety. Experiments were conducted from November to December 2023 at ICRISAT-India under controlled glasshouse and outdoor conditions.</w:t>
      </w:r>
    </w:p>
    <w:p w14:paraId="62F845FE" w14:textId="5CBEF005" w:rsidR="008E0B6F" w:rsidRDefault="00E72938" w:rsidP="008E0B6F">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2.1 </w:t>
      </w:r>
      <w:r w:rsidR="00031E29" w:rsidRPr="008E0B6F">
        <w:rPr>
          <w:rFonts w:ascii="Times New Roman" w:hAnsi="Times New Roman" w:cs="Times New Roman"/>
          <w:b/>
          <w:sz w:val="24"/>
          <w:szCs w:val="24"/>
          <w:lang w:val="en-US"/>
        </w:rPr>
        <w:t>Plant Growth Conditions</w:t>
      </w:r>
    </w:p>
    <w:p w14:paraId="26246A48" w14:textId="77777777" w:rsidR="008E0B6F" w:rsidRDefault="00031E29" w:rsidP="008E0B6F">
      <w:pPr>
        <w:autoSpaceDE w:val="0"/>
        <w:autoSpaceDN w:val="0"/>
        <w:adjustRightInd w:val="0"/>
        <w:spacing w:line="360" w:lineRule="auto"/>
        <w:rPr>
          <w:rFonts w:ascii="Times New Roman" w:hAnsi="Times New Roman" w:cs="Times New Roman"/>
          <w:sz w:val="24"/>
          <w:szCs w:val="24"/>
          <w:lang w:val="en-US"/>
        </w:rPr>
      </w:pPr>
      <w:r w:rsidRPr="008E0B6F">
        <w:rPr>
          <w:rFonts w:ascii="Times New Roman" w:hAnsi="Times New Roman" w:cs="Times New Roman"/>
          <w:sz w:val="24"/>
          <w:szCs w:val="24"/>
          <w:lang w:val="en-US"/>
        </w:rPr>
        <w:t xml:space="preserve">Plants were grown in 10-inch plastic pots filled with 7 kg of an </w:t>
      </w:r>
      <w:proofErr w:type="spellStart"/>
      <w:r w:rsidRPr="008E0B6F">
        <w:rPr>
          <w:rFonts w:ascii="Times New Roman" w:hAnsi="Times New Roman" w:cs="Times New Roman"/>
          <w:sz w:val="24"/>
          <w:szCs w:val="24"/>
          <w:lang w:val="en-US"/>
        </w:rPr>
        <w:t>Alfisol</w:t>
      </w:r>
      <w:proofErr w:type="spellEnd"/>
      <w:r w:rsidRPr="008E0B6F">
        <w:rPr>
          <w:rFonts w:ascii="Times New Roman" w:hAnsi="Times New Roman" w:cs="Times New Roman"/>
          <w:sz w:val="24"/>
          <w:szCs w:val="24"/>
          <w:lang w:val="en-US"/>
        </w:rPr>
        <w:t xml:space="preserve">-sand mix (3:2 ratio). Soil was amended with di-ammonium phosphate (0.3 g/kg) and treated with carbofuran (0.3 g/pot) one day before sowing to control soil-borne pests. Four hills per </w:t>
      </w:r>
      <w:r w:rsidRPr="008E0B6F">
        <w:rPr>
          <w:rFonts w:ascii="Times New Roman" w:hAnsi="Times New Roman" w:cs="Times New Roman"/>
          <w:sz w:val="24"/>
          <w:szCs w:val="24"/>
          <w:lang w:val="en-US"/>
        </w:rPr>
        <w:lastRenderedPageBreak/>
        <w:t>pot were sown, with two seeds per hill. Thinning was done one week after emergence to retain four plants per pot, followed by a final thinning at three weeks to maintain two plants per pot. A completely randomized design was used with ten replications per treatment (well-watered [WW] and water-stressed [WS]).</w:t>
      </w:r>
    </w:p>
    <w:p w14:paraId="15224365" w14:textId="1EF9340D" w:rsidR="008E0B6F" w:rsidRDefault="00E72938" w:rsidP="008E0B6F">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2.2 </w:t>
      </w:r>
      <w:r w:rsidR="00031E29" w:rsidRPr="008E0B6F">
        <w:rPr>
          <w:rFonts w:ascii="Times New Roman" w:hAnsi="Times New Roman" w:cs="Times New Roman"/>
          <w:b/>
          <w:sz w:val="24"/>
          <w:szCs w:val="24"/>
          <w:lang w:val="en-US"/>
        </w:rPr>
        <w:t>Soil Dry-Down Experiment</w:t>
      </w:r>
    </w:p>
    <w:p w14:paraId="1B5276F9" w14:textId="77777777" w:rsidR="00073CC5" w:rsidRPr="00BB329B" w:rsidRDefault="00031E29" w:rsidP="00073CC5">
      <w:pPr>
        <w:autoSpaceDE w:val="0"/>
        <w:autoSpaceDN w:val="0"/>
        <w:adjustRightInd w:val="0"/>
        <w:spacing w:line="360" w:lineRule="auto"/>
        <w:rPr>
          <w:rFonts w:ascii="Times New Roman" w:hAnsi="Times New Roman" w:cs="Times New Roman"/>
          <w:color w:val="000000" w:themeColor="text1"/>
          <w:sz w:val="24"/>
          <w:szCs w:val="24"/>
          <w:lang w:val="en-US"/>
        </w:rPr>
      </w:pPr>
      <w:r w:rsidRPr="00BB329B">
        <w:rPr>
          <w:rFonts w:ascii="Times New Roman" w:hAnsi="Times New Roman" w:cs="Times New Roman"/>
          <w:color w:val="000000" w:themeColor="text1"/>
          <w:sz w:val="24"/>
          <w:szCs w:val="24"/>
          <w:lang w:val="en-US"/>
        </w:rPr>
        <w:t xml:space="preserve">To assess genotypic differences in transpiration response to progressive soil drying, dry-down experiments were performed in a glasshouse following </w:t>
      </w:r>
      <w:proofErr w:type="spellStart"/>
      <w:r w:rsidRPr="00BB329B">
        <w:rPr>
          <w:rFonts w:ascii="Times New Roman" w:hAnsi="Times New Roman" w:cs="Times New Roman"/>
          <w:color w:val="000000" w:themeColor="text1"/>
          <w:sz w:val="24"/>
          <w:szCs w:val="24"/>
          <w:lang w:val="en-US"/>
        </w:rPr>
        <w:t>Kholová</w:t>
      </w:r>
      <w:proofErr w:type="spellEnd"/>
      <w:r w:rsidRPr="00BB329B">
        <w:rPr>
          <w:rFonts w:ascii="Times New Roman" w:hAnsi="Times New Roman" w:cs="Times New Roman"/>
          <w:color w:val="000000" w:themeColor="text1"/>
          <w:sz w:val="24"/>
          <w:szCs w:val="24"/>
          <w:lang w:val="en-US"/>
        </w:rPr>
        <w:t xml:space="preserve"> et al. (2010). Pots were irrigated to field capacity and covered with plastic sheeting and a 2 cm layer of plastic beads to reduce evaporation. Transpiration was calculated gravimetrically from daily pot weight loss. For WW conditions, soil moisture was maintained at ~80% field capacity. In the WS treatment, daily water loss was limited to 70 g, and excess transpiration was replenished. The experiment ended when WS plant transpiration dropped below 50% and 25% of WW levels. Fraction of Transpirable Soil Water (FTSW) was calculated as:</w:t>
      </w:r>
      <w:r w:rsidR="00073CC5" w:rsidRPr="00BB329B">
        <w:rPr>
          <w:rFonts w:ascii="Times New Roman" w:hAnsi="Times New Roman" w:cs="Times New Roman"/>
          <w:color w:val="000000" w:themeColor="text1"/>
          <w:sz w:val="24"/>
          <w:szCs w:val="24"/>
          <w:lang w:val="en-US"/>
        </w:rPr>
        <w:t xml:space="preserve"> (Daily weight – Final weight)</w:t>
      </w:r>
      <w:proofErr w:type="gramStart"/>
      <w:r w:rsidR="00073CC5" w:rsidRPr="00BB329B">
        <w:rPr>
          <w:rFonts w:ascii="Times New Roman" w:hAnsi="Times New Roman" w:cs="Times New Roman"/>
          <w:color w:val="000000" w:themeColor="text1"/>
          <w:sz w:val="24"/>
          <w:szCs w:val="24"/>
          <w:lang w:val="en-US"/>
        </w:rPr>
        <w:t>/(</w:t>
      </w:r>
      <w:proofErr w:type="gramEnd"/>
      <w:r w:rsidR="00073CC5" w:rsidRPr="00BB329B">
        <w:rPr>
          <w:rFonts w:ascii="Times New Roman" w:hAnsi="Times New Roman" w:cs="Times New Roman"/>
          <w:color w:val="000000" w:themeColor="text1"/>
          <w:sz w:val="24"/>
          <w:szCs w:val="24"/>
          <w:lang w:val="en-US"/>
        </w:rPr>
        <w:t>Initial weight − Daily weight).</w:t>
      </w:r>
      <w:r w:rsidR="00073CC5" w:rsidRPr="00BB329B">
        <w:rPr>
          <w:rFonts w:ascii="Times New Roman" w:hAnsi="Times New Roman" w:cs="Times New Roman"/>
          <w:b/>
          <w:color w:val="000000" w:themeColor="text1"/>
          <w:sz w:val="24"/>
          <w:szCs w:val="24"/>
          <w:lang w:val="en-US"/>
        </w:rPr>
        <w:t xml:space="preserve"> </w:t>
      </w:r>
      <w:r w:rsidR="00073CC5" w:rsidRPr="00BB329B">
        <w:rPr>
          <w:rFonts w:ascii="Times New Roman" w:hAnsi="Times New Roman" w:cs="Times New Roman"/>
          <w:color w:val="000000" w:themeColor="text1"/>
          <w:sz w:val="24"/>
          <w:szCs w:val="24"/>
          <w:lang w:val="en-US"/>
        </w:rPr>
        <w:t>N</w:t>
      </w:r>
      <w:r w:rsidRPr="00BB329B">
        <w:rPr>
          <w:rFonts w:ascii="Times New Roman" w:hAnsi="Times New Roman" w:cs="Times New Roman"/>
          <w:color w:val="000000" w:themeColor="text1"/>
          <w:sz w:val="24"/>
          <w:szCs w:val="24"/>
          <w:lang w:val="en-US"/>
        </w:rPr>
        <w:t>ormalized transpiration rate (NTR) was plotted against FTSW, and a two-segment linear regression was used to determine the FTSW threshold and slope for each genotype.</w:t>
      </w:r>
    </w:p>
    <w:p w14:paraId="447A17B0" w14:textId="1703ABE4" w:rsidR="00073CC5" w:rsidRPr="00BB329B" w:rsidRDefault="00E72938" w:rsidP="00073CC5">
      <w:pPr>
        <w:autoSpaceDE w:val="0"/>
        <w:autoSpaceDN w:val="0"/>
        <w:adjustRightInd w:val="0"/>
        <w:spacing w:line="36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2.3 </w:t>
      </w:r>
      <w:r w:rsidR="00031E29" w:rsidRPr="00BB329B">
        <w:rPr>
          <w:rFonts w:ascii="Times New Roman" w:hAnsi="Times New Roman" w:cs="Times New Roman"/>
          <w:b/>
          <w:color w:val="000000" w:themeColor="text1"/>
          <w:sz w:val="24"/>
          <w:szCs w:val="24"/>
          <w:lang w:val="en-US"/>
        </w:rPr>
        <w:t>Vapor Pressure Deficit (VPD) Experiment</w:t>
      </w:r>
    </w:p>
    <w:p w14:paraId="37FB5DCF" w14:textId="77777777" w:rsidR="00BB329B" w:rsidRPr="00BB329B" w:rsidRDefault="00031E29" w:rsidP="00BB329B">
      <w:pPr>
        <w:autoSpaceDE w:val="0"/>
        <w:autoSpaceDN w:val="0"/>
        <w:adjustRightInd w:val="0"/>
        <w:spacing w:line="360" w:lineRule="auto"/>
        <w:rPr>
          <w:rFonts w:ascii="Times New Roman" w:hAnsi="Times New Roman" w:cs="Times New Roman"/>
          <w:color w:val="000000" w:themeColor="text1"/>
          <w:sz w:val="24"/>
          <w:szCs w:val="24"/>
          <w:lang w:val="en-US"/>
        </w:rPr>
      </w:pPr>
      <w:r w:rsidRPr="00BB329B">
        <w:rPr>
          <w:rFonts w:ascii="Times New Roman" w:hAnsi="Times New Roman" w:cs="Times New Roman"/>
          <w:color w:val="000000" w:themeColor="text1"/>
          <w:sz w:val="24"/>
          <w:szCs w:val="24"/>
          <w:lang w:val="en-US"/>
        </w:rPr>
        <w:t xml:space="preserve">To evaluate transpiration under atmospheric drought, plants were assessed outdoors under clear sky conditions, following </w:t>
      </w:r>
      <w:proofErr w:type="spellStart"/>
      <w:r w:rsidRPr="00BB329B">
        <w:rPr>
          <w:rFonts w:ascii="Times New Roman" w:hAnsi="Times New Roman" w:cs="Times New Roman"/>
          <w:color w:val="000000" w:themeColor="text1"/>
          <w:sz w:val="24"/>
          <w:szCs w:val="24"/>
          <w:lang w:val="en-US"/>
        </w:rPr>
        <w:t>Kholová</w:t>
      </w:r>
      <w:proofErr w:type="spellEnd"/>
      <w:r w:rsidRPr="00BB329B">
        <w:rPr>
          <w:rFonts w:ascii="Times New Roman" w:hAnsi="Times New Roman" w:cs="Times New Roman"/>
          <w:color w:val="000000" w:themeColor="text1"/>
          <w:sz w:val="24"/>
          <w:szCs w:val="24"/>
          <w:lang w:val="en-US"/>
        </w:rPr>
        <w:t xml:space="preserve"> et al. (2010). Thirty-day-old plants were maintained at ~90% field capacity and covered with plastic sheets and beads (Karthika et al., 2019) to minimize evaporation. Pot weights were recorded hourly from 6:00 a.m. to 6:00 p.m. using a precision scale (KERN 24100, Kern &amp; Sohn GmbH). Transpiration rate (TR) was calculated as water loss per unit leaf area (mg H₂O cm⁻² min⁻¹). Leaf area was measured post-harvest, and plants were oven-dried at 60°C for 72 hours to determine dry biomass.</w:t>
      </w:r>
    </w:p>
    <w:p w14:paraId="3C4880FE" w14:textId="77777777" w:rsidR="00F65146" w:rsidRDefault="00F65146" w:rsidP="00BB329B">
      <w:pPr>
        <w:autoSpaceDE w:val="0"/>
        <w:autoSpaceDN w:val="0"/>
        <w:adjustRightInd w:val="0"/>
        <w:spacing w:line="360" w:lineRule="auto"/>
        <w:rPr>
          <w:rFonts w:ascii="Times New Roman" w:hAnsi="Times New Roman" w:cs="Times New Roman"/>
          <w:b/>
          <w:color w:val="000000" w:themeColor="text1"/>
          <w:sz w:val="24"/>
          <w:szCs w:val="24"/>
          <w:lang w:val="en-US"/>
        </w:rPr>
      </w:pPr>
    </w:p>
    <w:p w14:paraId="6488256C" w14:textId="77777777" w:rsidR="00F65146" w:rsidRDefault="00F65146" w:rsidP="00BB329B">
      <w:pPr>
        <w:autoSpaceDE w:val="0"/>
        <w:autoSpaceDN w:val="0"/>
        <w:adjustRightInd w:val="0"/>
        <w:spacing w:line="360" w:lineRule="auto"/>
        <w:rPr>
          <w:rFonts w:ascii="Times New Roman" w:hAnsi="Times New Roman" w:cs="Times New Roman"/>
          <w:b/>
          <w:color w:val="000000" w:themeColor="text1"/>
          <w:sz w:val="24"/>
          <w:szCs w:val="24"/>
          <w:lang w:val="en-US"/>
        </w:rPr>
      </w:pPr>
    </w:p>
    <w:p w14:paraId="624D0517" w14:textId="44895B80" w:rsidR="00BB329B" w:rsidRPr="00BB329B" w:rsidRDefault="00E72938" w:rsidP="00BB329B">
      <w:pPr>
        <w:autoSpaceDE w:val="0"/>
        <w:autoSpaceDN w:val="0"/>
        <w:adjustRightInd w:val="0"/>
        <w:spacing w:line="36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2.4 </w:t>
      </w:r>
      <w:r w:rsidR="00031E29" w:rsidRPr="00BB329B">
        <w:rPr>
          <w:rFonts w:ascii="Times New Roman" w:hAnsi="Times New Roman" w:cs="Times New Roman"/>
          <w:b/>
          <w:color w:val="000000" w:themeColor="text1"/>
          <w:sz w:val="24"/>
          <w:szCs w:val="24"/>
          <w:lang w:val="en-US"/>
        </w:rPr>
        <w:t>Statistical Analysis</w:t>
      </w:r>
    </w:p>
    <w:p w14:paraId="55D76C46" w14:textId="69B866CF" w:rsidR="00031E29" w:rsidRPr="00BB329B" w:rsidRDefault="00031E29" w:rsidP="00BB329B">
      <w:pPr>
        <w:autoSpaceDE w:val="0"/>
        <w:autoSpaceDN w:val="0"/>
        <w:adjustRightInd w:val="0"/>
        <w:spacing w:line="360" w:lineRule="auto"/>
        <w:rPr>
          <w:rFonts w:ascii="Times New Roman" w:hAnsi="Times New Roman" w:cs="Times New Roman"/>
          <w:b/>
          <w:sz w:val="24"/>
          <w:szCs w:val="24"/>
          <w:lang w:val="en-US"/>
        </w:rPr>
      </w:pPr>
      <w:r w:rsidRPr="008E0B6F">
        <w:rPr>
          <w:rFonts w:ascii="Times New Roman" w:hAnsi="Times New Roman" w:cs="Times New Roman"/>
          <w:sz w:val="24"/>
          <w:szCs w:val="24"/>
          <w:lang w:val="en-US"/>
        </w:rPr>
        <w:t>Genotypic variation in response to soil and atmospheric drought was analyzed using one-way ANOVA followed by the Tukey–Kramer post-hoc test (</w:t>
      </w:r>
      <w:proofErr w:type="spellStart"/>
      <w:r w:rsidRPr="008E0B6F">
        <w:rPr>
          <w:rFonts w:ascii="Times New Roman" w:hAnsi="Times New Roman" w:cs="Times New Roman"/>
          <w:sz w:val="24"/>
          <w:szCs w:val="24"/>
          <w:lang w:val="en-US"/>
        </w:rPr>
        <w:t>CoStat</w:t>
      </w:r>
      <w:proofErr w:type="spellEnd"/>
      <w:r w:rsidRPr="008E0B6F">
        <w:rPr>
          <w:rFonts w:ascii="Times New Roman" w:hAnsi="Times New Roman" w:cs="Times New Roman"/>
          <w:sz w:val="24"/>
          <w:szCs w:val="24"/>
          <w:lang w:val="en-US"/>
        </w:rPr>
        <w:t xml:space="preserve"> v6.204, Cohort Software). Graphs and regression analyses were performed using Microsoft Excel 2017 and GraphPad Prism v6 (GraphPad Software Inc.).</w:t>
      </w:r>
    </w:p>
    <w:p w14:paraId="25A3FD71" w14:textId="16E6F286" w:rsidR="00DA443B" w:rsidRDefault="00E72938" w:rsidP="00DA443B">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00636D20" w:rsidRPr="00636D20">
        <w:rPr>
          <w:rFonts w:ascii="Times New Roman" w:hAnsi="Times New Roman" w:cs="Times New Roman"/>
          <w:b/>
          <w:sz w:val="24"/>
          <w:szCs w:val="24"/>
          <w:lang w:val="en-US"/>
        </w:rPr>
        <w:t>Results and discussion</w:t>
      </w:r>
    </w:p>
    <w:p w14:paraId="6E075CEE" w14:textId="2652AFAB" w:rsidR="007025F3" w:rsidRDefault="007025F3" w:rsidP="00DA443B">
      <w:pPr>
        <w:autoSpaceDE w:val="0"/>
        <w:autoSpaceDN w:val="0"/>
        <w:adjustRightInd w:val="0"/>
        <w:spacing w:line="360" w:lineRule="auto"/>
        <w:rPr>
          <w:rFonts w:ascii="Times New Roman" w:eastAsia="Times New Roman" w:hAnsi="Times New Roman" w:cs="Times New Roman"/>
          <w:sz w:val="24"/>
          <w:szCs w:val="24"/>
          <w:lang w:eastAsia="en-IN"/>
        </w:rPr>
      </w:pPr>
      <w:r w:rsidRPr="0055779F">
        <w:rPr>
          <w:rFonts w:ascii="Times New Roman" w:eastAsia="Times New Roman" w:hAnsi="Times New Roman" w:cs="Times New Roman"/>
          <w:sz w:val="24"/>
          <w:szCs w:val="24"/>
          <w:lang w:eastAsia="en-IN"/>
        </w:rPr>
        <w:lastRenderedPageBreak/>
        <w:t xml:space="preserve">In this study, </w:t>
      </w:r>
      <w:r w:rsidRPr="0055779F">
        <w:rPr>
          <w:rFonts w:ascii="Times New Roman" w:eastAsia="Times New Roman" w:hAnsi="Times New Roman" w:cs="Times New Roman"/>
          <w:bCs/>
          <w:sz w:val="24"/>
          <w:szCs w:val="24"/>
          <w:lang w:eastAsia="en-IN"/>
        </w:rPr>
        <w:t>R16</w:t>
      </w:r>
      <w:r w:rsidRPr="0055779F">
        <w:rPr>
          <w:rFonts w:ascii="Times New Roman" w:eastAsia="Times New Roman" w:hAnsi="Times New Roman" w:cs="Times New Roman"/>
          <w:sz w:val="24"/>
          <w:szCs w:val="24"/>
          <w:lang w:eastAsia="en-IN"/>
        </w:rPr>
        <w:t xml:space="preserve"> (drought susceptible) and </w:t>
      </w:r>
      <w:r w:rsidRPr="0055779F">
        <w:rPr>
          <w:rFonts w:ascii="Times New Roman" w:eastAsia="Times New Roman" w:hAnsi="Times New Roman" w:cs="Times New Roman"/>
          <w:bCs/>
          <w:sz w:val="24"/>
          <w:szCs w:val="24"/>
          <w:lang w:eastAsia="en-IN"/>
        </w:rPr>
        <w:t>K359W</w:t>
      </w:r>
      <w:r w:rsidRPr="0055779F">
        <w:rPr>
          <w:rFonts w:ascii="Times New Roman" w:eastAsia="Times New Roman" w:hAnsi="Times New Roman" w:cs="Times New Roman"/>
          <w:sz w:val="24"/>
          <w:szCs w:val="24"/>
          <w:lang w:eastAsia="en-IN"/>
        </w:rPr>
        <w:t xml:space="preserve"> (drought tolerant), </w:t>
      </w:r>
      <w:r w:rsidR="00EF27D6">
        <w:rPr>
          <w:rFonts w:ascii="Times New Roman" w:eastAsia="Times New Roman" w:hAnsi="Times New Roman" w:cs="Times New Roman"/>
          <w:sz w:val="24"/>
          <w:szCs w:val="24"/>
          <w:lang w:eastAsia="en-IN"/>
        </w:rPr>
        <w:t xml:space="preserve">were characterized for various traits </w:t>
      </w:r>
      <w:r w:rsidR="00EF27D6" w:rsidRPr="0055779F">
        <w:rPr>
          <w:rFonts w:ascii="Times New Roman" w:eastAsia="Times New Roman" w:hAnsi="Times New Roman" w:cs="Times New Roman"/>
          <w:sz w:val="24"/>
          <w:szCs w:val="24"/>
          <w:lang w:eastAsia="en-IN"/>
        </w:rPr>
        <w:t xml:space="preserve">such as leaf area, biomass, root and shoot weights, and other growth-related metrics </w:t>
      </w:r>
      <w:r w:rsidRPr="0055779F">
        <w:rPr>
          <w:rFonts w:ascii="Times New Roman" w:eastAsia="Times New Roman" w:hAnsi="Times New Roman" w:cs="Times New Roman"/>
          <w:sz w:val="24"/>
          <w:szCs w:val="24"/>
          <w:lang w:eastAsia="en-IN"/>
        </w:rPr>
        <w:t xml:space="preserve">under drought stress conditions. </w:t>
      </w:r>
    </w:p>
    <w:p w14:paraId="4D2A0551" w14:textId="5D5EBD90" w:rsidR="00284181" w:rsidRPr="00DA443B" w:rsidRDefault="00E72938" w:rsidP="00DA443B">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284181">
        <w:rPr>
          <w:rFonts w:ascii="Times New Roman" w:hAnsi="Times New Roman" w:cs="Times New Roman"/>
          <w:b/>
          <w:sz w:val="24"/>
          <w:szCs w:val="24"/>
          <w:lang w:val="en-US"/>
        </w:rPr>
        <w:t xml:space="preserve">.1 </w:t>
      </w:r>
      <w:r w:rsidR="001C2F8D">
        <w:rPr>
          <w:rFonts w:ascii="Times New Roman" w:hAnsi="Times New Roman" w:cs="Times New Roman"/>
          <w:b/>
          <w:sz w:val="24"/>
          <w:szCs w:val="24"/>
          <w:lang w:val="en-US"/>
        </w:rPr>
        <w:t>Traits characterized under soil-drought (dry-down)</w:t>
      </w:r>
    </w:p>
    <w:p w14:paraId="0768EA57" w14:textId="5B51D11C" w:rsidR="000E56D9" w:rsidRDefault="00E72938" w:rsidP="000E56D9">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3</w:t>
      </w:r>
      <w:r w:rsidR="007025F3">
        <w:rPr>
          <w:rFonts w:ascii="Times New Roman" w:eastAsia="Times New Roman" w:hAnsi="Times New Roman" w:cs="Times New Roman"/>
          <w:b/>
          <w:bCs/>
          <w:sz w:val="24"/>
          <w:szCs w:val="24"/>
          <w:lang w:eastAsia="en-IN"/>
        </w:rPr>
        <w:t>.</w:t>
      </w:r>
      <w:r w:rsidR="001C2F8D">
        <w:rPr>
          <w:rFonts w:ascii="Times New Roman" w:eastAsia="Times New Roman" w:hAnsi="Times New Roman" w:cs="Times New Roman"/>
          <w:b/>
          <w:bCs/>
          <w:sz w:val="24"/>
          <w:szCs w:val="24"/>
          <w:lang w:eastAsia="en-IN"/>
        </w:rPr>
        <w:t>1.</w:t>
      </w:r>
      <w:r w:rsidR="007025F3" w:rsidRPr="000B3819">
        <w:rPr>
          <w:rFonts w:ascii="Times New Roman" w:eastAsia="Times New Roman" w:hAnsi="Times New Roman" w:cs="Times New Roman"/>
          <w:b/>
          <w:bCs/>
          <w:sz w:val="24"/>
          <w:szCs w:val="24"/>
          <w:lang w:eastAsia="en-IN"/>
        </w:rPr>
        <w:t xml:space="preserve">1 </w:t>
      </w:r>
      <w:r w:rsidR="009C736A">
        <w:rPr>
          <w:rFonts w:ascii="Times New Roman" w:eastAsia="Times New Roman" w:hAnsi="Times New Roman" w:cs="Times New Roman"/>
          <w:b/>
          <w:bCs/>
          <w:sz w:val="24"/>
          <w:szCs w:val="24"/>
          <w:lang w:eastAsia="en-IN"/>
        </w:rPr>
        <w:t>Leaf related traits</w:t>
      </w:r>
      <w:r w:rsidR="007025F3" w:rsidRPr="000B3819">
        <w:rPr>
          <w:rFonts w:ascii="Times New Roman" w:eastAsia="Times New Roman" w:hAnsi="Times New Roman" w:cs="Times New Roman"/>
          <w:sz w:val="24"/>
          <w:szCs w:val="24"/>
          <w:lang w:eastAsia="en-IN"/>
        </w:rPr>
        <w:t xml:space="preserve"> </w:t>
      </w:r>
    </w:p>
    <w:p w14:paraId="727C4BA6" w14:textId="2469D602" w:rsidR="000E56D9" w:rsidRPr="00F65146" w:rsidRDefault="000E56D9" w:rsidP="000E56D9">
      <w:pPr>
        <w:spacing w:line="360" w:lineRule="auto"/>
        <w:rPr>
          <w:rFonts w:ascii="Times New Roman" w:eastAsia="Times New Roman" w:hAnsi="Times New Roman" w:cs="Times New Roman"/>
          <w:sz w:val="24"/>
          <w:szCs w:val="24"/>
          <w:lang w:eastAsia="en-IN"/>
        </w:rPr>
      </w:pPr>
      <w:r w:rsidRPr="00F65146">
        <w:rPr>
          <w:rFonts w:ascii="Times New Roman" w:eastAsia="Times New Roman" w:hAnsi="Times New Roman" w:cs="Times New Roman"/>
          <w:sz w:val="24"/>
          <w:szCs w:val="24"/>
          <w:lang w:eastAsia="en-IN" w:bidi="ar-SA"/>
        </w:rPr>
        <w:t>Significant differences in leaf area were observed between the two parental lines. R16 had a total leaf area of 1954.8 cm², whereas K359W exhibited a significantly larger leaf area of 2104.8 cm² (Table 1</w:t>
      </w:r>
      <w:r w:rsidR="00D210AA" w:rsidRPr="00F65146">
        <w:rPr>
          <w:rFonts w:ascii="Times New Roman" w:eastAsia="Times New Roman" w:hAnsi="Times New Roman" w:cs="Times New Roman"/>
          <w:sz w:val="24"/>
          <w:szCs w:val="24"/>
          <w:lang w:eastAsia="en-IN" w:bidi="ar-SA"/>
        </w:rPr>
        <w:t xml:space="preserve">; Fig </w:t>
      </w:r>
      <w:r w:rsidR="00E011FD" w:rsidRPr="00F65146">
        <w:rPr>
          <w:rFonts w:ascii="Times New Roman" w:eastAsia="Times New Roman" w:hAnsi="Times New Roman" w:cs="Times New Roman"/>
          <w:sz w:val="24"/>
          <w:szCs w:val="24"/>
          <w:lang w:eastAsia="en-IN" w:bidi="ar-SA"/>
        </w:rPr>
        <w:t>2</w:t>
      </w:r>
      <w:r w:rsidRPr="00F65146">
        <w:rPr>
          <w:rFonts w:ascii="Times New Roman" w:eastAsia="Times New Roman" w:hAnsi="Times New Roman" w:cs="Times New Roman"/>
          <w:sz w:val="24"/>
          <w:szCs w:val="24"/>
          <w:lang w:eastAsia="en-IN" w:bidi="ar-SA"/>
        </w:rPr>
        <w:t>). This increased leaf area in K359W may contribute to its enhanced drought tolerance, as a larger leaf surface area can improve photosynthesis. Additionally, K359W showed a higher leaf fresh weight (17.45 g) compared to R16 (16.57 g) (Table 1), suggesting a better ability for water retention or improved leaf hydration under drought conditions. However, no significant differences were found in leaf dry weight between the two parents, with R16 and K359W showing almost identical values (8.43 g vs. 8.38 g) (Table</w:t>
      </w:r>
      <w:r w:rsidR="00E72938" w:rsidRPr="00F65146">
        <w:rPr>
          <w:rFonts w:ascii="Times New Roman" w:eastAsia="Times New Roman" w:hAnsi="Times New Roman" w:cs="Times New Roman"/>
          <w:sz w:val="24"/>
          <w:szCs w:val="24"/>
          <w:lang w:eastAsia="en-IN" w:bidi="ar-SA"/>
        </w:rPr>
        <w:t xml:space="preserve"> </w:t>
      </w:r>
      <w:r w:rsidRPr="00F65146">
        <w:rPr>
          <w:rFonts w:ascii="Times New Roman" w:eastAsia="Times New Roman" w:hAnsi="Times New Roman" w:cs="Times New Roman"/>
          <w:sz w:val="24"/>
          <w:szCs w:val="24"/>
          <w:lang w:eastAsia="en-IN" w:bidi="ar-SA"/>
        </w:rPr>
        <w:t>1), indicating that leaf dry weight may not be a critical factor in K359W’s drought tolerance. Finally, K359W exhibited a lower senescence score (8.5) compared to R16 (9.3) (Table 1), suggesting that K359W experiences delayed senescence and retains better physiological health under drought stress.</w:t>
      </w:r>
    </w:p>
    <w:p w14:paraId="319604F5" w14:textId="6A23536D" w:rsidR="00430815" w:rsidRDefault="00E72938" w:rsidP="00430815">
      <w:pPr>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007025F3">
        <w:rPr>
          <w:rFonts w:ascii="Times New Roman" w:eastAsia="Times New Roman" w:hAnsi="Times New Roman" w:cs="Times New Roman"/>
          <w:b/>
          <w:bCs/>
          <w:sz w:val="24"/>
          <w:szCs w:val="24"/>
          <w:lang w:eastAsia="en-IN"/>
        </w:rPr>
        <w:t>.</w:t>
      </w:r>
      <w:r w:rsidR="002A7561">
        <w:rPr>
          <w:rFonts w:ascii="Times New Roman" w:eastAsia="Times New Roman" w:hAnsi="Times New Roman" w:cs="Times New Roman"/>
          <w:b/>
          <w:bCs/>
          <w:sz w:val="24"/>
          <w:szCs w:val="24"/>
          <w:lang w:eastAsia="en-IN"/>
        </w:rPr>
        <w:t>1</w:t>
      </w:r>
      <w:r w:rsidR="007025F3">
        <w:rPr>
          <w:rFonts w:ascii="Times New Roman" w:eastAsia="Times New Roman" w:hAnsi="Times New Roman" w:cs="Times New Roman"/>
          <w:b/>
          <w:bCs/>
          <w:sz w:val="24"/>
          <w:szCs w:val="24"/>
          <w:lang w:eastAsia="en-IN"/>
        </w:rPr>
        <w:t>.</w:t>
      </w:r>
      <w:r w:rsidR="009C736A">
        <w:rPr>
          <w:rFonts w:ascii="Times New Roman" w:eastAsia="Times New Roman" w:hAnsi="Times New Roman" w:cs="Times New Roman"/>
          <w:b/>
          <w:bCs/>
          <w:sz w:val="24"/>
          <w:szCs w:val="24"/>
          <w:lang w:eastAsia="en-IN"/>
        </w:rPr>
        <w:t>2</w:t>
      </w:r>
      <w:r w:rsidR="007025F3" w:rsidRPr="000B3819">
        <w:rPr>
          <w:rFonts w:ascii="Times New Roman" w:eastAsia="Times New Roman" w:hAnsi="Times New Roman" w:cs="Times New Roman"/>
          <w:b/>
          <w:bCs/>
          <w:sz w:val="24"/>
          <w:szCs w:val="24"/>
          <w:lang w:eastAsia="en-IN"/>
        </w:rPr>
        <w:t xml:space="preserve"> </w:t>
      </w:r>
      <w:r w:rsidR="007025F3">
        <w:rPr>
          <w:rFonts w:ascii="Times New Roman" w:eastAsia="Times New Roman" w:hAnsi="Times New Roman" w:cs="Times New Roman"/>
          <w:b/>
          <w:bCs/>
          <w:sz w:val="24"/>
          <w:szCs w:val="24"/>
          <w:lang w:eastAsia="en-IN"/>
        </w:rPr>
        <w:t xml:space="preserve">Stem </w:t>
      </w:r>
      <w:r w:rsidR="009C736A">
        <w:rPr>
          <w:rFonts w:ascii="Times New Roman" w:eastAsia="Times New Roman" w:hAnsi="Times New Roman" w:cs="Times New Roman"/>
          <w:b/>
          <w:bCs/>
          <w:sz w:val="24"/>
          <w:szCs w:val="24"/>
          <w:lang w:eastAsia="en-IN"/>
        </w:rPr>
        <w:t xml:space="preserve">related </w:t>
      </w:r>
      <w:r w:rsidR="002A7561">
        <w:rPr>
          <w:rFonts w:ascii="Times New Roman" w:eastAsia="Times New Roman" w:hAnsi="Times New Roman" w:cs="Times New Roman"/>
          <w:b/>
          <w:bCs/>
          <w:sz w:val="24"/>
          <w:szCs w:val="24"/>
          <w:lang w:eastAsia="en-IN"/>
        </w:rPr>
        <w:t>traits</w:t>
      </w:r>
    </w:p>
    <w:p w14:paraId="7ADF2389" w14:textId="20867706" w:rsidR="007025F3" w:rsidRPr="00F65146" w:rsidRDefault="00430815" w:rsidP="00284181">
      <w:pPr>
        <w:spacing w:line="360" w:lineRule="auto"/>
        <w:rPr>
          <w:rFonts w:ascii="Times New Roman" w:eastAsia="Times New Roman" w:hAnsi="Times New Roman" w:cs="Times New Roman"/>
          <w:sz w:val="24"/>
          <w:szCs w:val="24"/>
          <w:lang w:eastAsia="en-IN"/>
        </w:rPr>
      </w:pPr>
      <w:r w:rsidRPr="00F65146">
        <w:rPr>
          <w:rFonts w:ascii="Times New Roman" w:eastAsia="Times New Roman" w:hAnsi="Times New Roman" w:cs="Times New Roman"/>
          <w:sz w:val="24"/>
          <w:szCs w:val="24"/>
          <w:lang w:eastAsia="en-IN" w:bidi="ar-SA"/>
        </w:rPr>
        <w:t>K359W exhibited superior performance in stem fresh weight (42.18 g) compared to R16 (39.54 g). Similarly, K359W surpassed R16 in stem dry weight, with values of 14.89 g and 13.52 g, respectively</w:t>
      </w:r>
      <w:r w:rsidR="007025F3" w:rsidRPr="00F65146">
        <w:rPr>
          <w:rFonts w:ascii="Times New Roman" w:eastAsia="Times New Roman" w:hAnsi="Times New Roman" w:cs="Times New Roman"/>
          <w:sz w:val="24"/>
          <w:szCs w:val="24"/>
          <w:lang w:eastAsia="en-IN"/>
        </w:rPr>
        <w:t xml:space="preserve"> (Table </w:t>
      </w:r>
      <w:r w:rsidR="002A7561" w:rsidRPr="00F65146">
        <w:rPr>
          <w:rFonts w:ascii="Times New Roman" w:eastAsia="Times New Roman" w:hAnsi="Times New Roman" w:cs="Times New Roman"/>
          <w:sz w:val="24"/>
          <w:szCs w:val="24"/>
          <w:lang w:eastAsia="en-IN"/>
        </w:rPr>
        <w:t>1</w:t>
      </w:r>
      <w:r w:rsidR="007025F3" w:rsidRPr="00F65146">
        <w:rPr>
          <w:rFonts w:ascii="Times New Roman" w:eastAsia="Times New Roman" w:hAnsi="Times New Roman" w:cs="Times New Roman"/>
          <w:sz w:val="24"/>
          <w:szCs w:val="24"/>
          <w:lang w:eastAsia="en-IN"/>
        </w:rPr>
        <w:t>).</w:t>
      </w:r>
    </w:p>
    <w:p w14:paraId="6CB45884" w14:textId="374A4284" w:rsidR="00E157A1" w:rsidRDefault="00E72938" w:rsidP="00E157A1">
      <w:pPr>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007025F3">
        <w:rPr>
          <w:rFonts w:ascii="Times New Roman" w:eastAsia="Times New Roman" w:hAnsi="Times New Roman" w:cs="Times New Roman"/>
          <w:b/>
          <w:bCs/>
          <w:sz w:val="24"/>
          <w:szCs w:val="24"/>
          <w:lang w:eastAsia="en-IN"/>
        </w:rPr>
        <w:t>.</w:t>
      </w:r>
      <w:r w:rsidR="002A7561">
        <w:rPr>
          <w:rFonts w:ascii="Times New Roman" w:eastAsia="Times New Roman" w:hAnsi="Times New Roman" w:cs="Times New Roman"/>
          <w:b/>
          <w:bCs/>
          <w:sz w:val="24"/>
          <w:szCs w:val="24"/>
          <w:lang w:eastAsia="en-IN"/>
        </w:rPr>
        <w:t>1</w:t>
      </w:r>
      <w:r w:rsidR="007025F3">
        <w:rPr>
          <w:rFonts w:ascii="Times New Roman" w:eastAsia="Times New Roman" w:hAnsi="Times New Roman" w:cs="Times New Roman"/>
          <w:b/>
          <w:bCs/>
          <w:sz w:val="24"/>
          <w:szCs w:val="24"/>
          <w:lang w:eastAsia="en-IN"/>
        </w:rPr>
        <w:t>.</w:t>
      </w:r>
      <w:r w:rsidR="009C736A">
        <w:rPr>
          <w:rFonts w:ascii="Times New Roman" w:eastAsia="Times New Roman" w:hAnsi="Times New Roman" w:cs="Times New Roman"/>
          <w:b/>
          <w:bCs/>
          <w:sz w:val="24"/>
          <w:szCs w:val="24"/>
          <w:lang w:eastAsia="en-IN"/>
        </w:rPr>
        <w:t>3</w:t>
      </w:r>
      <w:r w:rsidR="007025F3">
        <w:rPr>
          <w:rFonts w:ascii="Times New Roman" w:eastAsia="Times New Roman" w:hAnsi="Times New Roman" w:cs="Times New Roman"/>
          <w:b/>
          <w:bCs/>
          <w:sz w:val="24"/>
          <w:szCs w:val="24"/>
          <w:lang w:eastAsia="en-IN"/>
        </w:rPr>
        <w:t xml:space="preserve"> Root </w:t>
      </w:r>
      <w:r w:rsidR="009C736A">
        <w:rPr>
          <w:rFonts w:ascii="Times New Roman" w:eastAsia="Times New Roman" w:hAnsi="Times New Roman" w:cs="Times New Roman"/>
          <w:b/>
          <w:bCs/>
          <w:sz w:val="24"/>
          <w:szCs w:val="24"/>
          <w:lang w:eastAsia="en-IN"/>
        </w:rPr>
        <w:t xml:space="preserve">related </w:t>
      </w:r>
      <w:r w:rsidR="002A7561">
        <w:rPr>
          <w:rFonts w:ascii="Times New Roman" w:eastAsia="Times New Roman" w:hAnsi="Times New Roman" w:cs="Times New Roman"/>
          <w:b/>
          <w:bCs/>
          <w:sz w:val="24"/>
          <w:szCs w:val="24"/>
          <w:lang w:eastAsia="en-IN"/>
        </w:rPr>
        <w:t>traits</w:t>
      </w:r>
    </w:p>
    <w:p w14:paraId="577A497F" w14:textId="289F2522" w:rsidR="00E157A1" w:rsidRPr="00F65146" w:rsidRDefault="00E157A1" w:rsidP="00E157A1">
      <w:pPr>
        <w:spacing w:line="360" w:lineRule="auto"/>
        <w:rPr>
          <w:rFonts w:ascii="Times New Roman" w:eastAsia="Times New Roman" w:hAnsi="Times New Roman" w:cs="Times New Roman"/>
          <w:sz w:val="24"/>
          <w:szCs w:val="24"/>
          <w:lang w:eastAsia="en-IN"/>
        </w:rPr>
      </w:pPr>
      <w:r w:rsidRPr="00F65146">
        <w:rPr>
          <w:rFonts w:ascii="Times New Roman" w:eastAsia="Times New Roman" w:hAnsi="Times New Roman" w:cs="Times New Roman"/>
          <w:sz w:val="24"/>
          <w:szCs w:val="24"/>
          <w:lang w:eastAsia="en-IN" w:bidi="ar-SA"/>
        </w:rPr>
        <w:t xml:space="preserve">K359W outperformed R16 in both root fresh weight (34.18 g vs. 31.26 g) and root dry weight (2.66 g vs. 1.78 g), indicating that K359W, the drought-tolerant variety, possesses more robust root development, a key factor for water uptake during water-scarce periods </w:t>
      </w:r>
      <w:r w:rsidRPr="00F65146">
        <w:rPr>
          <w:rFonts w:ascii="Times New Roman" w:eastAsia="Times New Roman" w:hAnsi="Times New Roman" w:cs="Times New Roman"/>
          <w:sz w:val="24"/>
          <w:szCs w:val="24"/>
          <w:lang w:eastAsia="en-IN"/>
        </w:rPr>
        <w:t>(Table 1)</w:t>
      </w:r>
      <w:r w:rsidRPr="00F65146">
        <w:rPr>
          <w:rFonts w:ascii="Times New Roman" w:eastAsia="Times New Roman" w:hAnsi="Times New Roman" w:cs="Times New Roman"/>
          <w:sz w:val="24"/>
          <w:szCs w:val="24"/>
          <w:lang w:eastAsia="en-IN" w:bidi="ar-SA"/>
        </w:rPr>
        <w:t xml:space="preserve">. Additionally, K359W demonstrated a significantly larger root surface area (2470.3 cm² vs. 1754.8 cm²), which may contribute to the observed differences in drought-related traits between the two genotypes </w:t>
      </w:r>
      <w:r w:rsidRPr="00F65146">
        <w:rPr>
          <w:rFonts w:ascii="Times New Roman" w:eastAsia="Times New Roman" w:hAnsi="Times New Roman" w:cs="Times New Roman"/>
          <w:sz w:val="24"/>
          <w:szCs w:val="24"/>
          <w:lang w:eastAsia="en-IN"/>
        </w:rPr>
        <w:t>(Table 1)</w:t>
      </w:r>
      <w:r w:rsidRPr="00F65146">
        <w:rPr>
          <w:rFonts w:ascii="Times New Roman" w:eastAsia="Times New Roman" w:hAnsi="Times New Roman" w:cs="Times New Roman"/>
          <w:sz w:val="24"/>
          <w:szCs w:val="24"/>
          <w:lang w:eastAsia="en-IN" w:bidi="ar-SA"/>
        </w:rPr>
        <w:t xml:space="preserve">. K359W also exhibited a significantly greater root volume (25.15 cm³ vs. 15.74 cm³), suggesting a more developed and efficient root system </w:t>
      </w:r>
      <w:r w:rsidRPr="00F65146">
        <w:rPr>
          <w:rFonts w:ascii="Times New Roman" w:eastAsia="Times New Roman" w:hAnsi="Times New Roman" w:cs="Times New Roman"/>
          <w:sz w:val="24"/>
          <w:szCs w:val="24"/>
          <w:lang w:eastAsia="en-IN"/>
        </w:rPr>
        <w:t>(Table 1)</w:t>
      </w:r>
      <w:r w:rsidRPr="00F65146">
        <w:rPr>
          <w:rFonts w:ascii="Times New Roman" w:eastAsia="Times New Roman" w:hAnsi="Times New Roman" w:cs="Times New Roman"/>
          <w:sz w:val="24"/>
          <w:szCs w:val="24"/>
          <w:lang w:eastAsia="en-IN" w:bidi="ar-SA"/>
        </w:rPr>
        <w:t>. These enhanced root traits in K359W are indicative of its capacity to better access water and nutrients under conditions of limited water availability, further supporting its drought tolerance.</w:t>
      </w:r>
    </w:p>
    <w:p w14:paraId="4DCF143F" w14:textId="1357FF33" w:rsidR="00E157A1" w:rsidRDefault="00E97432" w:rsidP="00E157A1">
      <w:pPr>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007025F3">
        <w:rPr>
          <w:rFonts w:ascii="Times New Roman" w:eastAsia="Times New Roman" w:hAnsi="Times New Roman" w:cs="Times New Roman"/>
          <w:b/>
          <w:bCs/>
          <w:sz w:val="24"/>
          <w:szCs w:val="24"/>
          <w:lang w:eastAsia="en-IN"/>
        </w:rPr>
        <w:t>.</w:t>
      </w:r>
      <w:r w:rsidR="009C736A">
        <w:rPr>
          <w:rFonts w:ascii="Times New Roman" w:eastAsia="Times New Roman" w:hAnsi="Times New Roman" w:cs="Times New Roman"/>
          <w:b/>
          <w:bCs/>
          <w:sz w:val="24"/>
          <w:szCs w:val="24"/>
          <w:lang w:eastAsia="en-IN"/>
        </w:rPr>
        <w:t>1</w:t>
      </w:r>
      <w:r w:rsidR="007025F3">
        <w:rPr>
          <w:rFonts w:ascii="Times New Roman" w:eastAsia="Times New Roman" w:hAnsi="Times New Roman" w:cs="Times New Roman"/>
          <w:b/>
          <w:bCs/>
          <w:sz w:val="24"/>
          <w:szCs w:val="24"/>
          <w:lang w:eastAsia="en-IN"/>
        </w:rPr>
        <w:t>.</w:t>
      </w:r>
      <w:r w:rsidR="009C736A">
        <w:rPr>
          <w:rFonts w:ascii="Times New Roman" w:eastAsia="Times New Roman" w:hAnsi="Times New Roman" w:cs="Times New Roman"/>
          <w:b/>
          <w:bCs/>
          <w:sz w:val="24"/>
          <w:szCs w:val="24"/>
          <w:lang w:eastAsia="en-IN"/>
        </w:rPr>
        <w:t>4</w:t>
      </w:r>
      <w:r w:rsidR="007025F3">
        <w:rPr>
          <w:rFonts w:ascii="Times New Roman" w:eastAsia="Times New Roman" w:hAnsi="Times New Roman" w:cs="Times New Roman"/>
          <w:b/>
          <w:bCs/>
          <w:sz w:val="24"/>
          <w:szCs w:val="24"/>
          <w:lang w:eastAsia="en-IN"/>
        </w:rPr>
        <w:t xml:space="preserve"> </w:t>
      </w:r>
      <w:r w:rsidR="007025F3" w:rsidRPr="000B3819">
        <w:rPr>
          <w:rFonts w:ascii="Times New Roman" w:eastAsia="Times New Roman" w:hAnsi="Times New Roman" w:cs="Times New Roman"/>
          <w:b/>
          <w:bCs/>
          <w:sz w:val="24"/>
          <w:szCs w:val="24"/>
          <w:lang w:eastAsia="en-IN"/>
        </w:rPr>
        <w:t xml:space="preserve">Plant </w:t>
      </w:r>
      <w:r w:rsidR="007025F3">
        <w:rPr>
          <w:rFonts w:ascii="Times New Roman" w:eastAsia="Times New Roman" w:hAnsi="Times New Roman" w:cs="Times New Roman"/>
          <w:b/>
          <w:bCs/>
          <w:sz w:val="24"/>
          <w:szCs w:val="24"/>
          <w:lang w:eastAsia="en-IN"/>
        </w:rPr>
        <w:t>h</w:t>
      </w:r>
      <w:r w:rsidR="007025F3" w:rsidRPr="000B3819">
        <w:rPr>
          <w:rFonts w:ascii="Times New Roman" w:eastAsia="Times New Roman" w:hAnsi="Times New Roman" w:cs="Times New Roman"/>
          <w:b/>
          <w:bCs/>
          <w:sz w:val="24"/>
          <w:szCs w:val="24"/>
          <w:lang w:eastAsia="en-IN"/>
        </w:rPr>
        <w:t>eight</w:t>
      </w:r>
      <w:r w:rsidR="007025F3">
        <w:rPr>
          <w:rFonts w:ascii="Times New Roman" w:eastAsia="Times New Roman" w:hAnsi="Times New Roman" w:cs="Times New Roman"/>
          <w:b/>
          <w:bCs/>
          <w:sz w:val="24"/>
          <w:szCs w:val="24"/>
          <w:lang w:eastAsia="en-IN"/>
        </w:rPr>
        <w:t xml:space="preserve"> (cm)</w:t>
      </w:r>
    </w:p>
    <w:p w14:paraId="5B255593" w14:textId="5F5F6116" w:rsidR="00A337A9" w:rsidRPr="00F65146" w:rsidRDefault="00E157A1" w:rsidP="00284181">
      <w:pPr>
        <w:spacing w:line="360" w:lineRule="auto"/>
        <w:rPr>
          <w:rFonts w:ascii="Times New Roman" w:eastAsia="Times New Roman" w:hAnsi="Times New Roman" w:cs="Times New Roman"/>
          <w:sz w:val="24"/>
          <w:szCs w:val="24"/>
          <w:lang w:eastAsia="en-IN"/>
        </w:rPr>
      </w:pPr>
      <w:r w:rsidRPr="00F65146">
        <w:rPr>
          <w:rFonts w:ascii="Times New Roman" w:eastAsia="Times New Roman" w:hAnsi="Times New Roman" w:cs="Times New Roman"/>
          <w:sz w:val="24"/>
          <w:szCs w:val="24"/>
          <w:lang w:eastAsia="en-IN" w:bidi="ar-SA"/>
        </w:rPr>
        <w:lastRenderedPageBreak/>
        <w:t>K359W exhibited a slightly greater plant height (142 cm vs. 137.3 cm), although the difference was relatively minor</w:t>
      </w:r>
      <w:r w:rsidR="005C2F1F" w:rsidRPr="00F65146">
        <w:rPr>
          <w:rFonts w:ascii="Times New Roman" w:eastAsia="Times New Roman" w:hAnsi="Times New Roman" w:cs="Times New Roman"/>
          <w:sz w:val="24"/>
          <w:szCs w:val="24"/>
          <w:lang w:eastAsia="en-IN" w:bidi="ar-SA"/>
        </w:rPr>
        <w:t xml:space="preserve"> </w:t>
      </w:r>
      <w:r w:rsidR="005C2F1F" w:rsidRPr="00F65146">
        <w:rPr>
          <w:rFonts w:ascii="Times New Roman" w:eastAsia="Times New Roman" w:hAnsi="Times New Roman" w:cs="Times New Roman"/>
          <w:color w:val="000000" w:themeColor="text1"/>
          <w:sz w:val="24"/>
          <w:szCs w:val="24"/>
          <w:lang w:eastAsia="en-IN"/>
        </w:rPr>
        <w:t xml:space="preserve">(Table 1). </w:t>
      </w:r>
      <w:r w:rsidRPr="00F65146">
        <w:rPr>
          <w:rFonts w:ascii="Times New Roman" w:eastAsia="Times New Roman" w:hAnsi="Times New Roman" w:cs="Times New Roman"/>
          <w:sz w:val="24"/>
          <w:szCs w:val="24"/>
          <w:lang w:eastAsia="en-IN" w:bidi="ar-SA"/>
        </w:rPr>
        <w:t>This increased height may reflect improved overall growth and more efficient water management under drought conditions.</w:t>
      </w:r>
      <w:r w:rsidR="005C2F1F" w:rsidRPr="00F65146">
        <w:rPr>
          <w:rFonts w:ascii="Times New Roman" w:eastAsia="Times New Roman" w:hAnsi="Times New Roman" w:cs="Times New Roman"/>
          <w:sz w:val="24"/>
          <w:szCs w:val="24"/>
          <w:lang w:eastAsia="en-IN"/>
        </w:rPr>
        <w:t xml:space="preserve"> </w:t>
      </w:r>
      <w:r w:rsidR="007025F3" w:rsidRPr="00F65146">
        <w:rPr>
          <w:rFonts w:ascii="Times New Roman" w:eastAsia="Times New Roman" w:hAnsi="Times New Roman" w:cs="Times New Roman"/>
          <w:color w:val="000000" w:themeColor="text1"/>
          <w:sz w:val="24"/>
          <w:szCs w:val="24"/>
          <w:lang w:eastAsia="en-IN"/>
        </w:rPr>
        <w:t xml:space="preserve">This result is consistent with the findings of </w:t>
      </w:r>
      <w:proofErr w:type="spellStart"/>
      <w:r w:rsidR="007025F3" w:rsidRPr="00F65146">
        <w:rPr>
          <w:rFonts w:ascii="Times New Roman" w:eastAsia="Times New Roman" w:hAnsi="Times New Roman" w:cs="Times New Roman"/>
          <w:color w:val="000000" w:themeColor="text1"/>
          <w:sz w:val="24"/>
          <w:szCs w:val="24"/>
          <w:lang w:eastAsia="en-IN"/>
        </w:rPr>
        <w:t>Kailamoorthy</w:t>
      </w:r>
      <w:proofErr w:type="spellEnd"/>
      <w:r w:rsidR="007025F3" w:rsidRPr="00F65146">
        <w:rPr>
          <w:rFonts w:ascii="Times New Roman" w:eastAsia="Times New Roman" w:hAnsi="Times New Roman" w:cs="Times New Roman"/>
          <w:color w:val="000000" w:themeColor="text1"/>
          <w:sz w:val="24"/>
          <w:szCs w:val="24"/>
          <w:lang w:eastAsia="en-IN"/>
        </w:rPr>
        <w:t xml:space="preserve"> et al. (2024), where significant differences in plant height were observed between B and R lines, with B lines averaging 115 cm and R lines averaging 145 cm.</w:t>
      </w:r>
      <w:r w:rsidR="009C736A" w:rsidRPr="00F65146">
        <w:rPr>
          <w:rFonts w:ascii="Times New Roman" w:eastAsia="Times New Roman" w:hAnsi="Times New Roman" w:cs="Times New Roman"/>
          <w:color w:val="000000" w:themeColor="text1"/>
          <w:sz w:val="24"/>
          <w:szCs w:val="24"/>
          <w:lang w:eastAsia="en-IN"/>
        </w:rPr>
        <w:t xml:space="preserve"> </w:t>
      </w:r>
    </w:p>
    <w:p w14:paraId="1BF57E34" w14:textId="014D53F3" w:rsidR="007025F3" w:rsidRDefault="00E97432" w:rsidP="00284181">
      <w:pPr>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00673822">
        <w:rPr>
          <w:rFonts w:ascii="Times New Roman" w:eastAsia="Times New Roman" w:hAnsi="Times New Roman" w:cs="Times New Roman"/>
          <w:b/>
          <w:bCs/>
          <w:sz w:val="24"/>
          <w:szCs w:val="24"/>
          <w:lang w:eastAsia="en-IN"/>
        </w:rPr>
        <w:t xml:space="preserve">.2 </w:t>
      </w:r>
      <w:r w:rsidR="00F43E0D">
        <w:rPr>
          <w:rFonts w:ascii="Times New Roman" w:eastAsia="Times New Roman" w:hAnsi="Times New Roman" w:cs="Times New Roman"/>
          <w:b/>
          <w:bCs/>
          <w:sz w:val="24"/>
          <w:szCs w:val="24"/>
          <w:lang w:eastAsia="en-IN"/>
        </w:rPr>
        <w:t xml:space="preserve">Traits characterized under </w:t>
      </w:r>
      <w:r w:rsidR="007A5FF1">
        <w:rPr>
          <w:rFonts w:ascii="Times New Roman" w:eastAsia="Times New Roman" w:hAnsi="Times New Roman" w:cs="Times New Roman"/>
          <w:b/>
          <w:bCs/>
          <w:sz w:val="24"/>
          <w:szCs w:val="24"/>
          <w:lang w:eastAsia="en-IN"/>
        </w:rPr>
        <w:t>VPD</w:t>
      </w:r>
    </w:p>
    <w:p w14:paraId="50868CDA" w14:textId="51A816A1" w:rsidR="00F43E0D" w:rsidRDefault="00E97432" w:rsidP="00284181">
      <w:pPr>
        <w:pStyle w:val="NormalWeb"/>
        <w:spacing w:before="0" w:beforeAutospacing="0" w:after="0" w:afterAutospacing="0" w:line="360" w:lineRule="auto"/>
        <w:rPr>
          <w:rStyle w:val="Strong"/>
        </w:rPr>
      </w:pPr>
      <w:r>
        <w:rPr>
          <w:rStyle w:val="Strong"/>
        </w:rPr>
        <w:t>3</w:t>
      </w:r>
      <w:r w:rsidR="007025F3">
        <w:rPr>
          <w:rStyle w:val="Strong"/>
        </w:rPr>
        <w:t>.</w:t>
      </w:r>
      <w:r w:rsidR="00F43E0D">
        <w:rPr>
          <w:rStyle w:val="Strong"/>
        </w:rPr>
        <w:t>2.1 Leaf related traits</w:t>
      </w:r>
    </w:p>
    <w:p w14:paraId="3486E18D" w14:textId="75631F3D" w:rsidR="005C2F1F" w:rsidRPr="00F65146" w:rsidRDefault="005C2F1F" w:rsidP="00284181">
      <w:pPr>
        <w:pStyle w:val="NormalWeb"/>
        <w:spacing w:before="0" w:beforeAutospacing="0" w:after="0" w:afterAutospacing="0" w:line="360" w:lineRule="auto"/>
        <w:rPr>
          <w:rStyle w:val="Strong"/>
        </w:rPr>
      </w:pPr>
      <w:r w:rsidRPr="00F65146">
        <w:t>The difference in total plant leaf area between R16 and K359W was statistically significant. R16 had a leaf area of 4355.97 cm², while K359W exhibited a slightly larger leaf area of 4453.34 cm² (Table 2; Fig.</w:t>
      </w:r>
      <w:r w:rsidR="00E011FD" w:rsidRPr="00F65146">
        <w:t xml:space="preserve"> 1</w:t>
      </w:r>
      <w:r w:rsidRPr="00F65146">
        <w:t>), suggesting superior leaf expansion, which may enhance photosynthesis and drought resilience. K359W also demonstrated a higher leaf fresh weight (98.45 g) compared to R16 (87.15 g) (Table 2; Fig.</w:t>
      </w:r>
      <w:r w:rsidR="00E011FD" w:rsidRPr="00F65146">
        <w:t xml:space="preserve"> 3</w:t>
      </w:r>
      <w:r w:rsidRPr="00F65146">
        <w:t>), indicating its improved water retention capacity in leaves, contributing to better drought tolerance. Additionally, K359W showed a higher leaf dry weight (21.87 g) than R16 (19.04 g) (Table 2), suggesting more efficient biomass accumulation and enhanced metabolic adaptation under drought stress. No significant difference in senescence was observed between the two genotypes, with R16 scoring 6.3 and K359W scoring 6.5 (Table</w:t>
      </w:r>
      <w:r w:rsidR="00E97432" w:rsidRPr="00F65146">
        <w:t xml:space="preserve"> </w:t>
      </w:r>
      <w:r w:rsidRPr="00F65146">
        <w:t>2), indicating similar aging patterns under drought conditions. However, K359W exhibited a significantly higher number of developed leaves (14.71) compared to R16 (13.75) (Table</w:t>
      </w:r>
      <w:r w:rsidR="00E97432" w:rsidRPr="00F65146">
        <w:t xml:space="preserve"> </w:t>
      </w:r>
      <w:r w:rsidRPr="00F65146">
        <w:t>2), suggesting better leaf development and physiological adaptation, which may enhance photosynthetic capacity and resource use under water-limited conditions.</w:t>
      </w:r>
    </w:p>
    <w:p w14:paraId="241D391E" w14:textId="12005B75" w:rsidR="005C2F1F" w:rsidRDefault="00E97432" w:rsidP="005C2F1F">
      <w:pPr>
        <w:pStyle w:val="NormalWeb"/>
        <w:spacing w:before="0" w:beforeAutospacing="0" w:after="0" w:afterAutospacing="0" w:line="360" w:lineRule="auto"/>
        <w:rPr>
          <w:rStyle w:val="Strong"/>
        </w:rPr>
      </w:pPr>
      <w:r>
        <w:rPr>
          <w:rStyle w:val="Strong"/>
        </w:rPr>
        <w:t>3</w:t>
      </w:r>
      <w:r w:rsidR="007025F3">
        <w:rPr>
          <w:rStyle w:val="Strong"/>
        </w:rPr>
        <w:t>.</w:t>
      </w:r>
      <w:r w:rsidR="00B67E02">
        <w:rPr>
          <w:rStyle w:val="Strong"/>
        </w:rPr>
        <w:t xml:space="preserve">2.2 </w:t>
      </w:r>
      <w:r w:rsidR="007025F3" w:rsidRPr="000B3819">
        <w:rPr>
          <w:rStyle w:val="Strong"/>
        </w:rPr>
        <w:t xml:space="preserve">Stem </w:t>
      </w:r>
      <w:r w:rsidR="00B67E02">
        <w:rPr>
          <w:rStyle w:val="Strong"/>
        </w:rPr>
        <w:t>related traits</w:t>
      </w:r>
    </w:p>
    <w:p w14:paraId="45DBFDE0" w14:textId="785D1D40" w:rsidR="005C2F1F" w:rsidRPr="00F65146" w:rsidRDefault="005C2F1F" w:rsidP="005C2F1F">
      <w:pPr>
        <w:pStyle w:val="NormalWeb"/>
        <w:spacing w:before="0" w:beforeAutospacing="0" w:after="0" w:afterAutospacing="0" w:line="360" w:lineRule="auto"/>
      </w:pPr>
      <w:r w:rsidRPr="00F65146">
        <w:t>A highly significant difference was observed in stem fresh weight, with K359W outperforming R16 (193.33 g vs. 152.09 g) (Table 2; Fig.</w:t>
      </w:r>
      <w:r w:rsidR="006A1D97" w:rsidRPr="00F65146">
        <w:t xml:space="preserve"> 5</w:t>
      </w:r>
      <w:r w:rsidRPr="00F65146">
        <w:t>). This suggests that K359W is better equipped to support growth under drought stress, likely due to its increased stem biomass. Similarly, a highly significant difference was noted in stem dry weight, with K359W again outperforming R16 (82.36 g vs. 55.18 g) (Table 2; Fig.</w:t>
      </w:r>
      <w:r w:rsidR="006A1D97" w:rsidRPr="00F65146">
        <w:t xml:space="preserve"> 6</w:t>
      </w:r>
      <w:r w:rsidRPr="00F65146">
        <w:t>).</w:t>
      </w:r>
    </w:p>
    <w:p w14:paraId="21022EBF" w14:textId="0CA8AB0A" w:rsidR="00B35A89" w:rsidRDefault="00E97432" w:rsidP="00B35A89">
      <w:pPr>
        <w:pStyle w:val="NormalWeb"/>
        <w:spacing w:before="0" w:beforeAutospacing="0" w:after="0" w:afterAutospacing="0" w:line="360" w:lineRule="auto"/>
        <w:rPr>
          <w:rStyle w:val="Strong"/>
        </w:rPr>
      </w:pPr>
      <w:r>
        <w:rPr>
          <w:rStyle w:val="Strong"/>
        </w:rPr>
        <w:t>3</w:t>
      </w:r>
      <w:r w:rsidR="007025F3">
        <w:rPr>
          <w:rStyle w:val="Strong"/>
        </w:rPr>
        <w:t>.</w:t>
      </w:r>
      <w:r w:rsidR="00A93B0E">
        <w:rPr>
          <w:rStyle w:val="Strong"/>
        </w:rPr>
        <w:t xml:space="preserve">2.3 </w:t>
      </w:r>
      <w:r w:rsidR="007025F3" w:rsidRPr="000B3819">
        <w:rPr>
          <w:rStyle w:val="Strong"/>
        </w:rPr>
        <w:t xml:space="preserve">Total </w:t>
      </w:r>
      <w:r w:rsidR="007025F3">
        <w:rPr>
          <w:rStyle w:val="Strong"/>
        </w:rPr>
        <w:t>b</w:t>
      </w:r>
      <w:r w:rsidR="007025F3" w:rsidRPr="000B3819">
        <w:rPr>
          <w:rStyle w:val="Strong"/>
        </w:rPr>
        <w:t xml:space="preserve">iomass (g) </w:t>
      </w:r>
    </w:p>
    <w:p w14:paraId="694B8DDC" w14:textId="174567C3" w:rsidR="00B35A89" w:rsidRPr="00F65146" w:rsidRDefault="00B35A89" w:rsidP="00B35A89">
      <w:pPr>
        <w:pStyle w:val="NormalWeb"/>
        <w:spacing w:before="0" w:beforeAutospacing="0" w:after="0" w:afterAutospacing="0" w:line="360" w:lineRule="auto"/>
      </w:pPr>
      <w:r w:rsidRPr="00F65146">
        <w:t>K359W exhibited significantly higher total biomass (111.47 g) compared to R16 (81.62 g) (Table 2</w:t>
      </w:r>
      <w:r w:rsidR="003F6179" w:rsidRPr="00F65146">
        <w:t>; Fig. 9</w:t>
      </w:r>
      <w:r w:rsidRPr="00F65146">
        <w:t xml:space="preserve">), reflecting its superior performance under drought stress and its ability to efficiently accumulate biomass despite water limitations. These findings are consistent with </w:t>
      </w:r>
      <w:proofErr w:type="spellStart"/>
      <w:r w:rsidRPr="00F65146">
        <w:t>Kailamoorthy</w:t>
      </w:r>
      <w:proofErr w:type="spellEnd"/>
      <w:r w:rsidRPr="00F65146">
        <w:t xml:space="preserve"> et al. (2024), who linked enhanced photosynthetic </w:t>
      </w:r>
      <w:r w:rsidRPr="00F65146">
        <w:lastRenderedPageBreak/>
        <w:t>assimilate production and increased biomass to higher grain yields in post-rainy sorghum. Similar patterns have been observed in other crops, such as pearl millet (</w:t>
      </w:r>
      <w:proofErr w:type="spellStart"/>
      <w:r w:rsidRPr="00F65146">
        <w:t>Kholová</w:t>
      </w:r>
      <w:proofErr w:type="spellEnd"/>
      <w:r w:rsidRPr="00F65146">
        <w:t xml:space="preserve"> et al., 2010) and chickpea (</w:t>
      </w:r>
      <w:proofErr w:type="spellStart"/>
      <w:r w:rsidRPr="00F65146">
        <w:t>Kailamoorthy</w:t>
      </w:r>
      <w:proofErr w:type="spellEnd"/>
      <w:r w:rsidRPr="00F65146">
        <w:t xml:space="preserve"> et al., 2024), where high-</w:t>
      </w:r>
      <w:proofErr w:type="spellStart"/>
      <w:r w:rsidRPr="00F65146">
        <w:t>vigor</w:t>
      </w:r>
      <w:proofErr w:type="spellEnd"/>
      <w:r w:rsidRPr="00F65146">
        <w:t xml:space="preserve"> genotypes exhibited improved growth and biomass under water-limited conditions.</w:t>
      </w:r>
    </w:p>
    <w:p w14:paraId="24366D90" w14:textId="5FE1DB71" w:rsidR="007611D5" w:rsidRDefault="00E97432" w:rsidP="007611D5">
      <w:pPr>
        <w:pStyle w:val="NormalWeb"/>
        <w:spacing w:before="0" w:beforeAutospacing="0" w:after="0" w:afterAutospacing="0" w:line="360" w:lineRule="auto"/>
        <w:rPr>
          <w:rStyle w:val="Strong"/>
        </w:rPr>
      </w:pPr>
      <w:r>
        <w:rPr>
          <w:rStyle w:val="Strong"/>
        </w:rPr>
        <w:t>3</w:t>
      </w:r>
      <w:r w:rsidR="007025F3">
        <w:rPr>
          <w:rStyle w:val="Strong"/>
        </w:rPr>
        <w:t>.</w:t>
      </w:r>
      <w:r w:rsidR="00A93B0E">
        <w:rPr>
          <w:rStyle w:val="Strong"/>
        </w:rPr>
        <w:t xml:space="preserve">2.4. </w:t>
      </w:r>
      <w:r w:rsidR="007025F3" w:rsidRPr="000B3819">
        <w:rPr>
          <w:rStyle w:val="Strong"/>
        </w:rPr>
        <w:t xml:space="preserve">Root </w:t>
      </w:r>
      <w:r w:rsidR="00A93B0E">
        <w:rPr>
          <w:rStyle w:val="Strong"/>
        </w:rPr>
        <w:t>related traits</w:t>
      </w:r>
    </w:p>
    <w:p w14:paraId="07FABA8E" w14:textId="3FBE4D50" w:rsidR="007611D5" w:rsidRPr="00F65146" w:rsidRDefault="007611D5" w:rsidP="007611D5">
      <w:pPr>
        <w:pStyle w:val="NormalWeb"/>
        <w:spacing w:before="0" w:beforeAutospacing="0" w:after="0" w:afterAutospacing="0" w:line="360" w:lineRule="auto"/>
      </w:pPr>
      <w:r w:rsidRPr="00F65146">
        <w:t>K359W outperformed R16 in root fresh weight (74.62 g vs. 63.85 g) (Table 2; Fig.</w:t>
      </w:r>
      <w:r w:rsidR="003F6179" w:rsidRPr="00F65146">
        <w:t xml:space="preserve"> 7</w:t>
      </w:r>
      <w:r w:rsidRPr="00F65146">
        <w:t>), indicating superior root growth and development. It also showed higher root dry weight (9.15 g vs. 6.74 g) (Table 2), a key trait for drought tolerance, as it enhances water and nutrient uptake under moisture-limited conditions. Additionally, K359W exhibited a larger root surface area (3025.38 cm² vs. 2627.80 cm²) (Table 2; Fig.</w:t>
      </w:r>
      <w:r w:rsidR="003F6179" w:rsidRPr="00F65146">
        <w:t xml:space="preserve"> 8</w:t>
      </w:r>
      <w:r w:rsidRPr="00F65146">
        <w:t xml:space="preserve">), suggesting greater soil exploration capacity. K359W also had a higher root volume (46.66 cm³ vs. 23.18 cm³) (Table </w:t>
      </w:r>
      <w:r w:rsidR="00E97432" w:rsidRPr="00F65146">
        <w:t>2</w:t>
      </w:r>
      <w:r w:rsidRPr="00F65146">
        <w:t>), indicating a more efficient root system capable of supporting improved water uptake during drought. Furthermore, K359W displayed a greater number of nodal roots (32.16 vs. 26.25), reflecting enhanced root architecture that likely facilitates better resource acquisition (Table 2</w:t>
      </w:r>
      <w:r w:rsidR="003F66E3" w:rsidRPr="00F65146">
        <w:t>; Fig. 14 &amp; 15</w:t>
      </w:r>
      <w:r w:rsidRPr="00F65146">
        <w:t>).</w:t>
      </w:r>
    </w:p>
    <w:p w14:paraId="764DA2E1" w14:textId="337853C0" w:rsidR="000D3C4F" w:rsidRDefault="00E97432" w:rsidP="000D3C4F">
      <w:pPr>
        <w:pStyle w:val="NormalWeb"/>
        <w:spacing w:before="0" w:beforeAutospacing="0" w:after="0" w:afterAutospacing="0" w:line="360" w:lineRule="auto"/>
        <w:rPr>
          <w:rStyle w:val="Strong"/>
        </w:rPr>
      </w:pPr>
      <w:r>
        <w:rPr>
          <w:rStyle w:val="Strong"/>
        </w:rPr>
        <w:t>3</w:t>
      </w:r>
      <w:r w:rsidR="007025F3">
        <w:rPr>
          <w:rStyle w:val="Strong"/>
        </w:rPr>
        <w:t>.</w:t>
      </w:r>
      <w:r w:rsidR="00F60EE4">
        <w:rPr>
          <w:rStyle w:val="Strong"/>
        </w:rPr>
        <w:t xml:space="preserve">2.5 </w:t>
      </w:r>
      <w:r w:rsidR="007025F3" w:rsidRPr="000B3819">
        <w:rPr>
          <w:rStyle w:val="Strong"/>
        </w:rPr>
        <w:t xml:space="preserve">Plant </w:t>
      </w:r>
      <w:r w:rsidR="007025F3">
        <w:rPr>
          <w:rStyle w:val="Strong"/>
        </w:rPr>
        <w:t>h</w:t>
      </w:r>
      <w:r w:rsidR="007025F3" w:rsidRPr="000B3819">
        <w:rPr>
          <w:rStyle w:val="Strong"/>
        </w:rPr>
        <w:t>eight (cm)</w:t>
      </w:r>
    </w:p>
    <w:p w14:paraId="39E58008" w14:textId="51FE47A4" w:rsidR="000D3C4F" w:rsidRPr="00F65146" w:rsidRDefault="000D3C4F" w:rsidP="000D3C4F">
      <w:pPr>
        <w:pStyle w:val="NormalWeb"/>
        <w:spacing w:before="0" w:beforeAutospacing="0" w:after="0" w:afterAutospacing="0" w:line="360" w:lineRule="auto"/>
      </w:pPr>
      <w:r w:rsidRPr="00F65146">
        <w:t>A significant variation in plant height was observed, with K359W exhibiting greater height (185.1 cm) compared to R16 (173.57 cm). This increased stature in K359W may reflect enhanced overall growth and a superior ability to utilize available resources under drought stress (Table 2).</w:t>
      </w:r>
    </w:p>
    <w:p w14:paraId="62B17411" w14:textId="195BD966" w:rsidR="000D3C4F" w:rsidRDefault="00E97432" w:rsidP="000D3C4F">
      <w:pPr>
        <w:pStyle w:val="NormalWeb"/>
        <w:spacing w:before="0" w:beforeAutospacing="0" w:after="0" w:afterAutospacing="0" w:line="360" w:lineRule="auto"/>
        <w:rPr>
          <w:b/>
        </w:rPr>
      </w:pPr>
      <w:r>
        <w:rPr>
          <w:b/>
        </w:rPr>
        <w:t>3</w:t>
      </w:r>
      <w:r w:rsidR="000D3C4F">
        <w:rPr>
          <w:b/>
        </w:rPr>
        <w:t xml:space="preserve">.2.6. Transpiration </w:t>
      </w:r>
      <w:r w:rsidR="00E20741">
        <w:rPr>
          <w:b/>
        </w:rPr>
        <w:t xml:space="preserve">&amp; Transpiration </w:t>
      </w:r>
      <w:r w:rsidR="000D3C4F">
        <w:rPr>
          <w:b/>
        </w:rPr>
        <w:t>rate</w:t>
      </w:r>
    </w:p>
    <w:p w14:paraId="5328BC0E" w14:textId="120E7689" w:rsidR="00E20741" w:rsidRPr="00F65146" w:rsidRDefault="000D3C4F" w:rsidP="00E20741">
      <w:pPr>
        <w:pStyle w:val="NormalWeb"/>
        <w:spacing w:before="0" w:beforeAutospacing="0" w:after="0" w:afterAutospacing="0" w:line="360" w:lineRule="auto"/>
      </w:pPr>
      <w:r w:rsidRPr="00F65146">
        <w:t>K359W demonstrated significantly higher transpiration rates compared to R16 under both moderate and high vapor pressure deficit (VPD) conditions. At moderate VPD (1.6 kPa), K359W had a transpiration rate of 65.12 mg H₂O/hr, which was significantly greater than R16's 58.62 mg H₂O/hr (Table 2; Fig.</w:t>
      </w:r>
      <w:r w:rsidR="003B572A" w:rsidRPr="00F65146">
        <w:t xml:space="preserve"> 10</w:t>
      </w:r>
      <w:r w:rsidRPr="00F65146">
        <w:t>). Similarly, at high VPD (3.0 kPa), K359W exhibited a transpiration rate of 77.87 mg H₂O/hr, whereas R16 showed 69.25 mg H₂O/hr (Table 2; Fig.</w:t>
      </w:r>
      <w:r w:rsidR="003B572A" w:rsidRPr="00F65146">
        <w:t xml:space="preserve"> 10</w:t>
      </w:r>
      <w:r w:rsidRPr="00F65146">
        <w:t>). The mean transpiration rate of K359W (55.16 mg H₂O/hr) was also significantly higher than R16 (49.95 mg H₂O/hr) (Table 2; Fig.</w:t>
      </w:r>
      <w:r w:rsidR="003B572A" w:rsidRPr="00F65146">
        <w:t xml:space="preserve"> 10</w:t>
      </w:r>
      <w:r w:rsidRPr="00F65146">
        <w:t>), further supporting K359W's ability to manage water loss while maintaining growth during drought stress.</w:t>
      </w:r>
      <w:r w:rsidR="00E20741" w:rsidRPr="00F65146">
        <w:t xml:space="preserve"> </w:t>
      </w:r>
    </w:p>
    <w:p w14:paraId="523E4214" w14:textId="71B2D73E" w:rsidR="007A5FF1" w:rsidRPr="00F65146" w:rsidRDefault="000D3C4F" w:rsidP="00841B41">
      <w:pPr>
        <w:pStyle w:val="NormalWeb"/>
        <w:spacing w:before="0" w:beforeAutospacing="0" w:after="0" w:afterAutospacing="0" w:line="360" w:lineRule="auto"/>
        <w:ind w:firstLine="720"/>
        <w:rPr>
          <w:color w:val="000000" w:themeColor="text1"/>
        </w:rPr>
      </w:pPr>
      <w:r w:rsidRPr="00F65146">
        <w:t>Additionally, K359W outperformed R16 in terms of transpiration rates per unit leaf area (mg H₂O cm</w:t>
      </w:r>
      <w:r w:rsidRPr="00F65146">
        <w:rPr>
          <w:vertAlign w:val="superscript"/>
        </w:rPr>
        <w:t>-2</w:t>
      </w:r>
      <w:r w:rsidRPr="00F65146">
        <w:t xml:space="preserve"> min</w:t>
      </w:r>
      <w:r w:rsidRPr="00F65146">
        <w:rPr>
          <w:vertAlign w:val="superscript"/>
        </w:rPr>
        <w:t>-1</w:t>
      </w:r>
      <w:r w:rsidRPr="00F65146">
        <w:t xml:space="preserve">) at both moderate and high VPD. At moderate VPD (1.6 kPa), K359W exhibited a transpiration rate of 0.237 </w:t>
      </w:r>
      <w:r w:rsidR="00E20741" w:rsidRPr="00F65146">
        <w:t>mg H₂O cm</w:t>
      </w:r>
      <w:r w:rsidR="00E20741" w:rsidRPr="00F65146">
        <w:rPr>
          <w:vertAlign w:val="superscript"/>
        </w:rPr>
        <w:t>-2</w:t>
      </w:r>
      <w:r w:rsidR="00E20741" w:rsidRPr="00F65146">
        <w:t xml:space="preserve"> min</w:t>
      </w:r>
      <w:r w:rsidR="00E20741" w:rsidRPr="00F65146">
        <w:rPr>
          <w:vertAlign w:val="superscript"/>
        </w:rPr>
        <w:t>-1</w:t>
      </w:r>
      <w:r w:rsidRPr="00F65146">
        <w:t xml:space="preserve">, while R16 had a lower rate of 0.224 </w:t>
      </w:r>
      <w:r w:rsidR="00E20741" w:rsidRPr="00F65146">
        <w:t>mg H₂O cm</w:t>
      </w:r>
      <w:r w:rsidR="00E20741" w:rsidRPr="00F65146">
        <w:rPr>
          <w:vertAlign w:val="superscript"/>
        </w:rPr>
        <w:t>-2</w:t>
      </w:r>
      <w:r w:rsidR="00E20741" w:rsidRPr="00F65146">
        <w:t xml:space="preserve"> min</w:t>
      </w:r>
      <w:r w:rsidR="00E20741" w:rsidRPr="00F65146">
        <w:rPr>
          <w:vertAlign w:val="superscript"/>
        </w:rPr>
        <w:t>-1</w:t>
      </w:r>
      <w:r w:rsidR="00E20741" w:rsidRPr="00F65146">
        <w:t xml:space="preserve"> </w:t>
      </w:r>
      <w:r w:rsidRPr="00F65146">
        <w:t>(Table 2; Fig.</w:t>
      </w:r>
      <w:r w:rsidR="003B572A" w:rsidRPr="00F65146">
        <w:t xml:space="preserve"> 11</w:t>
      </w:r>
      <w:r w:rsidRPr="00F65146">
        <w:t xml:space="preserve">). Under high VPD (3.0 kPa), </w:t>
      </w:r>
      <w:r w:rsidRPr="00F65146">
        <w:lastRenderedPageBreak/>
        <w:t xml:space="preserve">K359W's transpiration rate was 0.284 </w:t>
      </w:r>
      <w:r w:rsidR="00E20741" w:rsidRPr="00F65146">
        <w:t>mg H₂O cm</w:t>
      </w:r>
      <w:r w:rsidR="00E20741" w:rsidRPr="00F65146">
        <w:rPr>
          <w:vertAlign w:val="superscript"/>
        </w:rPr>
        <w:t>-2</w:t>
      </w:r>
      <w:r w:rsidR="00E20741" w:rsidRPr="00F65146">
        <w:t xml:space="preserve"> min</w:t>
      </w:r>
      <w:r w:rsidR="00E20741" w:rsidRPr="00F65146">
        <w:rPr>
          <w:vertAlign w:val="superscript"/>
        </w:rPr>
        <w:t xml:space="preserve">-1 </w:t>
      </w:r>
      <w:r w:rsidRPr="00F65146">
        <w:t xml:space="preserve">compared to R16’s 0.264 </w:t>
      </w:r>
      <w:r w:rsidR="00E20741" w:rsidRPr="00F65146">
        <w:t>mg H₂O cm</w:t>
      </w:r>
      <w:r w:rsidR="00E20741" w:rsidRPr="00F65146">
        <w:rPr>
          <w:vertAlign w:val="superscript"/>
        </w:rPr>
        <w:t>-2</w:t>
      </w:r>
      <w:r w:rsidR="00E20741" w:rsidRPr="00F65146">
        <w:t xml:space="preserve"> min</w:t>
      </w:r>
      <w:r w:rsidR="00E20741" w:rsidRPr="00F65146">
        <w:rPr>
          <w:vertAlign w:val="superscript"/>
        </w:rPr>
        <w:t>-1</w:t>
      </w:r>
      <w:r w:rsidR="00E20741" w:rsidRPr="00F65146">
        <w:t xml:space="preserve"> </w:t>
      </w:r>
      <w:r w:rsidRPr="00F65146">
        <w:t xml:space="preserve">(Table </w:t>
      </w:r>
      <w:r w:rsidR="00E97432" w:rsidRPr="00F65146">
        <w:t>2</w:t>
      </w:r>
      <w:r w:rsidRPr="00F65146">
        <w:t>; Fig.</w:t>
      </w:r>
      <w:r w:rsidR="003B572A" w:rsidRPr="00F65146">
        <w:t xml:space="preserve"> 11</w:t>
      </w:r>
      <w:r w:rsidRPr="00F65146">
        <w:t>). The higher transpiration rates of K359W under varying VPD conditions demonstrate its efficient water regulation system, contributing to its improved drought tolerance.</w:t>
      </w:r>
      <w:r w:rsidR="00841B41" w:rsidRPr="00F65146">
        <w:t xml:space="preserve"> </w:t>
      </w:r>
      <w:r w:rsidR="007025F3" w:rsidRPr="00F65146">
        <w:t xml:space="preserve">These findings align with </w:t>
      </w:r>
      <w:r w:rsidR="007025F3" w:rsidRPr="00F65146">
        <w:rPr>
          <w:color w:val="000000" w:themeColor="text1"/>
        </w:rPr>
        <w:t xml:space="preserve">Sinclair et al. (2005), who linked </w:t>
      </w:r>
      <w:r w:rsidR="007025F3" w:rsidRPr="00F65146">
        <w:t xml:space="preserve">reduced transpiration rate (TR) to higher sorghum yields in arid regions, improving water conservation and transpiration efficiency (TE). Limiting TR under high VPD may enhance water conservation during grain </w:t>
      </w:r>
      <w:r w:rsidR="007025F3" w:rsidRPr="00F65146">
        <w:rPr>
          <w:color w:val="000000" w:themeColor="text1"/>
        </w:rPr>
        <w:t>filling (</w:t>
      </w:r>
      <w:proofErr w:type="spellStart"/>
      <w:r w:rsidR="007025F3" w:rsidRPr="00F65146">
        <w:rPr>
          <w:color w:val="000000" w:themeColor="text1"/>
        </w:rPr>
        <w:t>Vadez</w:t>
      </w:r>
      <w:proofErr w:type="spellEnd"/>
      <w:r w:rsidR="007025F3" w:rsidRPr="00F65146">
        <w:rPr>
          <w:color w:val="000000" w:themeColor="text1"/>
        </w:rPr>
        <w:t xml:space="preserve"> et al., 2013).</w:t>
      </w:r>
    </w:p>
    <w:p w14:paraId="109EF041" w14:textId="06768197" w:rsidR="007A5FF1" w:rsidRPr="00C44392" w:rsidRDefault="0066372E" w:rsidP="007A5FF1">
      <w:pPr>
        <w:pStyle w:val="NormalWeb"/>
        <w:spacing w:before="0" w:beforeAutospacing="0" w:after="0" w:afterAutospacing="0" w:line="360" w:lineRule="auto"/>
        <w:rPr>
          <w:b/>
        </w:rPr>
      </w:pPr>
      <w:r>
        <w:rPr>
          <w:b/>
        </w:rPr>
        <w:t>3</w:t>
      </w:r>
      <w:r w:rsidR="007A5FF1" w:rsidRPr="00C44392">
        <w:rPr>
          <w:b/>
        </w:rPr>
        <w:t xml:space="preserve">.3. </w:t>
      </w:r>
      <w:r w:rsidR="00C44392" w:rsidRPr="00C44392">
        <w:rPr>
          <w:b/>
        </w:rPr>
        <w:t>Impact of water-stress</w:t>
      </w:r>
      <w:r w:rsidR="003807C3">
        <w:rPr>
          <w:b/>
        </w:rPr>
        <w:t xml:space="preserve"> (WW &amp; WS)</w:t>
      </w:r>
      <w:r w:rsidR="00C44392" w:rsidRPr="00C44392">
        <w:rPr>
          <w:b/>
        </w:rPr>
        <w:t xml:space="preserve"> on R16 and K359W</w:t>
      </w:r>
    </w:p>
    <w:p w14:paraId="1C04ECF9" w14:textId="381A12A2" w:rsidR="007025F3" w:rsidRPr="00D266D5" w:rsidRDefault="00D266D5" w:rsidP="007A5FF1">
      <w:pPr>
        <w:pStyle w:val="NormalWeb"/>
        <w:spacing w:before="0" w:beforeAutospacing="0" w:after="0" w:afterAutospacing="0" w:line="360" w:lineRule="auto"/>
      </w:pPr>
      <w:r>
        <w:t xml:space="preserve">This study evaluated the effects of water stress on various physiological traits in two sorghum genotypes, R16 and K359W, under two treatment conditions: well-watered (WW) and water-stressed (WS). </w:t>
      </w:r>
      <w:r w:rsidR="007025F3" w:rsidRPr="000B3819">
        <w:t>The following key findings were observed based on statistical analysis of the data.</w:t>
      </w:r>
    </w:p>
    <w:p w14:paraId="09208470" w14:textId="03310CC1" w:rsidR="00DA11C5" w:rsidRDefault="0066372E" w:rsidP="00DA11C5">
      <w:pPr>
        <w:autoSpaceDE w:val="0"/>
        <w:autoSpaceDN w:val="0"/>
        <w:adjustRightInd w:val="0"/>
        <w:spacing w:line="360" w:lineRule="auto"/>
        <w:rPr>
          <w:rStyle w:val="Strong"/>
          <w:rFonts w:ascii="Times New Roman" w:hAnsi="Times New Roman" w:cs="Times New Roman"/>
          <w:sz w:val="24"/>
          <w:szCs w:val="24"/>
        </w:rPr>
      </w:pPr>
      <w:r>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C44392">
        <w:rPr>
          <w:rStyle w:val="Strong"/>
          <w:rFonts w:ascii="Times New Roman" w:hAnsi="Times New Roman" w:cs="Times New Roman"/>
          <w:sz w:val="24"/>
          <w:szCs w:val="24"/>
        </w:rPr>
        <w:t>3.1</w:t>
      </w:r>
      <w:r w:rsidR="007025F3" w:rsidRPr="000B3819">
        <w:rPr>
          <w:rStyle w:val="Strong"/>
          <w:rFonts w:ascii="Times New Roman" w:hAnsi="Times New Roman" w:cs="Times New Roman"/>
          <w:sz w:val="24"/>
          <w:szCs w:val="24"/>
        </w:rPr>
        <w:t xml:space="preserve"> Leaf </w:t>
      </w:r>
      <w:r w:rsidR="007025F3">
        <w:rPr>
          <w:rStyle w:val="Strong"/>
          <w:rFonts w:ascii="Times New Roman" w:hAnsi="Times New Roman" w:cs="Times New Roman"/>
          <w:sz w:val="24"/>
          <w:szCs w:val="24"/>
        </w:rPr>
        <w:t>d</w:t>
      </w:r>
      <w:r w:rsidR="007025F3" w:rsidRPr="000B3819">
        <w:rPr>
          <w:rStyle w:val="Strong"/>
          <w:rFonts w:ascii="Times New Roman" w:hAnsi="Times New Roman" w:cs="Times New Roman"/>
          <w:sz w:val="24"/>
          <w:szCs w:val="24"/>
        </w:rPr>
        <w:t xml:space="preserve">ry </w:t>
      </w:r>
      <w:r w:rsidR="007025F3">
        <w:rPr>
          <w:rStyle w:val="Strong"/>
          <w:rFonts w:ascii="Times New Roman" w:hAnsi="Times New Roman" w:cs="Times New Roman"/>
          <w:sz w:val="24"/>
          <w:szCs w:val="24"/>
        </w:rPr>
        <w:t>w</w:t>
      </w:r>
      <w:r w:rsidR="007025F3" w:rsidRPr="000B3819">
        <w:rPr>
          <w:rStyle w:val="Strong"/>
          <w:rFonts w:ascii="Times New Roman" w:hAnsi="Times New Roman" w:cs="Times New Roman"/>
          <w:sz w:val="24"/>
          <w:szCs w:val="24"/>
        </w:rPr>
        <w:t>eight (</w:t>
      </w:r>
      <w:r w:rsidR="007025F3">
        <w:rPr>
          <w:rStyle w:val="Strong"/>
          <w:rFonts w:ascii="Times New Roman" w:hAnsi="Times New Roman" w:cs="Times New Roman"/>
          <w:sz w:val="24"/>
          <w:szCs w:val="24"/>
        </w:rPr>
        <w:t>g</w:t>
      </w:r>
      <w:r w:rsidR="007025F3" w:rsidRPr="000B3819">
        <w:rPr>
          <w:rStyle w:val="Strong"/>
          <w:rFonts w:ascii="Times New Roman" w:hAnsi="Times New Roman" w:cs="Times New Roman"/>
          <w:sz w:val="24"/>
          <w:szCs w:val="24"/>
        </w:rPr>
        <w:t>)</w:t>
      </w:r>
      <w:r w:rsidR="007025F3">
        <w:rPr>
          <w:rStyle w:val="Strong"/>
          <w:rFonts w:ascii="Times New Roman" w:hAnsi="Times New Roman" w:cs="Times New Roman"/>
          <w:sz w:val="24"/>
          <w:szCs w:val="24"/>
        </w:rPr>
        <w:t xml:space="preserve"> </w:t>
      </w:r>
      <w:r w:rsidR="007025F3" w:rsidRPr="0060514C">
        <w:rPr>
          <w:rStyle w:val="Strong"/>
          <w:rFonts w:ascii="Times New Roman" w:hAnsi="Times New Roman" w:cs="Times New Roman"/>
          <w:sz w:val="24"/>
          <w:szCs w:val="24"/>
        </w:rPr>
        <w:t>a</w:t>
      </w:r>
      <w:r w:rsidR="007025F3" w:rsidRPr="0060514C">
        <w:rPr>
          <w:rFonts w:ascii="Times New Roman" w:hAnsi="Times New Roman" w:cs="Times New Roman"/>
          <w:b/>
          <w:sz w:val="24"/>
          <w:szCs w:val="24"/>
        </w:rPr>
        <w:t>t</w:t>
      </w:r>
      <w:r w:rsidR="007025F3" w:rsidRPr="0060514C">
        <w:rPr>
          <w:rFonts w:ascii="Times New Roman" w:hAnsi="Times New Roman" w:cs="Times New Roman"/>
          <w:sz w:val="24"/>
          <w:szCs w:val="24"/>
        </w:rPr>
        <w:t xml:space="preserve"> </w:t>
      </w:r>
      <w:r w:rsidR="007025F3" w:rsidRPr="0060514C">
        <w:rPr>
          <w:rFonts w:ascii="Times New Roman" w:hAnsi="Times New Roman" w:cs="Times New Roman"/>
          <w:b/>
          <w:sz w:val="24"/>
          <w:szCs w:val="24"/>
        </w:rPr>
        <w:t>the</w:t>
      </w:r>
      <w:r w:rsidR="007025F3" w:rsidRPr="0060514C">
        <w:rPr>
          <w:rFonts w:ascii="Times New Roman" w:hAnsi="Times New Roman" w:cs="Times New Roman"/>
          <w:sz w:val="24"/>
          <w:szCs w:val="24"/>
        </w:rPr>
        <w:t xml:space="preserve"> </w:t>
      </w:r>
      <w:r w:rsidR="007025F3" w:rsidRPr="0060514C">
        <w:rPr>
          <w:rStyle w:val="Strong"/>
          <w:rFonts w:ascii="Times New Roman" w:hAnsi="Times New Roman" w:cs="Times New Roman"/>
          <w:sz w:val="24"/>
          <w:szCs w:val="24"/>
        </w:rPr>
        <w:t>5</w:t>
      </w:r>
      <w:r w:rsidR="007025F3" w:rsidRPr="0060514C">
        <w:rPr>
          <w:rStyle w:val="Strong"/>
          <w:rFonts w:ascii="Times New Roman" w:hAnsi="Times New Roman" w:cs="Times New Roman"/>
          <w:sz w:val="24"/>
          <w:szCs w:val="24"/>
          <w:vertAlign w:val="superscript"/>
        </w:rPr>
        <w:t>th</w:t>
      </w:r>
      <w:r w:rsidR="007025F3" w:rsidRPr="0060514C">
        <w:rPr>
          <w:rStyle w:val="Strong"/>
          <w:rFonts w:ascii="Times New Roman" w:hAnsi="Times New Roman" w:cs="Times New Roman"/>
          <w:sz w:val="24"/>
          <w:szCs w:val="24"/>
        </w:rPr>
        <w:t xml:space="preserve"> leaf stage</w:t>
      </w:r>
      <w:r w:rsidR="007025F3">
        <w:rPr>
          <w:rStyle w:val="Strong"/>
          <w:rFonts w:ascii="Times New Roman" w:hAnsi="Times New Roman" w:cs="Times New Roman"/>
          <w:sz w:val="24"/>
          <w:szCs w:val="24"/>
        </w:rPr>
        <w:t xml:space="preserve"> under WW</w:t>
      </w:r>
    </w:p>
    <w:p w14:paraId="3D312532" w14:textId="2B288F8F" w:rsidR="00DA11C5" w:rsidRPr="00F65146" w:rsidRDefault="00DA11C5" w:rsidP="00DA11C5">
      <w:pPr>
        <w:autoSpaceDE w:val="0"/>
        <w:autoSpaceDN w:val="0"/>
        <w:adjustRightInd w:val="0"/>
        <w:spacing w:line="360" w:lineRule="auto"/>
        <w:rPr>
          <w:rFonts w:ascii="Times New Roman" w:hAnsi="Times New Roman" w:cs="Times New Roman"/>
          <w:sz w:val="24"/>
          <w:szCs w:val="24"/>
        </w:rPr>
      </w:pPr>
      <w:r w:rsidRPr="00F65146">
        <w:rPr>
          <w:rFonts w:ascii="Times New Roman" w:eastAsia="Times New Roman" w:hAnsi="Times New Roman" w:cs="Times New Roman"/>
          <w:sz w:val="24"/>
          <w:szCs w:val="24"/>
          <w:lang w:eastAsia="en-IN" w:bidi="ar-SA"/>
        </w:rPr>
        <w:t>A significant difference in leaf dry weight was observed between the two treatments. Under the well-watered (WW) condition, K359W exhibited a higher leaf dry weight (0.972 g) compared to R16 (0.62 g) (Table 3). This indicates that K359W allocates more resources to leaf structure, likely as an adaptive mechanism to enhance photosynthetic capacity and improve overall plant growth.</w:t>
      </w:r>
    </w:p>
    <w:p w14:paraId="45BA0290" w14:textId="2B79666D" w:rsidR="00DA11C5" w:rsidRDefault="0066372E" w:rsidP="00DA11C5">
      <w:pPr>
        <w:autoSpaceDE w:val="0"/>
        <w:autoSpaceDN w:val="0"/>
        <w:adjustRightInd w:val="0"/>
        <w:spacing w:line="360" w:lineRule="auto"/>
        <w:rPr>
          <w:rStyle w:val="Strong"/>
          <w:rFonts w:ascii="Times New Roman" w:hAnsi="Times New Roman" w:cs="Times New Roman"/>
          <w:sz w:val="24"/>
          <w:szCs w:val="24"/>
        </w:rPr>
      </w:pPr>
      <w:r>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265846">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265846">
        <w:rPr>
          <w:rStyle w:val="Strong"/>
          <w:rFonts w:ascii="Times New Roman" w:hAnsi="Times New Roman" w:cs="Times New Roman"/>
          <w:sz w:val="24"/>
          <w:szCs w:val="24"/>
        </w:rPr>
        <w:t>2</w:t>
      </w:r>
      <w:r w:rsidR="007025F3">
        <w:rPr>
          <w:rStyle w:val="Strong"/>
          <w:rFonts w:ascii="Times New Roman" w:hAnsi="Times New Roman" w:cs="Times New Roman"/>
          <w:sz w:val="24"/>
          <w:szCs w:val="24"/>
        </w:rPr>
        <w:t xml:space="preserve"> </w:t>
      </w:r>
      <w:r w:rsidR="007025F3" w:rsidRPr="000B3819">
        <w:rPr>
          <w:rStyle w:val="Strong"/>
          <w:rFonts w:ascii="Times New Roman" w:hAnsi="Times New Roman" w:cs="Times New Roman"/>
          <w:sz w:val="24"/>
          <w:szCs w:val="24"/>
        </w:rPr>
        <w:t xml:space="preserve">Stem </w:t>
      </w:r>
      <w:r w:rsidR="007025F3">
        <w:rPr>
          <w:rStyle w:val="Strong"/>
          <w:rFonts w:ascii="Times New Roman" w:hAnsi="Times New Roman" w:cs="Times New Roman"/>
          <w:sz w:val="24"/>
          <w:szCs w:val="24"/>
        </w:rPr>
        <w:t>d</w:t>
      </w:r>
      <w:r w:rsidR="007025F3" w:rsidRPr="000B3819">
        <w:rPr>
          <w:rStyle w:val="Strong"/>
          <w:rFonts w:ascii="Times New Roman" w:hAnsi="Times New Roman" w:cs="Times New Roman"/>
          <w:sz w:val="24"/>
          <w:szCs w:val="24"/>
        </w:rPr>
        <w:t xml:space="preserve">ry </w:t>
      </w:r>
      <w:r w:rsidR="007025F3">
        <w:rPr>
          <w:rStyle w:val="Strong"/>
          <w:rFonts w:ascii="Times New Roman" w:hAnsi="Times New Roman" w:cs="Times New Roman"/>
          <w:sz w:val="24"/>
          <w:szCs w:val="24"/>
        </w:rPr>
        <w:t>w</w:t>
      </w:r>
      <w:r w:rsidR="007025F3" w:rsidRPr="000B3819">
        <w:rPr>
          <w:rStyle w:val="Strong"/>
          <w:rFonts w:ascii="Times New Roman" w:hAnsi="Times New Roman" w:cs="Times New Roman"/>
          <w:sz w:val="24"/>
          <w:szCs w:val="24"/>
        </w:rPr>
        <w:t>eight</w:t>
      </w:r>
      <w:r w:rsidR="007025F3">
        <w:rPr>
          <w:rStyle w:val="Strong"/>
          <w:rFonts w:ascii="Times New Roman" w:hAnsi="Times New Roman" w:cs="Times New Roman"/>
          <w:sz w:val="24"/>
          <w:szCs w:val="24"/>
        </w:rPr>
        <w:t xml:space="preserve"> (g) under WW</w:t>
      </w:r>
    </w:p>
    <w:p w14:paraId="0673CBE1" w14:textId="2456DA1F" w:rsidR="00DA11C5" w:rsidRPr="00F65146" w:rsidRDefault="00DA11C5" w:rsidP="00DA11C5">
      <w:pPr>
        <w:autoSpaceDE w:val="0"/>
        <w:autoSpaceDN w:val="0"/>
        <w:adjustRightInd w:val="0"/>
        <w:spacing w:line="360" w:lineRule="auto"/>
        <w:rPr>
          <w:rFonts w:ascii="Times New Roman" w:hAnsi="Times New Roman" w:cs="Times New Roman"/>
          <w:sz w:val="24"/>
          <w:szCs w:val="24"/>
        </w:rPr>
      </w:pPr>
      <w:r w:rsidRPr="00F65146">
        <w:rPr>
          <w:rFonts w:ascii="Times New Roman" w:eastAsia="Times New Roman" w:hAnsi="Times New Roman" w:cs="Times New Roman"/>
          <w:sz w:val="24"/>
          <w:szCs w:val="24"/>
          <w:lang w:eastAsia="en-IN" w:bidi="ar-SA"/>
        </w:rPr>
        <w:t>A significant difference in stem dry weight was observed between the parental genotypes. Under the well-watered (WW) treatment, K359W exhibited a higher stem dry weight (0.5 g) compared to R16 (0.35 g) (Table 3). This increase in K359W suggests an adaptive strategy where the plant allocates more resources to stem development, potentially to enhance water storage capacity or provide better structural support under optimal conditions.</w:t>
      </w:r>
    </w:p>
    <w:p w14:paraId="5688DEA0" w14:textId="77777777" w:rsidR="00F65146" w:rsidRDefault="00F65146" w:rsidP="00F64D4F">
      <w:pPr>
        <w:autoSpaceDE w:val="0"/>
        <w:autoSpaceDN w:val="0"/>
        <w:adjustRightInd w:val="0"/>
        <w:spacing w:line="360" w:lineRule="auto"/>
        <w:rPr>
          <w:rStyle w:val="Strong"/>
          <w:rFonts w:ascii="Times New Roman" w:hAnsi="Times New Roman" w:cs="Times New Roman"/>
          <w:sz w:val="24"/>
          <w:szCs w:val="24"/>
        </w:rPr>
      </w:pPr>
    </w:p>
    <w:p w14:paraId="11518719" w14:textId="77777777" w:rsidR="00F65146" w:rsidRDefault="00F65146" w:rsidP="00F64D4F">
      <w:pPr>
        <w:autoSpaceDE w:val="0"/>
        <w:autoSpaceDN w:val="0"/>
        <w:adjustRightInd w:val="0"/>
        <w:spacing w:line="360" w:lineRule="auto"/>
        <w:rPr>
          <w:rStyle w:val="Strong"/>
          <w:rFonts w:ascii="Times New Roman" w:hAnsi="Times New Roman" w:cs="Times New Roman"/>
          <w:sz w:val="24"/>
          <w:szCs w:val="24"/>
        </w:rPr>
      </w:pPr>
    </w:p>
    <w:p w14:paraId="2BACAB0A" w14:textId="5BD18E6B" w:rsidR="00F64D4F" w:rsidRDefault="0066372E" w:rsidP="00F64D4F">
      <w:pPr>
        <w:autoSpaceDE w:val="0"/>
        <w:autoSpaceDN w:val="0"/>
        <w:adjustRightInd w:val="0"/>
        <w:spacing w:line="360" w:lineRule="auto"/>
        <w:rPr>
          <w:rStyle w:val="Strong"/>
          <w:rFonts w:ascii="Times New Roman" w:hAnsi="Times New Roman" w:cs="Times New Roman"/>
          <w:sz w:val="24"/>
          <w:szCs w:val="24"/>
        </w:rPr>
      </w:pPr>
      <w:r>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265846">
        <w:rPr>
          <w:rStyle w:val="Strong"/>
          <w:rFonts w:ascii="Times New Roman" w:hAnsi="Times New Roman" w:cs="Times New Roman"/>
          <w:sz w:val="24"/>
          <w:szCs w:val="24"/>
        </w:rPr>
        <w:t>3</w:t>
      </w:r>
      <w:r w:rsidR="007025F3">
        <w:rPr>
          <w:rStyle w:val="Strong"/>
          <w:rFonts w:ascii="Times New Roman" w:hAnsi="Times New Roman" w:cs="Times New Roman"/>
          <w:sz w:val="24"/>
          <w:szCs w:val="24"/>
        </w:rPr>
        <w:t xml:space="preserve">.3 </w:t>
      </w:r>
      <w:r w:rsidR="007025F3" w:rsidRPr="000B3819">
        <w:rPr>
          <w:rStyle w:val="Strong"/>
          <w:rFonts w:ascii="Times New Roman" w:hAnsi="Times New Roman" w:cs="Times New Roman"/>
          <w:sz w:val="24"/>
          <w:szCs w:val="24"/>
        </w:rPr>
        <w:t xml:space="preserve">Total </w:t>
      </w:r>
      <w:r w:rsidR="007025F3">
        <w:rPr>
          <w:rStyle w:val="Strong"/>
          <w:rFonts w:ascii="Times New Roman" w:hAnsi="Times New Roman" w:cs="Times New Roman"/>
          <w:sz w:val="24"/>
          <w:szCs w:val="24"/>
        </w:rPr>
        <w:t>p</w:t>
      </w:r>
      <w:r w:rsidR="007025F3" w:rsidRPr="000B3819">
        <w:rPr>
          <w:rStyle w:val="Strong"/>
          <w:rFonts w:ascii="Times New Roman" w:hAnsi="Times New Roman" w:cs="Times New Roman"/>
          <w:sz w:val="24"/>
          <w:szCs w:val="24"/>
        </w:rPr>
        <w:t xml:space="preserve">lant </w:t>
      </w:r>
      <w:r w:rsidR="007025F3">
        <w:rPr>
          <w:rStyle w:val="Strong"/>
          <w:rFonts w:ascii="Times New Roman" w:hAnsi="Times New Roman" w:cs="Times New Roman"/>
          <w:sz w:val="24"/>
          <w:szCs w:val="24"/>
        </w:rPr>
        <w:t>l</w:t>
      </w:r>
      <w:r w:rsidR="007025F3" w:rsidRPr="000B3819">
        <w:rPr>
          <w:rStyle w:val="Strong"/>
          <w:rFonts w:ascii="Times New Roman" w:hAnsi="Times New Roman" w:cs="Times New Roman"/>
          <w:sz w:val="24"/>
          <w:szCs w:val="24"/>
        </w:rPr>
        <w:t xml:space="preserve">eaf </w:t>
      </w:r>
      <w:r w:rsidR="007025F3">
        <w:rPr>
          <w:rStyle w:val="Strong"/>
          <w:rFonts w:ascii="Times New Roman" w:hAnsi="Times New Roman" w:cs="Times New Roman"/>
          <w:sz w:val="24"/>
          <w:szCs w:val="24"/>
        </w:rPr>
        <w:t>a</w:t>
      </w:r>
      <w:r w:rsidR="007025F3" w:rsidRPr="000B3819">
        <w:rPr>
          <w:rStyle w:val="Strong"/>
          <w:rFonts w:ascii="Times New Roman" w:hAnsi="Times New Roman" w:cs="Times New Roman"/>
          <w:sz w:val="24"/>
          <w:szCs w:val="24"/>
        </w:rPr>
        <w:t>rea (</w:t>
      </w:r>
      <w:r w:rsidR="007025F3" w:rsidRPr="004367A5">
        <w:rPr>
          <w:rFonts w:ascii="Times New Roman" w:hAnsi="Times New Roman" w:cs="Times New Roman"/>
          <w:b/>
          <w:sz w:val="24"/>
          <w:szCs w:val="24"/>
        </w:rPr>
        <w:t>cm²</w:t>
      </w:r>
      <w:r w:rsidR="007025F3" w:rsidRPr="000B3819">
        <w:rPr>
          <w:rStyle w:val="Strong"/>
          <w:rFonts w:ascii="Times New Roman" w:hAnsi="Times New Roman" w:cs="Times New Roman"/>
          <w:sz w:val="24"/>
          <w:szCs w:val="24"/>
        </w:rPr>
        <w:t>)</w:t>
      </w:r>
      <w:r w:rsidR="007025F3">
        <w:rPr>
          <w:rStyle w:val="Strong"/>
          <w:rFonts w:ascii="Times New Roman" w:hAnsi="Times New Roman" w:cs="Times New Roman"/>
          <w:sz w:val="24"/>
          <w:szCs w:val="24"/>
        </w:rPr>
        <w:t xml:space="preserve"> under WW</w:t>
      </w:r>
      <w:r w:rsidR="00265846">
        <w:rPr>
          <w:rStyle w:val="Strong"/>
          <w:rFonts w:ascii="Times New Roman" w:hAnsi="Times New Roman" w:cs="Times New Roman"/>
          <w:sz w:val="24"/>
          <w:szCs w:val="24"/>
        </w:rPr>
        <w:t xml:space="preserve"> and WS</w:t>
      </w:r>
    </w:p>
    <w:p w14:paraId="1E48BE41" w14:textId="40939F3D" w:rsidR="007025F3" w:rsidRPr="00F65146" w:rsidRDefault="00F64D4F" w:rsidP="00284181">
      <w:pPr>
        <w:autoSpaceDE w:val="0"/>
        <w:autoSpaceDN w:val="0"/>
        <w:adjustRightInd w:val="0"/>
        <w:spacing w:line="360" w:lineRule="auto"/>
        <w:rPr>
          <w:rFonts w:ascii="Times New Roman" w:hAnsi="Times New Roman" w:cs="Times New Roman"/>
          <w:sz w:val="24"/>
          <w:szCs w:val="24"/>
        </w:rPr>
      </w:pPr>
      <w:r w:rsidRPr="00F65146">
        <w:rPr>
          <w:rFonts w:ascii="Times New Roman" w:eastAsia="Times New Roman" w:hAnsi="Times New Roman" w:cs="Times New Roman"/>
          <w:sz w:val="24"/>
          <w:szCs w:val="24"/>
          <w:lang w:eastAsia="en-IN" w:bidi="ar-SA"/>
        </w:rPr>
        <w:t>A significant difference in total plant leaf area (TPLA) was observed between the parental genotypes. Under the well-watered (WW) treatment, K359W exhibited a higher TPLA (2436.4 cm²) compared to R16 (1999.02 cm²) (Table 3). Similarly, under water-stress (WS) conditions, K359W maintained a larger TPLA (2111.8 cm²) compared to R16 (1939.14 cm²) (Table 3;). This suggests that K359W may have an enhanced ability to maintain leaf area under both optimal and stressed conditions.</w:t>
      </w:r>
      <w:r w:rsidRPr="00F65146">
        <w:rPr>
          <w:rFonts w:ascii="Times New Roman" w:hAnsi="Times New Roman" w:cs="Times New Roman"/>
          <w:sz w:val="24"/>
          <w:szCs w:val="24"/>
        </w:rPr>
        <w:t xml:space="preserve"> </w:t>
      </w:r>
      <w:r w:rsidR="0032540F" w:rsidRPr="00F65146">
        <w:rPr>
          <w:rFonts w:ascii="Times New Roman" w:eastAsia="Times New Roman" w:hAnsi="Times New Roman" w:cs="Times New Roman"/>
          <w:color w:val="000000" w:themeColor="text1"/>
          <w:sz w:val="24"/>
          <w:szCs w:val="24"/>
          <w:lang w:eastAsia="en-IN"/>
        </w:rPr>
        <w:t xml:space="preserve">These </w:t>
      </w:r>
      <w:r w:rsidR="0032540F" w:rsidRPr="00F65146">
        <w:rPr>
          <w:rFonts w:ascii="Times New Roman" w:eastAsia="Times New Roman" w:hAnsi="Times New Roman" w:cs="Times New Roman"/>
          <w:color w:val="000000" w:themeColor="text1"/>
          <w:sz w:val="24"/>
          <w:szCs w:val="24"/>
          <w:lang w:eastAsia="en-IN"/>
        </w:rPr>
        <w:lastRenderedPageBreak/>
        <w:t xml:space="preserve">findings are consistent with those reported by </w:t>
      </w:r>
      <w:r w:rsidR="0032540F" w:rsidRPr="00F65146">
        <w:rPr>
          <w:rFonts w:ascii="Times New Roman" w:hAnsi="Times New Roman" w:cs="Times New Roman"/>
          <w:color w:val="000000" w:themeColor="text1"/>
          <w:sz w:val="24"/>
          <w:szCs w:val="24"/>
          <w:shd w:val="clear" w:color="auto" w:fill="FFFFFF"/>
        </w:rPr>
        <w:t>(</w:t>
      </w:r>
      <w:proofErr w:type="spellStart"/>
      <w:r w:rsidR="0032540F" w:rsidRPr="00F65146">
        <w:rPr>
          <w:rFonts w:ascii="Times New Roman" w:hAnsi="Times New Roman" w:cs="Times New Roman"/>
          <w:color w:val="000000" w:themeColor="text1"/>
          <w:sz w:val="24"/>
          <w:szCs w:val="24"/>
          <w:shd w:val="clear" w:color="auto" w:fill="FFFFFF"/>
        </w:rPr>
        <w:t>Kholova</w:t>
      </w:r>
      <w:proofErr w:type="spellEnd"/>
      <w:r w:rsidR="0032540F" w:rsidRPr="00F65146">
        <w:rPr>
          <w:rFonts w:ascii="Times New Roman" w:hAnsi="Times New Roman" w:cs="Times New Roman"/>
          <w:color w:val="000000" w:themeColor="text1"/>
          <w:sz w:val="24"/>
          <w:szCs w:val="24"/>
          <w:shd w:val="clear" w:color="auto" w:fill="FFFFFF"/>
        </w:rPr>
        <w:t xml:space="preserve"> et al., 2010) where, R lines demonstrated greater leaf area, a trait strongly associated with high transpiration in pearl millet and chickpea.</w:t>
      </w:r>
    </w:p>
    <w:p w14:paraId="3AB3C29C" w14:textId="48504829" w:rsidR="00F64D4F" w:rsidRDefault="0066372E" w:rsidP="00F64D4F">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3</w:t>
      </w:r>
      <w:r w:rsidR="007025F3" w:rsidRPr="000A56DF">
        <w:rPr>
          <w:rFonts w:ascii="Times New Roman" w:hAnsi="Times New Roman" w:cs="Times New Roman"/>
          <w:b/>
          <w:sz w:val="24"/>
          <w:szCs w:val="24"/>
        </w:rPr>
        <w:t>.</w:t>
      </w:r>
      <w:r w:rsidR="00FB4248">
        <w:rPr>
          <w:rFonts w:ascii="Times New Roman" w:hAnsi="Times New Roman" w:cs="Times New Roman"/>
          <w:b/>
          <w:sz w:val="24"/>
          <w:szCs w:val="24"/>
        </w:rPr>
        <w:t>3</w:t>
      </w:r>
      <w:r w:rsidR="007025F3" w:rsidRPr="000A56DF">
        <w:rPr>
          <w:rFonts w:ascii="Times New Roman" w:hAnsi="Times New Roman" w:cs="Times New Roman"/>
          <w:b/>
          <w:sz w:val="24"/>
          <w:szCs w:val="24"/>
        </w:rPr>
        <w:t>.</w:t>
      </w:r>
      <w:r w:rsidR="00FB4248">
        <w:rPr>
          <w:rFonts w:ascii="Times New Roman" w:hAnsi="Times New Roman" w:cs="Times New Roman"/>
          <w:b/>
          <w:sz w:val="24"/>
          <w:szCs w:val="24"/>
        </w:rPr>
        <w:t>4</w:t>
      </w:r>
      <w:r w:rsidR="007025F3" w:rsidRPr="000A56DF">
        <w:rPr>
          <w:rFonts w:ascii="Times New Roman" w:hAnsi="Times New Roman" w:cs="Times New Roman"/>
          <w:b/>
          <w:sz w:val="24"/>
          <w:szCs w:val="24"/>
        </w:rPr>
        <w:t xml:space="preserve"> Plant height (cm) at 5</w:t>
      </w:r>
      <w:r w:rsidR="007025F3" w:rsidRPr="000A56DF">
        <w:rPr>
          <w:rFonts w:ascii="Times New Roman" w:hAnsi="Times New Roman" w:cs="Times New Roman"/>
          <w:b/>
          <w:sz w:val="24"/>
          <w:szCs w:val="24"/>
          <w:vertAlign w:val="superscript"/>
        </w:rPr>
        <w:t>th</w:t>
      </w:r>
      <w:r w:rsidR="007B0087">
        <w:rPr>
          <w:rFonts w:ascii="Times New Roman" w:hAnsi="Times New Roman" w:cs="Times New Roman"/>
          <w:b/>
          <w:sz w:val="24"/>
          <w:szCs w:val="24"/>
        </w:rPr>
        <w:t xml:space="preserve"> to </w:t>
      </w:r>
      <w:r w:rsidR="007025F3" w:rsidRPr="000A56DF">
        <w:rPr>
          <w:rFonts w:ascii="Times New Roman" w:hAnsi="Times New Roman" w:cs="Times New Roman"/>
          <w:b/>
          <w:sz w:val="24"/>
          <w:szCs w:val="24"/>
        </w:rPr>
        <w:t>1</w:t>
      </w:r>
      <w:r w:rsidR="007025F3">
        <w:rPr>
          <w:rFonts w:ascii="Times New Roman" w:hAnsi="Times New Roman" w:cs="Times New Roman"/>
          <w:b/>
          <w:sz w:val="24"/>
          <w:szCs w:val="24"/>
        </w:rPr>
        <w:t>1</w:t>
      </w:r>
      <w:r w:rsidR="007025F3" w:rsidRPr="000A56DF">
        <w:rPr>
          <w:rFonts w:ascii="Times New Roman" w:hAnsi="Times New Roman" w:cs="Times New Roman"/>
          <w:b/>
          <w:sz w:val="24"/>
          <w:szCs w:val="24"/>
          <w:vertAlign w:val="superscript"/>
        </w:rPr>
        <w:t>th</w:t>
      </w:r>
      <w:r w:rsidR="007025F3" w:rsidRPr="000A56DF">
        <w:rPr>
          <w:rFonts w:ascii="Times New Roman" w:hAnsi="Times New Roman" w:cs="Times New Roman"/>
          <w:b/>
          <w:sz w:val="24"/>
          <w:szCs w:val="24"/>
        </w:rPr>
        <w:t xml:space="preserve"> leaf stage under WW</w:t>
      </w:r>
      <w:r w:rsidR="007B0087">
        <w:rPr>
          <w:rFonts w:ascii="Times New Roman" w:hAnsi="Times New Roman" w:cs="Times New Roman"/>
          <w:b/>
          <w:sz w:val="24"/>
          <w:szCs w:val="24"/>
        </w:rPr>
        <w:t xml:space="preserve"> &amp; WS</w:t>
      </w:r>
    </w:p>
    <w:p w14:paraId="2631672B" w14:textId="05DFD863" w:rsidR="00E675C1" w:rsidRPr="00F65146" w:rsidRDefault="00F64D4F" w:rsidP="00E675C1">
      <w:pPr>
        <w:autoSpaceDE w:val="0"/>
        <w:autoSpaceDN w:val="0"/>
        <w:adjustRightInd w:val="0"/>
        <w:spacing w:line="360" w:lineRule="auto"/>
        <w:rPr>
          <w:rFonts w:ascii="Times New Roman" w:hAnsi="Times New Roman" w:cs="Times New Roman"/>
          <w:sz w:val="24"/>
          <w:szCs w:val="24"/>
        </w:rPr>
      </w:pPr>
      <w:r w:rsidRPr="00F65146">
        <w:rPr>
          <w:rFonts w:ascii="Times New Roman" w:eastAsia="Times New Roman" w:hAnsi="Times New Roman" w:cs="Times New Roman"/>
          <w:sz w:val="24"/>
          <w:szCs w:val="24"/>
          <w:lang w:eastAsia="en-IN" w:bidi="ar-SA"/>
        </w:rPr>
        <w:t>Plant height (PH) measurements from the 5th to the 11th leaf stage under well-watered (WW) conditions revealed a consistent and progressive increase in both genotypes, R16 and K359W, with K359W showing a significant growth advantage. At the 5th leaf stage, K359W had a height of 81.33 cm, notably taller than R16, which recorded 63.16 cm. This difference in plant height persisted through all subsequent stages, with K359W continuing to outperform R16 at the 6th leaf (93 cm vs. 78.8 cm), 7th leaf (109.1 cm vs. 90.6 cm), and 8th leaf stages (132.6 cm vs. 119.2 cm). The height difference widened further at the 9th leaf (148.3 cm vs. 135.3 cm), 10th leaf (165.1 cm vs. 152.5 cm), and 11th leaf stages (172.8 cm vs. 162 cm), highlighting a more vigorous vertical growth in K359W under WW conditions (Table 3). Notably, the rate of height increase was most pronounced between the 6th and 8th leaf stages for both genotypes, with K359W exhibiting accelerated growth during this period, indicating higher growth efficiency or responsiveness to water availability during this critical vegetative phase.</w:t>
      </w:r>
    </w:p>
    <w:p w14:paraId="1E4DC9AD" w14:textId="1367C9CF" w:rsidR="00F64D4F" w:rsidRPr="00F65146" w:rsidRDefault="00F64D4F" w:rsidP="00E675C1">
      <w:pPr>
        <w:autoSpaceDE w:val="0"/>
        <w:autoSpaceDN w:val="0"/>
        <w:adjustRightInd w:val="0"/>
        <w:spacing w:line="360" w:lineRule="auto"/>
        <w:rPr>
          <w:rFonts w:ascii="Times New Roman" w:hAnsi="Times New Roman" w:cs="Times New Roman"/>
          <w:sz w:val="24"/>
          <w:szCs w:val="24"/>
        </w:rPr>
      </w:pPr>
      <w:r w:rsidRPr="00F65146">
        <w:rPr>
          <w:rFonts w:ascii="Times New Roman" w:eastAsia="Times New Roman" w:hAnsi="Times New Roman" w:cs="Times New Roman"/>
          <w:sz w:val="24"/>
          <w:szCs w:val="24"/>
          <w:lang w:eastAsia="en-IN" w:bidi="ar-SA"/>
        </w:rPr>
        <w:t>Under water-stressed (WS) conditions, both genotypes exhibited progressive increases in plant height from the 5th to the 10th leaf stage. At the 5th leaf stage, K359W had a greater plant height (80.14 cm) compared to R16 (64.71 cm), indicating an early growth advantage. This trend continued at the 6th leaf (92.3 cm vs. 77.7 cm) and 7th leaf stages (108.6 cm vs. 92.5 cm). However, the difference between the genotypes slightly narrowed at the 8th leaf stage, with K359W measuring 124.4 cm and R16 reaching 115.1 cm. At the 9th leaf stage, the difference was marginal, with K359W at 139.1 cm and R16 at 133.5 cm. By the 10th leaf stage, the height difference was minimal, with K359W at 141.5 cm and R16 at 139.4 cm, suggesting a convergence in plant height under prolonged water stress (Table 3). This indicates that while K359W initially maintains a height advantage under water-limited conditions, the growth gap between the two genotypes narrows over time, likely due to a reduction in the growth rate as stress intensifies or physiological adjustments are made in both genotypes.</w:t>
      </w:r>
    </w:p>
    <w:p w14:paraId="47DE651D" w14:textId="4CC9CA08" w:rsidR="00E675C1" w:rsidRDefault="0066372E" w:rsidP="00E675C1">
      <w:pPr>
        <w:autoSpaceDE w:val="0"/>
        <w:autoSpaceDN w:val="0"/>
        <w:adjustRightInd w:val="0"/>
        <w:spacing w:line="360" w:lineRule="auto"/>
        <w:rPr>
          <w:rFonts w:ascii="Times New Roman" w:hAnsi="Times New Roman" w:cs="Times New Roman"/>
          <w:b/>
          <w:sz w:val="24"/>
          <w:szCs w:val="24"/>
        </w:rPr>
      </w:pPr>
      <w:r>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F14FDE">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F14FDE">
        <w:rPr>
          <w:rStyle w:val="Strong"/>
          <w:rFonts w:ascii="Times New Roman" w:hAnsi="Times New Roman" w:cs="Times New Roman"/>
          <w:sz w:val="24"/>
          <w:szCs w:val="24"/>
        </w:rPr>
        <w:t>5</w:t>
      </w:r>
      <w:r w:rsidR="007025F3">
        <w:rPr>
          <w:rStyle w:val="Strong"/>
          <w:rFonts w:ascii="Times New Roman" w:hAnsi="Times New Roman" w:cs="Times New Roman"/>
          <w:sz w:val="24"/>
          <w:szCs w:val="24"/>
        </w:rPr>
        <w:t xml:space="preserve"> </w:t>
      </w:r>
      <w:r w:rsidR="007025F3" w:rsidRPr="000B3819">
        <w:rPr>
          <w:rStyle w:val="Strong"/>
          <w:rFonts w:ascii="Times New Roman" w:hAnsi="Times New Roman" w:cs="Times New Roman"/>
          <w:sz w:val="24"/>
          <w:szCs w:val="24"/>
        </w:rPr>
        <w:t xml:space="preserve">Leaf </w:t>
      </w:r>
      <w:r w:rsidR="007025F3">
        <w:rPr>
          <w:rStyle w:val="Strong"/>
          <w:rFonts w:ascii="Times New Roman" w:hAnsi="Times New Roman" w:cs="Times New Roman"/>
          <w:sz w:val="24"/>
          <w:szCs w:val="24"/>
        </w:rPr>
        <w:t>s</w:t>
      </w:r>
      <w:r w:rsidR="007025F3" w:rsidRPr="000B3819">
        <w:rPr>
          <w:rStyle w:val="Strong"/>
          <w:rFonts w:ascii="Times New Roman" w:hAnsi="Times New Roman" w:cs="Times New Roman"/>
          <w:sz w:val="24"/>
          <w:szCs w:val="24"/>
        </w:rPr>
        <w:t>enescence</w:t>
      </w:r>
      <w:r w:rsidR="007025F3">
        <w:rPr>
          <w:rStyle w:val="Strong"/>
          <w:rFonts w:ascii="Times New Roman" w:hAnsi="Times New Roman" w:cs="Times New Roman"/>
          <w:sz w:val="24"/>
          <w:szCs w:val="24"/>
        </w:rPr>
        <w:t xml:space="preserve"> </w:t>
      </w:r>
      <w:r w:rsidR="007025F3" w:rsidRPr="000A56DF">
        <w:rPr>
          <w:rFonts w:ascii="Times New Roman" w:hAnsi="Times New Roman" w:cs="Times New Roman"/>
          <w:b/>
          <w:sz w:val="24"/>
          <w:szCs w:val="24"/>
        </w:rPr>
        <w:t>at 5</w:t>
      </w:r>
      <w:r w:rsidR="007025F3" w:rsidRPr="000A56DF">
        <w:rPr>
          <w:rFonts w:ascii="Times New Roman" w:hAnsi="Times New Roman" w:cs="Times New Roman"/>
          <w:b/>
          <w:sz w:val="24"/>
          <w:szCs w:val="24"/>
          <w:vertAlign w:val="superscript"/>
        </w:rPr>
        <w:t>th</w:t>
      </w:r>
      <w:r w:rsidR="00B36920">
        <w:rPr>
          <w:rFonts w:ascii="Times New Roman" w:hAnsi="Times New Roman" w:cs="Times New Roman"/>
          <w:b/>
          <w:sz w:val="24"/>
          <w:szCs w:val="24"/>
        </w:rPr>
        <w:t xml:space="preserve"> to </w:t>
      </w:r>
      <w:r w:rsidR="007025F3" w:rsidRPr="000A56DF">
        <w:rPr>
          <w:rFonts w:ascii="Times New Roman" w:hAnsi="Times New Roman" w:cs="Times New Roman"/>
          <w:b/>
          <w:sz w:val="24"/>
          <w:szCs w:val="24"/>
        </w:rPr>
        <w:t>1</w:t>
      </w:r>
      <w:r w:rsidR="007025F3">
        <w:rPr>
          <w:rFonts w:ascii="Times New Roman" w:hAnsi="Times New Roman" w:cs="Times New Roman"/>
          <w:b/>
          <w:sz w:val="24"/>
          <w:szCs w:val="24"/>
        </w:rPr>
        <w:t>1</w:t>
      </w:r>
      <w:r w:rsidR="007025F3" w:rsidRPr="000A56DF">
        <w:rPr>
          <w:rFonts w:ascii="Times New Roman" w:hAnsi="Times New Roman" w:cs="Times New Roman"/>
          <w:b/>
          <w:sz w:val="24"/>
          <w:szCs w:val="24"/>
          <w:vertAlign w:val="superscript"/>
        </w:rPr>
        <w:t>th</w:t>
      </w:r>
      <w:r w:rsidR="007025F3" w:rsidRPr="000A56DF">
        <w:rPr>
          <w:rFonts w:ascii="Times New Roman" w:hAnsi="Times New Roman" w:cs="Times New Roman"/>
          <w:b/>
          <w:sz w:val="24"/>
          <w:szCs w:val="24"/>
        </w:rPr>
        <w:t xml:space="preserve"> leaf stage under WW</w:t>
      </w:r>
      <w:r w:rsidR="00861161">
        <w:rPr>
          <w:rFonts w:ascii="Times New Roman" w:hAnsi="Times New Roman" w:cs="Times New Roman"/>
          <w:b/>
          <w:sz w:val="24"/>
          <w:szCs w:val="24"/>
        </w:rPr>
        <w:t xml:space="preserve"> &amp; WS</w:t>
      </w:r>
    </w:p>
    <w:p w14:paraId="0B1B577A" w14:textId="339130D6" w:rsidR="00E675C1" w:rsidRPr="00F65146" w:rsidRDefault="00E675C1" w:rsidP="00E675C1">
      <w:pPr>
        <w:autoSpaceDE w:val="0"/>
        <w:autoSpaceDN w:val="0"/>
        <w:adjustRightInd w:val="0"/>
        <w:spacing w:line="360" w:lineRule="auto"/>
        <w:rPr>
          <w:rFonts w:ascii="Times New Roman" w:hAnsi="Times New Roman" w:cs="Times New Roman"/>
          <w:sz w:val="24"/>
          <w:szCs w:val="24"/>
        </w:rPr>
      </w:pPr>
      <w:r w:rsidRPr="00F65146">
        <w:rPr>
          <w:rFonts w:ascii="Times New Roman" w:eastAsia="Times New Roman" w:hAnsi="Times New Roman" w:cs="Times New Roman"/>
          <w:sz w:val="24"/>
          <w:szCs w:val="24"/>
          <w:lang w:eastAsia="en-IN" w:bidi="ar-SA"/>
        </w:rPr>
        <w:t xml:space="preserve">Leaf senescence remained minimal during the early vegetative stages (5th to 8th leaf stage) in both genotypes, R16 and K359W, under well-watered (WW) conditions. At the 5th leaf stage, both genotypes exhibited identical senescence values (0.2). Between </w:t>
      </w:r>
      <w:r w:rsidRPr="00F65146">
        <w:rPr>
          <w:rFonts w:ascii="Times New Roman" w:eastAsia="Times New Roman" w:hAnsi="Times New Roman" w:cs="Times New Roman"/>
          <w:sz w:val="24"/>
          <w:szCs w:val="24"/>
          <w:lang w:eastAsia="en-IN" w:bidi="ar-SA"/>
        </w:rPr>
        <w:lastRenderedPageBreak/>
        <w:t>the 6th and 8th leaf stages, R16 showed a slightly higher but still low level of senescence (0.4) compared to K359W (0.2), indicating a marginally earlier onset of leaf aging in R16. A noticeable increase in leaf senescence was observed starting from the 9th leaf stage. At this point, R16 displayed a higher level of senescence (3.4) compared to K359W (3.2). This trend continued at the 10th leaf stage, where R16 reached a senescence value of 3.8, while K359W exhibited a senescence score of 3.6. By the 11th leaf stage, R16 recorded a senescence value of 5.4, compared to K359W’s 5.0. These findings suggest that K359W exhibited delayed leaf senescence compared to R16 under WW conditions, implying that K359W maintains healthier leaves for a longer period during the vegetative growth phase (Table 3).</w:t>
      </w:r>
      <w:r w:rsidRPr="00F65146">
        <w:rPr>
          <w:rFonts w:ascii="Times New Roman" w:hAnsi="Times New Roman" w:cs="Times New Roman"/>
          <w:sz w:val="24"/>
          <w:szCs w:val="24"/>
        </w:rPr>
        <w:t xml:space="preserve"> </w:t>
      </w:r>
      <w:r w:rsidRPr="00F65146">
        <w:rPr>
          <w:rFonts w:ascii="Times New Roman" w:eastAsia="Times New Roman" w:hAnsi="Times New Roman" w:cs="Times New Roman"/>
          <w:sz w:val="24"/>
          <w:szCs w:val="24"/>
          <w:lang w:eastAsia="en-IN" w:bidi="ar-SA"/>
        </w:rPr>
        <w:t>Under water-stressed (WS) conditions, both genotypes exhibited low levels of leaf senescence during the early vegetative stages. At the 5th leaf stage, senescence was minimal and identical in both genotypes (0.2). From the 6th to the 8th leaf stages, R16 consistently showed slightly higher senescence values (0.6) compared to K359W (0.4), indicating a modestly earlier onset of stress-induced leaf aging in R16. A significant increase in leaf senescence was noted from the 9th leaf stage onwards. At this stage, R16 exhibited a senescence value of 3.8, while K359W showed a slightly lower value of 3.4. The gap between the two genotypes widened as stress progressed; by the 10th leaf stage, R16 had reached a senescence score of 5.2, while K359W was slightly lower at 4.8. By the 11th leaf stage, R16 peaked at 6.0, while K359W remained comparatively lower at 5.2. This consistent trend indicates that K359W displayed delayed and reduced leaf senescence compared to R16, even under water-limited conditions, suggesting that K359W is better at maintaining leaf integrity under drought stress (Table 3).</w:t>
      </w:r>
    </w:p>
    <w:p w14:paraId="30B21C23" w14:textId="22499A5D" w:rsidR="00E675C1" w:rsidRDefault="0066372E" w:rsidP="00E675C1">
      <w:pPr>
        <w:autoSpaceDE w:val="0"/>
        <w:autoSpaceDN w:val="0"/>
        <w:adjustRightInd w:val="0"/>
        <w:spacing w:line="360" w:lineRule="auto"/>
        <w:rPr>
          <w:rFonts w:ascii="Times New Roman" w:hAnsi="Times New Roman" w:cs="Times New Roman"/>
          <w:b/>
          <w:sz w:val="24"/>
          <w:szCs w:val="24"/>
        </w:rPr>
      </w:pPr>
      <w:r>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F14FDE">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F14FDE">
        <w:rPr>
          <w:rStyle w:val="Strong"/>
          <w:rFonts w:ascii="Times New Roman" w:hAnsi="Times New Roman" w:cs="Times New Roman"/>
          <w:sz w:val="24"/>
          <w:szCs w:val="24"/>
        </w:rPr>
        <w:t>6</w:t>
      </w:r>
      <w:r w:rsidR="007025F3">
        <w:rPr>
          <w:rStyle w:val="Strong"/>
          <w:rFonts w:ascii="Times New Roman" w:hAnsi="Times New Roman" w:cs="Times New Roman"/>
          <w:sz w:val="24"/>
          <w:szCs w:val="24"/>
        </w:rPr>
        <w:t xml:space="preserve"> Number of developing leaves </w:t>
      </w:r>
      <w:r w:rsidR="007025F3" w:rsidRPr="000A56DF">
        <w:rPr>
          <w:rFonts w:ascii="Times New Roman" w:hAnsi="Times New Roman" w:cs="Times New Roman"/>
          <w:b/>
          <w:sz w:val="24"/>
          <w:szCs w:val="24"/>
        </w:rPr>
        <w:t>at 5</w:t>
      </w:r>
      <w:r w:rsidR="007025F3" w:rsidRPr="000A56DF">
        <w:rPr>
          <w:rFonts w:ascii="Times New Roman" w:hAnsi="Times New Roman" w:cs="Times New Roman"/>
          <w:b/>
          <w:sz w:val="24"/>
          <w:szCs w:val="24"/>
          <w:vertAlign w:val="superscript"/>
        </w:rPr>
        <w:t>th</w:t>
      </w:r>
      <w:r w:rsidR="00F14FDE">
        <w:rPr>
          <w:rFonts w:ascii="Times New Roman" w:hAnsi="Times New Roman" w:cs="Times New Roman"/>
          <w:b/>
          <w:sz w:val="24"/>
          <w:szCs w:val="24"/>
        </w:rPr>
        <w:t xml:space="preserve"> to </w:t>
      </w:r>
      <w:r w:rsidR="007025F3" w:rsidRPr="000A56DF">
        <w:rPr>
          <w:rFonts w:ascii="Times New Roman" w:hAnsi="Times New Roman" w:cs="Times New Roman"/>
          <w:b/>
          <w:sz w:val="24"/>
          <w:szCs w:val="24"/>
        </w:rPr>
        <w:t>1</w:t>
      </w:r>
      <w:r w:rsidR="007025F3">
        <w:rPr>
          <w:rFonts w:ascii="Times New Roman" w:hAnsi="Times New Roman" w:cs="Times New Roman"/>
          <w:b/>
          <w:sz w:val="24"/>
          <w:szCs w:val="24"/>
        </w:rPr>
        <w:t>1</w:t>
      </w:r>
      <w:r w:rsidR="007025F3" w:rsidRPr="000A56DF">
        <w:rPr>
          <w:rFonts w:ascii="Times New Roman" w:hAnsi="Times New Roman" w:cs="Times New Roman"/>
          <w:b/>
          <w:sz w:val="24"/>
          <w:szCs w:val="24"/>
          <w:vertAlign w:val="superscript"/>
        </w:rPr>
        <w:t>th</w:t>
      </w:r>
      <w:r w:rsidR="007025F3" w:rsidRPr="000A56DF">
        <w:rPr>
          <w:rFonts w:ascii="Times New Roman" w:hAnsi="Times New Roman" w:cs="Times New Roman"/>
          <w:b/>
          <w:sz w:val="24"/>
          <w:szCs w:val="24"/>
        </w:rPr>
        <w:t xml:space="preserve"> leaf stage under W</w:t>
      </w:r>
      <w:r w:rsidR="007025F3">
        <w:rPr>
          <w:rFonts w:ascii="Times New Roman" w:hAnsi="Times New Roman" w:cs="Times New Roman"/>
          <w:b/>
          <w:sz w:val="24"/>
          <w:szCs w:val="24"/>
        </w:rPr>
        <w:t>W</w:t>
      </w:r>
      <w:r w:rsidR="00F14FDE">
        <w:rPr>
          <w:rFonts w:ascii="Times New Roman" w:hAnsi="Times New Roman" w:cs="Times New Roman"/>
          <w:b/>
          <w:sz w:val="24"/>
          <w:szCs w:val="24"/>
        </w:rPr>
        <w:t xml:space="preserve"> &amp; WS</w:t>
      </w:r>
    </w:p>
    <w:p w14:paraId="0EA53913" w14:textId="3E3CCCD7" w:rsidR="00E675C1" w:rsidRPr="00F65146" w:rsidRDefault="00E675C1" w:rsidP="00BF226F">
      <w:pPr>
        <w:autoSpaceDE w:val="0"/>
        <w:autoSpaceDN w:val="0"/>
        <w:adjustRightInd w:val="0"/>
        <w:spacing w:line="360" w:lineRule="auto"/>
        <w:rPr>
          <w:rFonts w:ascii="Times New Roman" w:hAnsi="Times New Roman" w:cs="Times New Roman"/>
          <w:sz w:val="24"/>
          <w:szCs w:val="24"/>
        </w:rPr>
      </w:pPr>
      <w:r w:rsidRPr="00F65146">
        <w:rPr>
          <w:rFonts w:ascii="Times New Roman" w:eastAsia="Times New Roman" w:hAnsi="Times New Roman" w:cs="Times New Roman"/>
          <w:sz w:val="24"/>
          <w:szCs w:val="24"/>
          <w:lang w:eastAsia="en-IN" w:bidi="ar-SA"/>
        </w:rPr>
        <w:t xml:space="preserve">The number of developing leaves in both R16 and K359W remained comparable throughout all observed leaf stages under well-watered (WW) conditions. At the 5th and 6th leaf stages, both genotypes exhibited 2.6 developing leaves, indicating synchronized early vegetative development. A slight increase occurred at the 7th leaf stage, where both genotypes recorded 3.4 developing leaves. By the 8th leaf stage, K359W showed a minor increase to 3.6 developing leaves, compared to 3.4 in R16, suggesting a slightly more active meristematic growth in K359W. However, this advantage was short-lived, as both genotypes aligned at 3.8 developing leaves from the 9th leaf stage onward, maintaining this number consistently through the 10th and 11th leaf stages (Table 3). These results indicate a parallel pattern of leaf development in </w:t>
      </w:r>
      <w:r w:rsidRPr="00F65146">
        <w:rPr>
          <w:rFonts w:ascii="Times New Roman" w:eastAsia="Times New Roman" w:hAnsi="Times New Roman" w:cs="Times New Roman"/>
          <w:sz w:val="24"/>
          <w:szCs w:val="24"/>
          <w:lang w:eastAsia="en-IN" w:bidi="ar-SA"/>
        </w:rPr>
        <w:lastRenderedPageBreak/>
        <w:t>both genotypes, with minimal divergence. The temporary increase in K359W at the 8th leaf stage reflects a subtle difference in growth dynamics, but this difference did not persist into later stages.</w:t>
      </w:r>
      <w:r w:rsidRPr="00F65146">
        <w:rPr>
          <w:rFonts w:ascii="Times New Roman" w:hAnsi="Times New Roman" w:cs="Times New Roman"/>
          <w:sz w:val="24"/>
          <w:szCs w:val="24"/>
        </w:rPr>
        <w:t xml:space="preserve"> </w:t>
      </w:r>
      <w:r w:rsidRPr="00F65146">
        <w:rPr>
          <w:rFonts w:ascii="Times New Roman" w:eastAsia="Times New Roman" w:hAnsi="Times New Roman" w:cs="Times New Roman"/>
          <w:sz w:val="24"/>
          <w:szCs w:val="24"/>
          <w:lang w:eastAsia="en-IN" w:bidi="ar-SA"/>
        </w:rPr>
        <w:t>Under water-stressed (WS) conditions, both R16 and K359W began similarly at the 5th and 6th leaf stages, each maintaining 2.6 developing leaves. Divergence between the two genotypes began at the 7th leaf stage, where K359W maintained 2.8 developing leaves, while R16 slightly dropped to 2.4. This suggests an early impact of water stress on R16's leaf development. The difference became more pronounced at the 9th leaf stage, with K359W maintaining 2.8 developing leaves, while R16 further declined to 2.2. This pattern continued through the 10th and 11th leaf stages, where K359W sustained a modest lead with 2.4 developing leaves compared to 2.2 in R16 (Table 3). This consistent advantage in K359W indicates better resilience in maintaining leaf initiation and development processes under drought stress. The ability of K359W to sustain a higher number of developing leaves under water-limited conditions likely reflects superior meristem activity and resource allocation, contributing to prolonged vegetative growth and delayed senescence.</w:t>
      </w:r>
    </w:p>
    <w:p w14:paraId="7B95C1F3" w14:textId="1F4BF024" w:rsidR="00BF226F" w:rsidRDefault="0066372E" w:rsidP="00BF226F">
      <w:pPr>
        <w:autoSpaceDE w:val="0"/>
        <w:autoSpaceDN w:val="0"/>
        <w:adjustRightInd w:val="0"/>
        <w:spacing w:line="360" w:lineRule="auto"/>
        <w:rPr>
          <w:rFonts w:ascii="Times New Roman" w:hAnsi="Times New Roman" w:cs="Times New Roman"/>
          <w:b/>
          <w:color w:val="000000" w:themeColor="text1"/>
          <w:sz w:val="24"/>
          <w:szCs w:val="28"/>
          <w:shd w:val="clear" w:color="auto" w:fill="FFFFFF"/>
        </w:rPr>
      </w:pPr>
      <w:r>
        <w:rPr>
          <w:rFonts w:ascii="Times New Roman" w:hAnsi="Times New Roman" w:cs="Times New Roman"/>
          <w:b/>
          <w:color w:val="000000" w:themeColor="text1"/>
          <w:sz w:val="24"/>
          <w:szCs w:val="28"/>
          <w:shd w:val="clear" w:color="auto" w:fill="FFFFFF"/>
        </w:rPr>
        <w:t>3</w:t>
      </w:r>
      <w:r w:rsidR="007025F3">
        <w:rPr>
          <w:rFonts w:ascii="Times New Roman" w:hAnsi="Times New Roman" w:cs="Times New Roman"/>
          <w:b/>
          <w:color w:val="000000" w:themeColor="text1"/>
          <w:sz w:val="24"/>
          <w:szCs w:val="28"/>
          <w:shd w:val="clear" w:color="auto" w:fill="FFFFFF"/>
        </w:rPr>
        <w:t>.</w:t>
      </w:r>
      <w:r w:rsidR="00460B66">
        <w:rPr>
          <w:rFonts w:ascii="Times New Roman" w:hAnsi="Times New Roman" w:cs="Times New Roman"/>
          <w:b/>
          <w:color w:val="000000" w:themeColor="text1"/>
          <w:sz w:val="24"/>
          <w:szCs w:val="28"/>
          <w:shd w:val="clear" w:color="auto" w:fill="FFFFFF"/>
        </w:rPr>
        <w:t>3</w:t>
      </w:r>
      <w:r w:rsidR="007025F3">
        <w:rPr>
          <w:rFonts w:ascii="Times New Roman" w:hAnsi="Times New Roman" w:cs="Times New Roman"/>
          <w:b/>
          <w:color w:val="000000" w:themeColor="text1"/>
          <w:sz w:val="24"/>
          <w:szCs w:val="28"/>
          <w:shd w:val="clear" w:color="auto" w:fill="FFFFFF"/>
        </w:rPr>
        <w:t>.</w:t>
      </w:r>
      <w:r w:rsidR="00460B66">
        <w:rPr>
          <w:rFonts w:ascii="Times New Roman" w:hAnsi="Times New Roman" w:cs="Times New Roman"/>
          <w:b/>
          <w:color w:val="000000" w:themeColor="text1"/>
          <w:sz w:val="24"/>
          <w:szCs w:val="28"/>
          <w:shd w:val="clear" w:color="auto" w:fill="FFFFFF"/>
        </w:rPr>
        <w:t>7</w:t>
      </w:r>
      <w:r w:rsidR="007025F3">
        <w:rPr>
          <w:rFonts w:ascii="Times New Roman" w:hAnsi="Times New Roman" w:cs="Times New Roman"/>
          <w:b/>
          <w:color w:val="000000" w:themeColor="text1"/>
          <w:sz w:val="24"/>
          <w:szCs w:val="28"/>
          <w:shd w:val="clear" w:color="auto" w:fill="FFFFFF"/>
        </w:rPr>
        <w:t>. NTR vs FTSW</w:t>
      </w:r>
    </w:p>
    <w:p w14:paraId="7F4EB746" w14:textId="0F60F868" w:rsidR="007025F3" w:rsidRPr="00F65146" w:rsidRDefault="00BF226F" w:rsidP="00BF226F">
      <w:pPr>
        <w:autoSpaceDE w:val="0"/>
        <w:autoSpaceDN w:val="0"/>
        <w:adjustRightInd w:val="0"/>
        <w:spacing w:line="360" w:lineRule="auto"/>
        <w:rPr>
          <w:rFonts w:ascii="Times New Roman" w:hAnsi="Times New Roman" w:cs="Times New Roman"/>
          <w:color w:val="000000" w:themeColor="text1"/>
          <w:sz w:val="24"/>
          <w:szCs w:val="28"/>
          <w:shd w:val="clear" w:color="auto" w:fill="FFFFFF"/>
        </w:rPr>
      </w:pPr>
      <w:r w:rsidRPr="00F65146">
        <w:rPr>
          <w:rFonts w:ascii="Times New Roman" w:eastAsia="Times New Roman" w:hAnsi="Times New Roman" w:cs="Times New Roman"/>
          <w:color w:val="000000" w:themeColor="text1"/>
          <w:sz w:val="24"/>
          <w:szCs w:val="24"/>
          <w:lang w:eastAsia="en-IN" w:bidi="ar-SA"/>
        </w:rPr>
        <w:t>The sensitivity of plants to soil moisture deficit can be effectively assessed through the soil moisture threshold, referred to as the Fraction of Total Soluble Water (FTSW), at which plant transpiration significantly decreases compared to well-watered (WW) plants. A notable range of variation was observed for both R16 and K359W under WW and water-stressed (WS) conditions across a decreasing gradient of FTSW values from 0.90 to 0.03, measured between November 29 and December 26, 2023 (Table 4</w:t>
      </w:r>
      <w:r w:rsidR="003B572A" w:rsidRPr="00F65146">
        <w:rPr>
          <w:rFonts w:ascii="Times New Roman" w:eastAsia="Times New Roman" w:hAnsi="Times New Roman" w:cs="Times New Roman"/>
          <w:color w:val="000000" w:themeColor="text1"/>
          <w:sz w:val="24"/>
          <w:szCs w:val="24"/>
          <w:lang w:eastAsia="en-IN" w:bidi="ar-SA"/>
        </w:rPr>
        <w:t>; Fig. 12 &amp; 13</w:t>
      </w:r>
      <w:r w:rsidRPr="00F65146">
        <w:rPr>
          <w:rFonts w:ascii="Times New Roman" w:eastAsia="Times New Roman" w:hAnsi="Times New Roman" w:cs="Times New Roman"/>
          <w:color w:val="000000" w:themeColor="text1"/>
          <w:sz w:val="24"/>
          <w:szCs w:val="24"/>
          <w:lang w:eastAsia="en-IN" w:bidi="ar-SA"/>
        </w:rPr>
        <w:t>). Under WW conditions, both genotypes, K359W and R16, maintained consistently high NTR (ranging from ~1.00 to 1.14), indicating stable transpiration regardless of water availability.</w:t>
      </w:r>
      <w:r w:rsidRPr="00F65146">
        <w:rPr>
          <w:rFonts w:ascii="Times New Roman" w:hAnsi="Times New Roman" w:cs="Times New Roman"/>
          <w:color w:val="000000" w:themeColor="text1"/>
          <w:sz w:val="24"/>
          <w:szCs w:val="28"/>
          <w:shd w:val="clear" w:color="auto" w:fill="FFFFFF"/>
        </w:rPr>
        <w:t xml:space="preserve"> </w:t>
      </w:r>
      <w:r w:rsidRPr="00F65146">
        <w:rPr>
          <w:rFonts w:ascii="Times New Roman" w:eastAsia="Times New Roman" w:hAnsi="Times New Roman" w:cs="Times New Roman"/>
          <w:color w:val="000000" w:themeColor="text1"/>
          <w:sz w:val="24"/>
          <w:szCs w:val="24"/>
          <w:lang w:eastAsia="en-IN" w:bidi="ar-SA"/>
        </w:rPr>
        <w:t>In contrast, under WS conditions, K359W demonstrated superior drought tolerance by consistently showing higher NTR than R16 across almost all FTSW levels, particularly under moderate to severe stress (FTSW &lt; 0.5). As FTSW decreased, NTR in both genotypes declined, but the decline was more gradual in K359W, suggesting better water use efficiency and stress adaptation. At severe water stress (FTSW ≤ 0.10), K359W maintained higher NTR values (~0.03–0.05) compared to R16 (~0.04–0.06), further reinforcing its resilience under drought conditions. The observed variability in FTSW thresholds among the two sorghum genotypes highlights the genetic diversity in their response to soil moisture deficit and underscores the potential of K359W as a more drought-tolerant genotype.</w:t>
      </w:r>
      <w:r w:rsidRPr="00F65146">
        <w:rPr>
          <w:rFonts w:ascii="Times New Roman" w:hAnsi="Times New Roman" w:cs="Times New Roman"/>
          <w:color w:val="000000" w:themeColor="text1"/>
          <w:sz w:val="24"/>
          <w:szCs w:val="28"/>
          <w:shd w:val="clear" w:color="auto" w:fill="FFFFFF"/>
        </w:rPr>
        <w:t xml:space="preserve"> </w:t>
      </w:r>
      <w:r w:rsidR="007025F3" w:rsidRPr="00F65146">
        <w:rPr>
          <w:rFonts w:ascii="Times New Roman" w:hAnsi="Times New Roman" w:cs="Times New Roman"/>
          <w:color w:val="000000" w:themeColor="text1"/>
          <w:sz w:val="24"/>
          <w:szCs w:val="24"/>
          <w:shd w:val="clear" w:color="auto" w:fill="FFFFFF"/>
        </w:rPr>
        <w:t xml:space="preserve">This trend is </w:t>
      </w:r>
      <w:r w:rsidR="007025F3" w:rsidRPr="00F65146">
        <w:rPr>
          <w:rFonts w:ascii="Times New Roman" w:hAnsi="Times New Roman" w:cs="Times New Roman"/>
          <w:color w:val="000000" w:themeColor="text1"/>
          <w:sz w:val="24"/>
          <w:szCs w:val="24"/>
          <w:shd w:val="clear" w:color="auto" w:fill="FFFFFF"/>
        </w:rPr>
        <w:lastRenderedPageBreak/>
        <w:t>consistent with findings in sorghum (</w:t>
      </w:r>
      <w:proofErr w:type="spellStart"/>
      <w:r w:rsidR="007025F3" w:rsidRPr="00F65146">
        <w:rPr>
          <w:rFonts w:ascii="Times New Roman" w:hAnsi="Times New Roman" w:cs="Times New Roman"/>
          <w:color w:val="000000" w:themeColor="text1"/>
          <w:sz w:val="24"/>
          <w:szCs w:val="24"/>
          <w:shd w:val="clear" w:color="auto" w:fill="FFFFFF"/>
        </w:rPr>
        <w:t>Gholipoor</w:t>
      </w:r>
      <w:proofErr w:type="spellEnd"/>
      <w:r w:rsidR="007025F3" w:rsidRPr="00F65146">
        <w:rPr>
          <w:rFonts w:ascii="Times New Roman" w:hAnsi="Times New Roman" w:cs="Times New Roman"/>
          <w:color w:val="000000" w:themeColor="text1"/>
          <w:sz w:val="24"/>
          <w:szCs w:val="24"/>
          <w:shd w:val="clear" w:color="auto" w:fill="FFFFFF"/>
        </w:rPr>
        <w:t xml:space="preserve"> et al., 2010) and pearl millet (</w:t>
      </w:r>
      <w:proofErr w:type="spellStart"/>
      <w:r w:rsidR="007025F3" w:rsidRPr="00F65146">
        <w:rPr>
          <w:rFonts w:ascii="Times New Roman" w:hAnsi="Times New Roman" w:cs="Times New Roman"/>
          <w:color w:val="000000" w:themeColor="text1"/>
          <w:sz w:val="24"/>
          <w:szCs w:val="24"/>
          <w:shd w:val="clear" w:color="auto" w:fill="FFFFFF"/>
        </w:rPr>
        <w:t>Kholová</w:t>
      </w:r>
      <w:proofErr w:type="spellEnd"/>
      <w:r w:rsidR="007025F3" w:rsidRPr="00F65146">
        <w:rPr>
          <w:rFonts w:ascii="Times New Roman" w:hAnsi="Times New Roman" w:cs="Times New Roman"/>
          <w:color w:val="000000" w:themeColor="text1"/>
          <w:sz w:val="24"/>
          <w:szCs w:val="24"/>
          <w:shd w:val="clear" w:color="auto" w:fill="FFFFFF"/>
        </w:rPr>
        <w:t xml:space="preserve"> et al., 2010), where slower transpiration decline in certain R lines suggests a water conservation strategy. This helps these varieties endure drought, especially during grain-filling. Genetic variability in NTR-FTSW thresholds is crucial for breeding programs (Karthika et al., 2019).</w:t>
      </w:r>
    </w:p>
    <w:p w14:paraId="09D9E5E7" w14:textId="77777777" w:rsidR="007025F3" w:rsidRPr="005A7920" w:rsidRDefault="007025F3" w:rsidP="007025F3">
      <w:pPr>
        <w:jc w:val="center"/>
        <w:rPr>
          <w:rFonts w:ascii="Times New Roman" w:hAnsi="Times New Roman" w:cs="Times New Roman"/>
          <w:color w:val="000000" w:themeColor="text1"/>
          <w:sz w:val="24"/>
          <w:szCs w:val="24"/>
        </w:rPr>
      </w:pPr>
    </w:p>
    <w:p w14:paraId="075590EF" w14:textId="77777777" w:rsidR="007025F3" w:rsidRDefault="007025F3" w:rsidP="007025F3">
      <w:pPr>
        <w:rPr>
          <w:rFonts w:ascii="Times New Roman" w:hAnsi="Times New Roman" w:cs="Times New Roman"/>
          <w:b/>
          <w:bCs/>
          <w:sz w:val="24"/>
          <w:szCs w:val="24"/>
          <w:lang w:val="en-US"/>
        </w:rPr>
        <w:sectPr w:rsidR="007025F3" w:rsidSect="005C402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160" w:header="706" w:footer="706" w:gutter="0"/>
          <w:cols w:space="708"/>
          <w:docGrid w:linePitch="360"/>
        </w:sectPr>
      </w:pPr>
    </w:p>
    <w:p w14:paraId="78A5D545" w14:textId="1DD5A026" w:rsidR="007025F3" w:rsidRPr="000B3819" w:rsidRDefault="007025F3" w:rsidP="007025F3">
      <w:pPr>
        <w:rPr>
          <w:rFonts w:ascii="Times New Roman" w:hAnsi="Times New Roman" w:cs="Times New Roman"/>
          <w:b/>
          <w:bCs/>
          <w:sz w:val="24"/>
          <w:szCs w:val="24"/>
          <w:lang w:val="en-US"/>
        </w:rPr>
      </w:pPr>
      <w:r w:rsidRPr="000B3819">
        <w:rPr>
          <w:rFonts w:ascii="Times New Roman" w:hAnsi="Times New Roman" w:cs="Times New Roman"/>
          <w:b/>
          <w:bCs/>
          <w:sz w:val="24"/>
          <w:szCs w:val="24"/>
          <w:lang w:val="en-US"/>
        </w:rPr>
        <w:lastRenderedPageBreak/>
        <w:t>Table</w:t>
      </w:r>
      <w:r>
        <w:rPr>
          <w:rFonts w:ascii="Times New Roman" w:hAnsi="Times New Roman" w:cs="Times New Roman"/>
          <w:b/>
          <w:bCs/>
          <w:sz w:val="24"/>
          <w:szCs w:val="24"/>
          <w:lang w:val="en-US"/>
        </w:rPr>
        <w:t xml:space="preserve"> </w:t>
      </w:r>
      <w:r w:rsidR="005C4022">
        <w:rPr>
          <w:rFonts w:ascii="Times New Roman" w:hAnsi="Times New Roman" w:cs="Times New Roman"/>
          <w:b/>
          <w:bCs/>
          <w:sz w:val="24"/>
          <w:szCs w:val="24"/>
          <w:lang w:val="en-US"/>
        </w:rPr>
        <w:t>1</w:t>
      </w:r>
      <w:r>
        <w:rPr>
          <w:rFonts w:ascii="Times New Roman" w:hAnsi="Times New Roman" w:cs="Times New Roman"/>
          <w:b/>
          <w:bCs/>
          <w:sz w:val="24"/>
          <w:szCs w:val="24"/>
          <w:lang w:val="en-US"/>
        </w:rPr>
        <w:t>:</w:t>
      </w:r>
      <w:r w:rsidRPr="000B381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Dry-down one-way </w:t>
      </w:r>
      <w:r w:rsidRPr="000B3819">
        <w:rPr>
          <w:rFonts w:ascii="Times New Roman" w:hAnsi="Times New Roman" w:cs="Times New Roman"/>
          <w:b/>
          <w:bCs/>
          <w:sz w:val="24"/>
          <w:szCs w:val="24"/>
          <w:lang w:val="en-US"/>
        </w:rPr>
        <w:t>ANOVA</w:t>
      </w:r>
      <w:r>
        <w:rPr>
          <w:rFonts w:ascii="Times New Roman" w:hAnsi="Times New Roman" w:cs="Times New Roman"/>
          <w:b/>
          <w:bCs/>
          <w:sz w:val="24"/>
          <w:szCs w:val="24"/>
          <w:lang w:val="en-US"/>
        </w:rPr>
        <w:t xml:space="preserve"> for various plant traits</w:t>
      </w:r>
    </w:p>
    <w:tbl>
      <w:tblPr>
        <w:tblpPr w:leftFromText="180" w:rightFromText="180" w:vertAnchor="text" w:tblpY="1"/>
        <w:tblOverlap w:val="never"/>
        <w:tblW w:w="13729" w:type="dxa"/>
        <w:tblLook w:val="04A0" w:firstRow="1" w:lastRow="0" w:firstColumn="1" w:lastColumn="0" w:noHBand="0" w:noVBand="1"/>
      </w:tblPr>
      <w:tblGrid>
        <w:gridCol w:w="764"/>
        <w:gridCol w:w="2553"/>
        <w:gridCol w:w="1422"/>
        <w:gridCol w:w="1074"/>
        <w:gridCol w:w="1107"/>
        <w:gridCol w:w="727"/>
        <w:gridCol w:w="1176"/>
        <w:gridCol w:w="772"/>
        <w:gridCol w:w="647"/>
        <w:gridCol w:w="1163"/>
        <w:gridCol w:w="772"/>
        <w:gridCol w:w="647"/>
        <w:gridCol w:w="905"/>
      </w:tblGrid>
      <w:tr w:rsidR="007025F3" w:rsidRPr="000B3819" w14:paraId="2EC09994" w14:textId="77777777" w:rsidTr="005C4022">
        <w:trPr>
          <w:trHeight w:val="233"/>
        </w:trPr>
        <w:tc>
          <w:tcPr>
            <w:tcW w:w="76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CF3BDF7"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SNO</w:t>
            </w:r>
          </w:p>
        </w:tc>
        <w:tc>
          <w:tcPr>
            <w:tcW w:w="2553" w:type="dxa"/>
            <w:tcBorders>
              <w:top w:val="single" w:sz="8" w:space="0" w:color="auto"/>
              <w:left w:val="nil"/>
              <w:bottom w:val="single" w:sz="8" w:space="0" w:color="auto"/>
              <w:right w:val="single" w:sz="8" w:space="0" w:color="auto"/>
            </w:tcBorders>
            <w:shd w:val="clear" w:color="000000" w:fill="FFFFFF"/>
            <w:noWrap/>
            <w:vAlign w:val="bottom"/>
            <w:hideMark/>
          </w:tcPr>
          <w:p w14:paraId="7DCB76FB"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Trait</w:t>
            </w:r>
          </w:p>
        </w:tc>
        <w:tc>
          <w:tcPr>
            <w:tcW w:w="1422" w:type="dxa"/>
            <w:tcBorders>
              <w:top w:val="single" w:sz="8" w:space="0" w:color="auto"/>
              <w:left w:val="nil"/>
              <w:bottom w:val="single" w:sz="8" w:space="0" w:color="auto"/>
              <w:right w:val="single" w:sz="4" w:space="0" w:color="auto"/>
            </w:tcBorders>
            <w:shd w:val="clear" w:color="000000" w:fill="FFFFFF"/>
            <w:noWrap/>
            <w:vAlign w:val="bottom"/>
            <w:hideMark/>
          </w:tcPr>
          <w:p w14:paraId="01A07B9D"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GMS</w:t>
            </w:r>
          </w:p>
        </w:tc>
        <w:tc>
          <w:tcPr>
            <w:tcW w:w="1074" w:type="dxa"/>
            <w:tcBorders>
              <w:top w:val="single" w:sz="8" w:space="0" w:color="auto"/>
              <w:left w:val="nil"/>
              <w:bottom w:val="single" w:sz="8" w:space="0" w:color="auto"/>
              <w:right w:val="single" w:sz="4" w:space="0" w:color="auto"/>
            </w:tcBorders>
            <w:shd w:val="clear" w:color="000000" w:fill="FFFFFF"/>
            <w:noWrap/>
            <w:vAlign w:val="bottom"/>
            <w:hideMark/>
          </w:tcPr>
          <w:p w14:paraId="04B2F667"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EMS</w:t>
            </w:r>
          </w:p>
        </w:tc>
        <w:tc>
          <w:tcPr>
            <w:tcW w:w="1107" w:type="dxa"/>
            <w:tcBorders>
              <w:top w:val="single" w:sz="8" w:space="0" w:color="auto"/>
              <w:left w:val="nil"/>
              <w:bottom w:val="single" w:sz="8" w:space="0" w:color="auto"/>
              <w:right w:val="single" w:sz="4" w:space="0" w:color="auto"/>
            </w:tcBorders>
            <w:shd w:val="clear" w:color="000000" w:fill="FFFFFF"/>
            <w:noWrap/>
            <w:vAlign w:val="bottom"/>
            <w:hideMark/>
          </w:tcPr>
          <w:p w14:paraId="60A38204" w14:textId="20461FE1"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P</w:t>
            </w:r>
            <w:r w:rsidR="00F65146">
              <w:rPr>
                <w:rFonts w:ascii="Times New Roman" w:eastAsia="Times New Roman" w:hAnsi="Times New Roman" w:cs="Times New Roman"/>
                <w:b/>
                <w:bCs/>
                <w:color w:val="000000"/>
                <w:sz w:val="24"/>
                <w:szCs w:val="24"/>
                <w:lang w:eastAsia="en-IN"/>
              </w:rPr>
              <w:t>-value</w:t>
            </w:r>
          </w:p>
        </w:tc>
        <w:tc>
          <w:tcPr>
            <w:tcW w:w="727" w:type="dxa"/>
            <w:tcBorders>
              <w:top w:val="single" w:sz="8" w:space="0" w:color="auto"/>
              <w:left w:val="nil"/>
              <w:bottom w:val="single" w:sz="8" w:space="0" w:color="auto"/>
              <w:right w:val="single" w:sz="4" w:space="0" w:color="auto"/>
            </w:tcBorders>
            <w:shd w:val="clear" w:color="000000" w:fill="FFFFFF"/>
            <w:noWrap/>
            <w:vAlign w:val="bottom"/>
            <w:hideMark/>
          </w:tcPr>
          <w:p w14:paraId="7BBFCC6B"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CV</w:t>
            </w:r>
          </w:p>
        </w:tc>
        <w:tc>
          <w:tcPr>
            <w:tcW w:w="1176" w:type="dxa"/>
            <w:tcBorders>
              <w:top w:val="single" w:sz="8" w:space="0" w:color="auto"/>
              <w:left w:val="nil"/>
              <w:bottom w:val="single" w:sz="8" w:space="0" w:color="auto"/>
              <w:right w:val="single" w:sz="4" w:space="0" w:color="auto"/>
            </w:tcBorders>
            <w:shd w:val="clear" w:color="000000" w:fill="FFFFFF"/>
            <w:noWrap/>
            <w:vAlign w:val="bottom"/>
            <w:hideMark/>
          </w:tcPr>
          <w:p w14:paraId="08121438"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R16</w:t>
            </w:r>
          </w:p>
        </w:tc>
        <w:tc>
          <w:tcPr>
            <w:tcW w:w="772" w:type="dxa"/>
            <w:tcBorders>
              <w:top w:val="single" w:sz="8" w:space="0" w:color="auto"/>
              <w:left w:val="nil"/>
              <w:bottom w:val="single" w:sz="8" w:space="0" w:color="auto"/>
              <w:right w:val="single" w:sz="4" w:space="0" w:color="auto"/>
            </w:tcBorders>
            <w:shd w:val="clear" w:color="000000" w:fill="FFFFFF"/>
            <w:noWrap/>
            <w:vAlign w:val="bottom"/>
            <w:hideMark/>
          </w:tcPr>
          <w:p w14:paraId="389E58D3"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SD</w:t>
            </w:r>
          </w:p>
        </w:tc>
        <w:tc>
          <w:tcPr>
            <w:tcW w:w="647" w:type="dxa"/>
            <w:tcBorders>
              <w:top w:val="single" w:sz="8" w:space="0" w:color="auto"/>
              <w:left w:val="nil"/>
              <w:bottom w:val="single" w:sz="8" w:space="0" w:color="auto"/>
              <w:right w:val="single" w:sz="4" w:space="0" w:color="auto"/>
            </w:tcBorders>
            <w:shd w:val="clear" w:color="000000" w:fill="FFFFFF"/>
            <w:noWrap/>
            <w:vAlign w:val="bottom"/>
            <w:hideMark/>
          </w:tcPr>
          <w:p w14:paraId="2DC25E23"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SE</w:t>
            </w:r>
          </w:p>
        </w:tc>
        <w:tc>
          <w:tcPr>
            <w:tcW w:w="1163" w:type="dxa"/>
            <w:tcBorders>
              <w:top w:val="single" w:sz="8" w:space="0" w:color="auto"/>
              <w:left w:val="nil"/>
              <w:bottom w:val="single" w:sz="8" w:space="0" w:color="auto"/>
              <w:right w:val="single" w:sz="4" w:space="0" w:color="auto"/>
            </w:tcBorders>
            <w:shd w:val="clear" w:color="000000" w:fill="FFFFFF"/>
            <w:noWrap/>
            <w:vAlign w:val="bottom"/>
            <w:hideMark/>
          </w:tcPr>
          <w:p w14:paraId="14A22322"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K359</w:t>
            </w:r>
            <w:r>
              <w:rPr>
                <w:rFonts w:ascii="Times New Roman" w:eastAsia="Times New Roman" w:hAnsi="Times New Roman" w:cs="Times New Roman"/>
                <w:b/>
                <w:bCs/>
                <w:color w:val="000000"/>
                <w:sz w:val="24"/>
                <w:szCs w:val="24"/>
                <w:lang w:eastAsia="en-IN"/>
              </w:rPr>
              <w:t>W</w:t>
            </w:r>
          </w:p>
        </w:tc>
        <w:tc>
          <w:tcPr>
            <w:tcW w:w="772" w:type="dxa"/>
            <w:tcBorders>
              <w:top w:val="single" w:sz="8" w:space="0" w:color="auto"/>
              <w:left w:val="nil"/>
              <w:bottom w:val="single" w:sz="8" w:space="0" w:color="auto"/>
              <w:right w:val="single" w:sz="4" w:space="0" w:color="auto"/>
            </w:tcBorders>
            <w:shd w:val="clear" w:color="000000" w:fill="FFFFFF"/>
            <w:noWrap/>
            <w:vAlign w:val="bottom"/>
            <w:hideMark/>
          </w:tcPr>
          <w:p w14:paraId="2B2A8E98"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SD</w:t>
            </w:r>
          </w:p>
        </w:tc>
        <w:tc>
          <w:tcPr>
            <w:tcW w:w="647" w:type="dxa"/>
            <w:tcBorders>
              <w:top w:val="single" w:sz="8" w:space="0" w:color="auto"/>
              <w:left w:val="nil"/>
              <w:bottom w:val="single" w:sz="8" w:space="0" w:color="auto"/>
              <w:right w:val="single" w:sz="4" w:space="0" w:color="auto"/>
            </w:tcBorders>
            <w:shd w:val="clear" w:color="000000" w:fill="FFFFFF"/>
            <w:noWrap/>
            <w:vAlign w:val="bottom"/>
            <w:hideMark/>
          </w:tcPr>
          <w:p w14:paraId="1AAD1C63"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SE</w:t>
            </w:r>
          </w:p>
        </w:tc>
        <w:tc>
          <w:tcPr>
            <w:tcW w:w="905" w:type="dxa"/>
            <w:tcBorders>
              <w:top w:val="single" w:sz="8" w:space="0" w:color="auto"/>
              <w:left w:val="nil"/>
              <w:bottom w:val="single" w:sz="8" w:space="0" w:color="auto"/>
              <w:right w:val="single" w:sz="8" w:space="0" w:color="auto"/>
            </w:tcBorders>
            <w:shd w:val="clear" w:color="000000" w:fill="FFFFFF"/>
            <w:noWrap/>
            <w:vAlign w:val="bottom"/>
            <w:hideMark/>
          </w:tcPr>
          <w:p w14:paraId="7E26BA28"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LSD</w:t>
            </w:r>
          </w:p>
        </w:tc>
      </w:tr>
      <w:tr w:rsidR="007025F3" w:rsidRPr="000B3819" w14:paraId="638EE28B"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2DD07EC9"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w:t>
            </w:r>
          </w:p>
        </w:tc>
        <w:tc>
          <w:tcPr>
            <w:tcW w:w="2553" w:type="dxa"/>
            <w:tcBorders>
              <w:top w:val="nil"/>
              <w:left w:val="nil"/>
              <w:bottom w:val="single" w:sz="4" w:space="0" w:color="auto"/>
              <w:right w:val="nil"/>
            </w:tcBorders>
            <w:shd w:val="clear" w:color="000000" w:fill="FFFFFF"/>
            <w:vAlign w:val="center"/>
            <w:hideMark/>
          </w:tcPr>
          <w:p w14:paraId="329CAB74"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Total plat leaf area (cm2)</w:t>
            </w:r>
          </w:p>
        </w:tc>
        <w:tc>
          <w:tcPr>
            <w:tcW w:w="1422" w:type="dxa"/>
            <w:tcBorders>
              <w:top w:val="nil"/>
              <w:left w:val="single" w:sz="8" w:space="0" w:color="auto"/>
              <w:bottom w:val="single" w:sz="4" w:space="0" w:color="auto"/>
              <w:right w:val="single" w:sz="4" w:space="0" w:color="auto"/>
            </w:tcBorders>
            <w:shd w:val="clear" w:color="000000" w:fill="FFFFFF"/>
            <w:vAlign w:val="center"/>
            <w:hideMark/>
          </w:tcPr>
          <w:p w14:paraId="3F6A511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67456.50</w:t>
            </w:r>
          </w:p>
        </w:tc>
        <w:tc>
          <w:tcPr>
            <w:tcW w:w="1074" w:type="dxa"/>
            <w:tcBorders>
              <w:top w:val="nil"/>
              <w:left w:val="nil"/>
              <w:bottom w:val="single" w:sz="4" w:space="0" w:color="auto"/>
              <w:right w:val="single" w:sz="4" w:space="0" w:color="auto"/>
            </w:tcBorders>
            <w:shd w:val="clear" w:color="000000" w:fill="FFFFFF"/>
            <w:vAlign w:val="center"/>
            <w:hideMark/>
          </w:tcPr>
          <w:p w14:paraId="6CB5B1E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1803.20</w:t>
            </w:r>
          </w:p>
        </w:tc>
        <w:tc>
          <w:tcPr>
            <w:tcW w:w="1107" w:type="dxa"/>
            <w:tcBorders>
              <w:top w:val="nil"/>
              <w:left w:val="nil"/>
              <w:bottom w:val="single" w:sz="4" w:space="0" w:color="auto"/>
              <w:right w:val="single" w:sz="4" w:space="0" w:color="auto"/>
            </w:tcBorders>
            <w:shd w:val="clear" w:color="000000" w:fill="FFFFFF"/>
            <w:vAlign w:val="center"/>
            <w:hideMark/>
          </w:tcPr>
          <w:p w14:paraId="1177B16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.0001 ***</w:t>
            </w:r>
          </w:p>
        </w:tc>
        <w:tc>
          <w:tcPr>
            <w:tcW w:w="727" w:type="dxa"/>
            <w:tcBorders>
              <w:top w:val="nil"/>
              <w:left w:val="nil"/>
              <w:bottom w:val="single" w:sz="4" w:space="0" w:color="auto"/>
              <w:right w:val="single" w:sz="4" w:space="0" w:color="auto"/>
            </w:tcBorders>
            <w:shd w:val="clear" w:color="000000" w:fill="FFFFFF"/>
            <w:vAlign w:val="center"/>
            <w:hideMark/>
          </w:tcPr>
          <w:p w14:paraId="37DCBFD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2.09</w:t>
            </w:r>
          </w:p>
        </w:tc>
        <w:tc>
          <w:tcPr>
            <w:tcW w:w="1176" w:type="dxa"/>
            <w:tcBorders>
              <w:top w:val="nil"/>
              <w:left w:val="nil"/>
              <w:bottom w:val="single" w:sz="4" w:space="0" w:color="auto"/>
              <w:right w:val="single" w:sz="4" w:space="0" w:color="auto"/>
            </w:tcBorders>
            <w:shd w:val="clear" w:color="000000" w:fill="FFFFFF"/>
            <w:vAlign w:val="center"/>
            <w:hideMark/>
          </w:tcPr>
          <w:p w14:paraId="2AB765C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1954.8 b</w:t>
            </w:r>
          </w:p>
        </w:tc>
        <w:tc>
          <w:tcPr>
            <w:tcW w:w="772" w:type="dxa"/>
            <w:tcBorders>
              <w:top w:val="nil"/>
              <w:left w:val="nil"/>
              <w:bottom w:val="single" w:sz="4" w:space="0" w:color="auto"/>
              <w:right w:val="single" w:sz="4" w:space="0" w:color="auto"/>
            </w:tcBorders>
            <w:shd w:val="clear" w:color="auto" w:fill="auto"/>
            <w:noWrap/>
            <w:vAlign w:val="center"/>
            <w:hideMark/>
          </w:tcPr>
          <w:p w14:paraId="58C86D9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7.91</w:t>
            </w:r>
          </w:p>
        </w:tc>
        <w:tc>
          <w:tcPr>
            <w:tcW w:w="647" w:type="dxa"/>
            <w:tcBorders>
              <w:top w:val="nil"/>
              <w:left w:val="nil"/>
              <w:bottom w:val="single" w:sz="4" w:space="0" w:color="auto"/>
              <w:right w:val="single" w:sz="4" w:space="0" w:color="auto"/>
            </w:tcBorders>
            <w:shd w:val="clear" w:color="auto" w:fill="auto"/>
            <w:noWrap/>
            <w:vAlign w:val="center"/>
            <w:hideMark/>
          </w:tcPr>
          <w:p w14:paraId="1C22169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3.54</w:t>
            </w:r>
          </w:p>
        </w:tc>
        <w:tc>
          <w:tcPr>
            <w:tcW w:w="1163" w:type="dxa"/>
            <w:tcBorders>
              <w:top w:val="nil"/>
              <w:left w:val="nil"/>
              <w:bottom w:val="single" w:sz="4" w:space="0" w:color="auto"/>
              <w:right w:val="single" w:sz="4" w:space="0" w:color="auto"/>
            </w:tcBorders>
            <w:shd w:val="clear" w:color="000000" w:fill="FFFFFF"/>
            <w:vAlign w:val="center"/>
            <w:hideMark/>
          </w:tcPr>
          <w:p w14:paraId="62C8C68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2104.8 a</w:t>
            </w:r>
          </w:p>
        </w:tc>
        <w:tc>
          <w:tcPr>
            <w:tcW w:w="772" w:type="dxa"/>
            <w:tcBorders>
              <w:top w:val="nil"/>
              <w:left w:val="nil"/>
              <w:bottom w:val="single" w:sz="4" w:space="0" w:color="auto"/>
              <w:right w:val="single" w:sz="4" w:space="0" w:color="auto"/>
            </w:tcBorders>
            <w:shd w:val="clear" w:color="auto" w:fill="auto"/>
            <w:noWrap/>
            <w:vAlign w:val="center"/>
            <w:hideMark/>
          </w:tcPr>
          <w:p w14:paraId="4B7489D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4.87</w:t>
            </w:r>
          </w:p>
        </w:tc>
        <w:tc>
          <w:tcPr>
            <w:tcW w:w="647" w:type="dxa"/>
            <w:tcBorders>
              <w:top w:val="nil"/>
              <w:left w:val="nil"/>
              <w:bottom w:val="single" w:sz="4" w:space="0" w:color="auto"/>
              <w:right w:val="single" w:sz="4" w:space="0" w:color="auto"/>
            </w:tcBorders>
            <w:shd w:val="clear" w:color="auto" w:fill="auto"/>
            <w:noWrap/>
            <w:vAlign w:val="center"/>
            <w:hideMark/>
          </w:tcPr>
          <w:p w14:paraId="50DA1AA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2.18</w:t>
            </w:r>
          </w:p>
        </w:tc>
        <w:tc>
          <w:tcPr>
            <w:tcW w:w="905" w:type="dxa"/>
            <w:tcBorders>
              <w:top w:val="nil"/>
              <w:left w:val="nil"/>
              <w:bottom w:val="single" w:sz="4" w:space="0" w:color="auto"/>
              <w:right w:val="single" w:sz="8" w:space="0" w:color="auto"/>
            </w:tcBorders>
            <w:shd w:val="clear" w:color="000000" w:fill="FFFFFF"/>
            <w:vAlign w:val="center"/>
            <w:hideMark/>
          </w:tcPr>
          <w:p w14:paraId="5A3CA4E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54.60</w:t>
            </w:r>
          </w:p>
        </w:tc>
      </w:tr>
      <w:tr w:rsidR="007025F3" w:rsidRPr="000B3819" w14:paraId="22DCE0CE"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7B95EA46"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2</w:t>
            </w:r>
          </w:p>
        </w:tc>
        <w:tc>
          <w:tcPr>
            <w:tcW w:w="2553" w:type="dxa"/>
            <w:tcBorders>
              <w:top w:val="nil"/>
              <w:left w:val="nil"/>
              <w:bottom w:val="single" w:sz="4" w:space="0" w:color="auto"/>
              <w:right w:val="nil"/>
            </w:tcBorders>
            <w:shd w:val="clear" w:color="000000" w:fill="FFFFFF"/>
            <w:vAlign w:val="center"/>
            <w:hideMark/>
          </w:tcPr>
          <w:p w14:paraId="41498254"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 xml:space="preserve">Leaf </w:t>
            </w:r>
            <w:r>
              <w:rPr>
                <w:rFonts w:ascii="Times New Roman" w:eastAsia="Times New Roman" w:hAnsi="Times New Roman" w:cs="Times New Roman"/>
                <w:bCs/>
                <w:color w:val="000000"/>
                <w:sz w:val="24"/>
                <w:szCs w:val="24"/>
                <w:lang w:eastAsia="en-IN"/>
              </w:rPr>
              <w:t>f</w:t>
            </w:r>
            <w:r w:rsidRPr="006C0BFD">
              <w:rPr>
                <w:rFonts w:ascii="Times New Roman" w:eastAsia="Times New Roman" w:hAnsi="Times New Roman" w:cs="Times New Roman"/>
                <w:bCs/>
                <w:color w:val="000000"/>
                <w:sz w:val="24"/>
                <w:szCs w:val="24"/>
                <w:lang w:eastAsia="en-IN"/>
              </w:rPr>
              <w:t xml:space="preserve">resh </w:t>
            </w:r>
            <w:r>
              <w:rPr>
                <w:rFonts w:ascii="Times New Roman" w:eastAsia="Times New Roman" w:hAnsi="Times New Roman" w:cs="Times New Roman"/>
                <w:bCs/>
                <w:color w:val="000000"/>
                <w:sz w:val="24"/>
                <w:szCs w:val="24"/>
                <w:lang w:eastAsia="en-IN"/>
              </w:rPr>
              <w:t>w</w:t>
            </w:r>
            <w:r w:rsidRPr="006C0BFD">
              <w:rPr>
                <w:rFonts w:ascii="Times New Roman" w:eastAsia="Times New Roman" w:hAnsi="Times New Roman" w:cs="Times New Roman"/>
                <w:bCs/>
                <w:color w:val="000000"/>
                <w:sz w:val="24"/>
                <w:szCs w:val="24"/>
                <w:lang w:eastAsia="en-IN"/>
              </w:rPr>
              <w:t>eight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3C19B6F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1.96</w:t>
            </w:r>
          </w:p>
        </w:tc>
        <w:tc>
          <w:tcPr>
            <w:tcW w:w="1074" w:type="dxa"/>
            <w:tcBorders>
              <w:top w:val="nil"/>
              <w:left w:val="nil"/>
              <w:bottom w:val="single" w:sz="4" w:space="0" w:color="auto"/>
              <w:right w:val="single" w:sz="4" w:space="0" w:color="auto"/>
            </w:tcBorders>
            <w:shd w:val="clear" w:color="000000" w:fill="FFFFFF"/>
            <w:noWrap/>
            <w:vAlign w:val="center"/>
            <w:hideMark/>
          </w:tcPr>
          <w:p w14:paraId="418C210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0.03</w:t>
            </w:r>
          </w:p>
        </w:tc>
        <w:tc>
          <w:tcPr>
            <w:tcW w:w="1107" w:type="dxa"/>
            <w:tcBorders>
              <w:top w:val="nil"/>
              <w:left w:val="nil"/>
              <w:bottom w:val="single" w:sz="4" w:space="0" w:color="auto"/>
              <w:right w:val="single" w:sz="4" w:space="0" w:color="auto"/>
            </w:tcBorders>
            <w:shd w:val="clear" w:color="000000" w:fill="FFFFFF"/>
            <w:noWrap/>
            <w:vAlign w:val="center"/>
            <w:hideMark/>
          </w:tcPr>
          <w:p w14:paraId="37DAFAF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.0000 ***</w:t>
            </w:r>
          </w:p>
        </w:tc>
        <w:tc>
          <w:tcPr>
            <w:tcW w:w="727" w:type="dxa"/>
            <w:tcBorders>
              <w:top w:val="nil"/>
              <w:left w:val="nil"/>
              <w:bottom w:val="single" w:sz="4" w:space="0" w:color="auto"/>
              <w:right w:val="single" w:sz="4" w:space="0" w:color="auto"/>
            </w:tcBorders>
            <w:shd w:val="clear" w:color="000000" w:fill="FFFFFF"/>
            <w:noWrap/>
            <w:vAlign w:val="center"/>
            <w:hideMark/>
          </w:tcPr>
          <w:p w14:paraId="66DA497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0.01</w:t>
            </w:r>
          </w:p>
        </w:tc>
        <w:tc>
          <w:tcPr>
            <w:tcW w:w="1176" w:type="dxa"/>
            <w:tcBorders>
              <w:top w:val="nil"/>
              <w:left w:val="nil"/>
              <w:bottom w:val="single" w:sz="4" w:space="0" w:color="auto"/>
              <w:right w:val="single" w:sz="4" w:space="0" w:color="auto"/>
            </w:tcBorders>
            <w:shd w:val="clear" w:color="000000" w:fill="FFFFFF"/>
            <w:noWrap/>
            <w:vAlign w:val="center"/>
            <w:hideMark/>
          </w:tcPr>
          <w:p w14:paraId="5F4055F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16.57 b</w:t>
            </w:r>
          </w:p>
        </w:tc>
        <w:tc>
          <w:tcPr>
            <w:tcW w:w="772" w:type="dxa"/>
            <w:tcBorders>
              <w:top w:val="nil"/>
              <w:left w:val="nil"/>
              <w:bottom w:val="single" w:sz="4" w:space="0" w:color="auto"/>
              <w:right w:val="single" w:sz="4" w:space="0" w:color="auto"/>
            </w:tcBorders>
            <w:shd w:val="clear" w:color="auto" w:fill="auto"/>
            <w:noWrap/>
            <w:vAlign w:val="center"/>
            <w:hideMark/>
          </w:tcPr>
          <w:p w14:paraId="422F678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0.21</w:t>
            </w:r>
          </w:p>
        </w:tc>
        <w:tc>
          <w:tcPr>
            <w:tcW w:w="647" w:type="dxa"/>
            <w:tcBorders>
              <w:top w:val="nil"/>
              <w:left w:val="nil"/>
              <w:bottom w:val="single" w:sz="4" w:space="0" w:color="auto"/>
              <w:right w:val="single" w:sz="4" w:space="0" w:color="auto"/>
            </w:tcBorders>
            <w:shd w:val="clear" w:color="auto" w:fill="auto"/>
            <w:noWrap/>
            <w:vAlign w:val="center"/>
            <w:hideMark/>
          </w:tcPr>
          <w:p w14:paraId="2FA3B51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0.09</w:t>
            </w:r>
          </w:p>
        </w:tc>
        <w:tc>
          <w:tcPr>
            <w:tcW w:w="1163" w:type="dxa"/>
            <w:tcBorders>
              <w:top w:val="nil"/>
              <w:left w:val="nil"/>
              <w:bottom w:val="single" w:sz="4" w:space="0" w:color="auto"/>
              <w:right w:val="single" w:sz="4" w:space="0" w:color="auto"/>
            </w:tcBorders>
            <w:shd w:val="clear" w:color="000000" w:fill="FFFFFF"/>
            <w:noWrap/>
            <w:vAlign w:val="center"/>
            <w:hideMark/>
          </w:tcPr>
          <w:p w14:paraId="3666B6F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17.45 a</w:t>
            </w:r>
          </w:p>
        </w:tc>
        <w:tc>
          <w:tcPr>
            <w:tcW w:w="772" w:type="dxa"/>
            <w:tcBorders>
              <w:top w:val="nil"/>
              <w:left w:val="nil"/>
              <w:bottom w:val="single" w:sz="4" w:space="0" w:color="auto"/>
              <w:right w:val="single" w:sz="4" w:space="0" w:color="auto"/>
            </w:tcBorders>
            <w:shd w:val="clear" w:color="auto" w:fill="auto"/>
            <w:noWrap/>
            <w:vAlign w:val="center"/>
            <w:hideMark/>
          </w:tcPr>
          <w:p w14:paraId="1D857DB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0.13</w:t>
            </w:r>
          </w:p>
        </w:tc>
        <w:tc>
          <w:tcPr>
            <w:tcW w:w="647" w:type="dxa"/>
            <w:tcBorders>
              <w:top w:val="nil"/>
              <w:left w:val="nil"/>
              <w:bottom w:val="single" w:sz="4" w:space="0" w:color="auto"/>
              <w:right w:val="single" w:sz="4" w:space="0" w:color="auto"/>
            </w:tcBorders>
            <w:shd w:val="clear" w:color="auto" w:fill="auto"/>
            <w:noWrap/>
            <w:vAlign w:val="center"/>
            <w:hideMark/>
          </w:tcPr>
          <w:p w14:paraId="2533BAF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0.06</w:t>
            </w:r>
          </w:p>
        </w:tc>
        <w:tc>
          <w:tcPr>
            <w:tcW w:w="905" w:type="dxa"/>
            <w:tcBorders>
              <w:top w:val="nil"/>
              <w:left w:val="nil"/>
              <w:bottom w:val="single" w:sz="4" w:space="0" w:color="auto"/>
              <w:right w:val="single" w:sz="8" w:space="0" w:color="auto"/>
            </w:tcBorders>
            <w:shd w:val="clear" w:color="000000" w:fill="FFFFFF"/>
            <w:noWrap/>
            <w:vAlign w:val="center"/>
            <w:hideMark/>
          </w:tcPr>
          <w:p w14:paraId="4C98F43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0.30</w:t>
            </w:r>
          </w:p>
        </w:tc>
      </w:tr>
      <w:tr w:rsidR="007025F3" w:rsidRPr="000B3819" w14:paraId="1D396BD4"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0EA912FC"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3</w:t>
            </w:r>
          </w:p>
        </w:tc>
        <w:tc>
          <w:tcPr>
            <w:tcW w:w="2553" w:type="dxa"/>
            <w:tcBorders>
              <w:top w:val="nil"/>
              <w:left w:val="nil"/>
              <w:bottom w:val="single" w:sz="4" w:space="0" w:color="auto"/>
              <w:right w:val="nil"/>
            </w:tcBorders>
            <w:shd w:val="clear" w:color="000000" w:fill="FFFFFF"/>
            <w:vAlign w:val="center"/>
            <w:hideMark/>
          </w:tcPr>
          <w:p w14:paraId="074A005A"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 xml:space="preserve">Leaf </w:t>
            </w:r>
            <w:r>
              <w:rPr>
                <w:rFonts w:ascii="Times New Roman" w:eastAsia="Times New Roman" w:hAnsi="Times New Roman" w:cs="Times New Roman"/>
                <w:bCs/>
                <w:color w:val="000000"/>
                <w:sz w:val="24"/>
                <w:szCs w:val="24"/>
                <w:lang w:eastAsia="en-IN"/>
              </w:rPr>
              <w:t>d</w:t>
            </w:r>
            <w:r w:rsidRPr="006C0BFD">
              <w:rPr>
                <w:rFonts w:ascii="Times New Roman" w:eastAsia="Times New Roman" w:hAnsi="Times New Roman" w:cs="Times New Roman"/>
                <w:bCs/>
                <w:color w:val="000000"/>
                <w:sz w:val="24"/>
                <w:szCs w:val="24"/>
                <w:lang w:eastAsia="en-IN"/>
              </w:rPr>
              <w:t xml:space="preserve">ry </w:t>
            </w:r>
            <w:r>
              <w:rPr>
                <w:rFonts w:ascii="Times New Roman" w:eastAsia="Times New Roman" w:hAnsi="Times New Roman" w:cs="Times New Roman"/>
                <w:bCs/>
                <w:color w:val="000000"/>
                <w:sz w:val="24"/>
                <w:szCs w:val="24"/>
                <w:lang w:eastAsia="en-IN"/>
              </w:rPr>
              <w:t>w</w:t>
            </w:r>
            <w:r w:rsidRPr="006C0BFD">
              <w:rPr>
                <w:rFonts w:ascii="Times New Roman" w:eastAsia="Times New Roman" w:hAnsi="Times New Roman" w:cs="Times New Roman"/>
                <w:bCs/>
                <w:color w:val="000000"/>
                <w:sz w:val="24"/>
                <w:szCs w:val="24"/>
                <w:lang w:eastAsia="en-IN"/>
              </w:rPr>
              <w:t>eight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3CFC360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0.01</w:t>
            </w:r>
          </w:p>
        </w:tc>
        <w:tc>
          <w:tcPr>
            <w:tcW w:w="1074" w:type="dxa"/>
            <w:tcBorders>
              <w:top w:val="nil"/>
              <w:left w:val="nil"/>
              <w:bottom w:val="single" w:sz="4" w:space="0" w:color="auto"/>
              <w:right w:val="single" w:sz="4" w:space="0" w:color="auto"/>
            </w:tcBorders>
            <w:shd w:val="clear" w:color="000000" w:fill="FFFFFF"/>
            <w:noWrap/>
            <w:vAlign w:val="center"/>
            <w:hideMark/>
          </w:tcPr>
          <w:p w14:paraId="32B10F9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0.06</w:t>
            </w:r>
          </w:p>
        </w:tc>
        <w:tc>
          <w:tcPr>
            <w:tcW w:w="1107" w:type="dxa"/>
            <w:tcBorders>
              <w:top w:val="nil"/>
              <w:left w:val="nil"/>
              <w:bottom w:val="single" w:sz="4" w:space="0" w:color="auto"/>
              <w:right w:val="single" w:sz="4" w:space="0" w:color="auto"/>
            </w:tcBorders>
            <w:shd w:val="clear" w:color="000000" w:fill="FFFFFF"/>
            <w:noWrap/>
            <w:vAlign w:val="center"/>
            <w:hideMark/>
          </w:tcPr>
          <w:p w14:paraId="4DAF1EE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.7525 ns</w:t>
            </w:r>
          </w:p>
        </w:tc>
        <w:tc>
          <w:tcPr>
            <w:tcW w:w="727" w:type="dxa"/>
            <w:tcBorders>
              <w:top w:val="nil"/>
              <w:left w:val="nil"/>
              <w:bottom w:val="single" w:sz="4" w:space="0" w:color="auto"/>
              <w:right w:val="single" w:sz="4" w:space="0" w:color="auto"/>
            </w:tcBorders>
            <w:shd w:val="clear" w:color="000000" w:fill="FFFFFF"/>
            <w:noWrap/>
            <w:vAlign w:val="center"/>
            <w:hideMark/>
          </w:tcPr>
          <w:p w14:paraId="5240FC4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0.03</w:t>
            </w:r>
          </w:p>
        </w:tc>
        <w:tc>
          <w:tcPr>
            <w:tcW w:w="1176" w:type="dxa"/>
            <w:tcBorders>
              <w:top w:val="nil"/>
              <w:left w:val="nil"/>
              <w:bottom w:val="single" w:sz="4" w:space="0" w:color="auto"/>
              <w:right w:val="single" w:sz="4" w:space="0" w:color="auto"/>
            </w:tcBorders>
            <w:shd w:val="clear" w:color="000000" w:fill="FFFFFF"/>
            <w:noWrap/>
            <w:vAlign w:val="center"/>
            <w:hideMark/>
          </w:tcPr>
          <w:p w14:paraId="221AF56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8.43 a</w:t>
            </w:r>
          </w:p>
        </w:tc>
        <w:tc>
          <w:tcPr>
            <w:tcW w:w="772" w:type="dxa"/>
            <w:tcBorders>
              <w:top w:val="nil"/>
              <w:left w:val="nil"/>
              <w:bottom w:val="single" w:sz="4" w:space="0" w:color="auto"/>
              <w:right w:val="single" w:sz="4" w:space="0" w:color="auto"/>
            </w:tcBorders>
            <w:shd w:val="clear" w:color="auto" w:fill="auto"/>
            <w:noWrap/>
            <w:vAlign w:val="center"/>
            <w:hideMark/>
          </w:tcPr>
          <w:p w14:paraId="7F45407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0.33</w:t>
            </w:r>
          </w:p>
        </w:tc>
        <w:tc>
          <w:tcPr>
            <w:tcW w:w="647" w:type="dxa"/>
            <w:tcBorders>
              <w:top w:val="nil"/>
              <w:left w:val="nil"/>
              <w:bottom w:val="single" w:sz="4" w:space="0" w:color="auto"/>
              <w:right w:val="single" w:sz="4" w:space="0" w:color="auto"/>
            </w:tcBorders>
            <w:shd w:val="clear" w:color="auto" w:fill="auto"/>
            <w:noWrap/>
            <w:vAlign w:val="center"/>
            <w:hideMark/>
          </w:tcPr>
          <w:p w14:paraId="1EC6089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0.13</w:t>
            </w:r>
          </w:p>
        </w:tc>
        <w:tc>
          <w:tcPr>
            <w:tcW w:w="1163" w:type="dxa"/>
            <w:tcBorders>
              <w:top w:val="nil"/>
              <w:left w:val="nil"/>
              <w:bottom w:val="single" w:sz="4" w:space="0" w:color="auto"/>
              <w:right w:val="single" w:sz="4" w:space="0" w:color="auto"/>
            </w:tcBorders>
            <w:shd w:val="clear" w:color="000000" w:fill="FFFFFF"/>
            <w:noWrap/>
            <w:vAlign w:val="center"/>
            <w:hideMark/>
          </w:tcPr>
          <w:p w14:paraId="2E44651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8.38 a</w:t>
            </w:r>
          </w:p>
        </w:tc>
        <w:tc>
          <w:tcPr>
            <w:tcW w:w="772" w:type="dxa"/>
            <w:tcBorders>
              <w:top w:val="nil"/>
              <w:left w:val="nil"/>
              <w:bottom w:val="single" w:sz="4" w:space="0" w:color="auto"/>
              <w:right w:val="single" w:sz="4" w:space="0" w:color="auto"/>
            </w:tcBorders>
            <w:shd w:val="clear" w:color="auto" w:fill="auto"/>
            <w:noWrap/>
            <w:vAlign w:val="center"/>
            <w:hideMark/>
          </w:tcPr>
          <w:p w14:paraId="10E7143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0.13</w:t>
            </w:r>
          </w:p>
        </w:tc>
        <w:tc>
          <w:tcPr>
            <w:tcW w:w="647" w:type="dxa"/>
            <w:tcBorders>
              <w:top w:val="nil"/>
              <w:left w:val="nil"/>
              <w:bottom w:val="single" w:sz="4" w:space="0" w:color="auto"/>
              <w:right w:val="single" w:sz="4" w:space="0" w:color="auto"/>
            </w:tcBorders>
            <w:shd w:val="clear" w:color="auto" w:fill="auto"/>
            <w:noWrap/>
            <w:vAlign w:val="center"/>
            <w:hideMark/>
          </w:tcPr>
          <w:p w14:paraId="0BFEB12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0.05</w:t>
            </w:r>
          </w:p>
        </w:tc>
        <w:tc>
          <w:tcPr>
            <w:tcW w:w="905" w:type="dxa"/>
            <w:tcBorders>
              <w:top w:val="nil"/>
              <w:left w:val="nil"/>
              <w:bottom w:val="single" w:sz="4" w:space="0" w:color="auto"/>
              <w:right w:val="single" w:sz="8" w:space="0" w:color="auto"/>
            </w:tcBorders>
            <w:shd w:val="clear" w:color="000000" w:fill="FFFFFF"/>
            <w:noWrap/>
            <w:vAlign w:val="center"/>
            <w:hideMark/>
          </w:tcPr>
          <w:p w14:paraId="44DE3F9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0.32</w:t>
            </w:r>
          </w:p>
        </w:tc>
      </w:tr>
      <w:tr w:rsidR="007025F3" w:rsidRPr="000B3819" w14:paraId="11F3BAB0"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3EEA68CD"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4</w:t>
            </w:r>
          </w:p>
        </w:tc>
        <w:tc>
          <w:tcPr>
            <w:tcW w:w="2553" w:type="dxa"/>
            <w:tcBorders>
              <w:top w:val="nil"/>
              <w:left w:val="nil"/>
              <w:bottom w:val="single" w:sz="4" w:space="0" w:color="auto"/>
              <w:right w:val="nil"/>
            </w:tcBorders>
            <w:shd w:val="clear" w:color="000000" w:fill="FFFFFF"/>
            <w:vAlign w:val="center"/>
            <w:hideMark/>
          </w:tcPr>
          <w:p w14:paraId="41C35092"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Senescence</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7CF6D18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3.20</w:t>
            </w:r>
          </w:p>
        </w:tc>
        <w:tc>
          <w:tcPr>
            <w:tcW w:w="1074" w:type="dxa"/>
            <w:tcBorders>
              <w:top w:val="nil"/>
              <w:left w:val="nil"/>
              <w:bottom w:val="single" w:sz="4" w:space="0" w:color="auto"/>
              <w:right w:val="single" w:sz="4" w:space="0" w:color="auto"/>
            </w:tcBorders>
            <w:shd w:val="clear" w:color="000000" w:fill="FFFFFF"/>
            <w:noWrap/>
            <w:vAlign w:val="center"/>
            <w:hideMark/>
          </w:tcPr>
          <w:p w14:paraId="23D1BFE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0.25</w:t>
            </w:r>
          </w:p>
        </w:tc>
        <w:tc>
          <w:tcPr>
            <w:tcW w:w="1107" w:type="dxa"/>
            <w:tcBorders>
              <w:top w:val="nil"/>
              <w:left w:val="nil"/>
              <w:bottom w:val="single" w:sz="4" w:space="0" w:color="auto"/>
              <w:right w:val="single" w:sz="4" w:space="0" w:color="auto"/>
            </w:tcBorders>
            <w:shd w:val="clear" w:color="000000" w:fill="FFFFFF"/>
            <w:noWrap/>
            <w:vAlign w:val="center"/>
            <w:hideMark/>
          </w:tcPr>
          <w:p w14:paraId="40BBC4E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.0023 **</w:t>
            </w:r>
          </w:p>
        </w:tc>
        <w:tc>
          <w:tcPr>
            <w:tcW w:w="727" w:type="dxa"/>
            <w:tcBorders>
              <w:top w:val="nil"/>
              <w:left w:val="nil"/>
              <w:bottom w:val="single" w:sz="4" w:space="0" w:color="auto"/>
              <w:right w:val="single" w:sz="4" w:space="0" w:color="auto"/>
            </w:tcBorders>
            <w:shd w:val="clear" w:color="000000" w:fill="FFFFFF"/>
            <w:noWrap/>
            <w:vAlign w:val="center"/>
            <w:hideMark/>
          </w:tcPr>
          <w:p w14:paraId="7E7CBBE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0.06</w:t>
            </w:r>
          </w:p>
        </w:tc>
        <w:tc>
          <w:tcPr>
            <w:tcW w:w="1176" w:type="dxa"/>
            <w:tcBorders>
              <w:top w:val="nil"/>
              <w:left w:val="nil"/>
              <w:bottom w:val="single" w:sz="4" w:space="0" w:color="auto"/>
              <w:right w:val="single" w:sz="4" w:space="0" w:color="auto"/>
            </w:tcBorders>
            <w:shd w:val="clear" w:color="000000" w:fill="FFFFFF"/>
            <w:noWrap/>
            <w:vAlign w:val="center"/>
            <w:hideMark/>
          </w:tcPr>
          <w:p w14:paraId="1241C12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9.3 a</w:t>
            </w:r>
          </w:p>
        </w:tc>
        <w:tc>
          <w:tcPr>
            <w:tcW w:w="772" w:type="dxa"/>
            <w:tcBorders>
              <w:top w:val="nil"/>
              <w:left w:val="nil"/>
              <w:bottom w:val="single" w:sz="4" w:space="0" w:color="auto"/>
              <w:right w:val="single" w:sz="4" w:space="0" w:color="auto"/>
            </w:tcBorders>
            <w:shd w:val="clear" w:color="auto" w:fill="auto"/>
            <w:noWrap/>
            <w:vAlign w:val="center"/>
            <w:hideMark/>
          </w:tcPr>
          <w:p w14:paraId="7F9A964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0.48</w:t>
            </w:r>
          </w:p>
        </w:tc>
        <w:tc>
          <w:tcPr>
            <w:tcW w:w="647" w:type="dxa"/>
            <w:tcBorders>
              <w:top w:val="nil"/>
              <w:left w:val="nil"/>
              <w:bottom w:val="single" w:sz="4" w:space="0" w:color="auto"/>
              <w:right w:val="single" w:sz="4" w:space="0" w:color="auto"/>
            </w:tcBorders>
            <w:shd w:val="clear" w:color="auto" w:fill="auto"/>
            <w:noWrap/>
            <w:vAlign w:val="center"/>
            <w:hideMark/>
          </w:tcPr>
          <w:p w14:paraId="68832D3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0.15</w:t>
            </w:r>
          </w:p>
        </w:tc>
        <w:tc>
          <w:tcPr>
            <w:tcW w:w="1163" w:type="dxa"/>
            <w:tcBorders>
              <w:top w:val="nil"/>
              <w:left w:val="nil"/>
              <w:bottom w:val="single" w:sz="4" w:space="0" w:color="auto"/>
              <w:right w:val="single" w:sz="4" w:space="0" w:color="auto"/>
            </w:tcBorders>
            <w:shd w:val="clear" w:color="000000" w:fill="FFFFFF"/>
            <w:noWrap/>
            <w:vAlign w:val="center"/>
            <w:hideMark/>
          </w:tcPr>
          <w:p w14:paraId="0B6A0BD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proofErr w:type="gramStart"/>
            <w:r w:rsidRPr="000B3819">
              <w:rPr>
                <w:rFonts w:ascii="Times New Roman" w:eastAsia="Times New Roman" w:hAnsi="Times New Roman" w:cs="Times New Roman"/>
                <w:color w:val="000000"/>
                <w:sz w:val="24"/>
                <w:szCs w:val="24"/>
                <w:lang w:eastAsia="en-IN"/>
              </w:rPr>
              <w:t>8.5  b</w:t>
            </w:r>
            <w:proofErr w:type="gramEnd"/>
          </w:p>
        </w:tc>
        <w:tc>
          <w:tcPr>
            <w:tcW w:w="772" w:type="dxa"/>
            <w:tcBorders>
              <w:top w:val="nil"/>
              <w:left w:val="nil"/>
              <w:bottom w:val="single" w:sz="4" w:space="0" w:color="auto"/>
              <w:right w:val="single" w:sz="4" w:space="0" w:color="auto"/>
            </w:tcBorders>
            <w:shd w:val="clear" w:color="auto" w:fill="auto"/>
            <w:noWrap/>
            <w:vAlign w:val="center"/>
            <w:hideMark/>
          </w:tcPr>
          <w:p w14:paraId="7E54284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0.53</w:t>
            </w:r>
          </w:p>
        </w:tc>
        <w:tc>
          <w:tcPr>
            <w:tcW w:w="647" w:type="dxa"/>
            <w:tcBorders>
              <w:top w:val="nil"/>
              <w:left w:val="nil"/>
              <w:bottom w:val="single" w:sz="4" w:space="0" w:color="auto"/>
              <w:right w:val="single" w:sz="4" w:space="0" w:color="auto"/>
            </w:tcBorders>
            <w:shd w:val="clear" w:color="auto" w:fill="auto"/>
            <w:noWrap/>
            <w:vAlign w:val="center"/>
            <w:hideMark/>
          </w:tcPr>
          <w:p w14:paraId="7D9A972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0.17</w:t>
            </w:r>
          </w:p>
        </w:tc>
        <w:tc>
          <w:tcPr>
            <w:tcW w:w="905" w:type="dxa"/>
            <w:tcBorders>
              <w:top w:val="nil"/>
              <w:left w:val="nil"/>
              <w:bottom w:val="single" w:sz="4" w:space="0" w:color="auto"/>
              <w:right w:val="single" w:sz="8" w:space="0" w:color="auto"/>
            </w:tcBorders>
            <w:shd w:val="clear" w:color="000000" w:fill="FFFFFF"/>
            <w:noWrap/>
            <w:vAlign w:val="center"/>
            <w:hideMark/>
          </w:tcPr>
          <w:p w14:paraId="2EA52E7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0.47</w:t>
            </w:r>
          </w:p>
        </w:tc>
      </w:tr>
      <w:tr w:rsidR="007025F3" w:rsidRPr="000B3819" w14:paraId="5CD77F39"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4E4D9B4C"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5</w:t>
            </w:r>
          </w:p>
        </w:tc>
        <w:tc>
          <w:tcPr>
            <w:tcW w:w="2553" w:type="dxa"/>
            <w:tcBorders>
              <w:top w:val="nil"/>
              <w:left w:val="nil"/>
              <w:bottom w:val="single" w:sz="4" w:space="0" w:color="auto"/>
              <w:right w:val="nil"/>
            </w:tcBorders>
            <w:shd w:val="clear" w:color="000000" w:fill="FFFFFF"/>
            <w:vAlign w:val="center"/>
            <w:hideMark/>
          </w:tcPr>
          <w:p w14:paraId="124B96A4"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No of developed leaves</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78DED7D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1.71</w:t>
            </w:r>
          </w:p>
        </w:tc>
        <w:tc>
          <w:tcPr>
            <w:tcW w:w="1074" w:type="dxa"/>
            <w:tcBorders>
              <w:top w:val="nil"/>
              <w:left w:val="nil"/>
              <w:bottom w:val="single" w:sz="4" w:space="0" w:color="auto"/>
              <w:right w:val="single" w:sz="4" w:space="0" w:color="auto"/>
            </w:tcBorders>
            <w:shd w:val="clear" w:color="000000" w:fill="FFFFFF"/>
            <w:noWrap/>
            <w:vAlign w:val="center"/>
            <w:hideMark/>
          </w:tcPr>
          <w:p w14:paraId="180BFB4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0.24</w:t>
            </w:r>
          </w:p>
        </w:tc>
        <w:tc>
          <w:tcPr>
            <w:tcW w:w="1107" w:type="dxa"/>
            <w:tcBorders>
              <w:top w:val="nil"/>
              <w:left w:val="nil"/>
              <w:bottom w:val="single" w:sz="4" w:space="0" w:color="auto"/>
              <w:right w:val="single" w:sz="4" w:space="0" w:color="auto"/>
            </w:tcBorders>
            <w:shd w:val="clear" w:color="000000" w:fill="FFFFFF"/>
            <w:noWrap/>
            <w:vAlign w:val="center"/>
            <w:hideMark/>
          </w:tcPr>
          <w:p w14:paraId="1EB46D8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.0205 *</w:t>
            </w:r>
          </w:p>
        </w:tc>
        <w:tc>
          <w:tcPr>
            <w:tcW w:w="727" w:type="dxa"/>
            <w:tcBorders>
              <w:top w:val="nil"/>
              <w:left w:val="nil"/>
              <w:bottom w:val="single" w:sz="4" w:space="0" w:color="auto"/>
              <w:right w:val="single" w:sz="4" w:space="0" w:color="auto"/>
            </w:tcBorders>
            <w:shd w:val="clear" w:color="000000" w:fill="FFFFFF"/>
            <w:noWrap/>
            <w:vAlign w:val="center"/>
            <w:hideMark/>
          </w:tcPr>
          <w:p w14:paraId="0AD987A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0.04</w:t>
            </w:r>
          </w:p>
        </w:tc>
        <w:tc>
          <w:tcPr>
            <w:tcW w:w="1176" w:type="dxa"/>
            <w:tcBorders>
              <w:top w:val="nil"/>
              <w:left w:val="nil"/>
              <w:bottom w:val="single" w:sz="4" w:space="0" w:color="auto"/>
              <w:right w:val="single" w:sz="4" w:space="0" w:color="auto"/>
            </w:tcBorders>
            <w:shd w:val="clear" w:color="000000" w:fill="FFFFFF"/>
            <w:noWrap/>
            <w:vAlign w:val="center"/>
            <w:hideMark/>
          </w:tcPr>
          <w:p w14:paraId="563564A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10.75 b</w:t>
            </w:r>
          </w:p>
        </w:tc>
        <w:tc>
          <w:tcPr>
            <w:tcW w:w="772" w:type="dxa"/>
            <w:tcBorders>
              <w:top w:val="nil"/>
              <w:left w:val="nil"/>
              <w:bottom w:val="single" w:sz="4" w:space="0" w:color="auto"/>
              <w:right w:val="single" w:sz="4" w:space="0" w:color="auto"/>
            </w:tcBorders>
            <w:shd w:val="clear" w:color="auto" w:fill="auto"/>
            <w:noWrap/>
            <w:vAlign w:val="center"/>
            <w:hideMark/>
          </w:tcPr>
          <w:p w14:paraId="596294A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0.46</w:t>
            </w:r>
          </w:p>
        </w:tc>
        <w:tc>
          <w:tcPr>
            <w:tcW w:w="647" w:type="dxa"/>
            <w:tcBorders>
              <w:top w:val="nil"/>
              <w:left w:val="nil"/>
              <w:bottom w:val="single" w:sz="4" w:space="0" w:color="auto"/>
              <w:right w:val="single" w:sz="4" w:space="0" w:color="auto"/>
            </w:tcBorders>
            <w:shd w:val="clear" w:color="auto" w:fill="auto"/>
            <w:noWrap/>
            <w:vAlign w:val="center"/>
            <w:hideMark/>
          </w:tcPr>
          <w:p w14:paraId="35EEE4C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0.16</w:t>
            </w:r>
          </w:p>
        </w:tc>
        <w:tc>
          <w:tcPr>
            <w:tcW w:w="1163" w:type="dxa"/>
            <w:tcBorders>
              <w:top w:val="nil"/>
              <w:left w:val="nil"/>
              <w:bottom w:val="single" w:sz="4" w:space="0" w:color="auto"/>
              <w:right w:val="single" w:sz="4" w:space="0" w:color="auto"/>
            </w:tcBorders>
            <w:shd w:val="clear" w:color="000000" w:fill="FFFFFF"/>
            <w:noWrap/>
            <w:vAlign w:val="center"/>
            <w:hideMark/>
          </w:tcPr>
          <w:p w14:paraId="28CA782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11.42 a</w:t>
            </w:r>
          </w:p>
        </w:tc>
        <w:tc>
          <w:tcPr>
            <w:tcW w:w="772" w:type="dxa"/>
            <w:tcBorders>
              <w:top w:val="nil"/>
              <w:left w:val="nil"/>
              <w:bottom w:val="single" w:sz="4" w:space="0" w:color="auto"/>
              <w:right w:val="single" w:sz="4" w:space="0" w:color="auto"/>
            </w:tcBorders>
            <w:shd w:val="clear" w:color="auto" w:fill="auto"/>
            <w:noWrap/>
            <w:vAlign w:val="center"/>
            <w:hideMark/>
          </w:tcPr>
          <w:p w14:paraId="7A7091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0.53</w:t>
            </w:r>
          </w:p>
        </w:tc>
        <w:tc>
          <w:tcPr>
            <w:tcW w:w="647" w:type="dxa"/>
            <w:tcBorders>
              <w:top w:val="nil"/>
              <w:left w:val="nil"/>
              <w:bottom w:val="single" w:sz="4" w:space="0" w:color="auto"/>
              <w:right w:val="single" w:sz="4" w:space="0" w:color="auto"/>
            </w:tcBorders>
            <w:shd w:val="clear" w:color="auto" w:fill="auto"/>
            <w:noWrap/>
            <w:vAlign w:val="center"/>
            <w:hideMark/>
          </w:tcPr>
          <w:p w14:paraId="4B9004C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905" w:type="dxa"/>
            <w:tcBorders>
              <w:top w:val="nil"/>
              <w:left w:val="nil"/>
              <w:bottom w:val="single" w:sz="4" w:space="0" w:color="auto"/>
              <w:right w:val="single" w:sz="8" w:space="0" w:color="auto"/>
            </w:tcBorders>
            <w:shd w:val="clear" w:color="000000" w:fill="FFFFFF"/>
            <w:noWrap/>
            <w:vAlign w:val="center"/>
            <w:hideMark/>
          </w:tcPr>
          <w:p w14:paraId="6F13921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0.57</w:t>
            </w:r>
          </w:p>
        </w:tc>
      </w:tr>
      <w:tr w:rsidR="007025F3" w:rsidRPr="000B3819" w14:paraId="3EC77D6D"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5238A105"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6</w:t>
            </w:r>
          </w:p>
        </w:tc>
        <w:tc>
          <w:tcPr>
            <w:tcW w:w="2553" w:type="dxa"/>
            <w:tcBorders>
              <w:top w:val="nil"/>
              <w:left w:val="nil"/>
              <w:bottom w:val="single" w:sz="4" w:space="0" w:color="auto"/>
              <w:right w:val="nil"/>
            </w:tcBorders>
            <w:shd w:val="clear" w:color="000000" w:fill="FFFFFF"/>
            <w:vAlign w:val="center"/>
            <w:hideMark/>
          </w:tcPr>
          <w:p w14:paraId="61862B8F"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No of developing leaves</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7341F89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0.80</w:t>
            </w:r>
          </w:p>
        </w:tc>
        <w:tc>
          <w:tcPr>
            <w:tcW w:w="1074" w:type="dxa"/>
            <w:tcBorders>
              <w:top w:val="nil"/>
              <w:left w:val="nil"/>
              <w:bottom w:val="single" w:sz="4" w:space="0" w:color="auto"/>
              <w:right w:val="single" w:sz="4" w:space="0" w:color="auto"/>
            </w:tcBorders>
            <w:shd w:val="clear" w:color="000000" w:fill="FFFFFF"/>
            <w:noWrap/>
            <w:vAlign w:val="center"/>
            <w:hideMark/>
          </w:tcPr>
          <w:p w14:paraId="44EBC64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0.40</w:t>
            </w:r>
          </w:p>
        </w:tc>
        <w:tc>
          <w:tcPr>
            <w:tcW w:w="1107" w:type="dxa"/>
            <w:tcBorders>
              <w:top w:val="nil"/>
              <w:left w:val="nil"/>
              <w:bottom w:val="single" w:sz="4" w:space="0" w:color="auto"/>
              <w:right w:val="single" w:sz="4" w:space="0" w:color="auto"/>
            </w:tcBorders>
            <w:shd w:val="clear" w:color="000000" w:fill="FFFFFF"/>
            <w:noWrap/>
            <w:vAlign w:val="center"/>
            <w:hideMark/>
          </w:tcPr>
          <w:p w14:paraId="2422557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.2069 ns</w:t>
            </w:r>
          </w:p>
        </w:tc>
        <w:tc>
          <w:tcPr>
            <w:tcW w:w="727" w:type="dxa"/>
            <w:tcBorders>
              <w:top w:val="nil"/>
              <w:left w:val="nil"/>
              <w:bottom w:val="single" w:sz="4" w:space="0" w:color="auto"/>
              <w:right w:val="single" w:sz="4" w:space="0" w:color="auto"/>
            </w:tcBorders>
            <w:shd w:val="clear" w:color="000000" w:fill="FFFFFF"/>
            <w:noWrap/>
            <w:vAlign w:val="center"/>
            <w:hideMark/>
          </w:tcPr>
          <w:p w14:paraId="54351DC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0.85</w:t>
            </w:r>
          </w:p>
        </w:tc>
        <w:tc>
          <w:tcPr>
            <w:tcW w:w="1176" w:type="dxa"/>
            <w:tcBorders>
              <w:top w:val="nil"/>
              <w:left w:val="nil"/>
              <w:bottom w:val="single" w:sz="4" w:space="0" w:color="auto"/>
              <w:right w:val="single" w:sz="4" w:space="0" w:color="auto"/>
            </w:tcBorders>
            <w:shd w:val="clear" w:color="000000" w:fill="FFFFFF"/>
            <w:noWrap/>
            <w:vAlign w:val="center"/>
            <w:hideMark/>
          </w:tcPr>
          <w:p w14:paraId="14C5397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 a</w:t>
            </w:r>
          </w:p>
        </w:tc>
        <w:tc>
          <w:tcPr>
            <w:tcW w:w="772" w:type="dxa"/>
            <w:tcBorders>
              <w:top w:val="nil"/>
              <w:left w:val="nil"/>
              <w:bottom w:val="single" w:sz="4" w:space="0" w:color="auto"/>
              <w:right w:val="single" w:sz="4" w:space="0" w:color="auto"/>
            </w:tcBorders>
            <w:shd w:val="clear" w:color="auto" w:fill="auto"/>
            <w:noWrap/>
            <w:vAlign w:val="center"/>
            <w:hideMark/>
          </w:tcPr>
          <w:p w14:paraId="6D3929B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0.52</w:t>
            </w:r>
          </w:p>
        </w:tc>
        <w:tc>
          <w:tcPr>
            <w:tcW w:w="647" w:type="dxa"/>
            <w:tcBorders>
              <w:top w:val="nil"/>
              <w:left w:val="nil"/>
              <w:bottom w:val="single" w:sz="4" w:space="0" w:color="auto"/>
              <w:right w:val="single" w:sz="4" w:space="0" w:color="auto"/>
            </w:tcBorders>
            <w:shd w:val="clear" w:color="auto" w:fill="auto"/>
            <w:noWrap/>
            <w:vAlign w:val="center"/>
            <w:hideMark/>
          </w:tcPr>
          <w:p w14:paraId="450356B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0.17</w:t>
            </w:r>
          </w:p>
        </w:tc>
        <w:tc>
          <w:tcPr>
            <w:tcW w:w="1163" w:type="dxa"/>
            <w:tcBorders>
              <w:top w:val="nil"/>
              <w:left w:val="nil"/>
              <w:bottom w:val="single" w:sz="4" w:space="0" w:color="auto"/>
              <w:right w:val="single" w:sz="4" w:space="0" w:color="auto"/>
            </w:tcBorders>
            <w:shd w:val="clear" w:color="000000" w:fill="FFFFFF"/>
            <w:noWrap/>
            <w:vAlign w:val="center"/>
            <w:hideMark/>
          </w:tcPr>
          <w:p w14:paraId="2C2335C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 a</w:t>
            </w:r>
          </w:p>
        </w:tc>
        <w:tc>
          <w:tcPr>
            <w:tcW w:w="772" w:type="dxa"/>
            <w:tcBorders>
              <w:top w:val="nil"/>
              <w:left w:val="nil"/>
              <w:bottom w:val="single" w:sz="4" w:space="0" w:color="auto"/>
              <w:right w:val="single" w:sz="4" w:space="0" w:color="auto"/>
            </w:tcBorders>
            <w:shd w:val="clear" w:color="auto" w:fill="auto"/>
            <w:noWrap/>
            <w:vAlign w:val="center"/>
            <w:hideMark/>
          </w:tcPr>
          <w:p w14:paraId="5DD1DD3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0.82</w:t>
            </w:r>
          </w:p>
        </w:tc>
        <w:tc>
          <w:tcPr>
            <w:tcW w:w="647" w:type="dxa"/>
            <w:tcBorders>
              <w:top w:val="nil"/>
              <w:left w:val="nil"/>
              <w:bottom w:val="single" w:sz="4" w:space="0" w:color="auto"/>
              <w:right w:val="single" w:sz="4" w:space="0" w:color="auto"/>
            </w:tcBorders>
            <w:shd w:val="clear" w:color="auto" w:fill="auto"/>
            <w:noWrap/>
            <w:vAlign w:val="center"/>
            <w:hideMark/>
          </w:tcPr>
          <w:p w14:paraId="5720785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0.08</w:t>
            </w:r>
          </w:p>
        </w:tc>
        <w:tc>
          <w:tcPr>
            <w:tcW w:w="905" w:type="dxa"/>
            <w:tcBorders>
              <w:top w:val="nil"/>
              <w:left w:val="nil"/>
              <w:bottom w:val="single" w:sz="4" w:space="0" w:color="auto"/>
              <w:right w:val="single" w:sz="8" w:space="0" w:color="auto"/>
            </w:tcBorders>
            <w:shd w:val="clear" w:color="000000" w:fill="FFFFFF"/>
            <w:noWrap/>
            <w:vAlign w:val="center"/>
            <w:hideMark/>
          </w:tcPr>
          <w:p w14:paraId="13B5C15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0.64</w:t>
            </w:r>
          </w:p>
        </w:tc>
      </w:tr>
      <w:tr w:rsidR="007025F3" w:rsidRPr="000B3819" w14:paraId="138344FF"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06238F60"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7</w:t>
            </w:r>
          </w:p>
        </w:tc>
        <w:tc>
          <w:tcPr>
            <w:tcW w:w="2553" w:type="dxa"/>
            <w:tcBorders>
              <w:top w:val="nil"/>
              <w:left w:val="nil"/>
              <w:bottom w:val="single" w:sz="4" w:space="0" w:color="auto"/>
              <w:right w:val="nil"/>
            </w:tcBorders>
            <w:shd w:val="clear" w:color="000000" w:fill="FFFFFF"/>
            <w:vAlign w:val="center"/>
            <w:hideMark/>
          </w:tcPr>
          <w:p w14:paraId="1D400203"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 xml:space="preserve">Stem </w:t>
            </w:r>
            <w:r>
              <w:rPr>
                <w:rFonts w:ascii="Times New Roman" w:eastAsia="Times New Roman" w:hAnsi="Times New Roman" w:cs="Times New Roman"/>
                <w:bCs/>
                <w:color w:val="000000"/>
                <w:sz w:val="24"/>
                <w:szCs w:val="24"/>
                <w:lang w:eastAsia="en-IN"/>
              </w:rPr>
              <w:t>f</w:t>
            </w:r>
            <w:r w:rsidRPr="006C0BFD">
              <w:rPr>
                <w:rFonts w:ascii="Times New Roman" w:eastAsia="Times New Roman" w:hAnsi="Times New Roman" w:cs="Times New Roman"/>
                <w:bCs/>
                <w:color w:val="000000"/>
                <w:sz w:val="24"/>
                <w:szCs w:val="24"/>
                <w:lang w:eastAsia="en-IN"/>
              </w:rPr>
              <w:t xml:space="preserve">resh </w:t>
            </w:r>
            <w:r>
              <w:rPr>
                <w:rFonts w:ascii="Times New Roman" w:eastAsia="Times New Roman" w:hAnsi="Times New Roman" w:cs="Times New Roman"/>
                <w:bCs/>
                <w:color w:val="000000"/>
                <w:sz w:val="24"/>
                <w:szCs w:val="24"/>
                <w:lang w:eastAsia="en-IN"/>
              </w:rPr>
              <w:t>w</w:t>
            </w:r>
            <w:r w:rsidRPr="006C0BFD">
              <w:rPr>
                <w:rFonts w:ascii="Times New Roman" w:eastAsia="Times New Roman" w:hAnsi="Times New Roman" w:cs="Times New Roman"/>
                <w:bCs/>
                <w:color w:val="000000"/>
                <w:sz w:val="24"/>
                <w:szCs w:val="24"/>
                <w:lang w:eastAsia="en-IN"/>
              </w:rPr>
              <w:t>eight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3B99E00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17.42</w:t>
            </w:r>
          </w:p>
        </w:tc>
        <w:tc>
          <w:tcPr>
            <w:tcW w:w="1074" w:type="dxa"/>
            <w:tcBorders>
              <w:top w:val="nil"/>
              <w:left w:val="nil"/>
              <w:bottom w:val="single" w:sz="4" w:space="0" w:color="auto"/>
              <w:right w:val="single" w:sz="4" w:space="0" w:color="auto"/>
            </w:tcBorders>
            <w:shd w:val="clear" w:color="000000" w:fill="FFFFFF"/>
            <w:noWrap/>
            <w:vAlign w:val="center"/>
            <w:hideMark/>
          </w:tcPr>
          <w:p w14:paraId="1934CD4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0.40</w:t>
            </w:r>
          </w:p>
        </w:tc>
        <w:tc>
          <w:tcPr>
            <w:tcW w:w="1107" w:type="dxa"/>
            <w:tcBorders>
              <w:top w:val="nil"/>
              <w:left w:val="nil"/>
              <w:bottom w:val="single" w:sz="4" w:space="0" w:color="auto"/>
              <w:right w:val="single" w:sz="4" w:space="0" w:color="auto"/>
            </w:tcBorders>
            <w:shd w:val="clear" w:color="000000" w:fill="FFFFFF"/>
            <w:noWrap/>
            <w:vAlign w:val="center"/>
            <w:hideMark/>
          </w:tcPr>
          <w:p w14:paraId="19B3067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.0002 ***</w:t>
            </w:r>
          </w:p>
        </w:tc>
        <w:tc>
          <w:tcPr>
            <w:tcW w:w="727" w:type="dxa"/>
            <w:tcBorders>
              <w:top w:val="nil"/>
              <w:left w:val="nil"/>
              <w:bottom w:val="single" w:sz="4" w:space="0" w:color="auto"/>
              <w:right w:val="single" w:sz="4" w:space="0" w:color="auto"/>
            </w:tcBorders>
            <w:shd w:val="clear" w:color="000000" w:fill="FFFFFF"/>
            <w:noWrap/>
            <w:vAlign w:val="center"/>
            <w:hideMark/>
          </w:tcPr>
          <w:p w14:paraId="040CB50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0.02</w:t>
            </w:r>
          </w:p>
        </w:tc>
        <w:tc>
          <w:tcPr>
            <w:tcW w:w="1176" w:type="dxa"/>
            <w:tcBorders>
              <w:top w:val="nil"/>
              <w:left w:val="nil"/>
              <w:bottom w:val="single" w:sz="4" w:space="0" w:color="auto"/>
              <w:right w:val="single" w:sz="4" w:space="0" w:color="auto"/>
            </w:tcBorders>
            <w:shd w:val="clear" w:color="000000" w:fill="FFFFFF"/>
            <w:noWrap/>
            <w:vAlign w:val="center"/>
            <w:hideMark/>
          </w:tcPr>
          <w:p w14:paraId="7689187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proofErr w:type="gramStart"/>
            <w:r w:rsidRPr="000B3819">
              <w:rPr>
                <w:rFonts w:ascii="Times New Roman" w:eastAsia="Times New Roman" w:hAnsi="Times New Roman" w:cs="Times New Roman"/>
                <w:color w:val="000000"/>
                <w:sz w:val="24"/>
                <w:szCs w:val="24"/>
                <w:lang w:eastAsia="en-IN"/>
              </w:rPr>
              <w:t>39.54  b</w:t>
            </w:r>
            <w:proofErr w:type="gramEnd"/>
          </w:p>
        </w:tc>
        <w:tc>
          <w:tcPr>
            <w:tcW w:w="772" w:type="dxa"/>
            <w:tcBorders>
              <w:top w:val="nil"/>
              <w:left w:val="nil"/>
              <w:bottom w:val="single" w:sz="4" w:space="0" w:color="auto"/>
              <w:right w:val="single" w:sz="4" w:space="0" w:color="auto"/>
            </w:tcBorders>
            <w:shd w:val="clear" w:color="auto" w:fill="auto"/>
            <w:noWrap/>
            <w:vAlign w:val="center"/>
            <w:hideMark/>
          </w:tcPr>
          <w:p w14:paraId="047D82E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0.58</w:t>
            </w:r>
          </w:p>
        </w:tc>
        <w:tc>
          <w:tcPr>
            <w:tcW w:w="647" w:type="dxa"/>
            <w:tcBorders>
              <w:top w:val="nil"/>
              <w:left w:val="nil"/>
              <w:bottom w:val="single" w:sz="4" w:space="0" w:color="auto"/>
              <w:right w:val="single" w:sz="4" w:space="0" w:color="auto"/>
            </w:tcBorders>
            <w:shd w:val="clear" w:color="auto" w:fill="auto"/>
            <w:noWrap/>
            <w:vAlign w:val="center"/>
            <w:hideMark/>
          </w:tcPr>
          <w:p w14:paraId="5E13856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0.26</w:t>
            </w:r>
          </w:p>
        </w:tc>
        <w:tc>
          <w:tcPr>
            <w:tcW w:w="1163" w:type="dxa"/>
            <w:tcBorders>
              <w:top w:val="nil"/>
              <w:left w:val="nil"/>
              <w:bottom w:val="single" w:sz="4" w:space="0" w:color="auto"/>
              <w:right w:val="single" w:sz="4" w:space="0" w:color="auto"/>
            </w:tcBorders>
            <w:shd w:val="clear" w:color="000000" w:fill="FFFFFF"/>
            <w:noWrap/>
            <w:vAlign w:val="center"/>
            <w:hideMark/>
          </w:tcPr>
          <w:p w14:paraId="2DF17DB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42.18 a</w:t>
            </w:r>
          </w:p>
        </w:tc>
        <w:tc>
          <w:tcPr>
            <w:tcW w:w="772" w:type="dxa"/>
            <w:tcBorders>
              <w:top w:val="nil"/>
              <w:left w:val="nil"/>
              <w:bottom w:val="single" w:sz="4" w:space="0" w:color="auto"/>
              <w:right w:val="single" w:sz="4" w:space="0" w:color="auto"/>
            </w:tcBorders>
            <w:shd w:val="clear" w:color="auto" w:fill="auto"/>
            <w:noWrap/>
            <w:vAlign w:val="center"/>
            <w:hideMark/>
          </w:tcPr>
          <w:p w14:paraId="247078E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0.58</w:t>
            </w:r>
          </w:p>
        </w:tc>
        <w:tc>
          <w:tcPr>
            <w:tcW w:w="647" w:type="dxa"/>
            <w:tcBorders>
              <w:top w:val="nil"/>
              <w:left w:val="nil"/>
              <w:bottom w:val="single" w:sz="4" w:space="0" w:color="auto"/>
              <w:right w:val="single" w:sz="4" w:space="0" w:color="auto"/>
            </w:tcBorders>
            <w:shd w:val="clear" w:color="auto" w:fill="auto"/>
            <w:noWrap/>
            <w:vAlign w:val="center"/>
            <w:hideMark/>
          </w:tcPr>
          <w:p w14:paraId="09DBCC5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0.26</w:t>
            </w:r>
          </w:p>
        </w:tc>
        <w:tc>
          <w:tcPr>
            <w:tcW w:w="905" w:type="dxa"/>
            <w:tcBorders>
              <w:top w:val="nil"/>
              <w:left w:val="nil"/>
              <w:bottom w:val="single" w:sz="4" w:space="0" w:color="auto"/>
              <w:right w:val="single" w:sz="8" w:space="0" w:color="auto"/>
            </w:tcBorders>
            <w:shd w:val="clear" w:color="000000" w:fill="FFFFFF"/>
            <w:noWrap/>
            <w:vAlign w:val="center"/>
            <w:hideMark/>
          </w:tcPr>
          <w:p w14:paraId="503B71A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0.92</w:t>
            </w:r>
          </w:p>
        </w:tc>
      </w:tr>
      <w:tr w:rsidR="007025F3" w:rsidRPr="000B3819" w14:paraId="7292BDA4"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2DFAA8C1"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8</w:t>
            </w:r>
          </w:p>
        </w:tc>
        <w:tc>
          <w:tcPr>
            <w:tcW w:w="2553" w:type="dxa"/>
            <w:tcBorders>
              <w:top w:val="nil"/>
              <w:left w:val="nil"/>
              <w:bottom w:val="single" w:sz="4" w:space="0" w:color="auto"/>
              <w:right w:val="nil"/>
            </w:tcBorders>
            <w:shd w:val="clear" w:color="000000" w:fill="FFFFFF"/>
            <w:vAlign w:val="center"/>
            <w:hideMark/>
          </w:tcPr>
          <w:p w14:paraId="0428BDD9"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 xml:space="preserve">Stem </w:t>
            </w:r>
            <w:r>
              <w:rPr>
                <w:rFonts w:ascii="Times New Roman" w:eastAsia="Times New Roman" w:hAnsi="Times New Roman" w:cs="Times New Roman"/>
                <w:bCs/>
                <w:color w:val="000000"/>
                <w:sz w:val="24"/>
                <w:szCs w:val="24"/>
                <w:lang w:eastAsia="en-IN"/>
              </w:rPr>
              <w:t>d</w:t>
            </w:r>
            <w:r w:rsidRPr="006C0BFD">
              <w:rPr>
                <w:rFonts w:ascii="Times New Roman" w:eastAsia="Times New Roman" w:hAnsi="Times New Roman" w:cs="Times New Roman"/>
                <w:bCs/>
                <w:color w:val="000000"/>
                <w:sz w:val="24"/>
                <w:szCs w:val="24"/>
                <w:lang w:eastAsia="en-IN"/>
              </w:rPr>
              <w:t xml:space="preserve">ry </w:t>
            </w:r>
            <w:r>
              <w:rPr>
                <w:rFonts w:ascii="Times New Roman" w:eastAsia="Times New Roman" w:hAnsi="Times New Roman" w:cs="Times New Roman"/>
                <w:bCs/>
                <w:color w:val="000000"/>
                <w:sz w:val="24"/>
                <w:szCs w:val="24"/>
                <w:lang w:eastAsia="en-IN"/>
              </w:rPr>
              <w:t>w</w:t>
            </w:r>
            <w:r w:rsidRPr="006C0BFD">
              <w:rPr>
                <w:rFonts w:ascii="Times New Roman" w:eastAsia="Times New Roman" w:hAnsi="Times New Roman" w:cs="Times New Roman"/>
                <w:bCs/>
                <w:color w:val="000000"/>
                <w:sz w:val="24"/>
                <w:szCs w:val="24"/>
                <w:lang w:eastAsia="en-IN"/>
              </w:rPr>
              <w:t>eight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2A07D71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3.76</w:t>
            </w:r>
          </w:p>
        </w:tc>
        <w:tc>
          <w:tcPr>
            <w:tcW w:w="1074" w:type="dxa"/>
            <w:tcBorders>
              <w:top w:val="nil"/>
              <w:left w:val="nil"/>
              <w:bottom w:val="single" w:sz="4" w:space="0" w:color="auto"/>
              <w:right w:val="single" w:sz="4" w:space="0" w:color="auto"/>
            </w:tcBorders>
            <w:shd w:val="clear" w:color="000000" w:fill="FFFFFF"/>
            <w:noWrap/>
            <w:vAlign w:val="center"/>
            <w:hideMark/>
          </w:tcPr>
          <w:p w14:paraId="09D476F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0.09</w:t>
            </w:r>
          </w:p>
        </w:tc>
        <w:tc>
          <w:tcPr>
            <w:tcW w:w="1107" w:type="dxa"/>
            <w:tcBorders>
              <w:top w:val="nil"/>
              <w:left w:val="nil"/>
              <w:bottom w:val="single" w:sz="4" w:space="0" w:color="auto"/>
              <w:right w:val="single" w:sz="4" w:space="0" w:color="auto"/>
            </w:tcBorders>
            <w:shd w:val="clear" w:color="000000" w:fill="FFFFFF"/>
            <w:noWrap/>
            <w:vAlign w:val="center"/>
            <w:hideMark/>
          </w:tcPr>
          <w:p w14:paraId="36E485C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.0007 ***</w:t>
            </w:r>
          </w:p>
        </w:tc>
        <w:tc>
          <w:tcPr>
            <w:tcW w:w="727" w:type="dxa"/>
            <w:tcBorders>
              <w:top w:val="nil"/>
              <w:left w:val="nil"/>
              <w:bottom w:val="single" w:sz="4" w:space="0" w:color="auto"/>
              <w:right w:val="single" w:sz="4" w:space="0" w:color="auto"/>
            </w:tcBorders>
            <w:shd w:val="clear" w:color="000000" w:fill="FFFFFF"/>
            <w:noWrap/>
            <w:vAlign w:val="center"/>
            <w:hideMark/>
          </w:tcPr>
          <w:p w14:paraId="77ECBE9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0.02</w:t>
            </w:r>
          </w:p>
        </w:tc>
        <w:tc>
          <w:tcPr>
            <w:tcW w:w="1176" w:type="dxa"/>
            <w:tcBorders>
              <w:top w:val="nil"/>
              <w:left w:val="nil"/>
              <w:bottom w:val="single" w:sz="4" w:space="0" w:color="auto"/>
              <w:right w:val="single" w:sz="4" w:space="0" w:color="auto"/>
            </w:tcBorders>
            <w:shd w:val="clear" w:color="000000" w:fill="FFFFFF"/>
            <w:noWrap/>
            <w:vAlign w:val="center"/>
            <w:hideMark/>
          </w:tcPr>
          <w:p w14:paraId="50579F0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13.52 b</w:t>
            </w:r>
          </w:p>
        </w:tc>
        <w:tc>
          <w:tcPr>
            <w:tcW w:w="772" w:type="dxa"/>
            <w:tcBorders>
              <w:top w:val="nil"/>
              <w:left w:val="nil"/>
              <w:bottom w:val="single" w:sz="4" w:space="0" w:color="auto"/>
              <w:right w:val="single" w:sz="4" w:space="0" w:color="auto"/>
            </w:tcBorders>
            <w:shd w:val="clear" w:color="auto" w:fill="auto"/>
            <w:noWrap/>
            <w:vAlign w:val="center"/>
            <w:hideMark/>
          </w:tcPr>
          <w:p w14:paraId="4C7C03F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0.12</w:t>
            </w:r>
          </w:p>
        </w:tc>
        <w:tc>
          <w:tcPr>
            <w:tcW w:w="647" w:type="dxa"/>
            <w:tcBorders>
              <w:top w:val="nil"/>
              <w:left w:val="nil"/>
              <w:bottom w:val="single" w:sz="4" w:space="0" w:color="auto"/>
              <w:right w:val="single" w:sz="4" w:space="0" w:color="auto"/>
            </w:tcBorders>
            <w:shd w:val="clear" w:color="auto" w:fill="auto"/>
            <w:noWrap/>
            <w:vAlign w:val="center"/>
            <w:hideMark/>
          </w:tcPr>
          <w:p w14:paraId="4CB003D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0.06</w:t>
            </w:r>
          </w:p>
        </w:tc>
        <w:tc>
          <w:tcPr>
            <w:tcW w:w="1163" w:type="dxa"/>
            <w:tcBorders>
              <w:top w:val="nil"/>
              <w:left w:val="nil"/>
              <w:bottom w:val="single" w:sz="4" w:space="0" w:color="auto"/>
              <w:right w:val="single" w:sz="4" w:space="0" w:color="auto"/>
            </w:tcBorders>
            <w:shd w:val="clear" w:color="000000" w:fill="FFFFFF"/>
            <w:noWrap/>
            <w:vAlign w:val="center"/>
            <w:hideMark/>
          </w:tcPr>
          <w:p w14:paraId="178F963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14.89 a</w:t>
            </w:r>
          </w:p>
        </w:tc>
        <w:tc>
          <w:tcPr>
            <w:tcW w:w="772" w:type="dxa"/>
            <w:tcBorders>
              <w:top w:val="nil"/>
              <w:left w:val="nil"/>
              <w:bottom w:val="single" w:sz="4" w:space="0" w:color="auto"/>
              <w:right w:val="single" w:sz="4" w:space="0" w:color="auto"/>
            </w:tcBorders>
            <w:shd w:val="clear" w:color="auto" w:fill="auto"/>
            <w:noWrap/>
            <w:vAlign w:val="center"/>
            <w:hideMark/>
          </w:tcPr>
          <w:p w14:paraId="7A835AC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0.41</w:t>
            </w:r>
          </w:p>
        </w:tc>
        <w:tc>
          <w:tcPr>
            <w:tcW w:w="647" w:type="dxa"/>
            <w:tcBorders>
              <w:top w:val="nil"/>
              <w:left w:val="nil"/>
              <w:bottom w:val="single" w:sz="4" w:space="0" w:color="auto"/>
              <w:right w:val="single" w:sz="4" w:space="0" w:color="auto"/>
            </w:tcBorders>
            <w:shd w:val="clear" w:color="auto" w:fill="auto"/>
            <w:noWrap/>
            <w:vAlign w:val="center"/>
            <w:hideMark/>
          </w:tcPr>
          <w:p w14:paraId="1C3F76F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905" w:type="dxa"/>
            <w:tcBorders>
              <w:top w:val="nil"/>
              <w:left w:val="nil"/>
              <w:bottom w:val="single" w:sz="4" w:space="0" w:color="auto"/>
              <w:right w:val="single" w:sz="8" w:space="0" w:color="auto"/>
            </w:tcBorders>
            <w:shd w:val="clear" w:color="000000" w:fill="FFFFFF"/>
            <w:noWrap/>
            <w:vAlign w:val="center"/>
            <w:hideMark/>
          </w:tcPr>
          <w:p w14:paraId="49C3AB6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0.52</w:t>
            </w:r>
          </w:p>
        </w:tc>
      </w:tr>
      <w:tr w:rsidR="007025F3" w:rsidRPr="000B3819" w14:paraId="01EB94A4"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02824421"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9</w:t>
            </w:r>
          </w:p>
        </w:tc>
        <w:tc>
          <w:tcPr>
            <w:tcW w:w="2553" w:type="dxa"/>
            <w:tcBorders>
              <w:top w:val="nil"/>
              <w:left w:val="nil"/>
              <w:bottom w:val="single" w:sz="4" w:space="0" w:color="auto"/>
              <w:right w:val="nil"/>
            </w:tcBorders>
            <w:shd w:val="clear" w:color="000000" w:fill="FFFFFF"/>
            <w:vAlign w:val="center"/>
            <w:hideMark/>
          </w:tcPr>
          <w:p w14:paraId="5A7C49BA"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Shoot biomass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6D25571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1.04</w:t>
            </w:r>
          </w:p>
        </w:tc>
        <w:tc>
          <w:tcPr>
            <w:tcW w:w="1074" w:type="dxa"/>
            <w:tcBorders>
              <w:top w:val="nil"/>
              <w:left w:val="nil"/>
              <w:bottom w:val="single" w:sz="4" w:space="0" w:color="auto"/>
              <w:right w:val="single" w:sz="4" w:space="0" w:color="auto"/>
            </w:tcBorders>
            <w:shd w:val="clear" w:color="000000" w:fill="FFFFFF"/>
            <w:noWrap/>
            <w:vAlign w:val="center"/>
            <w:hideMark/>
          </w:tcPr>
          <w:p w14:paraId="4C89E04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0.25</w:t>
            </w:r>
          </w:p>
        </w:tc>
        <w:tc>
          <w:tcPr>
            <w:tcW w:w="1107" w:type="dxa"/>
            <w:tcBorders>
              <w:top w:val="nil"/>
              <w:left w:val="nil"/>
              <w:bottom w:val="single" w:sz="4" w:space="0" w:color="auto"/>
              <w:right w:val="single" w:sz="4" w:space="0" w:color="auto"/>
            </w:tcBorders>
            <w:shd w:val="clear" w:color="000000" w:fill="FFFFFF"/>
            <w:noWrap/>
            <w:vAlign w:val="center"/>
            <w:hideMark/>
          </w:tcPr>
          <w:p w14:paraId="606DA0C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.0872 ns</w:t>
            </w:r>
          </w:p>
        </w:tc>
        <w:tc>
          <w:tcPr>
            <w:tcW w:w="727" w:type="dxa"/>
            <w:tcBorders>
              <w:top w:val="nil"/>
              <w:left w:val="nil"/>
              <w:bottom w:val="single" w:sz="4" w:space="0" w:color="auto"/>
              <w:right w:val="single" w:sz="4" w:space="0" w:color="auto"/>
            </w:tcBorders>
            <w:shd w:val="clear" w:color="000000" w:fill="FFFFFF"/>
            <w:noWrap/>
            <w:vAlign w:val="center"/>
            <w:hideMark/>
          </w:tcPr>
          <w:p w14:paraId="68BE4A8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2.21</w:t>
            </w:r>
          </w:p>
        </w:tc>
        <w:tc>
          <w:tcPr>
            <w:tcW w:w="1176" w:type="dxa"/>
            <w:tcBorders>
              <w:top w:val="nil"/>
              <w:left w:val="nil"/>
              <w:bottom w:val="single" w:sz="4" w:space="0" w:color="auto"/>
              <w:right w:val="single" w:sz="4" w:space="0" w:color="auto"/>
            </w:tcBorders>
            <w:shd w:val="clear" w:color="000000" w:fill="FFFFFF"/>
            <w:noWrap/>
            <w:vAlign w:val="center"/>
            <w:hideMark/>
          </w:tcPr>
          <w:p w14:paraId="673E4BD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22.21 a</w:t>
            </w:r>
          </w:p>
        </w:tc>
        <w:tc>
          <w:tcPr>
            <w:tcW w:w="772" w:type="dxa"/>
            <w:tcBorders>
              <w:top w:val="nil"/>
              <w:left w:val="nil"/>
              <w:bottom w:val="single" w:sz="4" w:space="0" w:color="auto"/>
              <w:right w:val="single" w:sz="4" w:space="0" w:color="auto"/>
            </w:tcBorders>
            <w:shd w:val="clear" w:color="auto" w:fill="auto"/>
            <w:noWrap/>
            <w:vAlign w:val="center"/>
            <w:hideMark/>
          </w:tcPr>
          <w:p w14:paraId="5BF0BB1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0.14</w:t>
            </w:r>
          </w:p>
        </w:tc>
        <w:tc>
          <w:tcPr>
            <w:tcW w:w="647" w:type="dxa"/>
            <w:tcBorders>
              <w:top w:val="nil"/>
              <w:left w:val="nil"/>
              <w:bottom w:val="single" w:sz="4" w:space="0" w:color="auto"/>
              <w:right w:val="single" w:sz="4" w:space="0" w:color="auto"/>
            </w:tcBorders>
            <w:shd w:val="clear" w:color="auto" w:fill="auto"/>
            <w:noWrap/>
            <w:vAlign w:val="center"/>
            <w:hideMark/>
          </w:tcPr>
          <w:p w14:paraId="3D474E5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0.07</w:t>
            </w:r>
          </w:p>
        </w:tc>
        <w:tc>
          <w:tcPr>
            <w:tcW w:w="1163" w:type="dxa"/>
            <w:tcBorders>
              <w:top w:val="nil"/>
              <w:left w:val="nil"/>
              <w:bottom w:val="single" w:sz="4" w:space="0" w:color="auto"/>
              <w:right w:val="single" w:sz="4" w:space="0" w:color="auto"/>
            </w:tcBorders>
            <w:shd w:val="clear" w:color="000000" w:fill="FFFFFF"/>
            <w:noWrap/>
            <w:vAlign w:val="center"/>
            <w:hideMark/>
          </w:tcPr>
          <w:p w14:paraId="7394E3F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22.94 a</w:t>
            </w:r>
          </w:p>
        </w:tc>
        <w:tc>
          <w:tcPr>
            <w:tcW w:w="772" w:type="dxa"/>
            <w:tcBorders>
              <w:top w:val="nil"/>
              <w:left w:val="nil"/>
              <w:bottom w:val="single" w:sz="4" w:space="0" w:color="auto"/>
              <w:right w:val="single" w:sz="4" w:space="0" w:color="auto"/>
            </w:tcBorders>
            <w:shd w:val="clear" w:color="auto" w:fill="auto"/>
            <w:noWrap/>
            <w:vAlign w:val="center"/>
            <w:hideMark/>
          </w:tcPr>
          <w:p w14:paraId="31F9CFA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0.69</w:t>
            </w:r>
          </w:p>
        </w:tc>
        <w:tc>
          <w:tcPr>
            <w:tcW w:w="647" w:type="dxa"/>
            <w:tcBorders>
              <w:top w:val="nil"/>
              <w:left w:val="nil"/>
              <w:bottom w:val="single" w:sz="4" w:space="0" w:color="auto"/>
              <w:right w:val="single" w:sz="4" w:space="0" w:color="auto"/>
            </w:tcBorders>
            <w:shd w:val="clear" w:color="auto" w:fill="auto"/>
            <w:noWrap/>
            <w:vAlign w:val="center"/>
            <w:hideMark/>
          </w:tcPr>
          <w:p w14:paraId="579FDC3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0.35</w:t>
            </w:r>
          </w:p>
        </w:tc>
        <w:tc>
          <w:tcPr>
            <w:tcW w:w="905" w:type="dxa"/>
            <w:tcBorders>
              <w:top w:val="nil"/>
              <w:left w:val="nil"/>
              <w:bottom w:val="single" w:sz="4" w:space="0" w:color="auto"/>
              <w:right w:val="single" w:sz="8" w:space="0" w:color="auto"/>
            </w:tcBorders>
            <w:shd w:val="clear" w:color="000000" w:fill="FFFFFF"/>
            <w:noWrap/>
            <w:vAlign w:val="center"/>
            <w:hideMark/>
          </w:tcPr>
          <w:p w14:paraId="2ACFD35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0.86</w:t>
            </w:r>
          </w:p>
        </w:tc>
      </w:tr>
      <w:tr w:rsidR="007025F3" w:rsidRPr="000B3819" w14:paraId="7ACE79D4"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45B1F77F"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10</w:t>
            </w:r>
          </w:p>
        </w:tc>
        <w:tc>
          <w:tcPr>
            <w:tcW w:w="2553" w:type="dxa"/>
            <w:tcBorders>
              <w:top w:val="nil"/>
              <w:left w:val="nil"/>
              <w:bottom w:val="single" w:sz="4" w:space="0" w:color="auto"/>
              <w:right w:val="nil"/>
            </w:tcBorders>
            <w:shd w:val="clear" w:color="000000" w:fill="FFFFFF"/>
            <w:vAlign w:val="center"/>
            <w:hideMark/>
          </w:tcPr>
          <w:p w14:paraId="5770AB83"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Total biomass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1870B26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8.17</w:t>
            </w:r>
          </w:p>
        </w:tc>
        <w:tc>
          <w:tcPr>
            <w:tcW w:w="1074" w:type="dxa"/>
            <w:tcBorders>
              <w:top w:val="nil"/>
              <w:left w:val="nil"/>
              <w:bottom w:val="single" w:sz="4" w:space="0" w:color="auto"/>
              <w:right w:val="single" w:sz="4" w:space="0" w:color="auto"/>
            </w:tcBorders>
            <w:shd w:val="clear" w:color="000000" w:fill="FFFFFF"/>
            <w:noWrap/>
            <w:vAlign w:val="center"/>
            <w:hideMark/>
          </w:tcPr>
          <w:p w14:paraId="3679164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0.18</w:t>
            </w:r>
          </w:p>
        </w:tc>
        <w:tc>
          <w:tcPr>
            <w:tcW w:w="1107" w:type="dxa"/>
            <w:tcBorders>
              <w:top w:val="nil"/>
              <w:left w:val="nil"/>
              <w:bottom w:val="single" w:sz="4" w:space="0" w:color="auto"/>
              <w:right w:val="single" w:sz="4" w:space="0" w:color="auto"/>
            </w:tcBorders>
            <w:shd w:val="clear" w:color="000000" w:fill="FFFFFF"/>
            <w:noWrap/>
            <w:vAlign w:val="center"/>
            <w:hideMark/>
          </w:tcPr>
          <w:p w14:paraId="5E57604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.0003 ***</w:t>
            </w:r>
          </w:p>
        </w:tc>
        <w:tc>
          <w:tcPr>
            <w:tcW w:w="727" w:type="dxa"/>
            <w:tcBorders>
              <w:top w:val="nil"/>
              <w:left w:val="nil"/>
              <w:bottom w:val="single" w:sz="4" w:space="0" w:color="auto"/>
              <w:right w:val="single" w:sz="4" w:space="0" w:color="auto"/>
            </w:tcBorders>
            <w:shd w:val="clear" w:color="000000" w:fill="FFFFFF"/>
            <w:noWrap/>
            <w:vAlign w:val="center"/>
            <w:hideMark/>
          </w:tcPr>
          <w:p w14:paraId="591470A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0.02</w:t>
            </w:r>
          </w:p>
        </w:tc>
        <w:tc>
          <w:tcPr>
            <w:tcW w:w="1176" w:type="dxa"/>
            <w:tcBorders>
              <w:top w:val="nil"/>
              <w:left w:val="nil"/>
              <w:bottom w:val="single" w:sz="4" w:space="0" w:color="auto"/>
              <w:right w:val="single" w:sz="4" w:space="0" w:color="auto"/>
            </w:tcBorders>
            <w:shd w:val="clear" w:color="000000" w:fill="FFFFFF"/>
            <w:noWrap/>
            <w:vAlign w:val="center"/>
            <w:hideMark/>
          </w:tcPr>
          <w:p w14:paraId="0031DA9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23.68 b</w:t>
            </w:r>
          </w:p>
        </w:tc>
        <w:tc>
          <w:tcPr>
            <w:tcW w:w="772" w:type="dxa"/>
            <w:tcBorders>
              <w:top w:val="nil"/>
              <w:left w:val="nil"/>
              <w:bottom w:val="single" w:sz="4" w:space="0" w:color="auto"/>
              <w:right w:val="single" w:sz="4" w:space="0" w:color="auto"/>
            </w:tcBorders>
            <w:shd w:val="clear" w:color="auto" w:fill="auto"/>
            <w:noWrap/>
            <w:vAlign w:val="center"/>
            <w:hideMark/>
          </w:tcPr>
          <w:p w14:paraId="139B56E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0.31</w:t>
            </w:r>
          </w:p>
        </w:tc>
        <w:tc>
          <w:tcPr>
            <w:tcW w:w="647" w:type="dxa"/>
            <w:tcBorders>
              <w:top w:val="nil"/>
              <w:left w:val="nil"/>
              <w:bottom w:val="single" w:sz="4" w:space="0" w:color="auto"/>
              <w:right w:val="single" w:sz="4" w:space="0" w:color="auto"/>
            </w:tcBorders>
            <w:shd w:val="clear" w:color="auto" w:fill="auto"/>
            <w:noWrap/>
            <w:vAlign w:val="center"/>
            <w:hideMark/>
          </w:tcPr>
          <w:p w14:paraId="4961AE6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0.14</w:t>
            </w:r>
          </w:p>
        </w:tc>
        <w:tc>
          <w:tcPr>
            <w:tcW w:w="1163" w:type="dxa"/>
            <w:tcBorders>
              <w:top w:val="nil"/>
              <w:left w:val="nil"/>
              <w:bottom w:val="single" w:sz="4" w:space="0" w:color="auto"/>
              <w:right w:val="single" w:sz="4" w:space="0" w:color="auto"/>
            </w:tcBorders>
            <w:shd w:val="clear" w:color="000000" w:fill="FFFFFF"/>
            <w:noWrap/>
            <w:vAlign w:val="center"/>
            <w:hideMark/>
          </w:tcPr>
          <w:p w14:paraId="436D003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25.59 a</w:t>
            </w:r>
          </w:p>
        </w:tc>
        <w:tc>
          <w:tcPr>
            <w:tcW w:w="772" w:type="dxa"/>
            <w:tcBorders>
              <w:top w:val="nil"/>
              <w:left w:val="nil"/>
              <w:bottom w:val="single" w:sz="4" w:space="0" w:color="auto"/>
              <w:right w:val="single" w:sz="4" w:space="0" w:color="auto"/>
            </w:tcBorders>
            <w:shd w:val="clear" w:color="auto" w:fill="auto"/>
            <w:noWrap/>
            <w:vAlign w:val="center"/>
            <w:hideMark/>
          </w:tcPr>
          <w:p w14:paraId="47AD222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647" w:type="dxa"/>
            <w:tcBorders>
              <w:top w:val="nil"/>
              <w:left w:val="nil"/>
              <w:bottom w:val="single" w:sz="4" w:space="0" w:color="auto"/>
              <w:right w:val="single" w:sz="4" w:space="0" w:color="auto"/>
            </w:tcBorders>
            <w:shd w:val="clear" w:color="auto" w:fill="auto"/>
            <w:noWrap/>
            <w:vAlign w:val="center"/>
            <w:hideMark/>
          </w:tcPr>
          <w:p w14:paraId="58032D0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0.27</w:t>
            </w:r>
          </w:p>
        </w:tc>
        <w:tc>
          <w:tcPr>
            <w:tcW w:w="905" w:type="dxa"/>
            <w:tcBorders>
              <w:top w:val="nil"/>
              <w:left w:val="nil"/>
              <w:bottom w:val="single" w:sz="4" w:space="0" w:color="auto"/>
              <w:right w:val="single" w:sz="8" w:space="0" w:color="auto"/>
            </w:tcBorders>
            <w:shd w:val="clear" w:color="000000" w:fill="FFFFFF"/>
            <w:noWrap/>
            <w:vAlign w:val="center"/>
            <w:hideMark/>
          </w:tcPr>
          <w:p w14:paraId="0CE2FB4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0.71</w:t>
            </w:r>
          </w:p>
        </w:tc>
      </w:tr>
      <w:tr w:rsidR="007025F3" w:rsidRPr="000B3819" w14:paraId="3D249450"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5E24AC34"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11</w:t>
            </w:r>
          </w:p>
        </w:tc>
        <w:tc>
          <w:tcPr>
            <w:tcW w:w="2553" w:type="dxa"/>
            <w:tcBorders>
              <w:top w:val="nil"/>
              <w:left w:val="nil"/>
              <w:bottom w:val="single" w:sz="4" w:space="0" w:color="auto"/>
              <w:right w:val="nil"/>
            </w:tcBorders>
            <w:shd w:val="clear" w:color="000000" w:fill="FFFFFF"/>
            <w:vAlign w:val="center"/>
            <w:hideMark/>
          </w:tcPr>
          <w:p w14:paraId="3FEF4033"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Diameter (mm)</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587EC14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0.44</w:t>
            </w:r>
          </w:p>
        </w:tc>
        <w:tc>
          <w:tcPr>
            <w:tcW w:w="1074" w:type="dxa"/>
            <w:tcBorders>
              <w:top w:val="nil"/>
              <w:left w:val="nil"/>
              <w:bottom w:val="single" w:sz="4" w:space="0" w:color="auto"/>
              <w:right w:val="single" w:sz="4" w:space="0" w:color="auto"/>
            </w:tcBorders>
            <w:shd w:val="clear" w:color="000000" w:fill="FFFFFF"/>
            <w:noWrap/>
            <w:vAlign w:val="center"/>
            <w:hideMark/>
          </w:tcPr>
          <w:p w14:paraId="11CA08C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0.02</w:t>
            </w:r>
          </w:p>
        </w:tc>
        <w:tc>
          <w:tcPr>
            <w:tcW w:w="1107" w:type="dxa"/>
            <w:tcBorders>
              <w:top w:val="nil"/>
              <w:left w:val="nil"/>
              <w:bottom w:val="single" w:sz="4" w:space="0" w:color="auto"/>
              <w:right w:val="single" w:sz="4" w:space="0" w:color="auto"/>
            </w:tcBorders>
            <w:shd w:val="clear" w:color="000000" w:fill="FFFFFF"/>
            <w:noWrap/>
            <w:vAlign w:val="center"/>
            <w:hideMark/>
          </w:tcPr>
          <w:p w14:paraId="0EBF8C6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.0018 **</w:t>
            </w:r>
          </w:p>
        </w:tc>
        <w:tc>
          <w:tcPr>
            <w:tcW w:w="727" w:type="dxa"/>
            <w:tcBorders>
              <w:top w:val="nil"/>
              <w:left w:val="nil"/>
              <w:bottom w:val="single" w:sz="4" w:space="0" w:color="auto"/>
              <w:right w:val="single" w:sz="4" w:space="0" w:color="auto"/>
            </w:tcBorders>
            <w:shd w:val="clear" w:color="000000" w:fill="FFFFFF"/>
            <w:noWrap/>
            <w:vAlign w:val="center"/>
            <w:hideMark/>
          </w:tcPr>
          <w:p w14:paraId="657A9B5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0.03</w:t>
            </w:r>
          </w:p>
        </w:tc>
        <w:tc>
          <w:tcPr>
            <w:tcW w:w="1176" w:type="dxa"/>
            <w:tcBorders>
              <w:top w:val="nil"/>
              <w:left w:val="nil"/>
              <w:bottom w:val="single" w:sz="4" w:space="0" w:color="auto"/>
              <w:right w:val="single" w:sz="4" w:space="0" w:color="auto"/>
            </w:tcBorders>
            <w:shd w:val="clear" w:color="000000" w:fill="FFFFFF"/>
            <w:noWrap/>
            <w:vAlign w:val="center"/>
            <w:hideMark/>
          </w:tcPr>
          <w:p w14:paraId="2BA65AD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5.01 b</w:t>
            </w:r>
          </w:p>
        </w:tc>
        <w:tc>
          <w:tcPr>
            <w:tcW w:w="772" w:type="dxa"/>
            <w:tcBorders>
              <w:top w:val="nil"/>
              <w:left w:val="nil"/>
              <w:bottom w:val="single" w:sz="4" w:space="0" w:color="auto"/>
              <w:right w:val="single" w:sz="4" w:space="0" w:color="auto"/>
            </w:tcBorders>
            <w:shd w:val="clear" w:color="auto" w:fill="auto"/>
            <w:noWrap/>
            <w:vAlign w:val="center"/>
            <w:hideMark/>
          </w:tcPr>
          <w:p w14:paraId="27F76B6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0.13</w:t>
            </w:r>
          </w:p>
        </w:tc>
        <w:tc>
          <w:tcPr>
            <w:tcW w:w="647" w:type="dxa"/>
            <w:tcBorders>
              <w:top w:val="nil"/>
              <w:left w:val="nil"/>
              <w:bottom w:val="single" w:sz="4" w:space="0" w:color="auto"/>
              <w:right w:val="single" w:sz="4" w:space="0" w:color="auto"/>
            </w:tcBorders>
            <w:shd w:val="clear" w:color="auto" w:fill="auto"/>
            <w:noWrap/>
            <w:vAlign w:val="center"/>
            <w:hideMark/>
          </w:tcPr>
          <w:p w14:paraId="59DF457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0.05</w:t>
            </w:r>
          </w:p>
        </w:tc>
        <w:tc>
          <w:tcPr>
            <w:tcW w:w="1163" w:type="dxa"/>
            <w:tcBorders>
              <w:top w:val="nil"/>
              <w:left w:val="nil"/>
              <w:bottom w:val="single" w:sz="4" w:space="0" w:color="auto"/>
              <w:right w:val="single" w:sz="4" w:space="0" w:color="auto"/>
            </w:tcBorders>
            <w:shd w:val="clear" w:color="000000" w:fill="FFFFFF"/>
            <w:noWrap/>
            <w:vAlign w:val="center"/>
            <w:hideMark/>
          </w:tcPr>
          <w:p w14:paraId="6578251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5.4 a</w:t>
            </w:r>
          </w:p>
        </w:tc>
        <w:tc>
          <w:tcPr>
            <w:tcW w:w="772" w:type="dxa"/>
            <w:tcBorders>
              <w:top w:val="nil"/>
              <w:left w:val="nil"/>
              <w:bottom w:val="single" w:sz="4" w:space="0" w:color="auto"/>
              <w:right w:val="single" w:sz="4" w:space="0" w:color="auto"/>
            </w:tcBorders>
            <w:shd w:val="clear" w:color="auto" w:fill="auto"/>
            <w:noWrap/>
            <w:vAlign w:val="center"/>
            <w:hideMark/>
          </w:tcPr>
          <w:p w14:paraId="4D34CFA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0.18</w:t>
            </w:r>
          </w:p>
        </w:tc>
        <w:tc>
          <w:tcPr>
            <w:tcW w:w="647" w:type="dxa"/>
            <w:tcBorders>
              <w:top w:val="nil"/>
              <w:left w:val="nil"/>
              <w:bottom w:val="single" w:sz="4" w:space="0" w:color="auto"/>
              <w:right w:val="single" w:sz="4" w:space="0" w:color="auto"/>
            </w:tcBorders>
            <w:shd w:val="clear" w:color="auto" w:fill="auto"/>
            <w:noWrap/>
            <w:vAlign w:val="center"/>
            <w:hideMark/>
          </w:tcPr>
          <w:p w14:paraId="7E0F3F1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0.07</w:t>
            </w:r>
          </w:p>
        </w:tc>
        <w:tc>
          <w:tcPr>
            <w:tcW w:w="905" w:type="dxa"/>
            <w:tcBorders>
              <w:top w:val="nil"/>
              <w:left w:val="nil"/>
              <w:bottom w:val="single" w:sz="4" w:space="0" w:color="auto"/>
              <w:right w:val="single" w:sz="8" w:space="0" w:color="auto"/>
            </w:tcBorders>
            <w:shd w:val="clear" w:color="000000" w:fill="FFFFFF"/>
            <w:noWrap/>
            <w:vAlign w:val="center"/>
            <w:hideMark/>
          </w:tcPr>
          <w:p w14:paraId="29F528A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0.20</w:t>
            </w:r>
          </w:p>
        </w:tc>
      </w:tr>
      <w:tr w:rsidR="007025F3" w:rsidRPr="000B3819" w14:paraId="1A0BCF5E"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3F5A8326"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12</w:t>
            </w:r>
          </w:p>
        </w:tc>
        <w:tc>
          <w:tcPr>
            <w:tcW w:w="2553" w:type="dxa"/>
            <w:tcBorders>
              <w:top w:val="nil"/>
              <w:left w:val="nil"/>
              <w:bottom w:val="single" w:sz="4" w:space="0" w:color="auto"/>
              <w:right w:val="nil"/>
            </w:tcBorders>
            <w:shd w:val="clear" w:color="000000" w:fill="FFFFFF"/>
            <w:vAlign w:val="center"/>
            <w:hideMark/>
          </w:tcPr>
          <w:p w14:paraId="0E662A97"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 xml:space="preserve">Root </w:t>
            </w:r>
            <w:r>
              <w:rPr>
                <w:rFonts w:ascii="Times New Roman" w:eastAsia="Times New Roman" w:hAnsi="Times New Roman" w:cs="Times New Roman"/>
                <w:bCs/>
                <w:color w:val="000000"/>
                <w:sz w:val="24"/>
                <w:szCs w:val="24"/>
                <w:lang w:eastAsia="en-IN"/>
              </w:rPr>
              <w:t>f</w:t>
            </w:r>
            <w:r w:rsidRPr="006C0BFD">
              <w:rPr>
                <w:rFonts w:ascii="Times New Roman" w:eastAsia="Times New Roman" w:hAnsi="Times New Roman" w:cs="Times New Roman"/>
                <w:bCs/>
                <w:color w:val="000000"/>
                <w:sz w:val="24"/>
                <w:szCs w:val="24"/>
                <w:lang w:eastAsia="en-IN"/>
              </w:rPr>
              <w:t xml:space="preserve">resh </w:t>
            </w:r>
            <w:r>
              <w:rPr>
                <w:rFonts w:ascii="Times New Roman" w:eastAsia="Times New Roman" w:hAnsi="Times New Roman" w:cs="Times New Roman"/>
                <w:bCs/>
                <w:color w:val="000000"/>
                <w:sz w:val="24"/>
                <w:szCs w:val="24"/>
                <w:lang w:eastAsia="en-IN"/>
              </w:rPr>
              <w:t>w</w:t>
            </w:r>
            <w:r w:rsidRPr="006C0BFD">
              <w:rPr>
                <w:rFonts w:ascii="Times New Roman" w:eastAsia="Times New Roman" w:hAnsi="Times New Roman" w:cs="Times New Roman"/>
                <w:bCs/>
                <w:color w:val="000000"/>
                <w:sz w:val="24"/>
                <w:szCs w:val="24"/>
                <w:lang w:eastAsia="en-IN"/>
              </w:rPr>
              <w:t>eight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007C97E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23.30</w:t>
            </w:r>
          </w:p>
        </w:tc>
        <w:tc>
          <w:tcPr>
            <w:tcW w:w="1074" w:type="dxa"/>
            <w:tcBorders>
              <w:top w:val="nil"/>
              <w:left w:val="nil"/>
              <w:bottom w:val="single" w:sz="4" w:space="0" w:color="auto"/>
              <w:right w:val="single" w:sz="4" w:space="0" w:color="auto"/>
            </w:tcBorders>
            <w:shd w:val="clear" w:color="000000" w:fill="FFFFFF"/>
            <w:noWrap/>
            <w:vAlign w:val="center"/>
            <w:hideMark/>
          </w:tcPr>
          <w:p w14:paraId="46DC69D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1.20</w:t>
            </w:r>
          </w:p>
        </w:tc>
        <w:tc>
          <w:tcPr>
            <w:tcW w:w="1107" w:type="dxa"/>
            <w:tcBorders>
              <w:top w:val="nil"/>
              <w:left w:val="nil"/>
              <w:bottom w:val="single" w:sz="4" w:space="0" w:color="auto"/>
              <w:right w:val="single" w:sz="4" w:space="0" w:color="auto"/>
            </w:tcBorders>
            <w:shd w:val="clear" w:color="000000" w:fill="FFFFFF"/>
            <w:noWrap/>
            <w:vAlign w:val="center"/>
            <w:hideMark/>
          </w:tcPr>
          <w:p w14:paraId="10D5065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.0017 **</w:t>
            </w:r>
          </w:p>
        </w:tc>
        <w:tc>
          <w:tcPr>
            <w:tcW w:w="727" w:type="dxa"/>
            <w:tcBorders>
              <w:top w:val="nil"/>
              <w:left w:val="nil"/>
              <w:bottom w:val="single" w:sz="4" w:space="0" w:color="auto"/>
              <w:right w:val="single" w:sz="4" w:space="0" w:color="auto"/>
            </w:tcBorders>
            <w:shd w:val="clear" w:color="000000" w:fill="FFFFFF"/>
            <w:noWrap/>
            <w:vAlign w:val="center"/>
            <w:hideMark/>
          </w:tcPr>
          <w:p w14:paraId="576032F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0.03</w:t>
            </w:r>
          </w:p>
        </w:tc>
        <w:tc>
          <w:tcPr>
            <w:tcW w:w="1176" w:type="dxa"/>
            <w:tcBorders>
              <w:top w:val="nil"/>
              <w:left w:val="nil"/>
              <w:bottom w:val="single" w:sz="4" w:space="0" w:color="auto"/>
              <w:right w:val="single" w:sz="4" w:space="0" w:color="auto"/>
            </w:tcBorders>
            <w:shd w:val="clear" w:color="000000" w:fill="FFFFFF"/>
            <w:noWrap/>
            <w:vAlign w:val="center"/>
            <w:hideMark/>
          </w:tcPr>
          <w:p w14:paraId="2090B40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31.26 b</w:t>
            </w:r>
          </w:p>
        </w:tc>
        <w:tc>
          <w:tcPr>
            <w:tcW w:w="772" w:type="dxa"/>
            <w:tcBorders>
              <w:top w:val="nil"/>
              <w:left w:val="nil"/>
              <w:bottom w:val="single" w:sz="4" w:space="0" w:color="auto"/>
              <w:right w:val="single" w:sz="4" w:space="0" w:color="auto"/>
            </w:tcBorders>
            <w:shd w:val="clear" w:color="auto" w:fill="auto"/>
            <w:noWrap/>
            <w:vAlign w:val="center"/>
            <w:hideMark/>
          </w:tcPr>
          <w:p w14:paraId="6A58540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0.42</w:t>
            </w:r>
          </w:p>
        </w:tc>
        <w:tc>
          <w:tcPr>
            <w:tcW w:w="647" w:type="dxa"/>
            <w:tcBorders>
              <w:top w:val="nil"/>
              <w:left w:val="nil"/>
              <w:bottom w:val="single" w:sz="4" w:space="0" w:color="auto"/>
              <w:right w:val="single" w:sz="4" w:space="0" w:color="auto"/>
            </w:tcBorders>
            <w:shd w:val="clear" w:color="auto" w:fill="auto"/>
            <w:noWrap/>
            <w:vAlign w:val="center"/>
            <w:hideMark/>
          </w:tcPr>
          <w:p w14:paraId="599B78D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0.19</w:t>
            </w:r>
          </w:p>
        </w:tc>
        <w:tc>
          <w:tcPr>
            <w:tcW w:w="1163" w:type="dxa"/>
            <w:tcBorders>
              <w:top w:val="nil"/>
              <w:left w:val="nil"/>
              <w:bottom w:val="single" w:sz="4" w:space="0" w:color="auto"/>
              <w:right w:val="single" w:sz="4" w:space="0" w:color="auto"/>
            </w:tcBorders>
            <w:shd w:val="clear" w:color="000000" w:fill="FFFFFF"/>
            <w:noWrap/>
            <w:vAlign w:val="center"/>
            <w:hideMark/>
          </w:tcPr>
          <w:p w14:paraId="3C76A43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34.18 a</w:t>
            </w:r>
          </w:p>
        </w:tc>
        <w:tc>
          <w:tcPr>
            <w:tcW w:w="772" w:type="dxa"/>
            <w:tcBorders>
              <w:top w:val="nil"/>
              <w:left w:val="nil"/>
              <w:bottom w:val="single" w:sz="4" w:space="0" w:color="auto"/>
              <w:right w:val="single" w:sz="4" w:space="0" w:color="auto"/>
            </w:tcBorders>
            <w:shd w:val="clear" w:color="auto" w:fill="auto"/>
            <w:noWrap/>
            <w:vAlign w:val="center"/>
            <w:hideMark/>
          </w:tcPr>
          <w:p w14:paraId="2E86DE5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1.43</w:t>
            </w:r>
          </w:p>
        </w:tc>
        <w:tc>
          <w:tcPr>
            <w:tcW w:w="647" w:type="dxa"/>
            <w:tcBorders>
              <w:top w:val="nil"/>
              <w:left w:val="nil"/>
              <w:bottom w:val="single" w:sz="4" w:space="0" w:color="auto"/>
              <w:right w:val="single" w:sz="4" w:space="0" w:color="auto"/>
            </w:tcBorders>
            <w:shd w:val="clear" w:color="auto" w:fill="auto"/>
            <w:noWrap/>
            <w:vAlign w:val="center"/>
            <w:hideMark/>
          </w:tcPr>
          <w:p w14:paraId="070BD1C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0.64</w:t>
            </w:r>
          </w:p>
        </w:tc>
        <w:tc>
          <w:tcPr>
            <w:tcW w:w="905" w:type="dxa"/>
            <w:tcBorders>
              <w:top w:val="nil"/>
              <w:left w:val="nil"/>
              <w:bottom w:val="single" w:sz="4" w:space="0" w:color="auto"/>
              <w:right w:val="single" w:sz="8" w:space="0" w:color="auto"/>
            </w:tcBorders>
            <w:shd w:val="clear" w:color="000000" w:fill="FFFFFF"/>
            <w:noWrap/>
            <w:vAlign w:val="center"/>
            <w:hideMark/>
          </w:tcPr>
          <w:p w14:paraId="6B7C491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1.57</w:t>
            </w:r>
          </w:p>
        </w:tc>
      </w:tr>
      <w:tr w:rsidR="007025F3" w:rsidRPr="000B3819" w14:paraId="1D795D08"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521F19FF"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13</w:t>
            </w:r>
          </w:p>
        </w:tc>
        <w:tc>
          <w:tcPr>
            <w:tcW w:w="2553" w:type="dxa"/>
            <w:tcBorders>
              <w:top w:val="nil"/>
              <w:left w:val="nil"/>
              <w:bottom w:val="single" w:sz="4" w:space="0" w:color="auto"/>
              <w:right w:val="nil"/>
            </w:tcBorders>
            <w:shd w:val="clear" w:color="000000" w:fill="FFFFFF"/>
            <w:vAlign w:val="center"/>
            <w:hideMark/>
          </w:tcPr>
          <w:p w14:paraId="0E35251B"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 xml:space="preserve">Root </w:t>
            </w:r>
            <w:r>
              <w:rPr>
                <w:rFonts w:ascii="Times New Roman" w:eastAsia="Times New Roman" w:hAnsi="Times New Roman" w:cs="Times New Roman"/>
                <w:bCs/>
                <w:color w:val="000000"/>
                <w:sz w:val="24"/>
                <w:szCs w:val="24"/>
                <w:lang w:eastAsia="en-IN"/>
              </w:rPr>
              <w:t>d</w:t>
            </w:r>
            <w:r w:rsidRPr="006C0BFD">
              <w:rPr>
                <w:rFonts w:ascii="Times New Roman" w:eastAsia="Times New Roman" w:hAnsi="Times New Roman" w:cs="Times New Roman"/>
                <w:bCs/>
                <w:color w:val="000000"/>
                <w:sz w:val="24"/>
                <w:szCs w:val="24"/>
                <w:lang w:eastAsia="en-IN"/>
              </w:rPr>
              <w:t xml:space="preserve">ry </w:t>
            </w:r>
            <w:r>
              <w:rPr>
                <w:rFonts w:ascii="Times New Roman" w:eastAsia="Times New Roman" w:hAnsi="Times New Roman" w:cs="Times New Roman"/>
                <w:bCs/>
                <w:color w:val="000000"/>
                <w:sz w:val="24"/>
                <w:szCs w:val="24"/>
                <w:lang w:eastAsia="en-IN"/>
              </w:rPr>
              <w:t>w</w:t>
            </w:r>
            <w:r w:rsidRPr="006C0BFD">
              <w:rPr>
                <w:rFonts w:ascii="Times New Roman" w:eastAsia="Times New Roman" w:hAnsi="Times New Roman" w:cs="Times New Roman"/>
                <w:bCs/>
                <w:color w:val="000000"/>
                <w:sz w:val="24"/>
                <w:szCs w:val="24"/>
                <w:lang w:eastAsia="en-IN"/>
              </w:rPr>
              <w:t>eight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27DD2BA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1.74</w:t>
            </w:r>
          </w:p>
        </w:tc>
        <w:tc>
          <w:tcPr>
            <w:tcW w:w="1074" w:type="dxa"/>
            <w:tcBorders>
              <w:top w:val="nil"/>
              <w:left w:val="nil"/>
              <w:bottom w:val="single" w:sz="4" w:space="0" w:color="auto"/>
              <w:right w:val="single" w:sz="4" w:space="0" w:color="auto"/>
            </w:tcBorders>
            <w:shd w:val="clear" w:color="000000" w:fill="FFFFFF"/>
            <w:noWrap/>
            <w:vAlign w:val="center"/>
            <w:hideMark/>
          </w:tcPr>
          <w:p w14:paraId="6ADFFA3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0.01</w:t>
            </w:r>
          </w:p>
        </w:tc>
        <w:tc>
          <w:tcPr>
            <w:tcW w:w="1107" w:type="dxa"/>
            <w:tcBorders>
              <w:top w:val="nil"/>
              <w:left w:val="nil"/>
              <w:bottom w:val="single" w:sz="4" w:space="0" w:color="auto"/>
              <w:right w:val="single" w:sz="4" w:space="0" w:color="auto"/>
            </w:tcBorders>
            <w:shd w:val="clear" w:color="000000" w:fill="FFFFFF"/>
            <w:noWrap/>
            <w:vAlign w:val="center"/>
            <w:hideMark/>
          </w:tcPr>
          <w:p w14:paraId="2D8EB5F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.0000 ***</w:t>
            </w:r>
          </w:p>
        </w:tc>
        <w:tc>
          <w:tcPr>
            <w:tcW w:w="727" w:type="dxa"/>
            <w:tcBorders>
              <w:top w:val="nil"/>
              <w:left w:val="nil"/>
              <w:bottom w:val="single" w:sz="4" w:space="0" w:color="auto"/>
              <w:right w:val="single" w:sz="4" w:space="0" w:color="auto"/>
            </w:tcBorders>
            <w:shd w:val="clear" w:color="000000" w:fill="FFFFFF"/>
            <w:noWrap/>
            <w:vAlign w:val="center"/>
            <w:hideMark/>
          </w:tcPr>
          <w:p w14:paraId="56E7C88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0.05</w:t>
            </w:r>
          </w:p>
        </w:tc>
        <w:tc>
          <w:tcPr>
            <w:tcW w:w="1176" w:type="dxa"/>
            <w:tcBorders>
              <w:top w:val="nil"/>
              <w:left w:val="nil"/>
              <w:bottom w:val="single" w:sz="4" w:space="0" w:color="auto"/>
              <w:right w:val="single" w:sz="4" w:space="0" w:color="auto"/>
            </w:tcBorders>
            <w:shd w:val="clear" w:color="000000" w:fill="FFFFFF"/>
            <w:noWrap/>
            <w:vAlign w:val="center"/>
            <w:hideMark/>
          </w:tcPr>
          <w:p w14:paraId="1504D04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1.78 b</w:t>
            </w:r>
          </w:p>
        </w:tc>
        <w:tc>
          <w:tcPr>
            <w:tcW w:w="772" w:type="dxa"/>
            <w:tcBorders>
              <w:top w:val="nil"/>
              <w:left w:val="nil"/>
              <w:bottom w:val="single" w:sz="4" w:space="0" w:color="auto"/>
              <w:right w:val="single" w:sz="4" w:space="0" w:color="auto"/>
            </w:tcBorders>
            <w:shd w:val="clear" w:color="auto" w:fill="auto"/>
            <w:noWrap/>
            <w:vAlign w:val="center"/>
            <w:hideMark/>
          </w:tcPr>
          <w:p w14:paraId="74B77A4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0.11</w:t>
            </w:r>
          </w:p>
        </w:tc>
        <w:tc>
          <w:tcPr>
            <w:tcW w:w="647" w:type="dxa"/>
            <w:tcBorders>
              <w:top w:val="nil"/>
              <w:left w:val="nil"/>
              <w:bottom w:val="single" w:sz="4" w:space="0" w:color="auto"/>
              <w:right w:val="single" w:sz="4" w:space="0" w:color="auto"/>
            </w:tcBorders>
            <w:shd w:val="clear" w:color="auto" w:fill="auto"/>
            <w:noWrap/>
            <w:vAlign w:val="center"/>
            <w:hideMark/>
          </w:tcPr>
          <w:p w14:paraId="3DDAD60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0.05</w:t>
            </w:r>
          </w:p>
        </w:tc>
        <w:tc>
          <w:tcPr>
            <w:tcW w:w="1163" w:type="dxa"/>
            <w:tcBorders>
              <w:top w:val="nil"/>
              <w:left w:val="nil"/>
              <w:bottom w:val="single" w:sz="4" w:space="0" w:color="auto"/>
              <w:right w:val="single" w:sz="4" w:space="0" w:color="auto"/>
            </w:tcBorders>
            <w:shd w:val="clear" w:color="000000" w:fill="FFFFFF"/>
            <w:noWrap/>
            <w:vAlign w:val="center"/>
            <w:hideMark/>
          </w:tcPr>
          <w:p w14:paraId="0F50A08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2.66 a</w:t>
            </w:r>
          </w:p>
        </w:tc>
        <w:tc>
          <w:tcPr>
            <w:tcW w:w="772" w:type="dxa"/>
            <w:tcBorders>
              <w:top w:val="nil"/>
              <w:left w:val="nil"/>
              <w:bottom w:val="single" w:sz="4" w:space="0" w:color="auto"/>
              <w:right w:val="single" w:sz="4" w:space="0" w:color="auto"/>
            </w:tcBorders>
            <w:shd w:val="clear" w:color="auto" w:fill="auto"/>
            <w:noWrap/>
            <w:vAlign w:val="center"/>
            <w:hideMark/>
          </w:tcPr>
          <w:p w14:paraId="232B55C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0.12</w:t>
            </w:r>
          </w:p>
        </w:tc>
        <w:tc>
          <w:tcPr>
            <w:tcW w:w="647" w:type="dxa"/>
            <w:tcBorders>
              <w:top w:val="nil"/>
              <w:left w:val="nil"/>
              <w:bottom w:val="single" w:sz="4" w:space="0" w:color="auto"/>
              <w:right w:val="single" w:sz="4" w:space="0" w:color="auto"/>
            </w:tcBorders>
            <w:shd w:val="clear" w:color="auto" w:fill="auto"/>
            <w:noWrap/>
            <w:vAlign w:val="center"/>
            <w:hideMark/>
          </w:tcPr>
          <w:p w14:paraId="50867B0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0.05</w:t>
            </w:r>
          </w:p>
        </w:tc>
        <w:tc>
          <w:tcPr>
            <w:tcW w:w="905" w:type="dxa"/>
            <w:tcBorders>
              <w:top w:val="nil"/>
              <w:left w:val="nil"/>
              <w:bottom w:val="single" w:sz="4" w:space="0" w:color="auto"/>
              <w:right w:val="single" w:sz="8" w:space="0" w:color="auto"/>
            </w:tcBorders>
            <w:shd w:val="clear" w:color="000000" w:fill="FFFFFF"/>
            <w:noWrap/>
            <w:vAlign w:val="center"/>
            <w:hideMark/>
          </w:tcPr>
          <w:p w14:paraId="5229825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0.18</w:t>
            </w:r>
          </w:p>
        </w:tc>
      </w:tr>
      <w:tr w:rsidR="007025F3" w:rsidRPr="000B3819" w14:paraId="6E13F43B"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53F2BC32"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14</w:t>
            </w:r>
          </w:p>
        </w:tc>
        <w:tc>
          <w:tcPr>
            <w:tcW w:w="2553" w:type="dxa"/>
            <w:tcBorders>
              <w:top w:val="nil"/>
              <w:left w:val="nil"/>
              <w:bottom w:val="single" w:sz="4" w:space="0" w:color="auto"/>
              <w:right w:val="nil"/>
            </w:tcBorders>
            <w:shd w:val="clear" w:color="000000" w:fill="FFFFFF"/>
            <w:vAlign w:val="center"/>
            <w:hideMark/>
          </w:tcPr>
          <w:p w14:paraId="222A9E29"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R</w:t>
            </w:r>
            <w:r>
              <w:rPr>
                <w:rFonts w:ascii="Times New Roman" w:eastAsia="Times New Roman" w:hAnsi="Times New Roman" w:cs="Times New Roman"/>
                <w:bCs/>
                <w:color w:val="000000"/>
                <w:sz w:val="24"/>
                <w:szCs w:val="24"/>
                <w:lang w:eastAsia="en-IN"/>
              </w:rPr>
              <w:t>oot to shoot</w:t>
            </w:r>
            <w:r w:rsidRPr="006C0BFD">
              <w:rPr>
                <w:rFonts w:ascii="Times New Roman" w:eastAsia="Times New Roman" w:hAnsi="Times New Roman" w:cs="Times New Roman"/>
                <w:bCs/>
                <w:color w:val="000000"/>
                <w:sz w:val="24"/>
                <w:szCs w:val="24"/>
                <w:lang w:eastAsia="en-IN"/>
              </w:rPr>
              <w:t xml:space="preserve"> ratio</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5802561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w:t>
            </w:r>
          </w:p>
        </w:tc>
        <w:tc>
          <w:tcPr>
            <w:tcW w:w="1074" w:type="dxa"/>
            <w:tcBorders>
              <w:top w:val="nil"/>
              <w:left w:val="nil"/>
              <w:bottom w:val="single" w:sz="4" w:space="0" w:color="auto"/>
              <w:right w:val="single" w:sz="4" w:space="0" w:color="auto"/>
            </w:tcBorders>
            <w:shd w:val="clear" w:color="000000" w:fill="FFFFFF"/>
            <w:noWrap/>
            <w:vAlign w:val="center"/>
            <w:hideMark/>
          </w:tcPr>
          <w:p w14:paraId="6CAECB2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8.48</w:t>
            </w:r>
          </w:p>
        </w:tc>
        <w:tc>
          <w:tcPr>
            <w:tcW w:w="1107" w:type="dxa"/>
            <w:tcBorders>
              <w:top w:val="nil"/>
              <w:left w:val="nil"/>
              <w:bottom w:val="single" w:sz="4" w:space="0" w:color="auto"/>
              <w:right w:val="single" w:sz="4" w:space="0" w:color="auto"/>
            </w:tcBorders>
            <w:shd w:val="clear" w:color="000000" w:fill="FFFFFF"/>
            <w:noWrap/>
            <w:vAlign w:val="center"/>
            <w:hideMark/>
          </w:tcPr>
          <w:p w14:paraId="08B5C7C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.0001 ***</w:t>
            </w:r>
          </w:p>
        </w:tc>
        <w:tc>
          <w:tcPr>
            <w:tcW w:w="727" w:type="dxa"/>
            <w:tcBorders>
              <w:top w:val="nil"/>
              <w:left w:val="nil"/>
              <w:bottom w:val="single" w:sz="4" w:space="0" w:color="auto"/>
              <w:right w:val="single" w:sz="4" w:space="0" w:color="auto"/>
            </w:tcBorders>
            <w:shd w:val="clear" w:color="000000" w:fill="FFFFFF"/>
            <w:noWrap/>
            <w:vAlign w:val="center"/>
            <w:hideMark/>
          </w:tcPr>
          <w:p w14:paraId="40BEFBE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0.09</w:t>
            </w:r>
          </w:p>
        </w:tc>
        <w:tc>
          <w:tcPr>
            <w:tcW w:w="1176" w:type="dxa"/>
            <w:tcBorders>
              <w:top w:val="nil"/>
              <w:left w:val="nil"/>
              <w:bottom w:val="single" w:sz="4" w:space="0" w:color="auto"/>
              <w:right w:val="single" w:sz="4" w:space="0" w:color="auto"/>
            </w:tcBorders>
            <w:shd w:val="clear" w:color="000000" w:fill="FFFFFF"/>
            <w:noWrap/>
            <w:vAlign w:val="center"/>
            <w:hideMark/>
          </w:tcPr>
          <w:p w14:paraId="79D1E2F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0.082 b</w:t>
            </w:r>
          </w:p>
        </w:tc>
        <w:tc>
          <w:tcPr>
            <w:tcW w:w="772" w:type="dxa"/>
            <w:tcBorders>
              <w:top w:val="nil"/>
              <w:left w:val="nil"/>
              <w:bottom w:val="single" w:sz="4" w:space="0" w:color="auto"/>
              <w:right w:val="single" w:sz="4" w:space="0" w:color="auto"/>
            </w:tcBorders>
            <w:shd w:val="clear" w:color="auto" w:fill="auto"/>
            <w:noWrap/>
            <w:vAlign w:val="center"/>
            <w:hideMark/>
          </w:tcPr>
          <w:p w14:paraId="03FD241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0.01</w:t>
            </w:r>
          </w:p>
        </w:tc>
        <w:tc>
          <w:tcPr>
            <w:tcW w:w="647" w:type="dxa"/>
            <w:tcBorders>
              <w:top w:val="nil"/>
              <w:left w:val="nil"/>
              <w:bottom w:val="single" w:sz="4" w:space="0" w:color="auto"/>
              <w:right w:val="single" w:sz="4" w:space="0" w:color="auto"/>
            </w:tcBorders>
            <w:shd w:val="clear" w:color="auto" w:fill="auto"/>
            <w:noWrap/>
            <w:vAlign w:val="center"/>
            <w:hideMark/>
          </w:tcPr>
          <w:p w14:paraId="215DE0F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w:t>
            </w:r>
          </w:p>
        </w:tc>
        <w:tc>
          <w:tcPr>
            <w:tcW w:w="1163" w:type="dxa"/>
            <w:tcBorders>
              <w:top w:val="nil"/>
              <w:left w:val="nil"/>
              <w:bottom w:val="single" w:sz="4" w:space="0" w:color="auto"/>
              <w:right w:val="single" w:sz="4" w:space="0" w:color="auto"/>
            </w:tcBorders>
            <w:shd w:val="clear" w:color="000000" w:fill="FFFFFF"/>
            <w:noWrap/>
            <w:vAlign w:val="center"/>
            <w:hideMark/>
          </w:tcPr>
          <w:p w14:paraId="298C4B6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0.118 a</w:t>
            </w:r>
          </w:p>
        </w:tc>
        <w:tc>
          <w:tcPr>
            <w:tcW w:w="772" w:type="dxa"/>
            <w:tcBorders>
              <w:top w:val="nil"/>
              <w:left w:val="nil"/>
              <w:bottom w:val="single" w:sz="4" w:space="0" w:color="auto"/>
              <w:right w:val="single" w:sz="4" w:space="0" w:color="auto"/>
            </w:tcBorders>
            <w:shd w:val="clear" w:color="auto" w:fill="auto"/>
            <w:noWrap/>
            <w:vAlign w:val="center"/>
            <w:hideMark/>
          </w:tcPr>
          <w:p w14:paraId="0636A3C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0.01</w:t>
            </w:r>
          </w:p>
        </w:tc>
        <w:tc>
          <w:tcPr>
            <w:tcW w:w="647" w:type="dxa"/>
            <w:tcBorders>
              <w:top w:val="nil"/>
              <w:left w:val="nil"/>
              <w:bottom w:val="single" w:sz="4" w:space="0" w:color="auto"/>
              <w:right w:val="single" w:sz="4" w:space="0" w:color="auto"/>
            </w:tcBorders>
            <w:shd w:val="clear" w:color="auto" w:fill="auto"/>
            <w:noWrap/>
            <w:vAlign w:val="center"/>
            <w:hideMark/>
          </w:tcPr>
          <w:p w14:paraId="7936344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w:t>
            </w:r>
          </w:p>
        </w:tc>
        <w:tc>
          <w:tcPr>
            <w:tcW w:w="905" w:type="dxa"/>
            <w:tcBorders>
              <w:top w:val="nil"/>
              <w:left w:val="nil"/>
              <w:bottom w:val="single" w:sz="4" w:space="0" w:color="auto"/>
              <w:right w:val="single" w:sz="8" w:space="0" w:color="auto"/>
            </w:tcBorders>
            <w:shd w:val="clear" w:color="000000" w:fill="FFFFFF"/>
            <w:noWrap/>
            <w:vAlign w:val="center"/>
            <w:hideMark/>
          </w:tcPr>
          <w:p w14:paraId="2F8074F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0.01</w:t>
            </w:r>
          </w:p>
        </w:tc>
      </w:tr>
      <w:tr w:rsidR="007025F3" w:rsidRPr="000B3819" w14:paraId="5B60F985"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0E8D66BC"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15</w:t>
            </w:r>
          </w:p>
        </w:tc>
        <w:tc>
          <w:tcPr>
            <w:tcW w:w="2553" w:type="dxa"/>
            <w:tcBorders>
              <w:top w:val="nil"/>
              <w:left w:val="nil"/>
              <w:bottom w:val="single" w:sz="4" w:space="0" w:color="auto"/>
              <w:right w:val="nil"/>
            </w:tcBorders>
            <w:shd w:val="clear" w:color="000000" w:fill="FFFFFF"/>
            <w:vAlign w:val="center"/>
            <w:hideMark/>
          </w:tcPr>
          <w:p w14:paraId="61AAF1F8"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Root surface area (cm</w:t>
            </w:r>
            <w:r w:rsidRPr="007557AC">
              <w:rPr>
                <w:rFonts w:ascii="Times New Roman" w:eastAsia="Times New Roman" w:hAnsi="Times New Roman" w:cs="Times New Roman"/>
                <w:bCs/>
                <w:color w:val="000000"/>
                <w:sz w:val="24"/>
                <w:szCs w:val="24"/>
                <w:vertAlign w:val="superscript"/>
                <w:lang w:eastAsia="en-IN"/>
              </w:rPr>
              <w:t>2</w:t>
            </w:r>
            <w:r w:rsidRPr="006C0BFD">
              <w:rPr>
                <w:rFonts w:ascii="Times New Roman" w:eastAsia="Times New Roman" w:hAnsi="Times New Roman" w:cs="Times New Roman"/>
                <w:bCs/>
                <w:color w:val="000000"/>
                <w:sz w:val="24"/>
                <w:szCs w:val="24"/>
                <w:lang w:eastAsia="en-IN"/>
              </w:rPr>
              <w:t>)</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76118F5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1137605.00</w:t>
            </w:r>
          </w:p>
        </w:tc>
        <w:tc>
          <w:tcPr>
            <w:tcW w:w="1074" w:type="dxa"/>
            <w:tcBorders>
              <w:top w:val="nil"/>
              <w:left w:val="nil"/>
              <w:bottom w:val="single" w:sz="4" w:space="0" w:color="auto"/>
              <w:right w:val="single" w:sz="4" w:space="0" w:color="auto"/>
            </w:tcBorders>
            <w:shd w:val="clear" w:color="000000" w:fill="FFFFFF"/>
            <w:noWrap/>
            <w:vAlign w:val="center"/>
            <w:hideMark/>
          </w:tcPr>
          <w:p w14:paraId="1AB5953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170.39</w:t>
            </w:r>
          </w:p>
        </w:tc>
        <w:tc>
          <w:tcPr>
            <w:tcW w:w="1107" w:type="dxa"/>
            <w:tcBorders>
              <w:top w:val="nil"/>
              <w:left w:val="nil"/>
              <w:bottom w:val="single" w:sz="4" w:space="0" w:color="auto"/>
              <w:right w:val="single" w:sz="4" w:space="0" w:color="auto"/>
            </w:tcBorders>
            <w:shd w:val="clear" w:color="000000" w:fill="FFFFFF"/>
            <w:noWrap/>
            <w:vAlign w:val="center"/>
            <w:hideMark/>
          </w:tcPr>
          <w:p w14:paraId="432A1BE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.0000 ***</w:t>
            </w:r>
          </w:p>
        </w:tc>
        <w:tc>
          <w:tcPr>
            <w:tcW w:w="727" w:type="dxa"/>
            <w:tcBorders>
              <w:top w:val="nil"/>
              <w:left w:val="nil"/>
              <w:bottom w:val="single" w:sz="4" w:space="0" w:color="auto"/>
              <w:right w:val="single" w:sz="4" w:space="0" w:color="auto"/>
            </w:tcBorders>
            <w:shd w:val="clear" w:color="000000" w:fill="FFFFFF"/>
            <w:noWrap/>
            <w:vAlign w:val="center"/>
            <w:hideMark/>
          </w:tcPr>
          <w:p w14:paraId="417D13E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0.01</w:t>
            </w:r>
          </w:p>
        </w:tc>
        <w:tc>
          <w:tcPr>
            <w:tcW w:w="1176" w:type="dxa"/>
            <w:tcBorders>
              <w:top w:val="nil"/>
              <w:left w:val="nil"/>
              <w:bottom w:val="single" w:sz="4" w:space="0" w:color="auto"/>
              <w:right w:val="single" w:sz="4" w:space="0" w:color="auto"/>
            </w:tcBorders>
            <w:shd w:val="clear" w:color="000000" w:fill="FFFFFF"/>
            <w:noWrap/>
            <w:vAlign w:val="center"/>
            <w:hideMark/>
          </w:tcPr>
          <w:p w14:paraId="767089F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1754.8 b</w:t>
            </w:r>
          </w:p>
        </w:tc>
        <w:tc>
          <w:tcPr>
            <w:tcW w:w="772" w:type="dxa"/>
            <w:tcBorders>
              <w:top w:val="nil"/>
              <w:left w:val="nil"/>
              <w:bottom w:val="single" w:sz="4" w:space="0" w:color="auto"/>
              <w:right w:val="single" w:sz="4" w:space="0" w:color="auto"/>
            </w:tcBorders>
            <w:shd w:val="clear" w:color="auto" w:fill="auto"/>
            <w:noWrap/>
            <w:vAlign w:val="center"/>
            <w:hideMark/>
          </w:tcPr>
          <w:p w14:paraId="5669796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11.28</w:t>
            </w:r>
          </w:p>
        </w:tc>
        <w:tc>
          <w:tcPr>
            <w:tcW w:w="647" w:type="dxa"/>
            <w:tcBorders>
              <w:top w:val="nil"/>
              <w:left w:val="nil"/>
              <w:bottom w:val="single" w:sz="4" w:space="0" w:color="auto"/>
              <w:right w:val="single" w:sz="4" w:space="0" w:color="auto"/>
            </w:tcBorders>
            <w:shd w:val="clear" w:color="auto" w:fill="auto"/>
            <w:noWrap/>
            <w:vAlign w:val="center"/>
            <w:hideMark/>
          </w:tcPr>
          <w:p w14:paraId="276473D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5.05</w:t>
            </w:r>
          </w:p>
        </w:tc>
        <w:tc>
          <w:tcPr>
            <w:tcW w:w="1163" w:type="dxa"/>
            <w:tcBorders>
              <w:top w:val="nil"/>
              <w:left w:val="nil"/>
              <w:bottom w:val="single" w:sz="4" w:space="0" w:color="auto"/>
              <w:right w:val="single" w:sz="4" w:space="0" w:color="auto"/>
            </w:tcBorders>
            <w:shd w:val="clear" w:color="000000" w:fill="FFFFFF"/>
            <w:noWrap/>
            <w:vAlign w:val="center"/>
            <w:hideMark/>
          </w:tcPr>
          <w:p w14:paraId="53BDA54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2470.3 a</w:t>
            </w:r>
          </w:p>
        </w:tc>
        <w:tc>
          <w:tcPr>
            <w:tcW w:w="772" w:type="dxa"/>
            <w:tcBorders>
              <w:top w:val="nil"/>
              <w:left w:val="nil"/>
              <w:bottom w:val="single" w:sz="4" w:space="0" w:color="auto"/>
              <w:right w:val="single" w:sz="4" w:space="0" w:color="auto"/>
            </w:tcBorders>
            <w:shd w:val="clear" w:color="auto" w:fill="auto"/>
            <w:noWrap/>
            <w:vAlign w:val="center"/>
            <w:hideMark/>
          </w:tcPr>
          <w:p w14:paraId="2D7A4CE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15.09</w:t>
            </w:r>
          </w:p>
        </w:tc>
        <w:tc>
          <w:tcPr>
            <w:tcW w:w="647" w:type="dxa"/>
            <w:tcBorders>
              <w:top w:val="nil"/>
              <w:left w:val="nil"/>
              <w:bottom w:val="single" w:sz="4" w:space="0" w:color="auto"/>
              <w:right w:val="single" w:sz="4" w:space="0" w:color="auto"/>
            </w:tcBorders>
            <w:shd w:val="clear" w:color="auto" w:fill="auto"/>
            <w:noWrap/>
            <w:vAlign w:val="center"/>
            <w:hideMark/>
          </w:tcPr>
          <w:p w14:paraId="47E588B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7.55</w:t>
            </w:r>
          </w:p>
        </w:tc>
        <w:tc>
          <w:tcPr>
            <w:tcW w:w="905" w:type="dxa"/>
            <w:tcBorders>
              <w:top w:val="nil"/>
              <w:left w:val="nil"/>
              <w:bottom w:val="single" w:sz="4" w:space="0" w:color="auto"/>
              <w:right w:val="single" w:sz="8" w:space="0" w:color="auto"/>
            </w:tcBorders>
            <w:shd w:val="clear" w:color="000000" w:fill="FFFFFF"/>
            <w:noWrap/>
            <w:vAlign w:val="center"/>
            <w:hideMark/>
          </w:tcPr>
          <w:p w14:paraId="4BBAE14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21.80</w:t>
            </w:r>
          </w:p>
        </w:tc>
      </w:tr>
      <w:tr w:rsidR="007025F3" w:rsidRPr="000B3819" w14:paraId="2DD03BF8"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32513AE9"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16</w:t>
            </w:r>
          </w:p>
        </w:tc>
        <w:tc>
          <w:tcPr>
            <w:tcW w:w="2553" w:type="dxa"/>
            <w:tcBorders>
              <w:top w:val="nil"/>
              <w:left w:val="nil"/>
              <w:bottom w:val="single" w:sz="4" w:space="0" w:color="auto"/>
              <w:right w:val="nil"/>
            </w:tcBorders>
            <w:shd w:val="clear" w:color="000000" w:fill="FFFFFF"/>
            <w:vAlign w:val="center"/>
            <w:hideMark/>
          </w:tcPr>
          <w:p w14:paraId="714DBD15"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Root volume (cm</w:t>
            </w:r>
            <w:r w:rsidRPr="007557AC">
              <w:rPr>
                <w:rFonts w:ascii="Times New Roman" w:eastAsia="Times New Roman" w:hAnsi="Times New Roman" w:cs="Times New Roman"/>
                <w:bCs/>
                <w:color w:val="000000"/>
                <w:sz w:val="24"/>
                <w:szCs w:val="24"/>
                <w:vertAlign w:val="superscript"/>
                <w:lang w:eastAsia="en-IN"/>
              </w:rPr>
              <w:t>3</w:t>
            </w:r>
            <w:r w:rsidRPr="006C0BFD">
              <w:rPr>
                <w:rFonts w:ascii="Times New Roman" w:eastAsia="Times New Roman" w:hAnsi="Times New Roman" w:cs="Times New Roman"/>
                <w:bCs/>
                <w:color w:val="000000"/>
                <w:sz w:val="24"/>
                <w:szCs w:val="24"/>
                <w:lang w:eastAsia="en-IN"/>
              </w:rPr>
              <w:t>)</w:t>
            </w:r>
          </w:p>
        </w:tc>
        <w:tc>
          <w:tcPr>
            <w:tcW w:w="1422" w:type="dxa"/>
            <w:tcBorders>
              <w:top w:val="nil"/>
              <w:left w:val="single" w:sz="8" w:space="0" w:color="auto"/>
              <w:bottom w:val="single" w:sz="4" w:space="0" w:color="auto"/>
              <w:right w:val="single" w:sz="4" w:space="0" w:color="auto"/>
            </w:tcBorders>
            <w:shd w:val="clear" w:color="000000" w:fill="FFFFFF"/>
            <w:noWrap/>
            <w:vAlign w:val="bottom"/>
            <w:hideMark/>
          </w:tcPr>
          <w:p w14:paraId="4E5BB08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241.34</w:t>
            </w:r>
          </w:p>
        </w:tc>
        <w:tc>
          <w:tcPr>
            <w:tcW w:w="1074" w:type="dxa"/>
            <w:tcBorders>
              <w:top w:val="nil"/>
              <w:left w:val="nil"/>
              <w:bottom w:val="single" w:sz="4" w:space="0" w:color="auto"/>
              <w:right w:val="single" w:sz="4" w:space="0" w:color="auto"/>
            </w:tcBorders>
            <w:shd w:val="clear" w:color="000000" w:fill="FFFFFF"/>
            <w:noWrap/>
            <w:vAlign w:val="bottom"/>
            <w:hideMark/>
          </w:tcPr>
          <w:p w14:paraId="2E91476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0.93</w:t>
            </w:r>
          </w:p>
        </w:tc>
        <w:tc>
          <w:tcPr>
            <w:tcW w:w="1107" w:type="dxa"/>
            <w:tcBorders>
              <w:top w:val="nil"/>
              <w:left w:val="nil"/>
              <w:bottom w:val="single" w:sz="4" w:space="0" w:color="auto"/>
              <w:right w:val="single" w:sz="4" w:space="0" w:color="auto"/>
            </w:tcBorders>
            <w:shd w:val="clear" w:color="000000" w:fill="FFFFFF"/>
            <w:noWrap/>
            <w:vAlign w:val="bottom"/>
            <w:hideMark/>
          </w:tcPr>
          <w:p w14:paraId="166BF72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.0000 ***</w:t>
            </w:r>
          </w:p>
        </w:tc>
        <w:tc>
          <w:tcPr>
            <w:tcW w:w="727" w:type="dxa"/>
            <w:tcBorders>
              <w:top w:val="nil"/>
              <w:left w:val="nil"/>
              <w:bottom w:val="single" w:sz="4" w:space="0" w:color="auto"/>
              <w:right w:val="single" w:sz="4" w:space="0" w:color="auto"/>
            </w:tcBorders>
            <w:shd w:val="clear" w:color="000000" w:fill="FFFFFF"/>
            <w:noWrap/>
            <w:vAlign w:val="bottom"/>
            <w:hideMark/>
          </w:tcPr>
          <w:p w14:paraId="46F585B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0.05</w:t>
            </w:r>
          </w:p>
        </w:tc>
        <w:tc>
          <w:tcPr>
            <w:tcW w:w="1176" w:type="dxa"/>
            <w:tcBorders>
              <w:top w:val="nil"/>
              <w:left w:val="nil"/>
              <w:bottom w:val="single" w:sz="4" w:space="0" w:color="auto"/>
              <w:right w:val="single" w:sz="4" w:space="0" w:color="auto"/>
            </w:tcBorders>
            <w:shd w:val="clear" w:color="000000" w:fill="FFFFFF"/>
            <w:noWrap/>
            <w:vAlign w:val="bottom"/>
            <w:hideMark/>
          </w:tcPr>
          <w:p w14:paraId="54184CB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15.74 b</w:t>
            </w:r>
          </w:p>
        </w:tc>
        <w:tc>
          <w:tcPr>
            <w:tcW w:w="772" w:type="dxa"/>
            <w:tcBorders>
              <w:top w:val="nil"/>
              <w:left w:val="nil"/>
              <w:bottom w:val="single" w:sz="4" w:space="0" w:color="auto"/>
              <w:right w:val="single" w:sz="4" w:space="0" w:color="auto"/>
            </w:tcBorders>
            <w:shd w:val="clear" w:color="auto" w:fill="auto"/>
            <w:noWrap/>
            <w:vAlign w:val="center"/>
            <w:hideMark/>
          </w:tcPr>
          <w:p w14:paraId="43441D5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0.33</w:t>
            </w:r>
          </w:p>
        </w:tc>
        <w:tc>
          <w:tcPr>
            <w:tcW w:w="647" w:type="dxa"/>
            <w:tcBorders>
              <w:top w:val="nil"/>
              <w:left w:val="nil"/>
              <w:bottom w:val="single" w:sz="4" w:space="0" w:color="auto"/>
              <w:right w:val="single" w:sz="4" w:space="0" w:color="auto"/>
            </w:tcBorders>
            <w:shd w:val="clear" w:color="auto" w:fill="auto"/>
            <w:noWrap/>
            <w:vAlign w:val="center"/>
            <w:hideMark/>
          </w:tcPr>
          <w:p w14:paraId="27274F8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0.15</w:t>
            </w:r>
          </w:p>
        </w:tc>
        <w:tc>
          <w:tcPr>
            <w:tcW w:w="1163" w:type="dxa"/>
            <w:tcBorders>
              <w:top w:val="nil"/>
              <w:left w:val="nil"/>
              <w:bottom w:val="single" w:sz="4" w:space="0" w:color="auto"/>
              <w:right w:val="single" w:sz="4" w:space="0" w:color="auto"/>
            </w:tcBorders>
            <w:shd w:val="clear" w:color="000000" w:fill="FFFFFF"/>
            <w:noWrap/>
            <w:vAlign w:val="bottom"/>
            <w:hideMark/>
          </w:tcPr>
          <w:p w14:paraId="2A23BB1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25.15 a</w:t>
            </w:r>
          </w:p>
        </w:tc>
        <w:tc>
          <w:tcPr>
            <w:tcW w:w="772" w:type="dxa"/>
            <w:tcBorders>
              <w:top w:val="nil"/>
              <w:left w:val="nil"/>
              <w:bottom w:val="single" w:sz="4" w:space="0" w:color="auto"/>
              <w:right w:val="single" w:sz="4" w:space="0" w:color="auto"/>
            </w:tcBorders>
            <w:shd w:val="clear" w:color="auto" w:fill="auto"/>
            <w:noWrap/>
            <w:vAlign w:val="center"/>
            <w:hideMark/>
          </w:tcPr>
          <w:p w14:paraId="37CD96F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1.26</w:t>
            </w:r>
          </w:p>
        </w:tc>
        <w:tc>
          <w:tcPr>
            <w:tcW w:w="647" w:type="dxa"/>
            <w:tcBorders>
              <w:top w:val="nil"/>
              <w:left w:val="nil"/>
              <w:bottom w:val="single" w:sz="4" w:space="0" w:color="auto"/>
              <w:right w:val="single" w:sz="4" w:space="0" w:color="auto"/>
            </w:tcBorders>
            <w:shd w:val="clear" w:color="auto" w:fill="auto"/>
            <w:noWrap/>
            <w:vAlign w:val="center"/>
            <w:hideMark/>
          </w:tcPr>
          <w:p w14:paraId="6526006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0.52</w:t>
            </w:r>
          </w:p>
        </w:tc>
        <w:tc>
          <w:tcPr>
            <w:tcW w:w="905" w:type="dxa"/>
            <w:tcBorders>
              <w:top w:val="nil"/>
              <w:left w:val="nil"/>
              <w:bottom w:val="single" w:sz="4" w:space="0" w:color="auto"/>
              <w:right w:val="single" w:sz="8" w:space="0" w:color="auto"/>
            </w:tcBorders>
            <w:shd w:val="clear" w:color="000000" w:fill="FFFFFF"/>
            <w:noWrap/>
            <w:vAlign w:val="bottom"/>
            <w:hideMark/>
          </w:tcPr>
          <w:p w14:paraId="7DEAA53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1.37</w:t>
            </w:r>
          </w:p>
        </w:tc>
      </w:tr>
      <w:tr w:rsidR="007025F3" w:rsidRPr="000B3819" w14:paraId="6425A18C"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2899539D"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17</w:t>
            </w:r>
          </w:p>
        </w:tc>
        <w:tc>
          <w:tcPr>
            <w:tcW w:w="2553" w:type="dxa"/>
            <w:tcBorders>
              <w:top w:val="nil"/>
              <w:left w:val="nil"/>
              <w:bottom w:val="single" w:sz="4" w:space="0" w:color="auto"/>
              <w:right w:val="nil"/>
            </w:tcBorders>
            <w:shd w:val="clear" w:color="000000" w:fill="FFFFFF"/>
            <w:vAlign w:val="center"/>
            <w:hideMark/>
          </w:tcPr>
          <w:p w14:paraId="1D29828F"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Nodal roots</w:t>
            </w:r>
          </w:p>
        </w:tc>
        <w:tc>
          <w:tcPr>
            <w:tcW w:w="1422" w:type="dxa"/>
            <w:tcBorders>
              <w:top w:val="nil"/>
              <w:left w:val="single" w:sz="8" w:space="0" w:color="auto"/>
              <w:bottom w:val="single" w:sz="4" w:space="0" w:color="auto"/>
              <w:right w:val="single" w:sz="4" w:space="0" w:color="auto"/>
            </w:tcBorders>
            <w:shd w:val="clear" w:color="000000" w:fill="FFFFFF"/>
            <w:noWrap/>
            <w:vAlign w:val="bottom"/>
            <w:hideMark/>
          </w:tcPr>
          <w:p w14:paraId="5C82573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14.29</w:t>
            </w:r>
          </w:p>
        </w:tc>
        <w:tc>
          <w:tcPr>
            <w:tcW w:w="1074" w:type="dxa"/>
            <w:tcBorders>
              <w:top w:val="nil"/>
              <w:left w:val="nil"/>
              <w:bottom w:val="single" w:sz="4" w:space="0" w:color="auto"/>
              <w:right w:val="single" w:sz="4" w:space="0" w:color="auto"/>
            </w:tcBorders>
            <w:shd w:val="clear" w:color="000000" w:fill="FFFFFF"/>
            <w:noWrap/>
            <w:vAlign w:val="bottom"/>
            <w:hideMark/>
          </w:tcPr>
          <w:p w14:paraId="0F593D8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0.26</w:t>
            </w:r>
          </w:p>
        </w:tc>
        <w:tc>
          <w:tcPr>
            <w:tcW w:w="1107" w:type="dxa"/>
            <w:tcBorders>
              <w:top w:val="nil"/>
              <w:left w:val="nil"/>
              <w:bottom w:val="single" w:sz="4" w:space="0" w:color="auto"/>
              <w:right w:val="single" w:sz="4" w:space="0" w:color="auto"/>
            </w:tcBorders>
            <w:shd w:val="clear" w:color="000000" w:fill="FFFFFF"/>
            <w:noWrap/>
            <w:vAlign w:val="bottom"/>
            <w:hideMark/>
          </w:tcPr>
          <w:p w14:paraId="6D99A49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.0000 ***</w:t>
            </w:r>
          </w:p>
        </w:tc>
        <w:tc>
          <w:tcPr>
            <w:tcW w:w="727" w:type="dxa"/>
            <w:tcBorders>
              <w:top w:val="nil"/>
              <w:left w:val="nil"/>
              <w:bottom w:val="single" w:sz="4" w:space="0" w:color="auto"/>
              <w:right w:val="single" w:sz="4" w:space="0" w:color="auto"/>
            </w:tcBorders>
            <w:shd w:val="clear" w:color="000000" w:fill="FFFFFF"/>
            <w:noWrap/>
            <w:vAlign w:val="bottom"/>
            <w:hideMark/>
          </w:tcPr>
          <w:p w14:paraId="3A4BA16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0.04</w:t>
            </w:r>
          </w:p>
        </w:tc>
        <w:tc>
          <w:tcPr>
            <w:tcW w:w="1176" w:type="dxa"/>
            <w:tcBorders>
              <w:top w:val="nil"/>
              <w:left w:val="nil"/>
              <w:bottom w:val="single" w:sz="4" w:space="0" w:color="auto"/>
              <w:right w:val="single" w:sz="4" w:space="0" w:color="auto"/>
            </w:tcBorders>
            <w:shd w:val="clear" w:color="000000" w:fill="FFFFFF"/>
            <w:noWrap/>
            <w:vAlign w:val="bottom"/>
            <w:hideMark/>
          </w:tcPr>
          <w:p w14:paraId="027AB10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13.3 b</w:t>
            </w:r>
          </w:p>
        </w:tc>
        <w:tc>
          <w:tcPr>
            <w:tcW w:w="772" w:type="dxa"/>
            <w:tcBorders>
              <w:top w:val="nil"/>
              <w:left w:val="nil"/>
              <w:bottom w:val="single" w:sz="4" w:space="0" w:color="auto"/>
              <w:right w:val="single" w:sz="4" w:space="0" w:color="auto"/>
            </w:tcBorders>
            <w:shd w:val="clear" w:color="auto" w:fill="auto"/>
            <w:noWrap/>
            <w:vAlign w:val="center"/>
            <w:hideMark/>
          </w:tcPr>
          <w:p w14:paraId="37E6022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0.52</w:t>
            </w:r>
          </w:p>
        </w:tc>
        <w:tc>
          <w:tcPr>
            <w:tcW w:w="647" w:type="dxa"/>
            <w:tcBorders>
              <w:top w:val="nil"/>
              <w:left w:val="nil"/>
              <w:bottom w:val="single" w:sz="4" w:space="0" w:color="auto"/>
              <w:right w:val="single" w:sz="4" w:space="0" w:color="auto"/>
            </w:tcBorders>
            <w:shd w:val="clear" w:color="auto" w:fill="auto"/>
            <w:noWrap/>
            <w:vAlign w:val="center"/>
            <w:hideMark/>
          </w:tcPr>
          <w:p w14:paraId="0DED7D3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0.21</w:t>
            </w:r>
          </w:p>
        </w:tc>
        <w:tc>
          <w:tcPr>
            <w:tcW w:w="1163" w:type="dxa"/>
            <w:tcBorders>
              <w:top w:val="nil"/>
              <w:left w:val="nil"/>
              <w:bottom w:val="single" w:sz="4" w:space="0" w:color="auto"/>
              <w:right w:val="single" w:sz="4" w:space="0" w:color="auto"/>
            </w:tcBorders>
            <w:shd w:val="clear" w:color="000000" w:fill="FFFFFF"/>
            <w:noWrap/>
            <w:vAlign w:val="bottom"/>
            <w:hideMark/>
          </w:tcPr>
          <w:p w14:paraId="6AEA93A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15.37 a</w:t>
            </w:r>
          </w:p>
        </w:tc>
        <w:tc>
          <w:tcPr>
            <w:tcW w:w="772" w:type="dxa"/>
            <w:tcBorders>
              <w:top w:val="nil"/>
              <w:left w:val="nil"/>
              <w:bottom w:val="single" w:sz="4" w:space="0" w:color="auto"/>
              <w:right w:val="single" w:sz="4" w:space="0" w:color="auto"/>
            </w:tcBorders>
            <w:shd w:val="clear" w:color="auto" w:fill="auto"/>
            <w:noWrap/>
            <w:vAlign w:val="center"/>
            <w:hideMark/>
          </w:tcPr>
          <w:p w14:paraId="442F6F9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0.52</w:t>
            </w:r>
          </w:p>
        </w:tc>
        <w:tc>
          <w:tcPr>
            <w:tcW w:w="647" w:type="dxa"/>
            <w:tcBorders>
              <w:top w:val="nil"/>
              <w:left w:val="nil"/>
              <w:bottom w:val="single" w:sz="4" w:space="0" w:color="auto"/>
              <w:right w:val="single" w:sz="4" w:space="0" w:color="auto"/>
            </w:tcBorders>
            <w:shd w:val="clear" w:color="auto" w:fill="auto"/>
            <w:noWrap/>
            <w:vAlign w:val="center"/>
            <w:hideMark/>
          </w:tcPr>
          <w:p w14:paraId="6AD8F2D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0.18</w:t>
            </w:r>
          </w:p>
        </w:tc>
        <w:tc>
          <w:tcPr>
            <w:tcW w:w="905" w:type="dxa"/>
            <w:tcBorders>
              <w:top w:val="nil"/>
              <w:left w:val="nil"/>
              <w:bottom w:val="single" w:sz="4" w:space="0" w:color="auto"/>
              <w:right w:val="single" w:sz="8" w:space="0" w:color="auto"/>
            </w:tcBorders>
            <w:shd w:val="clear" w:color="000000" w:fill="FFFFFF"/>
            <w:noWrap/>
            <w:vAlign w:val="bottom"/>
            <w:hideMark/>
          </w:tcPr>
          <w:p w14:paraId="1FE9B73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0.65</w:t>
            </w:r>
          </w:p>
        </w:tc>
      </w:tr>
      <w:tr w:rsidR="007025F3" w:rsidRPr="000B3819" w14:paraId="0FE53FA6" w14:textId="77777777" w:rsidTr="005C4022">
        <w:trPr>
          <w:trHeight w:val="233"/>
        </w:trPr>
        <w:tc>
          <w:tcPr>
            <w:tcW w:w="764" w:type="dxa"/>
            <w:tcBorders>
              <w:top w:val="nil"/>
              <w:left w:val="single" w:sz="8" w:space="0" w:color="auto"/>
              <w:bottom w:val="single" w:sz="8" w:space="0" w:color="auto"/>
              <w:right w:val="single" w:sz="8" w:space="0" w:color="auto"/>
            </w:tcBorders>
            <w:shd w:val="clear" w:color="000000" w:fill="FFFFFF"/>
            <w:vAlign w:val="center"/>
            <w:hideMark/>
          </w:tcPr>
          <w:p w14:paraId="12B37465"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18</w:t>
            </w:r>
          </w:p>
        </w:tc>
        <w:tc>
          <w:tcPr>
            <w:tcW w:w="2553" w:type="dxa"/>
            <w:tcBorders>
              <w:top w:val="nil"/>
              <w:left w:val="nil"/>
              <w:bottom w:val="single" w:sz="8" w:space="0" w:color="auto"/>
              <w:right w:val="nil"/>
            </w:tcBorders>
            <w:shd w:val="clear" w:color="000000" w:fill="FFFFFF"/>
            <w:vAlign w:val="center"/>
            <w:hideMark/>
          </w:tcPr>
          <w:p w14:paraId="0984F5D3"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Plant height (cm)</w:t>
            </w:r>
          </w:p>
        </w:tc>
        <w:tc>
          <w:tcPr>
            <w:tcW w:w="1422" w:type="dxa"/>
            <w:tcBorders>
              <w:top w:val="nil"/>
              <w:left w:val="single" w:sz="8" w:space="0" w:color="auto"/>
              <w:bottom w:val="single" w:sz="8" w:space="0" w:color="auto"/>
              <w:right w:val="single" w:sz="4" w:space="0" w:color="auto"/>
            </w:tcBorders>
            <w:shd w:val="clear" w:color="000000" w:fill="FFFFFF"/>
            <w:noWrap/>
            <w:vAlign w:val="bottom"/>
            <w:hideMark/>
          </w:tcPr>
          <w:p w14:paraId="4CD75CC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59.39</w:t>
            </w:r>
          </w:p>
        </w:tc>
        <w:tc>
          <w:tcPr>
            <w:tcW w:w="1074" w:type="dxa"/>
            <w:tcBorders>
              <w:top w:val="nil"/>
              <w:left w:val="nil"/>
              <w:bottom w:val="single" w:sz="8" w:space="0" w:color="auto"/>
              <w:right w:val="single" w:sz="4" w:space="0" w:color="auto"/>
            </w:tcBorders>
            <w:shd w:val="clear" w:color="000000" w:fill="FFFFFF"/>
            <w:noWrap/>
            <w:vAlign w:val="bottom"/>
            <w:hideMark/>
          </w:tcPr>
          <w:p w14:paraId="7D0FB9F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7.70</w:t>
            </w:r>
          </w:p>
        </w:tc>
        <w:tc>
          <w:tcPr>
            <w:tcW w:w="1107" w:type="dxa"/>
            <w:tcBorders>
              <w:top w:val="nil"/>
              <w:left w:val="nil"/>
              <w:bottom w:val="single" w:sz="8" w:space="0" w:color="auto"/>
              <w:right w:val="single" w:sz="4" w:space="0" w:color="auto"/>
            </w:tcBorders>
            <w:shd w:val="clear" w:color="000000" w:fill="FFFFFF"/>
            <w:noWrap/>
            <w:vAlign w:val="bottom"/>
            <w:hideMark/>
          </w:tcPr>
          <w:p w14:paraId="5F5E8AA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 xml:space="preserve">.0215 *  </w:t>
            </w:r>
          </w:p>
        </w:tc>
        <w:tc>
          <w:tcPr>
            <w:tcW w:w="727" w:type="dxa"/>
            <w:tcBorders>
              <w:top w:val="nil"/>
              <w:left w:val="nil"/>
              <w:bottom w:val="single" w:sz="8" w:space="0" w:color="auto"/>
              <w:right w:val="single" w:sz="4" w:space="0" w:color="auto"/>
            </w:tcBorders>
            <w:shd w:val="clear" w:color="000000" w:fill="FFFFFF"/>
            <w:noWrap/>
            <w:vAlign w:val="bottom"/>
            <w:hideMark/>
          </w:tcPr>
          <w:p w14:paraId="48FB0D8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0.02</w:t>
            </w:r>
          </w:p>
        </w:tc>
        <w:tc>
          <w:tcPr>
            <w:tcW w:w="1176" w:type="dxa"/>
            <w:tcBorders>
              <w:top w:val="nil"/>
              <w:left w:val="nil"/>
              <w:bottom w:val="single" w:sz="8" w:space="0" w:color="auto"/>
              <w:right w:val="single" w:sz="4" w:space="0" w:color="auto"/>
            </w:tcBorders>
            <w:shd w:val="clear" w:color="000000" w:fill="FFFFFF"/>
            <w:noWrap/>
            <w:vAlign w:val="bottom"/>
            <w:hideMark/>
          </w:tcPr>
          <w:p w14:paraId="6243B9F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137.3 b</w:t>
            </w:r>
          </w:p>
        </w:tc>
        <w:tc>
          <w:tcPr>
            <w:tcW w:w="772" w:type="dxa"/>
            <w:tcBorders>
              <w:top w:val="nil"/>
              <w:left w:val="nil"/>
              <w:bottom w:val="single" w:sz="8" w:space="0" w:color="auto"/>
              <w:right w:val="single" w:sz="4" w:space="0" w:color="auto"/>
            </w:tcBorders>
            <w:shd w:val="clear" w:color="auto" w:fill="auto"/>
            <w:noWrap/>
            <w:vAlign w:val="center"/>
            <w:hideMark/>
          </w:tcPr>
          <w:p w14:paraId="5B42B14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3.67</w:t>
            </w:r>
          </w:p>
        </w:tc>
        <w:tc>
          <w:tcPr>
            <w:tcW w:w="647" w:type="dxa"/>
            <w:tcBorders>
              <w:top w:val="nil"/>
              <w:left w:val="nil"/>
              <w:bottom w:val="single" w:sz="8" w:space="0" w:color="auto"/>
              <w:right w:val="single" w:sz="4" w:space="0" w:color="auto"/>
            </w:tcBorders>
            <w:shd w:val="clear" w:color="auto" w:fill="auto"/>
            <w:noWrap/>
            <w:vAlign w:val="center"/>
            <w:hideMark/>
          </w:tcPr>
          <w:p w14:paraId="28976AC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1.50</w:t>
            </w:r>
          </w:p>
        </w:tc>
        <w:tc>
          <w:tcPr>
            <w:tcW w:w="1163" w:type="dxa"/>
            <w:tcBorders>
              <w:top w:val="nil"/>
              <w:left w:val="nil"/>
              <w:bottom w:val="single" w:sz="8" w:space="0" w:color="auto"/>
              <w:right w:val="single" w:sz="4" w:space="0" w:color="auto"/>
            </w:tcBorders>
            <w:shd w:val="clear" w:color="000000" w:fill="FFFFFF"/>
            <w:noWrap/>
            <w:vAlign w:val="bottom"/>
            <w:hideMark/>
          </w:tcPr>
          <w:p w14:paraId="53E8FFE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142 a</w:t>
            </w:r>
          </w:p>
        </w:tc>
        <w:tc>
          <w:tcPr>
            <w:tcW w:w="772" w:type="dxa"/>
            <w:tcBorders>
              <w:top w:val="nil"/>
              <w:left w:val="nil"/>
              <w:bottom w:val="single" w:sz="8" w:space="0" w:color="auto"/>
              <w:right w:val="single" w:sz="4" w:space="0" w:color="auto"/>
            </w:tcBorders>
            <w:shd w:val="clear" w:color="auto" w:fill="auto"/>
            <w:noWrap/>
            <w:vAlign w:val="center"/>
            <w:hideMark/>
          </w:tcPr>
          <w:p w14:paraId="2CAF35E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0.71</w:t>
            </w:r>
          </w:p>
        </w:tc>
        <w:tc>
          <w:tcPr>
            <w:tcW w:w="647" w:type="dxa"/>
            <w:tcBorders>
              <w:top w:val="nil"/>
              <w:left w:val="nil"/>
              <w:bottom w:val="single" w:sz="8" w:space="0" w:color="auto"/>
              <w:right w:val="single" w:sz="4" w:space="0" w:color="auto"/>
            </w:tcBorders>
            <w:shd w:val="clear" w:color="auto" w:fill="auto"/>
            <w:noWrap/>
            <w:vAlign w:val="center"/>
            <w:hideMark/>
          </w:tcPr>
          <w:p w14:paraId="58B40D6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0.32</w:t>
            </w:r>
          </w:p>
        </w:tc>
        <w:tc>
          <w:tcPr>
            <w:tcW w:w="905" w:type="dxa"/>
            <w:tcBorders>
              <w:top w:val="nil"/>
              <w:left w:val="nil"/>
              <w:bottom w:val="single" w:sz="8" w:space="0" w:color="auto"/>
              <w:right w:val="single" w:sz="8" w:space="0" w:color="auto"/>
            </w:tcBorders>
            <w:shd w:val="clear" w:color="000000" w:fill="FFFFFF"/>
            <w:noWrap/>
            <w:vAlign w:val="bottom"/>
            <w:hideMark/>
          </w:tcPr>
          <w:p w14:paraId="0E73EA0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3.97</w:t>
            </w:r>
          </w:p>
        </w:tc>
      </w:tr>
    </w:tbl>
    <w:p w14:paraId="68C76C83" w14:textId="77777777" w:rsidR="007025F3" w:rsidRPr="000B3819" w:rsidRDefault="007025F3" w:rsidP="007025F3">
      <w:pPr>
        <w:rPr>
          <w:rFonts w:ascii="Times New Roman" w:hAnsi="Times New Roman" w:cs="Times New Roman"/>
          <w:sz w:val="24"/>
          <w:szCs w:val="24"/>
          <w:lang w:val="en-US"/>
        </w:rPr>
        <w:sectPr w:rsidR="007025F3" w:rsidRPr="000B3819" w:rsidSect="005C4022">
          <w:pgSz w:w="16838" w:h="11906" w:orient="landscape"/>
          <w:pgMar w:top="1440" w:right="1440" w:bottom="1440" w:left="2160" w:header="706" w:footer="706" w:gutter="0"/>
          <w:cols w:space="708"/>
          <w:docGrid w:linePitch="360"/>
        </w:sectPr>
      </w:pPr>
    </w:p>
    <w:p w14:paraId="459ADA0C" w14:textId="77777777" w:rsidR="007025F3" w:rsidRPr="000B3819" w:rsidRDefault="007025F3" w:rsidP="007025F3">
      <w:pPr>
        <w:rPr>
          <w:rFonts w:ascii="Times New Roman" w:hAnsi="Times New Roman" w:cs="Times New Roman"/>
          <w:sz w:val="24"/>
          <w:szCs w:val="24"/>
          <w:lang w:val="en-US"/>
        </w:rPr>
      </w:pPr>
    </w:p>
    <w:p w14:paraId="60ABCCE2" w14:textId="01AA9327" w:rsidR="007025F3" w:rsidRPr="0081306B" w:rsidRDefault="007025F3" w:rsidP="007025F3">
      <w:pPr>
        <w:rPr>
          <w:rFonts w:ascii="Times New Roman" w:hAnsi="Times New Roman" w:cs="Times New Roman"/>
          <w:b/>
          <w:bCs/>
          <w:sz w:val="24"/>
          <w:szCs w:val="24"/>
          <w:lang w:val="en-US"/>
        </w:rPr>
      </w:pPr>
      <w:r w:rsidRPr="0081306B">
        <w:rPr>
          <w:rFonts w:ascii="Times New Roman" w:hAnsi="Times New Roman" w:cs="Times New Roman"/>
          <w:b/>
          <w:bCs/>
          <w:sz w:val="24"/>
          <w:szCs w:val="24"/>
          <w:lang w:val="en-US"/>
        </w:rPr>
        <w:t xml:space="preserve">Table </w:t>
      </w:r>
      <w:r w:rsidR="005C4022">
        <w:rPr>
          <w:rFonts w:ascii="Times New Roman" w:hAnsi="Times New Roman" w:cs="Times New Roman"/>
          <w:b/>
          <w:bCs/>
          <w:sz w:val="24"/>
          <w:szCs w:val="24"/>
          <w:lang w:val="en-US"/>
        </w:rPr>
        <w:t>2</w:t>
      </w:r>
      <w:r w:rsidRPr="0081306B">
        <w:rPr>
          <w:rFonts w:ascii="Times New Roman" w:hAnsi="Times New Roman" w:cs="Times New Roman"/>
          <w:b/>
          <w:bCs/>
          <w:sz w:val="24"/>
          <w:szCs w:val="24"/>
          <w:lang w:val="en-US"/>
        </w:rPr>
        <w:t>: VPD ANOVA Table</w:t>
      </w:r>
    </w:p>
    <w:tbl>
      <w:tblPr>
        <w:tblW w:w="13872" w:type="dxa"/>
        <w:tblInd w:w="-10" w:type="dxa"/>
        <w:tblLook w:val="04A0" w:firstRow="1" w:lastRow="0" w:firstColumn="1" w:lastColumn="0" w:noHBand="0" w:noVBand="1"/>
      </w:tblPr>
      <w:tblGrid>
        <w:gridCol w:w="815"/>
        <w:gridCol w:w="2965"/>
        <w:gridCol w:w="1041"/>
        <w:gridCol w:w="1139"/>
        <w:gridCol w:w="1270"/>
        <w:gridCol w:w="629"/>
        <w:gridCol w:w="1089"/>
        <w:gridCol w:w="744"/>
        <w:gridCol w:w="744"/>
        <w:gridCol w:w="1249"/>
        <w:gridCol w:w="859"/>
        <w:gridCol w:w="744"/>
        <w:gridCol w:w="744"/>
      </w:tblGrid>
      <w:tr w:rsidR="007025F3" w:rsidRPr="000B3819" w14:paraId="6AF252B4" w14:textId="77777777" w:rsidTr="005C4022">
        <w:trPr>
          <w:trHeight w:val="158"/>
        </w:trPr>
        <w:tc>
          <w:tcPr>
            <w:tcW w:w="815" w:type="dxa"/>
            <w:tcBorders>
              <w:top w:val="single" w:sz="8" w:space="0" w:color="auto"/>
              <w:left w:val="single" w:sz="8" w:space="0" w:color="auto"/>
              <w:bottom w:val="single" w:sz="8" w:space="0" w:color="auto"/>
              <w:right w:val="nil"/>
            </w:tcBorders>
            <w:shd w:val="clear" w:color="000000" w:fill="FFFFFF"/>
            <w:noWrap/>
            <w:vAlign w:val="center"/>
            <w:hideMark/>
          </w:tcPr>
          <w:p w14:paraId="39DFE1BA"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SNO</w:t>
            </w:r>
          </w:p>
        </w:tc>
        <w:tc>
          <w:tcPr>
            <w:tcW w:w="296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CE37E6D"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Trait</w:t>
            </w:r>
          </w:p>
        </w:tc>
        <w:tc>
          <w:tcPr>
            <w:tcW w:w="881" w:type="dxa"/>
            <w:tcBorders>
              <w:top w:val="single" w:sz="8" w:space="0" w:color="auto"/>
              <w:left w:val="nil"/>
              <w:bottom w:val="single" w:sz="8" w:space="0" w:color="auto"/>
              <w:right w:val="single" w:sz="4" w:space="0" w:color="auto"/>
            </w:tcBorders>
            <w:shd w:val="clear" w:color="000000" w:fill="FFFFFF"/>
            <w:noWrap/>
            <w:vAlign w:val="center"/>
            <w:hideMark/>
          </w:tcPr>
          <w:p w14:paraId="1E75FDFB"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GMS</w:t>
            </w:r>
          </w:p>
        </w:tc>
        <w:tc>
          <w:tcPr>
            <w:tcW w:w="1139" w:type="dxa"/>
            <w:tcBorders>
              <w:top w:val="single" w:sz="8" w:space="0" w:color="auto"/>
              <w:left w:val="nil"/>
              <w:bottom w:val="single" w:sz="8" w:space="0" w:color="auto"/>
              <w:right w:val="single" w:sz="4" w:space="0" w:color="auto"/>
            </w:tcBorders>
            <w:shd w:val="clear" w:color="000000" w:fill="FFFFFF"/>
            <w:noWrap/>
            <w:vAlign w:val="center"/>
            <w:hideMark/>
          </w:tcPr>
          <w:p w14:paraId="2F9D4C9E"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EMS</w:t>
            </w:r>
          </w:p>
        </w:tc>
        <w:tc>
          <w:tcPr>
            <w:tcW w:w="1270" w:type="dxa"/>
            <w:tcBorders>
              <w:top w:val="single" w:sz="8" w:space="0" w:color="auto"/>
              <w:left w:val="nil"/>
              <w:bottom w:val="single" w:sz="8" w:space="0" w:color="auto"/>
              <w:right w:val="single" w:sz="4" w:space="0" w:color="auto"/>
            </w:tcBorders>
            <w:shd w:val="clear" w:color="000000" w:fill="FFFFFF"/>
            <w:noWrap/>
            <w:vAlign w:val="center"/>
            <w:hideMark/>
          </w:tcPr>
          <w:p w14:paraId="40911959"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P value sign</w:t>
            </w:r>
          </w:p>
        </w:tc>
        <w:tc>
          <w:tcPr>
            <w:tcW w:w="629" w:type="dxa"/>
            <w:tcBorders>
              <w:top w:val="single" w:sz="8" w:space="0" w:color="auto"/>
              <w:left w:val="nil"/>
              <w:bottom w:val="single" w:sz="8" w:space="0" w:color="auto"/>
              <w:right w:val="single" w:sz="4" w:space="0" w:color="auto"/>
            </w:tcBorders>
            <w:shd w:val="clear" w:color="000000" w:fill="FFFFFF"/>
            <w:noWrap/>
            <w:vAlign w:val="center"/>
            <w:hideMark/>
          </w:tcPr>
          <w:p w14:paraId="19863DE8"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CV</w:t>
            </w:r>
          </w:p>
        </w:tc>
        <w:tc>
          <w:tcPr>
            <w:tcW w:w="1089" w:type="dxa"/>
            <w:tcBorders>
              <w:top w:val="single" w:sz="8" w:space="0" w:color="auto"/>
              <w:left w:val="nil"/>
              <w:bottom w:val="single" w:sz="8" w:space="0" w:color="auto"/>
              <w:right w:val="single" w:sz="4" w:space="0" w:color="auto"/>
            </w:tcBorders>
            <w:shd w:val="clear" w:color="000000" w:fill="FFFFFF"/>
            <w:noWrap/>
            <w:vAlign w:val="center"/>
            <w:hideMark/>
          </w:tcPr>
          <w:p w14:paraId="4E01A733"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R16</w:t>
            </w:r>
          </w:p>
        </w:tc>
        <w:tc>
          <w:tcPr>
            <w:tcW w:w="744" w:type="dxa"/>
            <w:tcBorders>
              <w:top w:val="single" w:sz="8" w:space="0" w:color="auto"/>
              <w:left w:val="nil"/>
              <w:bottom w:val="single" w:sz="8" w:space="0" w:color="auto"/>
              <w:right w:val="single" w:sz="4" w:space="0" w:color="auto"/>
            </w:tcBorders>
            <w:shd w:val="clear" w:color="000000" w:fill="FFFFFF"/>
            <w:noWrap/>
            <w:vAlign w:val="center"/>
            <w:hideMark/>
          </w:tcPr>
          <w:p w14:paraId="30783907"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SD</w:t>
            </w:r>
          </w:p>
        </w:tc>
        <w:tc>
          <w:tcPr>
            <w:tcW w:w="744" w:type="dxa"/>
            <w:tcBorders>
              <w:top w:val="single" w:sz="8" w:space="0" w:color="auto"/>
              <w:left w:val="nil"/>
              <w:bottom w:val="single" w:sz="8" w:space="0" w:color="auto"/>
              <w:right w:val="nil"/>
            </w:tcBorders>
            <w:shd w:val="clear" w:color="000000" w:fill="FFFFFF"/>
            <w:noWrap/>
            <w:vAlign w:val="center"/>
            <w:hideMark/>
          </w:tcPr>
          <w:p w14:paraId="0F3091CB"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SE</w:t>
            </w:r>
          </w:p>
        </w:tc>
        <w:tc>
          <w:tcPr>
            <w:tcW w:w="124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5555E0D3"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K359</w:t>
            </w:r>
            <w:r>
              <w:rPr>
                <w:rFonts w:ascii="Times New Roman" w:eastAsia="Times New Roman" w:hAnsi="Times New Roman" w:cs="Times New Roman"/>
                <w:b/>
                <w:bCs/>
                <w:color w:val="000000"/>
                <w:lang w:eastAsia="en-IN"/>
              </w:rPr>
              <w:t>W</w:t>
            </w:r>
          </w:p>
        </w:tc>
        <w:tc>
          <w:tcPr>
            <w:tcW w:w="859" w:type="dxa"/>
            <w:tcBorders>
              <w:top w:val="single" w:sz="8" w:space="0" w:color="auto"/>
              <w:left w:val="nil"/>
              <w:bottom w:val="single" w:sz="8" w:space="0" w:color="auto"/>
              <w:right w:val="single" w:sz="8" w:space="0" w:color="auto"/>
            </w:tcBorders>
            <w:shd w:val="clear" w:color="000000" w:fill="FFFFFF"/>
            <w:noWrap/>
            <w:vAlign w:val="center"/>
            <w:hideMark/>
          </w:tcPr>
          <w:p w14:paraId="5A9EF4D0"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SD</w:t>
            </w:r>
          </w:p>
        </w:tc>
        <w:tc>
          <w:tcPr>
            <w:tcW w:w="744" w:type="dxa"/>
            <w:tcBorders>
              <w:top w:val="single" w:sz="8" w:space="0" w:color="auto"/>
              <w:left w:val="nil"/>
              <w:bottom w:val="single" w:sz="8" w:space="0" w:color="auto"/>
              <w:right w:val="single" w:sz="4" w:space="0" w:color="auto"/>
            </w:tcBorders>
            <w:shd w:val="clear" w:color="000000" w:fill="FFFFFF"/>
            <w:noWrap/>
            <w:vAlign w:val="center"/>
            <w:hideMark/>
          </w:tcPr>
          <w:p w14:paraId="1F22BA90"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SE</w:t>
            </w:r>
          </w:p>
        </w:tc>
        <w:tc>
          <w:tcPr>
            <w:tcW w:w="744" w:type="dxa"/>
            <w:tcBorders>
              <w:top w:val="single" w:sz="8" w:space="0" w:color="auto"/>
              <w:left w:val="nil"/>
              <w:bottom w:val="single" w:sz="8" w:space="0" w:color="auto"/>
              <w:right w:val="single" w:sz="8" w:space="0" w:color="auto"/>
            </w:tcBorders>
            <w:shd w:val="clear" w:color="000000" w:fill="FFFFFF"/>
            <w:noWrap/>
            <w:vAlign w:val="center"/>
            <w:hideMark/>
          </w:tcPr>
          <w:p w14:paraId="125BE87A"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LSD</w:t>
            </w:r>
          </w:p>
        </w:tc>
      </w:tr>
      <w:tr w:rsidR="007025F3" w:rsidRPr="000B3819" w14:paraId="71786DDF"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6D5BC10B"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w:t>
            </w:r>
          </w:p>
        </w:tc>
        <w:tc>
          <w:tcPr>
            <w:tcW w:w="2965" w:type="dxa"/>
            <w:tcBorders>
              <w:top w:val="nil"/>
              <w:left w:val="single" w:sz="8" w:space="0" w:color="auto"/>
              <w:bottom w:val="single" w:sz="4" w:space="0" w:color="auto"/>
              <w:right w:val="single" w:sz="8" w:space="0" w:color="auto"/>
            </w:tcBorders>
            <w:shd w:val="clear" w:color="000000" w:fill="FFFFFF"/>
            <w:noWrap/>
            <w:vAlign w:val="center"/>
            <w:hideMark/>
          </w:tcPr>
          <w:p w14:paraId="7409B45C"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Total plant leaf area (cm</w:t>
            </w:r>
            <w:r w:rsidRPr="007557AC">
              <w:rPr>
                <w:rFonts w:ascii="Times New Roman" w:eastAsia="Times New Roman" w:hAnsi="Times New Roman" w:cs="Times New Roman"/>
                <w:bCs/>
                <w:color w:val="000000"/>
                <w:vertAlign w:val="superscript"/>
                <w:lang w:eastAsia="en-IN"/>
              </w:rPr>
              <w:t>2</w:t>
            </w:r>
            <w:r w:rsidRPr="006C0BFD">
              <w:rPr>
                <w:rFonts w:ascii="Times New Roman" w:eastAsia="Times New Roman" w:hAnsi="Times New Roman" w:cs="Times New Roman"/>
                <w:bCs/>
                <w:color w:val="000000"/>
                <w:lang w:eastAsia="en-IN"/>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335926E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23706.2</w:t>
            </w:r>
          </w:p>
        </w:tc>
        <w:tc>
          <w:tcPr>
            <w:tcW w:w="1139" w:type="dxa"/>
            <w:tcBorders>
              <w:top w:val="nil"/>
              <w:left w:val="nil"/>
              <w:bottom w:val="single" w:sz="4" w:space="0" w:color="auto"/>
              <w:right w:val="single" w:sz="4" w:space="0" w:color="auto"/>
            </w:tcBorders>
            <w:shd w:val="clear" w:color="000000" w:fill="FFFFFF"/>
            <w:noWrap/>
            <w:vAlign w:val="center"/>
            <w:hideMark/>
          </w:tcPr>
          <w:p w14:paraId="7E35708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58.82</w:t>
            </w:r>
          </w:p>
        </w:tc>
        <w:tc>
          <w:tcPr>
            <w:tcW w:w="1270" w:type="dxa"/>
            <w:tcBorders>
              <w:top w:val="nil"/>
              <w:left w:val="nil"/>
              <w:bottom w:val="single" w:sz="4" w:space="0" w:color="auto"/>
              <w:right w:val="single" w:sz="4" w:space="0" w:color="auto"/>
            </w:tcBorders>
            <w:shd w:val="clear" w:color="000000" w:fill="FFFFFF"/>
            <w:noWrap/>
            <w:vAlign w:val="center"/>
            <w:hideMark/>
          </w:tcPr>
          <w:p w14:paraId="632A253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62E2575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0.17</w:t>
            </w:r>
          </w:p>
        </w:tc>
        <w:tc>
          <w:tcPr>
            <w:tcW w:w="1089" w:type="dxa"/>
            <w:tcBorders>
              <w:top w:val="nil"/>
              <w:left w:val="nil"/>
              <w:bottom w:val="single" w:sz="4" w:space="0" w:color="auto"/>
              <w:right w:val="single" w:sz="4" w:space="0" w:color="auto"/>
            </w:tcBorders>
            <w:shd w:val="clear" w:color="000000" w:fill="FFFFFF"/>
            <w:noWrap/>
            <w:vAlign w:val="center"/>
            <w:hideMark/>
          </w:tcPr>
          <w:p w14:paraId="203E8751"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4355.97 b</w:t>
            </w:r>
          </w:p>
        </w:tc>
        <w:tc>
          <w:tcPr>
            <w:tcW w:w="744" w:type="dxa"/>
            <w:tcBorders>
              <w:top w:val="nil"/>
              <w:left w:val="nil"/>
              <w:bottom w:val="nil"/>
              <w:right w:val="nil"/>
            </w:tcBorders>
            <w:shd w:val="clear" w:color="auto" w:fill="auto"/>
            <w:noWrap/>
            <w:vAlign w:val="center"/>
            <w:hideMark/>
          </w:tcPr>
          <w:p w14:paraId="19DA03EC"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9.16</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5BD531E0"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4.10</w:t>
            </w:r>
          </w:p>
        </w:tc>
        <w:tc>
          <w:tcPr>
            <w:tcW w:w="1249" w:type="dxa"/>
            <w:tcBorders>
              <w:top w:val="nil"/>
              <w:left w:val="nil"/>
              <w:bottom w:val="single" w:sz="4" w:space="0" w:color="auto"/>
              <w:right w:val="single" w:sz="4" w:space="0" w:color="auto"/>
            </w:tcBorders>
            <w:shd w:val="clear" w:color="auto" w:fill="auto"/>
            <w:noWrap/>
            <w:vAlign w:val="center"/>
            <w:hideMark/>
          </w:tcPr>
          <w:p w14:paraId="1CE7409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4453.34 a</w:t>
            </w:r>
          </w:p>
        </w:tc>
        <w:tc>
          <w:tcPr>
            <w:tcW w:w="859" w:type="dxa"/>
            <w:tcBorders>
              <w:top w:val="nil"/>
              <w:left w:val="nil"/>
              <w:bottom w:val="nil"/>
              <w:right w:val="nil"/>
            </w:tcBorders>
            <w:shd w:val="clear" w:color="auto" w:fill="auto"/>
            <w:noWrap/>
            <w:vAlign w:val="center"/>
            <w:hideMark/>
          </w:tcPr>
          <w:p w14:paraId="6EA6592A"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5.81</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7EB79ECF"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2.60</w:t>
            </w:r>
          </w:p>
        </w:tc>
        <w:tc>
          <w:tcPr>
            <w:tcW w:w="744" w:type="dxa"/>
            <w:tcBorders>
              <w:top w:val="nil"/>
              <w:left w:val="nil"/>
              <w:bottom w:val="single" w:sz="4" w:space="0" w:color="auto"/>
              <w:right w:val="single" w:sz="8" w:space="0" w:color="auto"/>
            </w:tcBorders>
            <w:shd w:val="clear" w:color="000000" w:fill="FFFFFF"/>
            <w:noWrap/>
            <w:vAlign w:val="center"/>
            <w:hideMark/>
          </w:tcPr>
          <w:p w14:paraId="6554637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11.18</w:t>
            </w:r>
          </w:p>
        </w:tc>
      </w:tr>
      <w:tr w:rsidR="007025F3" w:rsidRPr="000B3819" w14:paraId="5006F5E8"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341BF335"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2</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2F4E0103"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 xml:space="preserve">Leaf </w:t>
            </w:r>
            <w:r>
              <w:rPr>
                <w:rFonts w:ascii="Times New Roman" w:eastAsia="Times New Roman" w:hAnsi="Times New Roman" w:cs="Times New Roman"/>
                <w:bCs/>
                <w:color w:val="000000"/>
                <w:lang w:eastAsia="en-IN"/>
              </w:rPr>
              <w:t>f</w:t>
            </w:r>
            <w:r w:rsidRPr="006C0BFD">
              <w:rPr>
                <w:rFonts w:ascii="Times New Roman" w:eastAsia="Times New Roman" w:hAnsi="Times New Roman" w:cs="Times New Roman"/>
                <w:bCs/>
                <w:color w:val="000000"/>
                <w:lang w:eastAsia="en-IN"/>
              </w:rPr>
              <w:t xml:space="preserve">resh </w:t>
            </w:r>
            <w:r>
              <w:rPr>
                <w:rFonts w:ascii="Times New Roman" w:eastAsia="Times New Roman" w:hAnsi="Times New Roman" w:cs="Times New Roman"/>
                <w:bCs/>
                <w:color w:val="000000"/>
                <w:lang w:eastAsia="en-IN"/>
              </w:rPr>
              <w:t>w</w:t>
            </w:r>
            <w:r w:rsidRPr="006C0BFD">
              <w:rPr>
                <w:rFonts w:ascii="Times New Roman" w:eastAsia="Times New Roman" w:hAnsi="Times New Roman" w:cs="Times New Roman"/>
                <w:bCs/>
                <w:color w:val="000000"/>
                <w:lang w:eastAsia="en-IN"/>
              </w:rPr>
              <w:t>eight (g)</w:t>
            </w:r>
          </w:p>
        </w:tc>
        <w:tc>
          <w:tcPr>
            <w:tcW w:w="881" w:type="dxa"/>
            <w:tcBorders>
              <w:top w:val="nil"/>
              <w:left w:val="nil"/>
              <w:bottom w:val="single" w:sz="4" w:space="0" w:color="auto"/>
              <w:right w:val="single" w:sz="4" w:space="0" w:color="auto"/>
            </w:tcBorders>
            <w:shd w:val="clear" w:color="000000" w:fill="FFFFFF"/>
            <w:noWrap/>
            <w:vAlign w:val="center"/>
            <w:hideMark/>
          </w:tcPr>
          <w:p w14:paraId="5E8991E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319.3</w:t>
            </w:r>
          </w:p>
        </w:tc>
        <w:tc>
          <w:tcPr>
            <w:tcW w:w="1139" w:type="dxa"/>
            <w:tcBorders>
              <w:top w:val="nil"/>
              <w:left w:val="nil"/>
              <w:bottom w:val="single" w:sz="4" w:space="0" w:color="auto"/>
              <w:right w:val="single" w:sz="4" w:space="0" w:color="auto"/>
            </w:tcBorders>
            <w:shd w:val="clear" w:color="000000" w:fill="FFFFFF"/>
            <w:noWrap/>
            <w:vAlign w:val="center"/>
            <w:hideMark/>
          </w:tcPr>
          <w:p w14:paraId="5EAE2AA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3.05</w:t>
            </w:r>
          </w:p>
        </w:tc>
        <w:tc>
          <w:tcPr>
            <w:tcW w:w="1270" w:type="dxa"/>
            <w:tcBorders>
              <w:top w:val="nil"/>
              <w:left w:val="nil"/>
              <w:bottom w:val="single" w:sz="4" w:space="0" w:color="auto"/>
              <w:right w:val="single" w:sz="4" w:space="0" w:color="auto"/>
            </w:tcBorders>
            <w:shd w:val="clear" w:color="000000" w:fill="FFFFFF"/>
            <w:noWrap/>
            <w:vAlign w:val="center"/>
            <w:hideMark/>
          </w:tcPr>
          <w:p w14:paraId="5AA6E7D6"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5018EC2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1.88</w:t>
            </w:r>
          </w:p>
        </w:tc>
        <w:tc>
          <w:tcPr>
            <w:tcW w:w="1089" w:type="dxa"/>
            <w:tcBorders>
              <w:top w:val="nil"/>
              <w:left w:val="nil"/>
              <w:bottom w:val="single" w:sz="4" w:space="0" w:color="auto"/>
              <w:right w:val="single" w:sz="4" w:space="0" w:color="auto"/>
            </w:tcBorders>
            <w:shd w:val="clear" w:color="000000" w:fill="FFFFFF"/>
            <w:noWrap/>
            <w:vAlign w:val="center"/>
            <w:hideMark/>
          </w:tcPr>
          <w:p w14:paraId="6728BE8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87.15 b</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14:paraId="21232960"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2.01</w:t>
            </w:r>
          </w:p>
        </w:tc>
        <w:tc>
          <w:tcPr>
            <w:tcW w:w="744" w:type="dxa"/>
            <w:tcBorders>
              <w:top w:val="nil"/>
              <w:left w:val="nil"/>
              <w:bottom w:val="single" w:sz="4" w:space="0" w:color="auto"/>
              <w:right w:val="single" w:sz="4" w:space="0" w:color="auto"/>
            </w:tcBorders>
            <w:shd w:val="clear" w:color="auto" w:fill="auto"/>
            <w:noWrap/>
            <w:vAlign w:val="center"/>
            <w:hideMark/>
          </w:tcPr>
          <w:p w14:paraId="5CF70EE8"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0.90</w:t>
            </w:r>
          </w:p>
        </w:tc>
        <w:tc>
          <w:tcPr>
            <w:tcW w:w="1249" w:type="dxa"/>
            <w:tcBorders>
              <w:top w:val="nil"/>
              <w:left w:val="nil"/>
              <w:bottom w:val="single" w:sz="4" w:space="0" w:color="auto"/>
              <w:right w:val="single" w:sz="4" w:space="0" w:color="auto"/>
            </w:tcBorders>
            <w:shd w:val="clear" w:color="auto" w:fill="auto"/>
            <w:noWrap/>
            <w:vAlign w:val="center"/>
            <w:hideMark/>
          </w:tcPr>
          <w:p w14:paraId="0D03BB9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98.454 a</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63414E00"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1.44</w:t>
            </w:r>
          </w:p>
        </w:tc>
        <w:tc>
          <w:tcPr>
            <w:tcW w:w="744" w:type="dxa"/>
            <w:tcBorders>
              <w:top w:val="nil"/>
              <w:left w:val="nil"/>
              <w:bottom w:val="single" w:sz="4" w:space="0" w:color="auto"/>
              <w:right w:val="single" w:sz="4" w:space="0" w:color="auto"/>
            </w:tcBorders>
            <w:shd w:val="clear" w:color="auto" w:fill="auto"/>
            <w:noWrap/>
            <w:vAlign w:val="center"/>
            <w:hideMark/>
          </w:tcPr>
          <w:p w14:paraId="5B5A3947"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0.64</w:t>
            </w:r>
          </w:p>
        </w:tc>
        <w:tc>
          <w:tcPr>
            <w:tcW w:w="744" w:type="dxa"/>
            <w:tcBorders>
              <w:top w:val="nil"/>
              <w:left w:val="nil"/>
              <w:bottom w:val="single" w:sz="4" w:space="0" w:color="auto"/>
              <w:right w:val="single" w:sz="8" w:space="0" w:color="auto"/>
            </w:tcBorders>
            <w:shd w:val="clear" w:color="000000" w:fill="FFFFFF"/>
            <w:noWrap/>
            <w:vAlign w:val="center"/>
            <w:hideMark/>
          </w:tcPr>
          <w:p w14:paraId="2F544C7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2.55</w:t>
            </w:r>
          </w:p>
        </w:tc>
      </w:tr>
      <w:tr w:rsidR="007025F3" w:rsidRPr="000B3819" w14:paraId="0FA0778B" w14:textId="77777777" w:rsidTr="005C4022">
        <w:trPr>
          <w:trHeight w:val="151"/>
        </w:trPr>
        <w:tc>
          <w:tcPr>
            <w:tcW w:w="815" w:type="dxa"/>
            <w:tcBorders>
              <w:top w:val="nil"/>
              <w:left w:val="single" w:sz="8" w:space="0" w:color="auto"/>
              <w:bottom w:val="single" w:sz="4" w:space="0" w:color="auto"/>
              <w:right w:val="nil"/>
            </w:tcBorders>
            <w:shd w:val="clear" w:color="000000" w:fill="FFFFFF"/>
            <w:noWrap/>
            <w:vAlign w:val="center"/>
            <w:hideMark/>
          </w:tcPr>
          <w:p w14:paraId="36149C59"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3</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4FBEDEB8"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 xml:space="preserve">Leaf </w:t>
            </w:r>
            <w:r>
              <w:rPr>
                <w:rFonts w:ascii="Times New Roman" w:eastAsia="Times New Roman" w:hAnsi="Times New Roman" w:cs="Times New Roman"/>
                <w:bCs/>
                <w:color w:val="000000"/>
                <w:lang w:eastAsia="en-IN"/>
              </w:rPr>
              <w:t>d</w:t>
            </w:r>
            <w:r w:rsidRPr="006C0BFD">
              <w:rPr>
                <w:rFonts w:ascii="Times New Roman" w:eastAsia="Times New Roman" w:hAnsi="Times New Roman" w:cs="Times New Roman"/>
                <w:bCs/>
                <w:color w:val="000000"/>
                <w:lang w:eastAsia="en-IN"/>
              </w:rPr>
              <w:t xml:space="preserve">ry </w:t>
            </w:r>
            <w:r>
              <w:rPr>
                <w:rFonts w:ascii="Times New Roman" w:eastAsia="Times New Roman" w:hAnsi="Times New Roman" w:cs="Times New Roman"/>
                <w:bCs/>
                <w:color w:val="000000"/>
                <w:lang w:eastAsia="en-IN"/>
              </w:rPr>
              <w:t>w</w:t>
            </w:r>
            <w:r w:rsidRPr="006C0BFD">
              <w:rPr>
                <w:rFonts w:ascii="Times New Roman" w:eastAsia="Times New Roman" w:hAnsi="Times New Roman" w:cs="Times New Roman"/>
                <w:bCs/>
                <w:color w:val="000000"/>
                <w:lang w:eastAsia="en-IN"/>
              </w:rPr>
              <w:t>eight (g)</w:t>
            </w:r>
          </w:p>
        </w:tc>
        <w:tc>
          <w:tcPr>
            <w:tcW w:w="881" w:type="dxa"/>
            <w:tcBorders>
              <w:top w:val="nil"/>
              <w:left w:val="nil"/>
              <w:bottom w:val="single" w:sz="4" w:space="0" w:color="auto"/>
              <w:right w:val="single" w:sz="4" w:space="0" w:color="auto"/>
            </w:tcBorders>
            <w:shd w:val="clear" w:color="000000" w:fill="FFFFFF"/>
            <w:noWrap/>
            <w:vAlign w:val="center"/>
            <w:hideMark/>
          </w:tcPr>
          <w:p w14:paraId="6873114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21.9</w:t>
            </w:r>
          </w:p>
        </w:tc>
        <w:tc>
          <w:tcPr>
            <w:tcW w:w="1139" w:type="dxa"/>
            <w:tcBorders>
              <w:top w:val="nil"/>
              <w:left w:val="nil"/>
              <w:bottom w:val="single" w:sz="4" w:space="0" w:color="auto"/>
              <w:right w:val="single" w:sz="4" w:space="0" w:color="auto"/>
            </w:tcBorders>
            <w:shd w:val="clear" w:color="000000" w:fill="FFFFFF"/>
            <w:noWrap/>
            <w:vAlign w:val="center"/>
            <w:hideMark/>
          </w:tcPr>
          <w:p w14:paraId="2169F7B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0.58</w:t>
            </w:r>
          </w:p>
        </w:tc>
        <w:tc>
          <w:tcPr>
            <w:tcW w:w="1270" w:type="dxa"/>
            <w:tcBorders>
              <w:top w:val="nil"/>
              <w:left w:val="nil"/>
              <w:bottom w:val="single" w:sz="4" w:space="0" w:color="auto"/>
              <w:right w:val="single" w:sz="4" w:space="0" w:color="auto"/>
            </w:tcBorders>
            <w:shd w:val="clear" w:color="000000" w:fill="FFFFFF"/>
            <w:noWrap/>
            <w:vAlign w:val="center"/>
            <w:hideMark/>
          </w:tcPr>
          <w:p w14:paraId="79508F5A"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.0002 ***</w:t>
            </w:r>
          </w:p>
        </w:tc>
        <w:tc>
          <w:tcPr>
            <w:tcW w:w="629" w:type="dxa"/>
            <w:tcBorders>
              <w:top w:val="nil"/>
              <w:left w:val="nil"/>
              <w:bottom w:val="single" w:sz="4" w:space="0" w:color="auto"/>
              <w:right w:val="single" w:sz="4" w:space="0" w:color="auto"/>
            </w:tcBorders>
            <w:shd w:val="clear" w:color="000000" w:fill="FFFFFF"/>
            <w:vAlign w:val="center"/>
            <w:hideMark/>
          </w:tcPr>
          <w:p w14:paraId="22985D2B"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3.70</w:t>
            </w:r>
          </w:p>
        </w:tc>
        <w:tc>
          <w:tcPr>
            <w:tcW w:w="1089" w:type="dxa"/>
            <w:tcBorders>
              <w:top w:val="nil"/>
              <w:left w:val="nil"/>
              <w:bottom w:val="single" w:sz="4" w:space="0" w:color="auto"/>
              <w:right w:val="single" w:sz="4" w:space="0" w:color="auto"/>
            </w:tcBorders>
            <w:shd w:val="clear" w:color="000000" w:fill="FFFFFF"/>
            <w:noWrap/>
            <w:vAlign w:val="center"/>
            <w:hideMark/>
          </w:tcPr>
          <w:p w14:paraId="4A3AFCA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19.04 b</w:t>
            </w:r>
          </w:p>
        </w:tc>
        <w:tc>
          <w:tcPr>
            <w:tcW w:w="744" w:type="dxa"/>
            <w:tcBorders>
              <w:top w:val="nil"/>
              <w:left w:val="nil"/>
              <w:bottom w:val="single" w:sz="4" w:space="0" w:color="auto"/>
              <w:right w:val="single" w:sz="4" w:space="0" w:color="auto"/>
            </w:tcBorders>
            <w:shd w:val="clear" w:color="auto" w:fill="auto"/>
            <w:noWrap/>
            <w:vAlign w:val="center"/>
            <w:hideMark/>
          </w:tcPr>
          <w:p w14:paraId="53FAADAA"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0.74</w:t>
            </w:r>
          </w:p>
        </w:tc>
        <w:tc>
          <w:tcPr>
            <w:tcW w:w="744" w:type="dxa"/>
            <w:tcBorders>
              <w:top w:val="nil"/>
              <w:left w:val="nil"/>
              <w:bottom w:val="single" w:sz="4" w:space="0" w:color="auto"/>
              <w:right w:val="single" w:sz="4" w:space="0" w:color="auto"/>
            </w:tcBorders>
            <w:shd w:val="clear" w:color="auto" w:fill="auto"/>
            <w:noWrap/>
            <w:vAlign w:val="center"/>
            <w:hideMark/>
          </w:tcPr>
          <w:p w14:paraId="52E5324A"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0.33</w:t>
            </w:r>
          </w:p>
        </w:tc>
        <w:tc>
          <w:tcPr>
            <w:tcW w:w="1249" w:type="dxa"/>
            <w:tcBorders>
              <w:top w:val="nil"/>
              <w:left w:val="nil"/>
              <w:bottom w:val="single" w:sz="4" w:space="0" w:color="auto"/>
              <w:right w:val="single" w:sz="4" w:space="0" w:color="auto"/>
            </w:tcBorders>
            <w:shd w:val="clear" w:color="auto" w:fill="auto"/>
            <w:noWrap/>
            <w:vAlign w:val="center"/>
            <w:hideMark/>
          </w:tcPr>
          <w:p w14:paraId="3DC7316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21.87 a</w:t>
            </w:r>
          </w:p>
        </w:tc>
        <w:tc>
          <w:tcPr>
            <w:tcW w:w="859" w:type="dxa"/>
            <w:tcBorders>
              <w:top w:val="nil"/>
              <w:left w:val="nil"/>
              <w:bottom w:val="single" w:sz="4" w:space="0" w:color="auto"/>
              <w:right w:val="single" w:sz="4" w:space="0" w:color="auto"/>
            </w:tcBorders>
            <w:shd w:val="clear" w:color="auto" w:fill="auto"/>
            <w:noWrap/>
            <w:vAlign w:val="center"/>
            <w:hideMark/>
          </w:tcPr>
          <w:p w14:paraId="1DBFF5B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0.78</w:t>
            </w:r>
          </w:p>
        </w:tc>
        <w:tc>
          <w:tcPr>
            <w:tcW w:w="744" w:type="dxa"/>
            <w:tcBorders>
              <w:top w:val="nil"/>
              <w:left w:val="nil"/>
              <w:bottom w:val="single" w:sz="4" w:space="0" w:color="auto"/>
              <w:right w:val="single" w:sz="4" w:space="0" w:color="auto"/>
            </w:tcBorders>
            <w:shd w:val="clear" w:color="auto" w:fill="auto"/>
            <w:noWrap/>
            <w:vAlign w:val="center"/>
            <w:hideMark/>
          </w:tcPr>
          <w:p w14:paraId="684171FF"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0.32</w:t>
            </w:r>
          </w:p>
        </w:tc>
        <w:tc>
          <w:tcPr>
            <w:tcW w:w="744" w:type="dxa"/>
            <w:tcBorders>
              <w:top w:val="nil"/>
              <w:left w:val="nil"/>
              <w:bottom w:val="single" w:sz="4" w:space="0" w:color="auto"/>
              <w:right w:val="single" w:sz="8" w:space="0" w:color="auto"/>
            </w:tcBorders>
            <w:shd w:val="clear" w:color="000000" w:fill="FFFFFF"/>
            <w:noWrap/>
            <w:vAlign w:val="center"/>
            <w:hideMark/>
          </w:tcPr>
          <w:p w14:paraId="31BF36A7"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1.09</w:t>
            </w:r>
          </w:p>
        </w:tc>
      </w:tr>
      <w:tr w:rsidR="007025F3" w:rsidRPr="000B3819" w14:paraId="26F73BE0"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1A16BEEE"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4</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75A7631C"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Senescence</w:t>
            </w:r>
          </w:p>
        </w:tc>
        <w:tc>
          <w:tcPr>
            <w:tcW w:w="881" w:type="dxa"/>
            <w:tcBorders>
              <w:top w:val="nil"/>
              <w:left w:val="nil"/>
              <w:bottom w:val="single" w:sz="4" w:space="0" w:color="auto"/>
              <w:right w:val="single" w:sz="4" w:space="0" w:color="auto"/>
            </w:tcBorders>
            <w:shd w:val="clear" w:color="000000" w:fill="FFFFFF"/>
            <w:noWrap/>
            <w:vAlign w:val="center"/>
            <w:hideMark/>
          </w:tcPr>
          <w:p w14:paraId="31922148"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0.1</w:t>
            </w:r>
          </w:p>
        </w:tc>
        <w:tc>
          <w:tcPr>
            <w:tcW w:w="1139" w:type="dxa"/>
            <w:tcBorders>
              <w:top w:val="nil"/>
              <w:left w:val="nil"/>
              <w:bottom w:val="single" w:sz="4" w:space="0" w:color="auto"/>
              <w:right w:val="single" w:sz="4" w:space="0" w:color="auto"/>
            </w:tcBorders>
            <w:shd w:val="clear" w:color="000000" w:fill="FFFFFF"/>
            <w:noWrap/>
            <w:vAlign w:val="center"/>
            <w:hideMark/>
          </w:tcPr>
          <w:p w14:paraId="4E13A797"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0.26</w:t>
            </w:r>
          </w:p>
        </w:tc>
        <w:tc>
          <w:tcPr>
            <w:tcW w:w="1270" w:type="dxa"/>
            <w:tcBorders>
              <w:top w:val="nil"/>
              <w:left w:val="nil"/>
              <w:bottom w:val="single" w:sz="4" w:space="0" w:color="auto"/>
              <w:right w:val="single" w:sz="4" w:space="0" w:color="auto"/>
            </w:tcBorders>
            <w:shd w:val="clear" w:color="000000" w:fill="FFFFFF"/>
            <w:noWrap/>
            <w:vAlign w:val="center"/>
            <w:hideMark/>
          </w:tcPr>
          <w:p w14:paraId="63111CE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.4903 ns</w:t>
            </w:r>
          </w:p>
        </w:tc>
        <w:tc>
          <w:tcPr>
            <w:tcW w:w="629" w:type="dxa"/>
            <w:tcBorders>
              <w:top w:val="nil"/>
              <w:left w:val="nil"/>
              <w:bottom w:val="single" w:sz="4" w:space="0" w:color="auto"/>
              <w:right w:val="single" w:sz="4" w:space="0" w:color="auto"/>
            </w:tcBorders>
            <w:shd w:val="clear" w:color="000000" w:fill="FFFFFF"/>
            <w:vAlign w:val="center"/>
            <w:hideMark/>
          </w:tcPr>
          <w:p w14:paraId="228F9E78"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0.08</w:t>
            </w:r>
          </w:p>
        </w:tc>
        <w:tc>
          <w:tcPr>
            <w:tcW w:w="1089" w:type="dxa"/>
            <w:tcBorders>
              <w:top w:val="nil"/>
              <w:left w:val="nil"/>
              <w:bottom w:val="single" w:sz="4" w:space="0" w:color="auto"/>
              <w:right w:val="single" w:sz="4" w:space="0" w:color="auto"/>
            </w:tcBorders>
            <w:shd w:val="clear" w:color="000000" w:fill="FFFFFF"/>
            <w:noWrap/>
            <w:vAlign w:val="center"/>
            <w:hideMark/>
          </w:tcPr>
          <w:p w14:paraId="7ABF2A6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6.3 a</w:t>
            </w:r>
          </w:p>
        </w:tc>
        <w:tc>
          <w:tcPr>
            <w:tcW w:w="744" w:type="dxa"/>
            <w:tcBorders>
              <w:top w:val="nil"/>
              <w:left w:val="nil"/>
              <w:bottom w:val="single" w:sz="4" w:space="0" w:color="auto"/>
              <w:right w:val="single" w:sz="4" w:space="0" w:color="auto"/>
            </w:tcBorders>
            <w:shd w:val="clear" w:color="auto" w:fill="auto"/>
            <w:noWrap/>
            <w:vAlign w:val="center"/>
            <w:hideMark/>
          </w:tcPr>
          <w:p w14:paraId="12CB605B"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0.50</w:t>
            </w:r>
          </w:p>
        </w:tc>
        <w:tc>
          <w:tcPr>
            <w:tcW w:w="744" w:type="dxa"/>
            <w:tcBorders>
              <w:top w:val="nil"/>
              <w:left w:val="nil"/>
              <w:bottom w:val="single" w:sz="4" w:space="0" w:color="auto"/>
              <w:right w:val="single" w:sz="4" w:space="0" w:color="auto"/>
            </w:tcBorders>
            <w:shd w:val="clear" w:color="auto" w:fill="auto"/>
            <w:noWrap/>
            <w:vAlign w:val="center"/>
            <w:hideMark/>
          </w:tcPr>
          <w:p w14:paraId="1F3C44EC"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0.17</w:t>
            </w:r>
          </w:p>
        </w:tc>
        <w:tc>
          <w:tcPr>
            <w:tcW w:w="1249" w:type="dxa"/>
            <w:tcBorders>
              <w:top w:val="nil"/>
              <w:left w:val="nil"/>
              <w:bottom w:val="single" w:sz="4" w:space="0" w:color="auto"/>
              <w:right w:val="single" w:sz="4" w:space="0" w:color="auto"/>
            </w:tcBorders>
            <w:shd w:val="clear" w:color="auto" w:fill="auto"/>
            <w:noWrap/>
            <w:vAlign w:val="center"/>
            <w:hideMark/>
          </w:tcPr>
          <w:p w14:paraId="662CDE9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6.5 a</w:t>
            </w:r>
          </w:p>
        </w:tc>
        <w:tc>
          <w:tcPr>
            <w:tcW w:w="859" w:type="dxa"/>
            <w:tcBorders>
              <w:top w:val="nil"/>
              <w:left w:val="nil"/>
              <w:bottom w:val="single" w:sz="4" w:space="0" w:color="auto"/>
              <w:right w:val="single" w:sz="4" w:space="0" w:color="auto"/>
            </w:tcBorders>
            <w:shd w:val="clear" w:color="auto" w:fill="auto"/>
            <w:noWrap/>
            <w:vAlign w:val="center"/>
            <w:hideMark/>
          </w:tcPr>
          <w:p w14:paraId="6264EE7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0.53</w:t>
            </w:r>
          </w:p>
        </w:tc>
        <w:tc>
          <w:tcPr>
            <w:tcW w:w="744" w:type="dxa"/>
            <w:tcBorders>
              <w:top w:val="nil"/>
              <w:left w:val="nil"/>
              <w:bottom w:val="single" w:sz="4" w:space="0" w:color="auto"/>
              <w:right w:val="single" w:sz="4" w:space="0" w:color="auto"/>
            </w:tcBorders>
            <w:shd w:val="clear" w:color="auto" w:fill="auto"/>
            <w:noWrap/>
            <w:vAlign w:val="center"/>
            <w:hideMark/>
          </w:tcPr>
          <w:p w14:paraId="551C7B35"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0.17</w:t>
            </w:r>
          </w:p>
        </w:tc>
        <w:tc>
          <w:tcPr>
            <w:tcW w:w="744" w:type="dxa"/>
            <w:tcBorders>
              <w:top w:val="nil"/>
              <w:left w:val="nil"/>
              <w:bottom w:val="single" w:sz="4" w:space="0" w:color="auto"/>
              <w:right w:val="single" w:sz="8" w:space="0" w:color="auto"/>
            </w:tcBorders>
            <w:shd w:val="clear" w:color="000000" w:fill="FFFFFF"/>
            <w:noWrap/>
            <w:vAlign w:val="center"/>
            <w:hideMark/>
          </w:tcPr>
          <w:p w14:paraId="40AF7A6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0.51</w:t>
            </w:r>
          </w:p>
        </w:tc>
      </w:tr>
      <w:tr w:rsidR="007025F3" w:rsidRPr="000B3819" w14:paraId="16A82D2C"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75C0C947"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5</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7FF69EE0"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No of developed leaves</w:t>
            </w:r>
          </w:p>
        </w:tc>
        <w:tc>
          <w:tcPr>
            <w:tcW w:w="881" w:type="dxa"/>
            <w:tcBorders>
              <w:top w:val="nil"/>
              <w:left w:val="nil"/>
              <w:bottom w:val="single" w:sz="4" w:space="0" w:color="auto"/>
              <w:right w:val="single" w:sz="4" w:space="0" w:color="auto"/>
            </w:tcBorders>
            <w:shd w:val="clear" w:color="000000" w:fill="FFFFFF"/>
            <w:noWrap/>
            <w:vAlign w:val="center"/>
            <w:hideMark/>
          </w:tcPr>
          <w:p w14:paraId="333A01C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3.5</w:t>
            </w:r>
          </w:p>
        </w:tc>
        <w:tc>
          <w:tcPr>
            <w:tcW w:w="1139" w:type="dxa"/>
            <w:tcBorders>
              <w:top w:val="nil"/>
              <w:left w:val="nil"/>
              <w:bottom w:val="single" w:sz="4" w:space="0" w:color="auto"/>
              <w:right w:val="single" w:sz="4" w:space="0" w:color="auto"/>
            </w:tcBorders>
            <w:shd w:val="clear" w:color="000000" w:fill="FFFFFF"/>
            <w:noWrap/>
            <w:vAlign w:val="center"/>
            <w:hideMark/>
          </w:tcPr>
          <w:p w14:paraId="5362A8E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0.22</w:t>
            </w:r>
          </w:p>
        </w:tc>
        <w:tc>
          <w:tcPr>
            <w:tcW w:w="1270" w:type="dxa"/>
            <w:tcBorders>
              <w:top w:val="nil"/>
              <w:left w:val="nil"/>
              <w:bottom w:val="single" w:sz="4" w:space="0" w:color="auto"/>
              <w:right w:val="single" w:sz="4" w:space="0" w:color="auto"/>
            </w:tcBorders>
            <w:shd w:val="clear" w:color="000000" w:fill="FFFFFF"/>
            <w:noWrap/>
            <w:vAlign w:val="center"/>
            <w:hideMark/>
          </w:tcPr>
          <w:p w14:paraId="0AF7551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.0017 **</w:t>
            </w:r>
          </w:p>
        </w:tc>
        <w:tc>
          <w:tcPr>
            <w:tcW w:w="629" w:type="dxa"/>
            <w:tcBorders>
              <w:top w:val="nil"/>
              <w:left w:val="nil"/>
              <w:bottom w:val="single" w:sz="4" w:space="0" w:color="auto"/>
              <w:right w:val="single" w:sz="4" w:space="0" w:color="auto"/>
            </w:tcBorders>
            <w:shd w:val="clear" w:color="000000" w:fill="FFFFFF"/>
            <w:vAlign w:val="center"/>
            <w:hideMark/>
          </w:tcPr>
          <w:p w14:paraId="4D87B6F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0.03</w:t>
            </w:r>
          </w:p>
        </w:tc>
        <w:tc>
          <w:tcPr>
            <w:tcW w:w="1089" w:type="dxa"/>
            <w:tcBorders>
              <w:top w:val="nil"/>
              <w:left w:val="nil"/>
              <w:bottom w:val="single" w:sz="4" w:space="0" w:color="auto"/>
              <w:right w:val="single" w:sz="4" w:space="0" w:color="auto"/>
            </w:tcBorders>
            <w:shd w:val="clear" w:color="000000" w:fill="FFFFFF"/>
            <w:noWrap/>
            <w:vAlign w:val="center"/>
            <w:hideMark/>
          </w:tcPr>
          <w:p w14:paraId="6A82B4E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13.75 b</w:t>
            </w:r>
          </w:p>
        </w:tc>
        <w:tc>
          <w:tcPr>
            <w:tcW w:w="744" w:type="dxa"/>
            <w:tcBorders>
              <w:top w:val="nil"/>
              <w:left w:val="nil"/>
              <w:bottom w:val="single" w:sz="4" w:space="0" w:color="auto"/>
              <w:right w:val="single" w:sz="4" w:space="0" w:color="auto"/>
            </w:tcBorders>
            <w:shd w:val="clear" w:color="auto" w:fill="auto"/>
            <w:noWrap/>
            <w:vAlign w:val="center"/>
            <w:hideMark/>
          </w:tcPr>
          <w:p w14:paraId="33633BAB"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0.46</w:t>
            </w:r>
          </w:p>
        </w:tc>
        <w:tc>
          <w:tcPr>
            <w:tcW w:w="744" w:type="dxa"/>
            <w:tcBorders>
              <w:top w:val="nil"/>
              <w:left w:val="nil"/>
              <w:bottom w:val="single" w:sz="4" w:space="0" w:color="auto"/>
              <w:right w:val="single" w:sz="4" w:space="0" w:color="auto"/>
            </w:tcBorders>
            <w:shd w:val="clear" w:color="auto" w:fill="auto"/>
            <w:noWrap/>
            <w:vAlign w:val="center"/>
            <w:hideMark/>
          </w:tcPr>
          <w:p w14:paraId="00F4CD9E"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0.16</w:t>
            </w:r>
          </w:p>
        </w:tc>
        <w:tc>
          <w:tcPr>
            <w:tcW w:w="1249" w:type="dxa"/>
            <w:tcBorders>
              <w:top w:val="nil"/>
              <w:left w:val="nil"/>
              <w:bottom w:val="single" w:sz="4" w:space="0" w:color="auto"/>
              <w:right w:val="single" w:sz="4" w:space="0" w:color="auto"/>
            </w:tcBorders>
            <w:shd w:val="clear" w:color="auto" w:fill="auto"/>
            <w:noWrap/>
            <w:vAlign w:val="center"/>
            <w:hideMark/>
          </w:tcPr>
          <w:p w14:paraId="4A80C63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14.71 a</w:t>
            </w:r>
          </w:p>
        </w:tc>
        <w:tc>
          <w:tcPr>
            <w:tcW w:w="859" w:type="dxa"/>
            <w:tcBorders>
              <w:top w:val="nil"/>
              <w:left w:val="nil"/>
              <w:bottom w:val="single" w:sz="4" w:space="0" w:color="auto"/>
              <w:right w:val="single" w:sz="4" w:space="0" w:color="auto"/>
            </w:tcBorders>
            <w:shd w:val="clear" w:color="auto" w:fill="auto"/>
            <w:noWrap/>
            <w:vAlign w:val="center"/>
            <w:hideMark/>
          </w:tcPr>
          <w:p w14:paraId="494219EE"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0.49</w:t>
            </w:r>
          </w:p>
        </w:tc>
        <w:tc>
          <w:tcPr>
            <w:tcW w:w="744" w:type="dxa"/>
            <w:tcBorders>
              <w:top w:val="nil"/>
              <w:left w:val="nil"/>
              <w:bottom w:val="single" w:sz="4" w:space="0" w:color="auto"/>
              <w:right w:val="single" w:sz="4" w:space="0" w:color="auto"/>
            </w:tcBorders>
            <w:shd w:val="clear" w:color="auto" w:fill="auto"/>
            <w:noWrap/>
            <w:vAlign w:val="center"/>
            <w:hideMark/>
          </w:tcPr>
          <w:p w14:paraId="07E9A9DD"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0.18</w:t>
            </w:r>
          </w:p>
        </w:tc>
        <w:tc>
          <w:tcPr>
            <w:tcW w:w="744" w:type="dxa"/>
            <w:tcBorders>
              <w:top w:val="nil"/>
              <w:left w:val="nil"/>
              <w:bottom w:val="single" w:sz="4" w:space="0" w:color="auto"/>
              <w:right w:val="single" w:sz="8" w:space="0" w:color="auto"/>
            </w:tcBorders>
            <w:shd w:val="clear" w:color="000000" w:fill="FFFFFF"/>
            <w:noWrap/>
            <w:vAlign w:val="center"/>
            <w:hideMark/>
          </w:tcPr>
          <w:p w14:paraId="2A263411"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0.54</w:t>
            </w:r>
          </w:p>
        </w:tc>
      </w:tr>
      <w:tr w:rsidR="007025F3" w:rsidRPr="000B3819" w14:paraId="6D2A36D1" w14:textId="77777777" w:rsidTr="005C4022">
        <w:trPr>
          <w:trHeight w:val="151"/>
        </w:trPr>
        <w:tc>
          <w:tcPr>
            <w:tcW w:w="815" w:type="dxa"/>
            <w:tcBorders>
              <w:top w:val="nil"/>
              <w:left w:val="single" w:sz="8" w:space="0" w:color="auto"/>
              <w:bottom w:val="single" w:sz="4" w:space="0" w:color="auto"/>
              <w:right w:val="nil"/>
            </w:tcBorders>
            <w:shd w:val="clear" w:color="000000" w:fill="FFFFFF"/>
            <w:noWrap/>
            <w:vAlign w:val="center"/>
            <w:hideMark/>
          </w:tcPr>
          <w:p w14:paraId="4CD99EEA"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6</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53B25E1C"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No of developing leaves</w:t>
            </w:r>
          </w:p>
        </w:tc>
        <w:tc>
          <w:tcPr>
            <w:tcW w:w="881" w:type="dxa"/>
            <w:tcBorders>
              <w:top w:val="nil"/>
              <w:left w:val="nil"/>
              <w:bottom w:val="single" w:sz="4" w:space="0" w:color="auto"/>
              <w:right w:val="single" w:sz="4" w:space="0" w:color="auto"/>
            </w:tcBorders>
            <w:shd w:val="clear" w:color="000000" w:fill="FFFFFF"/>
            <w:noWrap/>
            <w:vAlign w:val="center"/>
            <w:hideMark/>
          </w:tcPr>
          <w:p w14:paraId="7CD12F9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0.6</w:t>
            </w:r>
          </w:p>
        </w:tc>
        <w:tc>
          <w:tcPr>
            <w:tcW w:w="1139" w:type="dxa"/>
            <w:tcBorders>
              <w:top w:val="nil"/>
              <w:left w:val="nil"/>
              <w:bottom w:val="single" w:sz="4" w:space="0" w:color="auto"/>
              <w:right w:val="single" w:sz="4" w:space="0" w:color="auto"/>
            </w:tcBorders>
            <w:shd w:val="clear" w:color="000000" w:fill="FFFFFF"/>
            <w:noWrap/>
            <w:vAlign w:val="center"/>
            <w:hideMark/>
          </w:tcPr>
          <w:p w14:paraId="001C72E8"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0.15</w:t>
            </w:r>
          </w:p>
        </w:tc>
        <w:tc>
          <w:tcPr>
            <w:tcW w:w="1270" w:type="dxa"/>
            <w:tcBorders>
              <w:top w:val="nil"/>
              <w:left w:val="nil"/>
              <w:bottom w:val="single" w:sz="4" w:space="0" w:color="auto"/>
              <w:right w:val="single" w:sz="4" w:space="0" w:color="auto"/>
            </w:tcBorders>
            <w:shd w:val="clear" w:color="000000" w:fill="FFFFFF"/>
            <w:noWrap/>
            <w:vAlign w:val="center"/>
            <w:hideMark/>
          </w:tcPr>
          <w:p w14:paraId="5E70CBE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.0769 ns</w:t>
            </w:r>
          </w:p>
        </w:tc>
        <w:tc>
          <w:tcPr>
            <w:tcW w:w="629" w:type="dxa"/>
            <w:tcBorders>
              <w:top w:val="nil"/>
              <w:left w:val="nil"/>
              <w:bottom w:val="single" w:sz="4" w:space="0" w:color="auto"/>
              <w:right w:val="single" w:sz="4" w:space="0" w:color="auto"/>
            </w:tcBorders>
            <w:shd w:val="clear" w:color="000000" w:fill="FFFFFF"/>
            <w:vAlign w:val="center"/>
            <w:hideMark/>
          </w:tcPr>
          <w:p w14:paraId="284A46EA"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0.12</w:t>
            </w:r>
          </w:p>
        </w:tc>
        <w:tc>
          <w:tcPr>
            <w:tcW w:w="1089" w:type="dxa"/>
            <w:tcBorders>
              <w:top w:val="nil"/>
              <w:left w:val="nil"/>
              <w:bottom w:val="single" w:sz="4" w:space="0" w:color="auto"/>
              <w:right w:val="single" w:sz="4" w:space="0" w:color="auto"/>
            </w:tcBorders>
            <w:shd w:val="clear" w:color="000000" w:fill="FFFFFF"/>
            <w:noWrap/>
            <w:vAlign w:val="center"/>
            <w:hideMark/>
          </w:tcPr>
          <w:p w14:paraId="448F4E8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3a</w:t>
            </w:r>
          </w:p>
        </w:tc>
        <w:tc>
          <w:tcPr>
            <w:tcW w:w="744" w:type="dxa"/>
            <w:tcBorders>
              <w:top w:val="nil"/>
              <w:left w:val="nil"/>
              <w:bottom w:val="single" w:sz="4" w:space="0" w:color="auto"/>
              <w:right w:val="single" w:sz="4" w:space="0" w:color="auto"/>
            </w:tcBorders>
            <w:shd w:val="clear" w:color="auto" w:fill="auto"/>
            <w:noWrap/>
            <w:vAlign w:val="center"/>
            <w:hideMark/>
          </w:tcPr>
          <w:p w14:paraId="48C3A05A"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0.00</w:t>
            </w:r>
          </w:p>
        </w:tc>
        <w:tc>
          <w:tcPr>
            <w:tcW w:w="744" w:type="dxa"/>
            <w:tcBorders>
              <w:top w:val="nil"/>
              <w:left w:val="nil"/>
              <w:bottom w:val="single" w:sz="4" w:space="0" w:color="auto"/>
              <w:right w:val="single" w:sz="4" w:space="0" w:color="auto"/>
            </w:tcBorders>
            <w:shd w:val="clear" w:color="auto" w:fill="auto"/>
            <w:noWrap/>
            <w:vAlign w:val="center"/>
            <w:hideMark/>
          </w:tcPr>
          <w:p w14:paraId="13EB6F58"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0.00</w:t>
            </w:r>
          </w:p>
        </w:tc>
        <w:tc>
          <w:tcPr>
            <w:tcW w:w="1249" w:type="dxa"/>
            <w:tcBorders>
              <w:top w:val="nil"/>
              <w:left w:val="nil"/>
              <w:bottom w:val="single" w:sz="4" w:space="0" w:color="auto"/>
              <w:right w:val="single" w:sz="4" w:space="0" w:color="auto"/>
            </w:tcBorders>
            <w:shd w:val="clear" w:color="auto" w:fill="auto"/>
            <w:noWrap/>
            <w:vAlign w:val="center"/>
            <w:hideMark/>
          </w:tcPr>
          <w:p w14:paraId="4A1B43DB"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3.42 a</w:t>
            </w:r>
          </w:p>
        </w:tc>
        <w:tc>
          <w:tcPr>
            <w:tcW w:w="859" w:type="dxa"/>
            <w:tcBorders>
              <w:top w:val="nil"/>
              <w:left w:val="nil"/>
              <w:bottom w:val="single" w:sz="4" w:space="0" w:color="auto"/>
              <w:right w:val="single" w:sz="4" w:space="0" w:color="auto"/>
            </w:tcBorders>
            <w:shd w:val="clear" w:color="auto" w:fill="auto"/>
            <w:noWrap/>
            <w:vAlign w:val="center"/>
            <w:hideMark/>
          </w:tcPr>
          <w:p w14:paraId="13070DF1"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0.53</w:t>
            </w:r>
          </w:p>
        </w:tc>
        <w:tc>
          <w:tcPr>
            <w:tcW w:w="744" w:type="dxa"/>
            <w:tcBorders>
              <w:top w:val="nil"/>
              <w:left w:val="nil"/>
              <w:bottom w:val="single" w:sz="4" w:space="0" w:color="auto"/>
              <w:right w:val="single" w:sz="4" w:space="0" w:color="auto"/>
            </w:tcBorders>
            <w:shd w:val="clear" w:color="auto" w:fill="auto"/>
            <w:noWrap/>
            <w:vAlign w:val="center"/>
            <w:hideMark/>
          </w:tcPr>
          <w:p w14:paraId="10AE80D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0.20</w:t>
            </w:r>
          </w:p>
        </w:tc>
        <w:tc>
          <w:tcPr>
            <w:tcW w:w="744" w:type="dxa"/>
            <w:tcBorders>
              <w:top w:val="nil"/>
              <w:left w:val="nil"/>
              <w:bottom w:val="single" w:sz="4" w:space="0" w:color="auto"/>
              <w:right w:val="single" w:sz="8" w:space="0" w:color="auto"/>
            </w:tcBorders>
            <w:shd w:val="clear" w:color="000000" w:fill="FFFFFF"/>
            <w:noWrap/>
            <w:vAlign w:val="center"/>
            <w:hideMark/>
          </w:tcPr>
          <w:p w14:paraId="1190702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0.50</w:t>
            </w:r>
          </w:p>
        </w:tc>
      </w:tr>
      <w:tr w:rsidR="007025F3" w:rsidRPr="000B3819" w14:paraId="583B09EB"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0785DCCD"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7</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3574551A"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 xml:space="preserve">Stem </w:t>
            </w:r>
            <w:r>
              <w:rPr>
                <w:rFonts w:ascii="Times New Roman" w:eastAsia="Times New Roman" w:hAnsi="Times New Roman" w:cs="Times New Roman"/>
                <w:bCs/>
                <w:color w:val="000000"/>
                <w:lang w:eastAsia="en-IN"/>
              </w:rPr>
              <w:t>f</w:t>
            </w:r>
            <w:r w:rsidRPr="006C0BFD">
              <w:rPr>
                <w:rFonts w:ascii="Times New Roman" w:eastAsia="Times New Roman" w:hAnsi="Times New Roman" w:cs="Times New Roman"/>
                <w:bCs/>
                <w:color w:val="000000"/>
                <w:lang w:eastAsia="en-IN"/>
              </w:rPr>
              <w:t xml:space="preserve">resh </w:t>
            </w:r>
            <w:r>
              <w:rPr>
                <w:rFonts w:ascii="Times New Roman" w:eastAsia="Times New Roman" w:hAnsi="Times New Roman" w:cs="Times New Roman"/>
                <w:bCs/>
                <w:color w:val="000000"/>
                <w:lang w:eastAsia="en-IN"/>
              </w:rPr>
              <w:t>w</w:t>
            </w:r>
            <w:r w:rsidRPr="006C0BFD">
              <w:rPr>
                <w:rFonts w:ascii="Times New Roman" w:eastAsia="Times New Roman" w:hAnsi="Times New Roman" w:cs="Times New Roman"/>
                <w:bCs/>
                <w:color w:val="000000"/>
                <w:lang w:eastAsia="en-IN"/>
              </w:rPr>
              <w:t>eight (g)</w:t>
            </w:r>
          </w:p>
        </w:tc>
        <w:tc>
          <w:tcPr>
            <w:tcW w:w="881" w:type="dxa"/>
            <w:tcBorders>
              <w:top w:val="nil"/>
              <w:left w:val="nil"/>
              <w:bottom w:val="single" w:sz="4" w:space="0" w:color="auto"/>
              <w:right w:val="single" w:sz="4" w:space="0" w:color="auto"/>
            </w:tcBorders>
            <w:shd w:val="clear" w:color="000000" w:fill="FFFFFF"/>
            <w:noWrap/>
            <w:vAlign w:val="center"/>
            <w:hideMark/>
          </w:tcPr>
          <w:p w14:paraId="4AF19BD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4638.4</w:t>
            </w:r>
          </w:p>
        </w:tc>
        <w:tc>
          <w:tcPr>
            <w:tcW w:w="1139" w:type="dxa"/>
            <w:tcBorders>
              <w:top w:val="nil"/>
              <w:left w:val="nil"/>
              <w:bottom w:val="single" w:sz="4" w:space="0" w:color="auto"/>
              <w:right w:val="single" w:sz="4" w:space="0" w:color="auto"/>
            </w:tcBorders>
            <w:shd w:val="clear" w:color="000000" w:fill="FFFFFF"/>
            <w:noWrap/>
            <w:vAlign w:val="center"/>
            <w:hideMark/>
          </w:tcPr>
          <w:p w14:paraId="31F549D3"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5.61</w:t>
            </w:r>
          </w:p>
        </w:tc>
        <w:tc>
          <w:tcPr>
            <w:tcW w:w="1270" w:type="dxa"/>
            <w:tcBorders>
              <w:top w:val="nil"/>
              <w:left w:val="nil"/>
              <w:bottom w:val="single" w:sz="4" w:space="0" w:color="auto"/>
              <w:right w:val="single" w:sz="4" w:space="0" w:color="auto"/>
            </w:tcBorders>
            <w:shd w:val="clear" w:color="000000" w:fill="FFFFFF"/>
            <w:noWrap/>
            <w:vAlign w:val="center"/>
            <w:hideMark/>
          </w:tcPr>
          <w:p w14:paraId="2A1DE3A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57B2E91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w:t>
            </w:r>
          </w:p>
        </w:tc>
        <w:tc>
          <w:tcPr>
            <w:tcW w:w="1089" w:type="dxa"/>
            <w:tcBorders>
              <w:top w:val="nil"/>
              <w:left w:val="nil"/>
              <w:bottom w:val="single" w:sz="4" w:space="0" w:color="auto"/>
              <w:right w:val="single" w:sz="4" w:space="0" w:color="auto"/>
            </w:tcBorders>
            <w:shd w:val="clear" w:color="000000" w:fill="FFFFFF"/>
            <w:noWrap/>
            <w:vAlign w:val="center"/>
            <w:hideMark/>
          </w:tcPr>
          <w:p w14:paraId="05A3E687"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152.09 b</w:t>
            </w:r>
          </w:p>
        </w:tc>
        <w:tc>
          <w:tcPr>
            <w:tcW w:w="744" w:type="dxa"/>
            <w:tcBorders>
              <w:top w:val="nil"/>
              <w:left w:val="nil"/>
              <w:bottom w:val="single" w:sz="4" w:space="0" w:color="auto"/>
              <w:right w:val="single" w:sz="4" w:space="0" w:color="auto"/>
            </w:tcBorders>
            <w:shd w:val="clear" w:color="auto" w:fill="auto"/>
            <w:noWrap/>
            <w:vAlign w:val="center"/>
            <w:hideMark/>
          </w:tcPr>
          <w:p w14:paraId="7BCF891A"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2.71</w:t>
            </w:r>
          </w:p>
        </w:tc>
        <w:tc>
          <w:tcPr>
            <w:tcW w:w="744" w:type="dxa"/>
            <w:tcBorders>
              <w:top w:val="nil"/>
              <w:left w:val="nil"/>
              <w:bottom w:val="single" w:sz="4" w:space="0" w:color="auto"/>
              <w:right w:val="single" w:sz="4" w:space="0" w:color="auto"/>
            </w:tcBorders>
            <w:shd w:val="clear" w:color="auto" w:fill="auto"/>
            <w:noWrap/>
            <w:vAlign w:val="center"/>
            <w:hideMark/>
          </w:tcPr>
          <w:p w14:paraId="63CBB64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1.21</w:t>
            </w:r>
          </w:p>
        </w:tc>
        <w:tc>
          <w:tcPr>
            <w:tcW w:w="1249" w:type="dxa"/>
            <w:tcBorders>
              <w:top w:val="nil"/>
              <w:left w:val="nil"/>
              <w:bottom w:val="single" w:sz="4" w:space="0" w:color="auto"/>
              <w:right w:val="single" w:sz="4" w:space="0" w:color="auto"/>
            </w:tcBorders>
            <w:shd w:val="clear" w:color="auto" w:fill="auto"/>
            <w:noWrap/>
            <w:vAlign w:val="center"/>
            <w:hideMark/>
          </w:tcPr>
          <w:p w14:paraId="191C001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193.33 a</w:t>
            </w:r>
          </w:p>
        </w:tc>
        <w:tc>
          <w:tcPr>
            <w:tcW w:w="859" w:type="dxa"/>
            <w:tcBorders>
              <w:top w:val="nil"/>
              <w:left w:val="nil"/>
              <w:bottom w:val="single" w:sz="4" w:space="0" w:color="auto"/>
              <w:right w:val="single" w:sz="4" w:space="0" w:color="auto"/>
            </w:tcBorders>
            <w:shd w:val="clear" w:color="auto" w:fill="auto"/>
            <w:noWrap/>
            <w:vAlign w:val="center"/>
            <w:hideMark/>
          </w:tcPr>
          <w:p w14:paraId="623BF401"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2.05</w:t>
            </w:r>
          </w:p>
        </w:tc>
        <w:tc>
          <w:tcPr>
            <w:tcW w:w="744" w:type="dxa"/>
            <w:tcBorders>
              <w:top w:val="nil"/>
              <w:left w:val="nil"/>
              <w:bottom w:val="single" w:sz="4" w:space="0" w:color="auto"/>
              <w:right w:val="single" w:sz="4" w:space="0" w:color="auto"/>
            </w:tcBorders>
            <w:shd w:val="clear" w:color="auto" w:fill="auto"/>
            <w:noWrap/>
            <w:vAlign w:val="center"/>
            <w:hideMark/>
          </w:tcPr>
          <w:p w14:paraId="310CA40E"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0.92</w:t>
            </w:r>
          </w:p>
        </w:tc>
        <w:tc>
          <w:tcPr>
            <w:tcW w:w="744" w:type="dxa"/>
            <w:tcBorders>
              <w:top w:val="nil"/>
              <w:left w:val="nil"/>
              <w:bottom w:val="single" w:sz="4" w:space="0" w:color="auto"/>
              <w:right w:val="single" w:sz="8" w:space="0" w:color="auto"/>
            </w:tcBorders>
            <w:shd w:val="clear" w:color="000000" w:fill="FFFFFF"/>
            <w:noWrap/>
            <w:vAlign w:val="center"/>
            <w:hideMark/>
          </w:tcPr>
          <w:p w14:paraId="4CFE70D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3.39</w:t>
            </w:r>
          </w:p>
        </w:tc>
      </w:tr>
      <w:tr w:rsidR="007025F3" w:rsidRPr="000B3819" w14:paraId="763930F7"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6BF87035"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8</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34F59A6A"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 xml:space="preserve">Stem </w:t>
            </w:r>
            <w:r>
              <w:rPr>
                <w:rFonts w:ascii="Times New Roman" w:eastAsia="Times New Roman" w:hAnsi="Times New Roman" w:cs="Times New Roman"/>
                <w:bCs/>
                <w:color w:val="000000"/>
                <w:lang w:eastAsia="en-IN"/>
              </w:rPr>
              <w:t>d</w:t>
            </w:r>
            <w:r w:rsidRPr="006C0BFD">
              <w:rPr>
                <w:rFonts w:ascii="Times New Roman" w:eastAsia="Times New Roman" w:hAnsi="Times New Roman" w:cs="Times New Roman"/>
                <w:bCs/>
                <w:color w:val="000000"/>
                <w:lang w:eastAsia="en-IN"/>
              </w:rPr>
              <w:t xml:space="preserve">ry </w:t>
            </w:r>
            <w:r>
              <w:rPr>
                <w:rFonts w:ascii="Times New Roman" w:eastAsia="Times New Roman" w:hAnsi="Times New Roman" w:cs="Times New Roman"/>
                <w:bCs/>
                <w:color w:val="000000"/>
                <w:lang w:eastAsia="en-IN"/>
              </w:rPr>
              <w:t>w</w:t>
            </w:r>
            <w:r w:rsidRPr="006C0BFD">
              <w:rPr>
                <w:rFonts w:ascii="Times New Roman" w:eastAsia="Times New Roman" w:hAnsi="Times New Roman" w:cs="Times New Roman"/>
                <w:bCs/>
                <w:color w:val="000000"/>
                <w:lang w:eastAsia="en-IN"/>
              </w:rPr>
              <w:t>eight (g)</w:t>
            </w:r>
          </w:p>
        </w:tc>
        <w:tc>
          <w:tcPr>
            <w:tcW w:w="881" w:type="dxa"/>
            <w:tcBorders>
              <w:top w:val="nil"/>
              <w:left w:val="nil"/>
              <w:bottom w:val="single" w:sz="4" w:space="0" w:color="auto"/>
              <w:right w:val="single" w:sz="4" w:space="0" w:color="auto"/>
            </w:tcBorders>
            <w:shd w:val="clear" w:color="000000" w:fill="FFFFFF"/>
            <w:noWrap/>
            <w:vAlign w:val="center"/>
            <w:hideMark/>
          </w:tcPr>
          <w:p w14:paraId="4D31A368"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1846.9</w:t>
            </w:r>
          </w:p>
        </w:tc>
        <w:tc>
          <w:tcPr>
            <w:tcW w:w="1139" w:type="dxa"/>
            <w:tcBorders>
              <w:top w:val="nil"/>
              <w:left w:val="nil"/>
              <w:bottom w:val="single" w:sz="4" w:space="0" w:color="auto"/>
              <w:right w:val="single" w:sz="4" w:space="0" w:color="auto"/>
            </w:tcBorders>
            <w:shd w:val="clear" w:color="000000" w:fill="FFFFFF"/>
            <w:noWrap/>
            <w:vAlign w:val="center"/>
            <w:hideMark/>
          </w:tcPr>
          <w:p w14:paraId="0456B0E4"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1.02</w:t>
            </w:r>
          </w:p>
        </w:tc>
        <w:tc>
          <w:tcPr>
            <w:tcW w:w="1270" w:type="dxa"/>
            <w:tcBorders>
              <w:top w:val="nil"/>
              <w:left w:val="nil"/>
              <w:bottom w:val="single" w:sz="4" w:space="0" w:color="auto"/>
              <w:right w:val="single" w:sz="4" w:space="0" w:color="auto"/>
            </w:tcBorders>
            <w:shd w:val="clear" w:color="000000" w:fill="FFFFFF"/>
            <w:noWrap/>
            <w:vAlign w:val="center"/>
            <w:hideMark/>
          </w:tcPr>
          <w:p w14:paraId="0CCCC1B8"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26306DB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w:t>
            </w:r>
          </w:p>
        </w:tc>
        <w:tc>
          <w:tcPr>
            <w:tcW w:w="1089" w:type="dxa"/>
            <w:tcBorders>
              <w:top w:val="nil"/>
              <w:left w:val="nil"/>
              <w:bottom w:val="single" w:sz="4" w:space="0" w:color="auto"/>
              <w:right w:val="single" w:sz="4" w:space="0" w:color="auto"/>
            </w:tcBorders>
            <w:shd w:val="clear" w:color="000000" w:fill="FFFFFF"/>
            <w:noWrap/>
            <w:vAlign w:val="center"/>
            <w:hideMark/>
          </w:tcPr>
          <w:p w14:paraId="2AEEA07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55.18 b</w:t>
            </w:r>
          </w:p>
        </w:tc>
        <w:tc>
          <w:tcPr>
            <w:tcW w:w="744" w:type="dxa"/>
            <w:tcBorders>
              <w:top w:val="nil"/>
              <w:left w:val="nil"/>
              <w:bottom w:val="single" w:sz="4" w:space="0" w:color="auto"/>
              <w:right w:val="single" w:sz="4" w:space="0" w:color="auto"/>
            </w:tcBorders>
            <w:shd w:val="clear" w:color="auto" w:fill="auto"/>
            <w:noWrap/>
            <w:vAlign w:val="center"/>
            <w:hideMark/>
          </w:tcPr>
          <w:p w14:paraId="1F8F9110"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0.64</w:t>
            </w:r>
          </w:p>
        </w:tc>
        <w:tc>
          <w:tcPr>
            <w:tcW w:w="744" w:type="dxa"/>
            <w:tcBorders>
              <w:top w:val="nil"/>
              <w:left w:val="nil"/>
              <w:bottom w:val="single" w:sz="4" w:space="0" w:color="auto"/>
              <w:right w:val="single" w:sz="4" w:space="0" w:color="auto"/>
            </w:tcBorders>
            <w:shd w:val="clear" w:color="auto" w:fill="auto"/>
            <w:noWrap/>
            <w:vAlign w:val="center"/>
            <w:hideMark/>
          </w:tcPr>
          <w:p w14:paraId="61BCC86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0.29</w:t>
            </w:r>
          </w:p>
        </w:tc>
        <w:tc>
          <w:tcPr>
            <w:tcW w:w="1249" w:type="dxa"/>
            <w:tcBorders>
              <w:top w:val="nil"/>
              <w:left w:val="nil"/>
              <w:bottom w:val="single" w:sz="4" w:space="0" w:color="auto"/>
              <w:right w:val="single" w:sz="4" w:space="0" w:color="auto"/>
            </w:tcBorders>
            <w:shd w:val="clear" w:color="auto" w:fill="auto"/>
            <w:noWrap/>
            <w:vAlign w:val="center"/>
            <w:hideMark/>
          </w:tcPr>
          <w:p w14:paraId="226052F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82.36 a</w:t>
            </w:r>
          </w:p>
        </w:tc>
        <w:tc>
          <w:tcPr>
            <w:tcW w:w="859" w:type="dxa"/>
            <w:tcBorders>
              <w:top w:val="nil"/>
              <w:left w:val="nil"/>
              <w:bottom w:val="single" w:sz="4" w:space="0" w:color="auto"/>
              <w:right w:val="single" w:sz="4" w:space="0" w:color="auto"/>
            </w:tcBorders>
            <w:shd w:val="clear" w:color="auto" w:fill="auto"/>
            <w:noWrap/>
            <w:vAlign w:val="center"/>
            <w:hideMark/>
          </w:tcPr>
          <w:p w14:paraId="645A73E9"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1.28</w:t>
            </w:r>
          </w:p>
        </w:tc>
        <w:tc>
          <w:tcPr>
            <w:tcW w:w="744" w:type="dxa"/>
            <w:tcBorders>
              <w:top w:val="nil"/>
              <w:left w:val="nil"/>
              <w:bottom w:val="single" w:sz="4" w:space="0" w:color="auto"/>
              <w:right w:val="single" w:sz="4" w:space="0" w:color="auto"/>
            </w:tcBorders>
            <w:shd w:val="clear" w:color="auto" w:fill="auto"/>
            <w:noWrap/>
            <w:vAlign w:val="center"/>
            <w:hideMark/>
          </w:tcPr>
          <w:p w14:paraId="7D1DB0B8"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0.57</w:t>
            </w:r>
          </w:p>
        </w:tc>
        <w:tc>
          <w:tcPr>
            <w:tcW w:w="744" w:type="dxa"/>
            <w:tcBorders>
              <w:top w:val="nil"/>
              <w:left w:val="nil"/>
              <w:bottom w:val="single" w:sz="4" w:space="0" w:color="auto"/>
              <w:right w:val="single" w:sz="8" w:space="0" w:color="auto"/>
            </w:tcBorders>
            <w:shd w:val="clear" w:color="000000" w:fill="FFFFFF"/>
            <w:noWrap/>
            <w:vAlign w:val="center"/>
            <w:hideMark/>
          </w:tcPr>
          <w:p w14:paraId="77118571"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1.47</w:t>
            </w:r>
          </w:p>
        </w:tc>
      </w:tr>
      <w:tr w:rsidR="007025F3" w:rsidRPr="000B3819" w14:paraId="1079FEAD" w14:textId="77777777" w:rsidTr="005C4022">
        <w:trPr>
          <w:trHeight w:val="151"/>
        </w:trPr>
        <w:tc>
          <w:tcPr>
            <w:tcW w:w="815" w:type="dxa"/>
            <w:tcBorders>
              <w:top w:val="nil"/>
              <w:left w:val="single" w:sz="8" w:space="0" w:color="auto"/>
              <w:bottom w:val="single" w:sz="4" w:space="0" w:color="auto"/>
              <w:right w:val="nil"/>
            </w:tcBorders>
            <w:shd w:val="clear" w:color="000000" w:fill="FFFFFF"/>
            <w:noWrap/>
            <w:vAlign w:val="center"/>
            <w:hideMark/>
          </w:tcPr>
          <w:p w14:paraId="0B1869BF"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9</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429D7B29"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Shoot biomass (g)</w:t>
            </w:r>
          </w:p>
        </w:tc>
        <w:tc>
          <w:tcPr>
            <w:tcW w:w="881" w:type="dxa"/>
            <w:tcBorders>
              <w:top w:val="nil"/>
              <w:left w:val="nil"/>
              <w:bottom w:val="single" w:sz="4" w:space="0" w:color="auto"/>
              <w:right w:val="single" w:sz="4" w:space="0" w:color="auto"/>
            </w:tcBorders>
            <w:shd w:val="clear" w:color="000000" w:fill="FFFFFF"/>
            <w:noWrap/>
            <w:vAlign w:val="center"/>
            <w:hideMark/>
          </w:tcPr>
          <w:p w14:paraId="2E8AA54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1829.3</w:t>
            </w:r>
          </w:p>
        </w:tc>
        <w:tc>
          <w:tcPr>
            <w:tcW w:w="1139" w:type="dxa"/>
            <w:tcBorders>
              <w:top w:val="nil"/>
              <w:left w:val="nil"/>
              <w:bottom w:val="single" w:sz="4" w:space="0" w:color="auto"/>
              <w:right w:val="single" w:sz="4" w:space="0" w:color="auto"/>
            </w:tcBorders>
            <w:shd w:val="clear" w:color="000000" w:fill="FFFFFF"/>
            <w:noWrap/>
            <w:vAlign w:val="center"/>
            <w:hideMark/>
          </w:tcPr>
          <w:p w14:paraId="17F30596"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0.41</w:t>
            </w:r>
          </w:p>
        </w:tc>
        <w:tc>
          <w:tcPr>
            <w:tcW w:w="1270" w:type="dxa"/>
            <w:tcBorders>
              <w:top w:val="nil"/>
              <w:left w:val="nil"/>
              <w:bottom w:val="single" w:sz="4" w:space="0" w:color="auto"/>
              <w:right w:val="single" w:sz="4" w:space="0" w:color="auto"/>
            </w:tcBorders>
            <w:shd w:val="clear" w:color="000000" w:fill="FFFFFF"/>
            <w:noWrap/>
            <w:vAlign w:val="center"/>
            <w:hideMark/>
          </w:tcPr>
          <w:p w14:paraId="612A03D6"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23E2195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w:t>
            </w:r>
          </w:p>
        </w:tc>
        <w:tc>
          <w:tcPr>
            <w:tcW w:w="1089" w:type="dxa"/>
            <w:tcBorders>
              <w:top w:val="nil"/>
              <w:left w:val="nil"/>
              <w:bottom w:val="single" w:sz="4" w:space="0" w:color="auto"/>
              <w:right w:val="single" w:sz="4" w:space="0" w:color="auto"/>
            </w:tcBorders>
            <w:shd w:val="clear" w:color="000000" w:fill="FFFFFF"/>
            <w:noWrap/>
            <w:vAlign w:val="center"/>
            <w:hideMark/>
          </w:tcPr>
          <w:p w14:paraId="33F3B87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75.37 b</w:t>
            </w:r>
          </w:p>
        </w:tc>
        <w:tc>
          <w:tcPr>
            <w:tcW w:w="744" w:type="dxa"/>
            <w:tcBorders>
              <w:top w:val="nil"/>
              <w:left w:val="nil"/>
              <w:bottom w:val="single" w:sz="4" w:space="0" w:color="auto"/>
              <w:right w:val="single" w:sz="4" w:space="0" w:color="auto"/>
            </w:tcBorders>
            <w:shd w:val="clear" w:color="auto" w:fill="auto"/>
            <w:noWrap/>
            <w:vAlign w:val="center"/>
            <w:hideMark/>
          </w:tcPr>
          <w:p w14:paraId="27F953A0"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0.41</w:t>
            </w:r>
          </w:p>
        </w:tc>
        <w:tc>
          <w:tcPr>
            <w:tcW w:w="744" w:type="dxa"/>
            <w:tcBorders>
              <w:top w:val="nil"/>
              <w:left w:val="nil"/>
              <w:bottom w:val="single" w:sz="4" w:space="0" w:color="auto"/>
              <w:right w:val="single" w:sz="4" w:space="0" w:color="auto"/>
            </w:tcBorders>
            <w:shd w:val="clear" w:color="auto" w:fill="auto"/>
            <w:noWrap/>
            <w:vAlign w:val="center"/>
            <w:hideMark/>
          </w:tcPr>
          <w:p w14:paraId="2309EE27"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0.18</w:t>
            </w:r>
          </w:p>
        </w:tc>
        <w:tc>
          <w:tcPr>
            <w:tcW w:w="1249" w:type="dxa"/>
            <w:tcBorders>
              <w:top w:val="nil"/>
              <w:left w:val="nil"/>
              <w:bottom w:val="single" w:sz="4" w:space="0" w:color="auto"/>
              <w:right w:val="single" w:sz="4" w:space="0" w:color="auto"/>
            </w:tcBorders>
            <w:shd w:val="clear" w:color="auto" w:fill="auto"/>
            <w:noWrap/>
            <w:vAlign w:val="center"/>
            <w:hideMark/>
          </w:tcPr>
          <w:p w14:paraId="4F021D84"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102.42 a</w:t>
            </w:r>
          </w:p>
        </w:tc>
        <w:tc>
          <w:tcPr>
            <w:tcW w:w="859" w:type="dxa"/>
            <w:tcBorders>
              <w:top w:val="nil"/>
              <w:left w:val="nil"/>
              <w:bottom w:val="single" w:sz="4" w:space="0" w:color="auto"/>
              <w:right w:val="single" w:sz="4" w:space="0" w:color="auto"/>
            </w:tcBorders>
            <w:shd w:val="clear" w:color="auto" w:fill="auto"/>
            <w:noWrap/>
            <w:vAlign w:val="center"/>
            <w:hideMark/>
          </w:tcPr>
          <w:p w14:paraId="1F33388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0.81</w:t>
            </w:r>
          </w:p>
        </w:tc>
        <w:tc>
          <w:tcPr>
            <w:tcW w:w="744" w:type="dxa"/>
            <w:tcBorders>
              <w:top w:val="nil"/>
              <w:left w:val="nil"/>
              <w:bottom w:val="single" w:sz="4" w:space="0" w:color="auto"/>
              <w:right w:val="single" w:sz="4" w:space="0" w:color="auto"/>
            </w:tcBorders>
            <w:shd w:val="clear" w:color="auto" w:fill="auto"/>
            <w:noWrap/>
            <w:vAlign w:val="center"/>
            <w:hideMark/>
          </w:tcPr>
          <w:p w14:paraId="0B0B87C1"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0.36</w:t>
            </w:r>
          </w:p>
        </w:tc>
        <w:tc>
          <w:tcPr>
            <w:tcW w:w="744" w:type="dxa"/>
            <w:tcBorders>
              <w:top w:val="nil"/>
              <w:left w:val="nil"/>
              <w:bottom w:val="single" w:sz="4" w:space="0" w:color="auto"/>
              <w:right w:val="single" w:sz="8" w:space="0" w:color="auto"/>
            </w:tcBorders>
            <w:shd w:val="clear" w:color="000000" w:fill="FFFFFF"/>
            <w:noWrap/>
            <w:vAlign w:val="center"/>
            <w:hideMark/>
          </w:tcPr>
          <w:p w14:paraId="5463B74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0.93</w:t>
            </w:r>
          </w:p>
        </w:tc>
      </w:tr>
      <w:tr w:rsidR="007025F3" w:rsidRPr="000B3819" w14:paraId="6EE8ED08"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332BDFF5"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10</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353B7AD1"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Total biomass (g)</w:t>
            </w:r>
          </w:p>
        </w:tc>
        <w:tc>
          <w:tcPr>
            <w:tcW w:w="881" w:type="dxa"/>
            <w:tcBorders>
              <w:top w:val="nil"/>
              <w:left w:val="nil"/>
              <w:bottom w:val="single" w:sz="4" w:space="0" w:color="auto"/>
              <w:right w:val="single" w:sz="4" w:space="0" w:color="auto"/>
            </w:tcBorders>
            <w:shd w:val="clear" w:color="000000" w:fill="FFFFFF"/>
            <w:noWrap/>
            <w:vAlign w:val="center"/>
            <w:hideMark/>
          </w:tcPr>
          <w:p w14:paraId="45E38256"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2227.5</w:t>
            </w:r>
          </w:p>
        </w:tc>
        <w:tc>
          <w:tcPr>
            <w:tcW w:w="1139" w:type="dxa"/>
            <w:tcBorders>
              <w:top w:val="nil"/>
              <w:left w:val="nil"/>
              <w:bottom w:val="single" w:sz="4" w:space="0" w:color="auto"/>
              <w:right w:val="single" w:sz="4" w:space="0" w:color="auto"/>
            </w:tcBorders>
            <w:shd w:val="clear" w:color="000000" w:fill="FFFFFF"/>
            <w:noWrap/>
            <w:vAlign w:val="center"/>
            <w:hideMark/>
          </w:tcPr>
          <w:p w14:paraId="440BF1F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0.56</w:t>
            </w:r>
          </w:p>
        </w:tc>
        <w:tc>
          <w:tcPr>
            <w:tcW w:w="1270" w:type="dxa"/>
            <w:tcBorders>
              <w:top w:val="nil"/>
              <w:left w:val="nil"/>
              <w:bottom w:val="single" w:sz="4" w:space="0" w:color="auto"/>
              <w:right w:val="single" w:sz="4" w:space="0" w:color="auto"/>
            </w:tcBorders>
            <w:shd w:val="clear" w:color="000000" w:fill="FFFFFF"/>
            <w:noWrap/>
            <w:vAlign w:val="center"/>
            <w:hideMark/>
          </w:tcPr>
          <w:p w14:paraId="194F3B1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0F9AECC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w:t>
            </w:r>
          </w:p>
        </w:tc>
        <w:tc>
          <w:tcPr>
            <w:tcW w:w="1089" w:type="dxa"/>
            <w:tcBorders>
              <w:top w:val="nil"/>
              <w:left w:val="nil"/>
              <w:bottom w:val="single" w:sz="4" w:space="0" w:color="auto"/>
              <w:right w:val="single" w:sz="4" w:space="0" w:color="auto"/>
            </w:tcBorders>
            <w:shd w:val="clear" w:color="000000" w:fill="FFFFFF"/>
            <w:noWrap/>
            <w:vAlign w:val="center"/>
            <w:hideMark/>
          </w:tcPr>
          <w:p w14:paraId="457B293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81.62 b</w:t>
            </w:r>
          </w:p>
        </w:tc>
        <w:tc>
          <w:tcPr>
            <w:tcW w:w="744" w:type="dxa"/>
            <w:tcBorders>
              <w:top w:val="nil"/>
              <w:left w:val="nil"/>
              <w:bottom w:val="single" w:sz="4" w:space="0" w:color="auto"/>
              <w:right w:val="single" w:sz="4" w:space="0" w:color="auto"/>
            </w:tcBorders>
            <w:shd w:val="clear" w:color="auto" w:fill="auto"/>
            <w:noWrap/>
            <w:vAlign w:val="center"/>
            <w:hideMark/>
          </w:tcPr>
          <w:p w14:paraId="20E944C1"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0.45</w:t>
            </w:r>
          </w:p>
        </w:tc>
        <w:tc>
          <w:tcPr>
            <w:tcW w:w="744" w:type="dxa"/>
            <w:tcBorders>
              <w:top w:val="nil"/>
              <w:left w:val="nil"/>
              <w:bottom w:val="single" w:sz="4" w:space="0" w:color="auto"/>
              <w:right w:val="single" w:sz="4" w:space="0" w:color="auto"/>
            </w:tcBorders>
            <w:shd w:val="clear" w:color="auto" w:fill="auto"/>
            <w:noWrap/>
            <w:vAlign w:val="center"/>
            <w:hideMark/>
          </w:tcPr>
          <w:p w14:paraId="2FFF59CF"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0.20</w:t>
            </w:r>
          </w:p>
        </w:tc>
        <w:tc>
          <w:tcPr>
            <w:tcW w:w="1249" w:type="dxa"/>
            <w:tcBorders>
              <w:top w:val="nil"/>
              <w:left w:val="nil"/>
              <w:bottom w:val="single" w:sz="4" w:space="0" w:color="auto"/>
              <w:right w:val="single" w:sz="4" w:space="0" w:color="auto"/>
            </w:tcBorders>
            <w:shd w:val="clear" w:color="auto" w:fill="auto"/>
            <w:noWrap/>
            <w:vAlign w:val="center"/>
            <w:hideMark/>
          </w:tcPr>
          <w:p w14:paraId="72252ECA"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111.47a</w:t>
            </w:r>
          </w:p>
        </w:tc>
        <w:tc>
          <w:tcPr>
            <w:tcW w:w="859" w:type="dxa"/>
            <w:tcBorders>
              <w:top w:val="nil"/>
              <w:left w:val="nil"/>
              <w:bottom w:val="single" w:sz="4" w:space="0" w:color="auto"/>
              <w:right w:val="single" w:sz="4" w:space="0" w:color="auto"/>
            </w:tcBorders>
            <w:shd w:val="clear" w:color="auto" w:fill="auto"/>
            <w:noWrap/>
            <w:vAlign w:val="center"/>
            <w:hideMark/>
          </w:tcPr>
          <w:p w14:paraId="1780FE5C"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0.97</w:t>
            </w:r>
          </w:p>
        </w:tc>
        <w:tc>
          <w:tcPr>
            <w:tcW w:w="744" w:type="dxa"/>
            <w:tcBorders>
              <w:top w:val="nil"/>
              <w:left w:val="nil"/>
              <w:bottom w:val="single" w:sz="4" w:space="0" w:color="auto"/>
              <w:right w:val="single" w:sz="4" w:space="0" w:color="auto"/>
            </w:tcBorders>
            <w:shd w:val="clear" w:color="auto" w:fill="auto"/>
            <w:noWrap/>
            <w:vAlign w:val="center"/>
            <w:hideMark/>
          </w:tcPr>
          <w:p w14:paraId="4AAAD661"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0.43</w:t>
            </w:r>
          </w:p>
        </w:tc>
        <w:tc>
          <w:tcPr>
            <w:tcW w:w="744" w:type="dxa"/>
            <w:tcBorders>
              <w:top w:val="nil"/>
              <w:left w:val="nil"/>
              <w:bottom w:val="single" w:sz="4" w:space="0" w:color="auto"/>
              <w:right w:val="single" w:sz="8" w:space="0" w:color="auto"/>
            </w:tcBorders>
            <w:shd w:val="clear" w:color="000000" w:fill="FFFFFF"/>
            <w:noWrap/>
            <w:vAlign w:val="center"/>
            <w:hideMark/>
          </w:tcPr>
          <w:p w14:paraId="16EF219B"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1.10</w:t>
            </w:r>
          </w:p>
        </w:tc>
      </w:tr>
      <w:tr w:rsidR="007025F3" w:rsidRPr="000B3819" w14:paraId="0934C182"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78DA2ECF"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11</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6542B268"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Diameter (mm)</w:t>
            </w:r>
          </w:p>
        </w:tc>
        <w:tc>
          <w:tcPr>
            <w:tcW w:w="881" w:type="dxa"/>
            <w:tcBorders>
              <w:top w:val="nil"/>
              <w:left w:val="nil"/>
              <w:bottom w:val="single" w:sz="4" w:space="0" w:color="auto"/>
              <w:right w:val="single" w:sz="4" w:space="0" w:color="auto"/>
            </w:tcBorders>
            <w:shd w:val="clear" w:color="000000" w:fill="FFFFFF"/>
            <w:noWrap/>
            <w:vAlign w:val="center"/>
            <w:hideMark/>
          </w:tcPr>
          <w:p w14:paraId="4AC33FAF"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3.1</w:t>
            </w:r>
          </w:p>
        </w:tc>
        <w:tc>
          <w:tcPr>
            <w:tcW w:w="1139" w:type="dxa"/>
            <w:tcBorders>
              <w:top w:val="nil"/>
              <w:left w:val="nil"/>
              <w:bottom w:val="single" w:sz="4" w:space="0" w:color="auto"/>
              <w:right w:val="single" w:sz="4" w:space="0" w:color="auto"/>
            </w:tcBorders>
            <w:shd w:val="clear" w:color="000000" w:fill="FFFFFF"/>
            <w:noWrap/>
            <w:vAlign w:val="center"/>
            <w:hideMark/>
          </w:tcPr>
          <w:p w14:paraId="3F6EF8B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0.08</w:t>
            </w:r>
          </w:p>
        </w:tc>
        <w:tc>
          <w:tcPr>
            <w:tcW w:w="1270" w:type="dxa"/>
            <w:tcBorders>
              <w:top w:val="nil"/>
              <w:left w:val="nil"/>
              <w:bottom w:val="single" w:sz="4" w:space="0" w:color="auto"/>
              <w:right w:val="single" w:sz="4" w:space="0" w:color="auto"/>
            </w:tcBorders>
            <w:shd w:val="clear" w:color="000000" w:fill="FFFFFF"/>
            <w:noWrap/>
            <w:vAlign w:val="center"/>
            <w:hideMark/>
          </w:tcPr>
          <w:p w14:paraId="1F492E2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557D1AB6"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0.05</w:t>
            </w:r>
          </w:p>
        </w:tc>
        <w:tc>
          <w:tcPr>
            <w:tcW w:w="1089" w:type="dxa"/>
            <w:tcBorders>
              <w:top w:val="nil"/>
              <w:left w:val="nil"/>
              <w:bottom w:val="single" w:sz="4" w:space="0" w:color="auto"/>
              <w:right w:val="single" w:sz="4" w:space="0" w:color="auto"/>
            </w:tcBorders>
            <w:shd w:val="clear" w:color="000000" w:fill="FFFFFF"/>
            <w:noWrap/>
            <w:vAlign w:val="center"/>
            <w:hideMark/>
          </w:tcPr>
          <w:p w14:paraId="3B7691F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5.43 b</w:t>
            </w:r>
          </w:p>
        </w:tc>
        <w:tc>
          <w:tcPr>
            <w:tcW w:w="744" w:type="dxa"/>
            <w:tcBorders>
              <w:top w:val="nil"/>
              <w:left w:val="nil"/>
              <w:bottom w:val="single" w:sz="4" w:space="0" w:color="auto"/>
              <w:right w:val="single" w:sz="4" w:space="0" w:color="auto"/>
            </w:tcBorders>
            <w:shd w:val="clear" w:color="auto" w:fill="auto"/>
            <w:noWrap/>
            <w:vAlign w:val="center"/>
            <w:hideMark/>
          </w:tcPr>
          <w:p w14:paraId="4ECA35AD"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0.12</w:t>
            </w:r>
          </w:p>
        </w:tc>
        <w:tc>
          <w:tcPr>
            <w:tcW w:w="744" w:type="dxa"/>
            <w:tcBorders>
              <w:top w:val="nil"/>
              <w:left w:val="nil"/>
              <w:bottom w:val="single" w:sz="4" w:space="0" w:color="auto"/>
              <w:right w:val="single" w:sz="4" w:space="0" w:color="auto"/>
            </w:tcBorders>
            <w:shd w:val="clear" w:color="auto" w:fill="auto"/>
            <w:noWrap/>
            <w:vAlign w:val="center"/>
            <w:hideMark/>
          </w:tcPr>
          <w:p w14:paraId="3E7A073D"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0.05</w:t>
            </w:r>
          </w:p>
        </w:tc>
        <w:tc>
          <w:tcPr>
            <w:tcW w:w="1249" w:type="dxa"/>
            <w:tcBorders>
              <w:top w:val="nil"/>
              <w:left w:val="nil"/>
              <w:bottom w:val="single" w:sz="4" w:space="0" w:color="auto"/>
              <w:right w:val="single" w:sz="4" w:space="0" w:color="auto"/>
            </w:tcBorders>
            <w:shd w:val="clear" w:color="auto" w:fill="auto"/>
            <w:noWrap/>
            <w:vAlign w:val="center"/>
            <w:hideMark/>
          </w:tcPr>
          <w:p w14:paraId="6A747D6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6.38 a</w:t>
            </w:r>
          </w:p>
        </w:tc>
        <w:tc>
          <w:tcPr>
            <w:tcW w:w="859" w:type="dxa"/>
            <w:tcBorders>
              <w:top w:val="nil"/>
              <w:left w:val="nil"/>
              <w:bottom w:val="single" w:sz="4" w:space="0" w:color="auto"/>
              <w:right w:val="single" w:sz="4" w:space="0" w:color="auto"/>
            </w:tcBorders>
            <w:shd w:val="clear" w:color="auto" w:fill="auto"/>
            <w:noWrap/>
            <w:vAlign w:val="center"/>
            <w:hideMark/>
          </w:tcPr>
          <w:p w14:paraId="11FB0AB8"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0.36</w:t>
            </w:r>
          </w:p>
        </w:tc>
        <w:tc>
          <w:tcPr>
            <w:tcW w:w="744" w:type="dxa"/>
            <w:tcBorders>
              <w:top w:val="nil"/>
              <w:left w:val="nil"/>
              <w:bottom w:val="single" w:sz="4" w:space="0" w:color="auto"/>
              <w:right w:val="single" w:sz="4" w:space="0" w:color="auto"/>
            </w:tcBorders>
            <w:shd w:val="clear" w:color="auto" w:fill="auto"/>
            <w:noWrap/>
            <w:vAlign w:val="center"/>
            <w:hideMark/>
          </w:tcPr>
          <w:p w14:paraId="66D700D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0.13</w:t>
            </w:r>
          </w:p>
        </w:tc>
        <w:tc>
          <w:tcPr>
            <w:tcW w:w="744" w:type="dxa"/>
            <w:tcBorders>
              <w:top w:val="nil"/>
              <w:left w:val="nil"/>
              <w:bottom w:val="single" w:sz="4" w:space="0" w:color="auto"/>
              <w:right w:val="single" w:sz="8" w:space="0" w:color="auto"/>
            </w:tcBorders>
            <w:shd w:val="clear" w:color="000000" w:fill="FFFFFF"/>
            <w:noWrap/>
            <w:vAlign w:val="center"/>
            <w:hideMark/>
          </w:tcPr>
          <w:p w14:paraId="6147592B"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0.35</w:t>
            </w:r>
          </w:p>
        </w:tc>
      </w:tr>
      <w:tr w:rsidR="007025F3" w:rsidRPr="000B3819" w14:paraId="06280D7F" w14:textId="77777777" w:rsidTr="005C4022">
        <w:trPr>
          <w:trHeight w:val="151"/>
        </w:trPr>
        <w:tc>
          <w:tcPr>
            <w:tcW w:w="815" w:type="dxa"/>
            <w:tcBorders>
              <w:top w:val="nil"/>
              <w:left w:val="single" w:sz="8" w:space="0" w:color="auto"/>
              <w:bottom w:val="single" w:sz="4" w:space="0" w:color="auto"/>
              <w:right w:val="nil"/>
            </w:tcBorders>
            <w:shd w:val="clear" w:color="000000" w:fill="FFFFFF"/>
            <w:noWrap/>
            <w:vAlign w:val="center"/>
            <w:hideMark/>
          </w:tcPr>
          <w:p w14:paraId="47F04782"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12</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67F4114D"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 xml:space="preserve">Root </w:t>
            </w:r>
            <w:r>
              <w:rPr>
                <w:rFonts w:ascii="Times New Roman" w:eastAsia="Times New Roman" w:hAnsi="Times New Roman" w:cs="Times New Roman"/>
                <w:bCs/>
                <w:color w:val="000000"/>
                <w:lang w:eastAsia="en-IN"/>
              </w:rPr>
              <w:t>f</w:t>
            </w:r>
            <w:r w:rsidRPr="006C0BFD">
              <w:rPr>
                <w:rFonts w:ascii="Times New Roman" w:eastAsia="Times New Roman" w:hAnsi="Times New Roman" w:cs="Times New Roman"/>
                <w:bCs/>
                <w:color w:val="000000"/>
                <w:lang w:eastAsia="en-IN"/>
              </w:rPr>
              <w:t xml:space="preserve">resh </w:t>
            </w:r>
            <w:r>
              <w:rPr>
                <w:rFonts w:ascii="Times New Roman" w:eastAsia="Times New Roman" w:hAnsi="Times New Roman" w:cs="Times New Roman"/>
                <w:bCs/>
                <w:color w:val="000000"/>
                <w:lang w:eastAsia="en-IN"/>
              </w:rPr>
              <w:t>w</w:t>
            </w:r>
            <w:r w:rsidRPr="006C0BFD">
              <w:rPr>
                <w:rFonts w:ascii="Times New Roman" w:eastAsia="Times New Roman" w:hAnsi="Times New Roman" w:cs="Times New Roman"/>
                <w:bCs/>
                <w:color w:val="000000"/>
                <w:lang w:eastAsia="en-IN"/>
              </w:rPr>
              <w:t>eight (g)</w:t>
            </w:r>
          </w:p>
        </w:tc>
        <w:tc>
          <w:tcPr>
            <w:tcW w:w="881" w:type="dxa"/>
            <w:tcBorders>
              <w:top w:val="nil"/>
              <w:left w:val="nil"/>
              <w:bottom w:val="single" w:sz="4" w:space="0" w:color="auto"/>
              <w:right w:val="single" w:sz="4" w:space="0" w:color="auto"/>
            </w:tcBorders>
            <w:shd w:val="clear" w:color="000000" w:fill="FFFFFF"/>
            <w:noWrap/>
            <w:vAlign w:val="center"/>
            <w:hideMark/>
          </w:tcPr>
          <w:p w14:paraId="1948B754"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290.2</w:t>
            </w:r>
          </w:p>
        </w:tc>
        <w:tc>
          <w:tcPr>
            <w:tcW w:w="1139" w:type="dxa"/>
            <w:tcBorders>
              <w:top w:val="nil"/>
              <w:left w:val="nil"/>
              <w:bottom w:val="single" w:sz="4" w:space="0" w:color="auto"/>
              <w:right w:val="single" w:sz="4" w:space="0" w:color="auto"/>
            </w:tcBorders>
            <w:shd w:val="clear" w:color="000000" w:fill="FFFFFF"/>
            <w:noWrap/>
            <w:vAlign w:val="center"/>
            <w:hideMark/>
          </w:tcPr>
          <w:p w14:paraId="15ADCAC4"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5.72</w:t>
            </w:r>
          </w:p>
        </w:tc>
        <w:tc>
          <w:tcPr>
            <w:tcW w:w="1270" w:type="dxa"/>
            <w:tcBorders>
              <w:top w:val="nil"/>
              <w:left w:val="nil"/>
              <w:bottom w:val="single" w:sz="4" w:space="0" w:color="auto"/>
              <w:right w:val="single" w:sz="4" w:space="0" w:color="auto"/>
            </w:tcBorders>
            <w:shd w:val="clear" w:color="000000" w:fill="FFFFFF"/>
            <w:noWrap/>
            <w:vAlign w:val="center"/>
            <w:hideMark/>
          </w:tcPr>
          <w:p w14:paraId="47486BF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.0001 ***</w:t>
            </w:r>
          </w:p>
        </w:tc>
        <w:tc>
          <w:tcPr>
            <w:tcW w:w="629" w:type="dxa"/>
            <w:tcBorders>
              <w:top w:val="nil"/>
              <w:left w:val="nil"/>
              <w:bottom w:val="single" w:sz="4" w:space="0" w:color="auto"/>
              <w:right w:val="single" w:sz="4" w:space="0" w:color="auto"/>
            </w:tcBorders>
            <w:shd w:val="clear" w:color="000000" w:fill="FFFFFF"/>
            <w:vAlign w:val="center"/>
            <w:hideMark/>
          </w:tcPr>
          <w:p w14:paraId="406397E3"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0.03</w:t>
            </w:r>
          </w:p>
        </w:tc>
        <w:tc>
          <w:tcPr>
            <w:tcW w:w="1089" w:type="dxa"/>
            <w:tcBorders>
              <w:top w:val="nil"/>
              <w:left w:val="nil"/>
              <w:bottom w:val="single" w:sz="4" w:space="0" w:color="auto"/>
              <w:right w:val="single" w:sz="4" w:space="0" w:color="auto"/>
            </w:tcBorders>
            <w:shd w:val="clear" w:color="000000" w:fill="FFFFFF"/>
            <w:noWrap/>
            <w:vAlign w:val="center"/>
            <w:hideMark/>
          </w:tcPr>
          <w:p w14:paraId="47C6A42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63.85 b</w:t>
            </w:r>
          </w:p>
        </w:tc>
        <w:tc>
          <w:tcPr>
            <w:tcW w:w="744" w:type="dxa"/>
            <w:tcBorders>
              <w:top w:val="nil"/>
              <w:left w:val="nil"/>
              <w:bottom w:val="single" w:sz="4" w:space="0" w:color="auto"/>
              <w:right w:val="single" w:sz="4" w:space="0" w:color="auto"/>
            </w:tcBorders>
            <w:shd w:val="clear" w:color="auto" w:fill="auto"/>
            <w:noWrap/>
            <w:vAlign w:val="center"/>
            <w:hideMark/>
          </w:tcPr>
          <w:p w14:paraId="2A951B7B"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2.18</w:t>
            </w:r>
          </w:p>
        </w:tc>
        <w:tc>
          <w:tcPr>
            <w:tcW w:w="744" w:type="dxa"/>
            <w:tcBorders>
              <w:top w:val="nil"/>
              <w:left w:val="nil"/>
              <w:bottom w:val="single" w:sz="4" w:space="0" w:color="auto"/>
              <w:right w:val="single" w:sz="4" w:space="0" w:color="auto"/>
            </w:tcBorders>
            <w:shd w:val="clear" w:color="auto" w:fill="auto"/>
            <w:noWrap/>
            <w:vAlign w:val="center"/>
            <w:hideMark/>
          </w:tcPr>
          <w:p w14:paraId="354BFBF3"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0.97</w:t>
            </w:r>
          </w:p>
        </w:tc>
        <w:tc>
          <w:tcPr>
            <w:tcW w:w="1249" w:type="dxa"/>
            <w:tcBorders>
              <w:top w:val="nil"/>
              <w:left w:val="nil"/>
              <w:bottom w:val="single" w:sz="4" w:space="0" w:color="auto"/>
              <w:right w:val="single" w:sz="4" w:space="0" w:color="auto"/>
            </w:tcBorders>
            <w:shd w:val="clear" w:color="auto" w:fill="auto"/>
            <w:noWrap/>
            <w:vAlign w:val="center"/>
            <w:hideMark/>
          </w:tcPr>
          <w:p w14:paraId="3F0D70F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74.62 a</w:t>
            </w:r>
          </w:p>
        </w:tc>
        <w:tc>
          <w:tcPr>
            <w:tcW w:w="859" w:type="dxa"/>
            <w:tcBorders>
              <w:top w:val="nil"/>
              <w:left w:val="nil"/>
              <w:bottom w:val="single" w:sz="4" w:space="0" w:color="auto"/>
              <w:right w:val="single" w:sz="4" w:space="0" w:color="auto"/>
            </w:tcBorders>
            <w:shd w:val="clear" w:color="auto" w:fill="auto"/>
            <w:noWrap/>
            <w:vAlign w:val="center"/>
            <w:hideMark/>
          </w:tcPr>
          <w:p w14:paraId="01B2BB53"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2.59</w:t>
            </w:r>
          </w:p>
        </w:tc>
        <w:tc>
          <w:tcPr>
            <w:tcW w:w="744" w:type="dxa"/>
            <w:tcBorders>
              <w:top w:val="nil"/>
              <w:left w:val="nil"/>
              <w:bottom w:val="single" w:sz="4" w:space="0" w:color="auto"/>
              <w:right w:val="single" w:sz="4" w:space="0" w:color="auto"/>
            </w:tcBorders>
            <w:shd w:val="clear" w:color="auto" w:fill="auto"/>
            <w:noWrap/>
            <w:vAlign w:val="center"/>
            <w:hideMark/>
          </w:tcPr>
          <w:p w14:paraId="40C91699"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1.16</w:t>
            </w:r>
          </w:p>
        </w:tc>
        <w:tc>
          <w:tcPr>
            <w:tcW w:w="744" w:type="dxa"/>
            <w:tcBorders>
              <w:top w:val="nil"/>
              <w:left w:val="nil"/>
              <w:bottom w:val="single" w:sz="4" w:space="0" w:color="auto"/>
              <w:right w:val="single" w:sz="8" w:space="0" w:color="auto"/>
            </w:tcBorders>
            <w:shd w:val="clear" w:color="000000" w:fill="FFFFFF"/>
            <w:noWrap/>
            <w:vAlign w:val="center"/>
            <w:hideMark/>
          </w:tcPr>
          <w:p w14:paraId="7D74D54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3.48</w:t>
            </w:r>
          </w:p>
        </w:tc>
      </w:tr>
      <w:tr w:rsidR="007025F3" w:rsidRPr="000B3819" w14:paraId="69CCDF6B"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499A73DD"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13</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455BBE00"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 xml:space="preserve">Root </w:t>
            </w:r>
            <w:r>
              <w:rPr>
                <w:rFonts w:ascii="Times New Roman" w:eastAsia="Times New Roman" w:hAnsi="Times New Roman" w:cs="Times New Roman"/>
                <w:bCs/>
                <w:color w:val="000000"/>
                <w:lang w:eastAsia="en-IN"/>
              </w:rPr>
              <w:t>d</w:t>
            </w:r>
            <w:r w:rsidRPr="006C0BFD">
              <w:rPr>
                <w:rFonts w:ascii="Times New Roman" w:eastAsia="Times New Roman" w:hAnsi="Times New Roman" w:cs="Times New Roman"/>
                <w:bCs/>
                <w:color w:val="000000"/>
                <w:lang w:eastAsia="en-IN"/>
              </w:rPr>
              <w:t xml:space="preserve">ry </w:t>
            </w:r>
            <w:r>
              <w:rPr>
                <w:rFonts w:ascii="Times New Roman" w:eastAsia="Times New Roman" w:hAnsi="Times New Roman" w:cs="Times New Roman"/>
                <w:bCs/>
                <w:color w:val="000000"/>
                <w:lang w:eastAsia="en-IN"/>
              </w:rPr>
              <w:t>w</w:t>
            </w:r>
            <w:r w:rsidRPr="006C0BFD">
              <w:rPr>
                <w:rFonts w:ascii="Times New Roman" w:eastAsia="Times New Roman" w:hAnsi="Times New Roman" w:cs="Times New Roman"/>
                <w:bCs/>
                <w:color w:val="000000"/>
                <w:lang w:eastAsia="en-IN"/>
              </w:rPr>
              <w:t>eight (g)</w:t>
            </w:r>
          </w:p>
        </w:tc>
        <w:tc>
          <w:tcPr>
            <w:tcW w:w="881" w:type="dxa"/>
            <w:tcBorders>
              <w:top w:val="nil"/>
              <w:left w:val="nil"/>
              <w:bottom w:val="single" w:sz="4" w:space="0" w:color="auto"/>
              <w:right w:val="single" w:sz="4" w:space="0" w:color="auto"/>
            </w:tcBorders>
            <w:shd w:val="clear" w:color="000000" w:fill="FFFFFF"/>
            <w:noWrap/>
            <w:vAlign w:val="center"/>
            <w:hideMark/>
          </w:tcPr>
          <w:p w14:paraId="6B94E23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13.9</w:t>
            </w:r>
          </w:p>
        </w:tc>
        <w:tc>
          <w:tcPr>
            <w:tcW w:w="1139" w:type="dxa"/>
            <w:tcBorders>
              <w:top w:val="nil"/>
              <w:left w:val="nil"/>
              <w:bottom w:val="single" w:sz="4" w:space="0" w:color="auto"/>
              <w:right w:val="single" w:sz="4" w:space="0" w:color="auto"/>
            </w:tcBorders>
            <w:shd w:val="clear" w:color="000000" w:fill="FFFFFF"/>
            <w:noWrap/>
            <w:vAlign w:val="center"/>
            <w:hideMark/>
          </w:tcPr>
          <w:p w14:paraId="49B808A3"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0.05</w:t>
            </w:r>
          </w:p>
        </w:tc>
        <w:tc>
          <w:tcPr>
            <w:tcW w:w="1270" w:type="dxa"/>
            <w:tcBorders>
              <w:top w:val="nil"/>
              <w:left w:val="nil"/>
              <w:bottom w:val="single" w:sz="4" w:space="0" w:color="auto"/>
              <w:right w:val="single" w:sz="4" w:space="0" w:color="auto"/>
            </w:tcBorders>
            <w:shd w:val="clear" w:color="000000" w:fill="FFFFFF"/>
            <w:noWrap/>
            <w:vAlign w:val="center"/>
            <w:hideMark/>
          </w:tcPr>
          <w:p w14:paraId="34304456"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3ABA5908"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0.03</w:t>
            </w:r>
          </w:p>
        </w:tc>
        <w:tc>
          <w:tcPr>
            <w:tcW w:w="1089" w:type="dxa"/>
            <w:tcBorders>
              <w:top w:val="nil"/>
              <w:left w:val="nil"/>
              <w:bottom w:val="single" w:sz="4" w:space="0" w:color="auto"/>
              <w:right w:val="single" w:sz="4" w:space="0" w:color="auto"/>
            </w:tcBorders>
            <w:shd w:val="clear" w:color="000000" w:fill="FFFFFF"/>
            <w:noWrap/>
            <w:vAlign w:val="center"/>
            <w:hideMark/>
          </w:tcPr>
          <w:p w14:paraId="19F64DD1"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6.74 b</w:t>
            </w:r>
          </w:p>
        </w:tc>
        <w:tc>
          <w:tcPr>
            <w:tcW w:w="744" w:type="dxa"/>
            <w:tcBorders>
              <w:top w:val="nil"/>
              <w:left w:val="nil"/>
              <w:bottom w:val="single" w:sz="4" w:space="0" w:color="auto"/>
              <w:right w:val="single" w:sz="4" w:space="0" w:color="auto"/>
            </w:tcBorders>
            <w:shd w:val="clear" w:color="auto" w:fill="auto"/>
            <w:noWrap/>
            <w:vAlign w:val="center"/>
            <w:hideMark/>
          </w:tcPr>
          <w:p w14:paraId="19141076"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0.20</w:t>
            </w:r>
          </w:p>
        </w:tc>
        <w:tc>
          <w:tcPr>
            <w:tcW w:w="744" w:type="dxa"/>
            <w:tcBorders>
              <w:top w:val="nil"/>
              <w:left w:val="nil"/>
              <w:bottom w:val="single" w:sz="4" w:space="0" w:color="auto"/>
              <w:right w:val="single" w:sz="4" w:space="0" w:color="auto"/>
            </w:tcBorders>
            <w:shd w:val="clear" w:color="auto" w:fill="auto"/>
            <w:noWrap/>
            <w:vAlign w:val="center"/>
            <w:hideMark/>
          </w:tcPr>
          <w:p w14:paraId="31C847EC"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0.09</w:t>
            </w:r>
          </w:p>
        </w:tc>
        <w:tc>
          <w:tcPr>
            <w:tcW w:w="1249" w:type="dxa"/>
            <w:tcBorders>
              <w:top w:val="nil"/>
              <w:left w:val="nil"/>
              <w:bottom w:val="single" w:sz="4" w:space="0" w:color="auto"/>
              <w:right w:val="single" w:sz="4" w:space="0" w:color="auto"/>
            </w:tcBorders>
            <w:shd w:val="clear" w:color="auto" w:fill="auto"/>
            <w:noWrap/>
            <w:vAlign w:val="center"/>
            <w:hideMark/>
          </w:tcPr>
          <w:p w14:paraId="6B7C0664"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9.15 a</w:t>
            </w:r>
          </w:p>
        </w:tc>
        <w:tc>
          <w:tcPr>
            <w:tcW w:w="859" w:type="dxa"/>
            <w:tcBorders>
              <w:top w:val="nil"/>
              <w:left w:val="nil"/>
              <w:bottom w:val="single" w:sz="4" w:space="0" w:color="auto"/>
              <w:right w:val="single" w:sz="4" w:space="0" w:color="auto"/>
            </w:tcBorders>
            <w:shd w:val="clear" w:color="auto" w:fill="auto"/>
            <w:noWrap/>
            <w:vAlign w:val="center"/>
            <w:hideMark/>
          </w:tcPr>
          <w:p w14:paraId="100E2C7B"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0.25</w:t>
            </w:r>
          </w:p>
        </w:tc>
        <w:tc>
          <w:tcPr>
            <w:tcW w:w="744" w:type="dxa"/>
            <w:tcBorders>
              <w:top w:val="nil"/>
              <w:left w:val="nil"/>
              <w:bottom w:val="single" w:sz="4" w:space="0" w:color="auto"/>
              <w:right w:val="single" w:sz="4" w:space="0" w:color="auto"/>
            </w:tcBorders>
            <w:shd w:val="clear" w:color="auto" w:fill="auto"/>
            <w:noWrap/>
            <w:vAlign w:val="center"/>
            <w:hideMark/>
          </w:tcPr>
          <w:p w14:paraId="0ACD31CB"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0.10</w:t>
            </w:r>
          </w:p>
        </w:tc>
        <w:tc>
          <w:tcPr>
            <w:tcW w:w="744" w:type="dxa"/>
            <w:tcBorders>
              <w:top w:val="nil"/>
              <w:left w:val="nil"/>
              <w:bottom w:val="single" w:sz="4" w:space="0" w:color="auto"/>
              <w:right w:val="single" w:sz="8" w:space="0" w:color="auto"/>
            </w:tcBorders>
            <w:shd w:val="clear" w:color="000000" w:fill="FFFFFF"/>
            <w:noWrap/>
            <w:vAlign w:val="center"/>
            <w:hideMark/>
          </w:tcPr>
          <w:p w14:paraId="7CFBFAA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0.38</w:t>
            </w:r>
          </w:p>
        </w:tc>
      </w:tr>
      <w:tr w:rsidR="007025F3" w:rsidRPr="000B3819" w14:paraId="659F6D8E"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73A3EF99"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14</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732BB7B7"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R/S ratio</w:t>
            </w:r>
          </w:p>
        </w:tc>
        <w:tc>
          <w:tcPr>
            <w:tcW w:w="881" w:type="dxa"/>
            <w:tcBorders>
              <w:top w:val="nil"/>
              <w:left w:val="nil"/>
              <w:bottom w:val="single" w:sz="4" w:space="0" w:color="auto"/>
              <w:right w:val="single" w:sz="4" w:space="0" w:color="auto"/>
            </w:tcBorders>
            <w:shd w:val="clear" w:color="000000" w:fill="FFFFFF"/>
            <w:noWrap/>
            <w:vAlign w:val="center"/>
            <w:hideMark/>
          </w:tcPr>
          <w:p w14:paraId="6F33E07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5.6</w:t>
            </w:r>
          </w:p>
        </w:tc>
        <w:tc>
          <w:tcPr>
            <w:tcW w:w="1139" w:type="dxa"/>
            <w:tcBorders>
              <w:top w:val="nil"/>
              <w:left w:val="nil"/>
              <w:bottom w:val="single" w:sz="4" w:space="0" w:color="auto"/>
              <w:right w:val="single" w:sz="4" w:space="0" w:color="auto"/>
            </w:tcBorders>
            <w:shd w:val="clear" w:color="000000" w:fill="FFFFFF"/>
            <w:noWrap/>
            <w:vAlign w:val="center"/>
            <w:hideMark/>
          </w:tcPr>
          <w:p w14:paraId="343802B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2.63</w:t>
            </w:r>
          </w:p>
        </w:tc>
        <w:tc>
          <w:tcPr>
            <w:tcW w:w="1270" w:type="dxa"/>
            <w:tcBorders>
              <w:top w:val="nil"/>
              <w:left w:val="nil"/>
              <w:bottom w:val="single" w:sz="4" w:space="0" w:color="auto"/>
              <w:right w:val="single" w:sz="4" w:space="0" w:color="auto"/>
            </w:tcBorders>
            <w:shd w:val="clear" w:color="000000" w:fill="FFFFFF"/>
            <w:noWrap/>
            <w:vAlign w:val="center"/>
            <w:hideMark/>
          </w:tcPr>
          <w:p w14:paraId="63CDD2B7"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.65ns</w:t>
            </w:r>
          </w:p>
        </w:tc>
        <w:tc>
          <w:tcPr>
            <w:tcW w:w="629" w:type="dxa"/>
            <w:tcBorders>
              <w:top w:val="nil"/>
              <w:left w:val="nil"/>
              <w:bottom w:val="single" w:sz="4" w:space="0" w:color="auto"/>
              <w:right w:val="single" w:sz="4" w:space="0" w:color="auto"/>
            </w:tcBorders>
            <w:shd w:val="clear" w:color="000000" w:fill="FFFFFF"/>
            <w:vAlign w:val="center"/>
            <w:hideMark/>
          </w:tcPr>
          <w:p w14:paraId="6A19B05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0.06</w:t>
            </w:r>
          </w:p>
        </w:tc>
        <w:tc>
          <w:tcPr>
            <w:tcW w:w="1089" w:type="dxa"/>
            <w:tcBorders>
              <w:top w:val="nil"/>
              <w:left w:val="nil"/>
              <w:bottom w:val="single" w:sz="4" w:space="0" w:color="auto"/>
              <w:right w:val="single" w:sz="4" w:space="0" w:color="auto"/>
            </w:tcBorders>
            <w:shd w:val="clear" w:color="000000" w:fill="FFFFFF"/>
            <w:noWrap/>
            <w:vAlign w:val="center"/>
            <w:hideMark/>
          </w:tcPr>
          <w:p w14:paraId="768DD43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0.086a</w:t>
            </w:r>
          </w:p>
        </w:tc>
        <w:tc>
          <w:tcPr>
            <w:tcW w:w="744" w:type="dxa"/>
            <w:tcBorders>
              <w:top w:val="nil"/>
              <w:left w:val="nil"/>
              <w:bottom w:val="single" w:sz="4" w:space="0" w:color="auto"/>
              <w:right w:val="single" w:sz="4" w:space="0" w:color="auto"/>
            </w:tcBorders>
            <w:shd w:val="clear" w:color="auto" w:fill="auto"/>
            <w:noWrap/>
            <w:vAlign w:val="center"/>
            <w:hideMark/>
          </w:tcPr>
          <w:p w14:paraId="3A14069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0.01</w:t>
            </w:r>
          </w:p>
        </w:tc>
        <w:tc>
          <w:tcPr>
            <w:tcW w:w="744" w:type="dxa"/>
            <w:tcBorders>
              <w:top w:val="nil"/>
              <w:left w:val="nil"/>
              <w:bottom w:val="single" w:sz="4" w:space="0" w:color="auto"/>
              <w:right w:val="single" w:sz="4" w:space="0" w:color="auto"/>
            </w:tcBorders>
            <w:shd w:val="clear" w:color="auto" w:fill="auto"/>
            <w:noWrap/>
            <w:vAlign w:val="center"/>
            <w:hideMark/>
          </w:tcPr>
          <w:p w14:paraId="2D4CE3C9"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0.00</w:t>
            </w:r>
          </w:p>
        </w:tc>
        <w:tc>
          <w:tcPr>
            <w:tcW w:w="1249" w:type="dxa"/>
            <w:tcBorders>
              <w:top w:val="nil"/>
              <w:left w:val="nil"/>
              <w:bottom w:val="single" w:sz="4" w:space="0" w:color="auto"/>
              <w:right w:val="single" w:sz="4" w:space="0" w:color="auto"/>
            </w:tcBorders>
            <w:shd w:val="clear" w:color="auto" w:fill="auto"/>
            <w:noWrap/>
            <w:vAlign w:val="center"/>
            <w:hideMark/>
          </w:tcPr>
          <w:p w14:paraId="79CB5A33"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0.085a</w:t>
            </w:r>
          </w:p>
        </w:tc>
        <w:tc>
          <w:tcPr>
            <w:tcW w:w="859" w:type="dxa"/>
            <w:tcBorders>
              <w:top w:val="nil"/>
              <w:left w:val="nil"/>
              <w:bottom w:val="single" w:sz="4" w:space="0" w:color="auto"/>
              <w:right w:val="single" w:sz="4" w:space="0" w:color="auto"/>
            </w:tcBorders>
            <w:shd w:val="clear" w:color="auto" w:fill="auto"/>
            <w:noWrap/>
            <w:vAlign w:val="center"/>
            <w:hideMark/>
          </w:tcPr>
          <w:p w14:paraId="095061F9"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0.00</w:t>
            </w:r>
          </w:p>
        </w:tc>
        <w:tc>
          <w:tcPr>
            <w:tcW w:w="744" w:type="dxa"/>
            <w:tcBorders>
              <w:top w:val="nil"/>
              <w:left w:val="nil"/>
              <w:bottom w:val="single" w:sz="4" w:space="0" w:color="auto"/>
              <w:right w:val="single" w:sz="4" w:space="0" w:color="auto"/>
            </w:tcBorders>
            <w:shd w:val="clear" w:color="auto" w:fill="auto"/>
            <w:noWrap/>
            <w:vAlign w:val="center"/>
            <w:hideMark/>
          </w:tcPr>
          <w:p w14:paraId="6BCB4247"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0.00</w:t>
            </w:r>
          </w:p>
        </w:tc>
        <w:tc>
          <w:tcPr>
            <w:tcW w:w="744" w:type="dxa"/>
            <w:tcBorders>
              <w:top w:val="nil"/>
              <w:left w:val="nil"/>
              <w:bottom w:val="single" w:sz="4" w:space="0" w:color="auto"/>
              <w:right w:val="single" w:sz="8" w:space="0" w:color="auto"/>
            </w:tcBorders>
            <w:shd w:val="clear" w:color="000000" w:fill="FFFFFF"/>
            <w:noWrap/>
            <w:vAlign w:val="center"/>
            <w:hideMark/>
          </w:tcPr>
          <w:p w14:paraId="6FBAA02A"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w:t>
            </w:r>
          </w:p>
        </w:tc>
      </w:tr>
      <w:tr w:rsidR="007025F3" w:rsidRPr="000B3819" w14:paraId="3C5847F4" w14:textId="77777777" w:rsidTr="005C4022">
        <w:trPr>
          <w:trHeight w:val="151"/>
        </w:trPr>
        <w:tc>
          <w:tcPr>
            <w:tcW w:w="815" w:type="dxa"/>
            <w:tcBorders>
              <w:top w:val="nil"/>
              <w:left w:val="single" w:sz="8" w:space="0" w:color="auto"/>
              <w:bottom w:val="single" w:sz="4" w:space="0" w:color="auto"/>
              <w:right w:val="nil"/>
            </w:tcBorders>
            <w:shd w:val="clear" w:color="000000" w:fill="FFFFFF"/>
            <w:noWrap/>
            <w:vAlign w:val="center"/>
            <w:hideMark/>
          </w:tcPr>
          <w:p w14:paraId="303ADBFE"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15</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5D167F54"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Root surface area (cm</w:t>
            </w:r>
            <w:r w:rsidRPr="007557AC">
              <w:rPr>
                <w:rFonts w:ascii="Times New Roman" w:eastAsia="Times New Roman" w:hAnsi="Times New Roman" w:cs="Times New Roman"/>
                <w:bCs/>
                <w:color w:val="000000"/>
                <w:vertAlign w:val="superscript"/>
                <w:lang w:eastAsia="en-IN"/>
              </w:rPr>
              <w:t>2</w:t>
            </w:r>
            <w:r w:rsidRPr="006C0BFD">
              <w:rPr>
                <w:rFonts w:ascii="Times New Roman" w:eastAsia="Times New Roman" w:hAnsi="Times New Roman" w:cs="Times New Roman"/>
                <w:bCs/>
                <w:color w:val="000000"/>
                <w:lang w:eastAsia="en-IN"/>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431FB47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395166.7</w:t>
            </w:r>
          </w:p>
        </w:tc>
        <w:tc>
          <w:tcPr>
            <w:tcW w:w="1139" w:type="dxa"/>
            <w:tcBorders>
              <w:top w:val="nil"/>
              <w:left w:val="nil"/>
              <w:bottom w:val="single" w:sz="4" w:space="0" w:color="auto"/>
              <w:right w:val="single" w:sz="4" w:space="0" w:color="auto"/>
            </w:tcBorders>
            <w:shd w:val="clear" w:color="000000" w:fill="FFFFFF"/>
            <w:noWrap/>
            <w:vAlign w:val="center"/>
            <w:hideMark/>
          </w:tcPr>
          <w:p w14:paraId="325B629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237.76</w:t>
            </w:r>
          </w:p>
        </w:tc>
        <w:tc>
          <w:tcPr>
            <w:tcW w:w="1270" w:type="dxa"/>
            <w:tcBorders>
              <w:top w:val="nil"/>
              <w:left w:val="nil"/>
              <w:bottom w:val="single" w:sz="4" w:space="0" w:color="auto"/>
              <w:right w:val="single" w:sz="4" w:space="0" w:color="auto"/>
            </w:tcBorders>
            <w:shd w:val="clear" w:color="000000" w:fill="FFFFFF"/>
            <w:noWrap/>
            <w:vAlign w:val="center"/>
            <w:hideMark/>
          </w:tcPr>
          <w:p w14:paraId="76E141F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3AADAE0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w:t>
            </w:r>
          </w:p>
        </w:tc>
        <w:tc>
          <w:tcPr>
            <w:tcW w:w="1089" w:type="dxa"/>
            <w:tcBorders>
              <w:top w:val="nil"/>
              <w:left w:val="nil"/>
              <w:bottom w:val="single" w:sz="4" w:space="0" w:color="auto"/>
              <w:right w:val="single" w:sz="4" w:space="0" w:color="auto"/>
            </w:tcBorders>
            <w:shd w:val="clear" w:color="000000" w:fill="FFFFFF"/>
            <w:noWrap/>
            <w:vAlign w:val="center"/>
            <w:hideMark/>
          </w:tcPr>
          <w:p w14:paraId="33F9123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2627.80b</w:t>
            </w:r>
          </w:p>
        </w:tc>
        <w:tc>
          <w:tcPr>
            <w:tcW w:w="744" w:type="dxa"/>
            <w:tcBorders>
              <w:top w:val="nil"/>
              <w:left w:val="nil"/>
              <w:bottom w:val="single" w:sz="4" w:space="0" w:color="auto"/>
              <w:right w:val="single" w:sz="4" w:space="0" w:color="auto"/>
            </w:tcBorders>
            <w:shd w:val="clear" w:color="auto" w:fill="auto"/>
            <w:noWrap/>
            <w:vAlign w:val="center"/>
            <w:hideMark/>
          </w:tcPr>
          <w:p w14:paraId="753D78A3"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14.41</w:t>
            </w:r>
          </w:p>
        </w:tc>
        <w:tc>
          <w:tcPr>
            <w:tcW w:w="744" w:type="dxa"/>
            <w:tcBorders>
              <w:top w:val="nil"/>
              <w:left w:val="nil"/>
              <w:bottom w:val="single" w:sz="4" w:space="0" w:color="auto"/>
              <w:right w:val="single" w:sz="4" w:space="0" w:color="auto"/>
            </w:tcBorders>
            <w:shd w:val="clear" w:color="auto" w:fill="auto"/>
            <w:noWrap/>
            <w:vAlign w:val="center"/>
            <w:hideMark/>
          </w:tcPr>
          <w:p w14:paraId="5249F42F"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6.45</w:t>
            </w:r>
          </w:p>
        </w:tc>
        <w:tc>
          <w:tcPr>
            <w:tcW w:w="1249" w:type="dxa"/>
            <w:tcBorders>
              <w:top w:val="nil"/>
              <w:left w:val="nil"/>
              <w:bottom w:val="single" w:sz="4" w:space="0" w:color="auto"/>
              <w:right w:val="single" w:sz="4" w:space="0" w:color="auto"/>
            </w:tcBorders>
            <w:shd w:val="clear" w:color="auto" w:fill="auto"/>
            <w:noWrap/>
            <w:vAlign w:val="center"/>
            <w:hideMark/>
          </w:tcPr>
          <w:p w14:paraId="7A29895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3025.38 a</w:t>
            </w:r>
          </w:p>
        </w:tc>
        <w:tc>
          <w:tcPr>
            <w:tcW w:w="859" w:type="dxa"/>
            <w:tcBorders>
              <w:top w:val="nil"/>
              <w:left w:val="nil"/>
              <w:bottom w:val="single" w:sz="4" w:space="0" w:color="auto"/>
              <w:right w:val="single" w:sz="4" w:space="0" w:color="auto"/>
            </w:tcBorders>
            <w:shd w:val="clear" w:color="auto" w:fill="auto"/>
            <w:noWrap/>
            <w:vAlign w:val="center"/>
            <w:hideMark/>
          </w:tcPr>
          <w:p w14:paraId="268789E8"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16.36</w:t>
            </w:r>
          </w:p>
        </w:tc>
        <w:tc>
          <w:tcPr>
            <w:tcW w:w="744" w:type="dxa"/>
            <w:tcBorders>
              <w:top w:val="nil"/>
              <w:left w:val="nil"/>
              <w:bottom w:val="single" w:sz="4" w:space="0" w:color="auto"/>
              <w:right w:val="single" w:sz="4" w:space="0" w:color="auto"/>
            </w:tcBorders>
            <w:shd w:val="clear" w:color="auto" w:fill="auto"/>
            <w:noWrap/>
            <w:vAlign w:val="center"/>
            <w:hideMark/>
          </w:tcPr>
          <w:p w14:paraId="38C249F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7.32</w:t>
            </w:r>
          </w:p>
        </w:tc>
        <w:tc>
          <w:tcPr>
            <w:tcW w:w="744" w:type="dxa"/>
            <w:tcBorders>
              <w:top w:val="nil"/>
              <w:left w:val="nil"/>
              <w:bottom w:val="single" w:sz="4" w:space="0" w:color="auto"/>
              <w:right w:val="single" w:sz="8" w:space="0" w:color="auto"/>
            </w:tcBorders>
            <w:shd w:val="clear" w:color="000000" w:fill="FFFFFF"/>
            <w:noWrap/>
            <w:vAlign w:val="center"/>
            <w:hideMark/>
          </w:tcPr>
          <w:p w14:paraId="109B9964"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22.48</w:t>
            </w:r>
          </w:p>
        </w:tc>
      </w:tr>
      <w:tr w:rsidR="007025F3" w:rsidRPr="000B3819" w14:paraId="20BD812E"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21CD1F14"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16</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552E0806"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Root volume (cm</w:t>
            </w:r>
            <w:r w:rsidRPr="007557AC">
              <w:rPr>
                <w:rFonts w:ascii="Times New Roman" w:eastAsia="Times New Roman" w:hAnsi="Times New Roman" w:cs="Times New Roman"/>
                <w:bCs/>
                <w:color w:val="000000"/>
                <w:vertAlign w:val="superscript"/>
                <w:lang w:eastAsia="en-IN"/>
              </w:rPr>
              <w:t>3</w:t>
            </w:r>
            <w:r w:rsidRPr="006C0BFD">
              <w:rPr>
                <w:rFonts w:ascii="Times New Roman" w:eastAsia="Times New Roman" w:hAnsi="Times New Roman" w:cs="Times New Roman"/>
                <w:bCs/>
                <w:color w:val="000000"/>
                <w:lang w:eastAsia="en-IN"/>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61F6AC23"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1225.1</w:t>
            </w:r>
          </w:p>
        </w:tc>
        <w:tc>
          <w:tcPr>
            <w:tcW w:w="1139" w:type="dxa"/>
            <w:tcBorders>
              <w:top w:val="nil"/>
              <w:left w:val="nil"/>
              <w:bottom w:val="single" w:sz="4" w:space="0" w:color="auto"/>
              <w:right w:val="single" w:sz="4" w:space="0" w:color="auto"/>
            </w:tcBorders>
            <w:shd w:val="clear" w:color="000000" w:fill="FFFFFF"/>
            <w:noWrap/>
            <w:vAlign w:val="center"/>
            <w:hideMark/>
          </w:tcPr>
          <w:p w14:paraId="4F36B26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1.13</w:t>
            </w:r>
          </w:p>
        </w:tc>
        <w:tc>
          <w:tcPr>
            <w:tcW w:w="1270" w:type="dxa"/>
            <w:tcBorders>
              <w:top w:val="nil"/>
              <w:left w:val="nil"/>
              <w:bottom w:val="single" w:sz="4" w:space="0" w:color="auto"/>
              <w:right w:val="single" w:sz="4" w:space="0" w:color="auto"/>
            </w:tcBorders>
            <w:shd w:val="clear" w:color="000000" w:fill="FFFFFF"/>
            <w:noWrap/>
            <w:vAlign w:val="center"/>
            <w:hideMark/>
          </w:tcPr>
          <w:p w14:paraId="0065E9CA"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60C6A6D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0.03</w:t>
            </w:r>
          </w:p>
        </w:tc>
        <w:tc>
          <w:tcPr>
            <w:tcW w:w="1089" w:type="dxa"/>
            <w:tcBorders>
              <w:top w:val="nil"/>
              <w:left w:val="nil"/>
              <w:bottom w:val="single" w:sz="4" w:space="0" w:color="auto"/>
              <w:right w:val="single" w:sz="4" w:space="0" w:color="auto"/>
            </w:tcBorders>
            <w:shd w:val="clear" w:color="000000" w:fill="FFFFFF"/>
            <w:noWrap/>
            <w:vAlign w:val="center"/>
            <w:hideMark/>
          </w:tcPr>
          <w:p w14:paraId="3FFBC314"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23.18 b</w:t>
            </w:r>
          </w:p>
        </w:tc>
        <w:tc>
          <w:tcPr>
            <w:tcW w:w="744" w:type="dxa"/>
            <w:tcBorders>
              <w:top w:val="nil"/>
              <w:left w:val="nil"/>
              <w:bottom w:val="single" w:sz="4" w:space="0" w:color="auto"/>
              <w:right w:val="single" w:sz="4" w:space="0" w:color="auto"/>
            </w:tcBorders>
            <w:shd w:val="clear" w:color="auto" w:fill="auto"/>
            <w:noWrap/>
            <w:vAlign w:val="center"/>
            <w:hideMark/>
          </w:tcPr>
          <w:p w14:paraId="38779BE0"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0.61</w:t>
            </w:r>
          </w:p>
        </w:tc>
        <w:tc>
          <w:tcPr>
            <w:tcW w:w="744" w:type="dxa"/>
            <w:tcBorders>
              <w:top w:val="nil"/>
              <w:left w:val="nil"/>
              <w:bottom w:val="single" w:sz="4" w:space="0" w:color="auto"/>
              <w:right w:val="single" w:sz="4" w:space="0" w:color="auto"/>
            </w:tcBorders>
            <w:shd w:val="clear" w:color="auto" w:fill="auto"/>
            <w:noWrap/>
            <w:vAlign w:val="center"/>
            <w:hideMark/>
          </w:tcPr>
          <w:p w14:paraId="5FA3B066"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0.27</w:t>
            </w:r>
          </w:p>
        </w:tc>
        <w:tc>
          <w:tcPr>
            <w:tcW w:w="1249" w:type="dxa"/>
            <w:tcBorders>
              <w:top w:val="nil"/>
              <w:left w:val="nil"/>
              <w:bottom w:val="single" w:sz="4" w:space="0" w:color="auto"/>
              <w:right w:val="single" w:sz="4" w:space="0" w:color="auto"/>
            </w:tcBorders>
            <w:shd w:val="clear" w:color="auto" w:fill="auto"/>
            <w:noWrap/>
            <w:vAlign w:val="center"/>
            <w:hideMark/>
          </w:tcPr>
          <w:p w14:paraId="25B3129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46.66 a</w:t>
            </w:r>
          </w:p>
        </w:tc>
        <w:tc>
          <w:tcPr>
            <w:tcW w:w="859" w:type="dxa"/>
            <w:tcBorders>
              <w:top w:val="nil"/>
              <w:left w:val="nil"/>
              <w:bottom w:val="single" w:sz="4" w:space="0" w:color="auto"/>
              <w:right w:val="single" w:sz="4" w:space="0" w:color="auto"/>
            </w:tcBorders>
            <w:shd w:val="clear" w:color="auto" w:fill="auto"/>
            <w:noWrap/>
            <w:vAlign w:val="center"/>
            <w:hideMark/>
          </w:tcPr>
          <w:p w14:paraId="61DD2D61"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1.47</w:t>
            </w:r>
          </w:p>
        </w:tc>
        <w:tc>
          <w:tcPr>
            <w:tcW w:w="744" w:type="dxa"/>
            <w:tcBorders>
              <w:top w:val="nil"/>
              <w:left w:val="nil"/>
              <w:bottom w:val="single" w:sz="4" w:space="0" w:color="auto"/>
              <w:right w:val="single" w:sz="4" w:space="0" w:color="auto"/>
            </w:tcBorders>
            <w:shd w:val="clear" w:color="auto" w:fill="auto"/>
            <w:noWrap/>
            <w:vAlign w:val="center"/>
            <w:hideMark/>
          </w:tcPr>
          <w:p w14:paraId="7D22CC1C"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0.73</w:t>
            </w:r>
          </w:p>
        </w:tc>
        <w:tc>
          <w:tcPr>
            <w:tcW w:w="744" w:type="dxa"/>
            <w:tcBorders>
              <w:top w:val="nil"/>
              <w:left w:val="nil"/>
              <w:bottom w:val="single" w:sz="4" w:space="0" w:color="auto"/>
              <w:right w:val="single" w:sz="8" w:space="0" w:color="auto"/>
            </w:tcBorders>
            <w:shd w:val="clear" w:color="000000" w:fill="FFFFFF"/>
            <w:noWrap/>
            <w:vAlign w:val="center"/>
            <w:hideMark/>
          </w:tcPr>
          <w:p w14:paraId="3AFD4143"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1.78</w:t>
            </w:r>
          </w:p>
        </w:tc>
      </w:tr>
      <w:tr w:rsidR="007025F3" w:rsidRPr="000B3819" w14:paraId="7B84C645"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21119363"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17</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3A4FEFFE"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Nodal roots</w:t>
            </w:r>
          </w:p>
        </w:tc>
        <w:tc>
          <w:tcPr>
            <w:tcW w:w="881" w:type="dxa"/>
            <w:tcBorders>
              <w:top w:val="nil"/>
              <w:left w:val="nil"/>
              <w:bottom w:val="single" w:sz="4" w:space="0" w:color="auto"/>
              <w:right w:val="single" w:sz="4" w:space="0" w:color="auto"/>
            </w:tcBorders>
            <w:shd w:val="clear" w:color="000000" w:fill="FFFFFF"/>
            <w:noWrap/>
            <w:vAlign w:val="center"/>
            <w:hideMark/>
          </w:tcPr>
          <w:p w14:paraId="27B6B18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120.0</w:t>
            </w:r>
          </w:p>
        </w:tc>
        <w:tc>
          <w:tcPr>
            <w:tcW w:w="1139" w:type="dxa"/>
            <w:tcBorders>
              <w:top w:val="nil"/>
              <w:left w:val="nil"/>
              <w:bottom w:val="single" w:sz="4" w:space="0" w:color="auto"/>
              <w:right w:val="single" w:sz="4" w:space="0" w:color="auto"/>
            </w:tcBorders>
            <w:shd w:val="clear" w:color="000000" w:fill="FFFFFF"/>
            <w:noWrap/>
            <w:vAlign w:val="center"/>
            <w:hideMark/>
          </w:tcPr>
          <w:p w14:paraId="26C44741"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0.86</w:t>
            </w:r>
          </w:p>
        </w:tc>
        <w:tc>
          <w:tcPr>
            <w:tcW w:w="1270" w:type="dxa"/>
            <w:tcBorders>
              <w:top w:val="nil"/>
              <w:left w:val="nil"/>
              <w:bottom w:val="single" w:sz="4" w:space="0" w:color="auto"/>
              <w:right w:val="single" w:sz="4" w:space="0" w:color="auto"/>
            </w:tcBorders>
            <w:shd w:val="clear" w:color="000000" w:fill="FFFFFF"/>
            <w:noWrap/>
            <w:vAlign w:val="center"/>
            <w:hideMark/>
          </w:tcPr>
          <w:p w14:paraId="52EE5497"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1C3005B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0.03</w:t>
            </w:r>
          </w:p>
        </w:tc>
        <w:tc>
          <w:tcPr>
            <w:tcW w:w="1089" w:type="dxa"/>
            <w:tcBorders>
              <w:top w:val="nil"/>
              <w:left w:val="nil"/>
              <w:bottom w:val="single" w:sz="4" w:space="0" w:color="auto"/>
              <w:right w:val="single" w:sz="4" w:space="0" w:color="auto"/>
            </w:tcBorders>
            <w:shd w:val="clear" w:color="000000" w:fill="FFFFFF"/>
            <w:noWrap/>
            <w:vAlign w:val="center"/>
            <w:hideMark/>
          </w:tcPr>
          <w:p w14:paraId="7958F82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26.25 b</w:t>
            </w:r>
          </w:p>
        </w:tc>
        <w:tc>
          <w:tcPr>
            <w:tcW w:w="744" w:type="dxa"/>
            <w:tcBorders>
              <w:top w:val="nil"/>
              <w:left w:val="nil"/>
              <w:bottom w:val="single" w:sz="4" w:space="0" w:color="auto"/>
              <w:right w:val="single" w:sz="4" w:space="0" w:color="auto"/>
            </w:tcBorders>
            <w:shd w:val="clear" w:color="auto" w:fill="auto"/>
            <w:noWrap/>
            <w:vAlign w:val="center"/>
            <w:hideMark/>
          </w:tcPr>
          <w:p w14:paraId="6535D25A"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0.71</w:t>
            </w:r>
          </w:p>
        </w:tc>
        <w:tc>
          <w:tcPr>
            <w:tcW w:w="744" w:type="dxa"/>
            <w:tcBorders>
              <w:top w:val="nil"/>
              <w:left w:val="nil"/>
              <w:bottom w:val="single" w:sz="4" w:space="0" w:color="auto"/>
              <w:right w:val="single" w:sz="4" w:space="0" w:color="auto"/>
            </w:tcBorders>
            <w:shd w:val="clear" w:color="auto" w:fill="auto"/>
            <w:noWrap/>
            <w:vAlign w:val="center"/>
            <w:hideMark/>
          </w:tcPr>
          <w:p w14:paraId="5CD3B836"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0.25</w:t>
            </w:r>
          </w:p>
        </w:tc>
        <w:tc>
          <w:tcPr>
            <w:tcW w:w="1249" w:type="dxa"/>
            <w:tcBorders>
              <w:top w:val="nil"/>
              <w:left w:val="nil"/>
              <w:bottom w:val="single" w:sz="4" w:space="0" w:color="auto"/>
              <w:right w:val="single" w:sz="4" w:space="0" w:color="auto"/>
            </w:tcBorders>
            <w:shd w:val="clear" w:color="auto" w:fill="auto"/>
            <w:noWrap/>
            <w:vAlign w:val="center"/>
            <w:hideMark/>
          </w:tcPr>
          <w:p w14:paraId="414ED093"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32.16 a</w:t>
            </w:r>
          </w:p>
        </w:tc>
        <w:tc>
          <w:tcPr>
            <w:tcW w:w="859" w:type="dxa"/>
            <w:tcBorders>
              <w:top w:val="nil"/>
              <w:left w:val="nil"/>
              <w:bottom w:val="single" w:sz="4" w:space="0" w:color="auto"/>
              <w:right w:val="single" w:sz="4" w:space="0" w:color="auto"/>
            </w:tcBorders>
            <w:shd w:val="clear" w:color="auto" w:fill="auto"/>
            <w:noWrap/>
            <w:vAlign w:val="center"/>
            <w:hideMark/>
          </w:tcPr>
          <w:p w14:paraId="07A472E5"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1.17</w:t>
            </w:r>
          </w:p>
        </w:tc>
        <w:tc>
          <w:tcPr>
            <w:tcW w:w="744" w:type="dxa"/>
            <w:tcBorders>
              <w:top w:val="nil"/>
              <w:left w:val="nil"/>
              <w:bottom w:val="single" w:sz="4" w:space="0" w:color="auto"/>
              <w:right w:val="single" w:sz="4" w:space="0" w:color="auto"/>
            </w:tcBorders>
            <w:shd w:val="clear" w:color="auto" w:fill="auto"/>
            <w:noWrap/>
            <w:vAlign w:val="center"/>
            <w:hideMark/>
          </w:tcPr>
          <w:p w14:paraId="4AD8665A"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0.48</w:t>
            </w:r>
          </w:p>
        </w:tc>
        <w:tc>
          <w:tcPr>
            <w:tcW w:w="744" w:type="dxa"/>
            <w:tcBorders>
              <w:top w:val="nil"/>
              <w:left w:val="nil"/>
              <w:bottom w:val="single" w:sz="4" w:space="0" w:color="auto"/>
              <w:right w:val="single" w:sz="8" w:space="0" w:color="auto"/>
            </w:tcBorders>
            <w:shd w:val="clear" w:color="000000" w:fill="FFFFFF"/>
            <w:noWrap/>
            <w:vAlign w:val="center"/>
            <w:hideMark/>
          </w:tcPr>
          <w:p w14:paraId="6ADB562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1.16</w:t>
            </w:r>
          </w:p>
        </w:tc>
      </w:tr>
      <w:tr w:rsidR="007025F3" w:rsidRPr="000B3819" w14:paraId="484122E1" w14:textId="77777777" w:rsidTr="005C4022">
        <w:trPr>
          <w:trHeight w:val="158"/>
        </w:trPr>
        <w:tc>
          <w:tcPr>
            <w:tcW w:w="815" w:type="dxa"/>
            <w:tcBorders>
              <w:top w:val="nil"/>
              <w:left w:val="single" w:sz="8" w:space="0" w:color="auto"/>
              <w:bottom w:val="single" w:sz="4" w:space="0" w:color="auto"/>
              <w:right w:val="nil"/>
            </w:tcBorders>
            <w:shd w:val="clear" w:color="000000" w:fill="FFFFFF"/>
            <w:noWrap/>
            <w:vAlign w:val="center"/>
            <w:hideMark/>
          </w:tcPr>
          <w:p w14:paraId="2FB73696"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18</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22B5D32A"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Plant height (cm)</w:t>
            </w:r>
          </w:p>
        </w:tc>
        <w:tc>
          <w:tcPr>
            <w:tcW w:w="881" w:type="dxa"/>
            <w:tcBorders>
              <w:top w:val="nil"/>
              <w:left w:val="nil"/>
              <w:bottom w:val="single" w:sz="4" w:space="0" w:color="auto"/>
              <w:right w:val="single" w:sz="4" w:space="0" w:color="auto"/>
            </w:tcBorders>
            <w:shd w:val="clear" w:color="000000" w:fill="FFFFFF"/>
            <w:noWrap/>
            <w:vAlign w:val="center"/>
            <w:hideMark/>
          </w:tcPr>
          <w:p w14:paraId="3472AE5A"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468.6</w:t>
            </w:r>
          </w:p>
        </w:tc>
        <w:tc>
          <w:tcPr>
            <w:tcW w:w="1139" w:type="dxa"/>
            <w:tcBorders>
              <w:top w:val="nil"/>
              <w:left w:val="nil"/>
              <w:bottom w:val="single" w:sz="4" w:space="0" w:color="auto"/>
              <w:right w:val="single" w:sz="4" w:space="0" w:color="auto"/>
            </w:tcBorders>
            <w:shd w:val="clear" w:color="000000" w:fill="FFFFFF"/>
            <w:noWrap/>
            <w:vAlign w:val="center"/>
            <w:hideMark/>
          </w:tcPr>
          <w:p w14:paraId="2E97801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1.38</w:t>
            </w:r>
          </w:p>
        </w:tc>
        <w:tc>
          <w:tcPr>
            <w:tcW w:w="1270" w:type="dxa"/>
            <w:tcBorders>
              <w:top w:val="nil"/>
              <w:left w:val="nil"/>
              <w:bottom w:val="single" w:sz="4" w:space="0" w:color="auto"/>
              <w:right w:val="single" w:sz="4" w:space="0" w:color="auto"/>
            </w:tcBorders>
            <w:shd w:val="clear" w:color="000000" w:fill="FFFFFF"/>
            <w:noWrap/>
            <w:vAlign w:val="center"/>
            <w:hideMark/>
          </w:tcPr>
          <w:p w14:paraId="051A0AEA"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53215F97"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w:t>
            </w:r>
          </w:p>
        </w:tc>
        <w:tc>
          <w:tcPr>
            <w:tcW w:w="1089" w:type="dxa"/>
            <w:tcBorders>
              <w:top w:val="nil"/>
              <w:left w:val="nil"/>
              <w:bottom w:val="single" w:sz="4" w:space="0" w:color="auto"/>
              <w:right w:val="single" w:sz="4" w:space="0" w:color="auto"/>
            </w:tcBorders>
            <w:shd w:val="clear" w:color="000000" w:fill="FFFFFF"/>
            <w:noWrap/>
            <w:vAlign w:val="center"/>
            <w:hideMark/>
          </w:tcPr>
          <w:p w14:paraId="425D009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173.57b</w:t>
            </w:r>
          </w:p>
        </w:tc>
        <w:tc>
          <w:tcPr>
            <w:tcW w:w="744" w:type="dxa"/>
            <w:tcBorders>
              <w:top w:val="nil"/>
              <w:left w:val="nil"/>
              <w:bottom w:val="single" w:sz="4" w:space="0" w:color="auto"/>
              <w:right w:val="single" w:sz="4" w:space="0" w:color="auto"/>
            </w:tcBorders>
            <w:shd w:val="clear" w:color="auto" w:fill="auto"/>
            <w:noWrap/>
            <w:vAlign w:val="center"/>
            <w:hideMark/>
          </w:tcPr>
          <w:p w14:paraId="04ED824C"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1.27</w:t>
            </w:r>
          </w:p>
        </w:tc>
        <w:tc>
          <w:tcPr>
            <w:tcW w:w="744" w:type="dxa"/>
            <w:tcBorders>
              <w:top w:val="nil"/>
              <w:left w:val="nil"/>
              <w:bottom w:val="single" w:sz="4" w:space="0" w:color="auto"/>
              <w:right w:val="single" w:sz="4" w:space="0" w:color="auto"/>
            </w:tcBorders>
            <w:shd w:val="clear" w:color="auto" w:fill="auto"/>
            <w:noWrap/>
            <w:vAlign w:val="center"/>
            <w:hideMark/>
          </w:tcPr>
          <w:p w14:paraId="26AC495F"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0.48</w:t>
            </w:r>
          </w:p>
        </w:tc>
        <w:tc>
          <w:tcPr>
            <w:tcW w:w="1249" w:type="dxa"/>
            <w:tcBorders>
              <w:top w:val="nil"/>
              <w:left w:val="nil"/>
              <w:bottom w:val="single" w:sz="4" w:space="0" w:color="auto"/>
              <w:right w:val="single" w:sz="4" w:space="0" w:color="auto"/>
            </w:tcBorders>
            <w:shd w:val="clear" w:color="auto" w:fill="auto"/>
            <w:noWrap/>
            <w:vAlign w:val="center"/>
            <w:hideMark/>
          </w:tcPr>
          <w:p w14:paraId="3A8777F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185.1 a</w:t>
            </w:r>
          </w:p>
        </w:tc>
        <w:tc>
          <w:tcPr>
            <w:tcW w:w="859" w:type="dxa"/>
            <w:tcBorders>
              <w:top w:val="nil"/>
              <w:left w:val="nil"/>
              <w:bottom w:val="single" w:sz="4" w:space="0" w:color="auto"/>
              <w:right w:val="single" w:sz="4" w:space="0" w:color="auto"/>
            </w:tcBorders>
            <w:shd w:val="clear" w:color="auto" w:fill="auto"/>
            <w:noWrap/>
            <w:vAlign w:val="center"/>
            <w:hideMark/>
          </w:tcPr>
          <w:p w14:paraId="7A12DA68"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1.07</w:t>
            </w:r>
          </w:p>
        </w:tc>
        <w:tc>
          <w:tcPr>
            <w:tcW w:w="744" w:type="dxa"/>
            <w:tcBorders>
              <w:top w:val="nil"/>
              <w:left w:val="nil"/>
              <w:bottom w:val="single" w:sz="4" w:space="0" w:color="auto"/>
              <w:right w:val="single" w:sz="4" w:space="0" w:color="auto"/>
            </w:tcBorders>
            <w:shd w:val="clear" w:color="auto" w:fill="auto"/>
            <w:noWrap/>
            <w:vAlign w:val="center"/>
            <w:hideMark/>
          </w:tcPr>
          <w:p w14:paraId="4051BC25"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0.62</w:t>
            </w:r>
          </w:p>
        </w:tc>
        <w:tc>
          <w:tcPr>
            <w:tcW w:w="744" w:type="dxa"/>
            <w:tcBorders>
              <w:top w:val="nil"/>
              <w:left w:val="nil"/>
              <w:bottom w:val="single" w:sz="4" w:space="0" w:color="auto"/>
              <w:right w:val="single" w:sz="8" w:space="0" w:color="auto"/>
            </w:tcBorders>
            <w:shd w:val="clear" w:color="000000" w:fill="FFFFFF"/>
            <w:noWrap/>
            <w:vAlign w:val="center"/>
            <w:hideMark/>
          </w:tcPr>
          <w:p w14:paraId="1AABB4BB"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1.36</w:t>
            </w:r>
          </w:p>
        </w:tc>
      </w:tr>
      <w:tr w:rsidR="007025F3" w:rsidRPr="000B3819" w14:paraId="3274095F" w14:textId="77777777" w:rsidTr="005C4022">
        <w:trPr>
          <w:trHeight w:val="303"/>
        </w:trPr>
        <w:tc>
          <w:tcPr>
            <w:tcW w:w="815" w:type="dxa"/>
            <w:tcBorders>
              <w:top w:val="nil"/>
              <w:left w:val="single" w:sz="8" w:space="0" w:color="auto"/>
              <w:bottom w:val="single" w:sz="4" w:space="0" w:color="auto"/>
              <w:right w:val="nil"/>
            </w:tcBorders>
            <w:shd w:val="clear" w:color="auto" w:fill="auto"/>
            <w:noWrap/>
            <w:vAlign w:val="center"/>
            <w:hideMark/>
          </w:tcPr>
          <w:p w14:paraId="05E3ED61"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19</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14165B56"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Low VPD (0.6kPa) Transpiration (mg H</w:t>
            </w:r>
            <w:r w:rsidRPr="00C97893">
              <w:rPr>
                <w:rFonts w:ascii="Times New Roman" w:eastAsia="Times New Roman" w:hAnsi="Times New Roman" w:cs="Times New Roman"/>
                <w:bCs/>
                <w:color w:val="000000"/>
                <w:vertAlign w:val="subscript"/>
                <w:lang w:eastAsia="en-IN"/>
              </w:rPr>
              <w:t>2</w:t>
            </w:r>
            <w:r w:rsidRPr="006C0BFD">
              <w:rPr>
                <w:rFonts w:ascii="Times New Roman" w:eastAsia="Times New Roman" w:hAnsi="Times New Roman" w:cs="Times New Roman"/>
                <w:bCs/>
                <w:color w:val="000000"/>
                <w:lang w:eastAsia="en-IN"/>
              </w:rPr>
              <w:t>O per hr)</w:t>
            </w:r>
          </w:p>
        </w:tc>
        <w:tc>
          <w:tcPr>
            <w:tcW w:w="881" w:type="dxa"/>
            <w:tcBorders>
              <w:top w:val="nil"/>
              <w:left w:val="nil"/>
              <w:bottom w:val="single" w:sz="4" w:space="0" w:color="auto"/>
              <w:right w:val="single" w:sz="4" w:space="0" w:color="auto"/>
            </w:tcBorders>
            <w:shd w:val="clear" w:color="000000" w:fill="FFFFFF"/>
            <w:noWrap/>
            <w:vAlign w:val="center"/>
            <w:hideMark/>
          </w:tcPr>
          <w:p w14:paraId="38BAB574"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0.5</w:t>
            </w:r>
          </w:p>
        </w:tc>
        <w:tc>
          <w:tcPr>
            <w:tcW w:w="1139" w:type="dxa"/>
            <w:tcBorders>
              <w:top w:val="nil"/>
              <w:left w:val="nil"/>
              <w:bottom w:val="single" w:sz="4" w:space="0" w:color="auto"/>
              <w:right w:val="single" w:sz="4" w:space="0" w:color="auto"/>
            </w:tcBorders>
            <w:shd w:val="clear" w:color="000000" w:fill="FFFFFF"/>
            <w:noWrap/>
            <w:vAlign w:val="center"/>
            <w:hideMark/>
          </w:tcPr>
          <w:p w14:paraId="6DCFFA5B"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0.42</w:t>
            </w:r>
          </w:p>
        </w:tc>
        <w:tc>
          <w:tcPr>
            <w:tcW w:w="1270" w:type="dxa"/>
            <w:tcBorders>
              <w:top w:val="nil"/>
              <w:left w:val="nil"/>
              <w:bottom w:val="single" w:sz="4" w:space="0" w:color="auto"/>
              <w:right w:val="single" w:sz="4" w:space="0" w:color="auto"/>
            </w:tcBorders>
            <w:shd w:val="clear" w:color="000000" w:fill="FFFFFF"/>
            <w:noWrap/>
            <w:vAlign w:val="center"/>
            <w:hideMark/>
          </w:tcPr>
          <w:p w14:paraId="5EC45F61"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.3153 ns</w:t>
            </w:r>
          </w:p>
        </w:tc>
        <w:tc>
          <w:tcPr>
            <w:tcW w:w="629" w:type="dxa"/>
            <w:tcBorders>
              <w:top w:val="nil"/>
              <w:left w:val="nil"/>
              <w:bottom w:val="single" w:sz="4" w:space="0" w:color="auto"/>
              <w:right w:val="single" w:sz="4" w:space="0" w:color="auto"/>
            </w:tcBorders>
            <w:shd w:val="clear" w:color="000000" w:fill="FFFFFF"/>
            <w:vAlign w:val="center"/>
            <w:hideMark/>
          </w:tcPr>
          <w:p w14:paraId="2E8C02DA"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2.90</w:t>
            </w:r>
          </w:p>
        </w:tc>
        <w:tc>
          <w:tcPr>
            <w:tcW w:w="1089" w:type="dxa"/>
            <w:tcBorders>
              <w:top w:val="nil"/>
              <w:left w:val="nil"/>
              <w:bottom w:val="single" w:sz="4" w:space="0" w:color="auto"/>
              <w:right w:val="single" w:sz="4" w:space="0" w:color="auto"/>
            </w:tcBorders>
            <w:shd w:val="clear" w:color="000000" w:fill="FFFFFF"/>
            <w:noWrap/>
            <w:vAlign w:val="center"/>
            <w:hideMark/>
          </w:tcPr>
          <w:p w14:paraId="4C562D47"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22 a</w:t>
            </w:r>
          </w:p>
        </w:tc>
        <w:tc>
          <w:tcPr>
            <w:tcW w:w="744" w:type="dxa"/>
            <w:tcBorders>
              <w:top w:val="nil"/>
              <w:left w:val="nil"/>
              <w:bottom w:val="single" w:sz="4" w:space="0" w:color="auto"/>
              <w:right w:val="single" w:sz="4" w:space="0" w:color="auto"/>
            </w:tcBorders>
            <w:shd w:val="clear" w:color="auto" w:fill="auto"/>
            <w:noWrap/>
            <w:vAlign w:val="center"/>
            <w:hideMark/>
          </w:tcPr>
          <w:p w14:paraId="2113CC98"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0.816</w:t>
            </w:r>
          </w:p>
        </w:tc>
        <w:tc>
          <w:tcPr>
            <w:tcW w:w="744" w:type="dxa"/>
            <w:tcBorders>
              <w:top w:val="nil"/>
              <w:left w:val="nil"/>
              <w:bottom w:val="single" w:sz="4" w:space="0" w:color="auto"/>
              <w:right w:val="single" w:sz="4" w:space="0" w:color="auto"/>
            </w:tcBorders>
            <w:shd w:val="clear" w:color="auto" w:fill="auto"/>
            <w:noWrap/>
            <w:vAlign w:val="center"/>
            <w:hideMark/>
          </w:tcPr>
          <w:p w14:paraId="0F9CA7DB"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0.408</w:t>
            </w:r>
          </w:p>
        </w:tc>
        <w:tc>
          <w:tcPr>
            <w:tcW w:w="1249" w:type="dxa"/>
            <w:tcBorders>
              <w:top w:val="nil"/>
              <w:left w:val="nil"/>
              <w:bottom w:val="single" w:sz="4" w:space="0" w:color="auto"/>
              <w:right w:val="single" w:sz="4" w:space="0" w:color="auto"/>
            </w:tcBorders>
            <w:shd w:val="clear" w:color="auto" w:fill="auto"/>
            <w:noWrap/>
            <w:vAlign w:val="center"/>
            <w:hideMark/>
          </w:tcPr>
          <w:p w14:paraId="07E03EB9"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22.5 a</w:t>
            </w:r>
          </w:p>
        </w:tc>
        <w:tc>
          <w:tcPr>
            <w:tcW w:w="859" w:type="dxa"/>
            <w:tcBorders>
              <w:top w:val="nil"/>
              <w:left w:val="nil"/>
              <w:bottom w:val="single" w:sz="4" w:space="0" w:color="auto"/>
              <w:right w:val="single" w:sz="4" w:space="0" w:color="auto"/>
            </w:tcBorders>
            <w:shd w:val="clear" w:color="auto" w:fill="auto"/>
            <w:noWrap/>
            <w:vAlign w:val="center"/>
            <w:hideMark/>
          </w:tcPr>
          <w:p w14:paraId="40D30198"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0.408</w:t>
            </w:r>
          </w:p>
        </w:tc>
        <w:tc>
          <w:tcPr>
            <w:tcW w:w="744" w:type="dxa"/>
            <w:tcBorders>
              <w:top w:val="nil"/>
              <w:left w:val="nil"/>
              <w:bottom w:val="single" w:sz="4" w:space="0" w:color="auto"/>
              <w:right w:val="single" w:sz="4" w:space="0" w:color="auto"/>
            </w:tcBorders>
            <w:shd w:val="clear" w:color="auto" w:fill="auto"/>
            <w:noWrap/>
            <w:vAlign w:val="center"/>
            <w:hideMark/>
          </w:tcPr>
          <w:p w14:paraId="79F0FB82"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0.204</w:t>
            </w:r>
          </w:p>
        </w:tc>
        <w:tc>
          <w:tcPr>
            <w:tcW w:w="744" w:type="dxa"/>
            <w:tcBorders>
              <w:top w:val="nil"/>
              <w:left w:val="nil"/>
              <w:bottom w:val="single" w:sz="4" w:space="0" w:color="auto"/>
              <w:right w:val="single" w:sz="8" w:space="0" w:color="auto"/>
            </w:tcBorders>
            <w:shd w:val="clear" w:color="000000" w:fill="FFFFFF"/>
            <w:noWrap/>
            <w:vAlign w:val="center"/>
            <w:hideMark/>
          </w:tcPr>
          <w:p w14:paraId="2CED9B85"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1.11</w:t>
            </w:r>
          </w:p>
        </w:tc>
      </w:tr>
      <w:tr w:rsidR="007025F3" w:rsidRPr="000B3819" w14:paraId="68EF87A5" w14:textId="77777777" w:rsidTr="005C4022">
        <w:trPr>
          <w:trHeight w:val="303"/>
        </w:trPr>
        <w:tc>
          <w:tcPr>
            <w:tcW w:w="815" w:type="dxa"/>
            <w:tcBorders>
              <w:top w:val="nil"/>
              <w:left w:val="single" w:sz="8" w:space="0" w:color="auto"/>
              <w:bottom w:val="single" w:sz="4" w:space="0" w:color="auto"/>
              <w:right w:val="nil"/>
            </w:tcBorders>
            <w:shd w:val="clear" w:color="auto" w:fill="auto"/>
            <w:noWrap/>
            <w:vAlign w:val="center"/>
            <w:hideMark/>
          </w:tcPr>
          <w:p w14:paraId="28984300"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20</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744F2765"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Moderate VPD (1.6kPa) Transpiration (mg H</w:t>
            </w:r>
            <w:r w:rsidRPr="00C97893">
              <w:rPr>
                <w:rFonts w:ascii="Times New Roman" w:eastAsia="Times New Roman" w:hAnsi="Times New Roman" w:cs="Times New Roman"/>
                <w:bCs/>
                <w:color w:val="000000"/>
                <w:vertAlign w:val="subscript"/>
                <w:lang w:eastAsia="en-IN"/>
              </w:rPr>
              <w:t>2</w:t>
            </w:r>
            <w:r w:rsidRPr="006C0BFD">
              <w:rPr>
                <w:rFonts w:ascii="Times New Roman" w:eastAsia="Times New Roman" w:hAnsi="Times New Roman" w:cs="Times New Roman"/>
                <w:bCs/>
                <w:color w:val="000000"/>
                <w:lang w:eastAsia="en-IN"/>
              </w:rPr>
              <w:t>O per hr)</w:t>
            </w:r>
          </w:p>
        </w:tc>
        <w:tc>
          <w:tcPr>
            <w:tcW w:w="881" w:type="dxa"/>
            <w:tcBorders>
              <w:top w:val="nil"/>
              <w:left w:val="nil"/>
              <w:bottom w:val="single" w:sz="4" w:space="0" w:color="auto"/>
              <w:right w:val="single" w:sz="4" w:space="0" w:color="auto"/>
            </w:tcBorders>
            <w:shd w:val="clear" w:color="000000" w:fill="FFFFFF"/>
            <w:noWrap/>
            <w:vAlign w:val="center"/>
            <w:hideMark/>
          </w:tcPr>
          <w:p w14:paraId="1BA74A13"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84.5</w:t>
            </w:r>
          </w:p>
        </w:tc>
        <w:tc>
          <w:tcPr>
            <w:tcW w:w="1139" w:type="dxa"/>
            <w:tcBorders>
              <w:top w:val="nil"/>
              <w:left w:val="nil"/>
              <w:bottom w:val="single" w:sz="4" w:space="0" w:color="auto"/>
              <w:right w:val="single" w:sz="4" w:space="0" w:color="auto"/>
            </w:tcBorders>
            <w:shd w:val="clear" w:color="000000" w:fill="FFFFFF"/>
            <w:noWrap/>
            <w:vAlign w:val="center"/>
            <w:hideMark/>
          </w:tcPr>
          <w:p w14:paraId="7BD18275"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1.14</w:t>
            </w:r>
          </w:p>
        </w:tc>
        <w:tc>
          <w:tcPr>
            <w:tcW w:w="1270" w:type="dxa"/>
            <w:tcBorders>
              <w:top w:val="nil"/>
              <w:left w:val="nil"/>
              <w:bottom w:val="single" w:sz="4" w:space="0" w:color="auto"/>
              <w:right w:val="single" w:sz="4" w:space="0" w:color="auto"/>
            </w:tcBorders>
            <w:shd w:val="clear" w:color="000000" w:fill="FFFFFF"/>
            <w:noWrap/>
            <w:vAlign w:val="center"/>
            <w:hideMark/>
          </w:tcPr>
          <w:p w14:paraId="2F86AE41"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.0001 ***</w:t>
            </w:r>
          </w:p>
        </w:tc>
        <w:tc>
          <w:tcPr>
            <w:tcW w:w="629" w:type="dxa"/>
            <w:tcBorders>
              <w:top w:val="nil"/>
              <w:left w:val="nil"/>
              <w:bottom w:val="single" w:sz="4" w:space="0" w:color="auto"/>
              <w:right w:val="single" w:sz="4" w:space="0" w:color="auto"/>
            </w:tcBorders>
            <w:shd w:val="clear" w:color="000000" w:fill="FFFFFF"/>
            <w:vAlign w:val="center"/>
            <w:hideMark/>
          </w:tcPr>
          <w:p w14:paraId="5CD7AEE1"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1.72</w:t>
            </w:r>
          </w:p>
        </w:tc>
        <w:tc>
          <w:tcPr>
            <w:tcW w:w="1089" w:type="dxa"/>
            <w:tcBorders>
              <w:top w:val="nil"/>
              <w:left w:val="nil"/>
              <w:bottom w:val="single" w:sz="4" w:space="0" w:color="auto"/>
              <w:right w:val="single" w:sz="4" w:space="0" w:color="auto"/>
            </w:tcBorders>
            <w:shd w:val="clear" w:color="000000" w:fill="FFFFFF"/>
            <w:noWrap/>
            <w:vAlign w:val="center"/>
            <w:hideMark/>
          </w:tcPr>
          <w:p w14:paraId="595CE194"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58.62 b</w:t>
            </w:r>
          </w:p>
        </w:tc>
        <w:tc>
          <w:tcPr>
            <w:tcW w:w="744" w:type="dxa"/>
            <w:tcBorders>
              <w:top w:val="nil"/>
              <w:left w:val="nil"/>
              <w:bottom w:val="single" w:sz="4" w:space="0" w:color="auto"/>
              <w:right w:val="single" w:sz="4" w:space="0" w:color="auto"/>
            </w:tcBorders>
            <w:shd w:val="clear" w:color="auto" w:fill="auto"/>
            <w:noWrap/>
            <w:vAlign w:val="center"/>
            <w:hideMark/>
          </w:tcPr>
          <w:p w14:paraId="5B46BD8F"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1.109</w:t>
            </w:r>
          </w:p>
        </w:tc>
        <w:tc>
          <w:tcPr>
            <w:tcW w:w="744" w:type="dxa"/>
            <w:tcBorders>
              <w:top w:val="nil"/>
              <w:left w:val="nil"/>
              <w:bottom w:val="single" w:sz="4" w:space="0" w:color="auto"/>
              <w:right w:val="single" w:sz="4" w:space="0" w:color="auto"/>
            </w:tcBorders>
            <w:shd w:val="clear" w:color="auto" w:fill="auto"/>
            <w:noWrap/>
            <w:vAlign w:val="center"/>
            <w:hideMark/>
          </w:tcPr>
          <w:p w14:paraId="43E30C23"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0.554</w:t>
            </w:r>
          </w:p>
        </w:tc>
        <w:tc>
          <w:tcPr>
            <w:tcW w:w="1249" w:type="dxa"/>
            <w:tcBorders>
              <w:top w:val="nil"/>
              <w:left w:val="nil"/>
              <w:bottom w:val="single" w:sz="4" w:space="0" w:color="auto"/>
              <w:right w:val="single" w:sz="4" w:space="0" w:color="auto"/>
            </w:tcBorders>
            <w:shd w:val="clear" w:color="auto" w:fill="auto"/>
            <w:noWrap/>
            <w:vAlign w:val="center"/>
            <w:hideMark/>
          </w:tcPr>
          <w:p w14:paraId="785577D9"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65.12 a</w:t>
            </w:r>
          </w:p>
        </w:tc>
        <w:tc>
          <w:tcPr>
            <w:tcW w:w="859" w:type="dxa"/>
            <w:tcBorders>
              <w:top w:val="nil"/>
              <w:left w:val="nil"/>
              <w:bottom w:val="single" w:sz="4" w:space="0" w:color="auto"/>
              <w:right w:val="single" w:sz="4" w:space="0" w:color="auto"/>
            </w:tcBorders>
            <w:shd w:val="clear" w:color="auto" w:fill="auto"/>
            <w:noWrap/>
            <w:vAlign w:val="center"/>
            <w:hideMark/>
          </w:tcPr>
          <w:p w14:paraId="01E3B792"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1.031</w:t>
            </w:r>
          </w:p>
        </w:tc>
        <w:tc>
          <w:tcPr>
            <w:tcW w:w="744" w:type="dxa"/>
            <w:tcBorders>
              <w:top w:val="nil"/>
              <w:left w:val="nil"/>
              <w:bottom w:val="single" w:sz="4" w:space="0" w:color="auto"/>
              <w:right w:val="single" w:sz="4" w:space="0" w:color="auto"/>
            </w:tcBorders>
            <w:shd w:val="clear" w:color="auto" w:fill="auto"/>
            <w:noWrap/>
            <w:vAlign w:val="center"/>
            <w:hideMark/>
          </w:tcPr>
          <w:p w14:paraId="180619B5"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0.515</w:t>
            </w:r>
          </w:p>
        </w:tc>
        <w:tc>
          <w:tcPr>
            <w:tcW w:w="744" w:type="dxa"/>
            <w:tcBorders>
              <w:top w:val="nil"/>
              <w:left w:val="nil"/>
              <w:bottom w:val="single" w:sz="4" w:space="0" w:color="auto"/>
              <w:right w:val="single" w:sz="8" w:space="0" w:color="auto"/>
            </w:tcBorders>
            <w:shd w:val="clear" w:color="000000" w:fill="FFFFFF"/>
            <w:noWrap/>
            <w:vAlign w:val="center"/>
            <w:hideMark/>
          </w:tcPr>
          <w:p w14:paraId="3D14FB0A"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1.85</w:t>
            </w:r>
          </w:p>
        </w:tc>
      </w:tr>
      <w:tr w:rsidR="007025F3" w:rsidRPr="000B3819" w14:paraId="2C8EAF12" w14:textId="77777777" w:rsidTr="005C4022">
        <w:trPr>
          <w:trHeight w:val="303"/>
        </w:trPr>
        <w:tc>
          <w:tcPr>
            <w:tcW w:w="815" w:type="dxa"/>
            <w:tcBorders>
              <w:top w:val="nil"/>
              <w:left w:val="single" w:sz="8" w:space="0" w:color="auto"/>
              <w:bottom w:val="single" w:sz="4" w:space="0" w:color="auto"/>
              <w:right w:val="nil"/>
            </w:tcBorders>
            <w:shd w:val="clear" w:color="000000" w:fill="FFFFFF"/>
            <w:noWrap/>
            <w:vAlign w:val="center"/>
            <w:hideMark/>
          </w:tcPr>
          <w:p w14:paraId="4833BD0D"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21</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03E87C16"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High VPD (3.0kPa) Transpiration (mg H</w:t>
            </w:r>
            <w:r w:rsidRPr="00C97893">
              <w:rPr>
                <w:rFonts w:ascii="Times New Roman" w:eastAsia="Times New Roman" w:hAnsi="Times New Roman" w:cs="Times New Roman"/>
                <w:bCs/>
                <w:color w:val="000000"/>
                <w:vertAlign w:val="subscript"/>
                <w:lang w:eastAsia="en-IN"/>
              </w:rPr>
              <w:t>2</w:t>
            </w:r>
            <w:r w:rsidRPr="006C0BFD">
              <w:rPr>
                <w:rFonts w:ascii="Times New Roman" w:eastAsia="Times New Roman" w:hAnsi="Times New Roman" w:cs="Times New Roman"/>
                <w:bCs/>
                <w:color w:val="000000"/>
                <w:lang w:eastAsia="en-IN"/>
              </w:rPr>
              <w:t>O per hr)</w:t>
            </w:r>
          </w:p>
        </w:tc>
        <w:tc>
          <w:tcPr>
            <w:tcW w:w="881" w:type="dxa"/>
            <w:tcBorders>
              <w:top w:val="nil"/>
              <w:left w:val="nil"/>
              <w:bottom w:val="single" w:sz="4" w:space="0" w:color="auto"/>
              <w:right w:val="single" w:sz="4" w:space="0" w:color="auto"/>
            </w:tcBorders>
            <w:shd w:val="clear" w:color="000000" w:fill="FFFFFF"/>
            <w:noWrap/>
            <w:vAlign w:val="center"/>
            <w:hideMark/>
          </w:tcPr>
          <w:p w14:paraId="08ECFBBD"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148.8</w:t>
            </w:r>
          </w:p>
        </w:tc>
        <w:tc>
          <w:tcPr>
            <w:tcW w:w="1139" w:type="dxa"/>
            <w:tcBorders>
              <w:top w:val="nil"/>
              <w:left w:val="nil"/>
              <w:bottom w:val="single" w:sz="4" w:space="0" w:color="auto"/>
              <w:right w:val="single" w:sz="4" w:space="0" w:color="auto"/>
            </w:tcBorders>
            <w:shd w:val="clear" w:color="000000" w:fill="FFFFFF"/>
            <w:noWrap/>
            <w:vAlign w:val="center"/>
            <w:hideMark/>
          </w:tcPr>
          <w:p w14:paraId="0682276E"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3.57</w:t>
            </w:r>
          </w:p>
        </w:tc>
        <w:tc>
          <w:tcPr>
            <w:tcW w:w="1270" w:type="dxa"/>
            <w:tcBorders>
              <w:top w:val="nil"/>
              <w:left w:val="nil"/>
              <w:bottom w:val="single" w:sz="4" w:space="0" w:color="auto"/>
              <w:right w:val="single" w:sz="4" w:space="0" w:color="auto"/>
            </w:tcBorders>
            <w:shd w:val="clear" w:color="000000" w:fill="FFFFFF"/>
            <w:noWrap/>
            <w:vAlign w:val="center"/>
            <w:hideMark/>
          </w:tcPr>
          <w:p w14:paraId="4A2F490E"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.0007 ***</w:t>
            </w:r>
          </w:p>
        </w:tc>
        <w:tc>
          <w:tcPr>
            <w:tcW w:w="629" w:type="dxa"/>
            <w:tcBorders>
              <w:top w:val="nil"/>
              <w:left w:val="nil"/>
              <w:bottom w:val="single" w:sz="4" w:space="0" w:color="auto"/>
              <w:right w:val="single" w:sz="4" w:space="0" w:color="auto"/>
            </w:tcBorders>
            <w:shd w:val="clear" w:color="000000" w:fill="FFFFFF"/>
            <w:vAlign w:val="center"/>
            <w:hideMark/>
          </w:tcPr>
          <w:p w14:paraId="13126A5E"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2.56</w:t>
            </w:r>
          </w:p>
        </w:tc>
        <w:tc>
          <w:tcPr>
            <w:tcW w:w="1089" w:type="dxa"/>
            <w:tcBorders>
              <w:top w:val="nil"/>
              <w:left w:val="nil"/>
              <w:bottom w:val="single" w:sz="4" w:space="0" w:color="auto"/>
              <w:right w:val="single" w:sz="4" w:space="0" w:color="auto"/>
            </w:tcBorders>
            <w:shd w:val="clear" w:color="000000" w:fill="FFFFFF"/>
            <w:noWrap/>
            <w:vAlign w:val="center"/>
            <w:hideMark/>
          </w:tcPr>
          <w:p w14:paraId="4487482D"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69.25 b</w:t>
            </w:r>
          </w:p>
        </w:tc>
        <w:tc>
          <w:tcPr>
            <w:tcW w:w="744" w:type="dxa"/>
            <w:tcBorders>
              <w:top w:val="nil"/>
              <w:left w:val="nil"/>
              <w:bottom w:val="single" w:sz="4" w:space="0" w:color="auto"/>
              <w:right w:val="single" w:sz="4" w:space="0" w:color="auto"/>
            </w:tcBorders>
            <w:shd w:val="clear" w:color="auto" w:fill="auto"/>
            <w:noWrap/>
            <w:vAlign w:val="center"/>
            <w:hideMark/>
          </w:tcPr>
          <w:p w14:paraId="14E8D0C0"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1.555</w:t>
            </w:r>
          </w:p>
        </w:tc>
        <w:tc>
          <w:tcPr>
            <w:tcW w:w="744" w:type="dxa"/>
            <w:tcBorders>
              <w:top w:val="nil"/>
              <w:left w:val="nil"/>
              <w:bottom w:val="single" w:sz="4" w:space="0" w:color="auto"/>
              <w:right w:val="single" w:sz="4" w:space="0" w:color="auto"/>
            </w:tcBorders>
            <w:shd w:val="clear" w:color="auto" w:fill="auto"/>
            <w:noWrap/>
            <w:vAlign w:val="center"/>
            <w:hideMark/>
          </w:tcPr>
          <w:p w14:paraId="429D0687"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0.777</w:t>
            </w:r>
          </w:p>
        </w:tc>
        <w:tc>
          <w:tcPr>
            <w:tcW w:w="1249" w:type="dxa"/>
            <w:tcBorders>
              <w:top w:val="nil"/>
              <w:left w:val="nil"/>
              <w:bottom w:val="single" w:sz="4" w:space="0" w:color="auto"/>
              <w:right w:val="single" w:sz="4" w:space="0" w:color="auto"/>
            </w:tcBorders>
            <w:shd w:val="clear" w:color="auto" w:fill="auto"/>
            <w:noWrap/>
            <w:vAlign w:val="center"/>
            <w:hideMark/>
          </w:tcPr>
          <w:p w14:paraId="1D104C66"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77.87 a</w:t>
            </w:r>
          </w:p>
        </w:tc>
        <w:tc>
          <w:tcPr>
            <w:tcW w:w="859" w:type="dxa"/>
            <w:tcBorders>
              <w:top w:val="nil"/>
              <w:left w:val="nil"/>
              <w:bottom w:val="single" w:sz="4" w:space="0" w:color="auto"/>
              <w:right w:val="single" w:sz="4" w:space="0" w:color="auto"/>
            </w:tcBorders>
            <w:shd w:val="clear" w:color="auto" w:fill="auto"/>
            <w:noWrap/>
            <w:vAlign w:val="center"/>
            <w:hideMark/>
          </w:tcPr>
          <w:p w14:paraId="154FB95A"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2.175</w:t>
            </w:r>
          </w:p>
        </w:tc>
        <w:tc>
          <w:tcPr>
            <w:tcW w:w="744" w:type="dxa"/>
            <w:tcBorders>
              <w:top w:val="nil"/>
              <w:left w:val="nil"/>
              <w:bottom w:val="single" w:sz="4" w:space="0" w:color="auto"/>
              <w:right w:val="single" w:sz="4" w:space="0" w:color="auto"/>
            </w:tcBorders>
            <w:shd w:val="clear" w:color="auto" w:fill="auto"/>
            <w:noWrap/>
            <w:vAlign w:val="center"/>
            <w:hideMark/>
          </w:tcPr>
          <w:p w14:paraId="2E86726F"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1.087</w:t>
            </w:r>
          </w:p>
        </w:tc>
        <w:tc>
          <w:tcPr>
            <w:tcW w:w="744" w:type="dxa"/>
            <w:tcBorders>
              <w:top w:val="nil"/>
              <w:left w:val="nil"/>
              <w:bottom w:val="single" w:sz="4" w:space="0" w:color="auto"/>
              <w:right w:val="single" w:sz="8" w:space="0" w:color="auto"/>
            </w:tcBorders>
            <w:shd w:val="clear" w:color="000000" w:fill="FFFFFF"/>
            <w:noWrap/>
            <w:vAlign w:val="center"/>
            <w:hideMark/>
          </w:tcPr>
          <w:p w14:paraId="76E0E3C3"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3.27</w:t>
            </w:r>
          </w:p>
        </w:tc>
      </w:tr>
      <w:tr w:rsidR="007025F3" w:rsidRPr="000B3819" w14:paraId="60DE96C0"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78DF097F"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22</w:t>
            </w:r>
          </w:p>
        </w:tc>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1F7C43AD"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Mean transpiration</w:t>
            </w:r>
          </w:p>
        </w:tc>
        <w:tc>
          <w:tcPr>
            <w:tcW w:w="881" w:type="dxa"/>
            <w:tcBorders>
              <w:top w:val="nil"/>
              <w:left w:val="nil"/>
              <w:bottom w:val="single" w:sz="4" w:space="0" w:color="auto"/>
              <w:right w:val="single" w:sz="4" w:space="0" w:color="auto"/>
            </w:tcBorders>
            <w:shd w:val="clear" w:color="auto" w:fill="auto"/>
            <w:noWrap/>
            <w:vAlign w:val="center"/>
            <w:hideMark/>
          </w:tcPr>
          <w:p w14:paraId="7D3D051B"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54.6</w:t>
            </w:r>
          </w:p>
        </w:tc>
        <w:tc>
          <w:tcPr>
            <w:tcW w:w="1139" w:type="dxa"/>
            <w:tcBorders>
              <w:top w:val="nil"/>
              <w:left w:val="nil"/>
              <w:bottom w:val="single" w:sz="4" w:space="0" w:color="auto"/>
              <w:right w:val="single" w:sz="4" w:space="0" w:color="auto"/>
            </w:tcBorders>
            <w:shd w:val="clear" w:color="auto" w:fill="auto"/>
            <w:noWrap/>
            <w:vAlign w:val="center"/>
            <w:hideMark/>
          </w:tcPr>
          <w:p w14:paraId="28F9E508"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0.55</w:t>
            </w:r>
          </w:p>
        </w:tc>
        <w:tc>
          <w:tcPr>
            <w:tcW w:w="1270" w:type="dxa"/>
            <w:tcBorders>
              <w:top w:val="nil"/>
              <w:left w:val="nil"/>
              <w:bottom w:val="single" w:sz="4" w:space="0" w:color="auto"/>
              <w:right w:val="single" w:sz="4" w:space="0" w:color="auto"/>
            </w:tcBorders>
            <w:shd w:val="clear" w:color="auto" w:fill="auto"/>
            <w:noWrap/>
            <w:vAlign w:val="center"/>
            <w:hideMark/>
          </w:tcPr>
          <w:p w14:paraId="15D42014"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.0001 ***</w:t>
            </w:r>
          </w:p>
        </w:tc>
        <w:tc>
          <w:tcPr>
            <w:tcW w:w="629" w:type="dxa"/>
            <w:tcBorders>
              <w:top w:val="nil"/>
              <w:left w:val="nil"/>
              <w:bottom w:val="single" w:sz="4" w:space="0" w:color="auto"/>
              <w:right w:val="single" w:sz="4" w:space="0" w:color="auto"/>
            </w:tcBorders>
            <w:shd w:val="clear" w:color="auto" w:fill="auto"/>
            <w:noWrap/>
            <w:vAlign w:val="center"/>
            <w:hideMark/>
          </w:tcPr>
          <w:p w14:paraId="05DF4D47"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1.42</w:t>
            </w:r>
          </w:p>
        </w:tc>
        <w:tc>
          <w:tcPr>
            <w:tcW w:w="1089" w:type="dxa"/>
            <w:tcBorders>
              <w:top w:val="nil"/>
              <w:left w:val="nil"/>
              <w:bottom w:val="single" w:sz="4" w:space="0" w:color="auto"/>
              <w:right w:val="single" w:sz="4" w:space="0" w:color="auto"/>
            </w:tcBorders>
            <w:shd w:val="clear" w:color="auto" w:fill="auto"/>
            <w:noWrap/>
            <w:vAlign w:val="center"/>
            <w:hideMark/>
          </w:tcPr>
          <w:p w14:paraId="62A43E22"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49.95 b</w:t>
            </w:r>
          </w:p>
        </w:tc>
        <w:tc>
          <w:tcPr>
            <w:tcW w:w="744" w:type="dxa"/>
            <w:tcBorders>
              <w:top w:val="nil"/>
              <w:left w:val="nil"/>
              <w:bottom w:val="single" w:sz="4" w:space="0" w:color="auto"/>
              <w:right w:val="single" w:sz="4" w:space="0" w:color="auto"/>
            </w:tcBorders>
            <w:shd w:val="clear" w:color="auto" w:fill="auto"/>
            <w:noWrap/>
            <w:vAlign w:val="center"/>
            <w:hideMark/>
          </w:tcPr>
          <w:p w14:paraId="51F09809"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0.160</w:t>
            </w:r>
          </w:p>
        </w:tc>
        <w:tc>
          <w:tcPr>
            <w:tcW w:w="744" w:type="dxa"/>
            <w:tcBorders>
              <w:top w:val="nil"/>
              <w:left w:val="nil"/>
              <w:bottom w:val="single" w:sz="4" w:space="0" w:color="auto"/>
              <w:right w:val="single" w:sz="4" w:space="0" w:color="auto"/>
            </w:tcBorders>
            <w:shd w:val="clear" w:color="auto" w:fill="auto"/>
            <w:noWrap/>
            <w:vAlign w:val="center"/>
            <w:hideMark/>
          </w:tcPr>
          <w:p w14:paraId="16056A83"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0.080</w:t>
            </w:r>
          </w:p>
        </w:tc>
        <w:tc>
          <w:tcPr>
            <w:tcW w:w="1249" w:type="dxa"/>
            <w:tcBorders>
              <w:top w:val="nil"/>
              <w:left w:val="nil"/>
              <w:bottom w:val="single" w:sz="4" w:space="0" w:color="auto"/>
              <w:right w:val="single" w:sz="4" w:space="0" w:color="auto"/>
            </w:tcBorders>
            <w:shd w:val="clear" w:color="auto" w:fill="auto"/>
            <w:noWrap/>
            <w:vAlign w:val="center"/>
            <w:hideMark/>
          </w:tcPr>
          <w:p w14:paraId="68D3E3E0"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55.16 a</w:t>
            </w:r>
          </w:p>
        </w:tc>
        <w:tc>
          <w:tcPr>
            <w:tcW w:w="859" w:type="dxa"/>
            <w:tcBorders>
              <w:top w:val="nil"/>
              <w:left w:val="nil"/>
              <w:bottom w:val="single" w:sz="4" w:space="0" w:color="auto"/>
              <w:right w:val="single" w:sz="4" w:space="0" w:color="auto"/>
            </w:tcBorders>
            <w:shd w:val="clear" w:color="auto" w:fill="auto"/>
            <w:noWrap/>
            <w:vAlign w:val="center"/>
            <w:hideMark/>
          </w:tcPr>
          <w:p w14:paraId="23DA02BC"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1.009</w:t>
            </w:r>
          </w:p>
        </w:tc>
        <w:tc>
          <w:tcPr>
            <w:tcW w:w="744" w:type="dxa"/>
            <w:tcBorders>
              <w:top w:val="nil"/>
              <w:left w:val="nil"/>
              <w:bottom w:val="single" w:sz="4" w:space="0" w:color="auto"/>
              <w:right w:val="single" w:sz="4" w:space="0" w:color="auto"/>
            </w:tcBorders>
            <w:shd w:val="clear" w:color="auto" w:fill="auto"/>
            <w:noWrap/>
            <w:vAlign w:val="center"/>
            <w:hideMark/>
          </w:tcPr>
          <w:p w14:paraId="7DA7B185"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0.505</w:t>
            </w:r>
          </w:p>
        </w:tc>
        <w:tc>
          <w:tcPr>
            <w:tcW w:w="744" w:type="dxa"/>
            <w:tcBorders>
              <w:top w:val="nil"/>
              <w:left w:val="nil"/>
              <w:bottom w:val="single" w:sz="4" w:space="0" w:color="auto"/>
              <w:right w:val="single" w:sz="4" w:space="0" w:color="auto"/>
            </w:tcBorders>
            <w:shd w:val="clear" w:color="auto" w:fill="auto"/>
            <w:noWrap/>
            <w:vAlign w:val="center"/>
            <w:hideMark/>
          </w:tcPr>
          <w:p w14:paraId="2552499B"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1.29</w:t>
            </w:r>
          </w:p>
        </w:tc>
      </w:tr>
      <w:tr w:rsidR="007025F3" w:rsidRPr="000B3819" w14:paraId="6CA7450F" w14:textId="77777777" w:rsidTr="005C4022">
        <w:trPr>
          <w:trHeight w:val="303"/>
        </w:trPr>
        <w:tc>
          <w:tcPr>
            <w:tcW w:w="815" w:type="dxa"/>
            <w:tcBorders>
              <w:top w:val="nil"/>
              <w:left w:val="single" w:sz="8" w:space="0" w:color="auto"/>
              <w:bottom w:val="single" w:sz="4" w:space="0" w:color="auto"/>
              <w:right w:val="nil"/>
            </w:tcBorders>
            <w:shd w:val="clear" w:color="auto" w:fill="auto"/>
            <w:noWrap/>
            <w:vAlign w:val="center"/>
            <w:hideMark/>
          </w:tcPr>
          <w:p w14:paraId="564A1C9D"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23</w:t>
            </w:r>
          </w:p>
        </w:tc>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74389D35"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Low VPD 0.6kPa) Transpiration Rate (mg H</w:t>
            </w:r>
            <w:r w:rsidRPr="00C97893">
              <w:rPr>
                <w:rFonts w:ascii="Times New Roman" w:eastAsia="Times New Roman" w:hAnsi="Times New Roman" w:cs="Times New Roman"/>
                <w:bCs/>
                <w:color w:val="000000"/>
                <w:vertAlign w:val="subscript"/>
                <w:lang w:eastAsia="en-IN"/>
              </w:rPr>
              <w:t>2</w:t>
            </w:r>
            <w:r w:rsidRPr="006C0BFD">
              <w:rPr>
                <w:rFonts w:ascii="Times New Roman" w:eastAsia="Times New Roman" w:hAnsi="Times New Roman" w:cs="Times New Roman"/>
                <w:bCs/>
                <w:color w:val="000000"/>
                <w:lang w:eastAsia="en-IN"/>
              </w:rPr>
              <w:t>O cm</w:t>
            </w:r>
            <w:r w:rsidRPr="00C97893">
              <w:rPr>
                <w:rFonts w:ascii="Times New Roman" w:eastAsia="Times New Roman" w:hAnsi="Times New Roman" w:cs="Times New Roman"/>
                <w:bCs/>
                <w:color w:val="000000"/>
                <w:vertAlign w:val="superscript"/>
                <w:lang w:eastAsia="en-IN"/>
              </w:rPr>
              <w:t>-2</w:t>
            </w:r>
            <w:r w:rsidRPr="006C0BFD">
              <w:rPr>
                <w:rFonts w:ascii="Times New Roman" w:eastAsia="Times New Roman" w:hAnsi="Times New Roman" w:cs="Times New Roman"/>
                <w:bCs/>
                <w:color w:val="000000"/>
                <w:lang w:eastAsia="en-IN"/>
              </w:rPr>
              <w:t xml:space="preserve"> min</w:t>
            </w:r>
            <w:r w:rsidRPr="00C97893">
              <w:rPr>
                <w:rFonts w:ascii="Times New Roman" w:eastAsia="Times New Roman" w:hAnsi="Times New Roman" w:cs="Times New Roman"/>
                <w:bCs/>
                <w:color w:val="000000"/>
                <w:vertAlign w:val="superscript"/>
                <w:lang w:eastAsia="en-IN"/>
              </w:rPr>
              <w:t>-1</w:t>
            </w:r>
            <w:r w:rsidRPr="006C0BFD">
              <w:rPr>
                <w:rFonts w:ascii="Times New Roman" w:eastAsia="Times New Roman" w:hAnsi="Times New Roman" w:cs="Times New Roman"/>
                <w:bCs/>
                <w:color w:val="000000"/>
                <w:lang w:eastAsia="en-IN"/>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3AF3E2DB"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w:t>
            </w:r>
          </w:p>
        </w:tc>
        <w:tc>
          <w:tcPr>
            <w:tcW w:w="1139" w:type="dxa"/>
            <w:tcBorders>
              <w:top w:val="nil"/>
              <w:left w:val="nil"/>
              <w:bottom w:val="single" w:sz="4" w:space="0" w:color="auto"/>
              <w:right w:val="single" w:sz="4" w:space="0" w:color="auto"/>
            </w:tcBorders>
            <w:shd w:val="clear" w:color="000000" w:fill="FFFFFF"/>
            <w:noWrap/>
            <w:vAlign w:val="center"/>
            <w:hideMark/>
          </w:tcPr>
          <w:p w14:paraId="3952B4EA"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4.66</w:t>
            </w:r>
          </w:p>
        </w:tc>
        <w:tc>
          <w:tcPr>
            <w:tcW w:w="1270" w:type="dxa"/>
            <w:tcBorders>
              <w:top w:val="nil"/>
              <w:left w:val="nil"/>
              <w:bottom w:val="single" w:sz="4" w:space="0" w:color="auto"/>
              <w:right w:val="single" w:sz="4" w:space="0" w:color="auto"/>
            </w:tcBorders>
            <w:shd w:val="clear" w:color="000000" w:fill="FFFFFF"/>
            <w:noWrap/>
            <w:vAlign w:val="center"/>
            <w:hideMark/>
          </w:tcPr>
          <w:p w14:paraId="34F3482E"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.2383 ns</w:t>
            </w:r>
          </w:p>
        </w:tc>
        <w:tc>
          <w:tcPr>
            <w:tcW w:w="629" w:type="dxa"/>
            <w:tcBorders>
              <w:top w:val="nil"/>
              <w:left w:val="nil"/>
              <w:bottom w:val="single" w:sz="4" w:space="0" w:color="auto"/>
              <w:right w:val="single" w:sz="4" w:space="0" w:color="auto"/>
            </w:tcBorders>
            <w:shd w:val="clear" w:color="000000" w:fill="FFFFFF"/>
            <w:vAlign w:val="center"/>
            <w:hideMark/>
          </w:tcPr>
          <w:p w14:paraId="7424D803"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2.60</w:t>
            </w:r>
          </w:p>
        </w:tc>
        <w:tc>
          <w:tcPr>
            <w:tcW w:w="1089" w:type="dxa"/>
            <w:tcBorders>
              <w:top w:val="nil"/>
              <w:left w:val="nil"/>
              <w:bottom w:val="single" w:sz="4" w:space="0" w:color="auto"/>
              <w:right w:val="single" w:sz="4" w:space="0" w:color="auto"/>
            </w:tcBorders>
            <w:shd w:val="clear" w:color="000000" w:fill="FFFFFF"/>
            <w:noWrap/>
            <w:vAlign w:val="center"/>
            <w:hideMark/>
          </w:tcPr>
          <w:p w14:paraId="447FD9FC"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0.084 a</w:t>
            </w:r>
          </w:p>
        </w:tc>
        <w:tc>
          <w:tcPr>
            <w:tcW w:w="744" w:type="dxa"/>
            <w:tcBorders>
              <w:top w:val="nil"/>
              <w:left w:val="nil"/>
              <w:bottom w:val="single" w:sz="4" w:space="0" w:color="auto"/>
              <w:right w:val="single" w:sz="4" w:space="0" w:color="auto"/>
            </w:tcBorders>
            <w:shd w:val="clear" w:color="auto" w:fill="auto"/>
            <w:noWrap/>
            <w:vAlign w:val="center"/>
            <w:hideMark/>
          </w:tcPr>
          <w:p w14:paraId="77DA6BCA"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0.003</w:t>
            </w:r>
          </w:p>
        </w:tc>
        <w:tc>
          <w:tcPr>
            <w:tcW w:w="744" w:type="dxa"/>
            <w:tcBorders>
              <w:top w:val="nil"/>
              <w:left w:val="nil"/>
              <w:bottom w:val="single" w:sz="4" w:space="0" w:color="auto"/>
              <w:right w:val="single" w:sz="4" w:space="0" w:color="auto"/>
            </w:tcBorders>
            <w:shd w:val="clear" w:color="auto" w:fill="auto"/>
            <w:noWrap/>
            <w:vAlign w:val="center"/>
            <w:hideMark/>
          </w:tcPr>
          <w:p w14:paraId="11661D05"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0.001</w:t>
            </w:r>
          </w:p>
        </w:tc>
        <w:tc>
          <w:tcPr>
            <w:tcW w:w="1249" w:type="dxa"/>
            <w:tcBorders>
              <w:top w:val="nil"/>
              <w:left w:val="nil"/>
              <w:bottom w:val="single" w:sz="4" w:space="0" w:color="auto"/>
              <w:right w:val="single" w:sz="4" w:space="0" w:color="auto"/>
            </w:tcBorders>
            <w:shd w:val="clear" w:color="auto" w:fill="auto"/>
            <w:noWrap/>
            <w:vAlign w:val="center"/>
            <w:hideMark/>
          </w:tcPr>
          <w:p w14:paraId="15740D61"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0.082 a</w:t>
            </w:r>
          </w:p>
        </w:tc>
        <w:tc>
          <w:tcPr>
            <w:tcW w:w="859" w:type="dxa"/>
            <w:tcBorders>
              <w:top w:val="nil"/>
              <w:left w:val="nil"/>
              <w:bottom w:val="single" w:sz="4" w:space="0" w:color="auto"/>
              <w:right w:val="single" w:sz="4" w:space="0" w:color="auto"/>
            </w:tcBorders>
            <w:shd w:val="clear" w:color="auto" w:fill="auto"/>
            <w:noWrap/>
            <w:vAlign w:val="center"/>
            <w:hideMark/>
          </w:tcPr>
          <w:p w14:paraId="2031FD6F"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0.001</w:t>
            </w:r>
          </w:p>
        </w:tc>
        <w:tc>
          <w:tcPr>
            <w:tcW w:w="744" w:type="dxa"/>
            <w:tcBorders>
              <w:top w:val="nil"/>
              <w:left w:val="nil"/>
              <w:bottom w:val="single" w:sz="4" w:space="0" w:color="auto"/>
              <w:right w:val="single" w:sz="4" w:space="0" w:color="auto"/>
            </w:tcBorders>
            <w:shd w:val="clear" w:color="auto" w:fill="auto"/>
            <w:noWrap/>
            <w:vAlign w:val="center"/>
            <w:hideMark/>
          </w:tcPr>
          <w:p w14:paraId="38D451D5"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0.001</w:t>
            </w:r>
          </w:p>
        </w:tc>
        <w:tc>
          <w:tcPr>
            <w:tcW w:w="744" w:type="dxa"/>
            <w:tcBorders>
              <w:top w:val="nil"/>
              <w:left w:val="nil"/>
              <w:bottom w:val="single" w:sz="4" w:space="0" w:color="auto"/>
              <w:right w:val="single" w:sz="4" w:space="0" w:color="auto"/>
            </w:tcBorders>
            <w:shd w:val="clear" w:color="000000" w:fill="FFFFFF"/>
            <w:noWrap/>
            <w:vAlign w:val="center"/>
            <w:hideMark/>
          </w:tcPr>
          <w:p w14:paraId="44542F4C"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0.00</w:t>
            </w:r>
          </w:p>
        </w:tc>
      </w:tr>
      <w:tr w:rsidR="007025F3" w:rsidRPr="000B3819" w14:paraId="0DC58088" w14:textId="77777777" w:rsidTr="005C4022">
        <w:trPr>
          <w:trHeight w:val="455"/>
        </w:trPr>
        <w:tc>
          <w:tcPr>
            <w:tcW w:w="815" w:type="dxa"/>
            <w:tcBorders>
              <w:top w:val="nil"/>
              <w:left w:val="single" w:sz="8" w:space="0" w:color="auto"/>
              <w:bottom w:val="single" w:sz="4" w:space="0" w:color="auto"/>
              <w:right w:val="nil"/>
            </w:tcBorders>
            <w:shd w:val="clear" w:color="000000" w:fill="FFFFFF"/>
            <w:noWrap/>
            <w:vAlign w:val="center"/>
            <w:hideMark/>
          </w:tcPr>
          <w:p w14:paraId="6811311B"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lastRenderedPageBreak/>
              <w:t>24</w:t>
            </w:r>
          </w:p>
        </w:tc>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7695BEEF"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Moderate VPD 1.6kPa) Transpiration Rate (mg H</w:t>
            </w:r>
            <w:r w:rsidRPr="00C97893">
              <w:rPr>
                <w:rFonts w:ascii="Times New Roman" w:eastAsia="Times New Roman" w:hAnsi="Times New Roman" w:cs="Times New Roman"/>
                <w:bCs/>
                <w:color w:val="000000"/>
                <w:vertAlign w:val="subscript"/>
                <w:lang w:eastAsia="en-IN"/>
              </w:rPr>
              <w:t>2</w:t>
            </w:r>
            <w:r w:rsidRPr="006C0BFD">
              <w:rPr>
                <w:rFonts w:ascii="Times New Roman" w:eastAsia="Times New Roman" w:hAnsi="Times New Roman" w:cs="Times New Roman"/>
                <w:bCs/>
                <w:color w:val="000000"/>
                <w:lang w:eastAsia="en-IN"/>
              </w:rPr>
              <w:t>O cm</w:t>
            </w:r>
            <w:r w:rsidRPr="00C97893">
              <w:rPr>
                <w:rFonts w:ascii="Times New Roman" w:eastAsia="Times New Roman" w:hAnsi="Times New Roman" w:cs="Times New Roman"/>
                <w:bCs/>
                <w:color w:val="000000"/>
                <w:vertAlign w:val="superscript"/>
                <w:lang w:eastAsia="en-IN"/>
              </w:rPr>
              <w:t>-2</w:t>
            </w:r>
            <w:r w:rsidRPr="006C0BFD">
              <w:rPr>
                <w:rFonts w:ascii="Times New Roman" w:eastAsia="Times New Roman" w:hAnsi="Times New Roman" w:cs="Times New Roman"/>
                <w:bCs/>
                <w:color w:val="000000"/>
                <w:lang w:eastAsia="en-IN"/>
              </w:rPr>
              <w:t xml:space="preserve"> min</w:t>
            </w:r>
            <w:r w:rsidRPr="00C97893">
              <w:rPr>
                <w:rFonts w:ascii="Times New Roman" w:eastAsia="Times New Roman" w:hAnsi="Times New Roman" w:cs="Times New Roman"/>
                <w:bCs/>
                <w:color w:val="000000"/>
                <w:vertAlign w:val="superscript"/>
                <w:lang w:eastAsia="en-IN"/>
              </w:rPr>
              <w:t>-1</w:t>
            </w:r>
            <w:r w:rsidRPr="006C0BFD">
              <w:rPr>
                <w:rFonts w:ascii="Times New Roman" w:eastAsia="Times New Roman" w:hAnsi="Times New Roman" w:cs="Times New Roman"/>
                <w:bCs/>
                <w:color w:val="000000"/>
                <w:lang w:eastAsia="en-IN"/>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69CAC6C4"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w:t>
            </w:r>
          </w:p>
        </w:tc>
        <w:tc>
          <w:tcPr>
            <w:tcW w:w="1139" w:type="dxa"/>
            <w:tcBorders>
              <w:top w:val="nil"/>
              <w:left w:val="nil"/>
              <w:bottom w:val="single" w:sz="4" w:space="0" w:color="auto"/>
              <w:right w:val="single" w:sz="4" w:space="0" w:color="auto"/>
            </w:tcBorders>
            <w:shd w:val="clear" w:color="000000" w:fill="FFFFFF"/>
            <w:noWrap/>
            <w:vAlign w:val="center"/>
            <w:hideMark/>
          </w:tcPr>
          <w:p w14:paraId="2338356E"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3E6689D6"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.0133 *</w:t>
            </w:r>
          </w:p>
        </w:tc>
        <w:tc>
          <w:tcPr>
            <w:tcW w:w="629" w:type="dxa"/>
            <w:tcBorders>
              <w:top w:val="nil"/>
              <w:left w:val="nil"/>
              <w:bottom w:val="single" w:sz="4" w:space="0" w:color="auto"/>
              <w:right w:val="single" w:sz="4" w:space="0" w:color="auto"/>
            </w:tcBorders>
            <w:shd w:val="clear" w:color="000000" w:fill="FFFFFF"/>
            <w:vAlign w:val="center"/>
            <w:hideMark/>
          </w:tcPr>
          <w:p w14:paraId="7EC2BE84"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2.38</w:t>
            </w:r>
          </w:p>
        </w:tc>
        <w:tc>
          <w:tcPr>
            <w:tcW w:w="1089" w:type="dxa"/>
            <w:tcBorders>
              <w:top w:val="nil"/>
              <w:left w:val="nil"/>
              <w:bottom w:val="single" w:sz="4" w:space="0" w:color="auto"/>
              <w:right w:val="single" w:sz="4" w:space="0" w:color="auto"/>
            </w:tcBorders>
            <w:shd w:val="clear" w:color="000000" w:fill="FFFFFF"/>
            <w:noWrap/>
            <w:vAlign w:val="center"/>
            <w:hideMark/>
          </w:tcPr>
          <w:p w14:paraId="1013BDC0"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0.224 b</w:t>
            </w:r>
          </w:p>
        </w:tc>
        <w:tc>
          <w:tcPr>
            <w:tcW w:w="744" w:type="dxa"/>
            <w:tcBorders>
              <w:top w:val="nil"/>
              <w:left w:val="nil"/>
              <w:bottom w:val="single" w:sz="4" w:space="0" w:color="auto"/>
              <w:right w:val="single" w:sz="4" w:space="0" w:color="auto"/>
            </w:tcBorders>
            <w:shd w:val="clear" w:color="auto" w:fill="auto"/>
            <w:noWrap/>
            <w:vAlign w:val="center"/>
            <w:hideMark/>
          </w:tcPr>
          <w:p w14:paraId="60632286"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0.007</w:t>
            </w:r>
          </w:p>
        </w:tc>
        <w:tc>
          <w:tcPr>
            <w:tcW w:w="744" w:type="dxa"/>
            <w:tcBorders>
              <w:top w:val="nil"/>
              <w:left w:val="nil"/>
              <w:bottom w:val="single" w:sz="4" w:space="0" w:color="auto"/>
              <w:right w:val="single" w:sz="4" w:space="0" w:color="auto"/>
            </w:tcBorders>
            <w:shd w:val="clear" w:color="auto" w:fill="auto"/>
            <w:noWrap/>
            <w:vAlign w:val="center"/>
            <w:hideMark/>
          </w:tcPr>
          <w:p w14:paraId="56305C39"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0.004</w:t>
            </w:r>
          </w:p>
        </w:tc>
        <w:tc>
          <w:tcPr>
            <w:tcW w:w="1249" w:type="dxa"/>
            <w:tcBorders>
              <w:top w:val="nil"/>
              <w:left w:val="nil"/>
              <w:bottom w:val="single" w:sz="4" w:space="0" w:color="auto"/>
              <w:right w:val="single" w:sz="4" w:space="0" w:color="auto"/>
            </w:tcBorders>
            <w:shd w:val="clear" w:color="auto" w:fill="auto"/>
            <w:noWrap/>
            <w:vAlign w:val="center"/>
            <w:hideMark/>
          </w:tcPr>
          <w:p w14:paraId="184EE5FA"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0.237 a</w:t>
            </w:r>
          </w:p>
        </w:tc>
        <w:tc>
          <w:tcPr>
            <w:tcW w:w="859" w:type="dxa"/>
            <w:tcBorders>
              <w:top w:val="nil"/>
              <w:left w:val="nil"/>
              <w:bottom w:val="single" w:sz="4" w:space="0" w:color="auto"/>
              <w:right w:val="single" w:sz="4" w:space="0" w:color="auto"/>
            </w:tcBorders>
            <w:shd w:val="clear" w:color="auto" w:fill="auto"/>
            <w:noWrap/>
            <w:vAlign w:val="center"/>
            <w:hideMark/>
          </w:tcPr>
          <w:p w14:paraId="25D9778C"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0.003</w:t>
            </w:r>
          </w:p>
        </w:tc>
        <w:tc>
          <w:tcPr>
            <w:tcW w:w="744" w:type="dxa"/>
            <w:tcBorders>
              <w:top w:val="nil"/>
              <w:left w:val="nil"/>
              <w:bottom w:val="single" w:sz="4" w:space="0" w:color="auto"/>
              <w:right w:val="single" w:sz="4" w:space="0" w:color="auto"/>
            </w:tcBorders>
            <w:shd w:val="clear" w:color="auto" w:fill="auto"/>
            <w:noWrap/>
            <w:vAlign w:val="center"/>
            <w:hideMark/>
          </w:tcPr>
          <w:p w14:paraId="22CBF387"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0.001</w:t>
            </w:r>
          </w:p>
        </w:tc>
        <w:tc>
          <w:tcPr>
            <w:tcW w:w="744" w:type="dxa"/>
            <w:tcBorders>
              <w:top w:val="nil"/>
              <w:left w:val="nil"/>
              <w:bottom w:val="single" w:sz="4" w:space="0" w:color="auto"/>
              <w:right w:val="single" w:sz="4" w:space="0" w:color="auto"/>
            </w:tcBorders>
            <w:shd w:val="clear" w:color="000000" w:fill="FFFFFF"/>
            <w:noWrap/>
            <w:vAlign w:val="center"/>
            <w:hideMark/>
          </w:tcPr>
          <w:p w14:paraId="054A4854"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0.01</w:t>
            </w:r>
          </w:p>
        </w:tc>
      </w:tr>
      <w:tr w:rsidR="007025F3" w:rsidRPr="000B3819" w14:paraId="2E424E51" w14:textId="77777777" w:rsidTr="005C4022">
        <w:trPr>
          <w:trHeight w:val="303"/>
        </w:trPr>
        <w:tc>
          <w:tcPr>
            <w:tcW w:w="815" w:type="dxa"/>
            <w:tcBorders>
              <w:top w:val="nil"/>
              <w:left w:val="single" w:sz="8" w:space="0" w:color="auto"/>
              <w:bottom w:val="nil"/>
              <w:right w:val="nil"/>
            </w:tcBorders>
            <w:shd w:val="clear" w:color="auto" w:fill="auto"/>
            <w:noWrap/>
            <w:vAlign w:val="center"/>
            <w:hideMark/>
          </w:tcPr>
          <w:p w14:paraId="6CE095DB"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25</w:t>
            </w:r>
          </w:p>
        </w:tc>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7EE1D217"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High VPD (3.0kPa) Transpiration Rate (mg H</w:t>
            </w:r>
            <w:r w:rsidRPr="00C97893">
              <w:rPr>
                <w:rFonts w:ascii="Times New Roman" w:eastAsia="Times New Roman" w:hAnsi="Times New Roman" w:cs="Times New Roman"/>
                <w:bCs/>
                <w:color w:val="000000"/>
                <w:vertAlign w:val="subscript"/>
                <w:lang w:eastAsia="en-IN"/>
              </w:rPr>
              <w:t>2</w:t>
            </w:r>
            <w:r w:rsidRPr="006C0BFD">
              <w:rPr>
                <w:rFonts w:ascii="Times New Roman" w:eastAsia="Times New Roman" w:hAnsi="Times New Roman" w:cs="Times New Roman"/>
                <w:bCs/>
                <w:color w:val="000000"/>
                <w:lang w:eastAsia="en-IN"/>
              </w:rPr>
              <w:t>O cm</w:t>
            </w:r>
            <w:r w:rsidRPr="00C97893">
              <w:rPr>
                <w:rFonts w:ascii="Times New Roman" w:eastAsia="Times New Roman" w:hAnsi="Times New Roman" w:cs="Times New Roman"/>
                <w:bCs/>
                <w:color w:val="000000"/>
                <w:vertAlign w:val="superscript"/>
                <w:lang w:eastAsia="en-IN"/>
              </w:rPr>
              <w:t>-2</w:t>
            </w:r>
            <w:r w:rsidRPr="006C0BFD">
              <w:rPr>
                <w:rFonts w:ascii="Times New Roman" w:eastAsia="Times New Roman" w:hAnsi="Times New Roman" w:cs="Times New Roman"/>
                <w:bCs/>
                <w:color w:val="000000"/>
                <w:lang w:eastAsia="en-IN"/>
              </w:rPr>
              <w:t xml:space="preserve"> min</w:t>
            </w:r>
            <w:r w:rsidRPr="00C97893">
              <w:rPr>
                <w:rFonts w:ascii="Times New Roman" w:eastAsia="Times New Roman" w:hAnsi="Times New Roman" w:cs="Times New Roman"/>
                <w:bCs/>
                <w:color w:val="000000"/>
                <w:vertAlign w:val="superscript"/>
                <w:lang w:eastAsia="en-IN"/>
              </w:rPr>
              <w:t>-1</w:t>
            </w:r>
            <w:r w:rsidRPr="006C0BFD">
              <w:rPr>
                <w:rFonts w:ascii="Times New Roman" w:eastAsia="Times New Roman" w:hAnsi="Times New Roman" w:cs="Times New Roman"/>
                <w:bCs/>
                <w:color w:val="000000"/>
                <w:lang w:eastAsia="en-IN"/>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3845ACF9"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w:t>
            </w:r>
          </w:p>
        </w:tc>
        <w:tc>
          <w:tcPr>
            <w:tcW w:w="1139" w:type="dxa"/>
            <w:tcBorders>
              <w:top w:val="nil"/>
              <w:left w:val="nil"/>
              <w:bottom w:val="single" w:sz="4" w:space="0" w:color="auto"/>
              <w:right w:val="single" w:sz="4" w:space="0" w:color="auto"/>
            </w:tcBorders>
            <w:shd w:val="clear" w:color="000000" w:fill="FFFFFF"/>
            <w:noWrap/>
            <w:vAlign w:val="center"/>
            <w:hideMark/>
          </w:tcPr>
          <w:p w14:paraId="6409A698"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614902C3"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.0115 *</w:t>
            </w:r>
          </w:p>
        </w:tc>
        <w:tc>
          <w:tcPr>
            <w:tcW w:w="629" w:type="dxa"/>
            <w:tcBorders>
              <w:top w:val="nil"/>
              <w:left w:val="nil"/>
              <w:bottom w:val="single" w:sz="4" w:space="0" w:color="auto"/>
              <w:right w:val="single" w:sz="4" w:space="0" w:color="auto"/>
            </w:tcBorders>
            <w:shd w:val="clear" w:color="000000" w:fill="FFFFFF"/>
            <w:vAlign w:val="center"/>
            <w:hideMark/>
          </w:tcPr>
          <w:p w14:paraId="48FBE21C"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2.76</w:t>
            </w:r>
          </w:p>
        </w:tc>
        <w:tc>
          <w:tcPr>
            <w:tcW w:w="1089" w:type="dxa"/>
            <w:tcBorders>
              <w:top w:val="nil"/>
              <w:left w:val="nil"/>
              <w:bottom w:val="single" w:sz="4" w:space="0" w:color="auto"/>
              <w:right w:val="single" w:sz="4" w:space="0" w:color="auto"/>
            </w:tcBorders>
            <w:shd w:val="clear" w:color="000000" w:fill="FFFFFF"/>
            <w:noWrap/>
            <w:vAlign w:val="center"/>
            <w:hideMark/>
          </w:tcPr>
          <w:p w14:paraId="021E1BE6"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0.264 b</w:t>
            </w:r>
          </w:p>
        </w:tc>
        <w:tc>
          <w:tcPr>
            <w:tcW w:w="744" w:type="dxa"/>
            <w:tcBorders>
              <w:top w:val="nil"/>
              <w:left w:val="nil"/>
              <w:bottom w:val="single" w:sz="4" w:space="0" w:color="auto"/>
              <w:right w:val="single" w:sz="4" w:space="0" w:color="auto"/>
            </w:tcBorders>
            <w:shd w:val="clear" w:color="auto" w:fill="auto"/>
            <w:noWrap/>
            <w:vAlign w:val="center"/>
            <w:hideMark/>
          </w:tcPr>
          <w:p w14:paraId="58210438"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0.006</w:t>
            </w:r>
          </w:p>
        </w:tc>
        <w:tc>
          <w:tcPr>
            <w:tcW w:w="744" w:type="dxa"/>
            <w:tcBorders>
              <w:top w:val="nil"/>
              <w:left w:val="nil"/>
              <w:bottom w:val="single" w:sz="4" w:space="0" w:color="auto"/>
              <w:right w:val="single" w:sz="4" w:space="0" w:color="auto"/>
            </w:tcBorders>
            <w:shd w:val="clear" w:color="auto" w:fill="auto"/>
            <w:noWrap/>
            <w:vAlign w:val="center"/>
            <w:hideMark/>
          </w:tcPr>
          <w:p w14:paraId="05ABC4FF"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0.003</w:t>
            </w:r>
          </w:p>
        </w:tc>
        <w:tc>
          <w:tcPr>
            <w:tcW w:w="1249" w:type="dxa"/>
            <w:tcBorders>
              <w:top w:val="nil"/>
              <w:left w:val="nil"/>
              <w:bottom w:val="single" w:sz="4" w:space="0" w:color="auto"/>
              <w:right w:val="single" w:sz="4" w:space="0" w:color="auto"/>
            </w:tcBorders>
            <w:shd w:val="clear" w:color="auto" w:fill="auto"/>
            <w:noWrap/>
            <w:vAlign w:val="center"/>
            <w:hideMark/>
          </w:tcPr>
          <w:p w14:paraId="29B11D4A"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0.284 a</w:t>
            </w:r>
          </w:p>
        </w:tc>
        <w:tc>
          <w:tcPr>
            <w:tcW w:w="859" w:type="dxa"/>
            <w:tcBorders>
              <w:top w:val="nil"/>
              <w:left w:val="nil"/>
              <w:bottom w:val="single" w:sz="4" w:space="0" w:color="auto"/>
              <w:right w:val="single" w:sz="4" w:space="0" w:color="auto"/>
            </w:tcBorders>
            <w:shd w:val="clear" w:color="auto" w:fill="auto"/>
            <w:noWrap/>
            <w:vAlign w:val="center"/>
            <w:hideMark/>
          </w:tcPr>
          <w:p w14:paraId="0ABD71A2"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0.009</w:t>
            </w:r>
          </w:p>
        </w:tc>
        <w:tc>
          <w:tcPr>
            <w:tcW w:w="744" w:type="dxa"/>
            <w:tcBorders>
              <w:top w:val="nil"/>
              <w:left w:val="nil"/>
              <w:bottom w:val="single" w:sz="4" w:space="0" w:color="auto"/>
              <w:right w:val="single" w:sz="4" w:space="0" w:color="auto"/>
            </w:tcBorders>
            <w:shd w:val="clear" w:color="auto" w:fill="auto"/>
            <w:noWrap/>
            <w:vAlign w:val="center"/>
            <w:hideMark/>
          </w:tcPr>
          <w:p w14:paraId="20BD0DD9"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0.004</w:t>
            </w:r>
          </w:p>
        </w:tc>
        <w:tc>
          <w:tcPr>
            <w:tcW w:w="744" w:type="dxa"/>
            <w:tcBorders>
              <w:top w:val="nil"/>
              <w:left w:val="nil"/>
              <w:bottom w:val="single" w:sz="4" w:space="0" w:color="auto"/>
              <w:right w:val="single" w:sz="4" w:space="0" w:color="auto"/>
            </w:tcBorders>
            <w:shd w:val="clear" w:color="000000" w:fill="FFFFFF"/>
            <w:noWrap/>
            <w:vAlign w:val="center"/>
            <w:hideMark/>
          </w:tcPr>
          <w:p w14:paraId="0FC907F0"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0.01</w:t>
            </w:r>
          </w:p>
        </w:tc>
      </w:tr>
      <w:tr w:rsidR="007025F3" w:rsidRPr="000B3819" w14:paraId="6725EC03" w14:textId="77777777" w:rsidTr="005C4022">
        <w:trPr>
          <w:trHeight w:val="171"/>
        </w:trPr>
        <w:tc>
          <w:tcPr>
            <w:tcW w:w="815" w:type="dxa"/>
            <w:tcBorders>
              <w:top w:val="single" w:sz="4" w:space="0" w:color="auto"/>
              <w:left w:val="single" w:sz="4" w:space="0" w:color="auto"/>
              <w:bottom w:val="single" w:sz="4" w:space="0" w:color="auto"/>
              <w:right w:val="nil"/>
            </w:tcBorders>
            <w:shd w:val="clear" w:color="auto" w:fill="auto"/>
            <w:noWrap/>
            <w:vAlign w:val="center"/>
            <w:hideMark/>
          </w:tcPr>
          <w:p w14:paraId="40C341E2"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26</w:t>
            </w:r>
          </w:p>
        </w:tc>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1DC34762"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Mean transpiration rate</w:t>
            </w:r>
          </w:p>
        </w:tc>
        <w:tc>
          <w:tcPr>
            <w:tcW w:w="881" w:type="dxa"/>
            <w:tcBorders>
              <w:top w:val="nil"/>
              <w:left w:val="nil"/>
              <w:bottom w:val="single" w:sz="4" w:space="0" w:color="auto"/>
              <w:right w:val="single" w:sz="4" w:space="0" w:color="auto"/>
            </w:tcBorders>
            <w:shd w:val="clear" w:color="auto" w:fill="auto"/>
            <w:noWrap/>
            <w:vAlign w:val="center"/>
            <w:hideMark/>
          </w:tcPr>
          <w:p w14:paraId="67962AA1"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2.10E-04</w:t>
            </w:r>
          </w:p>
        </w:tc>
        <w:tc>
          <w:tcPr>
            <w:tcW w:w="1139" w:type="dxa"/>
            <w:tcBorders>
              <w:top w:val="nil"/>
              <w:left w:val="nil"/>
              <w:bottom w:val="single" w:sz="4" w:space="0" w:color="auto"/>
              <w:right w:val="single" w:sz="4" w:space="0" w:color="auto"/>
            </w:tcBorders>
            <w:shd w:val="clear" w:color="auto" w:fill="auto"/>
            <w:noWrap/>
            <w:vAlign w:val="center"/>
            <w:hideMark/>
          </w:tcPr>
          <w:p w14:paraId="06EE4CE4"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1.08E-05</w:t>
            </w:r>
          </w:p>
        </w:tc>
        <w:tc>
          <w:tcPr>
            <w:tcW w:w="1270" w:type="dxa"/>
            <w:tcBorders>
              <w:top w:val="nil"/>
              <w:left w:val="nil"/>
              <w:bottom w:val="single" w:sz="4" w:space="0" w:color="auto"/>
              <w:right w:val="single" w:sz="4" w:space="0" w:color="auto"/>
            </w:tcBorders>
            <w:shd w:val="clear" w:color="auto" w:fill="auto"/>
            <w:noWrap/>
            <w:vAlign w:val="center"/>
            <w:hideMark/>
          </w:tcPr>
          <w:p w14:paraId="7F08779A"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.0045 **</w:t>
            </w:r>
          </w:p>
        </w:tc>
        <w:tc>
          <w:tcPr>
            <w:tcW w:w="629" w:type="dxa"/>
            <w:tcBorders>
              <w:top w:val="nil"/>
              <w:left w:val="nil"/>
              <w:bottom w:val="single" w:sz="4" w:space="0" w:color="auto"/>
              <w:right w:val="single" w:sz="4" w:space="0" w:color="auto"/>
            </w:tcBorders>
            <w:shd w:val="clear" w:color="auto" w:fill="auto"/>
            <w:noWrap/>
            <w:vAlign w:val="center"/>
            <w:hideMark/>
          </w:tcPr>
          <w:p w14:paraId="02E158AB"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1.67</w:t>
            </w:r>
          </w:p>
        </w:tc>
        <w:tc>
          <w:tcPr>
            <w:tcW w:w="1089" w:type="dxa"/>
            <w:tcBorders>
              <w:top w:val="nil"/>
              <w:left w:val="nil"/>
              <w:bottom w:val="single" w:sz="4" w:space="0" w:color="auto"/>
              <w:right w:val="single" w:sz="4" w:space="0" w:color="auto"/>
            </w:tcBorders>
            <w:shd w:val="clear" w:color="auto" w:fill="auto"/>
            <w:noWrap/>
            <w:vAlign w:val="center"/>
            <w:hideMark/>
          </w:tcPr>
          <w:p w14:paraId="1A134634"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0.191</w:t>
            </w:r>
          </w:p>
        </w:tc>
        <w:tc>
          <w:tcPr>
            <w:tcW w:w="744" w:type="dxa"/>
            <w:tcBorders>
              <w:top w:val="nil"/>
              <w:left w:val="nil"/>
              <w:bottom w:val="single" w:sz="4" w:space="0" w:color="auto"/>
              <w:right w:val="single" w:sz="4" w:space="0" w:color="auto"/>
            </w:tcBorders>
            <w:shd w:val="clear" w:color="auto" w:fill="auto"/>
            <w:noWrap/>
            <w:vAlign w:val="center"/>
            <w:hideMark/>
          </w:tcPr>
          <w:p w14:paraId="70790791"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0.003</w:t>
            </w:r>
          </w:p>
        </w:tc>
        <w:tc>
          <w:tcPr>
            <w:tcW w:w="744" w:type="dxa"/>
            <w:tcBorders>
              <w:top w:val="nil"/>
              <w:left w:val="nil"/>
              <w:bottom w:val="single" w:sz="4" w:space="0" w:color="auto"/>
              <w:right w:val="single" w:sz="4" w:space="0" w:color="auto"/>
            </w:tcBorders>
            <w:shd w:val="clear" w:color="auto" w:fill="auto"/>
            <w:noWrap/>
            <w:vAlign w:val="center"/>
            <w:hideMark/>
          </w:tcPr>
          <w:p w14:paraId="6E242BE0"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0.002</w:t>
            </w:r>
          </w:p>
        </w:tc>
        <w:tc>
          <w:tcPr>
            <w:tcW w:w="1249" w:type="dxa"/>
            <w:tcBorders>
              <w:top w:val="nil"/>
              <w:left w:val="nil"/>
              <w:bottom w:val="single" w:sz="4" w:space="0" w:color="auto"/>
              <w:right w:val="single" w:sz="4" w:space="0" w:color="auto"/>
            </w:tcBorders>
            <w:shd w:val="clear" w:color="auto" w:fill="auto"/>
            <w:noWrap/>
            <w:vAlign w:val="center"/>
            <w:hideMark/>
          </w:tcPr>
          <w:p w14:paraId="7CB42748"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0.201</w:t>
            </w:r>
          </w:p>
        </w:tc>
        <w:tc>
          <w:tcPr>
            <w:tcW w:w="859" w:type="dxa"/>
            <w:tcBorders>
              <w:top w:val="nil"/>
              <w:left w:val="nil"/>
              <w:bottom w:val="single" w:sz="4" w:space="0" w:color="auto"/>
              <w:right w:val="single" w:sz="4" w:space="0" w:color="auto"/>
            </w:tcBorders>
            <w:shd w:val="clear" w:color="auto" w:fill="auto"/>
            <w:noWrap/>
            <w:vAlign w:val="center"/>
            <w:hideMark/>
          </w:tcPr>
          <w:p w14:paraId="2653FF8D"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0.004</w:t>
            </w:r>
          </w:p>
        </w:tc>
        <w:tc>
          <w:tcPr>
            <w:tcW w:w="744" w:type="dxa"/>
            <w:tcBorders>
              <w:top w:val="nil"/>
              <w:left w:val="nil"/>
              <w:bottom w:val="single" w:sz="4" w:space="0" w:color="auto"/>
              <w:right w:val="single" w:sz="4" w:space="0" w:color="auto"/>
            </w:tcBorders>
            <w:shd w:val="clear" w:color="auto" w:fill="auto"/>
            <w:noWrap/>
            <w:vAlign w:val="center"/>
            <w:hideMark/>
          </w:tcPr>
          <w:p w14:paraId="7F7F8A94"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0.002</w:t>
            </w:r>
          </w:p>
        </w:tc>
        <w:tc>
          <w:tcPr>
            <w:tcW w:w="744" w:type="dxa"/>
            <w:tcBorders>
              <w:top w:val="nil"/>
              <w:left w:val="nil"/>
              <w:bottom w:val="single" w:sz="4" w:space="0" w:color="auto"/>
              <w:right w:val="single" w:sz="4" w:space="0" w:color="auto"/>
            </w:tcBorders>
            <w:shd w:val="clear" w:color="auto" w:fill="auto"/>
            <w:noWrap/>
            <w:vAlign w:val="center"/>
            <w:hideMark/>
          </w:tcPr>
          <w:p w14:paraId="5AF43F1C"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0.01</w:t>
            </w:r>
          </w:p>
        </w:tc>
      </w:tr>
    </w:tbl>
    <w:p w14:paraId="34DC1CF0" w14:textId="77777777" w:rsidR="007025F3" w:rsidRPr="000B3819" w:rsidRDefault="007025F3" w:rsidP="007025F3">
      <w:pPr>
        <w:rPr>
          <w:rFonts w:ascii="Times New Roman" w:hAnsi="Times New Roman" w:cs="Times New Roman"/>
          <w:lang w:val="en-US"/>
        </w:rPr>
        <w:sectPr w:rsidR="007025F3" w:rsidRPr="000B3819" w:rsidSect="005C4022">
          <w:pgSz w:w="16838" w:h="11906" w:orient="landscape"/>
          <w:pgMar w:top="1440" w:right="1440" w:bottom="1440" w:left="2160" w:header="706" w:footer="706" w:gutter="0"/>
          <w:cols w:space="708"/>
          <w:docGrid w:linePitch="360"/>
        </w:sectPr>
      </w:pPr>
    </w:p>
    <w:p w14:paraId="7B4EE199" w14:textId="6C5461F2" w:rsidR="007025F3" w:rsidRPr="006C0BFD" w:rsidRDefault="007025F3" w:rsidP="007025F3">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Table </w:t>
      </w:r>
      <w:r w:rsidR="00E72938">
        <w:rPr>
          <w:rFonts w:ascii="Times New Roman" w:hAnsi="Times New Roman" w:cs="Times New Roman"/>
          <w:b/>
          <w:bCs/>
          <w:sz w:val="24"/>
          <w:szCs w:val="24"/>
          <w:lang w:val="en-US"/>
        </w:rPr>
        <w:t>3</w:t>
      </w:r>
      <w:r>
        <w:rPr>
          <w:rFonts w:ascii="Times New Roman" w:hAnsi="Times New Roman" w:cs="Times New Roman"/>
          <w:b/>
          <w:bCs/>
          <w:sz w:val="24"/>
          <w:szCs w:val="24"/>
          <w:lang w:val="en-US"/>
        </w:rPr>
        <w:t xml:space="preserve">: </w:t>
      </w:r>
      <w:r w:rsidRPr="006C0BFD">
        <w:rPr>
          <w:rFonts w:ascii="Times New Roman" w:hAnsi="Times New Roman" w:cs="Times New Roman"/>
          <w:b/>
          <w:bCs/>
          <w:sz w:val="24"/>
          <w:szCs w:val="24"/>
          <w:lang w:val="en-US"/>
        </w:rPr>
        <w:t xml:space="preserve">Dry down </w:t>
      </w:r>
      <w:r>
        <w:rPr>
          <w:rFonts w:ascii="Times New Roman" w:hAnsi="Times New Roman" w:cs="Times New Roman"/>
          <w:b/>
          <w:bCs/>
          <w:sz w:val="24"/>
          <w:szCs w:val="24"/>
          <w:lang w:val="en-US"/>
        </w:rPr>
        <w:t>ANOVA for leaf traits under WW and WS</w:t>
      </w:r>
    </w:p>
    <w:tbl>
      <w:tblPr>
        <w:tblW w:w="142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828"/>
        <w:gridCol w:w="1236"/>
        <w:gridCol w:w="847"/>
        <w:gridCol w:w="1672"/>
        <w:gridCol w:w="1003"/>
        <w:gridCol w:w="1315"/>
        <w:gridCol w:w="842"/>
        <w:gridCol w:w="842"/>
        <w:gridCol w:w="1159"/>
        <w:gridCol w:w="842"/>
        <w:gridCol w:w="842"/>
        <w:gridCol w:w="847"/>
      </w:tblGrid>
      <w:tr w:rsidR="007025F3" w:rsidRPr="000B3819" w14:paraId="55970792" w14:textId="77777777" w:rsidTr="005C4022">
        <w:trPr>
          <w:trHeight w:val="244"/>
        </w:trPr>
        <w:tc>
          <w:tcPr>
            <w:tcW w:w="1962" w:type="dxa"/>
            <w:shd w:val="clear" w:color="auto" w:fill="auto"/>
            <w:noWrap/>
            <w:vAlign w:val="center"/>
            <w:hideMark/>
          </w:tcPr>
          <w:p w14:paraId="1C31B68D"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Trait</w:t>
            </w:r>
          </w:p>
        </w:tc>
        <w:tc>
          <w:tcPr>
            <w:tcW w:w="828" w:type="dxa"/>
            <w:shd w:val="clear" w:color="auto" w:fill="auto"/>
            <w:noWrap/>
            <w:vAlign w:val="center"/>
            <w:hideMark/>
          </w:tcPr>
          <w:p w14:paraId="3A34FE63" w14:textId="77777777" w:rsidR="007025F3" w:rsidRPr="000B3819" w:rsidRDefault="007025F3" w:rsidP="005C4022">
            <w:pPr>
              <w:jc w:val="center"/>
              <w:rPr>
                <w:rFonts w:ascii="Times New Roman" w:eastAsia="Times New Roman" w:hAnsi="Times New Roman" w:cs="Times New Roman"/>
                <w:b/>
                <w:bCs/>
                <w:sz w:val="24"/>
                <w:szCs w:val="24"/>
                <w:lang w:eastAsia="en-IN"/>
              </w:rPr>
            </w:pPr>
            <w:proofErr w:type="spellStart"/>
            <w:r w:rsidRPr="000B3819">
              <w:rPr>
                <w:rFonts w:ascii="Times New Roman" w:eastAsia="Times New Roman" w:hAnsi="Times New Roman" w:cs="Times New Roman"/>
                <w:b/>
                <w:bCs/>
                <w:sz w:val="24"/>
                <w:szCs w:val="24"/>
                <w:lang w:eastAsia="en-IN"/>
              </w:rPr>
              <w:t>Trt</w:t>
            </w:r>
            <w:proofErr w:type="spellEnd"/>
          </w:p>
        </w:tc>
        <w:tc>
          <w:tcPr>
            <w:tcW w:w="1236" w:type="dxa"/>
            <w:shd w:val="clear" w:color="auto" w:fill="auto"/>
            <w:noWrap/>
            <w:vAlign w:val="center"/>
            <w:hideMark/>
          </w:tcPr>
          <w:p w14:paraId="1E0FFA87"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GMS</w:t>
            </w:r>
          </w:p>
        </w:tc>
        <w:tc>
          <w:tcPr>
            <w:tcW w:w="847" w:type="dxa"/>
            <w:shd w:val="clear" w:color="auto" w:fill="auto"/>
            <w:noWrap/>
            <w:vAlign w:val="center"/>
            <w:hideMark/>
          </w:tcPr>
          <w:p w14:paraId="660AC95C"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EMS</w:t>
            </w:r>
          </w:p>
        </w:tc>
        <w:tc>
          <w:tcPr>
            <w:tcW w:w="1672" w:type="dxa"/>
            <w:shd w:val="clear" w:color="auto" w:fill="auto"/>
            <w:noWrap/>
            <w:vAlign w:val="center"/>
            <w:hideMark/>
          </w:tcPr>
          <w:p w14:paraId="46DBB0BA"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P value sign</w:t>
            </w:r>
          </w:p>
        </w:tc>
        <w:tc>
          <w:tcPr>
            <w:tcW w:w="1003" w:type="dxa"/>
            <w:shd w:val="clear" w:color="auto" w:fill="auto"/>
            <w:noWrap/>
            <w:vAlign w:val="center"/>
            <w:hideMark/>
          </w:tcPr>
          <w:p w14:paraId="7517B565"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CV</w:t>
            </w:r>
          </w:p>
        </w:tc>
        <w:tc>
          <w:tcPr>
            <w:tcW w:w="1315" w:type="dxa"/>
            <w:shd w:val="clear" w:color="auto" w:fill="auto"/>
            <w:noWrap/>
            <w:vAlign w:val="center"/>
            <w:hideMark/>
          </w:tcPr>
          <w:p w14:paraId="2996DE20"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R16</w:t>
            </w:r>
          </w:p>
        </w:tc>
        <w:tc>
          <w:tcPr>
            <w:tcW w:w="842" w:type="dxa"/>
            <w:shd w:val="clear" w:color="auto" w:fill="auto"/>
            <w:noWrap/>
            <w:vAlign w:val="center"/>
            <w:hideMark/>
          </w:tcPr>
          <w:p w14:paraId="1BD443F9"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SD</w:t>
            </w:r>
          </w:p>
        </w:tc>
        <w:tc>
          <w:tcPr>
            <w:tcW w:w="842" w:type="dxa"/>
            <w:shd w:val="clear" w:color="auto" w:fill="auto"/>
            <w:noWrap/>
            <w:vAlign w:val="center"/>
            <w:hideMark/>
          </w:tcPr>
          <w:p w14:paraId="394072D6"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SE</w:t>
            </w:r>
          </w:p>
        </w:tc>
        <w:tc>
          <w:tcPr>
            <w:tcW w:w="1159" w:type="dxa"/>
            <w:shd w:val="clear" w:color="auto" w:fill="auto"/>
            <w:noWrap/>
            <w:vAlign w:val="center"/>
            <w:hideMark/>
          </w:tcPr>
          <w:p w14:paraId="78824B3D"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K359</w:t>
            </w:r>
            <w:r>
              <w:rPr>
                <w:rFonts w:ascii="Times New Roman" w:eastAsia="Times New Roman" w:hAnsi="Times New Roman" w:cs="Times New Roman"/>
                <w:b/>
                <w:bCs/>
                <w:sz w:val="24"/>
                <w:szCs w:val="24"/>
                <w:lang w:eastAsia="en-IN"/>
              </w:rPr>
              <w:t>W</w:t>
            </w:r>
          </w:p>
        </w:tc>
        <w:tc>
          <w:tcPr>
            <w:tcW w:w="842" w:type="dxa"/>
            <w:shd w:val="clear" w:color="auto" w:fill="auto"/>
            <w:noWrap/>
            <w:vAlign w:val="center"/>
            <w:hideMark/>
          </w:tcPr>
          <w:p w14:paraId="398D58A6"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SD</w:t>
            </w:r>
          </w:p>
        </w:tc>
        <w:tc>
          <w:tcPr>
            <w:tcW w:w="842" w:type="dxa"/>
            <w:shd w:val="clear" w:color="auto" w:fill="auto"/>
            <w:noWrap/>
            <w:vAlign w:val="center"/>
            <w:hideMark/>
          </w:tcPr>
          <w:p w14:paraId="7E8EAAF2"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SE</w:t>
            </w:r>
          </w:p>
        </w:tc>
        <w:tc>
          <w:tcPr>
            <w:tcW w:w="847" w:type="dxa"/>
            <w:shd w:val="clear" w:color="auto" w:fill="auto"/>
            <w:noWrap/>
            <w:vAlign w:val="center"/>
            <w:hideMark/>
          </w:tcPr>
          <w:p w14:paraId="42411387"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LSD</w:t>
            </w:r>
          </w:p>
        </w:tc>
      </w:tr>
      <w:tr w:rsidR="007025F3" w:rsidRPr="000B3819" w14:paraId="3E8FBD97" w14:textId="77777777" w:rsidTr="005C4022">
        <w:trPr>
          <w:trHeight w:val="244"/>
        </w:trPr>
        <w:tc>
          <w:tcPr>
            <w:tcW w:w="1962" w:type="dxa"/>
            <w:shd w:val="clear" w:color="auto" w:fill="auto"/>
            <w:noWrap/>
            <w:vAlign w:val="center"/>
            <w:hideMark/>
          </w:tcPr>
          <w:p w14:paraId="1E0A4A9A"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LDW 5</w:t>
            </w:r>
            <w:r w:rsidRPr="006F373B">
              <w:rPr>
                <w:rFonts w:ascii="Times New Roman" w:eastAsia="Times New Roman" w:hAnsi="Times New Roman" w:cs="Times New Roman"/>
                <w:bCs/>
                <w:sz w:val="24"/>
                <w:szCs w:val="24"/>
                <w:vertAlign w:val="superscript"/>
                <w:lang w:eastAsia="en-IN"/>
              </w:rPr>
              <w:t>th</w:t>
            </w:r>
          </w:p>
        </w:tc>
        <w:tc>
          <w:tcPr>
            <w:tcW w:w="828" w:type="dxa"/>
            <w:shd w:val="clear" w:color="auto" w:fill="auto"/>
            <w:noWrap/>
            <w:vAlign w:val="center"/>
            <w:hideMark/>
          </w:tcPr>
          <w:p w14:paraId="0BDCB24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2CAF96A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0.309</w:t>
            </w:r>
          </w:p>
        </w:tc>
        <w:tc>
          <w:tcPr>
            <w:tcW w:w="847" w:type="dxa"/>
            <w:shd w:val="clear" w:color="auto" w:fill="auto"/>
            <w:noWrap/>
            <w:vAlign w:val="center"/>
            <w:hideMark/>
          </w:tcPr>
          <w:p w14:paraId="67331DC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w:t>
            </w:r>
          </w:p>
        </w:tc>
        <w:tc>
          <w:tcPr>
            <w:tcW w:w="1672" w:type="dxa"/>
            <w:shd w:val="clear" w:color="auto" w:fill="auto"/>
            <w:noWrap/>
            <w:vAlign w:val="center"/>
            <w:hideMark/>
          </w:tcPr>
          <w:p w14:paraId="2F09E2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2948596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1.58%</w:t>
            </w:r>
          </w:p>
        </w:tc>
        <w:tc>
          <w:tcPr>
            <w:tcW w:w="1315" w:type="dxa"/>
            <w:shd w:val="clear" w:color="auto" w:fill="auto"/>
            <w:noWrap/>
            <w:vAlign w:val="center"/>
            <w:hideMark/>
          </w:tcPr>
          <w:p w14:paraId="579AF4F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0.62 b</w:t>
            </w:r>
          </w:p>
        </w:tc>
        <w:tc>
          <w:tcPr>
            <w:tcW w:w="842" w:type="dxa"/>
            <w:shd w:val="clear" w:color="auto" w:fill="auto"/>
            <w:noWrap/>
            <w:vAlign w:val="center"/>
            <w:hideMark/>
          </w:tcPr>
          <w:p w14:paraId="6EB3E60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0.016</w:t>
            </w:r>
          </w:p>
        </w:tc>
        <w:tc>
          <w:tcPr>
            <w:tcW w:w="842" w:type="dxa"/>
            <w:shd w:val="clear" w:color="auto" w:fill="auto"/>
            <w:noWrap/>
            <w:vAlign w:val="center"/>
            <w:hideMark/>
          </w:tcPr>
          <w:p w14:paraId="068C1C3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0.007</w:t>
            </w:r>
          </w:p>
        </w:tc>
        <w:tc>
          <w:tcPr>
            <w:tcW w:w="1159" w:type="dxa"/>
            <w:shd w:val="clear" w:color="auto" w:fill="auto"/>
            <w:noWrap/>
            <w:vAlign w:val="center"/>
            <w:hideMark/>
          </w:tcPr>
          <w:p w14:paraId="48225DA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0.972 a</w:t>
            </w:r>
          </w:p>
        </w:tc>
        <w:tc>
          <w:tcPr>
            <w:tcW w:w="842" w:type="dxa"/>
            <w:shd w:val="clear" w:color="auto" w:fill="auto"/>
            <w:noWrap/>
            <w:vAlign w:val="center"/>
            <w:hideMark/>
          </w:tcPr>
          <w:p w14:paraId="696F2E3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0.008</w:t>
            </w:r>
          </w:p>
        </w:tc>
        <w:tc>
          <w:tcPr>
            <w:tcW w:w="842" w:type="dxa"/>
            <w:shd w:val="clear" w:color="auto" w:fill="auto"/>
            <w:noWrap/>
            <w:vAlign w:val="center"/>
            <w:hideMark/>
          </w:tcPr>
          <w:p w14:paraId="694E26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0.004</w:t>
            </w:r>
          </w:p>
        </w:tc>
        <w:tc>
          <w:tcPr>
            <w:tcW w:w="847" w:type="dxa"/>
            <w:shd w:val="clear" w:color="auto" w:fill="auto"/>
            <w:noWrap/>
            <w:vAlign w:val="center"/>
            <w:hideMark/>
          </w:tcPr>
          <w:p w14:paraId="762D2FC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0.018</w:t>
            </w:r>
          </w:p>
        </w:tc>
      </w:tr>
      <w:tr w:rsidR="007025F3" w:rsidRPr="000B3819" w14:paraId="17640B3F" w14:textId="77777777" w:rsidTr="005C4022">
        <w:trPr>
          <w:trHeight w:val="244"/>
        </w:trPr>
        <w:tc>
          <w:tcPr>
            <w:tcW w:w="1962" w:type="dxa"/>
            <w:shd w:val="clear" w:color="auto" w:fill="auto"/>
            <w:noWrap/>
            <w:vAlign w:val="center"/>
            <w:hideMark/>
          </w:tcPr>
          <w:p w14:paraId="2B6915E9"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SDW 5</w:t>
            </w:r>
            <w:r w:rsidRPr="006F373B">
              <w:rPr>
                <w:rFonts w:ascii="Times New Roman" w:eastAsia="Times New Roman" w:hAnsi="Times New Roman" w:cs="Times New Roman"/>
                <w:bCs/>
                <w:sz w:val="24"/>
                <w:szCs w:val="24"/>
                <w:vertAlign w:val="superscript"/>
                <w:lang w:eastAsia="en-IN"/>
              </w:rPr>
              <w:t>th</w:t>
            </w:r>
          </w:p>
        </w:tc>
        <w:tc>
          <w:tcPr>
            <w:tcW w:w="828" w:type="dxa"/>
            <w:shd w:val="clear" w:color="auto" w:fill="auto"/>
            <w:noWrap/>
            <w:vAlign w:val="center"/>
            <w:hideMark/>
          </w:tcPr>
          <w:p w14:paraId="797A4D2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63EDE1B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0.05</w:t>
            </w:r>
          </w:p>
        </w:tc>
        <w:tc>
          <w:tcPr>
            <w:tcW w:w="847" w:type="dxa"/>
            <w:shd w:val="clear" w:color="auto" w:fill="auto"/>
            <w:noWrap/>
            <w:vAlign w:val="center"/>
            <w:hideMark/>
          </w:tcPr>
          <w:p w14:paraId="37FA58D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1.9</w:t>
            </w:r>
          </w:p>
        </w:tc>
        <w:tc>
          <w:tcPr>
            <w:tcW w:w="1672" w:type="dxa"/>
            <w:shd w:val="clear" w:color="auto" w:fill="auto"/>
            <w:noWrap/>
            <w:vAlign w:val="center"/>
            <w:hideMark/>
          </w:tcPr>
          <w:p w14:paraId="1A2F24F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1DAB0BE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3.20%</w:t>
            </w:r>
          </w:p>
        </w:tc>
        <w:tc>
          <w:tcPr>
            <w:tcW w:w="1315" w:type="dxa"/>
            <w:shd w:val="clear" w:color="auto" w:fill="auto"/>
            <w:noWrap/>
            <w:vAlign w:val="center"/>
            <w:hideMark/>
          </w:tcPr>
          <w:p w14:paraId="45F4586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0.35 b</w:t>
            </w:r>
          </w:p>
        </w:tc>
        <w:tc>
          <w:tcPr>
            <w:tcW w:w="842" w:type="dxa"/>
            <w:shd w:val="clear" w:color="auto" w:fill="auto"/>
            <w:noWrap/>
            <w:vAlign w:val="center"/>
            <w:hideMark/>
          </w:tcPr>
          <w:p w14:paraId="49F0968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0.011</w:t>
            </w:r>
          </w:p>
        </w:tc>
        <w:tc>
          <w:tcPr>
            <w:tcW w:w="842" w:type="dxa"/>
            <w:shd w:val="clear" w:color="auto" w:fill="auto"/>
            <w:noWrap/>
            <w:vAlign w:val="center"/>
            <w:hideMark/>
          </w:tcPr>
          <w:p w14:paraId="2DCB7F7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0.005</w:t>
            </w:r>
          </w:p>
        </w:tc>
        <w:tc>
          <w:tcPr>
            <w:tcW w:w="1159" w:type="dxa"/>
            <w:shd w:val="clear" w:color="auto" w:fill="auto"/>
            <w:noWrap/>
            <w:vAlign w:val="center"/>
            <w:hideMark/>
          </w:tcPr>
          <w:p w14:paraId="72E63B4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 a</w:t>
            </w:r>
          </w:p>
        </w:tc>
        <w:tc>
          <w:tcPr>
            <w:tcW w:w="842" w:type="dxa"/>
            <w:shd w:val="clear" w:color="auto" w:fill="auto"/>
            <w:noWrap/>
            <w:vAlign w:val="center"/>
            <w:hideMark/>
          </w:tcPr>
          <w:p w14:paraId="057C98A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0.016</w:t>
            </w:r>
          </w:p>
        </w:tc>
        <w:tc>
          <w:tcPr>
            <w:tcW w:w="842" w:type="dxa"/>
            <w:shd w:val="clear" w:color="auto" w:fill="auto"/>
            <w:noWrap/>
            <w:vAlign w:val="center"/>
            <w:hideMark/>
          </w:tcPr>
          <w:p w14:paraId="17F885A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0.006</w:t>
            </w:r>
          </w:p>
        </w:tc>
        <w:tc>
          <w:tcPr>
            <w:tcW w:w="847" w:type="dxa"/>
            <w:shd w:val="clear" w:color="auto" w:fill="auto"/>
            <w:noWrap/>
            <w:vAlign w:val="center"/>
            <w:hideMark/>
          </w:tcPr>
          <w:p w14:paraId="342C026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0.02</w:t>
            </w:r>
          </w:p>
        </w:tc>
      </w:tr>
      <w:tr w:rsidR="007025F3" w:rsidRPr="000B3819" w14:paraId="290621B0" w14:textId="77777777" w:rsidTr="005C4022">
        <w:trPr>
          <w:trHeight w:val="244"/>
        </w:trPr>
        <w:tc>
          <w:tcPr>
            <w:tcW w:w="1962" w:type="dxa"/>
            <w:shd w:val="clear" w:color="auto" w:fill="auto"/>
            <w:noWrap/>
            <w:vAlign w:val="center"/>
            <w:hideMark/>
          </w:tcPr>
          <w:p w14:paraId="741038B7"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TPLA</w:t>
            </w:r>
          </w:p>
        </w:tc>
        <w:tc>
          <w:tcPr>
            <w:tcW w:w="828" w:type="dxa"/>
            <w:shd w:val="clear" w:color="auto" w:fill="auto"/>
            <w:noWrap/>
            <w:vAlign w:val="center"/>
            <w:hideMark/>
          </w:tcPr>
          <w:p w14:paraId="2D5CB39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5862DCC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287030.6</w:t>
            </w:r>
          </w:p>
        </w:tc>
        <w:tc>
          <w:tcPr>
            <w:tcW w:w="847" w:type="dxa"/>
            <w:shd w:val="clear" w:color="auto" w:fill="auto"/>
            <w:noWrap/>
            <w:vAlign w:val="center"/>
            <w:hideMark/>
          </w:tcPr>
          <w:p w14:paraId="63BDBE1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545.2</w:t>
            </w:r>
          </w:p>
        </w:tc>
        <w:tc>
          <w:tcPr>
            <w:tcW w:w="1672" w:type="dxa"/>
            <w:shd w:val="clear" w:color="auto" w:fill="auto"/>
            <w:noWrap/>
            <w:vAlign w:val="center"/>
            <w:hideMark/>
          </w:tcPr>
          <w:p w14:paraId="0131C6A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6D9FCA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1.05%</w:t>
            </w:r>
          </w:p>
        </w:tc>
        <w:tc>
          <w:tcPr>
            <w:tcW w:w="1315" w:type="dxa"/>
            <w:shd w:val="clear" w:color="auto" w:fill="auto"/>
            <w:noWrap/>
            <w:vAlign w:val="center"/>
            <w:hideMark/>
          </w:tcPr>
          <w:p w14:paraId="262DCFB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1999.02 b</w:t>
            </w:r>
          </w:p>
        </w:tc>
        <w:tc>
          <w:tcPr>
            <w:tcW w:w="842" w:type="dxa"/>
            <w:shd w:val="clear" w:color="auto" w:fill="auto"/>
            <w:noWrap/>
            <w:vAlign w:val="center"/>
            <w:hideMark/>
          </w:tcPr>
          <w:p w14:paraId="468698A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5.72</w:t>
            </w:r>
          </w:p>
        </w:tc>
        <w:tc>
          <w:tcPr>
            <w:tcW w:w="842" w:type="dxa"/>
            <w:shd w:val="clear" w:color="auto" w:fill="auto"/>
            <w:noWrap/>
            <w:vAlign w:val="center"/>
            <w:hideMark/>
          </w:tcPr>
          <w:p w14:paraId="349A9A6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3.30</w:t>
            </w:r>
          </w:p>
        </w:tc>
        <w:tc>
          <w:tcPr>
            <w:tcW w:w="1159" w:type="dxa"/>
            <w:shd w:val="clear" w:color="auto" w:fill="auto"/>
            <w:noWrap/>
            <w:vAlign w:val="center"/>
            <w:hideMark/>
          </w:tcPr>
          <w:p w14:paraId="2A223E8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2436.4 a</w:t>
            </w:r>
          </w:p>
        </w:tc>
        <w:tc>
          <w:tcPr>
            <w:tcW w:w="842" w:type="dxa"/>
            <w:shd w:val="clear" w:color="auto" w:fill="auto"/>
            <w:noWrap/>
            <w:vAlign w:val="center"/>
            <w:hideMark/>
          </w:tcPr>
          <w:p w14:paraId="7EC69EF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32.52</w:t>
            </w:r>
          </w:p>
        </w:tc>
        <w:tc>
          <w:tcPr>
            <w:tcW w:w="842" w:type="dxa"/>
            <w:shd w:val="clear" w:color="auto" w:fill="auto"/>
            <w:noWrap/>
            <w:vAlign w:val="center"/>
            <w:hideMark/>
          </w:tcPr>
          <w:p w14:paraId="24CD00E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18.78</w:t>
            </w:r>
          </w:p>
        </w:tc>
        <w:tc>
          <w:tcPr>
            <w:tcW w:w="847" w:type="dxa"/>
            <w:shd w:val="clear" w:color="auto" w:fill="auto"/>
            <w:noWrap/>
            <w:vAlign w:val="center"/>
            <w:hideMark/>
          </w:tcPr>
          <w:p w14:paraId="67A7BCE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52.93</w:t>
            </w:r>
          </w:p>
        </w:tc>
      </w:tr>
      <w:tr w:rsidR="007025F3" w:rsidRPr="000B3819" w14:paraId="54D1B2BC" w14:textId="77777777" w:rsidTr="005C4022">
        <w:trPr>
          <w:trHeight w:val="244"/>
        </w:trPr>
        <w:tc>
          <w:tcPr>
            <w:tcW w:w="1962" w:type="dxa"/>
            <w:shd w:val="clear" w:color="auto" w:fill="auto"/>
            <w:noWrap/>
            <w:vAlign w:val="center"/>
            <w:hideMark/>
          </w:tcPr>
          <w:p w14:paraId="6B4732E1"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TPLA</w:t>
            </w:r>
          </w:p>
        </w:tc>
        <w:tc>
          <w:tcPr>
            <w:tcW w:w="828" w:type="dxa"/>
            <w:shd w:val="clear" w:color="auto" w:fill="auto"/>
            <w:noWrap/>
            <w:vAlign w:val="center"/>
            <w:hideMark/>
          </w:tcPr>
          <w:p w14:paraId="2577C8B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7F5AF7F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44736.2</w:t>
            </w:r>
          </w:p>
        </w:tc>
        <w:tc>
          <w:tcPr>
            <w:tcW w:w="847" w:type="dxa"/>
            <w:shd w:val="clear" w:color="auto" w:fill="auto"/>
            <w:noWrap/>
            <w:vAlign w:val="center"/>
            <w:hideMark/>
          </w:tcPr>
          <w:p w14:paraId="5FE73AA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53.3</w:t>
            </w:r>
          </w:p>
        </w:tc>
        <w:tc>
          <w:tcPr>
            <w:tcW w:w="1672" w:type="dxa"/>
            <w:shd w:val="clear" w:color="auto" w:fill="auto"/>
            <w:noWrap/>
            <w:vAlign w:val="center"/>
            <w:hideMark/>
          </w:tcPr>
          <w:p w14:paraId="44C32CE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0E9E984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0.36%</w:t>
            </w:r>
          </w:p>
        </w:tc>
        <w:tc>
          <w:tcPr>
            <w:tcW w:w="1315" w:type="dxa"/>
            <w:shd w:val="clear" w:color="auto" w:fill="auto"/>
            <w:noWrap/>
            <w:vAlign w:val="center"/>
            <w:hideMark/>
          </w:tcPr>
          <w:p w14:paraId="75438C2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1939.14 b</w:t>
            </w:r>
          </w:p>
        </w:tc>
        <w:tc>
          <w:tcPr>
            <w:tcW w:w="842" w:type="dxa"/>
            <w:shd w:val="clear" w:color="auto" w:fill="auto"/>
            <w:noWrap/>
            <w:vAlign w:val="center"/>
            <w:hideMark/>
          </w:tcPr>
          <w:p w14:paraId="3B651AF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8.41</w:t>
            </w:r>
          </w:p>
        </w:tc>
        <w:tc>
          <w:tcPr>
            <w:tcW w:w="842" w:type="dxa"/>
            <w:shd w:val="clear" w:color="auto" w:fill="auto"/>
            <w:noWrap/>
            <w:vAlign w:val="center"/>
            <w:hideMark/>
          </w:tcPr>
          <w:p w14:paraId="30C7A12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4.86</w:t>
            </w:r>
          </w:p>
        </w:tc>
        <w:tc>
          <w:tcPr>
            <w:tcW w:w="1159" w:type="dxa"/>
            <w:shd w:val="clear" w:color="auto" w:fill="auto"/>
            <w:noWrap/>
            <w:vAlign w:val="center"/>
            <w:hideMark/>
          </w:tcPr>
          <w:p w14:paraId="757D92C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2111.8 a</w:t>
            </w:r>
          </w:p>
        </w:tc>
        <w:tc>
          <w:tcPr>
            <w:tcW w:w="842" w:type="dxa"/>
            <w:shd w:val="clear" w:color="auto" w:fill="auto"/>
            <w:noWrap/>
            <w:vAlign w:val="center"/>
            <w:hideMark/>
          </w:tcPr>
          <w:p w14:paraId="6D74DF0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6.00</w:t>
            </w:r>
          </w:p>
        </w:tc>
        <w:tc>
          <w:tcPr>
            <w:tcW w:w="842" w:type="dxa"/>
            <w:shd w:val="clear" w:color="auto" w:fill="auto"/>
            <w:noWrap/>
            <w:vAlign w:val="center"/>
            <w:hideMark/>
          </w:tcPr>
          <w:p w14:paraId="379D817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3.46</w:t>
            </w:r>
          </w:p>
        </w:tc>
        <w:tc>
          <w:tcPr>
            <w:tcW w:w="847" w:type="dxa"/>
            <w:shd w:val="clear" w:color="auto" w:fill="auto"/>
            <w:noWrap/>
            <w:vAlign w:val="center"/>
            <w:hideMark/>
          </w:tcPr>
          <w:p w14:paraId="307D5FD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16.55</w:t>
            </w:r>
          </w:p>
        </w:tc>
      </w:tr>
      <w:tr w:rsidR="007025F3" w:rsidRPr="000B3819" w14:paraId="7D94C6CA" w14:textId="77777777" w:rsidTr="005C4022">
        <w:trPr>
          <w:trHeight w:val="244"/>
        </w:trPr>
        <w:tc>
          <w:tcPr>
            <w:tcW w:w="1962" w:type="dxa"/>
            <w:shd w:val="clear" w:color="auto" w:fill="auto"/>
            <w:noWrap/>
            <w:vAlign w:val="center"/>
            <w:hideMark/>
          </w:tcPr>
          <w:p w14:paraId="0BC2C006"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5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494D64F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3927602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990.08</w:t>
            </w:r>
          </w:p>
        </w:tc>
        <w:tc>
          <w:tcPr>
            <w:tcW w:w="847" w:type="dxa"/>
            <w:shd w:val="clear" w:color="auto" w:fill="auto"/>
            <w:noWrap/>
            <w:vAlign w:val="center"/>
            <w:hideMark/>
          </w:tcPr>
          <w:p w14:paraId="36A16F4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1.81</w:t>
            </w:r>
          </w:p>
        </w:tc>
        <w:tc>
          <w:tcPr>
            <w:tcW w:w="1672" w:type="dxa"/>
            <w:shd w:val="clear" w:color="auto" w:fill="auto"/>
            <w:noWrap/>
            <w:vAlign w:val="center"/>
            <w:hideMark/>
          </w:tcPr>
          <w:p w14:paraId="6A368A7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496C219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1.86%</w:t>
            </w:r>
          </w:p>
        </w:tc>
        <w:tc>
          <w:tcPr>
            <w:tcW w:w="1315" w:type="dxa"/>
            <w:shd w:val="clear" w:color="auto" w:fill="auto"/>
            <w:noWrap/>
            <w:vAlign w:val="center"/>
            <w:hideMark/>
          </w:tcPr>
          <w:p w14:paraId="5450CC6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63.16 b</w:t>
            </w:r>
          </w:p>
        </w:tc>
        <w:tc>
          <w:tcPr>
            <w:tcW w:w="842" w:type="dxa"/>
            <w:shd w:val="clear" w:color="auto" w:fill="auto"/>
            <w:noWrap/>
            <w:vAlign w:val="center"/>
            <w:hideMark/>
          </w:tcPr>
          <w:p w14:paraId="3ABEA0F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0.98</w:t>
            </w:r>
          </w:p>
        </w:tc>
        <w:tc>
          <w:tcPr>
            <w:tcW w:w="842" w:type="dxa"/>
            <w:shd w:val="clear" w:color="auto" w:fill="auto"/>
            <w:noWrap/>
            <w:vAlign w:val="center"/>
            <w:hideMark/>
          </w:tcPr>
          <w:p w14:paraId="3E325F9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0.40</w:t>
            </w:r>
          </w:p>
        </w:tc>
        <w:tc>
          <w:tcPr>
            <w:tcW w:w="1159" w:type="dxa"/>
            <w:shd w:val="clear" w:color="auto" w:fill="auto"/>
            <w:noWrap/>
            <w:vAlign w:val="center"/>
            <w:hideMark/>
          </w:tcPr>
          <w:p w14:paraId="2D89728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81.33 a</w:t>
            </w:r>
          </w:p>
        </w:tc>
        <w:tc>
          <w:tcPr>
            <w:tcW w:w="842" w:type="dxa"/>
            <w:shd w:val="clear" w:color="auto" w:fill="auto"/>
            <w:noWrap/>
            <w:vAlign w:val="center"/>
            <w:hideMark/>
          </w:tcPr>
          <w:p w14:paraId="0CFC777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1.63</w:t>
            </w:r>
          </w:p>
        </w:tc>
        <w:tc>
          <w:tcPr>
            <w:tcW w:w="842" w:type="dxa"/>
            <w:shd w:val="clear" w:color="auto" w:fill="auto"/>
            <w:noWrap/>
            <w:vAlign w:val="center"/>
            <w:hideMark/>
          </w:tcPr>
          <w:p w14:paraId="4C8108A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0.67</w:t>
            </w:r>
          </w:p>
        </w:tc>
        <w:tc>
          <w:tcPr>
            <w:tcW w:w="847" w:type="dxa"/>
            <w:shd w:val="clear" w:color="auto" w:fill="auto"/>
            <w:noWrap/>
            <w:vAlign w:val="center"/>
            <w:hideMark/>
          </w:tcPr>
          <w:p w14:paraId="0D36778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1.73</w:t>
            </w:r>
          </w:p>
        </w:tc>
      </w:tr>
      <w:tr w:rsidR="007025F3" w:rsidRPr="000B3819" w14:paraId="18027022" w14:textId="77777777" w:rsidTr="005C4022">
        <w:trPr>
          <w:trHeight w:val="244"/>
        </w:trPr>
        <w:tc>
          <w:tcPr>
            <w:tcW w:w="1962" w:type="dxa"/>
            <w:shd w:val="clear" w:color="auto" w:fill="auto"/>
            <w:noWrap/>
            <w:vAlign w:val="center"/>
            <w:hideMark/>
          </w:tcPr>
          <w:p w14:paraId="4F9B3588"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6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10618FE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09D96CA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547.3</w:t>
            </w:r>
          </w:p>
        </w:tc>
        <w:tc>
          <w:tcPr>
            <w:tcW w:w="847" w:type="dxa"/>
            <w:shd w:val="clear" w:color="auto" w:fill="auto"/>
            <w:noWrap/>
            <w:vAlign w:val="center"/>
            <w:hideMark/>
          </w:tcPr>
          <w:p w14:paraId="752AFCB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w:t>
            </w:r>
          </w:p>
        </w:tc>
        <w:tc>
          <w:tcPr>
            <w:tcW w:w="1672" w:type="dxa"/>
            <w:shd w:val="clear" w:color="auto" w:fill="auto"/>
            <w:noWrap/>
            <w:vAlign w:val="center"/>
            <w:hideMark/>
          </w:tcPr>
          <w:p w14:paraId="0D2CF5F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10E481F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1.28%</w:t>
            </w:r>
          </w:p>
        </w:tc>
        <w:tc>
          <w:tcPr>
            <w:tcW w:w="1315" w:type="dxa"/>
            <w:shd w:val="clear" w:color="auto" w:fill="auto"/>
            <w:noWrap/>
            <w:vAlign w:val="center"/>
            <w:hideMark/>
          </w:tcPr>
          <w:p w14:paraId="295A788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78.8 b</w:t>
            </w:r>
          </w:p>
        </w:tc>
        <w:tc>
          <w:tcPr>
            <w:tcW w:w="842" w:type="dxa"/>
            <w:shd w:val="clear" w:color="auto" w:fill="auto"/>
            <w:noWrap/>
            <w:vAlign w:val="center"/>
            <w:hideMark/>
          </w:tcPr>
          <w:p w14:paraId="0ECFD6A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0.98</w:t>
            </w:r>
          </w:p>
        </w:tc>
        <w:tc>
          <w:tcPr>
            <w:tcW w:w="842" w:type="dxa"/>
            <w:shd w:val="clear" w:color="auto" w:fill="auto"/>
            <w:noWrap/>
            <w:vAlign w:val="center"/>
            <w:hideMark/>
          </w:tcPr>
          <w:p w14:paraId="566A69D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0.40</w:t>
            </w:r>
          </w:p>
        </w:tc>
        <w:tc>
          <w:tcPr>
            <w:tcW w:w="1159" w:type="dxa"/>
            <w:shd w:val="clear" w:color="auto" w:fill="auto"/>
            <w:noWrap/>
            <w:vAlign w:val="center"/>
            <w:hideMark/>
          </w:tcPr>
          <w:p w14:paraId="4B6AEDD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93 a</w:t>
            </w:r>
          </w:p>
        </w:tc>
        <w:tc>
          <w:tcPr>
            <w:tcW w:w="842" w:type="dxa"/>
            <w:shd w:val="clear" w:color="auto" w:fill="auto"/>
            <w:noWrap/>
            <w:vAlign w:val="center"/>
            <w:hideMark/>
          </w:tcPr>
          <w:p w14:paraId="603231C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1.10</w:t>
            </w:r>
          </w:p>
        </w:tc>
        <w:tc>
          <w:tcPr>
            <w:tcW w:w="842" w:type="dxa"/>
            <w:shd w:val="clear" w:color="auto" w:fill="auto"/>
            <w:noWrap/>
            <w:vAlign w:val="center"/>
            <w:hideMark/>
          </w:tcPr>
          <w:p w14:paraId="00ADA59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0.49</w:t>
            </w:r>
          </w:p>
        </w:tc>
        <w:tc>
          <w:tcPr>
            <w:tcW w:w="847" w:type="dxa"/>
            <w:shd w:val="clear" w:color="auto" w:fill="auto"/>
            <w:noWrap/>
            <w:vAlign w:val="center"/>
            <w:hideMark/>
          </w:tcPr>
          <w:p w14:paraId="20B6986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1.56</w:t>
            </w:r>
          </w:p>
        </w:tc>
      </w:tr>
      <w:tr w:rsidR="007025F3" w:rsidRPr="000B3819" w14:paraId="668F9B35" w14:textId="77777777" w:rsidTr="005C4022">
        <w:trPr>
          <w:trHeight w:val="244"/>
        </w:trPr>
        <w:tc>
          <w:tcPr>
            <w:tcW w:w="1962" w:type="dxa"/>
            <w:shd w:val="clear" w:color="auto" w:fill="auto"/>
            <w:noWrap/>
            <w:vAlign w:val="center"/>
            <w:hideMark/>
          </w:tcPr>
          <w:p w14:paraId="309481DC"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7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4C46AB4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4E25968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940.1</w:t>
            </w:r>
          </w:p>
        </w:tc>
        <w:tc>
          <w:tcPr>
            <w:tcW w:w="847" w:type="dxa"/>
            <w:shd w:val="clear" w:color="auto" w:fill="auto"/>
            <w:noWrap/>
            <w:vAlign w:val="center"/>
            <w:hideMark/>
          </w:tcPr>
          <w:p w14:paraId="130C7F0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1.55</w:t>
            </w:r>
          </w:p>
        </w:tc>
        <w:tc>
          <w:tcPr>
            <w:tcW w:w="1672" w:type="dxa"/>
            <w:shd w:val="clear" w:color="auto" w:fill="auto"/>
            <w:noWrap/>
            <w:vAlign w:val="center"/>
            <w:hideMark/>
          </w:tcPr>
          <w:p w14:paraId="6171FC0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6CDF1D4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1.23%</w:t>
            </w:r>
          </w:p>
        </w:tc>
        <w:tc>
          <w:tcPr>
            <w:tcW w:w="1315" w:type="dxa"/>
            <w:shd w:val="clear" w:color="auto" w:fill="auto"/>
            <w:noWrap/>
            <w:vAlign w:val="center"/>
            <w:hideMark/>
          </w:tcPr>
          <w:p w14:paraId="4673A44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90.6 b</w:t>
            </w:r>
          </w:p>
        </w:tc>
        <w:tc>
          <w:tcPr>
            <w:tcW w:w="842" w:type="dxa"/>
            <w:shd w:val="clear" w:color="auto" w:fill="auto"/>
            <w:noWrap/>
            <w:vAlign w:val="center"/>
            <w:hideMark/>
          </w:tcPr>
          <w:p w14:paraId="5D72367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1.52</w:t>
            </w:r>
          </w:p>
        </w:tc>
        <w:tc>
          <w:tcPr>
            <w:tcW w:w="842" w:type="dxa"/>
            <w:shd w:val="clear" w:color="auto" w:fill="auto"/>
            <w:noWrap/>
            <w:vAlign w:val="center"/>
            <w:hideMark/>
          </w:tcPr>
          <w:p w14:paraId="01A185E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0.68</w:t>
            </w:r>
          </w:p>
        </w:tc>
        <w:tc>
          <w:tcPr>
            <w:tcW w:w="1159" w:type="dxa"/>
            <w:shd w:val="clear" w:color="auto" w:fill="auto"/>
            <w:noWrap/>
            <w:vAlign w:val="center"/>
            <w:hideMark/>
          </w:tcPr>
          <w:p w14:paraId="2C9A814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109.1 a</w:t>
            </w:r>
          </w:p>
        </w:tc>
        <w:tc>
          <w:tcPr>
            <w:tcW w:w="842" w:type="dxa"/>
            <w:shd w:val="clear" w:color="auto" w:fill="auto"/>
            <w:noWrap/>
            <w:vAlign w:val="center"/>
            <w:hideMark/>
          </w:tcPr>
          <w:p w14:paraId="3E5E478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0.98</w:t>
            </w:r>
          </w:p>
        </w:tc>
        <w:tc>
          <w:tcPr>
            <w:tcW w:w="842" w:type="dxa"/>
            <w:shd w:val="clear" w:color="auto" w:fill="auto"/>
            <w:noWrap/>
            <w:vAlign w:val="center"/>
            <w:hideMark/>
          </w:tcPr>
          <w:p w14:paraId="41EAD70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0.40</w:t>
            </w:r>
          </w:p>
        </w:tc>
        <w:tc>
          <w:tcPr>
            <w:tcW w:w="847" w:type="dxa"/>
            <w:shd w:val="clear" w:color="auto" w:fill="auto"/>
            <w:noWrap/>
            <w:vAlign w:val="center"/>
            <w:hideMark/>
          </w:tcPr>
          <w:p w14:paraId="6947122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1.78</w:t>
            </w:r>
          </w:p>
        </w:tc>
      </w:tr>
      <w:tr w:rsidR="007025F3" w:rsidRPr="000B3819" w14:paraId="4B6FBFF9" w14:textId="77777777" w:rsidTr="005C4022">
        <w:trPr>
          <w:trHeight w:val="244"/>
        </w:trPr>
        <w:tc>
          <w:tcPr>
            <w:tcW w:w="1962" w:type="dxa"/>
            <w:shd w:val="clear" w:color="auto" w:fill="auto"/>
            <w:noWrap/>
            <w:vAlign w:val="center"/>
            <w:hideMark/>
          </w:tcPr>
          <w:p w14:paraId="2E423FEF"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8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E9B7B1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6DCDA48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448.9</w:t>
            </w:r>
          </w:p>
        </w:tc>
        <w:tc>
          <w:tcPr>
            <w:tcW w:w="847" w:type="dxa"/>
            <w:shd w:val="clear" w:color="auto" w:fill="auto"/>
            <w:noWrap/>
            <w:vAlign w:val="center"/>
            <w:hideMark/>
          </w:tcPr>
          <w:p w14:paraId="052CB47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w:t>
            </w:r>
          </w:p>
        </w:tc>
        <w:tc>
          <w:tcPr>
            <w:tcW w:w="1672" w:type="dxa"/>
            <w:shd w:val="clear" w:color="auto" w:fill="auto"/>
            <w:noWrap/>
            <w:vAlign w:val="center"/>
            <w:hideMark/>
          </w:tcPr>
          <w:p w14:paraId="1F141DB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61C498D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c>
          <w:tcPr>
            <w:tcW w:w="1315" w:type="dxa"/>
            <w:shd w:val="clear" w:color="auto" w:fill="auto"/>
            <w:noWrap/>
            <w:vAlign w:val="center"/>
            <w:hideMark/>
          </w:tcPr>
          <w:p w14:paraId="4E288C7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119.2 b</w:t>
            </w:r>
          </w:p>
        </w:tc>
        <w:tc>
          <w:tcPr>
            <w:tcW w:w="842" w:type="dxa"/>
            <w:shd w:val="clear" w:color="auto" w:fill="auto"/>
            <w:noWrap/>
            <w:vAlign w:val="center"/>
            <w:hideMark/>
          </w:tcPr>
          <w:p w14:paraId="04A227C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0.84</w:t>
            </w:r>
          </w:p>
        </w:tc>
        <w:tc>
          <w:tcPr>
            <w:tcW w:w="842" w:type="dxa"/>
            <w:shd w:val="clear" w:color="auto" w:fill="auto"/>
            <w:noWrap/>
            <w:vAlign w:val="center"/>
            <w:hideMark/>
          </w:tcPr>
          <w:p w14:paraId="5BDB94C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0.37</w:t>
            </w:r>
          </w:p>
        </w:tc>
        <w:tc>
          <w:tcPr>
            <w:tcW w:w="1159" w:type="dxa"/>
            <w:shd w:val="clear" w:color="auto" w:fill="auto"/>
            <w:noWrap/>
            <w:vAlign w:val="center"/>
            <w:hideMark/>
          </w:tcPr>
          <w:p w14:paraId="11E7F16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132.6 a</w:t>
            </w:r>
          </w:p>
        </w:tc>
        <w:tc>
          <w:tcPr>
            <w:tcW w:w="842" w:type="dxa"/>
            <w:shd w:val="clear" w:color="auto" w:fill="auto"/>
            <w:noWrap/>
            <w:vAlign w:val="center"/>
            <w:hideMark/>
          </w:tcPr>
          <w:p w14:paraId="0A241AF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1.14</w:t>
            </w:r>
          </w:p>
        </w:tc>
        <w:tc>
          <w:tcPr>
            <w:tcW w:w="842" w:type="dxa"/>
            <w:shd w:val="clear" w:color="auto" w:fill="auto"/>
            <w:noWrap/>
            <w:vAlign w:val="center"/>
            <w:hideMark/>
          </w:tcPr>
          <w:p w14:paraId="262A36F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0.51</w:t>
            </w:r>
          </w:p>
        </w:tc>
        <w:tc>
          <w:tcPr>
            <w:tcW w:w="847" w:type="dxa"/>
            <w:shd w:val="clear" w:color="auto" w:fill="auto"/>
            <w:noWrap/>
            <w:vAlign w:val="center"/>
            <w:hideMark/>
          </w:tcPr>
          <w:p w14:paraId="3C8B6A0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1.45</w:t>
            </w:r>
          </w:p>
        </w:tc>
      </w:tr>
      <w:tr w:rsidR="007025F3" w:rsidRPr="000B3819" w14:paraId="7ADC6323" w14:textId="77777777" w:rsidTr="005C4022">
        <w:trPr>
          <w:trHeight w:val="244"/>
        </w:trPr>
        <w:tc>
          <w:tcPr>
            <w:tcW w:w="1962" w:type="dxa"/>
            <w:shd w:val="clear" w:color="auto" w:fill="auto"/>
            <w:noWrap/>
            <w:vAlign w:val="center"/>
            <w:hideMark/>
          </w:tcPr>
          <w:p w14:paraId="19249218"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9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B05660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0927128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507</w:t>
            </w:r>
          </w:p>
        </w:tc>
        <w:tc>
          <w:tcPr>
            <w:tcW w:w="847" w:type="dxa"/>
            <w:shd w:val="clear" w:color="auto" w:fill="auto"/>
            <w:noWrap/>
            <w:vAlign w:val="center"/>
            <w:hideMark/>
          </w:tcPr>
          <w:p w14:paraId="3AFF6B1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1.46</w:t>
            </w:r>
          </w:p>
        </w:tc>
        <w:tc>
          <w:tcPr>
            <w:tcW w:w="1672" w:type="dxa"/>
            <w:shd w:val="clear" w:color="auto" w:fill="auto"/>
            <w:noWrap/>
            <w:vAlign w:val="center"/>
            <w:hideMark/>
          </w:tcPr>
          <w:p w14:paraId="73BB155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6B2F4E6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0.85%</w:t>
            </w:r>
          </w:p>
        </w:tc>
        <w:tc>
          <w:tcPr>
            <w:tcW w:w="1315" w:type="dxa"/>
            <w:shd w:val="clear" w:color="auto" w:fill="auto"/>
            <w:noWrap/>
            <w:vAlign w:val="center"/>
            <w:hideMark/>
          </w:tcPr>
          <w:p w14:paraId="10DE9EB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135.3 b</w:t>
            </w:r>
          </w:p>
        </w:tc>
        <w:tc>
          <w:tcPr>
            <w:tcW w:w="842" w:type="dxa"/>
            <w:shd w:val="clear" w:color="auto" w:fill="auto"/>
            <w:noWrap/>
            <w:vAlign w:val="center"/>
            <w:hideMark/>
          </w:tcPr>
          <w:p w14:paraId="477B338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1.03</w:t>
            </w:r>
          </w:p>
        </w:tc>
        <w:tc>
          <w:tcPr>
            <w:tcW w:w="842" w:type="dxa"/>
            <w:shd w:val="clear" w:color="auto" w:fill="auto"/>
            <w:noWrap/>
            <w:vAlign w:val="center"/>
            <w:hideMark/>
          </w:tcPr>
          <w:p w14:paraId="5C74E7E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0.42</w:t>
            </w:r>
          </w:p>
        </w:tc>
        <w:tc>
          <w:tcPr>
            <w:tcW w:w="1159" w:type="dxa"/>
            <w:shd w:val="clear" w:color="auto" w:fill="auto"/>
            <w:noWrap/>
            <w:vAlign w:val="center"/>
            <w:hideMark/>
          </w:tcPr>
          <w:p w14:paraId="0BF29B8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148.3 a</w:t>
            </w:r>
          </w:p>
        </w:tc>
        <w:tc>
          <w:tcPr>
            <w:tcW w:w="842" w:type="dxa"/>
            <w:shd w:val="clear" w:color="auto" w:fill="auto"/>
            <w:noWrap/>
            <w:vAlign w:val="center"/>
            <w:hideMark/>
          </w:tcPr>
          <w:p w14:paraId="7544A25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1.37</w:t>
            </w:r>
          </w:p>
        </w:tc>
        <w:tc>
          <w:tcPr>
            <w:tcW w:w="842" w:type="dxa"/>
            <w:shd w:val="clear" w:color="auto" w:fill="auto"/>
            <w:noWrap/>
            <w:vAlign w:val="center"/>
            <w:hideMark/>
          </w:tcPr>
          <w:p w14:paraId="6514D4D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0.56</w:t>
            </w:r>
          </w:p>
        </w:tc>
        <w:tc>
          <w:tcPr>
            <w:tcW w:w="847" w:type="dxa"/>
            <w:shd w:val="clear" w:color="auto" w:fill="auto"/>
            <w:noWrap/>
            <w:vAlign w:val="center"/>
            <w:hideMark/>
          </w:tcPr>
          <w:p w14:paraId="6B3567C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1.55</w:t>
            </w:r>
          </w:p>
        </w:tc>
      </w:tr>
      <w:tr w:rsidR="007025F3" w:rsidRPr="000B3819" w14:paraId="58D10EC9" w14:textId="77777777" w:rsidTr="005C4022">
        <w:trPr>
          <w:trHeight w:val="244"/>
        </w:trPr>
        <w:tc>
          <w:tcPr>
            <w:tcW w:w="1962" w:type="dxa"/>
            <w:shd w:val="clear" w:color="auto" w:fill="auto"/>
            <w:noWrap/>
            <w:vAlign w:val="center"/>
            <w:hideMark/>
          </w:tcPr>
          <w:p w14:paraId="73D42821"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10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D1461E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01FD257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481.3</w:t>
            </w:r>
          </w:p>
        </w:tc>
        <w:tc>
          <w:tcPr>
            <w:tcW w:w="847" w:type="dxa"/>
            <w:shd w:val="clear" w:color="auto" w:fill="auto"/>
            <w:noWrap/>
            <w:vAlign w:val="center"/>
            <w:hideMark/>
          </w:tcPr>
          <w:p w14:paraId="679285A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0.83</w:t>
            </w:r>
          </w:p>
        </w:tc>
        <w:tc>
          <w:tcPr>
            <w:tcW w:w="1672" w:type="dxa"/>
            <w:shd w:val="clear" w:color="auto" w:fill="auto"/>
            <w:noWrap/>
            <w:vAlign w:val="center"/>
            <w:hideMark/>
          </w:tcPr>
          <w:p w14:paraId="7B1DCEC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41919B5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0.57%</w:t>
            </w:r>
          </w:p>
        </w:tc>
        <w:tc>
          <w:tcPr>
            <w:tcW w:w="1315" w:type="dxa"/>
            <w:shd w:val="clear" w:color="auto" w:fill="auto"/>
            <w:noWrap/>
            <w:vAlign w:val="center"/>
            <w:hideMark/>
          </w:tcPr>
          <w:p w14:paraId="0A01B26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152.5 b</w:t>
            </w:r>
          </w:p>
        </w:tc>
        <w:tc>
          <w:tcPr>
            <w:tcW w:w="842" w:type="dxa"/>
            <w:shd w:val="clear" w:color="auto" w:fill="auto"/>
            <w:noWrap/>
            <w:vAlign w:val="center"/>
            <w:hideMark/>
          </w:tcPr>
          <w:p w14:paraId="7E26B43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2DDBCF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0.22</w:t>
            </w:r>
          </w:p>
        </w:tc>
        <w:tc>
          <w:tcPr>
            <w:tcW w:w="1159" w:type="dxa"/>
            <w:shd w:val="clear" w:color="auto" w:fill="auto"/>
            <w:noWrap/>
            <w:vAlign w:val="center"/>
            <w:hideMark/>
          </w:tcPr>
          <w:p w14:paraId="64B9623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165.1 a</w:t>
            </w:r>
          </w:p>
        </w:tc>
        <w:tc>
          <w:tcPr>
            <w:tcW w:w="842" w:type="dxa"/>
            <w:shd w:val="clear" w:color="auto" w:fill="auto"/>
            <w:noWrap/>
            <w:vAlign w:val="center"/>
            <w:hideMark/>
          </w:tcPr>
          <w:p w14:paraId="36FA25E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1.17</w:t>
            </w:r>
          </w:p>
        </w:tc>
        <w:tc>
          <w:tcPr>
            <w:tcW w:w="842" w:type="dxa"/>
            <w:shd w:val="clear" w:color="auto" w:fill="auto"/>
            <w:noWrap/>
            <w:vAlign w:val="center"/>
            <w:hideMark/>
          </w:tcPr>
          <w:p w14:paraId="358C2E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0.48</w:t>
            </w:r>
          </w:p>
        </w:tc>
        <w:tc>
          <w:tcPr>
            <w:tcW w:w="847" w:type="dxa"/>
            <w:shd w:val="clear" w:color="auto" w:fill="auto"/>
            <w:noWrap/>
            <w:vAlign w:val="center"/>
            <w:hideMark/>
          </w:tcPr>
          <w:p w14:paraId="5DE5ED6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1.17</w:t>
            </w:r>
          </w:p>
        </w:tc>
      </w:tr>
      <w:tr w:rsidR="007025F3" w:rsidRPr="000B3819" w14:paraId="206ADC13" w14:textId="77777777" w:rsidTr="005C4022">
        <w:trPr>
          <w:trHeight w:val="244"/>
        </w:trPr>
        <w:tc>
          <w:tcPr>
            <w:tcW w:w="1962" w:type="dxa"/>
            <w:shd w:val="clear" w:color="auto" w:fill="auto"/>
            <w:noWrap/>
            <w:vAlign w:val="center"/>
            <w:hideMark/>
          </w:tcPr>
          <w:p w14:paraId="67311FB7"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11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629AA27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6158B50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352.08</w:t>
            </w:r>
          </w:p>
        </w:tc>
        <w:tc>
          <w:tcPr>
            <w:tcW w:w="847" w:type="dxa"/>
            <w:shd w:val="clear" w:color="auto" w:fill="auto"/>
            <w:noWrap/>
            <w:vAlign w:val="center"/>
            <w:hideMark/>
          </w:tcPr>
          <w:p w14:paraId="2324E38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1.48</w:t>
            </w:r>
          </w:p>
        </w:tc>
        <w:tc>
          <w:tcPr>
            <w:tcW w:w="1672" w:type="dxa"/>
            <w:shd w:val="clear" w:color="auto" w:fill="auto"/>
            <w:noWrap/>
            <w:vAlign w:val="center"/>
            <w:hideMark/>
          </w:tcPr>
          <w:p w14:paraId="59393E5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041914A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0.72%</w:t>
            </w:r>
          </w:p>
        </w:tc>
        <w:tc>
          <w:tcPr>
            <w:tcW w:w="1315" w:type="dxa"/>
            <w:shd w:val="clear" w:color="auto" w:fill="auto"/>
            <w:noWrap/>
            <w:vAlign w:val="center"/>
            <w:hideMark/>
          </w:tcPr>
          <w:p w14:paraId="51391E7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162 b</w:t>
            </w:r>
          </w:p>
        </w:tc>
        <w:tc>
          <w:tcPr>
            <w:tcW w:w="842" w:type="dxa"/>
            <w:shd w:val="clear" w:color="auto" w:fill="auto"/>
            <w:noWrap/>
            <w:vAlign w:val="center"/>
            <w:hideMark/>
          </w:tcPr>
          <w:p w14:paraId="1753452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0.89</w:t>
            </w:r>
          </w:p>
        </w:tc>
        <w:tc>
          <w:tcPr>
            <w:tcW w:w="842" w:type="dxa"/>
            <w:shd w:val="clear" w:color="auto" w:fill="auto"/>
            <w:noWrap/>
            <w:vAlign w:val="center"/>
            <w:hideMark/>
          </w:tcPr>
          <w:p w14:paraId="7090B54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0.37</w:t>
            </w:r>
          </w:p>
        </w:tc>
        <w:tc>
          <w:tcPr>
            <w:tcW w:w="1159" w:type="dxa"/>
            <w:shd w:val="clear" w:color="auto" w:fill="auto"/>
            <w:noWrap/>
            <w:vAlign w:val="center"/>
            <w:hideMark/>
          </w:tcPr>
          <w:p w14:paraId="7A87ED1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172.8 a</w:t>
            </w:r>
          </w:p>
        </w:tc>
        <w:tc>
          <w:tcPr>
            <w:tcW w:w="842" w:type="dxa"/>
            <w:shd w:val="clear" w:color="auto" w:fill="auto"/>
            <w:noWrap/>
            <w:vAlign w:val="center"/>
            <w:hideMark/>
          </w:tcPr>
          <w:p w14:paraId="4B9E718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1.47</w:t>
            </w:r>
          </w:p>
        </w:tc>
        <w:tc>
          <w:tcPr>
            <w:tcW w:w="842" w:type="dxa"/>
            <w:shd w:val="clear" w:color="auto" w:fill="auto"/>
            <w:noWrap/>
            <w:vAlign w:val="center"/>
            <w:hideMark/>
          </w:tcPr>
          <w:p w14:paraId="1876257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0.60</w:t>
            </w:r>
          </w:p>
        </w:tc>
        <w:tc>
          <w:tcPr>
            <w:tcW w:w="847" w:type="dxa"/>
            <w:shd w:val="clear" w:color="auto" w:fill="auto"/>
            <w:noWrap/>
            <w:vAlign w:val="center"/>
            <w:hideMark/>
          </w:tcPr>
          <w:p w14:paraId="0788A69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1.56</w:t>
            </w:r>
          </w:p>
        </w:tc>
      </w:tr>
      <w:tr w:rsidR="007025F3" w:rsidRPr="000B3819" w14:paraId="23282933" w14:textId="77777777" w:rsidTr="005C4022">
        <w:trPr>
          <w:trHeight w:val="244"/>
        </w:trPr>
        <w:tc>
          <w:tcPr>
            <w:tcW w:w="1962" w:type="dxa"/>
            <w:shd w:val="clear" w:color="auto" w:fill="auto"/>
            <w:noWrap/>
            <w:vAlign w:val="center"/>
            <w:hideMark/>
          </w:tcPr>
          <w:p w14:paraId="3E897EBF"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5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BD047E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4063D6B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833.14</w:t>
            </w:r>
          </w:p>
        </w:tc>
        <w:tc>
          <w:tcPr>
            <w:tcW w:w="847" w:type="dxa"/>
            <w:shd w:val="clear" w:color="auto" w:fill="auto"/>
            <w:noWrap/>
            <w:vAlign w:val="center"/>
            <w:hideMark/>
          </w:tcPr>
          <w:p w14:paraId="5131FEB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1.02</w:t>
            </w:r>
          </w:p>
        </w:tc>
        <w:tc>
          <w:tcPr>
            <w:tcW w:w="1672" w:type="dxa"/>
            <w:shd w:val="clear" w:color="auto" w:fill="auto"/>
            <w:noWrap/>
            <w:vAlign w:val="center"/>
            <w:hideMark/>
          </w:tcPr>
          <w:p w14:paraId="06061F4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33E9D9D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1.39%</w:t>
            </w:r>
          </w:p>
        </w:tc>
        <w:tc>
          <w:tcPr>
            <w:tcW w:w="1315" w:type="dxa"/>
            <w:shd w:val="clear" w:color="auto" w:fill="auto"/>
            <w:noWrap/>
            <w:vAlign w:val="center"/>
            <w:hideMark/>
          </w:tcPr>
          <w:p w14:paraId="2D5766D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64.71 b</w:t>
            </w:r>
          </w:p>
        </w:tc>
        <w:tc>
          <w:tcPr>
            <w:tcW w:w="842" w:type="dxa"/>
            <w:shd w:val="clear" w:color="auto" w:fill="auto"/>
            <w:noWrap/>
            <w:vAlign w:val="center"/>
            <w:hideMark/>
          </w:tcPr>
          <w:p w14:paraId="0D1166D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1.11</w:t>
            </w:r>
          </w:p>
        </w:tc>
        <w:tc>
          <w:tcPr>
            <w:tcW w:w="842" w:type="dxa"/>
            <w:shd w:val="clear" w:color="auto" w:fill="auto"/>
            <w:noWrap/>
            <w:vAlign w:val="center"/>
            <w:hideMark/>
          </w:tcPr>
          <w:p w14:paraId="6FA29E3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0.42</w:t>
            </w:r>
          </w:p>
        </w:tc>
        <w:tc>
          <w:tcPr>
            <w:tcW w:w="1159" w:type="dxa"/>
            <w:shd w:val="clear" w:color="auto" w:fill="auto"/>
            <w:noWrap/>
            <w:vAlign w:val="center"/>
            <w:hideMark/>
          </w:tcPr>
          <w:p w14:paraId="4C9D987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80.14 a</w:t>
            </w:r>
          </w:p>
        </w:tc>
        <w:tc>
          <w:tcPr>
            <w:tcW w:w="842" w:type="dxa"/>
            <w:shd w:val="clear" w:color="auto" w:fill="auto"/>
            <w:noWrap/>
            <w:vAlign w:val="center"/>
            <w:hideMark/>
          </w:tcPr>
          <w:p w14:paraId="54EE4B3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0.90</w:t>
            </w:r>
          </w:p>
        </w:tc>
        <w:tc>
          <w:tcPr>
            <w:tcW w:w="842" w:type="dxa"/>
            <w:shd w:val="clear" w:color="auto" w:fill="auto"/>
            <w:noWrap/>
            <w:vAlign w:val="center"/>
            <w:hideMark/>
          </w:tcPr>
          <w:p w14:paraId="54C87C3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0.34</w:t>
            </w:r>
          </w:p>
        </w:tc>
        <w:tc>
          <w:tcPr>
            <w:tcW w:w="847" w:type="dxa"/>
            <w:shd w:val="clear" w:color="auto" w:fill="auto"/>
            <w:noWrap/>
            <w:vAlign w:val="center"/>
            <w:hideMark/>
          </w:tcPr>
          <w:p w14:paraId="2A51E76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1.17</w:t>
            </w:r>
          </w:p>
        </w:tc>
      </w:tr>
      <w:tr w:rsidR="007025F3" w:rsidRPr="000B3819" w14:paraId="02E2C4A0" w14:textId="77777777" w:rsidTr="005C4022">
        <w:trPr>
          <w:trHeight w:val="244"/>
        </w:trPr>
        <w:tc>
          <w:tcPr>
            <w:tcW w:w="1962" w:type="dxa"/>
            <w:shd w:val="clear" w:color="auto" w:fill="auto"/>
            <w:noWrap/>
            <w:vAlign w:val="center"/>
            <w:hideMark/>
          </w:tcPr>
          <w:p w14:paraId="56C152E2"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6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51957B4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6EA6F7B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690.46</w:t>
            </w:r>
          </w:p>
        </w:tc>
        <w:tc>
          <w:tcPr>
            <w:tcW w:w="847" w:type="dxa"/>
            <w:shd w:val="clear" w:color="auto" w:fill="auto"/>
            <w:noWrap/>
            <w:vAlign w:val="center"/>
            <w:hideMark/>
          </w:tcPr>
          <w:p w14:paraId="167AAFD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1.34</w:t>
            </w:r>
          </w:p>
        </w:tc>
        <w:tc>
          <w:tcPr>
            <w:tcW w:w="1672" w:type="dxa"/>
            <w:shd w:val="clear" w:color="auto" w:fill="auto"/>
            <w:noWrap/>
            <w:vAlign w:val="center"/>
            <w:hideMark/>
          </w:tcPr>
          <w:p w14:paraId="7BB82B4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63607B9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1.37%</w:t>
            </w:r>
          </w:p>
        </w:tc>
        <w:tc>
          <w:tcPr>
            <w:tcW w:w="1315" w:type="dxa"/>
            <w:shd w:val="clear" w:color="auto" w:fill="auto"/>
            <w:noWrap/>
            <w:vAlign w:val="center"/>
            <w:hideMark/>
          </w:tcPr>
          <w:p w14:paraId="0772FA9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77.7 b</w:t>
            </w:r>
          </w:p>
        </w:tc>
        <w:tc>
          <w:tcPr>
            <w:tcW w:w="842" w:type="dxa"/>
            <w:shd w:val="clear" w:color="auto" w:fill="auto"/>
            <w:noWrap/>
            <w:vAlign w:val="center"/>
            <w:hideMark/>
          </w:tcPr>
          <w:p w14:paraId="61047AC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1.11</w:t>
            </w:r>
          </w:p>
        </w:tc>
        <w:tc>
          <w:tcPr>
            <w:tcW w:w="842" w:type="dxa"/>
            <w:shd w:val="clear" w:color="auto" w:fill="auto"/>
            <w:noWrap/>
            <w:vAlign w:val="center"/>
            <w:hideMark/>
          </w:tcPr>
          <w:p w14:paraId="03E6EAC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0.42</w:t>
            </w:r>
          </w:p>
        </w:tc>
        <w:tc>
          <w:tcPr>
            <w:tcW w:w="1159" w:type="dxa"/>
            <w:shd w:val="clear" w:color="auto" w:fill="auto"/>
            <w:noWrap/>
            <w:vAlign w:val="center"/>
            <w:hideMark/>
          </w:tcPr>
          <w:p w14:paraId="4CCA916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92.3</w:t>
            </w:r>
          </w:p>
        </w:tc>
        <w:tc>
          <w:tcPr>
            <w:tcW w:w="842" w:type="dxa"/>
            <w:shd w:val="clear" w:color="auto" w:fill="auto"/>
            <w:noWrap/>
            <w:vAlign w:val="center"/>
            <w:hideMark/>
          </w:tcPr>
          <w:p w14:paraId="123877C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1.21</w:t>
            </w:r>
          </w:p>
        </w:tc>
        <w:tc>
          <w:tcPr>
            <w:tcW w:w="842" w:type="dxa"/>
            <w:shd w:val="clear" w:color="auto" w:fill="auto"/>
            <w:noWrap/>
            <w:vAlign w:val="center"/>
            <w:hideMark/>
          </w:tcPr>
          <w:p w14:paraId="1B57EDF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0.49</w:t>
            </w:r>
          </w:p>
        </w:tc>
        <w:tc>
          <w:tcPr>
            <w:tcW w:w="847" w:type="dxa"/>
            <w:shd w:val="clear" w:color="auto" w:fill="auto"/>
            <w:noWrap/>
            <w:vAlign w:val="center"/>
            <w:hideMark/>
          </w:tcPr>
          <w:p w14:paraId="1750694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1.47</w:t>
            </w:r>
          </w:p>
        </w:tc>
      </w:tr>
      <w:tr w:rsidR="007025F3" w:rsidRPr="000B3819" w14:paraId="24E1EC18" w14:textId="77777777" w:rsidTr="005C4022">
        <w:trPr>
          <w:trHeight w:val="244"/>
        </w:trPr>
        <w:tc>
          <w:tcPr>
            <w:tcW w:w="1962" w:type="dxa"/>
            <w:shd w:val="clear" w:color="auto" w:fill="auto"/>
            <w:noWrap/>
            <w:vAlign w:val="center"/>
            <w:hideMark/>
          </w:tcPr>
          <w:p w14:paraId="509DD1B7"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7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51833E0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32EFC6F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1040.06</w:t>
            </w:r>
          </w:p>
        </w:tc>
        <w:tc>
          <w:tcPr>
            <w:tcW w:w="847" w:type="dxa"/>
            <w:shd w:val="clear" w:color="auto" w:fill="auto"/>
            <w:noWrap/>
            <w:vAlign w:val="center"/>
            <w:hideMark/>
          </w:tcPr>
          <w:p w14:paraId="33B100E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1.84</w:t>
            </w:r>
          </w:p>
        </w:tc>
        <w:tc>
          <w:tcPr>
            <w:tcW w:w="1672" w:type="dxa"/>
            <w:shd w:val="clear" w:color="auto" w:fill="auto"/>
            <w:noWrap/>
            <w:vAlign w:val="center"/>
            <w:hideMark/>
          </w:tcPr>
          <w:p w14:paraId="287D15A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61B3AEA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1.35%</w:t>
            </w:r>
          </w:p>
        </w:tc>
        <w:tc>
          <w:tcPr>
            <w:tcW w:w="1315" w:type="dxa"/>
            <w:shd w:val="clear" w:color="auto" w:fill="auto"/>
            <w:noWrap/>
            <w:vAlign w:val="center"/>
            <w:hideMark/>
          </w:tcPr>
          <w:p w14:paraId="454055D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92.5 b</w:t>
            </w:r>
          </w:p>
        </w:tc>
        <w:tc>
          <w:tcPr>
            <w:tcW w:w="842" w:type="dxa"/>
            <w:shd w:val="clear" w:color="auto" w:fill="auto"/>
            <w:noWrap/>
            <w:vAlign w:val="center"/>
            <w:hideMark/>
          </w:tcPr>
          <w:p w14:paraId="50293D9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1.51</w:t>
            </w:r>
          </w:p>
        </w:tc>
        <w:tc>
          <w:tcPr>
            <w:tcW w:w="842" w:type="dxa"/>
            <w:shd w:val="clear" w:color="auto" w:fill="auto"/>
            <w:noWrap/>
            <w:vAlign w:val="center"/>
            <w:hideMark/>
          </w:tcPr>
          <w:p w14:paraId="592DB88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0.53</w:t>
            </w:r>
          </w:p>
        </w:tc>
        <w:tc>
          <w:tcPr>
            <w:tcW w:w="1159" w:type="dxa"/>
            <w:shd w:val="clear" w:color="auto" w:fill="auto"/>
            <w:noWrap/>
            <w:vAlign w:val="center"/>
            <w:hideMark/>
          </w:tcPr>
          <w:p w14:paraId="4A0DF77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108.6 a</w:t>
            </w:r>
          </w:p>
        </w:tc>
        <w:tc>
          <w:tcPr>
            <w:tcW w:w="842" w:type="dxa"/>
            <w:shd w:val="clear" w:color="auto" w:fill="auto"/>
            <w:noWrap/>
            <w:vAlign w:val="center"/>
            <w:hideMark/>
          </w:tcPr>
          <w:p w14:paraId="14DBDF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1.19</w:t>
            </w:r>
          </w:p>
        </w:tc>
        <w:tc>
          <w:tcPr>
            <w:tcW w:w="842" w:type="dxa"/>
            <w:shd w:val="clear" w:color="auto" w:fill="auto"/>
            <w:noWrap/>
            <w:vAlign w:val="center"/>
            <w:hideMark/>
          </w:tcPr>
          <w:p w14:paraId="521F1B4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0.42</w:t>
            </w:r>
          </w:p>
        </w:tc>
        <w:tc>
          <w:tcPr>
            <w:tcW w:w="847" w:type="dxa"/>
            <w:shd w:val="clear" w:color="auto" w:fill="auto"/>
            <w:noWrap/>
            <w:vAlign w:val="center"/>
            <w:hideMark/>
          </w:tcPr>
          <w:p w14:paraId="0E671D7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1.45</w:t>
            </w:r>
          </w:p>
        </w:tc>
      </w:tr>
      <w:tr w:rsidR="007025F3" w:rsidRPr="000B3819" w14:paraId="0808AC31" w14:textId="77777777" w:rsidTr="005C4022">
        <w:trPr>
          <w:trHeight w:val="244"/>
        </w:trPr>
        <w:tc>
          <w:tcPr>
            <w:tcW w:w="1962" w:type="dxa"/>
            <w:shd w:val="clear" w:color="auto" w:fill="auto"/>
            <w:noWrap/>
            <w:vAlign w:val="center"/>
            <w:hideMark/>
          </w:tcPr>
          <w:p w14:paraId="0A2B1F5A"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8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35E6FE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48F6B65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301.7</w:t>
            </w:r>
          </w:p>
        </w:tc>
        <w:tc>
          <w:tcPr>
            <w:tcW w:w="847" w:type="dxa"/>
            <w:shd w:val="clear" w:color="auto" w:fill="auto"/>
            <w:noWrap/>
            <w:vAlign w:val="center"/>
            <w:hideMark/>
          </w:tcPr>
          <w:p w14:paraId="3BBE433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2.38</w:t>
            </w:r>
          </w:p>
        </w:tc>
        <w:tc>
          <w:tcPr>
            <w:tcW w:w="1672" w:type="dxa"/>
            <w:shd w:val="clear" w:color="auto" w:fill="auto"/>
            <w:noWrap/>
            <w:vAlign w:val="center"/>
            <w:hideMark/>
          </w:tcPr>
          <w:p w14:paraId="0D26128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08A2056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1.28%</w:t>
            </w:r>
          </w:p>
        </w:tc>
        <w:tc>
          <w:tcPr>
            <w:tcW w:w="1315" w:type="dxa"/>
            <w:shd w:val="clear" w:color="auto" w:fill="auto"/>
            <w:noWrap/>
            <w:vAlign w:val="center"/>
            <w:hideMark/>
          </w:tcPr>
          <w:p w14:paraId="4AB564D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115.1 b</w:t>
            </w:r>
          </w:p>
        </w:tc>
        <w:tc>
          <w:tcPr>
            <w:tcW w:w="842" w:type="dxa"/>
            <w:shd w:val="clear" w:color="auto" w:fill="auto"/>
            <w:noWrap/>
            <w:vAlign w:val="center"/>
            <w:hideMark/>
          </w:tcPr>
          <w:p w14:paraId="2BEB00B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1.46</w:t>
            </w:r>
          </w:p>
        </w:tc>
        <w:tc>
          <w:tcPr>
            <w:tcW w:w="842" w:type="dxa"/>
            <w:shd w:val="clear" w:color="auto" w:fill="auto"/>
            <w:noWrap/>
            <w:vAlign w:val="center"/>
            <w:hideMark/>
          </w:tcPr>
          <w:p w14:paraId="71887B6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1159" w:type="dxa"/>
            <w:shd w:val="clear" w:color="auto" w:fill="auto"/>
            <w:noWrap/>
            <w:vAlign w:val="center"/>
            <w:hideMark/>
          </w:tcPr>
          <w:p w14:paraId="1BF2D3F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124.4 a</w:t>
            </w:r>
          </w:p>
        </w:tc>
        <w:tc>
          <w:tcPr>
            <w:tcW w:w="842" w:type="dxa"/>
            <w:shd w:val="clear" w:color="auto" w:fill="auto"/>
            <w:noWrap/>
            <w:vAlign w:val="center"/>
            <w:hideMark/>
          </w:tcPr>
          <w:p w14:paraId="4DBB8C5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1.62</w:t>
            </w:r>
          </w:p>
        </w:tc>
        <w:tc>
          <w:tcPr>
            <w:tcW w:w="842" w:type="dxa"/>
            <w:shd w:val="clear" w:color="auto" w:fill="auto"/>
            <w:noWrap/>
            <w:vAlign w:val="center"/>
            <w:hideMark/>
          </w:tcPr>
          <w:p w14:paraId="2F02DF7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0.61</w:t>
            </w:r>
          </w:p>
        </w:tc>
        <w:tc>
          <w:tcPr>
            <w:tcW w:w="847" w:type="dxa"/>
            <w:shd w:val="clear" w:color="auto" w:fill="auto"/>
            <w:noWrap/>
            <w:vAlign w:val="center"/>
            <w:hideMark/>
          </w:tcPr>
          <w:p w14:paraId="1C446CA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1.79</w:t>
            </w:r>
          </w:p>
        </w:tc>
      </w:tr>
      <w:tr w:rsidR="007025F3" w:rsidRPr="000B3819" w14:paraId="586EECCC" w14:textId="77777777" w:rsidTr="005C4022">
        <w:trPr>
          <w:trHeight w:val="244"/>
        </w:trPr>
        <w:tc>
          <w:tcPr>
            <w:tcW w:w="1962" w:type="dxa"/>
            <w:shd w:val="clear" w:color="auto" w:fill="auto"/>
            <w:noWrap/>
            <w:vAlign w:val="center"/>
            <w:hideMark/>
          </w:tcPr>
          <w:p w14:paraId="4FC29AC2"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9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77B7DED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63ECBA3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96.3</w:t>
            </w:r>
          </w:p>
        </w:tc>
        <w:tc>
          <w:tcPr>
            <w:tcW w:w="847" w:type="dxa"/>
            <w:shd w:val="clear" w:color="auto" w:fill="auto"/>
            <w:noWrap/>
            <w:vAlign w:val="center"/>
            <w:hideMark/>
          </w:tcPr>
          <w:p w14:paraId="0BAFCCC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1.83</w:t>
            </w:r>
          </w:p>
        </w:tc>
        <w:tc>
          <w:tcPr>
            <w:tcW w:w="1672" w:type="dxa"/>
            <w:shd w:val="clear" w:color="auto" w:fill="auto"/>
            <w:noWrap/>
            <w:vAlign w:val="center"/>
            <w:hideMark/>
          </w:tcPr>
          <w:p w14:paraId="724FEC7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7F2FB34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0.99%</w:t>
            </w:r>
          </w:p>
        </w:tc>
        <w:tc>
          <w:tcPr>
            <w:tcW w:w="1315" w:type="dxa"/>
            <w:shd w:val="clear" w:color="auto" w:fill="auto"/>
            <w:noWrap/>
            <w:vAlign w:val="center"/>
            <w:hideMark/>
          </w:tcPr>
          <w:p w14:paraId="63FE669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133.5 b</w:t>
            </w:r>
          </w:p>
        </w:tc>
        <w:tc>
          <w:tcPr>
            <w:tcW w:w="842" w:type="dxa"/>
            <w:shd w:val="clear" w:color="auto" w:fill="auto"/>
            <w:noWrap/>
            <w:vAlign w:val="center"/>
            <w:hideMark/>
          </w:tcPr>
          <w:p w14:paraId="31B3868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1.38</w:t>
            </w:r>
          </w:p>
        </w:tc>
        <w:tc>
          <w:tcPr>
            <w:tcW w:w="842" w:type="dxa"/>
            <w:shd w:val="clear" w:color="auto" w:fill="auto"/>
            <w:noWrap/>
            <w:vAlign w:val="center"/>
            <w:hideMark/>
          </w:tcPr>
          <w:p w14:paraId="4F3DB02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0.56</w:t>
            </w:r>
          </w:p>
        </w:tc>
        <w:tc>
          <w:tcPr>
            <w:tcW w:w="1159" w:type="dxa"/>
            <w:shd w:val="clear" w:color="auto" w:fill="auto"/>
            <w:noWrap/>
            <w:vAlign w:val="center"/>
            <w:hideMark/>
          </w:tcPr>
          <w:p w14:paraId="0C9CB03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139.1 a</w:t>
            </w:r>
          </w:p>
        </w:tc>
        <w:tc>
          <w:tcPr>
            <w:tcW w:w="842" w:type="dxa"/>
            <w:shd w:val="clear" w:color="auto" w:fill="auto"/>
            <w:noWrap/>
            <w:vAlign w:val="center"/>
            <w:hideMark/>
          </w:tcPr>
          <w:p w14:paraId="7220660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1.33</w:t>
            </w:r>
          </w:p>
        </w:tc>
        <w:tc>
          <w:tcPr>
            <w:tcW w:w="842" w:type="dxa"/>
            <w:shd w:val="clear" w:color="auto" w:fill="auto"/>
            <w:noWrap/>
            <w:vAlign w:val="center"/>
            <w:hideMark/>
          </w:tcPr>
          <w:p w14:paraId="5FF7CC2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0.54</w:t>
            </w:r>
          </w:p>
        </w:tc>
        <w:tc>
          <w:tcPr>
            <w:tcW w:w="847" w:type="dxa"/>
            <w:shd w:val="clear" w:color="auto" w:fill="auto"/>
            <w:noWrap/>
            <w:vAlign w:val="center"/>
            <w:hideMark/>
          </w:tcPr>
          <w:p w14:paraId="4060B0E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1.74</w:t>
            </w:r>
          </w:p>
        </w:tc>
      </w:tr>
      <w:tr w:rsidR="007025F3" w:rsidRPr="000B3819" w14:paraId="7546173B" w14:textId="77777777" w:rsidTr="005C4022">
        <w:trPr>
          <w:trHeight w:val="244"/>
        </w:trPr>
        <w:tc>
          <w:tcPr>
            <w:tcW w:w="1962" w:type="dxa"/>
            <w:shd w:val="clear" w:color="auto" w:fill="auto"/>
            <w:noWrap/>
            <w:vAlign w:val="center"/>
            <w:hideMark/>
          </w:tcPr>
          <w:p w14:paraId="327F4360"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10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5748779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1221B5A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16.07</w:t>
            </w:r>
          </w:p>
        </w:tc>
        <w:tc>
          <w:tcPr>
            <w:tcW w:w="847" w:type="dxa"/>
            <w:shd w:val="clear" w:color="auto" w:fill="auto"/>
            <w:noWrap/>
            <w:vAlign w:val="center"/>
            <w:hideMark/>
          </w:tcPr>
          <w:p w14:paraId="3242858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1.28</w:t>
            </w:r>
          </w:p>
        </w:tc>
        <w:tc>
          <w:tcPr>
            <w:tcW w:w="1672" w:type="dxa"/>
            <w:shd w:val="clear" w:color="auto" w:fill="auto"/>
            <w:noWrap/>
            <w:vAlign w:val="center"/>
            <w:hideMark/>
          </w:tcPr>
          <w:p w14:paraId="3D0A9A2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.0041 **</w:t>
            </w:r>
          </w:p>
        </w:tc>
        <w:tc>
          <w:tcPr>
            <w:tcW w:w="1003" w:type="dxa"/>
            <w:shd w:val="clear" w:color="auto" w:fill="auto"/>
            <w:noWrap/>
            <w:vAlign w:val="center"/>
            <w:hideMark/>
          </w:tcPr>
          <w:p w14:paraId="5AC80CB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0.80%</w:t>
            </w:r>
          </w:p>
        </w:tc>
        <w:tc>
          <w:tcPr>
            <w:tcW w:w="1315" w:type="dxa"/>
            <w:shd w:val="clear" w:color="auto" w:fill="auto"/>
            <w:noWrap/>
            <w:vAlign w:val="center"/>
            <w:hideMark/>
          </w:tcPr>
          <w:p w14:paraId="479D178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139.4 b</w:t>
            </w:r>
          </w:p>
        </w:tc>
        <w:tc>
          <w:tcPr>
            <w:tcW w:w="842" w:type="dxa"/>
            <w:shd w:val="clear" w:color="auto" w:fill="auto"/>
            <w:noWrap/>
            <w:vAlign w:val="center"/>
            <w:hideMark/>
          </w:tcPr>
          <w:p w14:paraId="709BAB3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1.27</w:t>
            </w:r>
          </w:p>
        </w:tc>
        <w:tc>
          <w:tcPr>
            <w:tcW w:w="842" w:type="dxa"/>
            <w:shd w:val="clear" w:color="auto" w:fill="auto"/>
            <w:noWrap/>
            <w:vAlign w:val="center"/>
            <w:hideMark/>
          </w:tcPr>
          <w:p w14:paraId="1F03764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0.48</w:t>
            </w:r>
          </w:p>
        </w:tc>
        <w:tc>
          <w:tcPr>
            <w:tcW w:w="1159" w:type="dxa"/>
            <w:shd w:val="clear" w:color="auto" w:fill="auto"/>
            <w:noWrap/>
            <w:vAlign w:val="center"/>
            <w:hideMark/>
          </w:tcPr>
          <w:p w14:paraId="62DC746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141.5 b</w:t>
            </w:r>
          </w:p>
        </w:tc>
        <w:tc>
          <w:tcPr>
            <w:tcW w:w="842" w:type="dxa"/>
            <w:shd w:val="clear" w:color="auto" w:fill="auto"/>
            <w:noWrap/>
            <w:vAlign w:val="center"/>
            <w:hideMark/>
          </w:tcPr>
          <w:p w14:paraId="3E6A76A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0.98</w:t>
            </w:r>
          </w:p>
        </w:tc>
        <w:tc>
          <w:tcPr>
            <w:tcW w:w="842" w:type="dxa"/>
            <w:shd w:val="clear" w:color="auto" w:fill="auto"/>
            <w:noWrap/>
            <w:vAlign w:val="center"/>
            <w:hideMark/>
          </w:tcPr>
          <w:p w14:paraId="15559E7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0.37</w:t>
            </w:r>
          </w:p>
        </w:tc>
        <w:tc>
          <w:tcPr>
            <w:tcW w:w="847" w:type="dxa"/>
            <w:shd w:val="clear" w:color="auto" w:fill="auto"/>
            <w:noWrap/>
            <w:vAlign w:val="center"/>
            <w:hideMark/>
          </w:tcPr>
          <w:p w14:paraId="10ADC40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1.32</w:t>
            </w:r>
          </w:p>
        </w:tc>
      </w:tr>
      <w:tr w:rsidR="007025F3" w:rsidRPr="000B3819" w14:paraId="12C4545C" w14:textId="77777777" w:rsidTr="005C4022">
        <w:trPr>
          <w:trHeight w:val="244"/>
        </w:trPr>
        <w:tc>
          <w:tcPr>
            <w:tcW w:w="1962" w:type="dxa"/>
            <w:shd w:val="clear" w:color="auto" w:fill="auto"/>
            <w:noWrap/>
            <w:vAlign w:val="center"/>
            <w:hideMark/>
          </w:tcPr>
          <w:p w14:paraId="1CF638B5"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5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CEA3E6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3169270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2A09F13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w:t>
            </w:r>
          </w:p>
        </w:tc>
        <w:tc>
          <w:tcPr>
            <w:tcW w:w="1672" w:type="dxa"/>
            <w:shd w:val="clear" w:color="auto" w:fill="auto"/>
            <w:noWrap/>
            <w:vAlign w:val="center"/>
            <w:hideMark/>
          </w:tcPr>
          <w:p w14:paraId="5A775FA9"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309DB55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223.6</w:t>
            </w:r>
          </w:p>
        </w:tc>
        <w:tc>
          <w:tcPr>
            <w:tcW w:w="1315" w:type="dxa"/>
            <w:shd w:val="clear" w:color="auto" w:fill="auto"/>
            <w:noWrap/>
            <w:vAlign w:val="center"/>
            <w:hideMark/>
          </w:tcPr>
          <w:p w14:paraId="2D4236A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 a</w:t>
            </w:r>
          </w:p>
        </w:tc>
        <w:tc>
          <w:tcPr>
            <w:tcW w:w="842" w:type="dxa"/>
            <w:shd w:val="clear" w:color="auto" w:fill="auto"/>
            <w:noWrap/>
            <w:vAlign w:val="center"/>
            <w:hideMark/>
          </w:tcPr>
          <w:p w14:paraId="6038588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6CA9DA8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4B3288C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 a</w:t>
            </w:r>
          </w:p>
        </w:tc>
        <w:tc>
          <w:tcPr>
            <w:tcW w:w="842" w:type="dxa"/>
            <w:shd w:val="clear" w:color="auto" w:fill="auto"/>
            <w:noWrap/>
            <w:vAlign w:val="center"/>
            <w:hideMark/>
          </w:tcPr>
          <w:p w14:paraId="6CB5F24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1B1BE87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18B27F2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0.65</w:t>
            </w:r>
          </w:p>
        </w:tc>
      </w:tr>
      <w:tr w:rsidR="007025F3" w:rsidRPr="000B3819" w14:paraId="595E9806" w14:textId="77777777" w:rsidTr="005C4022">
        <w:trPr>
          <w:trHeight w:val="244"/>
        </w:trPr>
        <w:tc>
          <w:tcPr>
            <w:tcW w:w="1962" w:type="dxa"/>
            <w:shd w:val="clear" w:color="auto" w:fill="auto"/>
            <w:noWrap/>
            <w:vAlign w:val="center"/>
            <w:hideMark/>
          </w:tcPr>
          <w:p w14:paraId="10E4FD74"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6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BDC0F2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043F087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013586C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7D7FE17E"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0.544 ns</w:t>
            </w:r>
          </w:p>
        </w:tc>
        <w:tc>
          <w:tcPr>
            <w:tcW w:w="1003" w:type="dxa"/>
            <w:shd w:val="clear" w:color="auto" w:fill="auto"/>
            <w:noWrap/>
            <w:vAlign w:val="center"/>
            <w:hideMark/>
          </w:tcPr>
          <w:p w14:paraId="2DFAAC3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166.6</w:t>
            </w:r>
          </w:p>
        </w:tc>
        <w:tc>
          <w:tcPr>
            <w:tcW w:w="1315" w:type="dxa"/>
            <w:shd w:val="clear" w:color="auto" w:fill="auto"/>
            <w:noWrap/>
            <w:vAlign w:val="center"/>
            <w:hideMark/>
          </w:tcPr>
          <w:p w14:paraId="04AE832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 a</w:t>
            </w:r>
          </w:p>
        </w:tc>
        <w:tc>
          <w:tcPr>
            <w:tcW w:w="842" w:type="dxa"/>
            <w:shd w:val="clear" w:color="auto" w:fill="auto"/>
            <w:noWrap/>
            <w:vAlign w:val="center"/>
            <w:hideMark/>
          </w:tcPr>
          <w:p w14:paraId="35E9D3E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6672CD8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5D43D65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 a</w:t>
            </w:r>
          </w:p>
        </w:tc>
        <w:tc>
          <w:tcPr>
            <w:tcW w:w="842" w:type="dxa"/>
            <w:shd w:val="clear" w:color="auto" w:fill="auto"/>
            <w:noWrap/>
            <w:vAlign w:val="center"/>
            <w:hideMark/>
          </w:tcPr>
          <w:p w14:paraId="0E828BB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4136C99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6DE0851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0.73</w:t>
            </w:r>
          </w:p>
        </w:tc>
      </w:tr>
      <w:tr w:rsidR="007025F3" w:rsidRPr="000B3819" w14:paraId="22F9B0A4" w14:textId="77777777" w:rsidTr="005C4022">
        <w:trPr>
          <w:trHeight w:val="244"/>
        </w:trPr>
        <w:tc>
          <w:tcPr>
            <w:tcW w:w="1962" w:type="dxa"/>
            <w:shd w:val="clear" w:color="auto" w:fill="auto"/>
            <w:noWrap/>
            <w:vAlign w:val="center"/>
            <w:hideMark/>
          </w:tcPr>
          <w:p w14:paraId="1CFB01E9"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7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6485186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6106935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5450567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2911DA7D"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0.544 ns</w:t>
            </w:r>
          </w:p>
        </w:tc>
        <w:tc>
          <w:tcPr>
            <w:tcW w:w="1003" w:type="dxa"/>
            <w:shd w:val="clear" w:color="auto" w:fill="auto"/>
            <w:noWrap/>
            <w:vAlign w:val="center"/>
            <w:hideMark/>
          </w:tcPr>
          <w:p w14:paraId="2CF7BD4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166.6</w:t>
            </w:r>
          </w:p>
        </w:tc>
        <w:tc>
          <w:tcPr>
            <w:tcW w:w="1315" w:type="dxa"/>
            <w:shd w:val="clear" w:color="auto" w:fill="auto"/>
            <w:noWrap/>
            <w:vAlign w:val="center"/>
            <w:hideMark/>
          </w:tcPr>
          <w:p w14:paraId="3725651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 a</w:t>
            </w:r>
          </w:p>
        </w:tc>
        <w:tc>
          <w:tcPr>
            <w:tcW w:w="842" w:type="dxa"/>
            <w:shd w:val="clear" w:color="auto" w:fill="auto"/>
            <w:noWrap/>
            <w:vAlign w:val="center"/>
            <w:hideMark/>
          </w:tcPr>
          <w:p w14:paraId="30A53AA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DC874E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1E38D5E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 a</w:t>
            </w:r>
          </w:p>
        </w:tc>
        <w:tc>
          <w:tcPr>
            <w:tcW w:w="842" w:type="dxa"/>
            <w:shd w:val="clear" w:color="auto" w:fill="auto"/>
            <w:noWrap/>
            <w:vAlign w:val="center"/>
            <w:hideMark/>
          </w:tcPr>
          <w:p w14:paraId="0571A8B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7461A8F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619B6EE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0.73</w:t>
            </w:r>
          </w:p>
        </w:tc>
      </w:tr>
      <w:tr w:rsidR="007025F3" w:rsidRPr="000B3819" w14:paraId="1CF904EC" w14:textId="77777777" w:rsidTr="005C4022">
        <w:trPr>
          <w:trHeight w:val="244"/>
        </w:trPr>
        <w:tc>
          <w:tcPr>
            <w:tcW w:w="1962" w:type="dxa"/>
            <w:shd w:val="clear" w:color="auto" w:fill="auto"/>
            <w:noWrap/>
            <w:vAlign w:val="center"/>
            <w:hideMark/>
          </w:tcPr>
          <w:p w14:paraId="5FFA4391"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8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1EFEF02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3550309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606590B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336E61C0"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0.544 ns</w:t>
            </w:r>
          </w:p>
        </w:tc>
        <w:tc>
          <w:tcPr>
            <w:tcW w:w="1003" w:type="dxa"/>
            <w:shd w:val="clear" w:color="auto" w:fill="auto"/>
            <w:noWrap/>
            <w:vAlign w:val="center"/>
            <w:hideMark/>
          </w:tcPr>
          <w:p w14:paraId="2CA8DA5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166.6</w:t>
            </w:r>
          </w:p>
        </w:tc>
        <w:tc>
          <w:tcPr>
            <w:tcW w:w="1315" w:type="dxa"/>
            <w:shd w:val="clear" w:color="auto" w:fill="auto"/>
            <w:noWrap/>
            <w:vAlign w:val="center"/>
            <w:hideMark/>
          </w:tcPr>
          <w:p w14:paraId="64CD226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 a</w:t>
            </w:r>
          </w:p>
        </w:tc>
        <w:tc>
          <w:tcPr>
            <w:tcW w:w="842" w:type="dxa"/>
            <w:shd w:val="clear" w:color="auto" w:fill="auto"/>
            <w:noWrap/>
            <w:vAlign w:val="center"/>
            <w:hideMark/>
          </w:tcPr>
          <w:p w14:paraId="2CADD1B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23531C7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4677E9E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 a</w:t>
            </w:r>
          </w:p>
        </w:tc>
        <w:tc>
          <w:tcPr>
            <w:tcW w:w="842" w:type="dxa"/>
            <w:shd w:val="clear" w:color="auto" w:fill="auto"/>
            <w:noWrap/>
            <w:vAlign w:val="center"/>
            <w:hideMark/>
          </w:tcPr>
          <w:p w14:paraId="0155399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3D8FBE5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4E869B1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0.73</w:t>
            </w:r>
          </w:p>
        </w:tc>
      </w:tr>
      <w:tr w:rsidR="007025F3" w:rsidRPr="000B3819" w14:paraId="01760083" w14:textId="77777777" w:rsidTr="005C4022">
        <w:trPr>
          <w:trHeight w:val="244"/>
        </w:trPr>
        <w:tc>
          <w:tcPr>
            <w:tcW w:w="1962" w:type="dxa"/>
            <w:shd w:val="clear" w:color="auto" w:fill="auto"/>
            <w:noWrap/>
            <w:vAlign w:val="center"/>
            <w:hideMark/>
          </w:tcPr>
          <w:p w14:paraId="183E885C"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9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201F4D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101B61A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057F2E2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7B1B1F47"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0.544 ns</w:t>
            </w:r>
          </w:p>
        </w:tc>
        <w:tc>
          <w:tcPr>
            <w:tcW w:w="1003" w:type="dxa"/>
            <w:shd w:val="clear" w:color="auto" w:fill="auto"/>
            <w:noWrap/>
            <w:vAlign w:val="center"/>
            <w:hideMark/>
          </w:tcPr>
          <w:p w14:paraId="5A8BEA1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15.15</w:t>
            </w:r>
          </w:p>
        </w:tc>
        <w:tc>
          <w:tcPr>
            <w:tcW w:w="1315" w:type="dxa"/>
            <w:shd w:val="clear" w:color="auto" w:fill="auto"/>
            <w:noWrap/>
            <w:vAlign w:val="center"/>
            <w:hideMark/>
          </w:tcPr>
          <w:p w14:paraId="449F710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3.4 a</w:t>
            </w:r>
          </w:p>
        </w:tc>
        <w:tc>
          <w:tcPr>
            <w:tcW w:w="842" w:type="dxa"/>
            <w:shd w:val="clear" w:color="auto" w:fill="auto"/>
            <w:noWrap/>
            <w:vAlign w:val="center"/>
            <w:hideMark/>
          </w:tcPr>
          <w:p w14:paraId="33BF239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6C5CEE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2D9EFC0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3.2 a</w:t>
            </w:r>
          </w:p>
        </w:tc>
        <w:tc>
          <w:tcPr>
            <w:tcW w:w="842" w:type="dxa"/>
            <w:shd w:val="clear" w:color="auto" w:fill="auto"/>
            <w:noWrap/>
            <w:vAlign w:val="center"/>
            <w:hideMark/>
          </w:tcPr>
          <w:p w14:paraId="4736CA3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1BF98D7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4FB5832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0.73</w:t>
            </w:r>
          </w:p>
        </w:tc>
      </w:tr>
      <w:tr w:rsidR="007025F3" w:rsidRPr="000B3819" w14:paraId="3EF8FB60" w14:textId="77777777" w:rsidTr="005C4022">
        <w:trPr>
          <w:trHeight w:val="244"/>
        </w:trPr>
        <w:tc>
          <w:tcPr>
            <w:tcW w:w="1962" w:type="dxa"/>
            <w:shd w:val="clear" w:color="auto" w:fill="auto"/>
            <w:noWrap/>
            <w:vAlign w:val="center"/>
            <w:hideMark/>
          </w:tcPr>
          <w:p w14:paraId="26FE46AE"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10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03EA57A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503284B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3D1A422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33688FE9"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0.544 ns</w:t>
            </w:r>
          </w:p>
        </w:tc>
        <w:tc>
          <w:tcPr>
            <w:tcW w:w="1003" w:type="dxa"/>
            <w:shd w:val="clear" w:color="auto" w:fill="auto"/>
            <w:noWrap/>
            <w:vAlign w:val="center"/>
            <w:hideMark/>
          </w:tcPr>
          <w:p w14:paraId="4D65AAE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13.51</w:t>
            </w:r>
          </w:p>
        </w:tc>
        <w:tc>
          <w:tcPr>
            <w:tcW w:w="1315" w:type="dxa"/>
            <w:shd w:val="clear" w:color="auto" w:fill="auto"/>
            <w:noWrap/>
            <w:vAlign w:val="center"/>
            <w:hideMark/>
          </w:tcPr>
          <w:p w14:paraId="5059F77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2676AB9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31A20EF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3124A8F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3.6 a</w:t>
            </w:r>
          </w:p>
        </w:tc>
        <w:tc>
          <w:tcPr>
            <w:tcW w:w="842" w:type="dxa"/>
            <w:shd w:val="clear" w:color="auto" w:fill="auto"/>
            <w:noWrap/>
            <w:vAlign w:val="center"/>
            <w:hideMark/>
          </w:tcPr>
          <w:p w14:paraId="6671FA8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3DA4996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6E9E037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0.73</w:t>
            </w:r>
          </w:p>
        </w:tc>
      </w:tr>
      <w:tr w:rsidR="007025F3" w:rsidRPr="000B3819" w14:paraId="52944AAB" w14:textId="77777777" w:rsidTr="005C4022">
        <w:trPr>
          <w:trHeight w:val="244"/>
        </w:trPr>
        <w:tc>
          <w:tcPr>
            <w:tcW w:w="1962" w:type="dxa"/>
            <w:shd w:val="clear" w:color="auto" w:fill="auto"/>
            <w:noWrap/>
            <w:vAlign w:val="center"/>
            <w:hideMark/>
          </w:tcPr>
          <w:p w14:paraId="70D05C6D"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11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0476B78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596BD90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w:t>
            </w:r>
          </w:p>
        </w:tc>
        <w:tc>
          <w:tcPr>
            <w:tcW w:w="847" w:type="dxa"/>
            <w:shd w:val="clear" w:color="auto" w:fill="auto"/>
            <w:noWrap/>
            <w:vAlign w:val="center"/>
            <w:hideMark/>
          </w:tcPr>
          <w:p w14:paraId="1971248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0.15</w:t>
            </w:r>
          </w:p>
        </w:tc>
        <w:tc>
          <w:tcPr>
            <w:tcW w:w="1672" w:type="dxa"/>
            <w:shd w:val="clear" w:color="auto" w:fill="auto"/>
            <w:noWrap/>
            <w:vAlign w:val="center"/>
            <w:hideMark/>
          </w:tcPr>
          <w:p w14:paraId="2494149C"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0.141 ns</w:t>
            </w:r>
          </w:p>
        </w:tc>
        <w:tc>
          <w:tcPr>
            <w:tcW w:w="1003" w:type="dxa"/>
            <w:shd w:val="clear" w:color="auto" w:fill="auto"/>
            <w:noWrap/>
            <w:vAlign w:val="center"/>
            <w:hideMark/>
          </w:tcPr>
          <w:p w14:paraId="5FE760E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7.44</w:t>
            </w:r>
          </w:p>
        </w:tc>
        <w:tc>
          <w:tcPr>
            <w:tcW w:w="1315" w:type="dxa"/>
            <w:shd w:val="clear" w:color="auto" w:fill="auto"/>
            <w:noWrap/>
            <w:vAlign w:val="center"/>
            <w:hideMark/>
          </w:tcPr>
          <w:p w14:paraId="4A7DCC5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5.4 a</w:t>
            </w:r>
          </w:p>
        </w:tc>
        <w:tc>
          <w:tcPr>
            <w:tcW w:w="842" w:type="dxa"/>
            <w:shd w:val="clear" w:color="auto" w:fill="auto"/>
            <w:noWrap/>
            <w:vAlign w:val="center"/>
            <w:hideMark/>
          </w:tcPr>
          <w:p w14:paraId="571535E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63C24C1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2FECFDE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5.0 a</w:t>
            </w:r>
          </w:p>
        </w:tc>
        <w:tc>
          <w:tcPr>
            <w:tcW w:w="842" w:type="dxa"/>
            <w:shd w:val="clear" w:color="auto" w:fill="auto"/>
            <w:noWrap/>
            <w:vAlign w:val="center"/>
            <w:hideMark/>
          </w:tcPr>
          <w:p w14:paraId="31D50C3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w:t>
            </w:r>
          </w:p>
        </w:tc>
        <w:tc>
          <w:tcPr>
            <w:tcW w:w="842" w:type="dxa"/>
            <w:shd w:val="clear" w:color="auto" w:fill="auto"/>
            <w:noWrap/>
            <w:vAlign w:val="center"/>
            <w:hideMark/>
          </w:tcPr>
          <w:p w14:paraId="5543560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w:t>
            </w:r>
          </w:p>
        </w:tc>
        <w:tc>
          <w:tcPr>
            <w:tcW w:w="847" w:type="dxa"/>
            <w:shd w:val="clear" w:color="auto" w:fill="auto"/>
            <w:noWrap/>
            <w:vAlign w:val="center"/>
            <w:hideMark/>
          </w:tcPr>
          <w:p w14:paraId="13482A8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0.56</w:t>
            </w:r>
          </w:p>
        </w:tc>
      </w:tr>
      <w:tr w:rsidR="007025F3" w:rsidRPr="000B3819" w14:paraId="1AFA9B74" w14:textId="77777777" w:rsidTr="005C4022">
        <w:trPr>
          <w:trHeight w:val="244"/>
        </w:trPr>
        <w:tc>
          <w:tcPr>
            <w:tcW w:w="1962" w:type="dxa"/>
            <w:shd w:val="clear" w:color="auto" w:fill="auto"/>
            <w:noWrap/>
            <w:vAlign w:val="center"/>
            <w:hideMark/>
          </w:tcPr>
          <w:p w14:paraId="1E0162DB"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5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63A322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71A26CF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7F3B0A0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w:t>
            </w:r>
          </w:p>
        </w:tc>
        <w:tc>
          <w:tcPr>
            <w:tcW w:w="1672" w:type="dxa"/>
            <w:shd w:val="clear" w:color="auto" w:fill="auto"/>
            <w:noWrap/>
            <w:vAlign w:val="center"/>
            <w:hideMark/>
          </w:tcPr>
          <w:p w14:paraId="16FDC27C"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201ACB3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223.6</w:t>
            </w:r>
          </w:p>
        </w:tc>
        <w:tc>
          <w:tcPr>
            <w:tcW w:w="1315" w:type="dxa"/>
            <w:shd w:val="clear" w:color="auto" w:fill="auto"/>
            <w:noWrap/>
            <w:vAlign w:val="center"/>
            <w:hideMark/>
          </w:tcPr>
          <w:p w14:paraId="3EF2D15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 a</w:t>
            </w:r>
          </w:p>
        </w:tc>
        <w:tc>
          <w:tcPr>
            <w:tcW w:w="842" w:type="dxa"/>
            <w:shd w:val="clear" w:color="auto" w:fill="auto"/>
            <w:noWrap/>
            <w:vAlign w:val="center"/>
            <w:hideMark/>
          </w:tcPr>
          <w:p w14:paraId="0456316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79B20FB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3F129EE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 a</w:t>
            </w:r>
          </w:p>
        </w:tc>
        <w:tc>
          <w:tcPr>
            <w:tcW w:w="842" w:type="dxa"/>
            <w:shd w:val="clear" w:color="auto" w:fill="auto"/>
            <w:noWrap/>
            <w:vAlign w:val="center"/>
            <w:hideMark/>
          </w:tcPr>
          <w:p w14:paraId="4866C44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2984D91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688A415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0.65</w:t>
            </w:r>
          </w:p>
        </w:tc>
      </w:tr>
      <w:tr w:rsidR="007025F3" w:rsidRPr="000B3819" w14:paraId="1587AC6C" w14:textId="77777777" w:rsidTr="005C4022">
        <w:trPr>
          <w:trHeight w:val="244"/>
        </w:trPr>
        <w:tc>
          <w:tcPr>
            <w:tcW w:w="1962" w:type="dxa"/>
            <w:shd w:val="clear" w:color="auto" w:fill="auto"/>
            <w:noWrap/>
            <w:vAlign w:val="center"/>
            <w:hideMark/>
          </w:tcPr>
          <w:p w14:paraId="1B2A5EA0"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6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437CDD6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28471BA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4AFD927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7CE8B82B"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0.579 ns</w:t>
            </w:r>
          </w:p>
        </w:tc>
        <w:tc>
          <w:tcPr>
            <w:tcW w:w="1003" w:type="dxa"/>
            <w:shd w:val="clear" w:color="auto" w:fill="auto"/>
            <w:noWrap/>
            <w:vAlign w:val="center"/>
            <w:hideMark/>
          </w:tcPr>
          <w:p w14:paraId="06EE3AC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109.54</w:t>
            </w:r>
          </w:p>
        </w:tc>
        <w:tc>
          <w:tcPr>
            <w:tcW w:w="1315" w:type="dxa"/>
            <w:shd w:val="clear" w:color="auto" w:fill="auto"/>
            <w:noWrap/>
            <w:vAlign w:val="center"/>
            <w:hideMark/>
          </w:tcPr>
          <w:p w14:paraId="7C512F7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 a</w:t>
            </w:r>
          </w:p>
        </w:tc>
        <w:tc>
          <w:tcPr>
            <w:tcW w:w="842" w:type="dxa"/>
            <w:shd w:val="clear" w:color="auto" w:fill="auto"/>
            <w:noWrap/>
            <w:vAlign w:val="center"/>
            <w:hideMark/>
          </w:tcPr>
          <w:p w14:paraId="5196E64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250C5FE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66C7BFF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 a</w:t>
            </w:r>
          </w:p>
        </w:tc>
        <w:tc>
          <w:tcPr>
            <w:tcW w:w="842" w:type="dxa"/>
            <w:shd w:val="clear" w:color="auto" w:fill="auto"/>
            <w:noWrap/>
            <w:vAlign w:val="center"/>
            <w:hideMark/>
          </w:tcPr>
          <w:p w14:paraId="181B3BA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67CCF50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3CE0C23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7F549457" w14:textId="77777777" w:rsidTr="005C4022">
        <w:trPr>
          <w:trHeight w:val="244"/>
        </w:trPr>
        <w:tc>
          <w:tcPr>
            <w:tcW w:w="1962" w:type="dxa"/>
            <w:shd w:val="clear" w:color="auto" w:fill="auto"/>
            <w:noWrap/>
            <w:vAlign w:val="center"/>
            <w:hideMark/>
          </w:tcPr>
          <w:p w14:paraId="10EE690E"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7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540EBF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46A85CA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43F8812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2F7EF435"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0.579 ns</w:t>
            </w:r>
          </w:p>
        </w:tc>
        <w:tc>
          <w:tcPr>
            <w:tcW w:w="1003" w:type="dxa"/>
            <w:shd w:val="clear" w:color="auto" w:fill="auto"/>
            <w:noWrap/>
            <w:vAlign w:val="center"/>
            <w:hideMark/>
          </w:tcPr>
          <w:p w14:paraId="346B5C9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109.54</w:t>
            </w:r>
          </w:p>
        </w:tc>
        <w:tc>
          <w:tcPr>
            <w:tcW w:w="1315" w:type="dxa"/>
            <w:shd w:val="clear" w:color="auto" w:fill="auto"/>
            <w:noWrap/>
            <w:vAlign w:val="center"/>
            <w:hideMark/>
          </w:tcPr>
          <w:p w14:paraId="15CBBD5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 a</w:t>
            </w:r>
          </w:p>
        </w:tc>
        <w:tc>
          <w:tcPr>
            <w:tcW w:w="842" w:type="dxa"/>
            <w:shd w:val="clear" w:color="auto" w:fill="auto"/>
            <w:noWrap/>
            <w:vAlign w:val="center"/>
            <w:hideMark/>
          </w:tcPr>
          <w:p w14:paraId="442B53B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D37C4F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6F8CDD2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 a</w:t>
            </w:r>
          </w:p>
        </w:tc>
        <w:tc>
          <w:tcPr>
            <w:tcW w:w="842" w:type="dxa"/>
            <w:shd w:val="clear" w:color="auto" w:fill="auto"/>
            <w:noWrap/>
            <w:vAlign w:val="center"/>
            <w:hideMark/>
          </w:tcPr>
          <w:p w14:paraId="0A0CE05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2B06FB8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45EBBA3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412ED37E" w14:textId="77777777" w:rsidTr="005C4022">
        <w:trPr>
          <w:trHeight w:val="244"/>
        </w:trPr>
        <w:tc>
          <w:tcPr>
            <w:tcW w:w="1962" w:type="dxa"/>
            <w:shd w:val="clear" w:color="auto" w:fill="auto"/>
            <w:noWrap/>
            <w:vAlign w:val="center"/>
            <w:hideMark/>
          </w:tcPr>
          <w:p w14:paraId="6ACBDA2B"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8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97D9A8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529E376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1AC189F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0DD6D779"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0.579 ns</w:t>
            </w:r>
          </w:p>
        </w:tc>
        <w:tc>
          <w:tcPr>
            <w:tcW w:w="1003" w:type="dxa"/>
            <w:shd w:val="clear" w:color="auto" w:fill="auto"/>
            <w:noWrap/>
            <w:vAlign w:val="center"/>
            <w:hideMark/>
          </w:tcPr>
          <w:p w14:paraId="0614F16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109.54</w:t>
            </w:r>
          </w:p>
        </w:tc>
        <w:tc>
          <w:tcPr>
            <w:tcW w:w="1315" w:type="dxa"/>
            <w:shd w:val="clear" w:color="auto" w:fill="auto"/>
            <w:noWrap/>
            <w:vAlign w:val="center"/>
            <w:hideMark/>
          </w:tcPr>
          <w:p w14:paraId="6C7E025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 a</w:t>
            </w:r>
          </w:p>
        </w:tc>
        <w:tc>
          <w:tcPr>
            <w:tcW w:w="842" w:type="dxa"/>
            <w:shd w:val="clear" w:color="auto" w:fill="auto"/>
            <w:noWrap/>
            <w:vAlign w:val="center"/>
            <w:hideMark/>
          </w:tcPr>
          <w:p w14:paraId="392BA79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5AC9B88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07B9F1D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 a</w:t>
            </w:r>
          </w:p>
        </w:tc>
        <w:tc>
          <w:tcPr>
            <w:tcW w:w="842" w:type="dxa"/>
            <w:shd w:val="clear" w:color="auto" w:fill="auto"/>
            <w:noWrap/>
            <w:vAlign w:val="center"/>
            <w:hideMark/>
          </w:tcPr>
          <w:p w14:paraId="0380495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6B8A157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2B679E4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5B11C0B1" w14:textId="77777777" w:rsidTr="005C4022">
        <w:trPr>
          <w:trHeight w:val="244"/>
        </w:trPr>
        <w:tc>
          <w:tcPr>
            <w:tcW w:w="1962" w:type="dxa"/>
            <w:shd w:val="clear" w:color="auto" w:fill="auto"/>
            <w:noWrap/>
            <w:vAlign w:val="center"/>
            <w:hideMark/>
          </w:tcPr>
          <w:p w14:paraId="3C74653C"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9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585C8E2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71C75D5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w:t>
            </w:r>
          </w:p>
        </w:tc>
        <w:tc>
          <w:tcPr>
            <w:tcW w:w="847" w:type="dxa"/>
            <w:shd w:val="clear" w:color="auto" w:fill="auto"/>
            <w:noWrap/>
            <w:vAlign w:val="center"/>
            <w:hideMark/>
          </w:tcPr>
          <w:p w14:paraId="0853C7C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11236DDE"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0.241 ns</w:t>
            </w:r>
          </w:p>
        </w:tc>
        <w:tc>
          <w:tcPr>
            <w:tcW w:w="1003" w:type="dxa"/>
            <w:shd w:val="clear" w:color="auto" w:fill="auto"/>
            <w:noWrap/>
            <w:vAlign w:val="center"/>
            <w:hideMark/>
          </w:tcPr>
          <w:p w14:paraId="173A91F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13.88</w:t>
            </w:r>
          </w:p>
        </w:tc>
        <w:tc>
          <w:tcPr>
            <w:tcW w:w="1315" w:type="dxa"/>
            <w:shd w:val="clear" w:color="auto" w:fill="auto"/>
            <w:noWrap/>
            <w:vAlign w:val="center"/>
            <w:hideMark/>
          </w:tcPr>
          <w:p w14:paraId="3CFDE8E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73DBABC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4D5A837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2471EAF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3.4 a</w:t>
            </w:r>
          </w:p>
        </w:tc>
        <w:tc>
          <w:tcPr>
            <w:tcW w:w="842" w:type="dxa"/>
            <w:shd w:val="clear" w:color="auto" w:fill="auto"/>
            <w:noWrap/>
            <w:vAlign w:val="center"/>
            <w:hideMark/>
          </w:tcPr>
          <w:p w14:paraId="414F8F7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243FDFF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417FB36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0.72</w:t>
            </w:r>
          </w:p>
        </w:tc>
      </w:tr>
      <w:tr w:rsidR="007025F3" w:rsidRPr="000B3819" w14:paraId="570147B2" w14:textId="77777777" w:rsidTr="005C4022">
        <w:trPr>
          <w:trHeight w:val="244"/>
        </w:trPr>
        <w:tc>
          <w:tcPr>
            <w:tcW w:w="1962" w:type="dxa"/>
            <w:shd w:val="clear" w:color="auto" w:fill="auto"/>
            <w:noWrap/>
            <w:vAlign w:val="center"/>
            <w:hideMark/>
          </w:tcPr>
          <w:p w14:paraId="531A3D70"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lastRenderedPageBreak/>
              <w:t xml:space="preserve">LS at 10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0B3C42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7B7A186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w:t>
            </w:r>
          </w:p>
        </w:tc>
        <w:tc>
          <w:tcPr>
            <w:tcW w:w="847" w:type="dxa"/>
            <w:shd w:val="clear" w:color="auto" w:fill="auto"/>
            <w:noWrap/>
            <w:vAlign w:val="center"/>
            <w:hideMark/>
          </w:tcPr>
          <w:p w14:paraId="16067B9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w:t>
            </w:r>
          </w:p>
        </w:tc>
        <w:tc>
          <w:tcPr>
            <w:tcW w:w="1672" w:type="dxa"/>
            <w:shd w:val="clear" w:color="auto" w:fill="auto"/>
            <w:noWrap/>
            <w:vAlign w:val="center"/>
            <w:hideMark/>
          </w:tcPr>
          <w:p w14:paraId="11BFF972"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0.195 ns</w:t>
            </w:r>
          </w:p>
        </w:tc>
        <w:tc>
          <w:tcPr>
            <w:tcW w:w="1003" w:type="dxa"/>
            <w:shd w:val="clear" w:color="auto" w:fill="auto"/>
            <w:noWrap/>
            <w:vAlign w:val="center"/>
            <w:hideMark/>
          </w:tcPr>
          <w:p w14:paraId="0CD136A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8.94</w:t>
            </w:r>
          </w:p>
        </w:tc>
        <w:tc>
          <w:tcPr>
            <w:tcW w:w="1315" w:type="dxa"/>
            <w:shd w:val="clear" w:color="auto" w:fill="auto"/>
            <w:noWrap/>
            <w:vAlign w:val="center"/>
            <w:hideMark/>
          </w:tcPr>
          <w:p w14:paraId="5129520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5.2 a</w:t>
            </w:r>
          </w:p>
        </w:tc>
        <w:tc>
          <w:tcPr>
            <w:tcW w:w="842" w:type="dxa"/>
            <w:shd w:val="clear" w:color="auto" w:fill="auto"/>
            <w:noWrap/>
            <w:vAlign w:val="center"/>
            <w:hideMark/>
          </w:tcPr>
          <w:p w14:paraId="393D597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019F2D6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529CF70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4.8 a</w:t>
            </w:r>
          </w:p>
        </w:tc>
        <w:tc>
          <w:tcPr>
            <w:tcW w:w="842" w:type="dxa"/>
            <w:shd w:val="clear" w:color="auto" w:fill="auto"/>
            <w:noWrap/>
            <w:vAlign w:val="center"/>
            <w:hideMark/>
          </w:tcPr>
          <w:p w14:paraId="6ABE572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23228FF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7FFAE3C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0.65</w:t>
            </w:r>
          </w:p>
        </w:tc>
      </w:tr>
      <w:tr w:rsidR="007025F3" w:rsidRPr="000B3819" w14:paraId="610C7E70" w14:textId="77777777" w:rsidTr="005C4022">
        <w:trPr>
          <w:trHeight w:val="244"/>
        </w:trPr>
        <w:tc>
          <w:tcPr>
            <w:tcW w:w="1962" w:type="dxa"/>
            <w:shd w:val="clear" w:color="auto" w:fill="auto"/>
            <w:noWrap/>
            <w:vAlign w:val="center"/>
            <w:hideMark/>
          </w:tcPr>
          <w:p w14:paraId="672861FC"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11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1343F71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316AC81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w:t>
            </w:r>
          </w:p>
        </w:tc>
        <w:tc>
          <w:tcPr>
            <w:tcW w:w="847" w:type="dxa"/>
            <w:shd w:val="clear" w:color="auto" w:fill="auto"/>
            <w:noWrap/>
            <w:vAlign w:val="center"/>
            <w:hideMark/>
          </w:tcPr>
          <w:p w14:paraId="688B87B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1672" w:type="dxa"/>
            <w:shd w:val="clear" w:color="auto" w:fill="auto"/>
            <w:noWrap/>
            <w:vAlign w:val="center"/>
            <w:hideMark/>
          </w:tcPr>
          <w:p w14:paraId="4BE2D531"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0.03 ns</w:t>
            </w:r>
          </w:p>
        </w:tc>
        <w:tc>
          <w:tcPr>
            <w:tcW w:w="1003" w:type="dxa"/>
            <w:shd w:val="clear" w:color="auto" w:fill="auto"/>
            <w:noWrap/>
            <w:vAlign w:val="center"/>
            <w:hideMark/>
          </w:tcPr>
          <w:p w14:paraId="5819A4D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5.64</w:t>
            </w:r>
          </w:p>
        </w:tc>
        <w:tc>
          <w:tcPr>
            <w:tcW w:w="1315" w:type="dxa"/>
            <w:shd w:val="clear" w:color="auto" w:fill="auto"/>
            <w:noWrap/>
            <w:vAlign w:val="center"/>
            <w:hideMark/>
          </w:tcPr>
          <w:p w14:paraId="6AD5EFD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6.0 a</w:t>
            </w:r>
          </w:p>
        </w:tc>
        <w:tc>
          <w:tcPr>
            <w:tcW w:w="842" w:type="dxa"/>
            <w:shd w:val="clear" w:color="auto" w:fill="auto"/>
            <w:noWrap/>
            <w:vAlign w:val="center"/>
            <w:hideMark/>
          </w:tcPr>
          <w:p w14:paraId="2C5E471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w:t>
            </w:r>
          </w:p>
        </w:tc>
        <w:tc>
          <w:tcPr>
            <w:tcW w:w="842" w:type="dxa"/>
            <w:shd w:val="clear" w:color="auto" w:fill="auto"/>
            <w:noWrap/>
            <w:vAlign w:val="center"/>
            <w:hideMark/>
          </w:tcPr>
          <w:p w14:paraId="37D95A1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w:t>
            </w:r>
          </w:p>
        </w:tc>
        <w:tc>
          <w:tcPr>
            <w:tcW w:w="1159" w:type="dxa"/>
            <w:shd w:val="clear" w:color="auto" w:fill="auto"/>
            <w:noWrap/>
            <w:vAlign w:val="center"/>
            <w:hideMark/>
          </w:tcPr>
          <w:p w14:paraId="2861714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5.2 b</w:t>
            </w:r>
          </w:p>
        </w:tc>
        <w:tc>
          <w:tcPr>
            <w:tcW w:w="842" w:type="dxa"/>
            <w:shd w:val="clear" w:color="auto" w:fill="auto"/>
            <w:noWrap/>
            <w:vAlign w:val="center"/>
            <w:hideMark/>
          </w:tcPr>
          <w:p w14:paraId="3D42A91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415DFFC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4E2AF52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0.46</w:t>
            </w:r>
          </w:p>
        </w:tc>
      </w:tr>
      <w:tr w:rsidR="007025F3" w:rsidRPr="000B3819" w14:paraId="21F22C89" w14:textId="77777777" w:rsidTr="005C4022">
        <w:trPr>
          <w:trHeight w:val="244"/>
        </w:trPr>
        <w:tc>
          <w:tcPr>
            <w:tcW w:w="1962" w:type="dxa"/>
            <w:shd w:val="clear" w:color="auto" w:fill="auto"/>
            <w:noWrap/>
            <w:vAlign w:val="center"/>
            <w:hideMark/>
          </w:tcPr>
          <w:p w14:paraId="375B6648"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Dping</w:t>
            </w:r>
            <w:proofErr w:type="spellEnd"/>
            <w:r w:rsidRPr="009344C9">
              <w:rPr>
                <w:rFonts w:ascii="Times New Roman" w:eastAsia="Times New Roman" w:hAnsi="Times New Roman" w:cs="Times New Roman"/>
                <w:bCs/>
                <w:sz w:val="24"/>
                <w:szCs w:val="24"/>
                <w:lang w:eastAsia="en-IN"/>
              </w:rPr>
              <w:t xml:space="preserve"> at 5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486F989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7C3DE12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6CF3582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4E89B8FE"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148AC69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21.06</w:t>
            </w:r>
          </w:p>
        </w:tc>
        <w:tc>
          <w:tcPr>
            <w:tcW w:w="1315" w:type="dxa"/>
            <w:shd w:val="clear" w:color="auto" w:fill="auto"/>
            <w:noWrap/>
            <w:vAlign w:val="center"/>
            <w:hideMark/>
          </w:tcPr>
          <w:p w14:paraId="2AF21C7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253A301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4537A5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5188ED8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0D0CA43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3905965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2665942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4DC35896" w14:textId="77777777" w:rsidTr="005C4022">
        <w:trPr>
          <w:trHeight w:val="244"/>
        </w:trPr>
        <w:tc>
          <w:tcPr>
            <w:tcW w:w="1962" w:type="dxa"/>
            <w:shd w:val="clear" w:color="auto" w:fill="auto"/>
            <w:noWrap/>
            <w:vAlign w:val="center"/>
            <w:hideMark/>
          </w:tcPr>
          <w:p w14:paraId="62A3415C"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6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C0F4C1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61E7479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00B1D33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410054F2"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44C7A6B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21.06</w:t>
            </w:r>
          </w:p>
        </w:tc>
        <w:tc>
          <w:tcPr>
            <w:tcW w:w="1315" w:type="dxa"/>
            <w:shd w:val="clear" w:color="auto" w:fill="auto"/>
            <w:noWrap/>
            <w:vAlign w:val="center"/>
            <w:hideMark/>
          </w:tcPr>
          <w:p w14:paraId="3A52FDB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1CDC236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447230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781779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37A267F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6C7B2B0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4C2F4DA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324ECD2A" w14:textId="77777777" w:rsidTr="005C4022">
        <w:trPr>
          <w:trHeight w:val="244"/>
        </w:trPr>
        <w:tc>
          <w:tcPr>
            <w:tcW w:w="1962" w:type="dxa"/>
            <w:shd w:val="clear" w:color="auto" w:fill="auto"/>
            <w:noWrap/>
            <w:vAlign w:val="center"/>
            <w:hideMark/>
          </w:tcPr>
          <w:p w14:paraId="5A2A468F"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7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2E1D48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4CA2630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0CBE01A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70520BAD"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1696EBE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16.1</w:t>
            </w:r>
          </w:p>
        </w:tc>
        <w:tc>
          <w:tcPr>
            <w:tcW w:w="1315" w:type="dxa"/>
            <w:shd w:val="clear" w:color="auto" w:fill="auto"/>
            <w:noWrap/>
            <w:vAlign w:val="center"/>
            <w:hideMark/>
          </w:tcPr>
          <w:p w14:paraId="36E4C0B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3.4 a</w:t>
            </w:r>
          </w:p>
        </w:tc>
        <w:tc>
          <w:tcPr>
            <w:tcW w:w="842" w:type="dxa"/>
            <w:shd w:val="clear" w:color="auto" w:fill="auto"/>
            <w:noWrap/>
            <w:vAlign w:val="center"/>
            <w:hideMark/>
          </w:tcPr>
          <w:p w14:paraId="00C2882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1EEC95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00AEE1C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3.4 a</w:t>
            </w:r>
          </w:p>
        </w:tc>
        <w:tc>
          <w:tcPr>
            <w:tcW w:w="842" w:type="dxa"/>
            <w:shd w:val="clear" w:color="auto" w:fill="auto"/>
            <w:noWrap/>
            <w:vAlign w:val="center"/>
            <w:hideMark/>
          </w:tcPr>
          <w:p w14:paraId="5018660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5310345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2FB4488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4F752E1C" w14:textId="77777777" w:rsidTr="005C4022">
        <w:trPr>
          <w:trHeight w:val="244"/>
        </w:trPr>
        <w:tc>
          <w:tcPr>
            <w:tcW w:w="1962" w:type="dxa"/>
            <w:shd w:val="clear" w:color="auto" w:fill="auto"/>
            <w:noWrap/>
            <w:vAlign w:val="center"/>
            <w:hideMark/>
          </w:tcPr>
          <w:p w14:paraId="14219C9A"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8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6881795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4A18DDB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36FD960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39719CBB"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0.58 ns</w:t>
            </w:r>
          </w:p>
        </w:tc>
        <w:tc>
          <w:tcPr>
            <w:tcW w:w="1003" w:type="dxa"/>
            <w:shd w:val="clear" w:color="auto" w:fill="auto"/>
            <w:noWrap/>
            <w:vAlign w:val="center"/>
            <w:hideMark/>
          </w:tcPr>
          <w:p w14:paraId="5696740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15.64</w:t>
            </w:r>
          </w:p>
        </w:tc>
        <w:tc>
          <w:tcPr>
            <w:tcW w:w="1315" w:type="dxa"/>
            <w:shd w:val="clear" w:color="auto" w:fill="auto"/>
            <w:noWrap/>
            <w:vAlign w:val="center"/>
            <w:hideMark/>
          </w:tcPr>
          <w:p w14:paraId="64EDC59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3.4 a</w:t>
            </w:r>
          </w:p>
        </w:tc>
        <w:tc>
          <w:tcPr>
            <w:tcW w:w="842" w:type="dxa"/>
            <w:shd w:val="clear" w:color="auto" w:fill="auto"/>
            <w:noWrap/>
            <w:vAlign w:val="center"/>
            <w:hideMark/>
          </w:tcPr>
          <w:p w14:paraId="10C259F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0B03563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1A0E656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3.6 a</w:t>
            </w:r>
          </w:p>
        </w:tc>
        <w:tc>
          <w:tcPr>
            <w:tcW w:w="842" w:type="dxa"/>
            <w:shd w:val="clear" w:color="auto" w:fill="auto"/>
            <w:noWrap/>
            <w:vAlign w:val="center"/>
            <w:hideMark/>
          </w:tcPr>
          <w:p w14:paraId="3553E9F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6F439D9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10029E0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50DEDF8F" w14:textId="77777777" w:rsidTr="005C4022">
        <w:trPr>
          <w:trHeight w:val="244"/>
        </w:trPr>
        <w:tc>
          <w:tcPr>
            <w:tcW w:w="1962" w:type="dxa"/>
            <w:shd w:val="clear" w:color="auto" w:fill="auto"/>
            <w:noWrap/>
            <w:vAlign w:val="center"/>
            <w:hideMark/>
          </w:tcPr>
          <w:p w14:paraId="5D76D185"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9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250C3F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5F7BB79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283F37A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w:t>
            </w:r>
          </w:p>
        </w:tc>
        <w:tc>
          <w:tcPr>
            <w:tcW w:w="1672" w:type="dxa"/>
            <w:shd w:val="clear" w:color="auto" w:fill="auto"/>
            <w:noWrap/>
            <w:vAlign w:val="center"/>
            <w:hideMark/>
          </w:tcPr>
          <w:p w14:paraId="1C460D88"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4681DF6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11.76</w:t>
            </w:r>
          </w:p>
        </w:tc>
        <w:tc>
          <w:tcPr>
            <w:tcW w:w="1315" w:type="dxa"/>
            <w:shd w:val="clear" w:color="auto" w:fill="auto"/>
            <w:noWrap/>
            <w:vAlign w:val="center"/>
            <w:hideMark/>
          </w:tcPr>
          <w:p w14:paraId="7F64CA8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58B9D7B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6C96208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566B0E6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6415196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187B776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53A08A1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0.56</w:t>
            </w:r>
          </w:p>
        </w:tc>
      </w:tr>
      <w:tr w:rsidR="007025F3" w:rsidRPr="000B3819" w14:paraId="682D2DA0" w14:textId="77777777" w:rsidTr="005C4022">
        <w:trPr>
          <w:trHeight w:val="244"/>
        </w:trPr>
        <w:tc>
          <w:tcPr>
            <w:tcW w:w="1962" w:type="dxa"/>
            <w:shd w:val="clear" w:color="auto" w:fill="auto"/>
            <w:noWrap/>
            <w:vAlign w:val="center"/>
            <w:hideMark/>
          </w:tcPr>
          <w:p w14:paraId="1133622B"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Dpg</w:t>
            </w:r>
            <w:proofErr w:type="spellEnd"/>
            <w:r w:rsidRPr="009344C9">
              <w:rPr>
                <w:rFonts w:ascii="Times New Roman" w:eastAsia="Times New Roman" w:hAnsi="Times New Roman" w:cs="Times New Roman"/>
                <w:bCs/>
                <w:sz w:val="24"/>
                <w:szCs w:val="24"/>
                <w:lang w:eastAsia="en-IN"/>
              </w:rPr>
              <w:t xml:space="preserve"> at 10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7B49D0B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59D8755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601B40E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w:t>
            </w:r>
          </w:p>
        </w:tc>
        <w:tc>
          <w:tcPr>
            <w:tcW w:w="1672" w:type="dxa"/>
            <w:shd w:val="clear" w:color="auto" w:fill="auto"/>
            <w:noWrap/>
            <w:vAlign w:val="center"/>
            <w:hideMark/>
          </w:tcPr>
          <w:p w14:paraId="1094FE9D"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3EF87EB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11.76</w:t>
            </w:r>
          </w:p>
        </w:tc>
        <w:tc>
          <w:tcPr>
            <w:tcW w:w="1315" w:type="dxa"/>
            <w:shd w:val="clear" w:color="auto" w:fill="auto"/>
            <w:noWrap/>
            <w:vAlign w:val="center"/>
            <w:hideMark/>
          </w:tcPr>
          <w:p w14:paraId="5E21F65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57F53D5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763F914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7FB5BDC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7A3EDC9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58A1E14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554C38D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0.56</w:t>
            </w:r>
          </w:p>
        </w:tc>
      </w:tr>
      <w:tr w:rsidR="007025F3" w:rsidRPr="000B3819" w14:paraId="18745E9E" w14:textId="77777777" w:rsidTr="005C4022">
        <w:trPr>
          <w:trHeight w:val="244"/>
        </w:trPr>
        <w:tc>
          <w:tcPr>
            <w:tcW w:w="1962" w:type="dxa"/>
            <w:shd w:val="clear" w:color="auto" w:fill="auto"/>
            <w:noWrap/>
            <w:vAlign w:val="center"/>
            <w:hideMark/>
          </w:tcPr>
          <w:p w14:paraId="283C42B2"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11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AD76BE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25532A1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0282EF3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w:t>
            </w:r>
          </w:p>
        </w:tc>
        <w:tc>
          <w:tcPr>
            <w:tcW w:w="1672" w:type="dxa"/>
            <w:shd w:val="clear" w:color="auto" w:fill="auto"/>
            <w:noWrap/>
            <w:vAlign w:val="center"/>
            <w:hideMark/>
          </w:tcPr>
          <w:p w14:paraId="74205E5B"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18D0C48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11.76</w:t>
            </w:r>
          </w:p>
        </w:tc>
        <w:tc>
          <w:tcPr>
            <w:tcW w:w="1315" w:type="dxa"/>
            <w:shd w:val="clear" w:color="auto" w:fill="auto"/>
            <w:noWrap/>
            <w:vAlign w:val="center"/>
            <w:hideMark/>
          </w:tcPr>
          <w:p w14:paraId="1C10E03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4E77528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52A62B7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4BDE119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2156229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0079553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49C7FE5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0.56</w:t>
            </w:r>
          </w:p>
        </w:tc>
      </w:tr>
      <w:tr w:rsidR="007025F3" w:rsidRPr="000B3819" w14:paraId="087E5AA3" w14:textId="77777777" w:rsidTr="005C4022">
        <w:trPr>
          <w:trHeight w:val="244"/>
        </w:trPr>
        <w:tc>
          <w:tcPr>
            <w:tcW w:w="1962" w:type="dxa"/>
            <w:shd w:val="clear" w:color="auto" w:fill="auto"/>
            <w:noWrap/>
            <w:vAlign w:val="center"/>
            <w:hideMark/>
          </w:tcPr>
          <w:p w14:paraId="435E95A3"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5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1E9F579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61EF4F3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34BE95E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0E8A4745"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69DCCEF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21.06</w:t>
            </w:r>
          </w:p>
        </w:tc>
        <w:tc>
          <w:tcPr>
            <w:tcW w:w="1315" w:type="dxa"/>
            <w:shd w:val="clear" w:color="auto" w:fill="auto"/>
            <w:noWrap/>
            <w:vAlign w:val="center"/>
            <w:hideMark/>
          </w:tcPr>
          <w:p w14:paraId="56FC128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1F606FA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51A76D7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1F1F89B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17F2BAE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55F9C53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6A10259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36DD1B5F" w14:textId="77777777" w:rsidTr="005C4022">
        <w:trPr>
          <w:trHeight w:val="244"/>
        </w:trPr>
        <w:tc>
          <w:tcPr>
            <w:tcW w:w="1962" w:type="dxa"/>
            <w:shd w:val="clear" w:color="auto" w:fill="auto"/>
            <w:noWrap/>
            <w:vAlign w:val="center"/>
            <w:hideMark/>
          </w:tcPr>
          <w:p w14:paraId="7267D7B5"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6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14CB395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53625D9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7FAD7E8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3DDB4FD1"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2191D1E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21.06</w:t>
            </w:r>
          </w:p>
        </w:tc>
        <w:tc>
          <w:tcPr>
            <w:tcW w:w="1315" w:type="dxa"/>
            <w:shd w:val="clear" w:color="auto" w:fill="auto"/>
            <w:noWrap/>
            <w:vAlign w:val="center"/>
            <w:hideMark/>
          </w:tcPr>
          <w:p w14:paraId="722D6D1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53C0039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0855D2A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5F7E351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07C8967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35403F0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7CBE981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359F64BD" w14:textId="77777777" w:rsidTr="005C4022">
        <w:trPr>
          <w:trHeight w:val="244"/>
        </w:trPr>
        <w:tc>
          <w:tcPr>
            <w:tcW w:w="1962" w:type="dxa"/>
            <w:shd w:val="clear" w:color="auto" w:fill="auto"/>
            <w:noWrap/>
            <w:vAlign w:val="center"/>
            <w:hideMark/>
          </w:tcPr>
          <w:p w14:paraId="5B6FD8C3"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7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6CDB951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3EF394E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w:t>
            </w:r>
          </w:p>
        </w:tc>
        <w:tc>
          <w:tcPr>
            <w:tcW w:w="847" w:type="dxa"/>
            <w:shd w:val="clear" w:color="auto" w:fill="auto"/>
            <w:noWrap/>
            <w:vAlign w:val="center"/>
            <w:hideMark/>
          </w:tcPr>
          <w:p w14:paraId="21A4645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3AAB4D0E"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0.24 ns</w:t>
            </w:r>
          </w:p>
        </w:tc>
        <w:tc>
          <w:tcPr>
            <w:tcW w:w="1003" w:type="dxa"/>
            <w:shd w:val="clear" w:color="auto" w:fill="auto"/>
            <w:noWrap/>
            <w:vAlign w:val="center"/>
            <w:hideMark/>
          </w:tcPr>
          <w:p w14:paraId="58B7E2E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19.23</w:t>
            </w:r>
          </w:p>
        </w:tc>
        <w:tc>
          <w:tcPr>
            <w:tcW w:w="1315" w:type="dxa"/>
            <w:shd w:val="clear" w:color="auto" w:fill="auto"/>
            <w:noWrap/>
            <w:vAlign w:val="center"/>
            <w:hideMark/>
          </w:tcPr>
          <w:p w14:paraId="2189C44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2.4 a</w:t>
            </w:r>
          </w:p>
        </w:tc>
        <w:tc>
          <w:tcPr>
            <w:tcW w:w="842" w:type="dxa"/>
            <w:shd w:val="clear" w:color="auto" w:fill="auto"/>
            <w:noWrap/>
            <w:vAlign w:val="center"/>
            <w:hideMark/>
          </w:tcPr>
          <w:p w14:paraId="3D3C201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6A766E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1F2351E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2.8 a</w:t>
            </w:r>
          </w:p>
        </w:tc>
        <w:tc>
          <w:tcPr>
            <w:tcW w:w="842" w:type="dxa"/>
            <w:shd w:val="clear" w:color="auto" w:fill="auto"/>
            <w:noWrap/>
            <w:vAlign w:val="center"/>
            <w:hideMark/>
          </w:tcPr>
          <w:p w14:paraId="290A0EA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01E08FD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1EFB9C1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0.72</w:t>
            </w:r>
          </w:p>
        </w:tc>
      </w:tr>
      <w:tr w:rsidR="007025F3" w:rsidRPr="000B3819" w14:paraId="4DCA2BA1" w14:textId="77777777" w:rsidTr="005C4022">
        <w:trPr>
          <w:trHeight w:val="244"/>
        </w:trPr>
        <w:tc>
          <w:tcPr>
            <w:tcW w:w="1962" w:type="dxa"/>
            <w:shd w:val="clear" w:color="auto" w:fill="auto"/>
            <w:noWrap/>
            <w:vAlign w:val="center"/>
            <w:hideMark/>
          </w:tcPr>
          <w:p w14:paraId="3EE87D5A"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8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781DC59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293291F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w:t>
            </w:r>
          </w:p>
        </w:tc>
        <w:tc>
          <w:tcPr>
            <w:tcW w:w="847" w:type="dxa"/>
            <w:shd w:val="clear" w:color="auto" w:fill="auto"/>
            <w:noWrap/>
            <w:vAlign w:val="center"/>
            <w:hideMark/>
          </w:tcPr>
          <w:p w14:paraId="141695A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41784192"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0.24 ns</w:t>
            </w:r>
          </w:p>
        </w:tc>
        <w:tc>
          <w:tcPr>
            <w:tcW w:w="1003" w:type="dxa"/>
            <w:shd w:val="clear" w:color="auto" w:fill="auto"/>
            <w:noWrap/>
            <w:vAlign w:val="center"/>
            <w:hideMark/>
          </w:tcPr>
          <w:p w14:paraId="3D785B5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19.23</w:t>
            </w:r>
          </w:p>
        </w:tc>
        <w:tc>
          <w:tcPr>
            <w:tcW w:w="1315" w:type="dxa"/>
            <w:shd w:val="clear" w:color="auto" w:fill="auto"/>
            <w:noWrap/>
            <w:vAlign w:val="center"/>
            <w:hideMark/>
          </w:tcPr>
          <w:p w14:paraId="4D545E7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2.4 a</w:t>
            </w:r>
          </w:p>
        </w:tc>
        <w:tc>
          <w:tcPr>
            <w:tcW w:w="842" w:type="dxa"/>
            <w:shd w:val="clear" w:color="auto" w:fill="auto"/>
            <w:noWrap/>
            <w:vAlign w:val="center"/>
            <w:hideMark/>
          </w:tcPr>
          <w:p w14:paraId="38B8B08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2058245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7076475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2.8 a</w:t>
            </w:r>
          </w:p>
        </w:tc>
        <w:tc>
          <w:tcPr>
            <w:tcW w:w="842" w:type="dxa"/>
            <w:shd w:val="clear" w:color="auto" w:fill="auto"/>
            <w:noWrap/>
            <w:vAlign w:val="center"/>
            <w:hideMark/>
          </w:tcPr>
          <w:p w14:paraId="049C920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0599F45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7E3EE45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0.72</w:t>
            </w:r>
          </w:p>
        </w:tc>
      </w:tr>
      <w:tr w:rsidR="007025F3" w:rsidRPr="000B3819" w14:paraId="53A74644" w14:textId="77777777" w:rsidTr="005C4022">
        <w:trPr>
          <w:trHeight w:val="244"/>
        </w:trPr>
        <w:tc>
          <w:tcPr>
            <w:tcW w:w="1962" w:type="dxa"/>
            <w:shd w:val="clear" w:color="auto" w:fill="auto"/>
            <w:noWrap/>
            <w:vAlign w:val="center"/>
            <w:hideMark/>
          </w:tcPr>
          <w:p w14:paraId="5FF8937B"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9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5E3EC74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296FB05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w:t>
            </w:r>
          </w:p>
        </w:tc>
        <w:tc>
          <w:tcPr>
            <w:tcW w:w="847" w:type="dxa"/>
            <w:shd w:val="clear" w:color="auto" w:fill="auto"/>
            <w:noWrap/>
            <w:vAlign w:val="center"/>
            <w:hideMark/>
          </w:tcPr>
          <w:p w14:paraId="3CCD6A6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w:t>
            </w:r>
          </w:p>
        </w:tc>
        <w:tc>
          <w:tcPr>
            <w:tcW w:w="1672" w:type="dxa"/>
            <w:shd w:val="clear" w:color="auto" w:fill="auto"/>
            <w:noWrap/>
            <w:vAlign w:val="center"/>
            <w:hideMark/>
          </w:tcPr>
          <w:p w14:paraId="2F78A97F"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0.66 ns</w:t>
            </w:r>
          </w:p>
        </w:tc>
        <w:tc>
          <w:tcPr>
            <w:tcW w:w="1003" w:type="dxa"/>
            <w:shd w:val="clear" w:color="auto" w:fill="auto"/>
            <w:noWrap/>
            <w:vAlign w:val="center"/>
            <w:hideMark/>
          </w:tcPr>
          <w:p w14:paraId="430B351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17.88</w:t>
            </w:r>
          </w:p>
        </w:tc>
        <w:tc>
          <w:tcPr>
            <w:tcW w:w="1315" w:type="dxa"/>
            <w:shd w:val="clear" w:color="auto" w:fill="auto"/>
            <w:noWrap/>
            <w:vAlign w:val="center"/>
            <w:hideMark/>
          </w:tcPr>
          <w:p w14:paraId="1FFFB56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2.2 a</w:t>
            </w:r>
          </w:p>
        </w:tc>
        <w:tc>
          <w:tcPr>
            <w:tcW w:w="842" w:type="dxa"/>
            <w:shd w:val="clear" w:color="auto" w:fill="auto"/>
            <w:noWrap/>
            <w:vAlign w:val="center"/>
            <w:hideMark/>
          </w:tcPr>
          <w:p w14:paraId="2FDEFD4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18A80E0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022EC59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2.8 a</w:t>
            </w:r>
          </w:p>
        </w:tc>
        <w:tc>
          <w:tcPr>
            <w:tcW w:w="842" w:type="dxa"/>
            <w:shd w:val="clear" w:color="auto" w:fill="auto"/>
            <w:noWrap/>
            <w:vAlign w:val="center"/>
            <w:hideMark/>
          </w:tcPr>
          <w:p w14:paraId="575FCBC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111AB1C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4821CC4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0.65</w:t>
            </w:r>
          </w:p>
        </w:tc>
      </w:tr>
      <w:tr w:rsidR="007025F3" w:rsidRPr="000B3819" w14:paraId="0BB16909" w14:textId="77777777" w:rsidTr="005C4022">
        <w:trPr>
          <w:trHeight w:val="244"/>
        </w:trPr>
        <w:tc>
          <w:tcPr>
            <w:tcW w:w="1962" w:type="dxa"/>
            <w:shd w:val="clear" w:color="auto" w:fill="auto"/>
            <w:noWrap/>
            <w:vAlign w:val="center"/>
            <w:hideMark/>
          </w:tcPr>
          <w:p w14:paraId="533F838E"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10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46A6CB2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07CC9EF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4FFA3C1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4DE1506C"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0.544 ns</w:t>
            </w:r>
          </w:p>
        </w:tc>
        <w:tc>
          <w:tcPr>
            <w:tcW w:w="1003" w:type="dxa"/>
            <w:shd w:val="clear" w:color="auto" w:fill="auto"/>
            <w:noWrap/>
            <w:vAlign w:val="center"/>
            <w:hideMark/>
          </w:tcPr>
          <w:p w14:paraId="57D70CE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21.73</w:t>
            </w:r>
          </w:p>
        </w:tc>
        <w:tc>
          <w:tcPr>
            <w:tcW w:w="1315" w:type="dxa"/>
            <w:shd w:val="clear" w:color="auto" w:fill="auto"/>
            <w:noWrap/>
            <w:vAlign w:val="center"/>
            <w:hideMark/>
          </w:tcPr>
          <w:p w14:paraId="7018148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2.2 a</w:t>
            </w:r>
          </w:p>
        </w:tc>
        <w:tc>
          <w:tcPr>
            <w:tcW w:w="842" w:type="dxa"/>
            <w:shd w:val="clear" w:color="auto" w:fill="auto"/>
            <w:noWrap/>
            <w:vAlign w:val="center"/>
            <w:hideMark/>
          </w:tcPr>
          <w:p w14:paraId="66D8418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1155D03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2421024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2.4 a</w:t>
            </w:r>
          </w:p>
        </w:tc>
        <w:tc>
          <w:tcPr>
            <w:tcW w:w="842" w:type="dxa"/>
            <w:shd w:val="clear" w:color="auto" w:fill="auto"/>
            <w:noWrap/>
            <w:vAlign w:val="center"/>
            <w:hideMark/>
          </w:tcPr>
          <w:p w14:paraId="216232A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F3DA24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0A8782C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0.72</w:t>
            </w:r>
          </w:p>
        </w:tc>
      </w:tr>
      <w:tr w:rsidR="007025F3" w:rsidRPr="000B3819" w14:paraId="3E839B93" w14:textId="77777777" w:rsidTr="005C4022">
        <w:trPr>
          <w:trHeight w:val="244"/>
        </w:trPr>
        <w:tc>
          <w:tcPr>
            <w:tcW w:w="1962" w:type="dxa"/>
            <w:shd w:val="clear" w:color="auto" w:fill="auto"/>
            <w:noWrap/>
            <w:vAlign w:val="center"/>
            <w:hideMark/>
          </w:tcPr>
          <w:p w14:paraId="30173618"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11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0582F69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0C399C8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1935981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38189009"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0.544 ns</w:t>
            </w:r>
          </w:p>
        </w:tc>
        <w:tc>
          <w:tcPr>
            <w:tcW w:w="1003" w:type="dxa"/>
            <w:shd w:val="clear" w:color="auto" w:fill="auto"/>
            <w:noWrap/>
            <w:vAlign w:val="center"/>
            <w:hideMark/>
          </w:tcPr>
          <w:p w14:paraId="215A6F6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21.73</w:t>
            </w:r>
          </w:p>
        </w:tc>
        <w:tc>
          <w:tcPr>
            <w:tcW w:w="1315" w:type="dxa"/>
            <w:shd w:val="clear" w:color="auto" w:fill="auto"/>
            <w:noWrap/>
            <w:vAlign w:val="center"/>
            <w:hideMark/>
          </w:tcPr>
          <w:p w14:paraId="25709CD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2.2 a</w:t>
            </w:r>
          </w:p>
        </w:tc>
        <w:tc>
          <w:tcPr>
            <w:tcW w:w="842" w:type="dxa"/>
            <w:shd w:val="clear" w:color="auto" w:fill="auto"/>
            <w:noWrap/>
            <w:vAlign w:val="center"/>
            <w:hideMark/>
          </w:tcPr>
          <w:p w14:paraId="6C3E609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300D45D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083C5A9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2.4 a</w:t>
            </w:r>
          </w:p>
        </w:tc>
        <w:tc>
          <w:tcPr>
            <w:tcW w:w="842" w:type="dxa"/>
            <w:shd w:val="clear" w:color="auto" w:fill="auto"/>
            <w:noWrap/>
            <w:vAlign w:val="center"/>
            <w:hideMark/>
          </w:tcPr>
          <w:p w14:paraId="0E6C096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61B1973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75043C2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0.72</w:t>
            </w:r>
          </w:p>
        </w:tc>
      </w:tr>
    </w:tbl>
    <w:p w14:paraId="59F42B4B" w14:textId="769D09A4" w:rsidR="00D24444" w:rsidRPr="000B3819" w:rsidRDefault="00D24444" w:rsidP="007025F3">
      <w:pPr>
        <w:rPr>
          <w:rFonts w:ascii="Times New Roman" w:hAnsi="Times New Roman" w:cs="Times New Roman"/>
          <w:lang w:val="en-US"/>
        </w:rPr>
        <w:sectPr w:rsidR="00D24444" w:rsidRPr="000B3819" w:rsidSect="005C4022">
          <w:pgSz w:w="16838" w:h="11906" w:orient="landscape"/>
          <w:pgMar w:top="1440" w:right="1440" w:bottom="1440" w:left="2160" w:header="706" w:footer="706" w:gutter="0"/>
          <w:cols w:space="708"/>
          <w:docGrid w:linePitch="360"/>
        </w:sectPr>
      </w:pPr>
      <w:r>
        <w:rPr>
          <w:rFonts w:ascii="Times New Roman" w:hAnsi="Times New Roman" w:cs="Times New Roman"/>
          <w:lang w:val="en-US"/>
        </w:rPr>
        <w:t xml:space="preserve">(LDW-Leaf dry </w:t>
      </w:r>
      <w:proofErr w:type="gramStart"/>
      <w:r>
        <w:rPr>
          <w:rFonts w:ascii="Times New Roman" w:hAnsi="Times New Roman" w:cs="Times New Roman"/>
          <w:lang w:val="en-US"/>
        </w:rPr>
        <w:t>weight,  SDW</w:t>
      </w:r>
      <w:proofErr w:type="gramEnd"/>
      <w:r>
        <w:rPr>
          <w:rFonts w:ascii="Times New Roman" w:hAnsi="Times New Roman" w:cs="Times New Roman"/>
          <w:lang w:val="en-US"/>
        </w:rPr>
        <w:t xml:space="preserve">-Shoot dry weight;  PH-Plant height; LS-Leaf senescence; </w:t>
      </w:r>
      <w:proofErr w:type="spellStart"/>
      <w:r>
        <w:rPr>
          <w:rFonts w:ascii="Times New Roman" w:hAnsi="Times New Roman" w:cs="Times New Roman"/>
          <w:lang w:val="en-US"/>
        </w:rPr>
        <w:t>lstg</w:t>
      </w:r>
      <w:proofErr w:type="spellEnd"/>
      <w:r>
        <w:rPr>
          <w:rFonts w:ascii="Times New Roman" w:hAnsi="Times New Roman" w:cs="Times New Roman"/>
          <w:lang w:val="en-US"/>
        </w:rPr>
        <w:t xml:space="preserve">-leaf stage; </w:t>
      </w:r>
      <w:proofErr w:type="spellStart"/>
      <w:r>
        <w:rPr>
          <w:rFonts w:ascii="Times New Roman" w:hAnsi="Times New Roman" w:cs="Times New Roman"/>
          <w:lang w:val="en-US"/>
        </w:rPr>
        <w:t>Dpng</w:t>
      </w:r>
      <w:proofErr w:type="spellEnd"/>
      <w:r>
        <w:rPr>
          <w:rFonts w:ascii="Times New Roman" w:hAnsi="Times New Roman" w:cs="Times New Roman"/>
          <w:lang w:val="en-US"/>
        </w:rPr>
        <w:t>-Developing leaves)</w:t>
      </w:r>
    </w:p>
    <w:p w14:paraId="072DD4BC" w14:textId="77777777" w:rsidR="007025F3" w:rsidRDefault="007025F3" w:rsidP="007025F3">
      <w:pPr>
        <w:jc w:val="center"/>
        <w:rPr>
          <w:rFonts w:ascii="Times New Roman" w:hAnsi="Times New Roman" w:cs="Times New Roman"/>
          <w:sz w:val="24"/>
          <w:lang w:val="en-US"/>
        </w:rPr>
      </w:pPr>
    </w:p>
    <w:p w14:paraId="0446E6C6" w14:textId="06945199" w:rsidR="007025F3" w:rsidRPr="000B3819" w:rsidRDefault="007025F3" w:rsidP="007025F3">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w:t>
      </w:r>
      <w:r w:rsidR="00DA443B">
        <w:rPr>
          <w:rFonts w:ascii="Times New Roman" w:hAnsi="Times New Roman" w:cs="Times New Roman"/>
          <w:b/>
          <w:bCs/>
          <w:sz w:val="24"/>
          <w:szCs w:val="24"/>
          <w:lang w:val="en-US"/>
        </w:rPr>
        <w:t>4</w:t>
      </w:r>
      <w:r>
        <w:rPr>
          <w:rFonts w:ascii="Times New Roman" w:hAnsi="Times New Roman" w:cs="Times New Roman"/>
          <w:b/>
          <w:bCs/>
          <w:sz w:val="24"/>
          <w:szCs w:val="24"/>
          <w:lang w:val="en-US"/>
        </w:rPr>
        <w:t xml:space="preserve">: </w:t>
      </w:r>
      <w:r w:rsidRPr="000B3819">
        <w:rPr>
          <w:rFonts w:ascii="Times New Roman" w:hAnsi="Times New Roman" w:cs="Times New Roman"/>
          <w:b/>
          <w:bCs/>
          <w:sz w:val="24"/>
          <w:szCs w:val="24"/>
          <w:lang w:val="en-US"/>
        </w:rPr>
        <w:t>NTR-FTSW</w:t>
      </w:r>
    </w:p>
    <w:tbl>
      <w:tblPr>
        <w:tblW w:w="8365" w:type="dxa"/>
        <w:tblLook w:val="04A0" w:firstRow="1" w:lastRow="0" w:firstColumn="1" w:lastColumn="0" w:noHBand="0" w:noVBand="1"/>
      </w:tblPr>
      <w:tblGrid>
        <w:gridCol w:w="1310"/>
        <w:gridCol w:w="1016"/>
        <w:gridCol w:w="1629"/>
        <w:gridCol w:w="1710"/>
        <w:gridCol w:w="1530"/>
        <w:gridCol w:w="1170"/>
      </w:tblGrid>
      <w:tr w:rsidR="007025F3" w:rsidRPr="000B3819" w14:paraId="677DFB92" w14:textId="77777777" w:rsidTr="005C4022">
        <w:trPr>
          <w:trHeight w:val="404"/>
        </w:trPr>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FEF6E"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Dates</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14:paraId="11611CF7"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FTSW</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14:paraId="55A0E694"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NTR-K359W_WW</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18BA941C"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NTR-R16_WW</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48D0AF91"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NTR-K359W_WS</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8EC2CC3"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NTR-R16_WS</w:t>
            </w:r>
          </w:p>
        </w:tc>
      </w:tr>
      <w:tr w:rsidR="007025F3" w:rsidRPr="000B3819" w14:paraId="2E31D44A"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6728FBD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11/29/2023</w:t>
            </w:r>
          </w:p>
        </w:tc>
        <w:tc>
          <w:tcPr>
            <w:tcW w:w="1016" w:type="dxa"/>
            <w:tcBorders>
              <w:top w:val="nil"/>
              <w:left w:val="nil"/>
              <w:bottom w:val="single" w:sz="4" w:space="0" w:color="auto"/>
              <w:right w:val="single" w:sz="4" w:space="0" w:color="auto"/>
            </w:tcBorders>
            <w:shd w:val="clear" w:color="auto" w:fill="auto"/>
            <w:vAlign w:val="center"/>
            <w:hideMark/>
          </w:tcPr>
          <w:p w14:paraId="2A530F6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0.90</w:t>
            </w:r>
          </w:p>
        </w:tc>
        <w:tc>
          <w:tcPr>
            <w:tcW w:w="1629" w:type="dxa"/>
            <w:tcBorders>
              <w:top w:val="nil"/>
              <w:left w:val="nil"/>
              <w:bottom w:val="single" w:sz="4" w:space="0" w:color="auto"/>
              <w:right w:val="single" w:sz="4" w:space="0" w:color="auto"/>
            </w:tcBorders>
            <w:shd w:val="clear" w:color="auto" w:fill="auto"/>
            <w:noWrap/>
            <w:vAlign w:val="bottom"/>
            <w:hideMark/>
          </w:tcPr>
          <w:p w14:paraId="4F81914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38AFC5A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1.01</w:t>
            </w:r>
          </w:p>
        </w:tc>
        <w:tc>
          <w:tcPr>
            <w:tcW w:w="1530" w:type="dxa"/>
            <w:tcBorders>
              <w:top w:val="nil"/>
              <w:left w:val="nil"/>
              <w:bottom w:val="single" w:sz="4" w:space="0" w:color="auto"/>
              <w:right w:val="single" w:sz="4" w:space="0" w:color="auto"/>
            </w:tcBorders>
            <w:shd w:val="clear" w:color="auto" w:fill="auto"/>
            <w:noWrap/>
            <w:vAlign w:val="bottom"/>
            <w:hideMark/>
          </w:tcPr>
          <w:p w14:paraId="4A3EAEF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0.96</w:t>
            </w:r>
          </w:p>
        </w:tc>
        <w:tc>
          <w:tcPr>
            <w:tcW w:w="1170" w:type="dxa"/>
            <w:tcBorders>
              <w:top w:val="nil"/>
              <w:left w:val="nil"/>
              <w:bottom w:val="single" w:sz="4" w:space="0" w:color="auto"/>
              <w:right w:val="single" w:sz="4" w:space="0" w:color="auto"/>
            </w:tcBorders>
            <w:shd w:val="clear" w:color="auto" w:fill="auto"/>
            <w:noWrap/>
            <w:vAlign w:val="bottom"/>
            <w:hideMark/>
          </w:tcPr>
          <w:p w14:paraId="61CA6FD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1.00</w:t>
            </w:r>
          </w:p>
        </w:tc>
      </w:tr>
      <w:tr w:rsidR="007025F3" w:rsidRPr="000B3819" w14:paraId="5221E6FD"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48A9E96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11/30/2023</w:t>
            </w:r>
          </w:p>
        </w:tc>
        <w:tc>
          <w:tcPr>
            <w:tcW w:w="1016" w:type="dxa"/>
            <w:tcBorders>
              <w:top w:val="nil"/>
              <w:left w:val="nil"/>
              <w:bottom w:val="single" w:sz="4" w:space="0" w:color="auto"/>
              <w:right w:val="single" w:sz="4" w:space="0" w:color="auto"/>
            </w:tcBorders>
            <w:shd w:val="clear" w:color="auto" w:fill="auto"/>
            <w:vAlign w:val="center"/>
            <w:hideMark/>
          </w:tcPr>
          <w:p w14:paraId="396C226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0.90</w:t>
            </w:r>
          </w:p>
        </w:tc>
        <w:tc>
          <w:tcPr>
            <w:tcW w:w="1629" w:type="dxa"/>
            <w:tcBorders>
              <w:top w:val="nil"/>
              <w:left w:val="nil"/>
              <w:bottom w:val="single" w:sz="4" w:space="0" w:color="auto"/>
              <w:right w:val="single" w:sz="4" w:space="0" w:color="auto"/>
            </w:tcBorders>
            <w:shd w:val="clear" w:color="auto" w:fill="auto"/>
            <w:noWrap/>
            <w:vAlign w:val="bottom"/>
            <w:hideMark/>
          </w:tcPr>
          <w:p w14:paraId="0470D1A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77273C9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1.01</w:t>
            </w:r>
          </w:p>
        </w:tc>
        <w:tc>
          <w:tcPr>
            <w:tcW w:w="1530" w:type="dxa"/>
            <w:tcBorders>
              <w:top w:val="nil"/>
              <w:left w:val="nil"/>
              <w:bottom w:val="single" w:sz="4" w:space="0" w:color="auto"/>
              <w:right w:val="single" w:sz="4" w:space="0" w:color="auto"/>
            </w:tcBorders>
            <w:shd w:val="clear" w:color="auto" w:fill="auto"/>
            <w:noWrap/>
            <w:vAlign w:val="bottom"/>
            <w:hideMark/>
          </w:tcPr>
          <w:p w14:paraId="374C800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0.98</w:t>
            </w:r>
          </w:p>
        </w:tc>
        <w:tc>
          <w:tcPr>
            <w:tcW w:w="1170" w:type="dxa"/>
            <w:tcBorders>
              <w:top w:val="nil"/>
              <w:left w:val="nil"/>
              <w:bottom w:val="single" w:sz="4" w:space="0" w:color="auto"/>
              <w:right w:val="single" w:sz="4" w:space="0" w:color="auto"/>
            </w:tcBorders>
            <w:shd w:val="clear" w:color="auto" w:fill="auto"/>
            <w:noWrap/>
            <w:vAlign w:val="bottom"/>
            <w:hideMark/>
          </w:tcPr>
          <w:p w14:paraId="0CD7E96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r>
      <w:tr w:rsidR="007025F3" w:rsidRPr="000B3819" w14:paraId="51517126"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79A7583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12/1/2023</w:t>
            </w:r>
          </w:p>
        </w:tc>
        <w:tc>
          <w:tcPr>
            <w:tcW w:w="1016" w:type="dxa"/>
            <w:tcBorders>
              <w:top w:val="nil"/>
              <w:left w:val="nil"/>
              <w:bottom w:val="single" w:sz="4" w:space="0" w:color="auto"/>
              <w:right w:val="single" w:sz="4" w:space="0" w:color="auto"/>
            </w:tcBorders>
            <w:shd w:val="clear" w:color="auto" w:fill="auto"/>
            <w:vAlign w:val="center"/>
            <w:hideMark/>
          </w:tcPr>
          <w:p w14:paraId="23EF394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0.88</w:t>
            </w:r>
          </w:p>
        </w:tc>
        <w:tc>
          <w:tcPr>
            <w:tcW w:w="1629" w:type="dxa"/>
            <w:tcBorders>
              <w:top w:val="nil"/>
              <w:left w:val="nil"/>
              <w:bottom w:val="single" w:sz="4" w:space="0" w:color="auto"/>
              <w:right w:val="single" w:sz="4" w:space="0" w:color="auto"/>
            </w:tcBorders>
            <w:shd w:val="clear" w:color="auto" w:fill="auto"/>
            <w:noWrap/>
            <w:vAlign w:val="bottom"/>
            <w:hideMark/>
          </w:tcPr>
          <w:p w14:paraId="2B760F3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6B32C5C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15DAA62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0.96</w:t>
            </w:r>
          </w:p>
        </w:tc>
        <w:tc>
          <w:tcPr>
            <w:tcW w:w="1170" w:type="dxa"/>
            <w:tcBorders>
              <w:top w:val="nil"/>
              <w:left w:val="nil"/>
              <w:bottom w:val="single" w:sz="4" w:space="0" w:color="auto"/>
              <w:right w:val="single" w:sz="4" w:space="0" w:color="auto"/>
            </w:tcBorders>
            <w:shd w:val="clear" w:color="auto" w:fill="auto"/>
            <w:noWrap/>
            <w:vAlign w:val="bottom"/>
            <w:hideMark/>
          </w:tcPr>
          <w:p w14:paraId="00261DC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0.97</w:t>
            </w:r>
          </w:p>
        </w:tc>
      </w:tr>
      <w:tr w:rsidR="007025F3" w:rsidRPr="000B3819" w14:paraId="440994D7"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3C6EA36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12/2/2023</w:t>
            </w:r>
          </w:p>
        </w:tc>
        <w:tc>
          <w:tcPr>
            <w:tcW w:w="1016" w:type="dxa"/>
            <w:tcBorders>
              <w:top w:val="nil"/>
              <w:left w:val="nil"/>
              <w:bottom w:val="single" w:sz="4" w:space="0" w:color="auto"/>
              <w:right w:val="single" w:sz="4" w:space="0" w:color="auto"/>
            </w:tcBorders>
            <w:shd w:val="clear" w:color="auto" w:fill="auto"/>
            <w:vAlign w:val="center"/>
            <w:hideMark/>
          </w:tcPr>
          <w:p w14:paraId="7B80BF6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0.87</w:t>
            </w:r>
          </w:p>
        </w:tc>
        <w:tc>
          <w:tcPr>
            <w:tcW w:w="1629" w:type="dxa"/>
            <w:tcBorders>
              <w:top w:val="nil"/>
              <w:left w:val="nil"/>
              <w:bottom w:val="single" w:sz="4" w:space="0" w:color="auto"/>
              <w:right w:val="single" w:sz="4" w:space="0" w:color="auto"/>
            </w:tcBorders>
            <w:shd w:val="clear" w:color="auto" w:fill="auto"/>
            <w:noWrap/>
            <w:vAlign w:val="bottom"/>
            <w:hideMark/>
          </w:tcPr>
          <w:p w14:paraId="153AAED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0.95</w:t>
            </w:r>
          </w:p>
        </w:tc>
        <w:tc>
          <w:tcPr>
            <w:tcW w:w="1710" w:type="dxa"/>
            <w:tcBorders>
              <w:top w:val="nil"/>
              <w:left w:val="nil"/>
              <w:bottom w:val="single" w:sz="4" w:space="0" w:color="auto"/>
              <w:right w:val="single" w:sz="4" w:space="0" w:color="auto"/>
            </w:tcBorders>
            <w:shd w:val="clear" w:color="auto" w:fill="auto"/>
            <w:noWrap/>
            <w:vAlign w:val="bottom"/>
            <w:hideMark/>
          </w:tcPr>
          <w:p w14:paraId="0752A71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08E17C5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0.97</w:t>
            </w:r>
          </w:p>
        </w:tc>
        <w:tc>
          <w:tcPr>
            <w:tcW w:w="1170" w:type="dxa"/>
            <w:tcBorders>
              <w:top w:val="nil"/>
              <w:left w:val="nil"/>
              <w:bottom w:val="single" w:sz="4" w:space="0" w:color="auto"/>
              <w:right w:val="single" w:sz="4" w:space="0" w:color="auto"/>
            </w:tcBorders>
            <w:shd w:val="clear" w:color="auto" w:fill="auto"/>
            <w:noWrap/>
            <w:vAlign w:val="bottom"/>
            <w:hideMark/>
          </w:tcPr>
          <w:p w14:paraId="4D6C050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0.97</w:t>
            </w:r>
          </w:p>
        </w:tc>
      </w:tr>
      <w:tr w:rsidR="007025F3" w:rsidRPr="000B3819" w14:paraId="261BF0C4"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3E9FD7E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12/3/2023</w:t>
            </w:r>
          </w:p>
        </w:tc>
        <w:tc>
          <w:tcPr>
            <w:tcW w:w="1016" w:type="dxa"/>
            <w:tcBorders>
              <w:top w:val="nil"/>
              <w:left w:val="nil"/>
              <w:bottom w:val="single" w:sz="4" w:space="0" w:color="auto"/>
              <w:right w:val="single" w:sz="4" w:space="0" w:color="auto"/>
            </w:tcBorders>
            <w:shd w:val="clear" w:color="auto" w:fill="auto"/>
            <w:vAlign w:val="center"/>
            <w:hideMark/>
          </w:tcPr>
          <w:p w14:paraId="152A333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0.86</w:t>
            </w:r>
          </w:p>
        </w:tc>
        <w:tc>
          <w:tcPr>
            <w:tcW w:w="1629" w:type="dxa"/>
            <w:tcBorders>
              <w:top w:val="nil"/>
              <w:left w:val="nil"/>
              <w:bottom w:val="single" w:sz="4" w:space="0" w:color="auto"/>
              <w:right w:val="single" w:sz="4" w:space="0" w:color="auto"/>
            </w:tcBorders>
            <w:shd w:val="clear" w:color="auto" w:fill="auto"/>
            <w:noWrap/>
            <w:vAlign w:val="bottom"/>
            <w:hideMark/>
          </w:tcPr>
          <w:p w14:paraId="0EFBF30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0.94</w:t>
            </w:r>
          </w:p>
        </w:tc>
        <w:tc>
          <w:tcPr>
            <w:tcW w:w="1710" w:type="dxa"/>
            <w:tcBorders>
              <w:top w:val="nil"/>
              <w:left w:val="nil"/>
              <w:bottom w:val="single" w:sz="4" w:space="0" w:color="auto"/>
              <w:right w:val="single" w:sz="4" w:space="0" w:color="auto"/>
            </w:tcBorders>
            <w:shd w:val="clear" w:color="auto" w:fill="auto"/>
            <w:noWrap/>
            <w:vAlign w:val="bottom"/>
            <w:hideMark/>
          </w:tcPr>
          <w:p w14:paraId="72A79E9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237C36D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0.90</w:t>
            </w:r>
          </w:p>
        </w:tc>
        <w:tc>
          <w:tcPr>
            <w:tcW w:w="1170" w:type="dxa"/>
            <w:tcBorders>
              <w:top w:val="nil"/>
              <w:left w:val="nil"/>
              <w:bottom w:val="single" w:sz="4" w:space="0" w:color="auto"/>
              <w:right w:val="single" w:sz="4" w:space="0" w:color="auto"/>
            </w:tcBorders>
            <w:shd w:val="clear" w:color="auto" w:fill="auto"/>
            <w:noWrap/>
            <w:vAlign w:val="bottom"/>
            <w:hideMark/>
          </w:tcPr>
          <w:p w14:paraId="6F5189A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0.92</w:t>
            </w:r>
          </w:p>
        </w:tc>
      </w:tr>
      <w:tr w:rsidR="007025F3" w:rsidRPr="000B3819" w14:paraId="0BE82C1D"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18F0622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12/4/2023</w:t>
            </w:r>
          </w:p>
        </w:tc>
        <w:tc>
          <w:tcPr>
            <w:tcW w:w="1016" w:type="dxa"/>
            <w:tcBorders>
              <w:top w:val="nil"/>
              <w:left w:val="nil"/>
              <w:bottom w:val="single" w:sz="4" w:space="0" w:color="auto"/>
              <w:right w:val="single" w:sz="4" w:space="0" w:color="auto"/>
            </w:tcBorders>
            <w:shd w:val="clear" w:color="auto" w:fill="auto"/>
            <w:vAlign w:val="center"/>
            <w:hideMark/>
          </w:tcPr>
          <w:p w14:paraId="58F2289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0.85</w:t>
            </w:r>
          </w:p>
        </w:tc>
        <w:tc>
          <w:tcPr>
            <w:tcW w:w="1629" w:type="dxa"/>
            <w:tcBorders>
              <w:top w:val="nil"/>
              <w:left w:val="nil"/>
              <w:bottom w:val="single" w:sz="4" w:space="0" w:color="auto"/>
              <w:right w:val="single" w:sz="4" w:space="0" w:color="auto"/>
            </w:tcBorders>
            <w:shd w:val="clear" w:color="auto" w:fill="auto"/>
            <w:noWrap/>
            <w:vAlign w:val="bottom"/>
            <w:hideMark/>
          </w:tcPr>
          <w:p w14:paraId="5D0B179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0.94</w:t>
            </w:r>
          </w:p>
        </w:tc>
        <w:tc>
          <w:tcPr>
            <w:tcW w:w="1710" w:type="dxa"/>
            <w:tcBorders>
              <w:top w:val="nil"/>
              <w:left w:val="nil"/>
              <w:bottom w:val="single" w:sz="4" w:space="0" w:color="auto"/>
              <w:right w:val="single" w:sz="4" w:space="0" w:color="auto"/>
            </w:tcBorders>
            <w:shd w:val="clear" w:color="auto" w:fill="auto"/>
            <w:noWrap/>
            <w:vAlign w:val="bottom"/>
            <w:hideMark/>
          </w:tcPr>
          <w:p w14:paraId="0D940E2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0.97</w:t>
            </w:r>
          </w:p>
        </w:tc>
        <w:tc>
          <w:tcPr>
            <w:tcW w:w="1530" w:type="dxa"/>
            <w:tcBorders>
              <w:top w:val="nil"/>
              <w:left w:val="nil"/>
              <w:bottom w:val="single" w:sz="4" w:space="0" w:color="auto"/>
              <w:right w:val="single" w:sz="4" w:space="0" w:color="auto"/>
            </w:tcBorders>
            <w:shd w:val="clear" w:color="auto" w:fill="auto"/>
            <w:noWrap/>
            <w:vAlign w:val="bottom"/>
            <w:hideMark/>
          </w:tcPr>
          <w:p w14:paraId="03F017B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0.88</w:t>
            </w:r>
          </w:p>
        </w:tc>
        <w:tc>
          <w:tcPr>
            <w:tcW w:w="1170" w:type="dxa"/>
            <w:tcBorders>
              <w:top w:val="nil"/>
              <w:left w:val="nil"/>
              <w:bottom w:val="single" w:sz="4" w:space="0" w:color="auto"/>
              <w:right w:val="single" w:sz="4" w:space="0" w:color="auto"/>
            </w:tcBorders>
            <w:shd w:val="clear" w:color="auto" w:fill="auto"/>
            <w:noWrap/>
            <w:vAlign w:val="bottom"/>
            <w:hideMark/>
          </w:tcPr>
          <w:p w14:paraId="2CCB3CC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0.90</w:t>
            </w:r>
          </w:p>
        </w:tc>
      </w:tr>
      <w:tr w:rsidR="007025F3" w:rsidRPr="000B3819" w14:paraId="7C5D5152"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64F10B6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12/5/2023</w:t>
            </w:r>
          </w:p>
        </w:tc>
        <w:tc>
          <w:tcPr>
            <w:tcW w:w="1016" w:type="dxa"/>
            <w:tcBorders>
              <w:top w:val="nil"/>
              <w:left w:val="nil"/>
              <w:bottom w:val="single" w:sz="4" w:space="0" w:color="auto"/>
              <w:right w:val="single" w:sz="4" w:space="0" w:color="auto"/>
            </w:tcBorders>
            <w:shd w:val="clear" w:color="auto" w:fill="auto"/>
            <w:vAlign w:val="center"/>
            <w:hideMark/>
          </w:tcPr>
          <w:p w14:paraId="0E4E86F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0.82</w:t>
            </w:r>
          </w:p>
        </w:tc>
        <w:tc>
          <w:tcPr>
            <w:tcW w:w="1629" w:type="dxa"/>
            <w:tcBorders>
              <w:top w:val="nil"/>
              <w:left w:val="nil"/>
              <w:bottom w:val="single" w:sz="4" w:space="0" w:color="auto"/>
              <w:right w:val="single" w:sz="4" w:space="0" w:color="auto"/>
            </w:tcBorders>
            <w:shd w:val="clear" w:color="auto" w:fill="auto"/>
            <w:noWrap/>
            <w:vAlign w:val="bottom"/>
            <w:hideMark/>
          </w:tcPr>
          <w:p w14:paraId="759BAB4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0.96</w:t>
            </w:r>
          </w:p>
        </w:tc>
        <w:tc>
          <w:tcPr>
            <w:tcW w:w="1710" w:type="dxa"/>
            <w:tcBorders>
              <w:top w:val="nil"/>
              <w:left w:val="nil"/>
              <w:bottom w:val="single" w:sz="4" w:space="0" w:color="auto"/>
              <w:right w:val="single" w:sz="4" w:space="0" w:color="auto"/>
            </w:tcBorders>
            <w:shd w:val="clear" w:color="auto" w:fill="auto"/>
            <w:noWrap/>
            <w:vAlign w:val="bottom"/>
            <w:hideMark/>
          </w:tcPr>
          <w:p w14:paraId="7007D4C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1.01</w:t>
            </w:r>
          </w:p>
        </w:tc>
        <w:tc>
          <w:tcPr>
            <w:tcW w:w="1530" w:type="dxa"/>
            <w:tcBorders>
              <w:top w:val="nil"/>
              <w:left w:val="nil"/>
              <w:bottom w:val="single" w:sz="4" w:space="0" w:color="auto"/>
              <w:right w:val="single" w:sz="4" w:space="0" w:color="auto"/>
            </w:tcBorders>
            <w:shd w:val="clear" w:color="auto" w:fill="auto"/>
            <w:noWrap/>
            <w:vAlign w:val="bottom"/>
            <w:hideMark/>
          </w:tcPr>
          <w:p w14:paraId="777AE9D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0.86</w:t>
            </w:r>
          </w:p>
        </w:tc>
        <w:tc>
          <w:tcPr>
            <w:tcW w:w="1170" w:type="dxa"/>
            <w:tcBorders>
              <w:top w:val="nil"/>
              <w:left w:val="nil"/>
              <w:bottom w:val="single" w:sz="4" w:space="0" w:color="auto"/>
              <w:right w:val="single" w:sz="4" w:space="0" w:color="auto"/>
            </w:tcBorders>
            <w:shd w:val="clear" w:color="auto" w:fill="auto"/>
            <w:noWrap/>
            <w:vAlign w:val="bottom"/>
            <w:hideMark/>
          </w:tcPr>
          <w:p w14:paraId="4169368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0.92</w:t>
            </w:r>
          </w:p>
        </w:tc>
      </w:tr>
      <w:tr w:rsidR="007025F3" w:rsidRPr="000B3819" w14:paraId="591A1E10"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2305C22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12/6/2023</w:t>
            </w:r>
          </w:p>
        </w:tc>
        <w:tc>
          <w:tcPr>
            <w:tcW w:w="1016" w:type="dxa"/>
            <w:tcBorders>
              <w:top w:val="nil"/>
              <w:left w:val="nil"/>
              <w:bottom w:val="single" w:sz="4" w:space="0" w:color="auto"/>
              <w:right w:val="single" w:sz="4" w:space="0" w:color="auto"/>
            </w:tcBorders>
            <w:shd w:val="clear" w:color="auto" w:fill="auto"/>
            <w:vAlign w:val="center"/>
            <w:hideMark/>
          </w:tcPr>
          <w:p w14:paraId="2EF64CA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0.80</w:t>
            </w:r>
          </w:p>
        </w:tc>
        <w:tc>
          <w:tcPr>
            <w:tcW w:w="1629" w:type="dxa"/>
            <w:tcBorders>
              <w:top w:val="nil"/>
              <w:left w:val="nil"/>
              <w:bottom w:val="single" w:sz="4" w:space="0" w:color="auto"/>
              <w:right w:val="single" w:sz="4" w:space="0" w:color="auto"/>
            </w:tcBorders>
            <w:shd w:val="clear" w:color="auto" w:fill="auto"/>
            <w:noWrap/>
            <w:vAlign w:val="bottom"/>
            <w:hideMark/>
          </w:tcPr>
          <w:p w14:paraId="39E8620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0.91</w:t>
            </w:r>
          </w:p>
        </w:tc>
        <w:tc>
          <w:tcPr>
            <w:tcW w:w="1710" w:type="dxa"/>
            <w:tcBorders>
              <w:top w:val="nil"/>
              <w:left w:val="nil"/>
              <w:bottom w:val="single" w:sz="4" w:space="0" w:color="auto"/>
              <w:right w:val="single" w:sz="4" w:space="0" w:color="auto"/>
            </w:tcBorders>
            <w:shd w:val="clear" w:color="auto" w:fill="auto"/>
            <w:noWrap/>
            <w:vAlign w:val="bottom"/>
            <w:hideMark/>
          </w:tcPr>
          <w:p w14:paraId="2304ECC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0.97</w:t>
            </w:r>
          </w:p>
        </w:tc>
        <w:tc>
          <w:tcPr>
            <w:tcW w:w="1530" w:type="dxa"/>
            <w:tcBorders>
              <w:top w:val="nil"/>
              <w:left w:val="nil"/>
              <w:bottom w:val="single" w:sz="4" w:space="0" w:color="auto"/>
              <w:right w:val="single" w:sz="4" w:space="0" w:color="auto"/>
            </w:tcBorders>
            <w:shd w:val="clear" w:color="auto" w:fill="auto"/>
            <w:noWrap/>
            <w:vAlign w:val="bottom"/>
            <w:hideMark/>
          </w:tcPr>
          <w:p w14:paraId="0EFC400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0.85</w:t>
            </w:r>
          </w:p>
        </w:tc>
        <w:tc>
          <w:tcPr>
            <w:tcW w:w="1170" w:type="dxa"/>
            <w:tcBorders>
              <w:top w:val="nil"/>
              <w:left w:val="nil"/>
              <w:bottom w:val="single" w:sz="4" w:space="0" w:color="auto"/>
              <w:right w:val="single" w:sz="4" w:space="0" w:color="auto"/>
            </w:tcBorders>
            <w:shd w:val="clear" w:color="auto" w:fill="auto"/>
            <w:noWrap/>
            <w:vAlign w:val="bottom"/>
            <w:hideMark/>
          </w:tcPr>
          <w:p w14:paraId="7E31D73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0.88</w:t>
            </w:r>
          </w:p>
        </w:tc>
      </w:tr>
      <w:tr w:rsidR="007025F3" w:rsidRPr="000B3819" w14:paraId="07F88B3F"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A0037E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12/7/2023</w:t>
            </w:r>
          </w:p>
        </w:tc>
        <w:tc>
          <w:tcPr>
            <w:tcW w:w="1016" w:type="dxa"/>
            <w:tcBorders>
              <w:top w:val="nil"/>
              <w:left w:val="nil"/>
              <w:bottom w:val="single" w:sz="4" w:space="0" w:color="auto"/>
              <w:right w:val="single" w:sz="4" w:space="0" w:color="auto"/>
            </w:tcBorders>
            <w:shd w:val="clear" w:color="auto" w:fill="auto"/>
            <w:vAlign w:val="center"/>
            <w:hideMark/>
          </w:tcPr>
          <w:p w14:paraId="556EA9C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0.75</w:t>
            </w:r>
          </w:p>
        </w:tc>
        <w:tc>
          <w:tcPr>
            <w:tcW w:w="1629" w:type="dxa"/>
            <w:tcBorders>
              <w:top w:val="nil"/>
              <w:left w:val="nil"/>
              <w:bottom w:val="single" w:sz="4" w:space="0" w:color="auto"/>
              <w:right w:val="single" w:sz="4" w:space="0" w:color="auto"/>
            </w:tcBorders>
            <w:shd w:val="clear" w:color="auto" w:fill="auto"/>
            <w:noWrap/>
            <w:vAlign w:val="bottom"/>
            <w:hideMark/>
          </w:tcPr>
          <w:p w14:paraId="1174555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0.95</w:t>
            </w:r>
          </w:p>
        </w:tc>
        <w:tc>
          <w:tcPr>
            <w:tcW w:w="1710" w:type="dxa"/>
            <w:tcBorders>
              <w:top w:val="nil"/>
              <w:left w:val="nil"/>
              <w:bottom w:val="single" w:sz="4" w:space="0" w:color="auto"/>
              <w:right w:val="single" w:sz="4" w:space="0" w:color="auto"/>
            </w:tcBorders>
            <w:shd w:val="clear" w:color="auto" w:fill="auto"/>
            <w:noWrap/>
            <w:vAlign w:val="bottom"/>
            <w:hideMark/>
          </w:tcPr>
          <w:p w14:paraId="36F9E15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2B46831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0.80</w:t>
            </w:r>
          </w:p>
        </w:tc>
        <w:tc>
          <w:tcPr>
            <w:tcW w:w="1170" w:type="dxa"/>
            <w:tcBorders>
              <w:top w:val="nil"/>
              <w:left w:val="nil"/>
              <w:bottom w:val="single" w:sz="4" w:space="0" w:color="auto"/>
              <w:right w:val="single" w:sz="4" w:space="0" w:color="auto"/>
            </w:tcBorders>
            <w:shd w:val="clear" w:color="auto" w:fill="auto"/>
            <w:noWrap/>
            <w:vAlign w:val="bottom"/>
            <w:hideMark/>
          </w:tcPr>
          <w:p w14:paraId="4B1F39C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0.82</w:t>
            </w:r>
          </w:p>
        </w:tc>
      </w:tr>
      <w:tr w:rsidR="007025F3" w:rsidRPr="000B3819" w14:paraId="60F9ABDE"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65029E5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12/8/2023</w:t>
            </w:r>
          </w:p>
        </w:tc>
        <w:tc>
          <w:tcPr>
            <w:tcW w:w="1016" w:type="dxa"/>
            <w:tcBorders>
              <w:top w:val="nil"/>
              <w:left w:val="nil"/>
              <w:bottom w:val="single" w:sz="4" w:space="0" w:color="auto"/>
              <w:right w:val="single" w:sz="4" w:space="0" w:color="auto"/>
            </w:tcBorders>
            <w:shd w:val="clear" w:color="auto" w:fill="auto"/>
            <w:vAlign w:val="center"/>
            <w:hideMark/>
          </w:tcPr>
          <w:p w14:paraId="3081612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0.70</w:t>
            </w:r>
          </w:p>
        </w:tc>
        <w:tc>
          <w:tcPr>
            <w:tcW w:w="1629" w:type="dxa"/>
            <w:tcBorders>
              <w:top w:val="nil"/>
              <w:left w:val="nil"/>
              <w:bottom w:val="single" w:sz="4" w:space="0" w:color="auto"/>
              <w:right w:val="single" w:sz="4" w:space="0" w:color="auto"/>
            </w:tcBorders>
            <w:shd w:val="clear" w:color="auto" w:fill="auto"/>
            <w:noWrap/>
            <w:vAlign w:val="bottom"/>
            <w:hideMark/>
          </w:tcPr>
          <w:p w14:paraId="6E77C33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0.94</w:t>
            </w:r>
          </w:p>
        </w:tc>
        <w:tc>
          <w:tcPr>
            <w:tcW w:w="1710" w:type="dxa"/>
            <w:tcBorders>
              <w:top w:val="nil"/>
              <w:left w:val="nil"/>
              <w:bottom w:val="single" w:sz="4" w:space="0" w:color="auto"/>
              <w:right w:val="single" w:sz="4" w:space="0" w:color="auto"/>
            </w:tcBorders>
            <w:shd w:val="clear" w:color="auto" w:fill="auto"/>
            <w:noWrap/>
            <w:vAlign w:val="bottom"/>
            <w:hideMark/>
          </w:tcPr>
          <w:p w14:paraId="038916D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3D3DBAF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0.80</w:t>
            </w:r>
          </w:p>
        </w:tc>
        <w:tc>
          <w:tcPr>
            <w:tcW w:w="1170" w:type="dxa"/>
            <w:tcBorders>
              <w:top w:val="nil"/>
              <w:left w:val="nil"/>
              <w:bottom w:val="single" w:sz="4" w:space="0" w:color="auto"/>
              <w:right w:val="single" w:sz="4" w:space="0" w:color="auto"/>
            </w:tcBorders>
            <w:shd w:val="clear" w:color="auto" w:fill="auto"/>
            <w:noWrap/>
            <w:vAlign w:val="bottom"/>
            <w:hideMark/>
          </w:tcPr>
          <w:p w14:paraId="043ADB3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0.83</w:t>
            </w:r>
          </w:p>
        </w:tc>
      </w:tr>
      <w:tr w:rsidR="007025F3" w:rsidRPr="000B3819" w14:paraId="1E2BCA78"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6543556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12/9/2023</w:t>
            </w:r>
          </w:p>
        </w:tc>
        <w:tc>
          <w:tcPr>
            <w:tcW w:w="1016" w:type="dxa"/>
            <w:tcBorders>
              <w:top w:val="nil"/>
              <w:left w:val="nil"/>
              <w:bottom w:val="single" w:sz="4" w:space="0" w:color="auto"/>
              <w:right w:val="single" w:sz="4" w:space="0" w:color="auto"/>
            </w:tcBorders>
            <w:shd w:val="clear" w:color="auto" w:fill="auto"/>
            <w:vAlign w:val="center"/>
            <w:hideMark/>
          </w:tcPr>
          <w:p w14:paraId="632FACD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0.65</w:t>
            </w:r>
          </w:p>
        </w:tc>
        <w:tc>
          <w:tcPr>
            <w:tcW w:w="1629" w:type="dxa"/>
            <w:tcBorders>
              <w:top w:val="nil"/>
              <w:left w:val="nil"/>
              <w:bottom w:val="single" w:sz="4" w:space="0" w:color="auto"/>
              <w:right w:val="single" w:sz="4" w:space="0" w:color="auto"/>
            </w:tcBorders>
            <w:shd w:val="clear" w:color="auto" w:fill="auto"/>
            <w:noWrap/>
            <w:vAlign w:val="bottom"/>
            <w:hideMark/>
          </w:tcPr>
          <w:p w14:paraId="3706102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0.94</w:t>
            </w:r>
          </w:p>
        </w:tc>
        <w:tc>
          <w:tcPr>
            <w:tcW w:w="1710" w:type="dxa"/>
            <w:tcBorders>
              <w:top w:val="nil"/>
              <w:left w:val="nil"/>
              <w:bottom w:val="single" w:sz="4" w:space="0" w:color="auto"/>
              <w:right w:val="single" w:sz="4" w:space="0" w:color="auto"/>
            </w:tcBorders>
            <w:shd w:val="clear" w:color="auto" w:fill="auto"/>
            <w:noWrap/>
            <w:vAlign w:val="bottom"/>
            <w:hideMark/>
          </w:tcPr>
          <w:p w14:paraId="7EA607B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42832B7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0.74</w:t>
            </w:r>
          </w:p>
        </w:tc>
        <w:tc>
          <w:tcPr>
            <w:tcW w:w="1170" w:type="dxa"/>
            <w:tcBorders>
              <w:top w:val="nil"/>
              <w:left w:val="nil"/>
              <w:bottom w:val="single" w:sz="4" w:space="0" w:color="auto"/>
              <w:right w:val="single" w:sz="4" w:space="0" w:color="auto"/>
            </w:tcBorders>
            <w:shd w:val="clear" w:color="auto" w:fill="auto"/>
            <w:noWrap/>
            <w:vAlign w:val="bottom"/>
            <w:hideMark/>
          </w:tcPr>
          <w:p w14:paraId="3D270D0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0.78</w:t>
            </w:r>
          </w:p>
        </w:tc>
      </w:tr>
      <w:tr w:rsidR="007025F3" w:rsidRPr="000B3819" w14:paraId="44EBC51A"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110319E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12/10/2023</w:t>
            </w:r>
          </w:p>
        </w:tc>
        <w:tc>
          <w:tcPr>
            <w:tcW w:w="1016" w:type="dxa"/>
            <w:tcBorders>
              <w:top w:val="nil"/>
              <w:left w:val="nil"/>
              <w:bottom w:val="single" w:sz="4" w:space="0" w:color="auto"/>
              <w:right w:val="single" w:sz="4" w:space="0" w:color="auto"/>
            </w:tcBorders>
            <w:shd w:val="clear" w:color="auto" w:fill="auto"/>
            <w:vAlign w:val="center"/>
            <w:hideMark/>
          </w:tcPr>
          <w:p w14:paraId="3F05E1F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0.60</w:t>
            </w:r>
          </w:p>
        </w:tc>
        <w:tc>
          <w:tcPr>
            <w:tcW w:w="1629" w:type="dxa"/>
            <w:tcBorders>
              <w:top w:val="nil"/>
              <w:left w:val="nil"/>
              <w:bottom w:val="single" w:sz="4" w:space="0" w:color="auto"/>
              <w:right w:val="single" w:sz="4" w:space="0" w:color="auto"/>
            </w:tcBorders>
            <w:shd w:val="clear" w:color="auto" w:fill="auto"/>
            <w:noWrap/>
            <w:vAlign w:val="bottom"/>
            <w:hideMark/>
          </w:tcPr>
          <w:p w14:paraId="5FBA0D1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0.96</w:t>
            </w:r>
          </w:p>
        </w:tc>
        <w:tc>
          <w:tcPr>
            <w:tcW w:w="1710" w:type="dxa"/>
            <w:tcBorders>
              <w:top w:val="nil"/>
              <w:left w:val="nil"/>
              <w:bottom w:val="single" w:sz="4" w:space="0" w:color="auto"/>
              <w:right w:val="single" w:sz="4" w:space="0" w:color="auto"/>
            </w:tcBorders>
            <w:shd w:val="clear" w:color="auto" w:fill="auto"/>
            <w:noWrap/>
            <w:vAlign w:val="bottom"/>
            <w:hideMark/>
          </w:tcPr>
          <w:p w14:paraId="7F9598E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1.00</w:t>
            </w:r>
          </w:p>
        </w:tc>
        <w:tc>
          <w:tcPr>
            <w:tcW w:w="1530" w:type="dxa"/>
            <w:tcBorders>
              <w:top w:val="nil"/>
              <w:left w:val="nil"/>
              <w:bottom w:val="single" w:sz="4" w:space="0" w:color="auto"/>
              <w:right w:val="single" w:sz="4" w:space="0" w:color="auto"/>
            </w:tcBorders>
            <w:shd w:val="clear" w:color="auto" w:fill="auto"/>
            <w:noWrap/>
            <w:vAlign w:val="bottom"/>
            <w:hideMark/>
          </w:tcPr>
          <w:p w14:paraId="2916C1F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0.68</w:t>
            </w:r>
          </w:p>
        </w:tc>
        <w:tc>
          <w:tcPr>
            <w:tcW w:w="1170" w:type="dxa"/>
            <w:tcBorders>
              <w:top w:val="nil"/>
              <w:left w:val="nil"/>
              <w:bottom w:val="single" w:sz="4" w:space="0" w:color="auto"/>
              <w:right w:val="single" w:sz="4" w:space="0" w:color="auto"/>
            </w:tcBorders>
            <w:shd w:val="clear" w:color="auto" w:fill="auto"/>
            <w:noWrap/>
            <w:vAlign w:val="bottom"/>
            <w:hideMark/>
          </w:tcPr>
          <w:p w14:paraId="691AD1B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0.76</w:t>
            </w:r>
          </w:p>
        </w:tc>
      </w:tr>
      <w:tr w:rsidR="007025F3" w:rsidRPr="000B3819" w14:paraId="61140F3F"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23F540B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12/11/2023</w:t>
            </w:r>
          </w:p>
        </w:tc>
        <w:tc>
          <w:tcPr>
            <w:tcW w:w="1016" w:type="dxa"/>
            <w:tcBorders>
              <w:top w:val="nil"/>
              <w:left w:val="nil"/>
              <w:bottom w:val="single" w:sz="4" w:space="0" w:color="auto"/>
              <w:right w:val="single" w:sz="4" w:space="0" w:color="auto"/>
            </w:tcBorders>
            <w:shd w:val="clear" w:color="auto" w:fill="auto"/>
            <w:vAlign w:val="center"/>
            <w:hideMark/>
          </w:tcPr>
          <w:p w14:paraId="12BFED1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0.59</w:t>
            </w:r>
          </w:p>
        </w:tc>
        <w:tc>
          <w:tcPr>
            <w:tcW w:w="1629" w:type="dxa"/>
            <w:tcBorders>
              <w:top w:val="nil"/>
              <w:left w:val="nil"/>
              <w:bottom w:val="single" w:sz="4" w:space="0" w:color="auto"/>
              <w:right w:val="single" w:sz="4" w:space="0" w:color="auto"/>
            </w:tcBorders>
            <w:shd w:val="clear" w:color="auto" w:fill="auto"/>
            <w:noWrap/>
            <w:vAlign w:val="bottom"/>
            <w:hideMark/>
          </w:tcPr>
          <w:p w14:paraId="67F771E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0.97</w:t>
            </w:r>
          </w:p>
        </w:tc>
        <w:tc>
          <w:tcPr>
            <w:tcW w:w="1710" w:type="dxa"/>
            <w:tcBorders>
              <w:top w:val="nil"/>
              <w:left w:val="nil"/>
              <w:bottom w:val="single" w:sz="4" w:space="0" w:color="auto"/>
              <w:right w:val="single" w:sz="4" w:space="0" w:color="auto"/>
            </w:tcBorders>
            <w:shd w:val="clear" w:color="auto" w:fill="auto"/>
            <w:noWrap/>
            <w:vAlign w:val="bottom"/>
            <w:hideMark/>
          </w:tcPr>
          <w:p w14:paraId="1ADAAAD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1.01</w:t>
            </w:r>
          </w:p>
        </w:tc>
        <w:tc>
          <w:tcPr>
            <w:tcW w:w="1530" w:type="dxa"/>
            <w:tcBorders>
              <w:top w:val="nil"/>
              <w:left w:val="nil"/>
              <w:bottom w:val="single" w:sz="4" w:space="0" w:color="auto"/>
              <w:right w:val="single" w:sz="4" w:space="0" w:color="auto"/>
            </w:tcBorders>
            <w:shd w:val="clear" w:color="auto" w:fill="auto"/>
            <w:noWrap/>
            <w:vAlign w:val="bottom"/>
            <w:hideMark/>
          </w:tcPr>
          <w:p w14:paraId="51D93C8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0.62</w:t>
            </w:r>
          </w:p>
        </w:tc>
        <w:tc>
          <w:tcPr>
            <w:tcW w:w="1170" w:type="dxa"/>
            <w:tcBorders>
              <w:top w:val="nil"/>
              <w:left w:val="nil"/>
              <w:bottom w:val="single" w:sz="4" w:space="0" w:color="auto"/>
              <w:right w:val="single" w:sz="4" w:space="0" w:color="auto"/>
            </w:tcBorders>
            <w:shd w:val="clear" w:color="auto" w:fill="auto"/>
            <w:noWrap/>
            <w:vAlign w:val="bottom"/>
            <w:hideMark/>
          </w:tcPr>
          <w:p w14:paraId="15F4880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0.72</w:t>
            </w:r>
          </w:p>
        </w:tc>
      </w:tr>
      <w:tr w:rsidR="007025F3" w:rsidRPr="000B3819" w14:paraId="66F0E9A8"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999CA6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12/12/2023</w:t>
            </w:r>
          </w:p>
        </w:tc>
        <w:tc>
          <w:tcPr>
            <w:tcW w:w="1016" w:type="dxa"/>
            <w:tcBorders>
              <w:top w:val="nil"/>
              <w:left w:val="nil"/>
              <w:bottom w:val="single" w:sz="4" w:space="0" w:color="auto"/>
              <w:right w:val="single" w:sz="4" w:space="0" w:color="auto"/>
            </w:tcBorders>
            <w:shd w:val="clear" w:color="auto" w:fill="auto"/>
            <w:noWrap/>
            <w:vAlign w:val="bottom"/>
            <w:hideMark/>
          </w:tcPr>
          <w:p w14:paraId="7BF6246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0.55</w:t>
            </w:r>
          </w:p>
        </w:tc>
        <w:tc>
          <w:tcPr>
            <w:tcW w:w="1629" w:type="dxa"/>
            <w:tcBorders>
              <w:top w:val="nil"/>
              <w:left w:val="nil"/>
              <w:bottom w:val="single" w:sz="4" w:space="0" w:color="auto"/>
              <w:right w:val="single" w:sz="4" w:space="0" w:color="auto"/>
            </w:tcBorders>
            <w:shd w:val="clear" w:color="auto" w:fill="auto"/>
            <w:noWrap/>
            <w:vAlign w:val="bottom"/>
            <w:hideMark/>
          </w:tcPr>
          <w:p w14:paraId="2CDEBD7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1.03</w:t>
            </w:r>
          </w:p>
        </w:tc>
        <w:tc>
          <w:tcPr>
            <w:tcW w:w="1710" w:type="dxa"/>
            <w:tcBorders>
              <w:top w:val="nil"/>
              <w:left w:val="nil"/>
              <w:bottom w:val="single" w:sz="4" w:space="0" w:color="auto"/>
              <w:right w:val="single" w:sz="4" w:space="0" w:color="auto"/>
            </w:tcBorders>
            <w:shd w:val="clear" w:color="auto" w:fill="auto"/>
            <w:noWrap/>
            <w:vAlign w:val="bottom"/>
            <w:hideMark/>
          </w:tcPr>
          <w:p w14:paraId="781632A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06A1F6A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0.56</w:t>
            </w:r>
          </w:p>
        </w:tc>
        <w:tc>
          <w:tcPr>
            <w:tcW w:w="1170" w:type="dxa"/>
            <w:tcBorders>
              <w:top w:val="nil"/>
              <w:left w:val="nil"/>
              <w:bottom w:val="single" w:sz="4" w:space="0" w:color="auto"/>
              <w:right w:val="single" w:sz="4" w:space="0" w:color="auto"/>
            </w:tcBorders>
            <w:shd w:val="clear" w:color="auto" w:fill="auto"/>
            <w:noWrap/>
            <w:vAlign w:val="bottom"/>
            <w:hideMark/>
          </w:tcPr>
          <w:p w14:paraId="0E80315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0.66</w:t>
            </w:r>
          </w:p>
        </w:tc>
      </w:tr>
      <w:tr w:rsidR="007025F3" w:rsidRPr="000B3819" w14:paraId="7AC3C7C3"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4340CE3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12/13/2023</w:t>
            </w:r>
          </w:p>
        </w:tc>
        <w:tc>
          <w:tcPr>
            <w:tcW w:w="1016" w:type="dxa"/>
            <w:tcBorders>
              <w:top w:val="nil"/>
              <w:left w:val="nil"/>
              <w:bottom w:val="single" w:sz="4" w:space="0" w:color="auto"/>
              <w:right w:val="single" w:sz="4" w:space="0" w:color="auto"/>
            </w:tcBorders>
            <w:shd w:val="clear" w:color="auto" w:fill="auto"/>
            <w:vAlign w:val="center"/>
            <w:hideMark/>
          </w:tcPr>
          <w:p w14:paraId="2832E07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0.54</w:t>
            </w:r>
          </w:p>
        </w:tc>
        <w:tc>
          <w:tcPr>
            <w:tcW w:w="1629" w:type="dxa"/>
            <w:tcBorders>
              <w:top w:val="nil"/>
              <w:left w:val="nil"/>
              <w:bottom w:val="single" w:sz="4" w:space="0" w:color="auto"/>
              <w:right w:val="single" w:sz="4" w:space="0" w:color="auto"/>
            </w:tcBorders>
            <w:shd w:val="clear" w:color="auto" w:fill="auto"/>
            <w:noWrap/>
            <w:vAlign w:val="bottom"/>
            <w:hideMark/>
          </w:tcPr>
          <w:p w14:paraId="42D993E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300B4BD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1.01</w:t>
            </w:r>
          </w:p>
        </w:tc>
        <w:tc>
          <w:tcPr>
            <w:tcW w:w="1530" w:type="dxa"/>
            <w:tcBorders>
              <w:top w:val="nil"/>
              <w:left w:val="nil"/>
              <w:bottom w:val="single" w:sz="4" w:space="0" w:color="auto"/>
              <w:right w:val="single" w:sz="4" w:space="0" w:color="auto"/>
            </w:tcBorders>
            <w:shd w:val="clear" w:color="auto" w:fill="auto"/>
            <w:noWrap/>
            <w:vAlign w:val="bottom"/>
            <w:hideMark/>
          </w:tcPr>
          <w:p w14:paraId="3C68A7C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0.53</w:t>
            </w:r>
          </w:p>
        </w:tc>
        <w:tc>
          <w:tcPr>
            <w:tcW w:w="1170" w:type="dxa"/>
            <w:tcBorders>
              <w:top w:val="nil"/>
              <w:left w:val="nil"/>
              <w:bottom w:val="single" w:sz="4" w:space="0" w:color="auto"/>
              <w:right w:val="single" w:sz="4" w:space="0" w:color="auto"/>
            </w:tcBorders>
            <w:shd w:val="clear" w:color="auto" w:fill="auto"/>
            <w:noWrap/>
            <w:vAlign w:val="bottom"/>
            <w:hideMark/>
          </w:tcPr>
          <w:p w14:paraId="15F8899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0.63</w:t>
            </w:r>
          </w:p>
        </w:tc>
      </w:tr>
      <w:tr w:rsidR="007025F3" w:rsidRPr="000B3819" w14:paraId="130DFFA0"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43D3767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12/14/2023</w:t>
            </w:r>
          </w:p>
        </w:tc>
        <w:tc>
          <w:tcPr>
            <w:tcW w:w="1016" w:type="dxa"/>
            <w:tcBorders>
              <w:top w:val="nil"/>
              <w:left w:val="nil"/>
              <w:bottom w:val="single" w:sz="4" w:space="0" w:color="auto"/>
              <w:right w:val="single" w:sz="4" w:space="0" w:color="auto"/>
            </w:tcBorders>
            <w:shd w:val="clear" w:color="auto" w:fill="auto"/>
            <w:vAlign w:val="center"/>
            <w:hideMark/>
          </w:tcPr>
          <w:p w14:paraId="2275233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0.52</w:t>
            </w:r>
          </w:p>
        </w:tc>
        <w:tc>
          <w:tcPr>
            <w:tcW w:w="1629" w:type="dxa"/>
            <w:tcBorders>
              <w:top w:val="nil"/>
              <w:left w:val="nil"/>
              <w:bottom w:val="single" w:sz="4" w:space="0" w:color="auto"/>
              <w:right w:val="single" w:sz="4" w:space="0" w:color="auto"/>
            </w:tcBorders>
            <w:shd w:val="clear" w:color="auto" w:fill="auto"/>
            <w:noWrap/>
            <w:vAlign w:val="bottom"/>
            <w:hideMark/>
          </w:tcPr>
          <w:p w14:paraId="02D53A0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1.02</w:t>
            </w:r>
          </w:p>
        </w:tc>
        <w:tc>
          <w:tcPr>
            <w:tcW w:w="1710" w:type="dxa"/>
            <w:tcBorders>
              <w:top w:val="nil"/>
              <w:left w:val="nil"/>
              <w:bottom w:val="single" w:sz="4" w:space="0" w:color="auto"/>
              <w:right w:val="single" w:sz="4" w:space="0" w:color="auto"/>
            </w:tcBorders>
            <w:shd w:val="clear" w:color="auto" w:fill="auto"/>
            <w:noWrap/>
            <w:vAlign w:val="bottom"/>
            <w:hideMark/>
          </w:tcPr>
          <w:p w14:paraId="492086E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7FE3E34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0.49</w:t>
            </w:r>
          </w:p>
        </w:tc>
        <w:tc>
          <w:tcPr>
            <w:tcW w:w="1170" w:type="dxa"/>
            <w:tcBorders>
              <w:top w:val="nil"/>
              <w:left w:val="nil"/>
              <w:bottom w:val="single" w:sz="4" w:space="0" w:color="auto"/>
              <w:right w:val="single" w:sz="4" w:space="0" w:color="auto"/>
            </w:tcBorders>
            <w:shd w:val="clear" w:color="auto" w:fill="auto"/>
            <w:noWrap/>
            <w:vAlign w:val="bottom"/>
            <w:hideMark/>
          </w:tcPr>
          <w:p w14:paraId="6493BED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0.56</w:t>
            </w:r>
          </w:p>
        </w:tc>
      </w:tr>
      <w:tr w:rsidR="007025F3" w:rsidRPr="000B3819" w14:paraId="48BB687E"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1B1460B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12/15/2023</w:t>
            </w:r>
          </w:p>
        </w:tc>
        <w:tc>
          <w:tcPr>
            <w:tcW w:w="1016" w:type="dxa"/>
            <w:tcBorders>
              <w:top w:val="nil"/>
              <w:left w:val="nil"/>
              <w:bottom w:val="single" w:sz="4" w:space="0" w:color="auto"/>
              <w:right w:val="single" w:sz="4" w:space="0" w:color="auto"/>
            </w:tcBorders>
            <w:shd w:val="clear" w:color="auto" w:fill="auto"/>
            <w:vAlign w:val="center"/>
            <w:hideMark/>
          </w:tcPr>
          <w:p w14:paraId="77CEF9C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0.50</w:t>
            </w:r>
          </w:p>
        </w:tc>
        <w:tc>
          <w:tcPr>
            <w:tcW w:w="1629" w:type="dxa"/>
            <w:tcBorders>
              <w:top w:val="nil"/>
              <w:left w:val="nil"/>
              <w:bottom w:val="single" w:sz="4" w:space="0" w:color="auto"/>
              <w:right w:val="single" w:sz="4" w:space="0" w:color="auto"/>
            </w:tcBorders>
            <w:shd w:val="clear" w:color="auto" w:fill="auto"/>
            <w:noWrap/>
            <w:vAlign w:val="bottom"/>
            <w:hideMark/>
          </w:tcPr>
          <w:p w14:paraId="5A52764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1.01</w:t>
            </w:r>
          </w:p>
        </w:tc>
        <w:tc>
          <w:tcPr>
            <w:tcW w:w="1710" w:type="dxa"/>
            <w:tcBorders>
              <w:top w:val="nil"/>
              <w:left w:val="nil"/>
              <w:bottom w:val="single" w:sz="4" w:space="0" w:color="auto"/>
              <w:right w:val="single" w:sz="4" w:space="0" w:color="auto"/>
            </w:tcBorders>
            <w:shd w:val="clear" w:color="auto" w:fill="auto"/>
            <w:noWrap/>
            <w:vAlign w:val="bottom"/>
            <w:hideMark/>
          </w:tcPr>
          <w:p w14:paraId="28907A3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1.05</w:t>
            </w:r>
          </w:p>
        </w:tc>
        <w:tc>
          <w:tcPr>
            <w:tcW w:w="1530" w:type="dxa"/>
            <w:tcBorders>
              <w:top w:val="nil"/>
              <w:left w:val="nil"/>
              <w:bottom w:val="single" w:sz="4" w:space="0" w:color="auto"/>
              <w:right w:val="single" w:sz="4" w:space="0" w:color="auto"/>
            </w:tcBorders>
            <w:shd w:val="clear" w:color="auto" w:fill="auto"/>
            <w:noWrap/>
            <w:vAlign w:val="bottom"/>
            <w:hideMark/>
          </w:tcPr>
          <w:p w14:paraId="49ACF2C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0.42</w:t>
            </w:r>
          </w:p>
        </w:tc>
        <w:tc>
          <w:tcPr>
            <w:tcW w:w="1170" w:type="dxa"/>
            <w:tcBorders>
              <w:top w:val="nil"/>
              <w:left w:val="nil"/>
              <w:bottom w:val="single" w:sz="4" w:space="0" w:color="auto"/>
              <w:right w:val="single" w:sz="4" w:space="0" w:color="auto"/>
            </w:tcBorders>
            <w:shd w:val="clear" w:color="auto" w:fill="auto"/>
            <w:noWrap/>
            <w:vAlign w:val="bottom"/>
            <w:hideMark/>
          </w:tcPr>
          <w:p w14:paraId="0AE9DC7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0.50</w:t>
            </w:r>
          </w:p>
        </w:tc>
      </w:tr>
      <w:tr w:rsidR="007025F3" w:rsidRPr="000B3819" w14:paraId="36D980CA"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8A48A8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12/16/2023</w:t>
            </w:r>
          </w:p>
        </w:tc>
        <w:tc>
          <w:tcPr>
            <w:tcW w:w="1016" w:type="dxa"/>
            <w:tcBorders>
              <w:top w:val="nil"/>
              <w:left w:val="nil"/>
              <w:bottom w:val="single" w:sz="4" w:space="0" w:color="auto"/>
              <w:right w:val="single" w:sz="4" w:space="0" w:color="auto"/>
            </w:tcBorders>
            <w:shd w:val="clear" w:color="auto" w:fill="auto"/>
            <w:vAlign w:val="center"/>
            <w:hideMark/>
          </w:tcPr>
          <w:p w14:paraId="3B6263C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0.45</w:t>
            </w:r>
          </w:p>
        </w:tc>
        <w:tc>
          <w:tcPr>
            <w:tcW w:w="1629" w:type="dxa"/>
            <w:tcBorders>
              <w:top w:val="nil"/>
              <w:left w:val="nil"/>
              <w:bottom w:val="single" w:sz="4" w:space="0" w:color="auto"/>
              <w:right w:val="single" w:sz="4" w:space="0" w:color="auto"/>
            </w:tcBorders>
            <w:shd w:val="clear" w:color="auto" w:fill="auto"/>
            <w:noWrap/>
            <w:vAlign w:val="bottom"/>
            <w:hideMark/>
          </w:tcPr>
          <w:p w14:paraId="489BDA1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710" w:type="dxa"/>
            <w:tcBorders>
              <w:top w:val="nil"/>
              <w:left w:val="nil"/>
              <w:bottom w:val="single" w:sz="4" w:space="0" w:color="auto"/>
              <w:right w:val="single" w:sz="4" w:space="0" w:color="auto"/>
            </w:tcBorders>
            <w:shd w:val="clear" w:color="auto" w:fill="auto"/>
            <w:noWrap/>
            <w:vAlign w:val="bottom"/>
            <w:hideMark/>
          </w:tcPr>
          <w:p w14:paraId="1E0A485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1.05</w:t>
            </w:r>
          </w:p>
        </w:tc>
        <w:tc>
          <w:tcPr>
            <w:tcW w:w="1530" w:type="dxa"/>
            <w:tcBorders>
              <w:top w:val="nil"/>
              <w:left w:val="nil"/>
              <w:bottom w:val="single" w:sz="4" w:space="0" w:color="auto"/>
              <w:right w:val="single" w:sz="4" w:space="0" w:color="auto"/>
            </w:tcBorders>
            <w:shd w:val="clear" w:color="auto" w:fill="auto"/>
            <w:noWrap/>
            <w:vAlign w:val="bottom"/>
            <w:hideMark/>
          </w:tcPr>
          <w:p w14:paraId="0B8552D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0.32</w:t>
            </w:r>
          </w:p>
        </w:tc>
        <w:tc>
          <w:tcPr>
            <w:tcW w:w="1170" w:type="dxa"/>
            <w:tcBorders>
              <w:top w:val="nil"/>
              <w:left w:val="nil"/>
              <w:bottom w:val="single" w:sz="4" w:space="0" w:color="auto"/>
              <w:right w:val="single" w:sz="4" w:space="0" w:color="auto"/>
            </w:tcBorders>
            <w:shd w:val="clear" w:color="auto" w:fill="auto"/>
            <w:noWrap/>
            <w:vAlign w:val="bottom"/>
            <w:hideMark/>
          </w:tcPr>
          <w:p w14:paraId="14C724B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0.45</w:t>
            </w:r>
          </w:p>
        </w:tc>
      </w:tr>
      <w:tr w:rsidR="007025F3" w:rsidRPr="000B3819" w14:paraId="75A4845C"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12E913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12/17/2023</w:t>
            </w:r>
          </w:p>
        </w:tc>
        <w:tc>
          <w:tcPr>
            <w:tcW w:w="1016" w:type="dxa"/>
            <w:tcBorders>
              <w:top w:val="nil"/>
              <w:left w:val="nil"/>
              <w:bottom w:val="single" w:sz="4" w:space="0" w:color="auto"/>
              <w:right w:val="single" w:sz="4" w:space="0" w:color="auto"/>
            </w:tcBorders>
            <w:shd w:val="clear" w:color="auto" w:fill="auto"/>
            <w:vAlign w:val="center"/>
            <w:hideMark/>
          </w:tcPr>
          <w:p w14:paraId="0285979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0.40</w:t>
            </w:r>
          </w:p>
        </w:tc>
        <w:tc>
          <w:tcPr>
            <w:tcW w:w="1629" w:type="dxa"/>
            <w:tcBorders>
              <w:top w:val="nil"/>
              <w:left w:val="nil"/>
              <w:bottom w:val="single" w:sz="4" w:space="0" w:color="auto"/>
              <w:right w:val="single" w:sz="4" w:space="0" w:color="auto"/>
            </w:tcBorders>
            <w:shd w:val="clear" w:color="auto" w:fill="auto"/>
            <w:noWrap/>
            <w:vAlign w:val="bottom"/>
            <w:hideMark/>
          </w:tcPr>
          <w:p w14:paraId="5A144C1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0.93</w:t>
            </w:r>
          </w:p>
        </w:tc>
        <w:tc>
          <w:tcPr>
            <w:tcW w:w="1710" w:type="dxa"/>
            <w:tcBorders>
              <w:top w:val="nil"/>
              <w:left w:val="nil"/>
              <w:bottom w:val="single" w:sz="4" w:space="0" w:color="auto"/>
              <w:right w:val="single" w:sz="4" w:space="0" w:color="auto"/>
            </w:tcBorders>
            <w:shd w:val="clear" w:color="auto" w:fill="auto"/>
            <w:noWrap/>
            <w:vAlign w:val="bottom"/>
            <w:hideMark/>
          </w:tcPr>
          <w:p w14:paraId="57B749C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2D97003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0.22</w:t>
            </w:r>
          </w:p>
        </w:tc>
        <w:tc>
          <w:tcPr>
            <w:tcW w:w="1170" w:type="dxa"/>
            <w:tcBorders>
              <w:top w:val="nil"/>
              <w:left w:val="nil"/>
              <w:bottom w:val="single" w:sz="4" w:space="0" w:color="auto"/>
              <w:right w:val="single" w:sz="4" w:space="0" w:color="auto"/>
            </w:tcBorders>
            <w:shd w:val="clear" w:color="auto" w:fill="auto"/>
            <w:noWrap/>
            <w:vAlign w:val="bottom"/>
            <w:hideMark/>
          </w:tcPr>
          <w:p w14:paraId="14F0D19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0.35</w:t>
            </w:r>
          </w:p>
        </w:tc>
      </w:tr>
      <w:tr w:rsidR="007025F3" w:rsidRPr="000B3819" w14:paraId="4EBA3450"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4376B1B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12/18/2023</w:t>
            </w:r>
          </w:p>
        </w:tc>
        <w:tc>
          <w:tcPr>
            <w:tcW w:w="1016" w:type="dxa"/>
            <w:tcBorders>
              <w:top w:val="nil"/>
              <w:left w:val="nil"/>
              <w:bottom w:val="single" w:sz="4" w:space="0" w:color="auto"/>
              <w:right w:val="single" w:sz="4" w:space="0" w:color="auto"/>
            </w:tcBorders>
            <w:shd w:val="clear" w:color="auto" w:fill="auto"/>
            <w:vAlign w:val="center"/>
            <w:hideMark/>
          </w:tcPr>
          <w:p w14:paraId="3B8C695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0.30</w:t>
            </w:r>
          </w:p>
        </w:tc>
        <w:tc>
          <w:tcPr>
            <w:tcW w:w="1629" w:type="dxa"/>
            <w:tcBorders>
              <w:top w:val="nil"/>
              <w:left w:val="nil"/>
              <w:bottom w:val="single" w:sz="4" w:space="0" w:color="auto"/>
              <w:right w:val="single" w:sz="4" w:space="0" w:color="auto"/>
            </w:tcBorders>
            <w:shd w:val="clear" w:color="auto" w:fill="auto"/>
            <w:noWrap/>
            <w:vAlign w:val="bottom"/>
            <w:hideMark/>
          </w:tcPr>
          <w:p w14:paraId="14B2CAE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1.02</w:t>
            </w:r>
          </w:p>
        </w:tc>
        <w:tc>
          <w:tcPr>
            <w:tcW w:w="1710" w:type="dxa"/>
            <w:tcBorders>
              <w:top w:val="nil"/>
              <w:left w:val="nil"/>
              <w:bottom w:val="single" w:sz="4" w:space="0" w:color="auto"/>
              <w:right w:val="single" w:sz="4" w:space="0" w:color="auto"/>
            </w:tcBorders>
            <w:shd w:val="clear" w:color="auto" w:fill="auto"/>
            <w:noWrap/>
            <w:vAlign w:val="bottom"/>
            <w:hideMark/>
          </w:tcPr>
          <w:p w14:paraId="2A1E1F7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0.98</w:t>
            </w:r>
          </w:p>
        </w:tc>
        <w:tc>
          <w:tcPr>
            <w:tcW w:w="1530" w:type="dxa"/>
            <w:tcBorders>
              <w:top w:val="nil"/>
              <w:left w:val="nil"/>
              <w:bottom w:val="single" w:sz="4" w:space="0" w:color="auto"/>
              <w:right w:val="single" w:sz="4" w:space="0" w:color="auto"/>
            </w:tcBorders>
            <w:shd w:val="clear" w:color="auto" w:fill="auto"/>
            <w:noWrap/>
            <w:vAlign w:val="bottom"/>
            <w:hideMark/>
          </w:tcPr>
          <w:p w14:paraId="60AABAA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0.15</w:t>
            </w:r>
          </w:p>
        </w:tc>
        <w:tc>
          <w:tcPr>
            <w:tcW w:w="1170" w:type="dxa"/>
            <w:tcBorders>
              <w:top w:val="nil"/>
              <w:left w:val="nil"/>
              <w:bottom w:val="single" w:sz="4" w:space="0" w:color="auto"/>
              <w:right w:val="single" w:sz="4" w:space="0" w:color="auto"/>
            </w:tcBorders>
            <w:shd w:val="clear" w:color="auto" w:fill="auto"/>
            <w:noWrap/>
            <w:vAlign w:val="bottom"/>
            <w:hideMark/>
          </w:tcPr>
          <w:p w14:paraId="10C7740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0.23</w:t>
            </w:r>
          </w:p>
        </w:tc>
      </w:tr>
      <w:tr w:rsidR="007025F3" w:rsidRPr="000B3819" w14:paraId="388B6C24"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875B4C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12/19/2023</w:t>
            </w:r>
          </w:p>
        </w:tc>
        <w:tc>
          <w:tcPr>
            <w:tcW w:w="1016" w:type="dxa"/>
            <w:tcBorders>
              <w:top w:val="nil"/>
              <w:left w:val="nil"/>
              <w:bottom w:val="single" w:sz="4" w:space="0" w:color="auto"/>
              <w:right w:val="single" w:sz="4" w:space="0" w:color="auto"/>
            </w:tcBorders>
            <w:shd w:val="clear" w:color="auto" w:fill="auto"/>
            <w:vAlign w:val="center"/>
            <w:hideMark/>
          </w:tcPr>
          <w:p w14:paraId="36A44C3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0.35</w:t>
            </w:r>
          </w:p>
        </w:tc>
        <w:tc>
          <w:tcPr>
            <w:tcW w:w="1629" w:type="dxa"/>
            <w:tcBorders>
              <w:top w:val="nil"/>
              <w:left w:val="nil"/>
              <w:bottom w:val="single" w:sz="4" w:space="0" w:color="auto"/>
              <w:right w:val="single" w:sz="4" w:space="0" w:color="auto"/>
            </w:tcBorders>
            <w:shd w:val="clear" w:color="auto" w:fill="auto"/>
            <w:noWrap/>
            <w:vAlign w:val="bottom"/>
            <w:hideMark/>
          </w:tcPr>
          <w:p w14:paraId="580BEC3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5C71A97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530" w:type="dxa"/>
            <w:tcBorders>
              <w:top w:val="nil"/>
              <w:left w:val="nil"/>
              <w:bottom w:val="single" w:sz="4" w:space="0" w:color="auto"/>
              <w:right w:val="single" w:sz="4" w:space="0" w:color="auto"/>
            </w:tcBorders>
            <w:shd w:val="clear" w:color="auto" w:fill="auto"/>
            <w:noWrap/>
            <w:vAlign w:val="bottom"/>
            <w:hideMark/>
          </w:tcPr>
          <w:p w14:paraId="0F7FDA0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0.12</w:t>
            </w:r>
          </w:p>
        </w:tc>
        <w:tc>
          <w:tcPr>
            <w:tcW w:w="1170" w:type="dxa"/>
            <w:tcBorders>
              <w:top w:val="nil"/>
              <w:left w:val="nil"/>
              <w:bottom w:val="single" w:sz="4" w:space="0" w:color="auto"/>
              <w:right w:val="single" w:sz="4" w:space="0" w:color="auto"/>
            </w:tcBorders>
            <w:shd w:val="clear" w:color="auto" w:fill="auto"/>
            <w:noWrap/>
            <w:vAlign w:val="bottom"/>
            <w:hideMark/>
          </w:tcPr>
          <w:p w14:paraId="36DC328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0.18</w:t>
            </w:r>
          </w:p>
        </w:tc>
      </w:tr>
      <w:tr w:rsidR="007025F3" w:rsidRPr="000B3819" w14:paraId="20095B43"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7C067A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12/20/2023</w:t>
            </w:r>
          </w:p>
        </w:tc>
        <w:tc>
          <w:tcPr>
            <w:tcW w:w="1016" w:type="dxa"/>
            <w:tcBorders>
              <w:top w:val="nil"/>
              <w:left w:val="nil"/>
              <w:bottom w:val="single" w:sz="4" w:space="0" w:color="auto"/>
              <w:right w:val="single" w:sz="4" w:space="0" w:color="auto"/>
            </w:tcBorders>
            <w:shd w:val="clear" w:color="auto" w:fill="auto"/>
            <w:vAlign w:val="center"/>
            <w:hideMark/>
          </w:tcPr>
          <w:p w14:paraId="0B559C4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0.30</w:t>
            </w:r>
          </w:p>
        </w:tc>
        <w:tc>
          <w:tcPr>
            <w:tcW w:w="1629" w:type="dxa"/>
            <w:tcBorders>
              <w:top w:val="nil"/>
              <w:left w:val="nil"/>
              <w:bottom w:val="single" w:sz="4" w:space="0" w:color="auto"/>
              <w:right w:val="single" w:sz="4" w:space="0" w:color="auto"/>
            </w:tcBorders>
            <w:shd w:val="clear" w:color="auto" w:fill="auto"/>
            <w:noWrap/>
            <w:vAlign w:val="bottom"/>
            <w:hideMark/>
          </w:tcPr>
          <w:p w14:paraId="6E59407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1.14</w:t>
            </w:r>
          </w:p>
        </w:tc>
        <w:tc>
          <w:tcPr>
            <w:tcW w:w="1710" w:type="dxa"/>
            <w:tcBorders>
              <w:top w:val="nil"/>
              <w:left w:val="nil"/>
              <w:bottom w:val="single" w:sz="4" w:space="0" w:color="auto"/>
              <w:right w:val="single" w:sz="4" w:space="0" w:color="auto"/>
            </w:tcBorders>
            <w:shd w:val="clear" w:color="auto" w:fill="auto"/>
            <w:noWrap/>
            <w:vAlign w:val="bottom"/>
            <w:hideMark/>
          </w:tcPr>
          <w:p w14:paraId="710BB61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1.12</w:t>
            </w:r>
          </w:p>
        </w:tc>
        <w:tc>
          <w:tcPr>
            <w:tcW w:w="1530" w:type="dxa"/>
            <w:tcBorders>
              <w:top w:val="nil"/>
              <w:left w:val="nil"/>
              <w:bottom w:val="single" w:sz="4" w:space="0" w:color="auto"/>
              <w:right w:val="single" w:sz="4" w:space="0" w:color="auto"/>
            </w:tcBorders>
            <w:shd w:val="clear" w:color="auto" w:fill="auto"/>
            <w:noWrap/>
            <w:vAlign w:val="bottom"/>
            <w:hideMark/>
          </w:tcPr>
          <w:p w14:paraId="6954FFC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0.13</w:t>
            </w:r>
          </w:p>
        </w:tc>
        <w:tc>
          <w:tcPr>
            <w:tcW w:w="1170" w:type="dxa"/>
            <w:tcBorders>
              <w:top w:val="nil"/>
              <w:left w:val="nil"/>
              <w:bottom w:val="single" w:sz="4" w:space="0" w:color="auto"/>
              <w:right w:val="single" w:sz="4" w:space="0" w:color="auto"/>
            </w:tcBorders>
            <w:shd w:val="clear" w:color="auto" w:fill="auto"/>
            <w:noWrap/>
            <w:vAlign w:val="bottom"/>
            <w:hideMark/>
          </w:tcPr>
          <w:p w14:paraId="7CE6098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0.17</w:t>
            </w:r>
          </w:p>
        </w:tc>
      </w:tr>
      <w:tr w:rsidR="007025F3" w:rsidRPr="000B3819" w14:paraId="52DDF1FC"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21FEE8B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12/21/2023</w:t>
            </w:r>
          </w:p>
        </w:tc>
        <w:tc>
          <w:tcPr>
            <w:tcW w:w="1016" w:type="dxa"/>
            <w:tcBorders>
              <w:top w:val="nil"/>
              <w:left w:val="nil"/>
              <w:bottom w:val="single" w:sz="4" w:space="0" w:color="auto"/>
              <w:right w:val="single" w:sz="4" w:space="0" w:color="auto"/>
            </w:tcBorders>
            <w:shd w:val="clear" w:color="auto" w:fill="auto"/>
            <w:vAlign w:val="center"/>
            <w:hideMark/>
          </w:tcPr>
          <w:p w14:paraId="4B318F7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0.25</w:t>
            </w:r>
          </w:p>
        </w:tc>
        <w:tc>
          <w:tcPr>
            <w:tcW w:w="1629" w:type="dxa"/>
            <w:tcBorders>
              <w:top w:val="nil"/>
              <w:left w:val="nil"/>
              <w:bottom w:val="single" w:sz="4" w:space="0" w:color="auto"/>
              <w:right w:val="single" w:sz="4" w:space="0" w:color="auto"/>
            </w:tcBorders>
            <w:shd w:val="clear" w:color="auto" w:fill="auto"/>
            <w:noWrap/>
            <w:vAlign w:val="bottom"/>
            <w:hideMark/>
          </w:tcPr>
          <w:p w14:paraId="475A894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710" w:type="dxa"/>
            <w:tcBorders>
              <w:top w:val="nil"/>
              <w:left w:val="nil"/>
              <w:bottom w:val="single" w:sz="4" w:space="0" w:color="auto"/>
              <w:right w:val="single" w:sz="4" w:space="0" w:color="auto"/>
            </w:tcBorders>
            <w:shd w:val="clear" w:color="auto" w:fill="auto"/>
            <w:noWrap/>
            <w:vAlign w:val="bottom"/>
            <w:hideMark/>
          </w:tcPr>
          <w:p w14:paraId="77520F1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530" w:type="dxa"/>
            <w:tcBorders>
              <w:top w:val="nil"/>
              <w:left w:val="nil"/>
              <w:bottom w:val="single" w:sz="4" w:space="0" w:color="auto"/>
              <w:right w:val="single" w:sz="4" w:space="0" w:color="auto"/>
            </w:tcBorders>
            <w:shd w:val="clear" w:color="auto" w:fill="auto"/>
            <w:noWrap/>
            <w:vAlign w:val="bottom"/>
            <w:hideMark/>
          </w:tcPr>
          <w:p w14:paraId="221A919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0.08</w:t>
            </w:r>
          </w:p>
        </w:tc>
        <w:tc>
          <w:tcPr>
            <w:tcW w:w="1170" w:type="dxa"/>
            <w:tcBorders>
              <w:top w:val="nil"/>
              <w:left w:val="nil"/>
              <w:bottom w:val="single" w:sz="4" w:space="0" w:color="auto"/>
              <w:right w:val="single" w:sz="4" w:space="0" w:color="auto"/>
            </w:tcBorders>
            <w:shd w:val="clear" w:color="auto" w:fill="auto"/>
            <w:noWrap/>
            <w:vAlign w:val="bottom"/>
            <w:hideMark/>
          </w:tcPr>
          <w:p w14:paraId="705047C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0.11</w:t>
            </w:r>
          </w:p>
        </w:tc>
      </w:tr>
      <w:tr w:rsidR="007025F3" w:rsidRPr="000B3819" w14:paraId="41C01572"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27992AF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12/22/2023</w:t>
            </w:r>
          </w:p>
        </w:tc>
        <w:tc>
          <w:tcPr>
            <w:tcW w:w="1016" w:type="dxa"/>
            <w:tcBorders>
              <w:top w:val="nil"/>
              <w:left w:val="nil"/>
              <w:bottom w:val="single" w:sz="4" w:space="0" w:color="auto"/>
              <w:right w:val="single" w:sz="4" w:space="0" w:color="auto"/>
            </w:tcBorders>
            <w:shd w:val="clear" w:color="auto" w:fill="auto"/>
            <w:vAlign w:val="center"/>
            <w:hideMark/>
          </w:tcPr>
          <w:p w14:paraId="3A12E89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0.20</w:t>
            </w:r>
          </w:p>
        </w:tc>
        <w:tc>
          <w:tcPr>
            <w:tcW w:w="1629" w:type="dxa"/>
            <w:tcBorders>
              <w:top w:val="nil"/>
              <w:left w:val="nil"/>
              <w:bottom w:val="single" w:sz="4" w:space="0" w:color="auto"/>
              <w:right w:val="single" w:sz="4" w:space="0" w:color="auto"/>
            </w:tcBorders>
            <w:shd w:val="clear" w:color="auto" w:fill="auto"/>
            <w:noWrap/>
            <w:vAlign w:val="bottom"/>
            <w:hideMark/>
          </w:tcPr>
          <w:p w14:paraId="02723AB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1.12</w:t>
            </w:r>
          </w:p>
        </w:tc>
        <w:tc>
          <w:tcPr>
            <w:tcW w:w="1710" w:type="dxa"/>
            <w:tcBorders>
              <w:top w:val="nil"/>
              <w:left w:val="nil"/>
              <w:bottom w:val="single" w:sz="4" w:space="0" w:color="auto"/>
              <w:right w:val="single" w:sz="4" w:space="0" w:color="auto"/>
            </w:tcBorders>
            <w:shd w:val="clear" w:color="auto" w:fill="auto"/>
            <w:noWrap/>
            <w:vAlign w:val="bottom"/>
            <w:hideMark/>
          </w:tcPr>
          <w:p w14:paraId="7343E92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1.12</w:t>
            </w:r>
          </w:p>
        </w:tc>
        <w:tc>
          <w:tcPr>
            <w:tcW w:w="1530" w:type="dxa"/>
            <w:tcBorders>
              <w:top w:val="nil"/>
              <w:left w:val="nil"/>
              <w:bottom w:val="single" w:sz="4" w:space="0" w:color="auto"/>
              <w:right w:val="single" w:sz="4" w:space="0" w:color="auto"/>
            </w:tcBorders>
            <w:shd w:val="clear" w:color="auto" w:fill="auto"/>
            <w:noWrap/>
            <w:vAlign w:val="bottom"/>
            <w:hideMark/>
          </w:tcPr>
          <w:p w14:paraId="0F54797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0.07</w:t>
            </w:r>
          </w:p>
        </w:tc>
        <w:tc>
          <w:tcPr>
            <w:tcW w:w="1170" w:type="dxa"/>
            <w:tcBorders>
              <w:top w:val="nil"/>
              <w:left w:val="nil"/>
              <w:bottom w:val="single" w:sz="4" w:space="0" w:color="auto"/>
              <w:right w:val="single" w:sz="4" w:space="0" w:color="auto"/>
            </w:tcBorders>
            <w:shd w:val="clear" w:color="auto" w:fill="auto"/>
            <w:noWrap/>
            <w:vAlign w:val="bottom"/>
            <w:hideMark/>
          </w:tcPr>
          <w:p w14:paraId="36C514E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0.11</w:t>
            </w:r>
          </w:p>
        </w:tc>
      </w:tr>
      <w:tr w:rsidR="007025F3" w:rsidRPr="000B3819" w14:paraId="50B989FA"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0103985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12/23/2023</w:t>
            </w:r>
          </w:p>
        </w:tc>
        <w:tc>
          <w:tcPr>
            <w:tcW w:w="1016" w:type="dxa"/>
            <w:tcBorders>
              <w:top w:val="nil"/>
              <w:left w:val="nil"/>
              <w:bottom w:val="single" w:sz="4" w:space="0" w:color="auto"/>
              <w:right w:val="single" w:sz="4" w:space="0" w:color="auto"/>
            </w:tcBorders>
            <w:shd w:val="clear" w:color="auto" w:fill="auto"/>
            <w:vAlign w:val="center"/>
            <w:hideMark/>
          </w:tcPr>
          <w:p w14:paraId="01F8515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0.15</w:t>
            </w:r>
          </w:p>
        </w:tc>
        <w:tc>
          <w:tcPr>
            <w:tcW w:w="1629" w:type="dxa"/>
            <w:tcBorders>
              <w:top w:val="nil"/>
              <w:left w:val="nil"/>
              <w:bottom w:val="single" w:sz="4" w:space="0" w:color="auto"/>
              <w:right w:val="single" w:sz="4" w:space="0" w:color="auto"/>
            </w:tcBorders>
            <w:shd w:val="clear" w:color="auto" w:fill="auto"/>
            <w:noWrap/>
            <w:vAlign w:val="bottom"/>
            <w:hideMark/>
          </w:tcPr>
          <w:p w14:paraId="2E54791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1.12</w:t>
            </w:r>
          </w:p>
        </w:tc>
        <w:tc>
          <w:tcPr>
            <w:tcW w:w="1710" w:type="dxa"/>
            <w:tcBorders>
              <w:top w:val="nil"/>
              <w:left w:val="nil"/>
              <w:bottom w:val="single" w:sz="4" w:space="0" w:color="auto"/>
              <w:right w:val="single" w:sz="4" w:space="0" w:color="auto"/>
            </w:tcBorders>
            <w:shd w:val="clear" w:color="auto" w:fill="auto"/>
            <w:noWrap/>
            <w:vAlign w:val="bottom"/>
            <w:hideMark/>
          </w:tcPr>
          <w:p w14:paraId="79B6B64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530" w:type="dxa"/>
            <w:tcBorders>
              <w:top w:val="nil"/>
              <w:left w:val="nil"/>
              <w:bottom w:val="single" w:sz="4" w:space="0" w:color="auto"/>
              <w:right w:val="single" w:sz="4" w:space="0" w:color="auto"/>
            </w:tcBorders>
            <w:shd w:val="clear" w:color="auto" w:fill="auto"/>
            <w:noWrap/>
            <w:vAlign w:val="bottom"/>
            <w:hideMark/>
          </w:tcPr>
          <w:p w14:paraId="717B3BC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0.06</w:t>
            </w:r>
          </w:p>
        </w:tc>
        <w:tc>
          <w:tcPr>
            <w:tcW w:w="1170" w:type="dxa"/>
            <w:tcBorders>
              <w:top w:val="nil"/>
              <w:left w:val="nil"/>
              <w:bottom w:val="single" w:sz="4" w:space="0" w:color="auto"/>
              <w:right w:val="single" w:sz="4" w:space="0" w:color="auto"/>
            </w:tcBorders>
            <w:shd w:val="clear" w:color="auto" w:fill="auto"/>
            <w:noWrap/>
            <w:vAlign w:val="bottom"/>
            <w:hideMark/>
          </w:tcPr>
          <w:p w14:paraId="1FB07D0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0.08</w:t>
            </w:r>
          </w:p>
        </w:tc>
      </w:tr>
      <w:tr w:rsidR="007025F3" w:rsidRPr="000B3819" w14:paraId="5C25FFAE" w14:textId="77777777" w:rsidTr="005C4022">
        <w:trPr>
          <w:trHeight w:val="308"/>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78EF0F2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12/24/2023</w:t>
            </w:r>
          </w:p>
        </w:tc>
        <w:tc>
          <w:tcPr>
            <w:tcW w:w="1016" w:type="dxa"/>
            <w:tcBorders>
              <w:top w:val="nil"/>
              <w:left w:val="nil"/>
              <w:bottom w:val="single" w:sz="4" w:space="0" w:color="auto"/>
              <w:right w:val="single" w:sz="4" w:space="0" w:color="auto"/>
            </w:tcBorders>
            <w:shd w:val="clear" w:color="auto" w:fill="auto"/>
            <w:vAlign w:val="center"/>
            <w:hideMark/>
          </w:tcPr>
          <w:p w14:paraId="0624B15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0.10</w:t>
            </w:r>
          </w:p>
        </w:tc>
        <w:tc>
          <w:tcPr>
            <w:tcW w:w="1629" w:type="dxa"/>
            <w:tcBorders>
              <w:top w:val="nil"/>
              <w:left w:val="nil"/>
              <w:bottom w:val="single" w:sz="4" w:space="0" w:color="auto"/>
              <w:right w:val="single" w:sz="4" w:space="0" w:color="auto"/>
            </w:tcBorders>
            <w:shd w:val="clear" w:color="auto" w:fill="auto"/>
            <w:noWrap/>
            <w:vAlign w:val="bottom"/>
            <w:hideMark/>
          </w:tcPr>
          <w:p w14:paraId="48B3572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710" w:type="dxa"/>
            <w:tcBorders>
              <w:top w:val="nil"/>
              <w:left w:val="nil"/>
              <w:bottom w:val="single" w:sz="4" w:space="0" w:color="auto"/>
              <w:right w:val="single" w:sz="4" w:space="0" w:color="auto"/>
            </w:tcBorders>
            <w:shd w:val="clear" w:color="auto" w:fill="auto"/>
            <w:noWrap/>
            <w:vAlign w:val="bottom"/>
            <w:hideMark/>
          </w:tcPr>
          <w:p w14:paraId="23234E2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530" w:type="dxa"/>
            <w:tcBorders>
              <w:top w:val="nil"/>
              <w:left w:val="nil"/>
              <w:bottom w:val="single" w:sz="4" w:space="0" w:color="auto"/>
              <w:right w:val="single" w:sz="4" w:space="0" w:color="auto"/>
            </w:tcBorders>
            <w:shd w:val="clear" w:color="auto" w:fill="auto"/>
            <w:noWrap/>
            <w:vAlign w:val="bottom"/>
            <w:hideMark/>
          </w:tcPr>
          <w:p w14:paraId="1C79357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0.04</w:t>
            </w:r>
          </w:p>
        </w:tc>
        <w:tc>
          <w:tcPr>
            <w:tcW w:w="1170" w:type="dxa"/>
            <w:tcBorders>
              <w:top w:val="nil"/>
              <w:left w:val="nil"/>
              <w:bottom w:val="single" w:sz="4" w:space="0" w:color="auto"/>
              <w:right w:val="single" w:sz="4" w:space="0" w:color="auto"/>
            </w:tcBorders>
            <w:shd w:val="clear" w:color="auto" w:fill="auto"/>
            <w:noWrap/>
            <w:vAlign w:val="bottom"/>
            <w:hideMark/>
          </w:tcPr>
          <w:p w14:paraId="7104B1C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0.06</w:t>
            </w:r>
          </w:p>
        </w:tc>
      </w:tr>
      <w:tr w:rsidR="007025F3" w:rsidRPr="000B3819" w14:paraId="367DBDE8"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38CE99F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12/25/2023</w:t>
            </w:r>
          </w:p>
        </w:tc>
        <w:tc>
          <w:tcPr>
            <w:tcW w:w="1016" w:type="dxa"/>
            <w:tcBorders>
              <w:top w:val="nil"/>
              <w:left w:val="nil"/>
              <w:bottom w:val="single" w:sz="4" w:space="0" w:color="auto"/>
              <w:right w:val="single" w:sz="4" w:space="0" w:color="auto"/>
            </w:tcBorders>
            <w:shd w:val="clear" w:color="auto" w:fill="auto"/>
            <w:vAlign w:val="center"/>
            <w:hideMark/>
          </w:tcPr>
          <w:p w14:paraId="68F4835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0.05</w:t>
            </w:r>
          </w:p>
        </w:tc>
        <w:tc>
          <w:tcPr>
            <w:tcW w:w="1629" w:type="dxa"/>
            <w:tcBorders>
              <w:top w:val="nil"/>
              <w:left w:val="nil"/>
              <w:bottom w:val="single" w:sz="4" w:space="0" w:color="auto"/>
              <w:right w:val="single" w:sz="4" w:space="0" w:color="auto"/>
            </w:tcBorders>
            <w:shd w:val="clear" w:color="auto" w:fill="auto"/>
            <w:noWrap/>
            <w:vAlign w:val="bottom"/>
            <w:hideMark/>
          </w:tcPr>
          <w:p w14:paraId="075ED9A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710" w:type="dxa"/>
            <w:tcBorders>
              <w:top w:val="nil"/>
              <w:left w:val="nil"/>
              <w:bottom w:val="single" w:sz="4" w:space="0" w:color="auto"/>
              <w:right w:val="single" w:sz="4" w:space="0" w:color="auto"/>
            </w:tcBorders>
            <w:shd w:val="clear" w:color="auto" w:fill="auto"/>
            <w:noWrap/>
            <w:vAlign w:val="bottom"/>
            <w:hideMark/>
          </w:tcPr>
          <w:p w14:paraId="5CD08E9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530" w:type="dxa"/>
            <w:tcBorders>
              <w:top w:val="nil"/>
              <w:left w:val="nil"/>
              <w:bottom w:val="single" w:sz="4" w:space="0" w:color="auto"/>
              <w:right w:val="single" w:sz="4" w:space="0" w:color="auto"/>
            </w:tcBorders>
            <w:shd w:val="clear" w:color="auto" w:fill="auto"/>
            <w:noWrap/>
            <w:vAlign w:val="bottom"/>
            <w:hideMark/>
          </w:tcPr>
          <w:p w14:paraId="47FC310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0.05</w:t>
            </w:r>
          </w:p>
        </w:tc>
        <w:tc>
          <w:tcPr>
            <w:tcW w:w="1170" w:type="dxa"/>
            <w:tcBorders>
              <w:top w:val="nil"/>
              <w:left w:val="nil"/>
              <w:bottom w:val="single" w:sz="4" w:space="0" w:color="auto"/>
              <w:right w:val="single" w:sz="4" w:space="0" w:color="auto"/>
            </w:tcBorders>
            <w:shd w:val="clear" w:color="auto" w:fill="auto"/>
            <w:noWrap/>
            <w:vAlign w:val="bottom"/>
            <w:hideMark/>
          </w:tcPr>
          <w:p w14:paraId="30F15CB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0.06</w:t>
            </w:r>
          </w:p>
        </w:tc>
      </w:tr>
      <w:tr w:rsidR="007025F3" w:rsidRPr="000B3819" w14:paraId="449EB0F8"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10EB2B5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12/26/2023</w:t>
            </w:r>
          </w:p>
        </w:tc>
        <w:tc>
          <w:tcPr>
            <w:tcW w:w="1016" w:type="dxa"/>
            <w:tcBorders>
              <w:top w:val="nil"/>
              <w:left w:val="nil"/>
              <w:bottom w:val="single" w:sz="4" w:space="0" w:color="auto"/>
              <w:right w:val="single" w:sz="4" w:space="0" w:color="auto"/>
            </w:tcBorders>
            <w:shd w:val="clear" w:color="auto" w:fill="auto"/>
            <w:vAlign w:val="center"/>
            <w:hideMark/>
          </w:tcPr>
          <w:p w14:paraId="28E9D1E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0.03</w:t>
            </w:r>
          </w:p>
        </w:tc>
        <w:tc>
          <w:tcPr>
            <w:tcW w:w="1629" w:type="dxa"/>
            <w:tcBorders>
              <w:top w:val="nil"/>
              <w:left w:val="nil"/>
              <w:bottom w:val="single" w:sz="4" w:space="0" w:color="auto"/>
              <w:right w:val="single" w:sz="4" w:space="0" w:color="auto"/>
            </w:tcBorders>
            <w:shd w:val="clear" w:color="auto" w:fill="auto"/>
            <w:noWrap/>
            <w:vAlign w:val="bottom"/>
            <w:hideMark/>
          </w:tcPr>
          <w:p w14:paraId="2D26D1C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1.14</w:t>
            </w:r>
          </w:p>
        </w:tc>
        <w:tc>
          <w:tcPr>
            <w:tcW w:w="1710" w:type="dxa"/>
            <w:tcBorders>
              <w:top w:val="nil"/>
              <w:left w:val="nil"/>
              <w:bottom w:val="single" w:sz="4" w:space="0" w:color="auto"/>
              <w:right w:val="single" w:sz="4" w:space="0" w:color="auto"/>
            </w:tcBorders>
            <w:shd w:val="clear" w:color="auto" w:fill="auto"/>
            <w:noWrap/>
            <w:vAlign w:val="bottom"/>
            <w:hideMark/>
          </w:tcPr>
          <w:p w14:paraId="454A9BF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1.12</w:t>
            </w:r>
          </w:p>
        </w:tc>
        <w:tc>
          <w:tcPr>
            <w:tcW w:w="1530" w:type="dxa"/>
            <w:tcBorders>
              <w:top w:val="nil"/>
              <w:left w:val="nil"/>
              <w:bottom w:val="single" w:sz="4" w:space="0" w:color="auto"/>
              <w:right w:val="single" w:sz="4" w:space="0" w:color="auto"/>
            </w:tcBorders>
            <w:shd w:val="clear" w:color="auto" w:fill="auto"/>
            <w:noWrap/>
            <w:vAlign w:val="bottom"/>
            <w:hideMark/>
          </w:tcPr>
          <w:p w14:paraId="5A4EBA1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0.03</w:t>
            </w:r>
          </w:p>
        </w:tc>
        <w:tc>
          <w:tcPr>
            <w:tcW w:w="1170" w:type="dxa"/>
            <w:tcBorders>
              <w:top w:val="nil"/>
              <w:left w:val="nil"/>
              <w:bottom w:val="single" w:sz="4" w:space="0" w:color="auto"/>
              <w:right w:val="single" w:sz="4" w:space="0" w:color="auto"/>
            </w:tcBorders>
            <w:shd w:val="clear" w:color="auto" w:fill="auto"/>
            <w:noWrap/>
            <w:vAlign w:val="bottom"/>
            <w:hideMark/>
          </w:tcPr>
          <w:p w14:paraId="19469A6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0.04</w:t>
            </w:r>
          </w:p>
        </w:tc>
      </w:tr>
    </w:tbl>
    <w:p w14:paraId="16F7F97B" w14:textId="77777777" w:rsidR="007025F3" w:rsidRDefault="007025F3" w:rsidP="007025F3">
      <w:pPr>
        <w:jc w:val="center"/>
        <w:rPr>
          <w:rFonts w:ascii="Times New Roman" w:hAnsi="Times New Roman" w:cs="Times New Roman"/>
          <w:sz w:val="24"/>
          <w:lang w:val="en-US"/>
        </w:rPr>
      </w:pPr>
    </w:p>
    <w:p w14:paraId="422A9FED" w14:textId="77777777" w:rsidR="007025F3" w:rsidRDefault="007025F3" w:rsidP="007025F3">
      <w:pPr>
        <w:jc w:val="center"/>
        <w:rPr>
          <w:rFonts w:ascii="Times New Roman" w:hAnsi="Times New Roman" w:cs="Times New Roman"/>
          <w:sz w:val="24"/>
          <w:lang w:val="en-US"/>
        </w:rPr>
      </w:pPr>
    </w:p>
    <w:p w14:paraId="7846226F" w14:textId="77777777" w:rsidR="007025F3" w:rsidRDefault="007025F3" w:rsidP="007025F3">
      <w:pPr>
        <w:jc w:val="center"/>
        <w:rPr>
          <w:rFonts w:ascii="Times New Roman" w:hAnsi="Times New Roman" w:cs="Times New Roman"/>
          <w:sz w:val="24"/>
          <w:lang w:val="en-US"/>
        </w:rPr>
      </w:pPr>
    </w:p>
    <w:p w14:paraId="35A3E646" w14:textId="77777777" w:rsidR="007025F3" w:rsidRDefault="007025F3" w:rsidP="007025F3">
      <w:pPr>
        <w:jc w:val="center"/>
        <w:rPr>
          <w:rFonts w:ascii="Times New Roman" w:hAnsi="Times New Roman" w:cs="Times New Roman"/>
          <w:sz w:val="24"/>
          <w:lang w:val="en-US"/>
        </w:rPr>
      </w:pPr>
    </w:p>
    <w:p w14:paraId="6BC5DF46" w14:textId="77777777" w:rsidR="007025F3" w:rsidRDefault="007025F3" w:rsidP="007025F3">
      <w:pPr>
        <w:jc w:val="center"/>
        <w:rPr>
          <w:rFonts w:ascii="Times New Roman" w:hAnsi="Times New Roman" w:cs="Times New Roman"/>
          <w:sz w:val="24"/>
          <w:lang w:val="en-US"/>
        </w:rPr>
      </w:pPr>
    </w:p>
    <w:p w14:paraId="21136416" w14:textId="77777777" w:rsidR="007025F3" w:rsidRDefault="007025F3" w:rsidP="007025F3">
      <w:pPr>
        <w:jc w:val="center"/>
        <w:rPr>
          <w:rFonts w:ascii="Times New Roman" w:hAnsi="Times New Roman" w:cs="Times New Roman"/>
          <w:sz w:val="24"/>
          <w:lang w:val="en-US"/>
        </w:rPr>
      </w:pPr>
    </w:p>
    <w:p w14:paraId="7FF369F1" w14:textId="77777777" w:rsidR="007025F3" w:rsidRDefault="007025F3" w:rsidP="007025F3">
      <w:pPr>
        <w:jc w:val="center"/>
        <w:rPr>
          <w:rFonts w:ascii="Times New Roman" w:hAnsi="Times New Roman" w:cs="Times New Roman"/>
          <w:sz w:val="24"/>
          <w:lang w:val="en-US"/>
        </w:rPr>
      </w:pPr>
    </w:p>
    <w:p w14:paraId="38344D78" w14:textId="77777777" w:rsidR="007025F3" w:rsidRDefault="007025F3" w:rsidP="007025F3">
      <w:pPr>
        <w:jc w:val="center"/>
        <w:rPr>
          <w:rFonts w:ascii="Times New Roman" w:hAnsi="Times New Roman" w:cs="Times New Roman"/>
          <w:sz w:val="24"/>
          <w:lang w:val="en-US"/>
        </w:rPr>
      </w:pPr>
    </w:p>
    <w:p w14:paraId="498CC571" w14:textId="77777777" w:rsidR="007025F3" w:rsidRDefault="007025F3" w:rsidP="007025F3">
      <w:pPr>
        <w:jc w:val="center"/>
        <w:rPr>
          <w:rFonts w:ascii="Times New Roman" w:hAnsi="Times New Roman" w:cs="Times New Roman"/>
          <w:sz w:val="24"/>
          <w:lang w:val="en-US"/>
        </w:rPr>
      </w:pPr>
    </w:p>
    <w:p w14:paraId="387F5984" w14:textId="77777777" w:rsidR="007025F3" w:rsidRDefault="007025F3" w:rsidP="007025F3">
      <w:pPr>
        <w:jc w:val="center"/>
        <w:rPr>
          <w:rFonts w:ascii="Times New Roman" w:hAnsi="Times New Roman" w:cs="Times New Roman"/>
          <w:sz w:val="24"/>
          <w:lang w:val="en-US"/>
        </w:rPr>
      </w:pPr>
    </w:p>
    <w:p w14:paraId="0899F226" w14:textId="77777777" w:rsidR="007025F3" w:rsidRDefault="007025F3" w:rsidP="007025F3">
      <w:pPr>
        <w:jc w:val="center"/>
        <w:rPr>
          <w:rFonts w:ascii="Times New Roman" w:hAnsi="Times New Roman" w:cs="Times New Roman"/>
          <w:sz w:val="24"/>
          <w:lang w:val="en-US"/>
        </w:rPr>
      </w:pPr>
    </w:p>
    <w:p w14:paraId="14EB6370" w14:textId="77777777" w:rsidR="007025F3" w:rsidRDefault="007025F3" w:rsidP="007025F3">
      <w:pPr>
        <w:jc w:val="center"/>
        <w:rPr>
          <w:lang w:val="en-US"/>
        </w:rPr>
      </w:pPr>
      <w:r w:rsidRPr="000B3819">
        <w:rPr>
          <w:noProof/>
        </w:rPr>
        <w:lastRenderedPageBreak/>
        <w:drawing>
          <wp:inline distT="0" distB="0" distL="0" distR="0" wp14:anchorId="09399784" wp14:editId="01766651">
            <wp:extent cx="4234543" cy="2383971"/>
            <wp:effectExtent l="0" t="0" r="13970" b="16510"/>
            <wp:docPr id="289" name="Chart 289">
              <a:extLst xmlns:a="http://schemas.openxmlformats.org/drawingml/2006/main">
                <a:ext uri="{FF2B5EF4-FFF2-40B4-BE49-F238E27FC236}">
                  <a16:creationId xmlns:a16="http://schemas.microsoft.com/office/drawing/2014/main" id="{5E13F113-E70E-4B48-847C-1541A0ECAE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0B3819">
        <w:rPr>
          <w:lang w:val="en-US"/>
        </w:rPr>
        <w:t>.</w:t>
      </w:r>
    </w:p>
    <w:p w14:paraId="25528C0B" w14:textId="38CEED62"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1922E2">
        <w:rPr>
          <w:rFonts w:ascii="Times New Roman" w:hAnsi="Times New Roman" w:cs="Times New Roman"/>
          <w:b/>
          <w:sz w:val="24"/>
          <w:lang w:val="en-US"/>
        </w:rPr>
        <w:t>1</w:t>
      </w:r>
      <w:r>
        <w:rPr>
          <w:rFonts w:ascii="Times New Roman" w:hAnsi="Times New Roman" w:cs="Times New Roman"/>
          <w:b/>
          <w:sz w:val="24"/>
          <w:lang w:val="en-US"/>
        </w:rPr>
        <w:t>: Total plant leaf area (cm</w:t>
      </w:r>
      <w:r w:rsidRPr="00483DC9">
        <w:rPr>
          <w:rFonts w:ascii="Times New Roman" w:hAnsi="Times New Roman" w:cs="Times New Roman"/>
          <w:b/>
          <w:sz w:val="24"/>
          <w:vertAlign w:val="superscript"/>
          <w:lang w:val="en-US"/>
        </w:rPr>
        <w:t>2</w:t>
      </w:r>
      <w:r>
        <w:rPr>
          <w:rFonts w:ascii="Times New Roman" w:hAnsi="Times New Roman" w:cs="Times New Roman"/>
          <w:b/>
          <w:sz w:val="24"/>
          <w:lang w:val="en-US"/>
        </w:rPr>
        <w:t>)</w:t>
      </w:r>
    </w:p>
    <w:p w14:paraId="6AD338FE" w14:textId="77777777" w:rsidR="007025F3" w:rsidRDefault="007025F3" w:rsidP="007025F3">
      <w:pPr>
        <w:jc w:val="center"/>
        <w:rPr>
          <w:lang w:val="en-US"/>
        </w:rPr>
      </w:pPr>
      <w:r w:rsidRPr="000B3819">
        <w:rPr>
          <w:noProof/>
        </w:rPr>
        <w:drawing>
          <wp:inline distT="0" distB="0" distL="0" distR="0" wp14:anchorId="363FF037" wp14:editId="4DEF5010">
            <wp:extent cx="4158343" cy="2286000"/>
            <wp:effectExtent l="0" t="0" r="13970" b="0"/>
            <wp:docPr id="290" name="Chart 290">
              <a:extLst xmlns:a="http://schemas.openxmlformats.org/drawingml/2006/main">
                <a:ext uri="{FF2B5EF4-FFF2-40B4-BE49-F238E27FC236}">
                  <a16:creationId xmlns:a16="http://schemas.microsoft.com/office/drawing/2014/main" id="{1AE4E74A-B4EC-4187-8327-3ECC55C462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3E4E8D" w14:textId="3A283A47"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1922E2">
        <w:rPr>
          <w:rFonts w:ascii="Times New Roman" w:hAnsi="Times New Roman" w:cs="Times New Roman"/>
          <w:b/>
          <w:sz w:val="24"/>
          <w:lang w:val="en-US"/>
        </w:rPr>
        <w:t>2</w:t>
      </w:r>
      <w:r>
        <w:rPr>
          <w:rFonts w:ascii="Times New Roman" w:hAnsi="Times New Roman" w:cs="Times New Roman"/>
          <w:b/>
          <w:sz w:val="24"/>
          <w:lang w:val="en-US"/>
        </w:rPr>
        <w:t>: Total plant leaf area (cm</w:t>
      </w:r>
      <w:r w:rsidRPr="00483DC9">
        <w:rPr>
          <w:rFonts w:ascii="Times New Roman" w:hAnsi="Times New Roman" w:cs="Times New Roman"/>
          <w:b/>
          <w:sz w:val="24"/>
          <w:vertAlign w:val="superscript"/>
          <w:lang w:val="en-US"/>
        </w:rPr>
        <w:t>2</w:t>
      </w:r>
      <w:r>
        <w:rPr>
          <w:rFonts w:ascii="Times New Roman" w:hAnsi="Times New Roman" w:cs="Times New Roman"/>
          <w:b/>
          <w:sz w:val="24"/>
          <w:lang w:val="en-US"/>
        </w:rPr>
        <w:t>)</w:t>
      </w:r>
    </w:p>
    <w:p w14:paraId="25584ED1" w14:textId="77777777" w:rsidR="007025F3" w:rsidRDefault="007025F3" w:rsidP="007025F3">
      <w:pPr>
        <w:jc w:val="center"/>
        <w:rPr>
          <w:lang w:val="en-US"/>
        </w:rPr>
      </w:pPr>
      <w:r w:rsidRPr="000B3819">
        <w:rPr>
          <w:noProof/>
        </w:rPr>
        <w:drawing>
          <wp:inline distT="0" distB="0" distL="0" distR="0" wp14:anchorId="70DF5232" wp14:editId="426146F1">
            <wp:extent cx="4255498" cy="2525395"/>
            <wp:effectExtent l="0" t="0" r="12065" b="8255"/>
            <wp:docPr id="291" name="Chart 291">
              <a:extLst xmlns:a="http://schemas.openxmlformats.org/drawingml/2006/main">
                <a:ext uri="{FF2B5EF4-FFF2-40B4-BE49-F238E27FC236}">
                  <a16:creationId xmlns:a16="http://schemas.microsoft.com/office/drawing/2014/main" id="{C9FAB57F-527C-41BB-8450-A259B18197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7D4685D" w14:textId="12CDFE14"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3</w:t>
      </w:r>
      <w:r>
        <w:rPr>
          <w:rFonts w:ascii="Times New Roman" w:hAnsi="Times New Roman" w:cs="Times New Roman"/>
          <w:b/>
          <w:sz w:val="24"/>
          <w:lang w:val="en-US"/>
        </w:rPr>
        <w:t>: Leaf fresh weight (cm)</w:t>
      </w:r>
    </w:p>
    <w:p w14:paraId="3AB499B8" w14:textId="77777777" w:rsidR="007025F3" w:rsidRPr="000B3819" w:rsidRDefault="007025F3" w:rsidP="007025F3">
      <w:pPr>
        <w:jc w:val="center"/>
        <w:rPr>
          <w:lang w:val="en-US"/>
        </w:rPr>
      </w:pPr>
    </w:p>
    <w:p w14:paraId="3D79EAD5" w14:textId="77777777" w:rsidR="007025F3" w:rsidRPr="000B3819" w:rsidRDefault="007025F3" w:rsidP="007025F3">
      <w:pPr>
        <w:jc w:val="center"/>
        <w:rPr>
          <w:lang w:val="en-US"/>
        </w:rPr>
      </w:pPr>
      <w:r w:rsidRPr="000B3819">
        <w:rPr>
          <w:noProof/>
        </w:rPr>
        <w:lastRenderedPageBreak/>
        <w:drawing>
          <wp:inline distT="0" distB="0" distL="0" distR="0" wp14:anchorId="28EB7247" wp14:editId="6B8BE8C1">
            <wp:extent cx="4441190" cy="2155371"/>
            <wp:effectExtent l="0" t="0" r="16510" b="16510"/>
            <wp:docPr id="292" name="Chart 292">
              <a:extLst xmlns:a="http://schemas.openxmlformats.org/drawingml/2006/main">
                <a:ext uri="{FF2B5EF4-FFF2-40B4-BE49-F238E27FC236}">
                  <a16:creationId xmlns:a16="http://schemas.microsoft.com/office/drawing/2014/main" id="{5EDCB0CE-BCF3-434C-A89D-EB7E8D32AA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32AFB2" w14:textId="1D7D2EDB"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4</w:t>
      </w:r>
      <w:r>
        <w:rPr>
          <w:rFonts w:ascii="Times New Roman" w:hAnsi="Times New Roman" w:cs="Times New Roman"/>
          <w:b/>
          <w:sz w:val="24"/>
          <w:lang w:val="en-US"/>
        </w:rPr>
        <w:t>: Leaf dry weight (cm)</w:t>
      </w:r>
    </w:p>
    <w:p w14:paraId="788AE99F" w14:textId="77777777" w:rsidR="007025F3" w:rsidRPr="000B3819" w:rsidRDefault="007025F3" w:rsidP="007025F3">
      <w:pPr>
        <w:jc w:val="center"/>
        <w:rPr>
          <w:lang w:val="en-US"/>
        </w:rPr>
      </w:pPr>
      <w:r w:rsidRPr="000B3819">
        <w:rPr>
          <w:noProof/>
        </w:rPr>
        <w:drawing>
          <wp:inline distT="0" distB="0" distL="0" distR="0" wp14:anchorId="716D2195" wp14:editId="02AE3982">
            <wp:extent cx="4506504" cy="2481943"/>
            <wp:effectExtent l="0" t="0" r="8890" b="13970"/>
            <wp:docPr id="293" name="Chart 293">
              <a:extLst xmlns:a="http://schemas.openxmlformats.org/drawingml/2006/main">
                <a:ext uri="{FF2B5EF4-FFF2-40B4-BE49-F238E27FC236}">
                  <a16:creationId xmlns:a16="http://schemas.microsoft.com/office/drawing/2014/main" id="{826FB108-1EE1-4EE6-9ACC-AF6CF58433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316E2E" w14:textId="21131441"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5</w:t>
      </w:r>
      <w:r>
        <w:rPr>
          <w:rFonts w:ascii="Times New Roman" w:hAnsi="Times New Roman" w:cs="Times New Roman"/>
          <w:b/>
          <w:sz w:val="24"/>
          <w:lang w:val="en-US"/>
        </w:rPr>
        <w:t>: Stem fresh weight (gm)</w:t>
      </w:r>
    </w:p>
    <w:p w14:paraId="775C8019" w14:textId="77777777" w:rsidR="007025F3" w:rsidRPr="000B3819" w:rsidRDefault="007025F3" w:rsidP="007025F3">
      <w:pPr>
        <w:jc w:val="center"/>
        <w:rPr>
          <w:lang w:val="en-US"/>
        </w:rPr>
      </w:pPr>
      <w:r w:rsidRPr="000B3819">
        <w:rPr>
          <w:noProof/>
        </w:rPr>
        <w:drawing>
          <wp:inline distT="0" distB="0" distL="0" distR="0" wp14:anchorId="70E0E4C0" wp14:editId="7EB48040">
            <wp:extent cx="4572000" cy="2743200"/>
            <wp:effectExtent l="0" t="0" r="0" b="0"/>
            <wp:docPr id="294" name="Chart 294">
              <a:extLst xmlns:a="http://schemas.openxmlformats.org/drawingml/2006/main">
                <a:ext uri="{FF2B5EF4-FFF2-40B4-BE49-F238E27FC236}">
                  <a16:creationId xmlns:a16="http://schemas.microsoft.com/office/drawing/2014/main" id="{03AC271C-DA7F-4A0E-8E8F-7DA7F6C031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2AB316C" w14:textId="423D33B3"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6</w:t>
      </w:r>
      <w:r>
        <w:rPr>
          <w:rFonts w:ascii="Times New Roman" w:hAnsi="Times New Roman" w:cs="Times New Roman"/>
          <w:b/>
          <w:sz w:val="24"/>
          <w:lang w:val="en-US"/>
        </w:rPr>
        <w:t>: Stem dry weight (gm)</w:t>
      </w:r>
    </w:p>
    <w:p w14:paraId="6C93DD44" w14:textId="77777777" w:rsidR="007025F3" w:rsidRPr="000B3819" w:rsidRDefault="007025F3" w:rsidP="007025F3">
      <w:pPr>
        <w:jc w:val="center"/>
        <w:rPr>
          <w:lang w:val="en-US"/>
        </w:rPr>
      </w:pPr>
      <w:r w:rsidRPr="000B3819">
        <w:rPr>
          <w:noProof/>
        </w:rPr>
        <w:lastRenderedPageBreak/>
        <w:drawing>
          <wp:inline distT="0" distB="0" distL="0" distR="0" wp14:anchorId="6DA91ABF" wp14:editId="0B740933">
            <wp:extent cx="4408714" cy="2394857"/>
            <wp:effectExtent l="0" t="0" r="11430" b="5715"/>
            <wp:docPr id="295" name="Chart 295">
              <a:extLst xmlns:a="http://schemas.openxmlformats.org/drawingml/2006/main">
                <a:ext uri="{FF2B5EF4-FFF2-40B4-BE49-F238E27FC236}">
                  <a16:creationId xmlns:a16="http://schemas.microsoft.com/office/drawing/2014/main" id="{FA2C88C7-3CBF-4F9B-A129-82C3E1C78C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9C5C28" w14:textId="177DB839"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7</w:t>
      </w:r>
      <w:r>
        <w:rPr>
          <w:rFonts w:ascii="Times New Roman" w:hAnsi="Times New Roman" w:cs="Times New Roman"/>
          <w:b/>
          <w:sz w:val="24"/>
          <w:lang w:val="en-US"/>
        </w:rPr>
        <w:t>: Root fresh weight (gm)</w:t>
      </w:r>
    </w:p>
    <w:p w14:paraId="2C885E72" w14:textId="77777777" w:rsidR="007025F3" w:rsidRPr="000B3819" w:rsidRDefault="007025F3" w:rsidP="007025F3">
      <w:pPr>
        <w:jc w:val="center"/>
        <w:rPr>
          <w:lang w:val="en-US"/>
        </w:rPr>
      </w:pPr>
      <w:r w:rsidRPr="000B3819">
        <w:rPr>
          <w:noProof/>
        </w:rPr>
        <w:drawing>
          <wp:inline distT="0" distB="0" distL="0" distR="0" wp14:anchorId="7D91AE15" wp14:editId="58D0638C">
            <wp:extent cx="4419600" cy="2220686"/>
            <wp:effectExtent l="0" t="0" r="0" b="8255"/>
            <wp:docPr id="296" name="Chart 296">
              <a:extLst xmlns:a="http://schemas.openxmlformats.org/drawingml/2006/main">
                <a:ext uri="{FF2B5EF4-FFF2-40B4-BE49-F238E27FC236}">
                  <a16:creationId xmlns:a16="http://schemas.microsoft.com/office/drawing/2014/main" id="{7DB4B34F-DEA1-494E-BED8-220F3E5F42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69C1542" w14:textId="257584C3"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8</w:t>
      </w:r>
      <w:r>
        <w:rPr>
          <w:rFonts w:ascii="Times New Roman" w:hAnsi="Times New Roman" w:cs="Times New Roman"/>
          <w:b/>
          <w:sz w:val="24"/>
          <w:lang w:val="en-US"/>
        </w:rPr>
        <w:t>: Root surface area (cm</w:t>
      </w:r>
      <w:r w:rsidRPr="00483DC9">
        <w:rPr>
          <w:rFonts w:ascii="Times New Roman" w:hAnsi="Times New Roman" w:cs="Times New Roman"/>
          <w:b/>
          <w:sz w:val="24"/>
          <w:vertAlign w:val="superscript"/>
          <w:lang w:val="en-US"/>
        </w:rPr>
        <w:t>3</w:t>
      </w:r>
      <w:r>
        <w:rPr>
          <w:rFonts w:ascii="Times New Roman" w:hAnsi="Times New Roman" w:cs="Times New Roman"/>
          <w:b/>
          <w:sz w:val="24"/>
          <w:lang w:val="en-US"/>
        </w:rPr>
        <w:t>)</w:t>
      </w:r>
    </w:p>
    <w:p w14:paraId="2CE83049" w14:textId="77777777" w:rsidR="007025F3" w:rsidRPr="000B3819" w:rsidRDefault="007025F3" w:rsidP="007025F3">
      <w:pPr>
        <w:jc w:val="center"/>
        <w:rPr>
          <w:lang w:val="en-US"/>
        </w:rPr>
      </w:pPr>
      <w:r w:rsidRPr="000B3819">
        <w:rPr>
          <w:noProof/>
        </w:rPr>
        <w:drawing>
          <wp:inline distT="0" distB="0" distL="0" distR="0" wp14:anchorId="4D87DEE1" wp14:editId="707E4297">
            <wp:extent cx="4408170" cy="2405743"/>
            <wp:effectExtent l="0" t="0" r="11430" b="13970"/>
            <wp:docPr id="297" name="Chart 297">
              <a:extLst xmlns:a="http://schemas.openxmlformats.org/drawingml/2006/main">
                <a:ext uri="{FF2B5EF4-FFF2-40B4-BE49-F238E27FC236}">
                  <a16:creationId xmlns:a16="http://schemas.microsoft.com/office/drawing/2014/main" id="{D1F1798E-700A-4858-BFD7-21660724A5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29139E8" w14:textId="5E41A4FD"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9</w:t>
      </w:r>
      <w:r>
        <w:rPr>
          <w:rFonts w:ascii="Times New Roman" w:hAnsi="Times New Roman" w:cs="Times New Roman"/>
          <w:b/>
          <w:sz w:val="24"/>
          <w:lang w:val="en-US"/>
        </w:rPr>
        <w:t>: Total biomass (gm)</w:t>
      </w:r>
    </w:p>
    <w:p w14:paraId="78676DDE" w14:textId="620606EF" w:rsidR="007025F3" w:rsidRDefault="007025F3" w:rsidP="007025F3">
      <w:pPr>
        <w:jc w:val="center"/>
        <w:rPr>
          <w:lang w:val="en-US"/>
        </w:rPr>
      </w:pPr>
    </w:p>
    <w:p w14:paraId="0EA55E42" w14:textId="1C44E28E" w:rsidR="007025F3" w:rsidRDefault="007025F3" w:rsidP="007025F3">
      <w:pPr>
        <w:jc w:val="center"/>
        <w:rPr>
          <w:lang w:val="en-US"/>
        </w:rPr>
      </w:pPr>
    </w:p>
    <w:p w14:paraId="071364A2" w14:textId="77777777" w:rsidR="007025F3" w:rsidRDefault="007025F3" w:rsidP="007025F3">
      <w:pPr>
        <w:jc w:val="center"/>
        <w:rPr>
          <w:lang w:val="en-US"/>
        </w:rPr>
      </w:pPr>
      <w:r w:rsidRPr="000B3819">
        <w:rPr>
          <w:noProof/>
        </w:rPr>
        <w:lastRenderedPageBreak/>
        <w:drawing>
          <wp:inline distT="0" distB="0" distL="0" distR="0" wp14:anchorId="23A2D479" wp14:editId="38BDE3C6">
            <wp:extent cx="5731510" cy="2688772"/>
            <wp:effectExtent l="0" t="0" r="2540" b="16510"/>
            <wp:docPr id="300" name="Chart 300">
              <a:extLst xmlns:a="http://schemas.openxmlformats.org/drawingml/2006/main">
                <a:ext uri="{FF2B5EF4-FFF2-40B4-BE49-F238E27FC236}">
                  <a16:creationId xmlns:a16="http://schemas.microsoft.com/office/drawing/2014/main" id="{4D5D46A8-FFEA-414D-AAA0-84D1E3B9DB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E084A96" w14:textId="30FCC5EB"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1</w:t>
      </w:r>
      <w:r w:rsidR="00090CF9">
        <w:rPr>
          <w:rFonts w:ascii="Times New Roman" w:hAnsi="Times New Roman" w:cs="Times New Roman"/>
          <w:b/>
          <w:sz w:val="24"/>
          <w:lang w:val="en-US"/>
        </w:rPr>
        <w:t>0</w:t>
      </w:r>
      <w:r>
        <w:rPr>
          <w:rFonts w:ascii="Times New Roman" w:hAnsi="Times New Roman" w:cs="Times New Roman"/>
          <w:b/>
          <w:sz w:val="24"/>
          <w:lang w:val="en-US"/>
        </w:rPr>
        <w:t>: VPD transpiration (mg H</w:t>
      </w:r>
      <w:r w:rsidRPr="00632358">
        <w:rPr>
          <w:rFonts w:ascii="Times New Roman" w:hAnsi="Times New Roman" w:cs="Times New Roman"/>
          <w:b/>
          <w:sz w:val="24"/>
          <w:vertAlign w:val="subscript"/>
          <w:lang w:val="en-US"/>
        </w:rPr>
        <w:t>2</w:t>
      </w:r>
      <w:r>
        <w:rPr>
          <w:rFonts w:ascii="Times New Roman" w:hAnsi="Times New Roman" w:cs="Times New Roman"/>
          <w:b/>
          <w:sz w:val="24"/>
          <w:lang w:val="en-US"/>
        </w:rPr>
        <w:t xml:space="preserve">O per </w:t>
      </w:r>
      <w:proofErr w:type="spellStart"/>
      <w:r>
        <w:rPr>
          <w:rFonts w:ascii="Times New Roman" w:hAnsi="Times New Roman" w:cs="Times New Roman"/>
          <w:b/>
          <w:sz w:val="24"/>
          <w:lang w:val="en-US"/>
        </w:rPr>
        <w:t>hr</w:t>
      </w:r>
      <w:proofErr w:type="spellEnd"/>
      <w:r>
        <w:rPr>
          <w:rFonts w:ascii="Times New Roman" w:hAnsi="Times New Roman" w:cs="Times New Roman"/>
          <w:b/>
          <w:sz w:val="24"/>
          <w:lang w:val="en-US"/>
        </w:rPr>
        <w:t>)</w:t>
      </w:r>
    </w:p>
    <w:p w14:paraId="6F2204A7" w14:textId="77777777" w:rsidR="007025F3" w:rsidRPr="000B3819" w:rsidRDefault="007025F3" w:rsidP="007025F3">
      <w:pPr>
        <w:jc w:val="center"/>
        <w:rPr>
          <w:lang w:val="en-US"/>
        </w:rPr>
      </w:pPr>
    </w:p>
    <w:p w14:paraId="0719624C" w14:textId="77777777" w:rsidR="007025F3" w:rsidRDefault="007025F3" w:rsidP="007025F3">
      <w:pPr>
        <w:jc w:val="center"/>
        <w:rPr>
          <w:lang w:val="en-US"/>
        </w:rPr>
      </w:pPr>
      <w:r w:rsidRPr="000B3819">
        <w:rPr>
          <w:noProof/>
        </w:rPr>
        <w:drawing>
          <wp:inline distT="0" distB="0" distL="0" distR="0" wp14:anchorId="67D7F726" wp14:editId="63314CF0">
            <wp:extent cx="5225143" cy="2451100"/>
            <wp:effectExtent l="0" t="0" r="13970" b="6350"/>
            <wp:docPr id="301" name="Chart 301">
              <a:extLst xmlns:a="http://schemas.openxmlformats.org/drawingml/2006/main">
                <a:ext uri="{FF2B5EF4-FFF2-40B4-BE49-F238E27FC236}">
                  <a16:creationId xmlns:a16="http://schemas.microsoft.com/office/drawing/2014/main" id="{5DD6E2D5-DCBD-45FE-8645-134CF594F3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3DCB92D" w14:textId="2CE4A432"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1</w:t>
      </w:r>
      <w:r w:rsidR="00090CF9">
        <w:rPr>
          <w:rFonts w:ascii="Times New Roman" w:hAnsi="Times New Roman" w:cs="Times New Roman"/>
          <w:b/>
          <w:sz w:val="24"/>
          <w:lang w:val="en-US"/>
        </w:rPr>
        <w:t>1</w:t>
      </w:r>
      <w:r>
        <w:rPr>
          <w:rFonts w:ascii="Times New Roman" w:hAnsi="Times New Roman" w:cs="Times New Roman"/>
          <w:b/>
          <w:sz w:val="24"/>
          <w:lang w:val="en-US"/>
        </w:rPr>
        <w:t>: VPD transpiration rate (mg H</w:t>
      </w:r>
      <w:r w:rsidRPr="00632358">
        <w:rPr>
          <w:rFonts w:ascii="Times New Roman" w:hAnsi="Times New Roman" w:cs="Times New Roman"/>
          <w:b/>
          <w:sz w:val="24"/>
          <w:vertAlign w:val="subscript"/>
          <w:lang w:val="en-US"/>
        </w:rPr>
        <w:t>2</w:t>
      </w:r>
      <w:r>
        <w:rPr>
          <w:rFonts w:ascii="Times New Roman" w:hAnsi="Times New Roman" w:cs="Times New Roman"/>
          <w:b/>
          <w:sz w:val="24"/>
          <w:lang w:val="en-US"/>
        </w:rPr>
        <w:t>O cm</w:t>
      </w:r>
      <w:r w:rsidRPr="00632358">
        <w:rPr>
          <w:rFonts w:ascii="Times New Roman" w:hAnsi="Times New Roman" w:cs="Times New Roman"/>
          <w:b/>
          <w:sz w:val="24"/>
          <w:vertAlign w:val="superscript"/>
          <w:lang w:val="en-US"/>
        </w:rPr>
        <w:t>-2</w:t>
      </w:r>
      <w:r>
        <w:rPr>
          <w:rFonts w:ascii="Times New Roman" w:hAnsi="Times New Roman" w:cs="Times New Roman"/>
          <w:b/>
          <w:sz w:val="24"/>
          <w:lang w:val="en-US"/>
        </w:rPr>
        <w:t xml:space="preserve"> min</w:t>
      </w:r>
      <w:r w:rsidRPr="00632358">
        <w:rPr>
          <w:rFonts w:ascii="Times New Roman" w:hAnsi="Times New Roman" w:cs="Times New Roman"/>
          <w:b/>
          <w:sz w:val="24"/>
          <w:vertAlign w:val="superscript"/>
          <w:lang w:val="en-US"/>
        </w:rPr>
        <w:t>-1</w:t>
      </w:r>
      <w:r>
        <w:rPr>
          <w:rFonts w:ascii="Times New Roman" w:hAnsi="Times New Roman" w:cs="Times New Roman"/>
          <w:b/>
          <w:sz w:val="24"/>
          <w:lang w:val="en-US"/>
        </w:rPr>
        <w:t>)</w:t>
      </w:r>
    </w:p>
    <w:p w14:paraId="75B8DCB2" w14:textId="77777777" w:rsidR="007025F3" w:rsidRPr="000B3819" w:rsidRDefault="007025F3" w:rsidP="007025F3">
      <w:pPr>
        <w:jc w:val="center"/>
        <w:rPr>
          <w:rFonts w:ascii="Times New Roman" w:hAnsi="Times New Roman" w:cs="Times New Roman"/>
          <w:b/>
          <w:bCs/>
          <w:sz w:val="28"/>
          <w:szCs w:val="28"/>
          <w:lang w:val="en-US"/>
        </w:rPr>
      </w:pPr>
      <w:r w:rsidRPr="000B3819">
        <w:rPr>
          <w:rFonts w:ascii="Times New Roman" w:hAnsi="Times New Roman" w:cs="Times New Roman"/>
          <w:b/>
          <w:bCs/>
          <w:sz w:val="28"/>
          <w:szCs w:val="28"/>
          <w:lang w:val="en-US"/>
        </w:rPr>
        <w:t>NTR-FTSW</w:t>
      </w:r>
    </w:p>
    <w:p w14:paraId="4FF7817D" w14:textId="77777777" w:rsidR="007025F3" w:rsidRPr="000B3819" w:rsidRDefault="007025F3" w:rsidP="007025F3">
      <w:pPr>
        <w:ind w:left="720" w:hanging="720"/>
        <w:rPr>
          <w:rFonts w:ascii="Times New Roman" w:hAnsi="Times New Roman" w:cs="Times New Roman"/>
          <w:color w:val="000000" w:themeColor="text1"/>
          <w:sz w:val="24"/>
          <w:szCs w:val="24"/>
        </w:rPr>
      </w:pPr>
      <w:r w:rsidRPr="000B3819">
        <w:rPr>
          <w:noProof/>
        </w:rPr>
        <w:lastRenderedPageBreak/>
        <w:drawing>
          <wp:inline distT="0" distB="0" distL="0" distR="0" wp14:anchorId="75616EBF" wp14:editId="35E2943E">
            <wp:extent cx="5050971" cy="3066415"/>
            <wp:effectExtent l="0" t="0" r="0" b="0"/>
            <wp:docPr id="302" name="Picture 4">
              <a:extLst xmlns:a="http://schemas.openxmlformats.org/drawingml/2006/main">
                <a:ext uri="{FF2B5EF4-FFF2-40B4-BE49-F238E27FC236}">
                  <a16:creationId xmlns:a16="http://schemas.microsoft.com/office/drawing/2014/main" id="{E34E8AE5-C123-4035-88BE-F58C5639E6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E34E8AE5-C123-4035-88BE-F58C5639E66D}"/>
                        </a:ext>
                      </a:extLst>
                    </pic:cNvPr>
                    <pic:cNvPicPr>
                      <a:picLocks noChangeAspect="1"/>
                    </pic:cNvPicPr>
                  </pic:nvPicPr>
                  <pic:blipFill>
                    <a:blip r:embed="rId24"/>
                    <a:stretch>
                      <a:fillRect/>
                    </a:stretch>
                  </pic:blipFill>
                  <pic:spPr>
                    <a:xfrm>
                      <a:off x="0" y="0"/>
                      <a:ext cx="5053195" cy="3067765"/>
                    </a:xfrm>
                    <a:prstGeom prst="rect">
                      <a:avLst/>
                    </a:prstGeom>
                  </pic:spPr>
                </pic:pic>
              </a:graphicData>
            </a:graphic>
          </wp:inline>
        </w:drawing>
      </w:r>
    </w:p>
    <w:p w14:paraId="652F76BE" w14:textId="5D9E451B"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1</w:t>
      </w:r>
      <w:r w:rsidR="00090CF9">
        <w:rPr>
          <w:rFonts w:ascii="Times New Roman" w:hAnsi="Times New Roman" w:cs="Times New Roman"/>
          <w:b/>
          <w:sz w:val="24"/>
          <w:lang w:val="en-US"/>
        </w:rPr>
        <w:t>2</w:t>
      </w:r>
      <w:r>
        <w:rPr>
          <w:rFonts w:ascii="Times New Roman" w:hAnsi="Times New Roman" w:cs="Times New Roman"/>
          <w:b/>
          <w:sz w:val="24"/>
          <w:lang w:val="en-US"/>
        </w:rPr>
        <w:t xml:space="preserve">: NTR vs FTSW </w:t>
      </w:r>
      <w:r w:rsidR="007E6F90">
        <w:rPr>
          <w:rFonts w:ascii="Times New Roman" w:hAnsi="Times New Roman" w:cs="Times New Roman"/>
          <w:b/>
          <w:sz w:val="24"/>
          <w:lang w:val="en-US"/>
        </w:rPr>
        <w:t>under WS</w:t>
      </w:r>
    </w:p>
    <w:p w14:paraId="68EB4B29" w14:textId="77777777" w:rsidR="007025F3" w:rsidRPr="000B3819" w:rsidRDefault="007025F3" w:rsidP="007025F3">
      <w:pPr>
        <w:rPr>
          <w:lang w:val="en-US"/>
        </w:rPr>
      </w:pPr>
      <w:r w:rsidRPr="000B3819">
        <w:rPr>
          <w:noProof/>
        </w:rPr>
        <w:drawing>
          <wp:inline distT="0" distB="0" distL="0" distR="0" wp14:anchorId="505DD5EE" wp14:editId="3AE4E946">
            <wp:extent cx="5731510" cy="2710815"/>
            <wp:effectExtent l="0" t="0" r="2540" b="13335"/>
            <wp:docPr id="303" name="Chart 303">
              <a:extLst xmlns:a="http://schemas.openxmlformats.org/drawingml/2006/main">
                <a:ext uri="{FF2B5EF4-FFF2-40B4-BE49-F238E27FC236}">
                  <a16:creationId xmlns:a16="http://schemas.microsoft.com/office/drawing/2014/main" id="{0D42DDBC-3AAE-409E-8798-6F3624FE29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5AF5291" w14:textId="487344DB"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1</w:t>
      </w:r>
      <w:r w:rsidR="00090CF9">
        <w:rPr>
          <w:rFonts w:ascii="Times New Roman" w:hAnsi="Times New Roman" w:cs="Times New Roman"/>
          <w:b/>
          <w:sz w:val="24"/>
          <w:lang w:val="en-US"/>
        </w:rPr>
        <w:t>3</w:t>
      </w:r>
      <w:r>
        <w:rPr>
          <w:rFonts w:ascii="Times New Roman" w:hAnsi="Times New Roman" w:cs="Times New Roman"/>
          <w:b/>
          <w:sz w:val="24"/>
          <w:lang w:val="en-US"/>
        </w:rPr>
        <w:t>: NTR vs FTSW</w:t>
      </w:r>
      <w:r w:rsidR="007E6F90">
        <w:rPr>
          <w:rFonts w:ascii="Times New Roman" w:hAnsi="Times New Roman" w:cs="Times New Roman"/>
          <w:b/>
          <w:sz w:val="24"/>
          <w:lang w:val="en-US"/>
        </w:rPr>
        <w:t xml:space="preserve"> under WW and WS</w:t>
      </w:r>
    </w:p>
    <w:p w14:paraId="42C2D40B" w14:textId="77777777" w:rsidR="007025F3" w:rsidRDefault="007025F3" w:rsidP="007025F3">
      <w:pPr>
        <w:jc w:val="center"/>
        <w:rPr>
          <w:rFonts w:ascii="Times New Roman" w:hAnsi="Times New Roman" w:cs="Times New Roman"/>
          <w:b/>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7025F3" w14:paraId="01F04826" w14:textId="77777777" w:rsidTr="005C4022">
        <w:tc>
          <w:tcPr>
            <w:tcW w:w="8306" w:type="dxa"/>
          </w:tcPr>
          <w:p w14:paraId="1395C54E" w14:textId="77777777" w:rsidR="007025F3" w:rsidRDefault="007025F3" w:rsidP="005C4022">
            <w:pPr>
              <w:rPr>
                <w:lang w:val="en-US"/>
              </w:rPr>
            </w:pPr>
          </w:p>
          <w:p w14:paraId="73BF0358" w14:textId="77777777" w:rsidR="007025F3" w:rsidRDefault="007025F3" w:rsidP="005C4022">
            <w:pPr>
              <w:rPr>
                <w:lang w:val="en-US"/>
              </w:rPr>
            </w:pPr>
            <w:r w:rsidRPr="00B64063">
              <w:rPr>
                <w:noProof/>
                <w:lang w:val="en-US"/>
              </w:rPr>
              <w:lastRenderedPageBreak/>
              <w:drawing>
                <wp:inline distT="0" distB="0" distL="0" distR="0" wp14:anchorId="7CC7CDB6" wp14:editId="182BA9E5">
                  <wp:extent cx="5161280" cy="2962391"/>
                  <wp:effectExtent l="0" t="0" r="127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76930" cy="2971373"/>
                          </a:xfrm>
                          <a:prstGeom prst="rect">
                            <a:avLst/>
                          </a:prstGeom>
                        </pic:spPr>
                      </pic:pic>
                    </a:graphicData>
                  </a:graphic>
                </wp:inline>
              </w:drawing>
            </w:r>
          </w:p>
        </w:tc>
      </w:tr>
      <w:tr w:rsidR="007025F3" w14:paraId="02E2F4DA" w14:textId="77777777" w:rsidTr="005C4022">
        <w:tc>
          <w:tcPr>
            <w:tcW w:w="8306" w:type="dxa"/>
          </w:tcPr>
          <w:p w14:paraId="7A0C92F9" w14:textId="77777777" w:rsidR="007025F3" w:rsidRDefault="007025F3" w:rsidP="005C4022">
            <w:pPr>
              <w:rPr>
                <w:lang w:val="en-US"/>
              </w:rPr>
            </w:pPr>
          </w:p>
          <w:p w14:paraId="4F6F4B00" w14:textId="5F1FE42A" w:rsidR="007025F3" w:rsidRPr="008E303C" w:rsidRDefault="00CC0F85" w:rsidP="005C4022">
            <w:pPr>
              <w:jc w:val="center"/>
              <w:rPr>
                <w:rFonts w:ascii="Times New Roman" w:hAnsi="Times New Roman" w:cs="Times New Roman"/>
                <w:b/>
                <w:sz w:val="24"/>
                <w:szCs w:val="24"/>
                <w:lang w:val="en-US"/>
              </w:rPr>
            </w:pPr>
            <w:r>
              <w:rPr>
                <w:rFonts w:ascii="Times New Roman" w:hAnsi="Times New Roman" w:cs="Times New Roman"/>
                <w:b/>
                <w:sz w:val="24"/>
                <w:szCs w:val="24"/>
                <w:lang w:val="en-US"/>
              </w:rPr>
              <w:t>Fig.</w:t>
            </w:r>
            <w:r w:rsidR="007025F3" w:rsidRPr="008E303C">
              <w:rPr>
                <w:rFonts w:ascii="Times New Roman" w:hAnsi="Times New Roman" w:cs="Times New Roman"/>
                <w:b/>
                <w:sz w:val="24"/>
                <w:szCs w:val="24"/>
                <w:lang w:val="en-US"/>
              </w:rPr>
              <w:t xml:space="preserve"> </w:t>
            </w:r>
            <w:r>
              <w:rPr>
                <w:rFonts w:ascii="Times New Roman" w:hAnsi="Times New Roman" w:cs="Times New Roman"/>
                <w:b/>
                <w:sz w:val="24"/>
                <w:szCs w:val="24"/>
                <w:lang w:val="en-US"/>
              </w:rPr>
              <w:t>1</w:t>
            </w:r>
            <w:r w:rsidR="00090CF9">
              <w:rPr>
                <w:rFonts w:ascii="Times New Roman" w:hAnsi="Times New Roman" w:cs="Times New Roman"/>
                <w:b/>
                <w:sz w:val="24"/>
                <w:szCs w:val="24"/>
                <w:lang w:val="en-US"/>
              </w:rPr>
              <w:t>4</w:t>
            </w:r>
            <w:r w:rsidR="007025F3" w:rsidRPr="008E303C">
              <w:rPr>
                <w:rFonts w:ascii="Times New Roman" w:hAnsi="Times New Roman" w:cs="Times New Roman"/>
                <w:b/>
                <w:sz w:val="24"/>
                <w:szCs w:val="24"/>
                <w:lang w:val="en-US"/>
              </w:rPr>
              <w:t xml:space="preserve">: </w:t>
            </w:r>
            <w:r w:rsidR="007025F3">
              <w:rPr>
                <w:rFonts w:ascii="Times New Roman" w:hAnsi="Times New Roman" w:cs="Times New Roman"/>
                <w:b/>
                <w:sz w:val="24"/>
                <w:szCs w:val="24"/>
                <w:lang w:val="en-US"/>
              </w:rPr>
              <w:t>Root image</w:t>
            </w:r>
            <w:r w:rsidR="00C737B9">
              <w:rPr>
                <w:rFonts w:ascii="Times New Roman" w:hAnsi="Times New Roman" w:cs="Times New Roman"/>
                <w:b/>
                <w:sz w:val="24"/>
                <w:szCs w:val="24"/>
                <w:lang w:val="en-US"/>
              </w:rPr>
              <w:t xml:space="preserve"> </w:t>
            </w:r>
            <w:r w:rsidR="007025F3">
              <w:rPr>
                <w:rFonts w:ascii="Times New Roman" w:hAnsi="Times New Roman" w:cs="Times New Roman"/>
                <w:b/>
                <w:sz w:val="24"/>
                <w:szCs w:val="24"/>
                <w:lang w:val="en-US"/>
              </w:rPr>
              <w:t xml:space="preserve">of </w:t>
            </w:r>
            <w:r w:rsidR="007025F3" w:rsidRPr="008E303C">
              <w:rPr>
                <w:rFonts w:ascii="Times New Roman" w:hAnsi="Times New Roman" w:cs="Times New Roman"/>
                <w:b/>
                <w:sz w:val="24"/>
                <w:szCs w:val="24"/>
                <w:lang w:val="en-US"/>
              </w:rPr>
              <w:t>R16_WW vs K359</w:t>
            </w:r>
            <w:r w:rsidR="00C7073C">
              <w:rPr>
                <w:rFonts w:ascii="Times New Roman" w:hAnsi="Times New Roman" w:cs="Times New Roman"/>
                <w:b/>
                <w:sz w:val="24"/>
                <w:szCs w:val="24"/>
                <w:lang w:val="en-US"/>
              </w:rPr>
              <w:t>_</w:t>
            </w:r>
            <w:r w:rsidR="007025F3" w:rsidRPr="008E303C">
              <w:rPr>
                <w:rFonts w:ascii="Times New Roman" w:hAnsi="Times New Roman" w:cs="Times New Roman"/>
                <w:b/>
                <w:sz w:val="24"/>
                <w:szCs w:val="24"/>
                <w:lang w:val="en-US"/>
              </w:rPr>
              <w:t>WW</w:t>
            </w:r>
            <w:r w:rsidR="007025F3">
              <w:rPr>
                <w:rFonts w:ascii="Times New Roman" w:hAnsi="Times New Roman" w:cs="Times New Roman"/>
                <w:b/>
                <w:sz w:val="24"/>
                <w:szCs w:val="24"/>
                <w:lang w:val="en-US"/>
              </w:rPr>
              <w:t xml:space="preserve"> </w:t>
            </w:r>
          </w:p>
          <w:p w14:paraId="7B9D292C" w14:textId="77777777" w:rsidR="007025F3" w:rsidRDefault="007025F3" w:rsidP="005C4022">
            <w:pPr>
              <w:rPr>
                <w:lang w:val="en-US"/>
              </w:rPr>
            </w:pPr>
          </w:p>
          <w:p w14:paraId="57416595" w14:textId="77777777" w:rsidR="007025F3" w:rsidRDefault="007025F3" w:rsidP="005C4022">
            <w:pPr>
              <w:rPr>
                <w:lang w:val="en-US"/>
              </w:rPr>
            </w:pPr>
          </w:p>
        </w:tc>
      </w:tr>
      <w:tr w:rsidR="007025F3" w14:paraId="13EB7DAC" w14:textId="77777777" w:rsidTr="005C4022">
        <w:tc>
          <w:tcPr>
            <w:tcW w:w="8306" w:type="dxa"/>
          </w:tcPr>
          <w:p w14:paraId="57D7FC00" w14:textId="77777777" w:rsidR="007025F3" w:rsidRPr="00B64063" w:rsidRDefault="007025F3" w:rsidP="005C4022">
            <w:pPr>
              <w:rPr>
                <w:lang w:val="en-US"/>
              </w:rPr>
            </w:pPr>
            <w:r w:rsidRPr="00B64063">
              <w:rPr>
                <w:noProof/>
                <w:lang w:val="en-US"/>
              </w:rPr>
              <w:drawing>
                <wp:inline distT="0" distB="0" distL="0" distR="0" wp14:anchorId="5E216386" wp14:editId="41F3E166">
                  <wp:extent cx="5161280" cy="3276600"/>
                  <wp:effectExtent l="0" t="0" r="127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178153" cy="3287312"/>
                          </a:xfrm>
                          <a:prstGeom prst="rect">
                            <a:avLst/>
                          </a:prstGeom>
                        </pic:spPr>
                      </pic:pic>
                    </a:graphicData>
                  </a:graphic>
                </wp:inline>
              </w:drawing>
            </w:r>
          </w:p>
        </w:tc>
      </w:tr>
    </w:tbl>
    <w:p w14:paraId="4C40E8A7" w14:textId="77777777" w:rsidR="007025F3" w:rsidRDefault="007025F3" w:rsidP="007025F3">
      <w:pPr>
        <w:rPr>
          <w:lang w:val="en-US"/>
        </w:rPr>
      </w:pPr>
    </w:p>
    <w:p w14:paraId="712A3F35" w14:textId="65811651" w:rsidR="007025F3" w:rsidRPr="008E303C" w:rsidRDefault="00CC0F85" w:rsidP="007025F3">
      <w:pPr>
        <w:jc w:val="center"/>
        <w:rPr>
          <w:rFonts w:ascii="Times New Roman" w:hAnsi="Times New Roman" w:cs="Times New Roman"/>
          <w:b/>
          <w:sz w:val="24"/>
          <w:szCs w:val="24"/>
          <w:lang w:val="en-US"/>
        </w:rPr>
      </w:pPr>
      <w:r>
        <w:rPr>
          <w:rFonts w:ascii="Times New Roman" w:hAnsi="Times New Roman" w:cs="Times New Roman"/>
          <w:b/>
          <w:sz w:val="24"/>
          <w:szCs w:val="24"/>
          <w:lang w:val="en-US"/>
        </w:rPr>
        <w:t>Fig</w:t>
      </w:r>
      <w:r w:rsidR="00E72938">
        <w:rPr>
          <w:rFonts w:ascii="Times New Roman" w:hAnsi="Times New Roman" w:cs="Times New Roman"/>
          <w:b/>
          <w:sz w:val="24"/>
          <w:szCs w:val="24"/>
          <w:lang w:val="en-US"/>
        </w:rPr>
        <w:t xml:space="preserve">. </w:t>
      </w:r>
      <w:r>
        <w:rPr>
          <w:rFonts w:ascii="Times New Roman" w:hAnsi="Times New Roman" w:cs="Times New Roman"/>
          <w:b/>
          <w:sz w:val="24"/>
          <w:szCs w:val="24"/>
          <w:lang w:val="en-US"/>
        </w:rPr>
        <w:t>1</w:t>
      </w:r>
      <w:r w:rsidR="00090CF9">
        <w:rPr>
          <w:rFonts w:ascii="Times New Roman" w:hAnsi="Times New Roman" w:cs="Times New Roman"/>
          <w:b/>
          <w:sz w:val="24"/>
          <w:szCs w:val="24"/>
          <w:lang w:val="en-US"/>
        </w:rPr>
        <w:t>5</w:t>
      </w:r>
      <w:r w:rsidR="007025F3" w:rsidRPr="008E303C">
        <w:rPr>
          <w:rFonts w:ascii="Times New Roman" w:hAnsi="Times New Roman" w:cs="Times New Roman"/>
          <w:b/>
          <w:sz w:val="24"/>
          <w:szCs w:val="24"/>
          <w:lang w:val="en-US"/>
        </w:rPr>
        <w:t xml:space="preserve">: </w:t>
      </w:r>
      <w:r w:rsidR="007025F3">
        <w:rPr>
          <w:rFonts w:ascii="Times New Roman" w:hAnsi="Times New Roman" w:cs="Times New Roman"/>
          <w:b/>
          <w:sz w:val="24"/>
          <w:szCs w:val="24"/>
          <w:lang w:val="en-US"/>
        </w:rPr>
        <w:t xml:space="preserve">Root image of </w:t>
      </w:r>
      <w:r w:rsidR="007025F3" w:rsidRPr="008E303C">
        <w:rPr>
          <w:rFonts w:ascii="Times New Roman" w:hAnsi="Times New Roman" w:cs="Times New Roman"/>
          <w:b/>
          <w:sz w:val="24"/>
          <w:szCs w:val="24"/>
          <w:lang w:val="en-US"/>
        </w:rPr>
        <w:t>R16_W</w:t>
      </w:r>
      <w:r w:rsidR="007025F3">
        <w:rPr>
          <w:rFonts w:ascii="Times New Roman" w:hAnsi="Times New Roman" w:cs="Times New Roman"/>
          <w:b/>
          <w:sz w:val="24"/>
          <w:szCs w:val="24"/>
          <w:lang w:val="en-US"/>
        </w:rPr>
        <w:t>S</w:t>
      </w:r>
      <w:r w:rsidR="007025F3" w:rsidRPr="008E303C">
        <w:rPr>
          <w:rFonts w:ascii="Times New Roman" w:hAnsi="Times New Roman" w:cs="Times New Roman"/>
          <w:b/>
          <w:sz w:val="24"/>
          <w:szCs w:val="24"/>
          <w:lang w:val="en-US"/>
        </w:rPr>
        <w:t xml:space="preserve"> vs K359</w:t>
      </w:r>
      <w:r w:rsidR="0090728E">
        <w:rPr>
          <w:rFonts w:ascii="Times New Roman" w:hAnsi="Times New Roman" w:cs="Times New Roman"/>
          <w:b/>
          <w:sz w:val="24"/>
          <w:szCs w:val="24"/>
          <w:lang w:val="en-US"/>
        </w:rPr>
        <w:t>_</w:t>
      </w:r>
      <w:r w:rsidR="007025F3" w:rsidRPr="008E303C">
        <w:rPr>
          <w:rFonts w:ascii="Times New Roman" w:hAnsi="Times New Roman" w:cs="Times New Roman"/>
          <w:b/>
          <w:sz w:val="24"/>
          <w:szCs w:val="24"/>
          <w:lang w:val="en-US"/>
        </w:rPr>
        <w:t>W</w:t>
      </w:r>
      <w:r w:rsidR="007025F3">
        <w:rPr>
          <w:rFonts w:ascii="Times New Roman" w:hAnsi="Times New Roman" w:cs="Times New Roman"/>
          <w:b/>
          <w:sz w:val="24"/>
          <w:szCs w:val="24"/>
          <w:lang w:val="en-US"/>
        </w:rPr>
        <w:t>S</w:t>
      </w:r>
    </w:p>
    <w:p w14:paraId="062201B6" w14:textId="62E8BE8F" w:rsidR="007025F3" w:rsidRDefault="007025F3" w:rsidP="00636D20">
      <w:pPr>
        <w:autoSpaceDE w:val="0"/>
        <w:autoSpaceDN w:val="0"/>
        <w:adjustRightInd w:val="0"/>
        <w:spacing w:line="360" w:lineRule="auto"/>
        <w:rPr>
          <w:rFonts w:ascii="STIXGeneral-Bold" w:hAnsi="STIXGeneral-Bold" w:cs="STIXGeneral-Bold"/>
          <w:b/>
          <w:bCs/>
          <w:sz w:val="24"/>
          <w:szCs w:val="24"/>
          <w:lang w:bidi="ar-SA"/>
        </w:rPr>
      </w:pPr>
    </w:p>
    <w:p w14:paraId="6CA2ADCA" w14:textId="77777777" w:rsidR="001922E2" w:rsidRDefault="001922E2" w:rsidP="00C17491">
      <w:pPr>
        <w:autoSpaceDE w:val="0"/>
        <w:autoSpaceDN w:val="0"/>
        <w:adjustRightInd w:val="0"/>
        <w:spacing w:line="360" w:lineRule="auto"/>
        <w:rPr>
          <w:rFonts w:ascii="Times New Roman" w:hAnsi="Times New Roman" w:cs="Times New Roman"/>
          <w:b/>
          <w:sz w:val="24"/>
          <w:szCs w:val="24"/>
          <w:lang w:val="en-US"/>
        </w:rPr>
      </w:pPr>
    </w:p>
    <w:p w14:paraId="5BA0D3DD" w14:textId="77777777" w:rsidR="001922E2" w:rsidRDefault="001922E2" w:rsidP="00C17491">
      <w:pPr>
        <w:autoSpaceDE w:val="0"/>
        <w:autoSpaceDN w:val="0"/>
        <w:adjustRightInd w:val="0"/>
        <w:spacing w:line="360" w:lineRule="auto"/>
        <w:rPr>
          <w:rFonts w:ascii="Times New Roman" w:hAnsi="Times New Roman" w:cs="Times New Roman"/>
          <w:b/>
          <w:sz w:val="24"/>
          <w:szCs w:val="24"/>
          <w:lang w:val="en-US"/>
        </w:rPr>
      </w:pPr>
    </w:p>
    <w:p w14:paraId="6833F9B3" w14:textId="77777777" w:rsidR="001922E2" w:rsidRDefault="001922E2" w:rsidP="00C17491">
      <w:pPr>
        <w:autoSpaceDE w:val="0"/>
        <w:autoSpaceDN w:val="0"/>
        <w:adjustRightInd w:val="0"/>
        <w:spacing w:line="360" w:lineRule="auto"/>
        <w:rPr>
          <w:rFonts w:ascii="Times New Roman" w:hAnsi="Times New Roman" w:cs="Times New Roman"/>
          <w:b/>
          <w:sz w:val="24"/>
          <w:szCs w:val="24"/>
          <w:lang w:val="en-US"/>
        </w:rPr>
      </w:pPr>
    </w:p>
    <w:p w14:paraId="7B312D41" w14:textId="77777777" w:rsidR="002C2FF9" w:rsidRDefault="002C2FF9" w:rsidP="00C17491">
      <w:pPr>
        <w:autoSpaceDE w:val="0"/>
        <w:autoSpaceDN w:val="0"/>
        <w:adjustRightInd w:val="0"/>
        <w:spacing w:line="360" w:lineRule="auto"/>
        <w:rPr>
          <w:rFonts w:ascii="Times New Roman" w:hAnsi="Times New Roman" w:cs="Times New Roman"/>
          <w:b/>
          <w:sz w:val="24"/>
          <w:szCs w:val="24"/>
          <w:lang w:val="en-US"/>
        </w:rPr>
      </w:pPr>
    </w:p>
    <w:p w14:paraId="6C9A29F2" w14:textId="77777777" w:rsidR="002C2FF9" w:rsidRDefault="002C2FF9" w:rsidP="00C17491">
      <w:pPr>
        <w:autoSpaceDE w:val="0"/>
        <w:autoSpaceDN w:val="0"/>
        <w:adjustRightInd w:val="0"/>
        <w:spacing w:line="360" w:lineRule="auto"/>
        <w:rPr>
          <w:rFonts w:ascii="Times New Roman" w:hAnsi="Times New Roman" w:cs="Times New Roman"/>
          <w:b/>
          <w:sz w:val="24"/>
          <w:szCs w:val="24"/>
          <w:lang w:val="en-US"/>
        </w:rPr>
      </w:pPr>
    </w:p>
    <w:p w14:paraId="540CFDC7" w14:textId="28A21206" w:rsidR="00C17491" w:rsidRDefault="007E6F90" w:rsidP="00C17491">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Conclusion</w:t>
      </w:r>
    </w:p>
    <w:p w14:paraId="0A48689E" w14:textId="2885FA79" w:rsidR="00C17491" w:rsidRDefault="00C17491" w:rsidP="00C17491">
      <w:pPr>
        <w:autoSpaceDE w:val="0"/>
        <w:autoSpaceDN w:val="0"/>
        <w:adjustRightInd w:val="0"/>
        <w:spacing w:line="360" w:lineRule="auto"/>
        <w:rPr>
          <w:rFonts w:ascii="Times New Roman" w:eastAsia="Times New Roman" w:hAnsi="Times New Roman" w:cs="Times New Roman"/>
          <w:sz w:val="24"/>
          <w:szCs w:val="24"/>
          <w:lang w:eastAsia="en-IN" w:bidi="ar-SA"/>
        </w:rPr>
      </w:pPr>
      <w:r w:rsidRPr="00C17491">
        <w:rPr>
          <w:rFonts w:ascii="Times New Roman" w:eastAsia="Times New Roman" w:hAnsi="Times New Roman" w:cs="Times New Roman"/>
          <w:sz w:val="24"/>
          <w:szCs w:val="24"/>
          <w:lang w:eastAsia="en-IN" w:bidi="ar-SA"/>
        </w:rPr>
        <w:t>In conclusion, this study provides valuable insights into the variations in sorghum plant growth, water use, and biomass traits between R16 (RP) and K359W (DP) under different water regimes. The significant genotypic variation observed in biomass production, leaf area, and plant height highlights the adaptive strategies employed by these parental lines in response to varying water availability. K359W demonstrated enhanced biomass accumulation, increased leaf area, and a delayed decline in transpiration under water-stressed (WS) conditions, suggesting its suitability for post-rainy sorghum breeding and its potential to thrive in water-limited environments.</w:t>
      </w:r>
      <w:r>
        <w:rPr>
          <w:rFonts w:ascii="Times New Roman" w:hAnsi="Times New Roman" w:cs="Times New Roman"/>
          <w:b/>
          <w:sz w:val="24"/>
          <w:szCs w:val="24"/>
          <w:lang w:val="en-US"/>
        </w:rPr>
        <w:t xml:space="preserve"> </w:t>
      </w:r>
      <w:r w:rsidRPr="00C17491">
        <w:rPr>
          <w:rFonts w:ascii="Times New Roman" w:eastAsia="Times New Roman" w:hAnsi="Times New Roman" w:cs="Times New Roman"/>
          <w:sz w:val="24"/>
          <w:szCs w:val="24"/>
          <w:lang w:eastAsia="en-IN" w:bidi="ar-SA"/>
        </w:rPr>
        <w:t>Additionally, the study emphasizes the importance of limited transpiration (TR) as a key factor in water conservation, particularly under high vapor pressure deficit (VPD) conditions. K359W exhibited reduced TR during the vegetative stage, indicating its potential for improved water-use efficiency. The observed genetic diversity in FTSW thresholds further underscores the significance of genotype-specific water conservation strategies. These findings contribute to a better understanding of how different sorghum genotypes manage water during soil drying and can aid in selecting cultivars with enhanced drought tolerance and sustained productivity under water-limited conditions.</w:t>
      </w:r>
    </w:p>
    <w:p w14:paraId="2BEF535C" w14:textId="7277622A" w:rsidR="00700AAC" w:rsidRDefault="00700AAC" w:rsidP="007B7E6B">
      <w:pPr>
        <w:autoSpaceDE w:val="0"/>
        <w:autoSpaceDN w:val="0"/>
        <w:adjustRightInd w:val="0"/>
        <w:spacing w:line="360" w:lineRule="auto"/>
        <w:rPr>
          <w:rFonts w:ascii="Times New Roman" w:hAnsi="Times New Roman" w:cs="Times New Roman"/>
          <w:b/>
          <w:sz w:val="24"/>
          <w:szCs w:val="24"/>
          <w:lang w:val="en-US"/>
        </w:rPr>
      </w:pPr>
      <w:r w:rsidRPr="00FA5B69">
        <w:rPr>
          <w:rFonts w:ascii="Times New Roman" w:hAnsi="Times New Roman" w:cs="Times New Roman"/>
          <w:b/>
          <w:sz w:val="24"/>
          <w:szCs w:val="24"/>
          <w:lang w:val="en-US"/>
        </w:rPr>
        <w:t>References</w:t>
      </w:r>
    </w:p>
    <w:p w14:paraId="3B7D2CAC" w14:textId="77777777" w:rsidR="002C2FF9" w:rsidRPr="002C2FF9" w:rsidRDefault="002C2FF9" w:rsidP="00477588">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Ali, S., Mir, R. A., Haque, M. A., </w:t>
      </w:r>
      <w:proofErr w:type="spellStart"/>
      <w:r w:rsidRPr="002C2FF9">
        <w:rPr>
          <w:rFonts w:ascii="Times New Roman" w:hAnsi="Times New Roman" w:cs="Times New Roman"/>
          <w:color w:val="000000" w:themeColor="text1"/>
          <w:sz w:val="24"/>
          <w:szCs w:val="24"/>
          <w:shd w:val="clear" w:color="auto" w:fill="FFFFFF"/>
        </w:rPr>
        <w:t>Danishuddin</w:t>
      </w:r>
      <w:proofErr w:type="spellEnd"/>
      <w:r w:rsidRPr="002C2FF9">
        <w:rPr>
          <w:rFonts w:ascii="Times New Roman" w:hAnsi="Times New Roman" w:cs="Times New Roman"/>
          <w:color w:val="000000" w:themeColor="text1"/>
          <w:sz w:val="24"/>
          <w:szCs w:val="24"/>
          <w:shd w:val="clear" w:color="auto" w:fill="FFFFFF"/>
        </w:rPr>
        <w:t xml:space="preserve">, </w:t>
      </w:r>
      <w:proofErr w:type="spellStart"/>
      <w:r w:rsidRPr="002C2FF9">
        <w:rPr>
          <w:rFonts w:ascii="Times New Roman" w:hAnsi="Times New Roman" w:cs="Times New Roman"/>
          <w:color w:val="000000" w:themeColor="text1"/>
          <w:sz w:val="24"/>
          <w:szCs w:val="24"/>
          <w:shd w:val="clear" w:color="auto" w:fill="FFFFFF"/>
        </w:rPr>
        <w:t>Almalki</w:t>
      </w:r>
      <w:proofErr w:type="spellEnd"/>
      <w:r w:rsidRPr="002C2FF9">
        <w:rPr>
          <w:rFonts w:ascii="Times New Roman" w:hAnsi="Times New Roman" w:cs="Times New Roman"/>
          <w:color w:val="000000" w:themeColor="text1"/>
          <w:sz w:val="24"/>
          <w:szCs w:val="24"/>
          <w:shd w:val="clear" w:color="auto" w:fill="FFFFFF"/>
        </w:rPr>
        <w:t xml:space="preserve">, M. A., </w:t>
      </w:r>
      <w:proofErr w:type="spellStart"/>
      <w:r w:rsidRPr="002C2FF9">
        <w:rPr>
          <w:rFonts w:ascii="Times New Roman" w:hAnsi="Times New Roman" w:cs="Times New Roman"/>
          <w:color w:val="000000" w:themeColor="text1"/>
          <w:sz w:val="24"/>
          <w:szCs w:val="24"/>
          <w:shd w:val="clear" w:color="auto" w:fill="FFFFFF"/>
        </w:rPr>
        <w:t>Alfredan</w:t>
      </w:r>
      <w:proofErr w:type="spellEnd"/>
      <w:r w:rsidRPr="002C2FF9">
        <w:rPr>
          <w:rFonts w:ascii="Times New Roman" w:hAnsi="Times New Roman" w:cs="Times New Roman"/>
          <w:color w:val="000000" w:themeColor="text1"/>
          <w:sz w:val="24"/>
          <w:szCs w:val="24"/>
          <w:shd w:val="clear" w:color="auto" w:fill="FFFFFF"/>
        </w:rPr>
        <w:t>, M., ... &amp; Mir, Z. A. (2025). Exploring physiological and molecular dynamics of drought stress responses in plants: challenges and future directions. </w:t>
      </w:r>
      <w:r w:rsidRPr="002C2FF9">
        <w:rPr>
          <w:rFonts w:ascii="Times New Roman" w:hAnsi="Times New Roman" w:cs="Times New Roman"/>
          <w:i/>
          <w:iCs/>
          <w:color w:val="000000" w:themeColor="text1"/>
          <w:sz w:val="24"/>
          <w:szCs w:val="24"/>
          <w:shd w:val="clear" w:color="auto" w:fill="FFFFFF"/>
        </w:rPr>
        <w:t>Frontiers in Plant Science</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16</w:t>
      </w:r>
      <w:r w:rsidRPr="002C2FF9">
        <w:rPr>
          <w:rFonts w:ascii="Times New Roman" w:hAnsi="Times New Roman" w:cs="Times New Roman"/>
          <w:color w:val="000000" w:themeColor="text1"/>
          <w:sz w:val="24"/>
          <w:szCs w:val="24"/>
          <w:shd w:val="clear" w:color="auto" w:fill="FFFFFF"/>
        </w:rPr>
        <w:t>, 1565635.</w:t>
      </w:r>
    </w:p>
    <w:p w14:paraId="4C2795CE" w14:textId="77777777" w:rsidR="002C2FF9" w:rsidRPr="002C2FF9" w:rsidRDefault="002C2FF9" w:rsidP="00B2515F">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Charyulu</w:t>
      </w:r>
      <w:proofErr w:type="spellEnd"/>
      <w:r w:rsidRPr="002C2FF9">
        <w:rPr>
          <w:rFonts w:ascii="Times New Roman" w:hAnsi="Times New Roman" w:cs="Times New Roman"/>
          <w:color w:val="000000" w:themeColor="text1"/>
          <w:sz w:val="24"/>
          <w:szCs w:val="24"/>
          <w:shd w:val="clear" w:color="auto" w:fill="FFFFFF"/>
        </w:rPr>
        <w:t>, D. K., Afari-Sefa, V., &amp; Gumma, M. K. (2024). Trends in Global Sorghum Production: Perspectives and Limitations. In </w:t>
      </w:r>
      <w:r w:rsidRPr="002C2FF9">
        <w:rPr>
          <w:rFonts w:ascii="Times New Roman" w:hAnsi="Times New Roman" w:cs="Times New Roman"/>
          <w:i/>
          <w:iCs/>
          <w:color w:val="000000" w:themeColor="text1"/>
          <w:sz w:val="24"/>
          <w:szCs w:val="24"/>
          <w:shd w:val="clear" w:color="auto" w:fill="FFFFFF"/>
        </w:rPr>
        <w:t>Omics and Biotechnological Approaches for Product Profile-Driven Sorghum Improvement</w:t>
      </w:r>
      <w:r w:rsidRPr="002C2FF9">
        <w:rPr>
          <w:rFonts w:ascii="Times New Roman" w:hAnsi="Times New Roman" w:cs="Times New Roman"/>
          <w:color w:val="000000" w:themeColor="text1"/>
          <w:sz w:val="24"/>
          <w:szCs w:val="24"/>
          <w:shd w:val="clear" w:color="auto" w:fill="FFFFFF"/>
        </w:rPr>
        <w:t> (pp. 1-19). Singapore: Springer Nature Singapore.</w:t>
      </w:r>
    </w:p>
    <w:p w14:paraId="25AAD914" w14:textId="77777777" w:rsidR="002C2FF9" w:rsidRPr="002C2FF9" w:rsidRDefault="002C2FF9" w:rsidP="00477588">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Danquah, A., </w:t>
      </w:r>
      <w:proofErr w:type="spellStart"/>
      <w:r w:rsidRPr="002C2FF9">
        <w:rPr>
          <w:rFonts w:ascii="Times New Roman" w:hAnsi="Times New Roman" w:cs="Times New Roman"/>
          <w:color w:val="000000" w:themeColor="text1"/>
          <w:sz w:val="24"/>
          <w:szCs w:val="24"/>
          <w:shd w:val="clear" w:color="auto" w:fill="FFFFFF"/>
        </w:rPr>
        <w:t>Otwe</w:t>
      </w:r>
      <w:proofErr w:type="spellEnd"/>
      <w:r w:rsidRPr="002C2FF9">
        <w:rPr>
          <w:rFonts w:ascii="Times New Roman" w:hAnsi="Times New Roman" w:cs="Times New Roman"/>
          <w:color w:val="000000" w:themeColor="text1"/>
          <w:sz w:val="24"/>
          <w:szCs w:val="24"/>
          <w:shd w:val="clear" w:color="auto" w:fill="FFFFFF"/>
        </w:rPr>
        <w:t xml:space="preserve">, E. P., </w:t>
      </w:r>
      <w:proofErr w:type="spellStart"/>
      <w:r w:rsidRPr="002C2FF9">
        <w:rPr>
          <w:rFonts w:ascii="Times New Roman" w:hAnsi="Times New Roman" w:cs="Times New Roman"/>
          <w:color w:val="000000" w:themeColor="text1"/>
          <w:sz w:val="24"/>
          <w:szCs w:val="24"/>
          <w:shd w:val="clear" w:color="auto" w:fill="FFFFFF"/>
        </w:rPr>
        <w:t>Galyuon</w:t>
      </w:r>
      <w:proofErr w:type="spellEnd"/>
      <w:r w:rsidRPr="002C2FF9">
        <w:rPr>
          <w:rFonts w:ascii="Times New Roman" w:hAnsi="Times New Roman" w:cs="Times New Roman"/>
          <w:color w:val="000000" w:themeColor="text1"/>
          <w:sz w:val="24"/>
          <w:szCs w:val="24"/>
          <w:shd w:val="clear" w:color="auto" w:fill="FFFFFF"/>
        </w:rPr>
        <w:t>, I. K. A., Kumi, F., &amp; Napo, C. (2025). Morphological and Physiological Responses of Sorghum to Drought: Implications for Development of Climate-resilient Cultivars. </w:t>
      </w:r>
      <w:r w:rsidRPr="002C2FF9">
        <w:rPr>
          <w:rFonts w:ascii="Times New Roman" w:hAnsi="Times New Roman" w:cs="Times New Roman"/>
          <w:i/>
          <w:iCs/>
          <w:color w:val="000000" w:themeColor="text1"/>
          <w:sz w:val="24"/>
          <w:szCs w:val="24"/>
          <w:shd w:val="clear" w:color="auto" w:fill="FFFFFF"/>
        </w:rPr>
        <w:t>Biotechnology Journal International</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29</w:t>
      </w:r>
      <w:r w:rsidRPr="002C2FF9">
        <w:rPr>
          <w:rFonts w:ascii="Times New Roman" w:hAnsi="Times New Roman" w:cs="Times New Roman"/>
          <w:color w:val="000000" w:themeColor="text1"/>
          <w:sz w:val="24"/>
          <w:szCs w:val="24"/>
          <w:shd w:val="clear" w:color="auto" w:fill="FFFFFF"/>
        </w:rPr>
        <w:t>(2), 1-17.</w:t>
      </w:r>
    </w:p>
    <w:p w14:paraId="2656948E" w14:textId="77777777" w:rsidR="002C2FF9" w:rsidRPr="002C2FF9" w:rsidRDefault="002C2FF9" w:rsidP="006D79D6">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Gholipoor</w:t>
      </w:r>
      <w:proofErr w:type="spellEnd"/>
      <w:r w:rsidRPr="002C2FF9">
        <w:rPr>
          <w:rFonts w:ascii="Times New Roman" w:hAnsi="Times New Roman" w:cs="Times New Roman"/>
          <w:color w:val="000000" w:themeColor="text1"/>
          <w:sz w:val="24"/>
          <w:szCs w:val="24"/>
          <w:shd w:val="clear" w:color="auto" w:fill="FFFFFF"/>
        </w:rPr>
        <w:t xml:space="preserve">, M., Prasad, P. V., </w:t>
      </w:r>
      <w:proofErr w:type="spellStart"/>
      <w:r w:rsidRPr="002C2FF9">
        <w:rPr>
          <w:rFonts w:ascii="Times New Roman" w:hAnsi="Times New Roman" w:cs="Times New Roman"/>
          <w:color w:val="000000" w:themeColor="text1"/>
          <w:sz w:val="24"/>
          <w:szCs w:val="24"/>
          <w:shd w:val="clear" w:color="auto" w:fill="FFFFFF"/>
        </w:rPr>
        <w:t>Mutava</w:t>
      </w:r>
      <w:proofErr w:type="spellEnd"/>
      <w:r w:rsidRPr="002C2FF9">
        <w:rPr>
          <w:rFonts w:ascii="Times New Roman" w:hAnsi="Times New Roman" w:cs="Times New Roman"/>
          <w:color w:val="000000" w:themeColor="text1"/>
          <w:sz w:val="24"/>
          <w:szCs w:val="24"/>
          <w:shd w:val="clear" w:color="auto" w:fill="FFFFFF"/>
        </w:rPr>
        <w:t>, R. N., &amp; Sinclair, T. R. (2010). Genetic variability of transpiration response to vapor pressure deficit among sorghum genotypes. </w:t>
      </w:r>
      <w:r w:rsidRPr="002C2FF9">
        <w:rPr>
          <w:rFonts w:ascii="Times New Roman" w:hAnsi="Times New Roman" w:cs="Times New Roman"/>
          <w:i/>
          <w:iCs/>
          <w:color w:val="000000" w:themeColor="text1"/>
          <w:sz w:val="24"/>
          <w:szCs w:val="24"/>
          <w:shd w:val="clear" w:color="auto" w:fill="FFFFFF"/>
        </w:rPr>
        <w:t>Field Crops Research</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119</w:t>
      </w:r>
      <w:r w:rsidRPr="002C2FF9">
        <w:rPr>
          <w:rFonts w:ascii="Times New Roman" w:hAnsi="Times New Roman" w:cs="Times New Roman"/>
          <w:color w:val="000000" w:themeColor="text1"/>
          <w:sz w:val="24"/>
          <w:szCs w:val="24"/>
          <w:shd w:val="clear" w:color="auto" w:fill="FFFFFF"/>
        </w:rPr>
        <w:t>(1), 85-90.</w:t>
      </w:r>
    </w:p>
    <w:p w14:paraId="628DDF94" w14:textId="77777777" w:rsidR="002C2FF9" w:rsidRPr="002C2FF9" w:rsidRDefault="002C2FF9" w:rsidP="005A4516">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lastRenderedPageBreak/>
        <w:t>Gomashe</w:t>
      </w:r>
      <w:proofErr w:type="spellEnd"/>
      <w:r w:rsidRPr="002C2FF9">
        <w:rPr>
          <w:rFonts w:ascii="Times New Roman" w:hAnsi="Times New Roman" w:cs="Times New Roman"/>
          <w:color w:val="000000" w:themeColor="text1"/>
          <w:sz w:val="24"/>
          <w:szCs w:val="24"/>
          <w:shd w:val="clear" w:color="auto" w:fill="FFFFFF"/>
        </w:rPr>
        <w:t>, S. S., Tayade, N., &amp; Ganapathy, K. N. (2025). Sorghum. In </w:t>
      </w:r>
      <w:r w:rsidRPr="002C2FF9">
        <w:rPr>
          <w:rFonts w:ascii="Times New Roman" w:hAnsi="Times New Roman" w:cs="Times New Roman"/>
          <w:i/>
          <w:iCs/>
          <w:color w:val="000000" w:themeColor="text1"/>
          <w:sz w:val="24"/>
          <w:szCs w:val="24"/>
          <w:shd w:val="clear" w:color="auto" w:fill="FFFFFF"/>
        </w:rPr>
        <w:t xml:space="preserve">Plant </w:t>
      </w:r>
      <w:proofErr w:type="spellStart"/>
      <w:r w:rsidRPr="002C2FF9">
        <w:rPr>
          <w:rFonts w:ascii="Times New Roman" w:hAnsi="Times New Roman" w:cs="Times New Roman"/>
          <w:i/>
          <w:iCs/>
          <w:color w:val="000000" w:themeColor="text1"/>
          <w:sz w:val="24"/>
          <w:szCs w:val="24"/>
          <w:shd w:val="clear" w:color="auto" w:fill="FFFFFF"/>
        </w:rPr>
        <w:t>Genebank</w:t>
      </w:r>
      <w:proofErr w:type="spellEnd"/>
      <w:r w:rsidRPr="002C2FF9">
        <w:rPr>
          <w:rFonts w:ascii="Times New Roman" w:hAnsi="Times New Roman" w:cs="Times New Roman"/>
          <w:i/>
          <w:iCs/>
          <w:color w:val="000000" w:themeColor="text1"/>
          <w:sz w:val="24"/>
          <w:szCs w:val="24"/>
          <w:shd w:val="clear" w:color="auto" w:fill="FFFFFF"/>
        </w:rPr>
        <w:t xml:space="preserve"> Utilization for Trait Discovery in Millets: Volume IV</w:t>
      </w:r>
      <w:r w:rsidRPr="002C2FF9">
        <w:rPr>
          <w:rFonts w:ascii="Times New Roman" w:hAnsi="Times New Roman" w:cs="Times New Roman"/>
          <w:color w:val="000000" w:themeColor="text1"/>
          <w:sz w:val="24"/>
          <w:szCs w:val="24"/>
          <w:shd w:val="clear" w:color="auto" w:fill="FFFFFF"/>
        </w:rPr>
        <w:t> (pp. 43-76). Singapore: Springer Nature Singapore.</w:t>
      </w:r>
    </w:p>
    <w:p w14:paraId="77C7225B" w14:textId="77777777" w:rsidR="002C2FF9" w:rsidRPr="002C2FF9" w:rsidRDefault="002C2FF9" w:rsidP="006D79D6">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Kaliamoorthy</w:t>
      </w:r>
      <w:proofErr w:type="spellEnd"/>
      <w:r w:rsidRPr="002C2FF9">
        <w:rPr>
          <w:rFonts w:ascii="Times New Roman" w:hAnsi="Times New Roman" w:cs="Times New Roman"/>
          <w:color w:val="000000" w:themeColor="text1"/>
          <w:sz w:val="24"/>
          <w:szCs w:val="24"/>
          <w:shd w:val="clear" w:color="auto" w:fill="FFFFFF"/>
        </w:rPr>
        <w:t xml:space="preserve">, S., </w:t>
      </w:r>
      <w:proofErr w:type="spellStart"/>
      <w:r w:rsidRPr="002C2FF9">
        <w:rPr>
          <w:rFonts w:ascii="Times New Roman" w:hAnsi="Times New Roman" w:cs="Times New Roman"/>
          <w:color w:val="000000" w:themeColor="text1"/>
          <w:sz w:val="24"/>
          <w:szCs w:val="24"/>
          <w:shd w:val="clear" w:color="auto" w:fill="FFFFFF"/>
        </w:rPr>
        <w:t>Gaddameedi</w:t>
      </w:r>
      <w:proofErr w:type="spellEnd"/>
      <w:r w:rsidRPr="002C2FF9">
        <w:rPr>
          <w:rFonts w:ascii="Times New Roman" w:hAnsi="Times New Roman" w:cs="Times New Roman"/>
          <w:color w:val="000000" w:themeColor="text1"/>
          <w:sz w:val="24"/>
          <w:szCs w:val="24"/>
          <w:shd w:val="clear" w:color="auto" w:fill="FFFFFF"/>
        </w:rPr>
        <w:t>, A., Murugesan, T., Gorthy, S., Sravani, B., Neelam, N., ... &amp; Govindaraj, M. (2024). Exploring genotypic diversity in sorghum breeding lines for water‐saving traits to enhance drought adaptation during the post‐rainy season. </w:t>
      </w:r>
      <w:r w:rsidRPr="002C2FF9">
        <w:rPr>
          <w:rFonts w:ascii="Times New Roman" w:hAnsi="Times New Roman" w:cs="Times New Roman"/>
          <w:i/>
          <w:iCs/>
          <w:color w:val="000000" w:themeColor="text1"/>
          <w:sz w:val="24"/>
          <w:szCs w:val="24"/>
          <w:shd w:val="clear" w:color="auto" w:fill="FFFFFF"/>
        </w:rPr>
        <w:t>Crop Science</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64</w:t>
      </w:r>
      <w:r w:rsidRPr="002C2FF9">
        <w:rPr>
          <w:rFonts w:ascii="Times New Roman" w:hAnsi="Times New Roman" w:cs="Times New Roman"/>
          <w:color w:val="000000" w:themeColor="text1"/>
          <w:sz w:val="24"/>
          <w:szCs w:val="24"/>
          <w:shd w:val="clear" w:color="auto" w:fill="FFFFFF"/>
        </w:rPr>
        <w:t>(5), 2630-2651.</w:t>
      </w:r>
    </w:p>
    <w:p w14:paraId="2D7DE4FC" w14:textId="77777777" w:rsidR="002C2FF9" w:rsidRPr="002C2FF9" w:rsidRDefault="002C2FF9" w:rsidP="00B2515F">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Kamal, N. M., </w:t>
      </w:r>
      <w:proofErr w:type="spellStart"/>
      <w:r w:rsidRPr="002C2FF9">
        <w:rPr>
          <w:rFonts w:ascii="Times New Roman" w:hAnsi="Times New Roman" w:cs="Times New Roman"/>
          <w:color w:val="000000" w:themeColor="text1"/>
          <w:sz w:val="24"/>
          <w:szCs w:val="24"/>
          <w:shd w:val="clear" w:color="auto" w:fill="FFFFFF"/>
        </w:rPr>
        <w:t>Gorafi</w:t>
      </w:r>
      <w:proofErr w:type="spellEnd"/>
      <w:r w:rsidRPr="002C2FF9">
        <w:rPr>
          <w:rFonts w:ascii="Times New Roman" w:hAnsi="Times New Roman" w:cs="Times New Roman"/>
          <w:color w:val="000000" w:themeColor="text1"/>
          <w:sz w:val="24"/>
          <w:szCs w:val="24"/>
          <w:shd w:val="clear" w:color="auto" w:fill="FFFFFF"/>
        </w:rPr>
        <w:t>, Y. S. A., Abdelrahman, M., Tahir, I. S. A., &amp; Tsujimoto, H. (2025). Enhancing and protecting the innate system in stay-green sorghum is the secret behind high drought tolerance capacity. </w:t>
      </w:r>
      <w:r w:rsidRPr="002C2FF9">
        <w:rPr>
          <w:rFonts w:ascii="Times New Roman" w:hAnsi="Times New Roman" w:cs="Times New Roman"/>
          <w:i/>
          <w:iCs/>
          <w:color w:val="000000" w:themeColor="text1"/>
          <w:sz w:val="24"/>
          <w:szCs w:val="24"/>
          <w:shd w:val="clear" w:color="auto" w:fill="FFFFFF"/>
        </w:rPr>
        <w:t>Plant Stress</w:t>
      </w:r>
      <w:r w:rsidRPr="002C2FF9">
        <w:rPr>
          <w:rFonts w:ascii="Times New Roman" w:hAnsi="Times New Roman" w:cs="Times New Roman"/>
          <w:color w:val="000000" w:themeColor="text1"/>
          <w:sz w:val="24"/>
          <w:szCs w:val="24"/>
          <w:shd w:val="clear" w:color="auto" w:fill="FFFFFF"/>
        </w:rPr>
        <w:t>, 100840.</w:t>
      </w:r>
    </w:p>
    <w:p w14:paraId="51C66EFD" w14:textId="77777777" w:rsidR="002C2FF9" w:rsidRPr="002C2FF9" w:rsidRDefault="002C2FF9" w:rsidP="00A66BC0">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Karthika, G., </w:t>
      </w:r>
      <w:proofErr w:type="spellStart"/>
      <w:r w:rsidRPr="002C2FF9">
        <w:rPr>
          <w:rFonts w:ascii="Times New Roman" w:hAnsi="Times New Roman" w:cs="Times New Roman"/>
          <w:color w:val="000000" w:themeColor="text1"/>
          <w:sz w:val="24"/>
          <w:szCs w:val="24"/>
          <w:shd w:val="clear" w:color="auto" w:fill="FFFFFF"/>
        </w:rPr>
        <w:t>Kholova</w:t>
      </w:r>
      <w:proofErr w:type="spellEnd"/>
      <w:r w:rsidRPr="002C2FF9">
        <w:rPr>
          <w:rFonts w:ascii="Times New Roman" w:hAnsi="Times New Roman" w:cs="Times New Roman"/>
          <w:color w:val="000000" w:themeColor="text1"/>
          <w:sz w:val="24"/>
          <w:szCs w:val="24"/>
          <w:shd w:val="clear" w:color="auto" w:fill="FFFFFF"/>
        </w:rPr>
        <w:t xml:space="preserve">, J., </w:t>
      </w:r>
      <w:proofErr w:type="spellStart"/>
      <w:r w:rsidRPr="002C2FF9">
        <w:rPr>
          <w:rFonts w:ascii="Times New Roman" w:hAnsi="Times New Roman" w:cs="Times New Roman"/>
          <w:color w:val="000000" w:themeColor="text1"/>
          <w:sz w:val="24"/>
          <w:szCs w:val="24"/>
          <w:shd w:val="clear" w:color="auto" w:fill="FFFFFF"/>
        </w:rPr>
        <w:t>Alimagham</w:t>
      </w:r>
      <w:proofErr w:type="spellEnd"/>
      <w:r w:rsidRPr="002C2FF9">
        <w:rPr>
          <w:rFonts w:ascii="Times New Roman" w:hAnsi="Times New Roman" w:cs="Times New Roman"/>
          <w:color w:val="000000" w:themeColor="text1"/>
          <w:sz w:val="24"/>
          <w:szCs w:val="24"/>
          <w:shd w:val="clear" w:color="auto" w:fill="FFFFFF"/>
        </w:rPr>
        <w:t xml:space="preserve">, S., Ganesan, M., Chadalavada, K., Kumari, R., &amp; </w:t>
      </w:r>
      <w:proofErr w:type="spellStart"/>
      <w:r w:rsidRPr="002C2FF9">
        <w:rPr>
          <w:rFonts w:ascii="Times New Roman" w:hAnsi="Times New Roman" w:cs="Times New Roman"/>
          <w:color w:val="000000" w:themeColor="text1"/>
          <w:sz w:val="24"/>
          <w:szCs w:val="24"/>
          <w:shd w:val="clear" w:color="auto" w:fill="FFFFFF"/>
        </w:rPr>
        <w:t>Vadez</w:t>
      </w:r>
      <w:proofErr w:type="spellEnd"/>
      <w:r w:rsidRPr="002C2FF9">
        <w:rPr>
          <w:rFonts w:ascii="Times New Roman" w:hAnsi="Times New Roman" w:cs="Times New Roman"/>
          <w:color w:val="000000" w:themeColor="text1"/>
          <w:sz w:val="24"/>
          <w:szCs w:val="24"/>
          <w:shd w:val="clear" w:color="auto" w:fill="FFFFFF"/>
        </w:rPr>
        <w:t>, V. (2019). Measurement of transpiration restriction under high vapor pressure deficit for sorghum mapping population parents. </w:t>
      </w:r>
      <w:r w:rsidRPr="002C2FF9">
        <w:rPr>
          <w:rFonts w:ascii="Times New Roman" w:hAnsi="Times New Roman" w:cs="Times New Roman"/>
          <w:i/>
          <w:iCs/>
          <w:color w:val="000000" w:themeColor="text1"/>
          <w:sz w:val="24"/>
          <w:szCs w:val="24"/>
          <w:shd w:val="clear" w:color="auto" w:fill="FFFFFF"/>
        </w:rPr>
        <w:t>Plant Physiology Reports</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24</w:t>
      </w:r>
      <w:r w:rsidRPr="002C2FF9">
        <w:rPr>
          <w:rFonts w:ascii="Times New Roman" w:hAnsi="Times New Roman" w:cs="Times New Roman"/>
          <w:color w:val="000000" w:themeColor="text1"/>
          <w:sz w:val="24"/>
          <w:szCs w:val="24"/>
          <w:shd w:val="clear" w:color="auto" w:fill="FFFFFF"/>
        </w:rPr>
        <w:t>, 74-85.</w:t>
      </w:r>
    </w:p>
    <w:p w14:paraId="449CB8C6" w14:textId="77777777" w:rsidR="002C2FF9" w:rsidRPr="002C2FF9" w:rsidRDefault="002C2FF9" w:rsidP="005A4516">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Khaskheli, M. A., </w:t>
      </w:r>
      <w:proofErr w:type="spellStart"/>
      <w:r w:rsidRPr="002C2FF9">
        <w:rPr>
          <w:rFonts w:ascii="Times New Roman" w:hAnsi="Times New Roman" w:cs="Times New Roman"/>
          <w:color w:val="000000" w:themeColor="text1"/>
          <w:sz w:val="24"/>
          <w:szCs w:val="24"/>
          <w:shd w:val="clear" w:color="auto" w:fill="FFFFFF"/>
        </w:rPr>
        <w:t>Nizamani</w:t>
      </w:r>
      <w:proofErr w:type="spellEnd"/>
      <w:r w:rsidRPr="002C2FF9">
        <w:rPr>
          <w:rFonts w:ascii="Times New Roman" w:hAnsi="Times New Roman" w:cs="Times New Roman"/>
          <w:color w:val="000000" w:themeColor="text1"/>
          <w:sz w:val="24"/>
          <w:szCs w:val="24"/>
          <w:shd w:val="clear" w:color="auto" w:fill="FFFFFF"/>
        </w:rPr>
        <w:t xml:space="preserve">, M. M., </w:t>
      </w:r>
      <w:proofErr w:type="spellStart"/>
      <w:r w:rsidRPr="002C2FF9">
        <w:rPr>
          <w:rFonts w:ascii="Times New Roman" w:hAnsi="Times New Roman" w:cs="Times New Roman"/>
          <w:color w:val="000000" w:themeColor="text1"/>
          <w:sz w:val="24"/>
          <w:szCs w:val="24"/>
          <w:shd w:val="clear" w:color="auto" w:fill="FFFFFF"/>
        </w:rPr>
        <w:t>Tarafder</w:t>
      </w:r>
      <w:proofErr w:type="spellEnd"/>
      <w:r w:rsidRPr="002C2FF9">
        <w:rPr>
          <w:rFonts w:ascii="Times New Roman" w:hAnsi="Times New Roman" w:cs="Times New Roman"/>
          <w:color w:val="000000" w:themeColor="text1"/>
          <w:sz w:val="24"/>
          <w:szCs w:val="24"/>
          <w:shd w:val="clear" w:color="auto" w:fill="FFFFFF"/>
        </w:rPr>
        <w:t xml:space="preserve">, E., Das, D., Nosheen, S., </w:t>
      </w:r>
      <w:proofErr w:type="spellStart"/>
      <w:r w:rsidRPr="002C2FF9">
        <w:rPr>
          <w:rFonts w:ascii="Times New Roman" w:hAnsi="Times New Roman" w:cs="Times New Roman"/>
          <w:color w:val="000000" w:themeColor="text1"/>
          <w:sz w:val="24"/>
          <w:szCs w:val="24"/>
          <w:shd w:val="clear" w:color="auto" w:fill="FFFFFF"/>
        </w:rPr>
        <w:t>Muhae</w:t>
      </w:r>
      <w:proofErr w:type="spellEnd"/>
      <w:r w:rsidRPr="002C2FF9">
        <w:rPr>
          <w:rFonts w:ascii="Times New Roman" w:hAnsi="Times New Roman" w:cs="Times New Roman"/>
          <w:color w:val="000000" w:themeColor="text1"/>
          <w:sz w:val="24"/>
          <w:szCs w:val="24"/>
          <w:shd w:val="clear" w:color="auto" w:fill="FFFFFF"/>
        </w:rPr>
        <w:t>-</w:t>
      </w:r>
      <w:proofErr w:type="spellStart"/>
      <w:r w:rsidRPr="002C2FF9">
        <w:rPr>
          <w:rFonts w:ascii="Times New Roman" w:hAnsi="Times New Roman" w:cs="Times New Roman"/>
          <w:color w:val="000000" w:themeColor="text1"/>
          <w:sz w:val="24"/>
          <w:szCs w:val="24"/>
          <w:shd w:val="clear" w:color="auto" w:fill="FFFFFF"/>
        </w:rPr>
        <w:t>Ud</w:t>
      </w:r>
      <w:proofErr w:type="spellEnd"/>
      <w:r w:rsidRPr="002C2FF9">
        <w:rPr>
          <w:rFonts w:ascii="Times New Roman" w:hAnsi="Times New Roman" w:cs="Times New Roman"/>
          <w:color w:val="000000" w:themeColor="text1"/>
          <w:sz w:val="24"/>
          <w:szCs w:val="24"/>
          <w:shd w:val="clear" w:color="auto" w:fill="FFFFFF"/>
        </w:rPr>
        <w:t xml:space="preserve">-Din, G., ... &amp; Yang, S. W. (2025). Sustainable Management of Major Fungal Phytopathogens in Sorghum (Sorghum </w:t>
      </w:r>
      <w:proofErr w:type="spellStart"/>
      <w:r w:rsidRPr="002C2FF9">
        <w:rPr>
          <w:rFonts w:ascii="Times New Roman" w:hAnsi="Times New Roman" w:cs="Times New Roman"/>
          <w:color w:val="000000" w:themeColor="text1"/>
          <w:sz w:val="24"/>
          <w:szCs w:val="24"/>
          <w:shd w:val="clear" w:color="auto" w:fill="FFFFFF"/>
        </w:rPr>
        <w:t>bicolor</w:t>
      </w:r>
      <w:proofErr w:type="spellEnd"/>
      <w:r w:rsidRPr="002C2FF9">
        <w:rPr>
          <w:rFonts w:ascii="Times New Roman" w:hAnsi="Times New Roman" w:cs="Times New Roman"/>
          <w:color w:val="000000" w:themeColor="text1"/>
          <w:sz w:val="24"/>
          <w:szCs w:val="24"/>
          <w:shd w:val="clear" w:color="auto" w:fill="FFFFFF"/>
        </w:rPr>
        <w:t xml:space="preserve"> L.) for Food Security: A Comprehensive Review. </w:t>
      </w:r>
      <w:r w:rsidRPr="002C2FF9">
        <w:rPr>
          <w:rFonts w:ascii="Times New Roman" w:hAnsi="Times New Roman" w:cs="Times New Roman"/>
          <w:i/>
          <w:iCs/>
          <w:color w:val="000000" w:themeColor="text1"/>
          <w:sz w:val="24"/>
          <w:szCs w:val="24"/>
          <w:shd w:val="clear" w:color="auto" w:fill="FFFFFF"/>
        </w:rPr>
        <w:t>Journal of Fungi</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11</w:t>
      </w:r>
      <w:r w:rsidRPr="002C2FF9">
        <w:rPr>
          <w:rFonts w:ascii="Times New Roman" w:hAnsi="Times New Roman" w:cs="Times New Roman"/>
          <w:color w:val="000000" w:themeColor="text1"/>
          <w:sz w:val="24"/>
          <w:szCs w:val="24"/>
          <w:shd w:val="clear" w:color="auto" w:fill="FFFFFF"/>
        </w:rPr>
        <w:t>(3), 207.</w:t>
      </w:r>
    </w:p>
    <w:p w14:paraId="4B696E1A" w14:textId="77777777" w:rsidR="002C2FF9" w:rsidRPr="002C2FF9" w:rsidRDefault="002C2FF9" w:rsidP="00A66BC0">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Kholova</w:t>
      </w:r>
      <w:proofErr w:type="spellEnd"/>
      <w:r w:rsidRPr="002C2FF9">
        <w:rPr>
          <w:rFonts w:ascii="Times New Roman" w:hAnsi="Times New Roman" w:cs="Times New Roman"/>
          <w:color w:val="000000" w:themeColor="text1"/>
          <w:sz w:val="24"/>
          <w:szCs w:val="24"/>
          <w:shd w:val="clear" w:color="auto" w:fill="FFFFFF"/>
        </w:rPr>
        <w:t xml:space="preserve">, J., Hash, C. T., Kumar, P. L., Yadav, R. S., Kočová, M., &amp; </w:t>
      </w:r>
      <w:proofErr w:type="spellStart"/>
      <w:r w:rsidRPr="002C2FF9">
        <w:rPr>
          <w:rFonts w:ascii="Times New Roman" w:hAnsi="Times New Roman" w:cs="Times New Roman"/>
          <w:color w:val="000000" w:themeColor="text1"/>
          <w:sz w:val="24"/>
          <w:szCs w:val="24"/>
          <w:shd w:val="clear" w:color="auto" w:fill="FFFFFF"/>
        </w:rPr>
        <w:t>Vadez</w:t>
      </w:r>
      <w:proofErr w:type="spellEnd"/>
      <w:r w:rsidRPr="002C2FF9">
        <w:rPr>
          <w:rFonts w:ascii="Times New Roman" w:hAnsi="Times New Roman" w:cs="Times New Roman"/>
          <w:color w:val="000000" w:themeColor="text1"/>
          <w:sz w:val="24"/>
          <w:szCs w:val="24"/>
          <w:shd w:val="clear" w:color="auto" w:fill="FFFFFF"/>
        </w:rPr>
        <w:t>, V. (2010). Terminal drought-tolerant pearl millet [Pennisetum glaucum (L.) R. Br.] have high leaf ABA and limit transpiration at high vapour pressure deficit. </w:t>
      </w:r>
      <w:r w:rsidRPr="002C2FF9">
        <w:rPr>
          <w:rFonts w:ascii="Times New Roman" w:hAnsi="Times New Roman" w:cs="Times New Roman"/>
          <w:i/>
          <w:iCs/>
          <w:color w:val="000000" w:themeColor="text1"/>
          <w:sz w:val="24"/>
          <w:szCs w:val="24"/>
          <w:shd w:val="clear" w:color="auto" w:fill="FFFFFF"/>
        </w:rPr>
        <w:t>Journal of experimental botany</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61</w:t>
      </w:r>
      <w:r w:rsidRPr="002C2FF9">
        <w:rPr>
          <w:rFonts w:ascii="Times New Roman" w:hAnsi="Times New Roman" w:cs="Times New Roman"/>
          <w:color w:val="000000" w:themeColor="text1"/>
          <w:sz w:val="24"/>
          <w:szCs w:val="24"/>
          <w:shd w:val="clear" w:color="auto" w:fill="FFFFFF"/>
        </w:rPr>
        <w:t>(5), 1431-1440.</w:t>
      </w:r>
    </w:p>
    <w:p w14:paraId="26B1C40C" w14:textId="77777777" w:rsidR="002C2FF9" w:rsidRPr="002C2FF9" w:rsidRDefault="002C2FF9" w:rsidP="00A66BC0">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Kholová</w:t>
      </w:r>
      <w:proofErr w:type="spellEnd"/>
      <w:r w:rsidRPr="002C2FF9">
        <w:rPr>
          <w:rFonts w:ascii="Times New Roman" w:hAnsi="Times New Roman" w:cs="Times New Roman"/>
          <w:color w:val="000000" w:themeColor="text1"/>
          <w:sz w:val="24"/>
          <w:szCs w:val="24"/>
          <w:shd w:val="clear" w:color="auto" w:fill="FFFFFF"/>
        </w:rPr>
        <w:t xml:space="preserve">, J., McLean, G., </w:t>
      </w:r>
      <w:proofErr w:type="spellStart"/>
      <w:r w:rsidRPr="002C2FF9">
        <w:rPr>
          <w:rFonts w:ascii="Times New Roman" w:hAnsi="Times New Roman" w:cs="Times New Roman"/>
          <w:color w:val="000000" w:themeColor="text1"/>
          <w:sz w:val="24"/>
          <w:szCs w:val="24"/>
          <w:shd w:val="clear" w:color="auto" w:fill="FFFFFF"/>
        </w:rPr>
        <w:t>Vadez</w:t>
      </w:r>
      <w:proofErr w:type="spellEnd"/>
      <w:r w:rsidRPr="002C2FF9">
        <w:rPr>
          <w:rFonts w:ascii="Times New Roman" w:hAnsi="Times New Roman" w:cs="Times New Roman"/>
          <w:color w:val="000000" w:themeColor="text1"/>
          <w:sz w:val="24"/>
          <w:szCs w:val="24"/>
          <w:shd w:val="clear" w:color="auto" w:fill="FFFFFF"/>
        </w:rPr>
        <w:t xml:space="preserve">, V., </w:t>
      </w:r>
      <w:proofErr w:type="spellStart"/>
      <w:r w:rsidRPr="002C2FF9">
        <w:rPr>
          <w:rFonts w:ascii="Times New Roman" w:hAnsi="Times New Roman" w:cs="Times New Roman"/>
          <w:color w:val="000000" w:themeColor="text1"/>
          <w:sz w:val="24"/>
          <w:szCs w:val="24"/>
          <w:shd w:val="clear" w:color="auto" w:fill="FFFFFF"/>
        </w:rPr>
        <w:t>Craufurd</w:t>
      </w:r>
      <w:proofErr w:type="spellEnd"/>
      <w:r w:rsidRPr="002C2FF9">
        <w:rPr>
          <w:rFonts w:ascii="Times New Roman" w:hAnsi="Times New Roman" w:cs="Times New Roman"/>
          <w:color w:val="000000" w:themeColor="text1"/>
          <w:sz w:val="24"/>
          <w:szCs w:val="24"/>
          <w:shd w:val="clear" w:color="auto" w:fill="FFFFFF"/>
        </w:rPr>
        <w:t>, P., &amp; Hammer, G. L. (2013). Drought stress characterization of post-rainy season (rabi) sorghum in India. </w:t>
      </w:r>
      <w:r w:rsidRPr="002C2FF9">
        <w:rPr>
          <w:rFonts w:ascii="Times New Roman" w:hAnsi="Times New Roman" w:cs="Times New Roman"/>
          <w:i/>
          <w:iCs/>
          <w:color w:val="000000" w:themeColor="text1"/>
          <w:sz w:val="24"/>
          <w:szCs w:val="24"/>
          <w:shd w:val="clear" w:color="auto" w:fill="FFFFFF"/>
        </w:rPr>
        <w:t>Field Crops Research</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141</w:t>
      </w:r>
      <w:r w:rsidRPr="002C2FF9">
        <w:rPr>
          <w:rFonts w:ascii="Times New Roman" w:hAnsi="Times New Roman" w:cs="Times New Roman"/>
          <w:color w:val="000000" w:themeColor="text1"/>
          <w:sz w:val="24"/>
          <w:szCs w:val="24"/>
          <w:shd w:val="clear" w:color="auto" w:fill="FFFFFF"/>
        </w:rPr>
        <w:t>, 38-46.</w:t>
      </w:r>
    </w:p>
    <w:p w14:paraId="0CBAC9B8" w14:textId="77777777" w:rsidR="002C2FF9" w:rsidRPr="002C2FF9" w:rsidRDefault="002C2FF9" w:rsidP="006D79D6">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Loftus, S., Sauer, A. M., Schneider, E. M., </w:t>
      </w:r>
      <w:proofErr w:type="spellStart"/>
      <w:r w:rsidRPr="002C2FF9">
        <w:rPr>
          <w:rFonts w:ascii="Times New Roman" w:hAnsi="Times New Roman" w:cs="Times New Roman"/>
          <w:color w:val="000000" w:themeColor="text1"/>
          <w:sz w:val="24"/>
          <w:szCs w:val="24"/>
          <w:shd w:val="clear" w:color="auto" w:fill="FFFFFF"/>
        </w:rPr>
        <w:t>Erugoti</w:t>
      </w:r>
      <w:proofErr w:type="spellEnd"/>
      <w:r w:rsidRPr="002C2FF9">
        <w:rPr>
          <w:rFonts w:ascii="Times New Roman" w:hAnsi="Times New Roman" w:cs="Times New Roman"/>
          <w:color w:val="000000" w:themeColor="text1"/>
          <w:sz w:val="24"/>
          <w:szCs w:val="24"/>
          <w:shd w:val="clear" w:color="auto" w:fill="FFFFFF"/>
        </w:rPr>
        <w:t xml:space="preserve">, L. K., Tharanya, M., </w:t>
      </w:r>
      <w:proofErr w:type="spellStart"/>
      <w:r w:rsidRPr="002C2FF9">
        <w:rPr>
          <w:rFonts w:ascii="Times New Roman" w:hAnsi="Times New Roman" w:cs="Times New Roman"/>
          <w:color w:val="000000" w:themeColor="text1"/>
          <w:sz w:val="24"/>
          <w:szCs w:val="24"/>
          <w:shd w:val="clear" w:color="auto" w:fill="FFFFFF"/>
        </w:rPr>
        <w:t>Rötter</w:t>
      </w:r>
      <w:proofErr w:type="spellEnd"/>
      <w:r w:rsidRPr="002C2FF9">
        <w:rPr>
          <w:rFonts w:ascii="Times New Roman" w:hAnsi="Times New Roman" w:cs="Times New Roman"/>
          <w:color w:val="000000" w:themeColor="text1"/>
          <w:sz w:val="24"/>
          <w:szCs w:val="24"/>
          <w:shd w:val="clear" w:color="auto" w:fill="FFFFFF"/>
        </w:rPr>
        <w:t>, R. P., ... &amp; Dippold, M. A. (2025). Distinct water and phosphorus extraction patterns are key to maintaining the productivity of sorghum under drought and limited soil resources. </w:t>
      </w:r>
      <w:r w:rsidRPr="002C2FF9">
        <w:rPr>
          <w:rFonts w:ascii="Times New Roman" w:hAnsi="Times New Roman" w:cs="Times New Roman"/>
          <w:i/>
          <w:iCs/>
          <w:color w:val="000000" w:themeColor="text1"/>
          <w:sz w:val="24"/>
          <w:szCs w:val="24"/>
          <w:shd w:val="clear" w:color="auto" w:fill="FFFFFF"/>
        </w:rPr>
        <w:t>Scientific Reports</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15</w:t>
      </w:r>
      <w:r w:rsidRPr="002C2FF9">
        <w:rPr>
          <w:rFonts w:ascii="Times New Roman" w:hAnsi="Times New Roman" w:cs="Times New Roman"/>
          <w:color w:val="000000" w:themeColor="text1"/>
          <w:sz w:val="24"/>
          <w:szCs w:val="24"/>
          <w:shd w:val="clear" w:color="auto" w:fill="FFFFFF"/>
        </w:rPr>
        <w:t>(1), 4949.</w:t>
      </w:r>
    </w:p>
    <w:p w14:paraId="74D944A6" w14:textId="77777777" w:rsidR="002C2FF9" w:rsidRPr="002C2FF9" w:rsidRDefault="002C2FF9" w:rsidP="005A4516">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Mwamahonje</w:t>
      </w:r>
      <w:proofErr w:type="spellEnd"/>
      <w:r w:rsidRPr="002C2FF9">
        <w:rPr>
          <w:rFonts w:ascii="Times New Roman" w:hAnsi="Times New Roman" w:cs="Times New Roman"/>
          <w:color w:val="000000" w:themeColor="text1"/>
          <w:sz w:val="24"/>
          <w:szCs w:val="24"/>
          <w:shd w:val="clear" w:color="auto" w:fill="FFFFFF"/>
        </w:rPr>
        <w:t xml:space="preserve">, A., </w:t>
      </w:r>
      <w:proofErr w:type="spellStart"/>
      <w:r w:rsidRPr="002C2FF9">
        <w:rPr>
          <w:rFonts w:ascii="Times New Roman" w:hAnsi="Times New Roman" w:cs="Times New Roman"/>
          <w:color w:val="000000" w:themeColor="text1"/>
          <w:sz w:val="24"/>
          <w:szCs w:val="24"/>
          <w:shd w:val="clear" w:color="auto" w:fill="FFFFFF"/>
        </w:rPr>
        <w:t>Mdindikasi</w:t>
      </w:r>
      <w:proofErr w:type="spellEnd"/>
      <w:r w:rsidRPr="002C2FF9">
        <w:rPr>
          <w:rFonts w:ascii="Times New Roman" w:hAnsi="Times New Roman" w:cs="Times New Roman"/>
          <w:color w:val="000000" w:themeColor="text1"/>
          <w:sz w:val="24"/>
          <w:szCs w:val="24"/>
          <w:shd w:val="clear" w:color="auto" w:fill="FFFFFF"/>
        </w:rPr>
        <w:t xml:space="preserve">, Z., </w:t>
      </w:r>
      <w:proofErr w:type="spellStart"/>
      <w:r w:rsidRPr="002C2FF9">
        <w:rPr>
          <w:rFonts w:ascii="Times New Roman" w:hAnsi="Times New Roman" w:cs="Times New Roman"/>
          <w:color w:val="000000" w:themeColor="text1"/>
          <w:sz w:val="24"/>
          <w:szCs w:val="24"/>
          <w:shd w:val="clear" w:color="auto" w:fill="FFFFFF"/>
        </w:rPr>
        <w:t>Mchau</w:t>
      </w:r>
      <w:proofErr w:type="spellEnd"/>
      <w:r w:rsidRPr="002C2FF9">
        <w:rPr>
          <w:rFonts w:ascii="Times New Roman" w:hAnsi="Times New Roman" w:cs="Times New Roman"/>
          <w:color w:val="000000" w:themeColor="text1"/>
          <w:sz w:val="24"/>
          <w:szCs w:val="24"/>
          <w:shd w:val="clear" w:color="auto" w:fill="FFFFFF"/>
        </w:rPr>
        <w:t xml:space="preserve">, D., Mwenda, E., Sanga, D., Garcia-Oliveira, A. L., &amp; </w:t>
      </w:r>
      <w:proofErr w:type="spellStart"/>
      <w:r w:rsidRPr="002C2FF9">
        <w:rPr>
          <w:rFonts w:ascii="Times New Roman" w:hAnsi="Times New Roman" w:cs="Times New Roman"/>
          <w:color w:val="000000" w:themeColor="text1"/>
          <w:sz w:val="24"/>
          <w:szCs w:val="24"/>
          <w:shd w:val="clear" w:color="auto" w:fill="FFFFFF"/>
        </w:rPr>
        <w:t>Ojiewo</w:t>
      </w:r>
      <w:proofErr w:type="spellEnd"/>
      <w:r w:rsidRPr="002C2FF9">
        <w:rPr>
          <w:rFonts w:ascii="Times New Roman" w:hAnsi="Times New Roman" w:cs="Times New Roman"/>
          <w:color w:val="000000" w:themeColor="text1"/>
          <w:sz w:val="24"/>
          <w:szCs w:val="24"/>
          <w:shd w:val="clear" w:color="auto" w:fill="FFFFFF"/>
        </w:rPr>
        <w:t>, C. O. (2024). Advances in Sorghum Improvement for Climate Resilience in the Global Arid and Semi-Arid Tropics: A Review. </w:t>
      </w:r>
      <w:r w:rsidRPr="002C2FF9">
        <w:rPr>
          <w:rFonts w:ascii="Times New Roman" w:hAnsi="Times New Roman" w:cs="Times New Roman"/>
          <w:i/>
          <w:iCs/>
          <w:color w:val="000000" w:themeColor="text1"/>
          <w:sz w:val="24"/>
          <w:szCs w:val="24"/>
          <w:shd w:val="clear" w:color="auto" w:fill="FFFFFF"/>
        </w:rPr>
        <w:t>Agronomy</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14</w:t>
      </w:r>
      <w:r w:rsidRPr="002C2FF9">
        <w:rPr>
          <w:rFonts w:ascii="Times New Roman" w:hAnsi="Times New Roman" w:cs="Times New Roman"/>
          <w:color w:val="000000" w:themeColor="text1"/>
          <w:sz w:val="24"/>
          <w:szCs w:val="24"/>
          <w:shd w:val="clear" w:color="auto" w:fill="FFFFFF"/>
        </w:rPr>
        <w:t>(12), 3025.</w:t>
      </w:r>
    </w:p>
    <w:p w14:paraId="4E2B85F8" w14:textId="77777777" w:rsidR="002C2FF9" w:rsidRPr="002C2FF9" w:rsidRDefault="002C2FF9" w:rsidP="006D79D6">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lastRenderedPageBreak/>
        <w:t>Otwani</w:t>
      </w:r>
      <w:proofErr w:type="spellEnd"/>
      <w:r w:rsidRPr="002C2FF9">
        <w:rPr>
          <w:rFonts w:ascii="Times New Roman" w:hAnsi="Times New Roman" w:cs="Times New Roman"/>
          <w:color w:val="000000" w:themeColor="text1"/>
          <w:sz w:val="24"/>
          <w:szCs w:val="24"/>
          <w:shd w:val="clear" w:color="auto" w:fill="FFFFFF"/>
        </w:rPr>
        <w:t>, D., McLean, G., Hammer, G., Cruickshank, A., Hunt, C., Tao, Y., ... &amp; Jordan, D. (2025). Extended grain filling has potential to improve yield in grain sorghum. </w:t>
      </w:r>
      <w:r w:rsidRPr="002C2FF9">
        <w:rPr>
          <w:rFonts w:ascii="Times New Roman" w:hAnsi="Times New Roman" w:cs="Times New Roman"/>
          <w:i/>
          <w:iCs/>
          <w:color w:val="000000" w:themeColor="text1"/>
          <w:sz w:val="24"/>
          <w:szCs w:val="24"/>
          <w:shd w:val="clear" w:color="auto" w:fill="FFFFFF"/>
        </w:rPr>
        <w:t>Journal of Experimental Botany</w:t>
      </w:r>
      <w:r w:rsidRPr="002C2FF9">
        <w:rPr>
          <w:rFonts w:ascii="Times New Roman" w:hAnsi="Times New Roman" w:cs="Times New Roman"/>
          <w:color w:val="000000" w:themeColor="text1"/>
          <w:sz w:val="24"/>
          <w:szCs w:val="24"/>
          <w:shd w:val="clear" w:color="auto" w:fill="FFFFFF"/>
        </w:rPr>
        <w:t>, eraf117.</w:t>
      </w:r>
    </w:p>
    <w:p w14:paraId="76BF6A0F" w14:textId="77777777" w:rsidR="002C2FF9" w:rsidRPr="002C2FF9" w:rsidRDefault="002C2FF9" w:rsidP="00B2515F">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Pooja, S. K., </w:t>
      </w:r>
      <w:proofErr w:type="spellStart"/>
      <w:r w:rsidRPr="002C2FF9">
        <w:rPr>
          <w:rFonts w:ascii="Times New Roman" w:hAnsi="Times New Roman" w:cs="Times New Roman"/>
          <w:color w:val="000000" w:themeColor="text1"/>
          <w:sz w:val="24"/>
          <w:szCs w:val="24"/>
          <w:shd w:val="clear" w:color="auto" w:fill="FFFFFF"/>
        </w:rPr>
        <w:t>Bagewadi</w:t>
      </w:r>
      <w:proofErr w:type="spellEnd"/>
      <w:r w:rsidRPr="002C2FF9">
        <w:rPr>
          <w:rFonts w:ascii="Times New Roman" w:hAnsi="Times New Roman" w:cs="Times New Roman"/>
          <w:color w:val="000000" w:themeColor="text1"/>
          <w:sz w:val="24"/>
          <w:szCs w:val="24"/>
          <w:shd w:val="clear" w:color="auto" w:fill="FFFFFF"/>
        </w:rPr>
        <w:t xml:space="preserve">, B., Biradar, D. P., </w:t>
      </w:r>
      <w:proofErr w:type="spellStart"/>
      <w:r w:rsidRPr="002C2FF9">
        <w:rPr>
          <w:rFonts w:ascii="Times New Roman" w:hAnsi="Times New Roman" w:cs="Times New Roman"/>
          <w:color w:val="000000" w:themeColor="text1"/>
          <w:sz w:val="24"/>
          <w:szCs w:val="24"/>
          <w:shd w:val="clear" w:color="auto" w:fill="FFFFFF"/>
        </w:rPr>
        <w:t>Katageri</w:t>
      </w:r>
      <w:proofErr w:type="spellEnd"/>
      <w:r w:rsidRPr="002C2FF9">
        <w:rPr>
          <w:rFonts w:ascii="Times New Roman" w:hAnsi="Times New Roman" w:cs="Times New Roman"/>
          <w:color w:val="000000" w:themeColor="text1"/>
          <w:sz w:val="24"/>
          <w:szCs w:val="24"/>
          <w:shd w:val="clear" w:color="auto" w:fill="FFFFFF"/>
        </w:rPr>
        <w:t xml:space="preserve">, I. S., Choudhary, R. S., &amp; </w:t>
      </w:r>
      <w:proofErr w:type="spellStart"/>
      <w:r w:rsidRPr="002C2FF9">
        <w:rPr>
          <w:rFonts w:ascii="Times New Roman" w:hAnsi="Times New Roman" w:cs="Times New Roman"/>
          <w:color w:val="000000" w:themeColor="text1"/>
          <w:sz w:val="24"/>
          <w:szCs w:val="24"/>
          <w:shd w:val="clear" w:color="auto" w:fill="FFFFFF"/>
        </w:rPr>
        <w:t>Fakrudin</w:t>
      </w:r>
      <w:proofErr w:type="spellEnd"/>
      <w:r w:rsidRPr="002C2FF9">
        <w:rPr>
          <w:rFonts w:ascii="Times New Roman" w:hAnsi="Times New Roman" w:cs="Times New Roman"/>
          <w:color w:val="000000" w:themeColor="text1"/>
          <w:sz w:val="24"/>
          <w:szCs w:val="24"/>
          <w:shd w:val="clear" w:color="auto" w:fill="FFFFFF"/>
        </w:rPr>
        <w:t xml:space="preserve">, B. (2025). Post-flowering drought stress response of advanced breeding lines and cultivars in post-rainy season sorghum [Sorghum </w:t>
      </w:r>
      <w:proofErr w:type="spellStart"/>
      <w:r w:rsidRPr="002C2FF9">
        <w:rPr>
          <w:rFonts w:ascii="Times New Roman" w:hAnsi="Times New Roman" w:cs="Times New Roman"/>
          <w:color w:val="000000" w:themeColor="text1"/>
          <w:sz w:val="24"/>
          <w:szCs w:val="24"/>
          <w:shd w:val="clear" w:color="auto" w:fill="FFFFFF"/>
        </w:rPr>
        <w:t>bicolor</w:t>
      </w:r>
      <w:proofErr w:type="spellEnd"/>
      <w:r w:rsidRPr="002C2FF9">
        <w:rPr>
          <w:rFonts w:ascii="Times New Roman" w:hAnsi="Times New Roman" w:cs="Times New Roman"/>
          <w:color w:val="000000" w:themeColor="text1"/>
          <w:sz w:val="24"/>
          <w:szCs w:val="24"/>
          <w:shd w:val="clear" w:color="auto" w:fill="FFFFFF"/>
        </w:rPr>
        <w:t xml:space="preserve"> (L.)]. </w:t>
      </w:r>
      <w:r w:rsidRPr="002C2FF9">
        <w:rPr>
          <w:rFonts w:ascii="Times New Roman" w:hAnsi="Times New Roman" w:cs="Times New Roman"/>
          <w:i/>
          <w:iCs/>
          <w:color w:val="000000" w:themeColor="text1"/>
          <w:sz w:val="24"/>
          <w:szCs w:val="24"/>
          <w:shd w:val="clear" w:color="auto" w:fill="FFFFFF"/>
        </w:rPr>
        <w:t>South African Journal of Botany</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178</w:t>
      </w:r>
      <w:r w:rsidRPr="002C2FF9">
        <w:rPr>
          <w:rFonts w:ascii="Times New Roman" w:hAnsi="Times New Roman" w:cs="Times New Roman"/>
          <w:color w:val="000000" w:themeColor="text1"/>
          <w:sz w:val="24"/>
          <w:szCs w:val="24"/>
          <w:shd w:val="clear" w:color="auto" w:fill="FFFFFF"/>
        </w:rPr>
        <w:t>, 266-279.</w:t>
      </w:r>
    </w:p>
    <w:p w14:paraId="2854C207" w14:textId="77777777" w:rsidR="002C2FF9" w:rsidRPr="002C2FF9" w:rsidRDefault="002C2FF9" w:rsidP="00A66BC0">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Raymundo, R., Mclean, G., Sexton-Bowser, S., Lipka, A. E., &amp; Morris, G. P. (2024). Crop </w:t>
      </w:r>
      <w:proofErr w:type="spellStart"/>
      <w:r w:rsidRPr="002C2FF9">
        <w:rPr>
          <w:rFonts w:ascii="Times New Roman" w:hAnsi="Times New Roman" w:cs="Times New Roman"/>
          <w:color w:val="000000" w:themeColor="text1"/>
          <w:sz w:val="24"/>
          <w:szCs w:val="24"/>
          <w:shd w:val="clear" w:color="auto" w:fill="FFFFFF"/>
        </w:rPr>
        <w:t>modeling</w:t>
      </w:r>
      <w:proofErr w:type="spellEnd"/>
      <w:r w:rsidRPr="002C2FF9">
        <w:rPr>
          <w:rFonts w:ascii="Times New Roman" w:hAnsi="Times New Roman" w:cs="Times New Roman"/>
          <w:color w:val="000000" w:themeColor="text1"/>
          <w:sz w:val="24"/>
          <w:szCs w:val="24"/>
          <w:shd w:val="clear" w:color="auto" w:fill="FFFFFF"/>
        </w:rPr>
        <w:t xml:space="preserve"> suggests limited transpiration would increase yield of sorghum across drought-prone regions of the United States. </w:t>
      </w:r>
      <w:r w:rsidRPr="002C2FF9">
        <w:rPr>
          <w:rFonts w:ascii="Times New Roman" w:hAnsi="Times New Roman" w:cs="Times New Roman"/>
          <w:i/>
          <w:iCs/>
          <w:color w:val="000000" w:themeColor="text1"/>
          <w:sz w:val="24"/>
          <w:szCs w:val="24"/>
          <w:shd w:val="clear" w:color="auto" w:fill="FFFFFF"/>
        </w:rPr>
        <w:t>Frontiers in Plant Science</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14</w:t>
      </w:r>
      <w:r w:rsidRPr="002C2FF9">
        <w:rPr>
          <w:rFonts w:ascii="Times New Roman" w:hAnsi="Times New Roman" w:cs="Times New Roman"/>
          <w:color w:val="000000" w:themeColor="text1"/>
          <w:sz w:val="24"/>
          <w:szCs w:val="24"/>
          <w:shd w:val="clear" w:color="auto" w:fill="FFFFFF"/>
        </w:rPr>
        <w:t>, 1283339.</w:t>
      </w:r>
    </w:p>
    <w:p w14:paraId="56A454B1" w14:textId="77777777" w:rsidR="002C2FF9" w:rsidRPr="002C2FF9" w:rsidRDefault="002C2FF9" w:rsidP="006D79D6">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Sinclair, T. R., Hammer, G. L., &amp; Van </w:t>
      </w:r>
      <w:proofErr w:type="spellStart"/>
      <w:r w:rsidRPr="002C2FF9">
        <w:rPr>
          <w:rFonts w:ascii="Times New Roman" w:hAnsi="Times New Roman" w:cs="Times New Roman"/>
          <w:color w:val="000000" w:themeColor="text1"/>
          <w:sz w:val="24"/>
          <w:szCs w:val="24"/>
          <w:shd w:val="clear" w:color="auto" w:fill="FFFFFF"/>
        </w:rPr>
        <w:t>Oosterom</w:t>
      </w:r>
      <w:proofErr w:type="spellEnd"/>
      <w:r w:rsidRPr="002C2FF9">
        <w:rPr>
          <w:rFonts w:ascii="Times New Roman" w:hAnsi="Times New Roman" w:cs="Times New Roman"/>
          <w:color w:val="000000" w:themeColor="text1"/>
          <w:sz w:val="24"/>
          <w:szCs w:val="24"/>
          <w:shd w:val="clear" w:color="auto" w:fill="FFFFFF"/>
        </w:rPr>
        <w:t>, E. J. (2005). Potential yield and water-use efficiency benefits in sorghum from limited maximum transpiration rate. </w:t>
      </w:r>
      <w:r w:rsidRPr="002C2FF9">
        <w:rPr>
          <w:rFonts w:ascii="Times New Roman" w:hAnsi="Times New Roman" w:cs="Times New Roman"/>
          <w:i/>
          <w:iCs/>
          <w:color w:val="000000" w:themeColor="text1"/>
          <w:sz w:val="24"/>
          <w:szCs w:val="24"/>
          <w:shd w:val="clear" w:color="auto" w:fill="FFFFFF"/>
        </w:rPr>
        <w:t>Functional Plant Biology</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32</w:t>
      </w:r>
      <w:r w:rsidRPr="002C2FF9">
        <w:rPr>
          <w:rFonts w:ascii="Times New Roman" w:hAnsi="Times New Roman" w:cs="Times New Roman"/>
          <w:color w:val="000000" w:themeColor="text1"/>
          <w:sz w:val="24"/>
          <w:szCs w:val="24"/>
          <w:shd w:val="clear" w:color="auto" w:fill="FFFFFF"/>
        </w:rPr>
        <w:t>(10), 945-952.</w:t>
      </w:r>
    </w:p>
    <w:p w14:paraId="7951F572" w14:textId="77777777" w:rsidR="002C2FF9" w:rsidRPr="002C2FF9" w:rsidRDefault="002C2FF9" w:rsidP="00A66BC0">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Somu, G., Meena, N., &amp; </w:t>
      </w:r>
      <w:proofErr w:type="spellStart"/>
      <w:r w:rsidRPr="002C2FF9">
        <w:rPr>
          <w:rFonts w:ascii="Times New Roman" w:hAnsi="Times New Roman" w:cs="Times New Roman"/>
          <w:color w:val="000000" w:themeColor="text1"/>
          <w:sz w:val="24"/>
          <w:szCs w:val="24"/>
          <w:shd w:val="clear" w:color="auto" w:fill="FFFFFF"/>
        </w:rPr>
        <w:t>Badigannavar</w:t>
      </w:r>
      <w:proofErr w:type="spellEnd"/>
      <w:r w:rsidRPr="002C2FF9">
        <w:rPr>
          <w:rFonts w:ascii="Times New Roman" w:hAnsi="Times New Roman" w:cs="Times New Roman"/>
          <w:color w:val="000000" w:themeColor="text1"/>
          <w:sz w:val="24"/>
          <w:szCs w:val="24"/>
          <w:shd w:val="clear" w:color="auto" w:fill="FFFFFF"/>
        </w:rPr>
        <w:t xml:space="preserve">, A. (2024). Exploring genetic variability for morphological and yield contributing traits in sorghum (Sorghum </w:t>
      </w:r>
      <w:proofErr w:type="spellStart"/>
      <w:r w:rsidRPr="002C2FF9">
        <w:rPr>
          <w:rFonts w:ascii="Times New Roman" w:hAnsi="Times New Roman" w:cs="Times New Roman"/>
          <w:color w:val="000000" w:themeColor="text1"/>
          <w:sz w:val="24"/>
          <w:szCs w:val="24"/>
          <w:shd w:val="clear" w:color="auto" w:fill="FFFFFF"/>
        </w:rPr>
        <w:t>bicolor</w:t>
      </w:r>
      <w:proofErr w:type="spellEnd"/>
      <w:r w:rsidRPr="002C2FF9">
        <w:rPr>
          <w:rFonts w:ascii="Times New Roman" w:hAnsi="Times New Roman" w:cs="Times New Roman"/>
          <w:color w:val="000000" w:themeColor="text1"/>
          <w:sz w:val="24"/>
          <w:szCs w:val="24"/>
          <w:shd w:val="clear" w:color="auto" w:fill="FFFFFF"/>
        </w:rPr>
        <w:t xml:space="preserve"> (L.) Moench) germplasm from Southern India. </w:t>
      </w:r>
      <w:r w:rsidRPr="002C2FF9">
        <w:rPr>
          <w:rFonts w:ascii="Times New Roman" w:hAnsi="Times New Roman" w:cs="Times New Roman"/>
          <w:i/>
          <w:iCs/>
          <w:color w:val="000000" w:themeColor="text1"/>
          <w:sz w:val="24"/>
          <w:szCs w:val="24"/>
          <w:shd w:val="clear" w:color="auto" w:fill="FFFFFF"/>
        </w:rPr>
        <w:t>Genetic Resources and Crop Evolution</w:t>
      </w:r>
      <w:r w:rsidRPr="002C2FF9">
        <w:rPr>
          <w:rFonts w:ascii="Times New Roman" w:hAnsi="Times New Roman" w:cs="Times New Roman"/>
          <w:color w:val="000000" w:themeColor="text1"/>
          <w:sz w:val="24"/>
          <w:szCs w:val="24"/>
          <w:shd w:val="clear" w:color="auto" w:fill="FFFFFF"/>
        </w:rPr>
        <w:t>, 1-16.</w:t>
      </w:r>
    </w:p>
    <w:p w14:paraId="58420CE0" w14:textId="77777777" w:rsidR="002C2FF9" w:rsidRPr="002C2FF9" w:rsidRDefault="002C2FF9" w:rsidP="00A66BC0">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Vadez</w:t>
      </w:r>
      <w:proofErr w:type="spellEnd"/>
      <w:r w:rsidRPr="002C2FF9">
        <w:rPr>
          <w:rFonts w:ascii="Times New Roman" w:hAnsi="Times New Roman" w:cs="Times New Roman"/>
          <w:color w:val="000000" w:themeColor="text1"/>
          <w:sz w:val="24"/>
          <w:szCs w:val="24"/>
          <w:shd w:val="clear" w:color="auto" w:fill="FFFFFF"/>
        </w:rPr>
        <w:t xml:space="preserve">, V., Grondin, A., </w:t>
      </w:r>
      <w:proofErr w:type="spellStart"/>
      <w:r w:rsidRPr="002C2FF9">
        <w:rPr>
          <w:rFonts w:ascii="Times New Roman" w:hAnsi="Times New Roman" w:cs="Times New Roman"/>
          <w:color w:val="000000" w:themeColor="text1"/>
          <w:sz w:val="24"/>
          <w:szCs w:val="24"/>
          <w:shd w:val="clear" w:color="auto" w:fill="FFFFFF"/>
        </w:rPr>
        <w:t>Chenu</w:t>
      </w:r>
      <w:proofErr w:type="spellEnd"/>
      <w:r w:rsidRPr="002C2FF9">
        <w:rPr>
          <w:rFonts w:ascii="Times New Roman" w:hAnsi="Times New Roman" w:cs="Times New Roman"/>
          <w:color w:val="000000" w:themeColor="text1"/>
          <w:sz w:val="24"/>
          <w:szCs w:val="24"/>
          <w:shd w:val="clear" w:color="auto" w:fill="FFFFFF"/>
        </w:rPr>
        <w:t xml:space="preserve">, K., Henry, A., </w:t>
      </w:r>
      <w:proofErr w:type="spellStart"/>
      <w:r w:rsidRPr="002C2FF9">
        <w:rPr>
          <w:rFonts w:ascii="Times New Roman" w:hAnsi="Times New Roman" w:cs="Times New Roman"/>
          <w:color w:val="000000" w:themeColor="text1"/>
          <w:sz w:val="24"/>
          <w:szCs w:val="24"/>
          <w:shd w:val="clear" w:color="auto" w:fill="FFFFFF"/>
        </w:rPr>
        <w:t>Laplaze</w:t>
      </w:r>
      <w:proofErr w:type="spellEnd"/>
      <w:r w:rsidRPr="002C2FF9">
        <w:rPr>
          <w:rFonts w:ascii="Times New Roman" w:hAnsi="Times New Roman" w:cs="Times New Roman"/>
          <w:color w:val="000000" w:themeColor="text1"/>
          <w:sz w:val="24"/>
          <w:szCs w:val="24"/>
          <w:shd w:val="clear" w:color="auto" w:fill="FFFFFF"/>
        </w:rPr>
        <w:t>, L., Millet, E. J., &amp; Carminati, A. (2024). Crop traits and production under drought. </w:t>
      </w:r>
      <w:r w:rsidRPr="002C2FF9">
        <w:rPr>
          <w:rFonts w:ascii="Times New Roman" w:hAnsi="Times New Roman" w:cs="Times New Roman"/>
          <w:i/>
          <w:iCs/>
          <w:color w:val="000000" w:themeColor="text1"/>
          <w:sz w:val="24"/>
          <w:szCs w:val="24"/>
          <w:shd w:val="clear" w:color="auto" w:fill="FFFFFF"/>
        </w:rPr>
        <w:t>Nature Reviews Earth &amp; Environment</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5</w:t>
      </w:r>
      <w:r w:rsidRPr="002C2FF9">
        <w:rPr>
          <w:rFonts w:ascii="Times New Roman" w:hAnsi="Times New Roman" w:cs="Times New Roman"/>
          <w:color w:val="000000" w:themeColor="text1"/>
          <w:sz w:val="24"/>
          <w:szCs w:val="24"/>
          <w:shd w:val="clear" w:color="auto" w:fill="FFFFFF"/>
        </w:rPr>
        <w:t>(3), 211-225.</w:t>
      </w:r>
    </w:p>
    <w:p w14:paraId="78F4CDF4" w14:textId="77777777" w:rsidR="002C2FF9" w:rsidRPr="002C2FF9" w:rsidRDefault="002C2FF9" w:rsidP="00577606">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Vadez</w:t>
      </w:r>
      <w:proofErr w:type="spellEnd"/>
      <w:r w:rsidRPr="002C2FF9">
        <w:rPr>
          <w:rFonts w:ascii="Times New Roman" w:hAnsi="Times New Roman" w:cs="Times New Roman"/>
          <w:color w:val="000000" w:themeColor="text1"/>
          <w:sz w:val="24"/>
          <w:szCs w:val="24"/>
          <w:shd w:val="clear" w:color="auto" w:fill="FFFFFF"/>
        </w:rPr>
        <w:t xml:space="preserve">, V., </w:t>
      </w:r>
      <w:proofErr w:type="spellStart"/>
      <w:r w:rsidRPr="002C2FF9">
        <w:rPr>
          <w:rFonts w:ascii="Times New Roman" w:hAnsi="Times New Roman" w:cs="Times New Roman"/>
          <w:color w:val="000000" w:themeColor="text1"/>
          <w:sz w:val="24"/>
          <w:szCs w:val="24"/>
          <w:shd w:val="clear" w:color="auto" w:fill="FFFFFF"/>
        </w:rPr>
        <w:t>Kholova</w:t>
      </w:r>
      <w:proofErr w:type="spellEnd"/>
      <w:r w:rsidRPr="002C2FF9">
        <w:rPr>
          <w:rFonts w:ascii="Times New Roman" w:hAnsi="Times New Roman" w:cs="Times New Roman"/>
          <w:color w:val="000000" w:themeColor="text1"/>
          <w:sz w:val="24"/>
          <w:szCs w:val="24"/>
          <w:shd w:val="clear" w:color="auto" w:fill="FFFFFF"/>
        </w:rPr>
        <w:t>, J., Zaman-Allah, M., &amp; Belko, N. (2013). Water: the most important ‘</w:t>
      </w:r>
      <w:proofErr w:type="spellStart"/>
      <w:r w:rsidRPr="002C2FF9">
        <w:rPr>
          <w:rFonts w:ascii="Times New Roman" w:hAnsi="Times New Roman" w:cs="Times New Roman"/>
          <w:color w:val="000000" w:themeColor="text1"/>
          <w:sz w:val="24"/>
          <w:szCs w:val="24"/>
          <w:shd w:val="clear" w:color="auto" w:fill="FFFFFF"/>
        </w:rPr>
        <w:t>molecular’component</w:t>
      </w:r>
      <w:proofErr w:type="spellEnd"/>
      <w:r w:rsidRPr="002C2FF9">
        <w:rPr>
          <w:rFonts w:ascii="Times New Roman" w:hAnsi="Times New Roman" w:cs="Times New Roman"/>
          <w:color w:val="000000" w:themeColor="text1"/>
          <w:sz w:val="24"/>
          <w:szCs w:val="24"/>
          <w:shd w:val="clear" w:color="auto" w:fill="FFFFFF"/>
        </w:rPr>
        <w:t xml:space="preserve"> of water stress tolerance research. </w:t>
      </w:r>
      <w:r w:rsidRPr="002C2FF9">
        <w:rPr>
          <w:rFonts w:ascii="Times New Roman" w:hAnsi="Times New Roman" w:cs="Times New Roman"/>
          <w:i/>
          <w:iCs/>
          <w:color w:val="000000" w:themeColor="text1"/>
          <w:sz w:val="24"/>
          <w:szCs w:val="24"/>
          <w:shd w:val="clear" w:color="auto" w:fill="FFFFFF"/>
        </w:rPr>
        <w:t>Functional Plant Biology</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40</w:t>
      </w:r>
      <w:r w:rsidRPr="002C2FF9">
        <w:rPr>
          <w:rFonts w:ascii="Times New Roman" w:hAnsi="Times New Roman" w:cs="Times New Roman"/>
          <w:color w:val="000000" w:themeColor="text1"/>
          <w:sz w:val="24"/>
          <w:szCs w:val="24"/>
          <w:shd w:val="clear" w:color="auto" w:fill="FFFFFF"/>
        </w:rPr>
        <w:t>(12), 1310-1322.</w:t>
      </w:r>
    </w:p>
    <w:p w14:paraId="47BEB2C0" w14:textId="77777777" w:rsidR="00B2515F" w:rsidRPr="0051592C" w:rsidRDefault="00B2515F" w:rsidP="005A4516">
      <w:pPr>
        <w:autoSpaceDE w:val="0"/>
        <w:autoSpaceDN w:val="0"/>
        <w:adjustRightInd w:val="0"/>
        <w:spacing w:line="360" w:lineRule="auto"/>
        <w:ind w:left="720" w:hanging="720"/>
        <w:rPr>
          <w:rFonts w:ascii="Arial" w:hAnsi="Arial" w:cs="Arial"/>
          <w:color w:val="FF0000"/>
          <w:sz w:val="20"/>
          <w:szCs w:val="20"/>
          <w:shd w:val="clear" w:color="auto" w:fill="FFFFFF"/>
        </w:rPr>
      </w:pPr>
    </w:p>
    <w:p w14:paraId="788F7C94" w14:textId="77777777" w:rsidR="005A4516" w:rsidRPr="00FA5B69" w:rsidRDefault="005A4516" w:rsidP="007B7E6B">
      <w:pPr>
        <w:autoSpaceDE w:val="0"/>
        <w:autoSpaceDN w:val="0"/>
        <w:adjustRightInd w:val="0"/>
        <w:spacing w:line="360" w:lineRule="auto"/>
        <w:rPr>
          <w:rFonts w:ascii="Times New Roman" w:hAnsi="Times New Roman" w:cs="Times New Roman"/>
          <w:b/>
          <w:sz w:val="24"/>
          <w:szCs w:val="24"/>
          <w:lang w:val="en-US"/>
        </w:rPr>
      </w:pPr>
    </w:p>
    <w:p w14:paraId="584D21D5" w14:textId="77777777" w:rsidR="00700AAC" w:rsidRPr="00EF4F5C" w:rsidRDefault="00700AAC" w:rsidP="007B7E6B">
      <w:pPr>
        <w:autoSpaceDE w:val="0"/>
        <w:autoSpaceDN w:val="0"/>
        <w:adjustRightInd w:val="0"/>
        <w:spacing w:line="360" w:lineRule="auto"/>
        <w:rPr>
          <w:rFonts w:ascii="Times New Roman" w:hAnsi="Times New Roman" w:cs="Times New Roman"/>
          <w:sz w:val="24"/>
          <w:szCs w:val="24"/>
          <w:lang w:val="en-US"/>
        </w:rPr>
      </w:pPr>
    </w:p>
    <w:sectPr w:rsidR="00700AAC" w:rsidRPr="00EF4F5C" w:rsidSect="00184EC8">
      <w:pgSz w:w="11906" w:h="16838"/>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4FDB7" w14:textId="77777777" w:rsidR="00B15C6E" w:rsidRDefault="00B15C6E" w:rsidP="00222A6B">
      <w:r>
        <w:separator/>
      </w:r>
    </w:p>
  </w:endnote>
  <w:endnote w:type="continuationSeparator" w:id="0">
    <w:p w14:paraId="77342A60" w14:textId="77777777" w:rsidR="00B15C6E" w:rsidRDefault="00B15C6E" w:rsidP="0022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IXGeneral-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951C0" w14:textId="77777777" w:rsidR="00222A6B" w:rsidRDefault="00222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D9F7" w14:textId="77777777" w:rsidR="00222A6B" w:rsidRDefault="00222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60F12" w14:textId="77777777" w:rsidR="00222A6B" w:rsidRDefault="00222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8C558" w14:textId="77777777" w:rsidR="00B15C6E" w:rsidRDefault="00B15C6E" w:rsidP="00222A6B">
      <w:r>
        <w:separator/>
      </w:r>
    </w:p>
  </w:footnote>
  <w:footnote w:type="continuationSeparator" w:id="0">
    <w:p w14:paraId="6FC75C11" w14:textId="77777777" w:rsidR="00B15C6E" w:rsidRDefault="00B15C6E" w:rsidP="00222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64DC1" w14:textId="46F3E77C" w:rsidR="00222A6B" w:rsidRDefault="00222A6B">
    <w:pPr>
      <w:pStyle w:val="Header"/>
    </w:pPr>
    <w:r>
      <w:rPr>
        <w:noProof/>
      </w:rPr>
      <w:pict w14:anchorId="27A6D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620688"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11FF6" w14:textId="7CBFB1F8" w:rsidR="00222A6B" w:rsidRDefault="00222A6B">
    <w:pPr>
      <w:pStyle w:val="Header"/>
    </w:pPr>
    <w:r>
      <w:rPr>
        <w:noProof/>
      </w:rPr>
      <w:pict w14:anchorId="32297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620689"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842C9" w14:textId="77AC7622" w:rsidR="00222A6B" w:rsidRDefault="00222A6B">
    <w:pPr>
      <w:pStyle w:val="Header"/>
    </w:pPr>
    <w:r>
      <w:rPr>
        <w:noProof/>
      </w:rPr>
      <w:pict w14:anchorId="15FF2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620687"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4697"/>
    <w:multiLevelType w:val="multilevel"/>
    <w:tmpl w:val="8360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5D93"/>
    <w:multiLevelType w:val="multilevel"/>
    <w:tmpl w:val="2856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55CAA"/>
    <w:multiLevelType w:val="hybridMultilevel"/>
    <w:tmpl w:val="7D98C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F47AED"/>
    <w:multiLevelType w:val="hybridMultilevel"/>
    <w:tmpl w:val="430EC8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E22E4E"/>
    <w:multiLevelType w:val="multilevel"/>
    <w:tmpl w:val="2FD8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54B68"/>
    <w:multiLevelType w:val="multilevel"/>
    <w:tmpl w:val="44C2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341AE"/>
    <w:multiLevelType w:val="multilevel"/>
    <w:tmpl w:val="DDD4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E6AA8"/>
    <w:multiLevelType w:val="hybridMultilevel"/>
    <w:tmpl w:val="8B90A1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3036132"/>
    <w:multiLevelType w:val="multilevel"/>
    <w:tmpl w:val="1D84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520A0"/>
    <w:multiLevelType w:val="hybridMultilevel"/>
    <w:tmpl w:val="BCE06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8D82521"/>
    <w:multiLevelType w:val="multilevel"/>
    <w:tmpl w:val="33E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64B4A"/>
    <w:multiLevelType w:val="multilevel"/>
    <w:tmpl w:val="39829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4E2B3C"/>
    <w:multiLevelType w:val="multilevel"/>
    <w:tmpl w:val="D1CC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87A8D"/>
    <w:multiLevelType w:val="multilevel"/>
    <w:tmpl w:val="9082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6775CC"/>
    <w:multiLevelType w:val="hybridMultilevel"/>
    <w:tmpl w:val="FE743F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3C37433E"/>
    <w:multiLevelType w:val="hybridMultilevel"/>
    <w:tmpl w:val="AEA0A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05F4ED0"/>
    <w:multiLevelType w:val="multilevel"/>
    <w:tmpl w:val="A1280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0826D8"/>
    <w:multiLevelType w:val="multilevel"/>
    <w:tmpl w:val="EB66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2D19F5"/>
    <w:multiLevelType w:val="hybridMultilevel"/>
    <w:tmpl w:val="FEFEE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C964E87"/>
    <w:multiLevelType w:val="hybridMultilevel"/>
    <w:tmpl w:val="A58C64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2333EAA"/>
    <w:multiLevelType w:val="multilevel"/>
    <w:tmpl w:val="6280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44B17"/>
    <w:multiLevelType w:val="multilevel"/>
    <w:tmpl w:val="D196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A76150"/>
    <w:multiLevelType w:val="multilevel"/>
    <w:tmpl w:val="242A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E307DC"/>
    <w:multiLevelType w:val="hybridMultilevel"/>
    <w:tmpl w:val="66BA4A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A6E562C"/>
    <w:multiLevelType w:val="hybridMultilevel"/>
    <w:tmpl w:val="5C08F8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CBC4178"/>
    <w:multiLevelType w:val="hybridMultilevel"/>
    <w:tmpl w:val="D39248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6FB410BD"/>
    <w:multiLevelType w:val="hybridMultilevel"/>
    <w:tmpl w:val="C3BED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6055CCC"/>
    <w:multiLevelType w:val="multilevel"/>
    <w:tmpl w:val="9FB6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73604E"/>
    <w:multiLevelType w:val="multilevel"/>
    <w:tmpl w:val="9866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E536F2"/>
    <w:multiLevelType w:val="multilevel"/>
    <w:tmpl w:val="39E8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F7874"/>
    <w:multiLevelType w:val="multilevel"/>
    <w:tmpl w:val="B266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9F7F48"/>
    <w:multiLevelType w:val="hybridMultilevel"/>
    <w:tmpl w:val="48D232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3"/>
  </w:num>
  <w:num w:numId="2">
    <w:abstractNumId w:val="31"/>
  </w:num>
  <w:num w:numId="3">
    <w:abstractNumId w:val="26"/>
  </w:num>
  <w:num w:numId="4">
    <w:abstractNumId w:val="7"/>
  </w:num>
  <w:num w:numId="5">
    <w:abstractNumId w:val="15"/>
  </w:num>
  <w:num w:numId="6">
    <w:abstractNumId w:val="25"/>
  </w:num>
  <w:num w:numId="7">
    <w:abstractNumId w:val="2"/>
  </w:num>
  <w:num w:numId="8">
    <w:abstractNumId w:val="9"/>
  </w:num>
  <w:num w:numId="9">
    <w:abstractNumId w:val="18"/>
  </w:num>
  <w:num w:numId="10">
    <w:abstractNumId w:val="3"/>
  </w:num>
  <w:num w:numId="11">
    <w:abstractNumId w:val="14"/>
  </w:num>
  <w:num w:numId="12">
    <w:abstractNumId w:val="19"/>
  </w:num>
  <w:num w:numId="13">
    <w:abstractNumId w:val="24"/>
  </w:num>
  <w:num w:numId="14">
    <w:abstractNumId w:val="20"/>
  </w:num>
  <w:num w:numId="15">
    <w:abstractNumId w:val="29"/>
  </w:num>
  <w:num w:numId="16">
    <w:abstractNumId w:val="4"/>
  </w:num>
  <w:num w:numId="17">
    <w:abstractNumId w:val="21"/>
  </w:num>
  <w:num w:numId="18">
    <w:abstractNumId w:val="8"/>
  </w:num>
  <w:num w:numId="19">
    <w:abstractNumId w:val="6"/>
  </w:num>
  <w:num w:numId="20">
    <w:abstractNumId w:val="13"/>
  </w:num>
  <w:num w:numId="21">
    <w:abstractNumId w:val="17"/>
  </w:num>
  <w:num w:numId="22">
    <w:abstractNumId w:val="10"/>
  </w:num>
  <w:num w:numId="23">
    <w:abstractNumId w:val="27"/>
  </w:num>
  <w:num w:numId="24">
    <w:abstractNumId w:val="11"/>
  </w:num>
  <w:num w:numId="25">
    <w:abstractNumId w:val="16"/>
  </w:num>
  <w:num w:numId="26">
    <w:abstractNumId w:val="0"/>
  </w:num>
  <w:num w:numId="27">
    <w:abstractNumId w:val="5"/>
  </w:num>
  <w:num w:numId="28">
    <w:abstractNumId w:val="12"/>
  </w:num>
  <w:num w:numId="29">
    <w:abstractNumId w:val="30"/>
  </w:num>
  <w:num w:numId="30">
    <w:abstractNumId w:val="28"/>
  </w:num>
  <w:num w:numId="31">
    <w:abstractNumId w:val="2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0MbUwNDc3NjU1NDFW0lEKTi0uzszPAykwrgUAmKoIgCwAAAA="/>
  </w:docVars>
  <w:rsids>
    <w:rsidRoot w:val="000652DB"/>
    <w:rsid w:val="00015EDB"/>
    <w:rsid w:val="00020B83"/>
    <w:rsid w:val="00022497"/>
    <w:rsid w:val="0003185A"/>
    <w:rsid w:val="00031E29"/>
    <w:rsid w:val="00044028"/>
    <w:rsid w:val="00060687"/>
    <w:rsid w:val="000652DB"/>
    <w:rsid w:val="00065B49"/>
    <w:rsid w:val="00073CC5"/>
    <w:rsid w:val="00090CF9"/>
    <w:rsid w:val="000B2F63"/>
    <w:rsid w:val="000B3F7F"/>
    <w:rsid w:val="000C3D13"/>
    <w:rsid w:val="000D3C4F"/>
    <w:rsid w:val="000E3643"/>
    <w:rsid w:val="000E56D9"/>
    <w:rsid w:val="000F49B9"/>
    <w:rsid w:val="00101A81"/>
    <w:rsid w:val="00117145"/>
    <w:rsid w:val="00121349"/>
    <w:rsid w:val="001307C5"/>
    <w:rsid w:val="00130E69"/>
    <w:rsid w:val="0013330F"/>
    <w:rsid w:val="0014180D"/>
    <w:rsid w:val="00143E2F"/>
    <w:rsid w:val="00147CD8"/>
    <w:rsid w:val="00164E68"/>
    <w:rsid w:val="00174E33"/>
    <w:rsid w:val="0018095D"/>
    <w:rsid w:val="0018374C"/>
    <w:rsid w:val="00184EC8"/>
    <w:rsid w:val="001922E2"/>
    <w:rsid w:val="001A5B75"/>
    <w:rsid w:val="001A71DC"/>
    <w:rsid w:val="001A79DB"/>
    <w:rsid w:val="001B2CB8"/>
    <w:rsid w:val="001C2F8D"/>
    <w:rsid w:val="001D58EB"/>
    <w:rsid w:val="001E6073"/>
    <w:rsid w:val="00201904"/>
    <w:rsid w:val="00201ECF"/>
    <w:rsid w:val="0021000A"/>
    <w:rsid w:val="00214D0D"/>
    <w:rsid w:val="00222A6B"/>
    <w:rsid w:val="00225646"/>
    <w:rsid w:val="002278D1"/>
    <w:rsid w:val="0025285F"/>
    <w:rsid w:val="002646B9"/>
    <w:rsid w:val="00265846"/>
    <w:rsid w:val="00267DB7"/>
    <w:rsid w:val="00284181"/>
    <w:rsid w:val="00284A97"/>
    <w:rsid w:val="00285F8A"/>
    <w:rsid w:val="002900F7"/>
    <w:rsid w:val="0029443D"/>
    <w:rsid w:val="002A7561"/>
    <w:rsid w:val="002B6B13"/>
    <w:rsid w:val="002B72BE"/>
    <w:rsid w:val="002C2FF9"/>
    <w:rsid w:val="00306AC6"/>
    <w:rsid w:val="003072A5"/>
    <w:rsid w:val="0032086D"/>
    <w:rsid w:val="00323E06"/>
    <w:rsid w:val="0032540F"/>
    <w:rsid w:val="00341644"/>
    <w:rsid w:val="0037624A"/>
    <w:rsid w:val="003807C3"/>
    <w:rsid w:val="00392DB9"/>
    <w:rsid w:val="003A0303"/>
    <w:rsid w:val="003A0426"/>
    <w:rsid w:val="003A566B"/>
    <w:rsid w:val="003A719D"/>
    <w:rsid w:val="003B46D6"/>
    <w:rsid w:val="003B4829"/>
    <w:rsid w:val="003B572A"/>
    <w:rsid w:val="003C03DD"/>
    <w:rsid w:val="003C6ACE"/>
    <w:rsid w:val="003D25E4"/>
    <w:rsid w:val="003F2432"/>
    <w:rsid w:val="003F6179"/>
    <w:rsid w:val="003F66E3"/>
    <w:rsid w:val="004056A2"/>
    <w:rsid w:val="00410123"/>
    <w:rsid w:val="00423C58"/>
    <w:rsid w:val="00426A2C"/>
    <w:rsid w:val="00430815"/>
    <w:rsid w:val="00446344"/>
    <w:rsid w:val="00460B66"/>
    <w:rsid w:val="004646DC"/>
    <w:rsid w:val="00477588"/>
    <w:rsid w:val="00477A2C"/>
    <w:rsid w:val="0048066D"/>
    <w:rsid w:val="004814B0"/>
    <w:rsid w:val="00490D4E"/>
    <w:rsid w:val="004B607B"/>
    <w:rsid w:val="004B6233"/>
    <w:rsid w:val="004B7A51"/>
    <w:rsid w:val="004C19B9"/>
    <w:rsid w:val="004E2B97"/>
    <w:rsid w:val="004F1BBB"/>
    <w:rsid w:val="004F74E8"/>
    <w:rsid w:val="00501333"/>
    <w:rsid w:val="00502A22"/>
    <w:rsid w:val="005078E6"/>
    <w:rsid w:val="00511179"/>
    <w:rsid w:val="005128F0"/>
    <w:rsid w:val="0051592C"/>
    <w:rsid w:val="005251AE"/>
    <w:rsid w:val="005365A8"/>
    <w:rsid w:val="00536DCF"/>
    <w:rsid w:val="0053741F"/>
    <w:rsid w:val="00541A41"/>
    <w:rsid w:val="00541EED"/>
    <w:rsid w:val="00543D57"/>
    <w:rsid w:val="0054685A"/>
    <w:rsid w:val="00577606"/>
    <w:rsid w:val="005A24B2"/>
    <w:rsid w:val="005A4516"/>
    <w:rsid w:val="005C048C"/>
    <w:rsid w:val="005C2F1F"/>
    <w:rsid w:val="005C4022"/>
    <w:rsid w:val="005F18EE"/>
    <w:rsid w:val="005F30F8"/>
    <w:rsid w:val="005F4144"/>
    <w:rsid w:val="005F7C86"/>
    <w:rsid w:val="00635AFA"/>
    <w:rsid w:val="00636D20"/>
    <w:rsid w:val="006547C4"/>
    <w:rsid w:val="00655F78"/>
    <w:rsid w:val="0066372E"/>
    <w:rsid w:val="0066489E"/>
    <w:rsid w:val="00673822"/>
    <w:rsid w:val="006812F3"/>
    <w:rsid w:val="00684751"/>
    <w:rsid w:val="00692B2F"/>
    <w:rsid w:val="00693107"/>
    <w:rsid w:val="006A03A0"/>
    <w:rsid w:val="006A1D97"/>
    <w:rsid w:val="006C491F"/>
    <w:rsid w:val="006D79D6"/>
    <w:rsid w:val="006F41BE"/>
    <w:rsid w:val="00700AAC"/>
    <w:rsid w:val="007025F3"/>
    <w:rsid w:val="00710076"/>
    <w:rsid w:val="00723BC3"/>
    <w:rsid w:val="007277F7"/>
    <w:rsid w:val="00737B7A"/>
    <w:rsid w:val="00740552"/>
    <w:rsid w:val="00741212"/>
    <w:rsid w:val="007611D5"/>
    <w:rsid w:val="00770C23"/>
    <w:rsid w:val="0078447D"/>
    <w:rsid w:val="007861D3"/>
    <w:rsid w:val="007A2FB7"/>
    <w:rsid w:val="007A5FF1"/>
    <w:rsid w:val="007B0087"/>
    <w:rsid w:val="007B78F9"/>
    <w:rsid w:val="007B7E6B"/>
    <w:rsid w:val="007C1855"/>
    <w:rsid w:val="007C5238"/>
    <w:rsid w:val="007C76CB"/>
    <w:rsid w:val="007D49E5"/>
    <w:rsid w:val="007E6F90"/>
    <w:rsid w:val="007F202C"/>
    <w:rsid w:val="007F3311"/>
    <w:rsid w:val="00802025"/>
    <w:rsid w:val="00804EB8"/>
    <w:rsid w:val="00841B41"/>
    <w:rsid w:val="00843B05"/>
    <w:rsid w:val="0084799C"/>
    <w:rsid w:val="00854EE2"/>
    <w:rsid w:val="008564E2"/>
    <w:rsid w:val="00861161"/>
    <w:rsid w:val="008938CD"/>
    <w:rsid w:val="008A4ED6"/>
    <w:rsid w:val="008B36F1"/>
    <w:rsid w:val="008C04BB"/>
    <w:rsid w:val="008C5D4C"/>
    <w:rsid w:val="008C61A2"/>
    <w:rsid w:val="008D0F16"/>
    <w:rsid w:val="008D39CE"/>
    <w:rsid w:val="008E0B6F"/>
    <w:rsid w:val="0090728E"/>
    <w:rsid w:val="00913399"/>
    <w:rsid w:val="00920379"/>
    <w:rsid w:val="0092152F"/>
    <w:rsid w:val="00923073"/>
    <w:rsid w:val="009707AB"/>
    <w:rsid w:val="00973B02"/>
    <w:rsid w:val="009B0744"/>
    <w:rsid w:val="009B4835"/>
    <w:rsid w:val="009C11C9"/>
    <w:rsid w:val="009C223B"/>
    <w:rsid w:val="009C736A"/>
    <w:rsid w:val="009D14E7"/>
    <w:rsid w:val="009E3005"/>
    <w:rsid w:val="009F7762"/>
    <w:rsid w:val="00A139D5"/>
    <w:rsid w:val="00A21D88"/>
    <w:rsid w:val="00A23508"/>
    <w:rsid w:val="00A32E7F"/>
    <w:rsid w:val="00A33619"/>
    <w:rsid w:val="00A337A9"/>
    <w:rsid w:val="00A3574C"/>
    <w:rsid w:val="00A51BA8"/>
    <w:rsid w:val="00A66BC0"/>
    <w:rsid w:val="00A82B88"/>
    <w:rsid w:val="00A87461"/>
    <w:rsid w:val="00A93B0E"/>
    <w:rsid w:val="00A9537C"/>
    <w:rsid w:val="00AA1370"/>
    <w:rsid w:val="00AB6B84"/>
    <w:rsid w:val="00AC1224"/>
    <w:rsid w:val="00AC1817"/>
    <w:rsid w:val="00AE716B"/>
    <w:rsid w:val="00B151C1"/>
    <w:rsid w:val="00B15C6E"/>
    <w:rsid w:val="00B2515F"/>
    <w:rsid w:val="00B35A89"/>
    <w:rsid w:val="00B36920"/>
    <w:rsid w:val="00B469F7"/>
    <w:rsid w:val="00B54E63"/>
    <w:rsid w:val="00B67E02"/>
    <w:rsid w:val="00B9198D"/>
    <w:rsid w:val="00B92EB6"/>
    <w:rsid w:val="00BA5710"/>
    <w:rsid w:val="00BB21C0"/>
    <w:rsid w:val="00BB329B"/>
    <w:rsid w:val="00BC0103"/>
    <w:rsid w:val="00BC4A42"/>
    <w:rsid w:val="00BE35E1"/>
    <w:rsid w:val="00BE62E3"/>
    <w:rsid w:val="00BE6D5B"/>
    <w:rsid w:val="00BF017E"/>
    <w:rsid w:val="00BF226F"/>
    <w:rsid w:val="00BF27C1"/>
    <w:rsid w:val="00C051D9"/>
    <w:rsid w:val="00C129E3"/>
    <w:rsid w:val="00C15A13"/>
    <w:rsid w:val="00C17491"/>
    <w:rsid w:val="00C2037F"/>
    <w:rsid w:val="00C226C9"/>
    <w:rsid w:val="00C25314"/>
    <w:rsid w:val="00C271C8"/>
    <w:rsid w:val="00C40DFB"/>
    <w:rsid w:val="00C44392"/>
    <w:rsid w:val="00C55FA6"/>
    <w:rsid w:val="00C6350A"/>
    <w:rsid w:val="00C7073C"/>
    <w:rsid w:val="00C72A17"/>
    <w:rsid w:val="00C737B9"/>
    <w:rsid w:val="00C76128"/>
    <w:rsid w:val="00C84B11"/>
    <w:rsid w:val="00CC0F85"/>
    <w:rsid w:val="00CF0983"/>
    <w:rsid w:val="00D1430A"/>
    <w:rsid w:val="00D201C6"/>
    <w:rsid w:val="00D210AA"/>
    <w:rsid w:val="00D23546"/>
    <w:rsid w:val="00D24444"/>
    <w:rsid w:val="00D266D5"/>
    <w:rsid w:val="00D30266"/>
    <w:rsid w:val="00D44A90"/>
    <w:rsid w:val="00D55FE2"/>
    <w:rsid w:val="00D64C47"/>
    <w:rsid w:val="00D73946"/>
    <w:rsid w:val="00D94A87"/>
    <w:rsid w:val="00DA11C5"/>
    <w:rsid w:val="00DA443B"/>
    <w:rsid w:val="00DC5DAE"/>
    <w:rsid w:val="00DD70D4"/>
    <w:rsid w:val="00DE32B4"/>
    <w:rsid w:val="00E011FD"/>
    <w:rsid w:val="00E06730"/>
    <w:rsid w:val="00E157A1"/>
    <w:rsid w:val="00E20741"/>
    <w:rsid w:val="00E34585"/>
    <w:rsid w:val="00E37A9B"/>
    <w:rsid w:val="00E530DC"/>
    <w:rsid w:val="00E62B88"/>
    <w:rsid w:val="00E67362"/>
    <w:rsid w:val="00E675C1"/>
    <w:rsid w:val="00E71AF3"/>
    <w:rsid w:val="00E72938"/>
    <w:rsid w:val="00E75931"/>
    <w:rsid w:val="00E80001"/>
    <w:rsid w:val="00E85B17"/>
    <w:rsid w:val="00E930C1"/>
    <w:rsid w:val="00E969AC"/>
    <w:rsid w:val="00E97432"/>
    <w:rsid w:val="00EB0F20"/>
    <w:rsid w:val="00EB1FAA"/>
    <w:rsid w:val="00EB6B5B"/>
    <w:rsid w:val="00ED187D"/>
    <w:rsid w:val="00EF27D6"/>
    <w:rsid w:val="00EF4F5C"/>
    <w:rsid w:val="00F06D41"/>
    <w:rsid w:val="00F14FDE"/>
    <w:rsid w:val="00F1620A"/>
    <w:rsid w:val="00F255A1"/>
    <w:rsid w:val="00F374A4"/>
    <w:rsid w:val="00F43E0D"/>
    <w:rsid w:val="00F55A52"/>
    <w:rsid w:val="00F60EE4"/>
    <w:rsid w:val="00F62CF8"/>
    <w:rsid w:val="00F64D4F"/>
    <w:rsid w:val="00F65146"/>
    <w:rsid w:val="00F712EA"/>
    <w:rsid w:val="00F75FF9"/>
    <w:rsid w:val="00F768D9"/>
    <w:rsid w:val="00F80646"/>
    <w:rsid w:val="00FA19CE"/>
    <w:rsid w:val="00FA5B69"/>
    <w:rsid w:val="00FB4248"/>
    <w:rsid w:val="00FC220B"/>
    <w:rsid w:val="00FC6324"/>
    <w:rsid w:val="00FE1AD8"/>
    <w:rsid w:val="00FE5B7F"/>
    <w:rsid w:val="00FE7C5F"/>
    <w:rsid w:val="00FF2E6A"/>
    <w:rsid w:val="00FF3E6B"/>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950B6F"/>
  <w15:chartTrackingRefBased/>
  <w15:docId w15:val="{F9D24475-2668-4EC3-8DC0-6805956D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kn-IN"/>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4E2"/>
    <w:pPr>
      <w:keepNext/>
      <w:keepLines/>
      <w:spacing w:before="240" w:line="360"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unhideWhenUsed/>
    <w:qFormat/>
    <w:rsid w:val="008564E2"/>
    <w:pPr>
      <w:keepNext/>
      <w:keepLines/>
      <w:spacing w:before="40" w:line="360" w:lineRule="auto"/>
      <w:outlineLvl w:val="1"/>
    </w:pPr>
    <w:rPr>
      <w:rFonts w:asciiTheme="majorHAnsi" w:eastAsiaTheme="majorEastAsia" w:hAnsiTheme="majorHAnsi" w:cstheme="majorBidi"/>
      <w:color w:val="2F5496" w:themeColor="accent1" w:themeShade="BF"/>
      <w:sz w:val="26"/>
      <w:szCs w:val="26"/>
      <w:lang w:bidi="ar-SA"/>
    </w:rPr>
  </w:style>
  <w:style w:type="paragraph" w:styleId="Heading3">
    <w:name w:val="heading 3"/>
    <w:basedOn w:val="Normal"/>
    <w:next w:val="Normal"/>
    <w:link w:val="Heading3Char"/>
    <w:uiPriority w:val="9"/>
    <w:unhideWhenUsed/>
    <w:qFormat/>
    <w:rsid w:val="008564E2"/>
    <w:pPr>
      <w:keepNext/>
      <w:keepLines/>
      <w:spacing w:before="40" w:line="360" w:lineRule="auto"/>
      <w:outlineLvl w:val="2"/>
    </w:pPr>
    <w:rPr>
      <w:rFonts w:asciiTheme="majorHAnsi" w:eastAsiaTheme="majorEastAsia" w:hAnsiTheme="majorHAnsi" w:cstheme="majorBidi"/>
      <w:color w:val="1F3763" w:themeColor="accent1" w:themeShade="7F"/>
      <w:sz w:val="24"/>
      <w:szCs w:val="24"/>
      <w:lang w:bidi="ar-SA"/>
    </w:rPr>
  </w:style>
  <w:style w:type="paragraph" w:styleId="Heading4">
    <w:name w:val="heading 4"/>
    <w:basedOn w:val="Normal"/>
    <w:link w:val="Heading4Char"/>
    <w:uiPriority w:val="9"/>
    <w:qFormat/>
    <w:rsid w:val="008564E2"/>
    <w:pPr>
      <w:spacing w:before="100" w:beforeAutospacing="1" w:after="100" w:afterAutospacing="1"/>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4E2"/>
    <w:rPr>
      <w:rFonts w:asciiTheme="majorHAnsi" w:eastAsiaTheme="majorEastAsia" w:hAnsiTheme="majorHAnsi" w:cstheme="majorBidi"/>
      <w:color w:val="2F5496" w:themeColor="accent1" w:themeShade="BF"/>
      <w:sz w:val="32"/>
      <w:szCs w:val="32"/>
      <w:lang w:bidi="ar-SA"/>
    </w:rPr>
  </w:style>
  <w:style w:type="character" w:customStyle="1" w:styleId="Heading2Char">
    <w:name w:val="Heading 2 Char"/>
    <w:basedOn w:val="DefaultParagraphFont"/>
    <w:link w:val="Heading2"/>
    <w:uiPriority w:val="9"/>
    <w:rsid w:val="008564E2"/>
    <w:rPr>
      <w:rFonts w:asciiTheme="majorHAnsi" w:eastAsiaTheme="majorEastAsia" w:hAnsiTheme="majorHAnsi" w:cstheme="majorBidi"/>
      <w:color w:val="2F5496" w:themeColor="accent1" w:themeShade="BF"/>
      <w:sz w:val="26"/>
      <w:szCs w:val="26"/>
      <w:lang w:bidi="ar-SA"/>
    </w:rPr>
  </w:style>
  <w:style w:type="character" w:customStyle="1" w:styleId="Heading3Char">
    <w:name w:val="Heading 3 Char"/>
    <w:basedOn w:val="DefaultParagraphFont"/>
    <w:link w:val="Heading3"/>
    <w:uiPriority w:val="9"/>
    <w:rsid w:val="008564E2"/>
    <w:rPr>
      <w:rFonts w:asciiTheme="majorHAnsi" w:eastAsiaTheme="majorEastAsia" w:hAnsiTheme="majorHAnsi" w:cstheme="majorBidi"/>
      <w:color w:val="1F3763" w:themeColor="accent1" w:themeShade="7F"/>
      <w:sz w:val="24"/>
      <w:szCs w:val="24"/>
      <w:lang w:bidi="ar-SA"/>
    </w:rPr>
  </w:style>
  <w:style w:type="character" w:customStyle="1" w:styleId="Heading4Char">
    <w:name w:val="Heading 4 Char"/>
    <w:basedOn w:val="DefaultParagraphFont"/>
    <w:link w:val="Heading4"/>
    <w:uiPriority w:val="9"/>
    <w:rsid w:val="008564E2"/>
    <w:rPr>
      <w:rFonts w:ascii="Times New Roman" w:eastAsia="Times New Roman" w:hAnsi="Times New Roman" w:cs="Times New Roman"/>
      <w:b/>
      <w:bCs/>
      <w:sz w:val="24"/>
      <w:szCs w:val="24"/>
      <w:lang w:eastAsia="en-IN"/>
    </w:rPr>
  </w:style>
  <w:style w:type="table" w:styleId="TableGrid">
    <w:name w:val="Table Grid"/>
    <w:basedOn w:val="TableNormal"/>
    <w:uiPriority w:val="39"/>
    <w:rsid w:val="008564E2"/>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4E2"/>
    <w:pPr>
      <w:spacing w:line="360" w:lineRule="auto"/>
      <w:ind w:left="720"/>
      <w:contextualSpacing/>
    </w:pPr>
    <w:rPr>
      <w:lang w:bidi="ar-SA"/>
    </w:rPr>
  </w:style>
  <w:style w:type="character" w:styleId="Hyperlink">
    <w:name w:val="Hyperlink"/>
    <w:basedOn w:val="DefaultParagraphFont"/>
    <w:uiPriority w:val="99"/>
    <w:unhideWhenUsed/>
    <w:rsid w:val="008564E2"/>
    <w:rPr>
      <w:color w:val="0563C1" w:themeColor="hyperlink"/>
      <w:u w:val="single"/>
    </w:rPr>
  </w:style>
  <w:style w:type="character" w:styleId="Emphasis">
    <w:name w:val="Emphasis"/>
    <w:basedOn w:val="DefaultParagraphFont"/>
    <w:uiPriority w:val="20"/>
    <w:qFormat/>
    <w:rsid w:val="008564E2"/>
    <w:rPr>
      <w:i/>
      <w:iCs/>
    </w:rPr>
  </w:style>
  <w:style w:type="character" w:customStyle="1" w:styleId="html-italic">
    <w:name w:val="html-italic"/>
    <w:basedOn w:val="DefaultParagraphFont"/>
    <w:rsid w:val="008564E2"/>
  </w:style>
  <w:style w:type="character" w:styleId="Strong">
    <w:name w:val="Strong"/>
    <w:basedOn w:val="DefaultParagraphFont"/>
    <w:uiPriority w:val="22"/>
    <w:qFormat/>
    <w:rsid w:val="008564E2"/>
    <w:rPr>
      <w:b/>
      <w:bCs/>
    </w:rPr>
  </w:style>
  <w:style w:type="paragraph" w:styleId="Subtitle">
    <w:name w:val="Subtitle"/>
    <w:basedOn w:val="Normal"/>
    <w:next w:val="Normal"/>
    <w:link w:val="SubtitleChar"/>
    <w:uiPriority w:val="11"/>
    <w:qFormat/>
    <w:rsid w:val="008564E2"/>
    <w:pPr>
      <w:numPr>
        <w:ilvl w:val="1"/>
      </w:numPr>
      <w:spacing w:after="160" w:line="259" w:lineRule="auto"/>
    </w:pPr>
    <w:rPr>
      <w:rFonts w:eastAsiaTheme="minorEastAsia"/>
      <w:color w:val="5A5A5A" w:themeColor="text1" w:themeTint="A5"/>
      <w:spacing w:val="15"/>
      <w:lang w:bidi="ar-SA"/>
    </w:rPr>
  </w:style>
  <w:style w:type="character" w:customStyle="1" w:styleId="SubtitleChar">
    <w:name w:val="Subtitle Char"/>
    <w:basedOn w:val="DefaultParagraphFont"/>
    <w:link w:val="Subtitle"/>
    <w:uiPriority w:val="11"/>
    <w:rsid w:val="008564E2"/>
    <w:rPr>
      <w:rFonts w:eastAsiaTheme="minorEastAsia"/>
      <w:color w:val="5A5A5A" w:themeColor="text1" w:themeTint="A5"/>
      <w:spacing w:val="15"/>
      <w:lang w:bidi="ar-SA"/>
    </w:rPr>
  </w:style>
  <w:style w:type="paragraph" w:styleId="NormalWeb">
    <w:name w:val="Normal (Web)"/>
    <w:basedOn w:val="Normal"/>
    <w:uiPriority w:val="99"/>
    <w:unhideWhenUsed/>
    <w:rsid w:val="008564E2"/>
    <w:pPr>
      <w:spacing w:before="100" w:beforeAutospacing="1" w:after="100" w:afterAutospacing="1"/>
    </w:pPr>
    <w:rPr>
      <w:rFonts w:ascii="Times New Roman" w:eastAsia="Times New Roman" w:hAnsi="Times New Roman" w:cs="Times New Roman"/>
      <w:sz w:val="24"/>
      <w:szCs w:val="24"/>
      <w:lang w:eastAsia="en-IN" w:bidi="ar-SA"/>
    </w:rPr>
  </w:style>
  <w:style w:type="paragraph" w:styleId="NoSpacing">
    <w:name w:val="No Spacing"/>
    <w:uiPriority w:val="1"/>
    <w:qFormat/>
    <w:rsid w:val="008564E2"/>
  </w:style>
  <w:style w:type="paragraph" w:customStyle="1" w:styleId="msonormal0">
    <w:name w:val="msonormal"/>
    <w:basedOn w:val="Normal"/>
    <w:rsid w:val="008564E2"/>
    <w:pPr>
      <w:spacing w:before="100" w:beforeAutospacing="1" w:after="100" w:afterAutospacing="1"/>
    </w:pPr>
    <w:rPr>
      <w:rFonts w:ascii="Times New Roman" w:eastAsia="Times New Roman" w:hAnsi="Times New Roman" w:cs="Times New Roman"/>
      <w:sz w:val="24"/>
      <w:szCs w:val="24"/>
      <w:lang w:eastAsia="en-IN"/>
    </w:rPr>
  </w:style>
  <w:style w:type="paragraph" w:customStyle="1" w:styleId="xl65">
    <w:name w:val="xl65"/>
    <w:basedOn w:val="Normal"/>
    <w:rsid w:val="008564E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pPr>
    <w:rPr>
      <w:rFonts w:ascii="Arial" w:eastAsia="Times New Roman" w:hAnsi="Arial" w:cs="Arial"/>
      <w:b/>
      <w:bCs/>
      <w:sz w:val="20"/>
      <w:szCs w:val="20"/>
      <w:lang w:eastAsia="en-IN"/>
    </w:rPr>
  </w:style>
  <w:style w:type="paragraph" w:customStyle="1" w:styleId="xl66">
    <w:name w:val="xl66"/>
    <w:basedOn w:val="Normal"/>
    <w:rsid w:val="008564E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Arial" w:eastAsia="Times New Roman" w:hAnsi="Arial" w:cs="Arial"/>
      <w:b/>
      <w:bCs/>
      <w:sz w:val="20"/>
      <w:szCs w:val="20"/>
      <w:lang w:eastAsia="en-IN"/>
    </w:rPr>
  </w:style>
  <w:style w:type="paragraph" w:customStyle="1" w:styleId="xl67">
    <w:name w:val="xl67"/>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IN"/>
    </w:rPr>
  </w:style>
  <w:style w:type="paragraph" w:customStyle="1" w:styleId="xl68">
    <w:name w:val="xl68"/>
    <w:basedOn w:val="Normal"/>
    <w:rsid w:val="00856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lang w:eastAsia="en-IN"/>
    </w:rPr>
  </w:style>
  <w:style w:type="paragraph" w:customStyle="1" w:styleId="xl69">
    <w:name w:val="xl69"/>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IN"/>
    </w:rPr>
  </w:style>
  <w:style w:type="paragraph" w:customStyle="1" w:styleId="xl70">
    <w:name w:val="xl70"/>
    <w:basedOn w:val="Normal"/>
    <w:rsid w:val="008564E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b/>
      <w:bCs/>
      <w:sz w:val="24"/>
      <w:szCs w:val="24"/>
      <w:lang w:eastAsia="en-IN"/>
    </w:rPr>
  </w:style>
  <w:style w:type="paragraph" w:customStyle="1" w:styleId="xl73">
    <w:name w:val="xl73"/>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IN"/>
    </w:rPr>
  </w:style>
  <w:style w:type="paragraph" w:customStyle="1" w:styleId="xl74">
    <w:name w:val="xl74"/>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IN"/>
    </w:rPr>
  </w:style>
  <w:style w:type="paragraph" w:customStyle="1" w:styleId="xl75">
    <w:name w:val="xl75"/>
    <w:basedOn w:val="Normal"/>
    <w:rsid w:val="008564E2"/>
    <w:pPr>
      <w:spacing w:before="100" w:beforeAutospacing="1" w:after="100" w:afterAutospacing="1"/>
    </w:pPr>
    <w:rPr>
      <w:rFonts w:ascii="Times New Roman" w:eastAsia="Times New Roman" w:hAnsi="Times New Roman" w:cs="Times New Roman"/>
      <w:sz w:val="24"/>
      <w:szCs w:val="24"/>
      <w:lang w:eastAsia="en-IN"/>
    </w:rPr>
  </w:style>
  <w:style w:type="paragraph" w:customStyle="1" w:styleId="xl76">
    <w:name w:val="xl76"/>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en-IN"/>
    </w:rPr>
  </w:style>
  <w:style w:type="paragraph" w:customStyle="1" w:styleId="xl77">
    <w:name w:val="xl77"/>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en-IN"/>
    </w:rPr>
  </w:style>
  <w:style w:type="paragraph" w:customStyle="1" w:styleId="xl78">
    <w:name w:val="xl78"/>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8564E2"/>
    <w:pPr>
      <w:tabs>
        <w:tab w:val="center" w:pos="4513"/>
        <w:tab w:val="right" w:pos="9026"/>
      </w:tabs>
      <w:jc w:val="left"/>
    </w:pPr>
  </w:style>
  <w:style w:type="character" w:customStyle="1" w:styleId="HeaderChar">
    <w:name w:val="Header Char"/>
    <w:basedOn w:val="DefaultParagraphFont"/>
    <w:link w:val="Header"/>
    <w:uiPriority w:val="99"/>
    <w:rsid w:val="008564E2"/>
  </w:style>
  <w:style w:type="paragraph" w:styleId="Footer">
    <w:name w:val="footer"/>
    <w:basedOn w:val="Normal"/>
    <w:link w:val="FooterChar"/>
    <w:uiPriority w:val="99"/>
    <w:unhideWhenUsed/>
    <w:rsid w:val="008564E2"/>
    <w:pPr>
      <w:tabs>
        <w:tab w:val="center" w:pos="4513"/>
        <w:tab w:val="right" w:pos="9026"/>
      </w:tabs>
      <w:jc w:val="left"/>
    </w:pPr>
  </w:style>
  <w:style w:type="character" w:customStyle="1" w:styleId="FooterChar">
    <w:name w:val="Footer Char"/>
    <w:basedOn w:val="DefaultParagraphFont"/>
    <w:link w:val="Footer"/>
    <w:uiPriority w:val="99"/>
    <w:rsid w:val="008564E2"/>
  </w:style>
  <w:style w:type="character" w:customStyle="1" w:styleId="overflow-hidden">
    <w:name w:val="overflow-hidden"/>
    <w:basedOn w:val="DefaultParagraphFont"/>
    <w:rsid w:val="008564E2"/>
  </w:style>
  <w:style w:type="character" w:customStyle="1" w:styleId="EndnoteTextChar">
    <w:name w:val="Endnote Text Char"/>
    <w:basedOn w:val="DefaultParagraphFont"/>
    <w:link w:val="EndnoteText"/>
    <w:uiPriority w:val="99"/>
    <w:semiHidden/>
    <w:rsid w:val="008564E2"/>
    <w:rPr>
      <w:sz w:val="20"/>
      <w:szCs w:val="20"/>
      <w:lang w:bidi="ar-SA"/>
    </w:rPr>
  </w:style>
  <w:style w:type="paragraph" w:styleId="EndnoteText">
    <w:name w:val="endnote text"/>
    <w:basedOn w:val="Normal"/>
    <w:link w:val="EndnoteTextChar"/>
    <w:uiPriority w:val="99"/>
    <w:semiHidden/>
    <w:unhideWhenUsed/>
    <w:rsid w:val="008564E2"/>
    <w:rPr>
      <w:sz w:val="20"/>
      <w:szCs w:val="20"/>
      <w:lang w:bidi="ar-SA"/>
    </w:rPr>
  </w:style>
  <w:style w:type="character" w:customStyle="1" w:styleId="relative">
    <w:name w:val="relative"/>
    <w:basedOn w:val="DefaultParagraphFont"/>
    <w:rsid w:val="008564E2"/>
  </w:style>
  <w:style w:type="paragraph" w:customStyle="1" w:styleId="Default">
    <w:name w:val="Default"/>
    <w:rsid w:val="008564E2"/>
    <w:pPr>
      <w:autoSpaceDE w:val="0"/>
      <w:autoSpaceDN w:val="0"/>
      <w:adjustRightInd w:val="0"/>
      <w:jc w:val="left"/>
    </w:pPr>
    <w:rPr>
      <w:rFonts w:ascii="Arial" w:hAnsi="Arial" w:cs="Arial"/>
      <w:color w:val="000000"/>
      <w:sz w:val="24"/>
      <w:szCs w:val="24"/>
      <w:lang w:bidi="ar-SA"/>
    </w:rPr>
  </w:style>
  <w:style w:type="character" w:customStyle="1" w:styleId="katex-mathml">
    <w:name w:val="katex-mathml"/>
    <w:basedOn w:val="DefaultParagraphFont"/>
    <w:rsid w:val="00031E29"/>
  </w:style>
  <w:style w:type="character" w:customStyle="1" w:styleId="mord">
    <w:name w:val="mord"/>
    <w:basedOn w:val="DefaultParagraphFont"/>
    <w:rsid w:val="00031E29"/>
  </w:style>
  <w:style w:type="character" w:customStyle="1" w:styleId="mrel">
    <w:name w:val="mrel"/>
    <w:basedOn w:val="DefaultParagraphFont"/>
    <w:rsid w:val="00031E29"/>
  </w:style>
  <w:style w:type="character" w:customStyle="1" w:styleId="mbin">
    <w:name w:val="mbin"/>
    <w:basedOn w:val="DefaultParagraphFont"/>
    <w:rsid w:val="00031E29"/>
  </w:style>
  <w:style w:type="character" w:customStyle="1" w:styleId="vlist-s">
    <w:name w:val="vlist-s"/>
    <w:basedOn w:val="DefaultParagraphFont"/>
    <w:rsid w:val="00031E29"/>
  </w:style>
  <w:style w:type="character" w:styleId="UnresolvedMention">
    <w:name w:val="Unresolved Mention"/>
    <w:basedOn w:val="DefaultParagraphFont"/>
    <w:uiPriority w:val="99"/>
    <w:semiHidden/>
    <w:unhideWhenUsed/>
    <w:rsid w:val="00AE7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92025">
      <w:bodyDiv w:val="1"/>
      <w:marLeft w:val="0"/>
      <w:marRight w:val="0"/>
      <w:marTop w:val="0"/>
      <w:marBottom w:val="0"/>
      <w:divBdr>
        <w:top w:val="none" w:sz="0" w:space="0" w:color="auto"/>
        <w:left w:val="none" w:sz="0" w:space="0" w:color="auto"/>
        <w:bottom w:val="none" w:sz="0" w:space="0" w:color="auto"/>
        <w:right w:val="none" w:sz="0" w:space="0" w:color="auto"/>
      </w:divBdr>
      <w:divsChild>
        <w:div w:id="1566646411">
          <w:marLeft w:val="0"/>
          <w:marRight w:val="0"/>
          <w:marTop w:val="0"/>
          <w:marBottom w:val="0"/>
          <w:divBdr>
            <w:top w:val="none" w:sz="0" w:space="0" w:color="auto"/>
            <w:left w:val="none" w:sz="0" w:space="0" w:color="auto"/>
            <w:bottom w:val="none" w:sz="0" w:space="0" w:color="auto"/>
            <w:right w:val="none" w:sz="0" w:space="0" w:color="auto"/>
          </w:divBdr>
          <w:divsChild>
            <w:div w:id="47263566">
              <w:marLeft w:val="0"/>
              <w:marRight w:val="0"/>
              <w:marTop w:val="0"/>
              <w:marBottom w:val="0"/>
              <w:divBdr>
                <w:top w:val="none" w:sz="0" w:space="0" w:color="auto"/>
                <w:left w:val="none" w:sz="0" w:space="0" w:color="auto"/>
                <w:bottom w:val="none" w:sz="0" w:space="0" w:color="auto"/>
                <w:right w:val="none" w:sz="0" w:space="0" w:color="auto"/>
              </w:divBdr>
              <w:divsChild>
                <w:div w:id="1730113153">
                  <w:marLeft w:val="0"/>
                  <w:marRight w:val="0"/>
                  <w:marTop w:val="0"/>
                  <w:marBottom w:val="0"/>
                  <w:divBdr>
                    <w:top w:val="none" w:sz="0" w:space="0" w:color="auto"/>
                    <w:left w:val="none" w:sz="0" w:space="0" w:color="auto"/>
                    <w:bottom w:val="none" w:sz="0" w:space="0" w:color="auto"/>
                    <w:right w:val="none" w:sz="0" w:space="0" w:color="auto"/>
                  </w:divBdr>
                  <w:divsChild>
                    <w:div w:id="1440225855">
                      <w:marLeft w:val="0"/>
                      <w:marRight w:val="0"/>
                      <w:marTop w:val="0"/>
                      <w:marBottom w:val="0"/>
                      <w:divBdr>
                        <w:top w:val="none" w:sz="0" w:space="0" w:color="auto"/>
                        <w:left w:val="none" w:sz="0" w:space="0" w:color="auto"/>
                        <w:bottom w:val="none" w:sz="0" w:space="0" w:color="auto"/>
                        <w:right w:val="none" w:sz="0" w:space="0" w:color="auto"/>
                      </w:divBdr>
                      <w:divsChild>
                        <w:div w:id="291794103">
                          <w:marLeft w:val="0"/>
                          <w:marRight w:val="0"/>
                          <w:marTop w:val="0"/>
                          <w:marBottom w:val="0"/>
                          <w:divBdr>
                            <w:top w:val="none" w:sz="0" w:space="0" w:color="auto"/>
                            <w:left w:val="none" w:sz="0" w:space="0" w:color="auto"/>
                            <w:bottom w:val="none" w:sz="0" w:space="0" w:color="auto"/>
                            <w:right w:val="none" w:sz="0" w:space="0" w:color="auto"/>
                          </w:divBdr>
                          <w:divsChild>
                            <w:div w:id="969287156">
                              <w:marLeft w:val="0"/>
                              <w:marRight w:val="0"/>
                              <w:marTop w:val="0"/>
                              <w:marBottom w:val="0"/>
                              <w:divBdr>
                                <w:top w:val="none" w:sz="0" w:space="0" w:color="auto"/>
                                <w:left w:val="none" w:sz="0" w:space="0" w:color="auto"/>
                                <w:bottom w:val="none" w:sz="0" w:space="0" w:color="auto"/>
                                <w:right w:val="none" w:sz="0" w:space="0" w:color="auto"/>
                              </w:divBdr>
                              <w:divsChild>
                                <w:div w:id="1373191961">
                                  <w:marLeft w:val="0"/>
                                  <w:marRight w:val="0"/>
                                  <w:marTop w:val="0"/>
                                  <w:marBottom w:val="0"/>
                                  <w:divBdr>
                                    <w:top w:val="none" w:sz="0" w:space="0" w:color="auto"/>
                                    <w:left w:val="none" w:sz="0" w:space="0" w:color="auto"/>
                                    <w:bottom w:val="none" w:sz="0" w:space="0" w:color="auto"/>
                                    <w:right w:val="none" w:sz="0" w:space="0" w:color="auto"/>
                                  </w:divBdr>
                                  <w:divsChild>
                                    <w:div w:id="10171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709923">
      <w:bodyDiv w:val="1"/>
      <w:marLeft w:val="0"/>
      <w:marRight w:val="0"/>
      <w:marTop w:val="0"/>
      <w:marBottom w:val="0"/>
      <w:divBdr>
        <w:top w:val="none" w:sz="0" w:space="0" w:color="auto"/>
        <w:left w:val="none" w:sz="0" w:space="0" w:color="auto"/>
        <w:bottom w:val="none" w:sz="0" w:space="0" w:color="auto"/>
        <w:right w:val="none" w:sz="0" w:space="0" w:color="auto"/>
      </w:divBdr>
    </w:div>
    <w:div w:id="420876795">
      <w:bodyDiv w:val="1"/>
      <w:marLeft w:val="0"/>
      <w:marRight w:val="0"/>
      <w:marTop w:val="0"/>
      <w:marBottom w:val="0"/>
      <w:divBdr>
        <w:top w:val="none" w:sz="0" w:space="0" w:color="auto"/>
        <w:left w:val="none" w:sz="0" w:space="0" w:color="auto"/>
        <w:bottom w:val="none" w:sz="0" w:space="0" w:color="auto"/>
        <w:right w:val="none" w:sz="0" w:space="0" w:color="auto"/>
      </w:divBdr>
      <w:divsChild>
        <w:div w:id="1891500840">
          <w:marLeft w:val="0"/>
          <w:marRight w:val="0"/>
          <w:marTop w:val="0"/>
          <w:marBottom w:val="0"/>
          <w:divBdr>
            <w:top w:val="none" w:sz="0" w:space="0" w:color="auto"/>
            <w:left w:val="none" w:sz="0" w:space="0" w:color="auto"/>
            <w:bottom w:val="none" w:sz="0" w:space="0" w:color="auto"/>
            <w:right w:val="none" w:sz="0" w:space="0" w:color="auto"/>
          </w:divBdr>
          <w:divsChild>
            <w:div w:id="1339893335">
              <w:marLeft w:val="0"/>
              <w:marRight w:val="0"/>
              <w:marTop w:val="0"/>
              <w:marBottom w:val="0"/>
              <w:divBdr>
                <w:top w:val="none" w:sz="0" w:space="0" w:color="auto"/>
                <w:left w:val="none" w:sz="0" w:space="0" w:color="auto"/>
                <w:bottom w:val="none" w:sz="0" w:space="0" w:color="auto"/>
                <w:right w:val="none" w:sz="0" w:space="0" w:color="auto"/>
              </w:divBdr>
              <w:divsChild>
                <w:div w:id="1465660231">
                  <w:marLeft w:val="0"/>
                  <w:marRight w:val="0"/>
                  <w:marTop w:val="0"/>
                  <w:marBottom w:val="0"/>
                  <w:divBdr>
                    <w:top w:val="none" w:sz="0" w:space="0" w:color="auto"/>
                    <w:left w:val="none" w:sz="0" w:space="0" w:color="auto"/>
                    <w:bottom w:val="none" w:sz="0" w:space="0" w:color="auto"/>
                    <w:right w:val="none" w:sz="0" w:space="0" w:color="auto"/>
                  </w:divBdr>
                  <w:divsChild>
                    <w:div w:id="106462125">
                      <w:marLeft w:val="0"/>
                      <w:marRight w:val="0"/>
                      <w:marTop w:val="0"/>
                      <w:marBottom w:val="0"/>
                      <w:divBdr>
                        <w:top w:val="none" w:sz="0" w:space="0" w:color="auto"/>
                        <w:left w:val="none" w:sz="0" w:space="0" w:color="auto"/>
                        <w:bottom w:val="none" w:sz="0" w:space="0" w:color="auto"/>
                        <w:right w:val="none" w:sz="0" w:space="0" w:color="auto"/>
                      </w:divBdr>
                      <w:divsChild>
                        <w:div w:id="1716151109">
                          <w:marLeft w:val="0"/>
                          <w:marRight w:val="0"/>
                          <w:marTop w:val="0"/>
                          <w:marBottom w:val="0"/>
                          <w:divBdr>
                            <w:top w:val="none" w:sz="0" w:space="0" w:color="auto"/>
                            <w:left w:val="none" w:sz="0" w:space="0" w:color="auto"/>
                            <w:bottom w:val="none" w:sz="0" w:space="0" w:color="auto"/>
                            <w:right w:val="none" w:sz="0" w:space="0" w:color="auto"/>
                          </w:divBdr>
                          <w:divsChild>
                            <w:div w:id="860165004">
                              <w:marLeft w:val="0"/>
                              <w:marRight w:val="0"/>
                              <w:marTop w:val="0"/>
                              <w:marBottom w:val="0"/>
                              <w:divBdr>
                                <w:top w:val="none" w:sz="0" w:space="0" w:color="auto"/>
                                <w:left w:val="none" w:sz="0" w:space="0" w:color="auto"/>
                                <w:bottom w:val="none" w:sz="0" w:space="0" w:color="auto"/>
                                <w:right w:val="none" w:sz="0" w:space="0" w:color="auto"/>
                              </w:divBdr>
                              <w:divsChild>
                                <w:div w:id="387845402">
                                  <w:marLeft w:val="0"/>
                                  <w:marRight w:val="0"/>
                                  <w:marTop w:val="0"/>
                                  <w:marBottom w:val="0"/>
                                  <w:divBdr>
                                    <w:top w:val="none" w:sz="0" w:space="0" w:color="auto"/>
                                    <w:left w:val="none" w:sz="0" w:space="0" w:color="auto"/>
                                    <w:bottom w:val="none" w:sz="0" w:space="0" w:color="auto"/>
                                    <w:right w:val="none" w:sz="0" w:space="0" w:color="auto"/>
                                  </w:divBdr>
                                  <w:divsChild>
                                    <w:div w:id="19656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8060061">
      <w:bodyDiv w:val="1"/>
      <w:marLeft w:val="0"/>
      <w:marRight w:val="0"/>
      <w:marTop w:val="0"/>
      <w:marBottom w:val="0"/>
      <w:divBdr>
        <w:top w:val="none" w:sz="0" w:space="0" w:color="auto"/>
        <w:left w:val="none" w:sz="0" w:space="0" w:color="auto"/>
        <w:bottom w:val="none" w:sz="0" w:space="0" w:color="auto"/>
        <w:right w:val="none" w:sz="0" w:space="0" w:color="auto"/>
      </w:divBdr>
      <w:divsChild>
        <w:div w:id="1227646870">
          <w:marLeft w:val="0"/>
          <w:marRight w:val="0"/>
          <w:marTop w:val="0"/>
          <w:marBottom w:val="0"/>
          <w:divBdr>
            <w:top w:val="none" w:sz="0" w:space="0" w:color="auto"/>
            <w:left w:val="none" w:sz="0" w:space="0" w:color="auto"/>
            <w:bottom w:val="none" w:sz="0" w:space="0" w:color="auto"/>
            <w:right w:val="none" w:sz="0" w:space="0" w:color="auto"/>
          </w:divBdr>
          <w:divsChild>
            <w:div w:id="1686514910">
              <w:marLeft w:val="0"/>
              <w:marRight w:val="0"/>
              <w:marTop w:val="0"/>
              <w:marBottom w:val="0"/>
              <w:divBdr>
                <w:top w:val="none" w:sz="0" w:space="0" w:color="auto"/>
                <w:left w:val="none" w:sz="0" w:space="0" w:color="auto"/>
                <w:bottom w:val="none" w:sz="0" w:space="0" w:color="auto"/>
                <w:right w:val="none" w:sz="0" w:space="0" w:color="auto"/>
              </w:divBdr>
              <w:divsChild>
                <w:div w:id="63068365">
                  <w:marLeft w:val="0"/>
                  <w:marRight w:val="0"/>
                  <w:marTop w:val="0"/>
                  <w:marBottom w:val="0"/>
                  <w:divBdr>
                    <w:top w:val="none" w:sz="0" w:space="0" w:color="auto"/>
                    <w:left w:val="none" w:sz="0" w:space="0" w:color="auto"/>
                    <w:bottom w:val="none" w:sz="0" w:space="0" w:color="auto"/>
                    <w:right w:val="none" w:sz="0" w:space="0" w:color="auto"/>
                  </w:divBdr>
                  <w:divsChild>
                    <w:div w:id="1234270907">
                      <w:marLeft w:val="0"/>
                      <w:marRight w:val="0"/>
                      <w:marTop w:val="0"/>
                      <w:marBottom w:val="0"/>
                      <w:divBdr>
                        <w:top w:val="none" w:sz="0" w:space="0" w:color="auto"/>
                        <w:left w:val="none" w:sz="0" w:space="0" w:color="auto"/>
                        <w:bottom w:val="none" w:sz="0" w:space="0" w:color="auto"/>
                        <w:right w:val="none" w:sz="0" w:space="0" w:color="auto"/>
                      </w:divBdr>
                      <w:divsChild>
                        <w:div w:id="472336798">
                          <w:marLeft w:val="0"/>
                          <w:marRight w:val="0"/>
                          <w:marTop w:val="0"/>
                          <w:marBottom w:val="0"/>
                          <w:divBdr>
                            <w:top w:val="none" w:sz="0" w:space="0" w:color="auto"/>
                            <w:left w:val="none" w:sz="0" w:space="0" w:color="auto"/>
                            <w:bottom w:val="none" w:sz="0" w:space="0" w:color="auto"/>
                            <w:right w:val="none" w:sz="0" w:space="0" w:color="auto"/>
                          </w:divBdr>
                          <w:divsChild>
                            <w:div w:id="1143279094">
                              <w:marLeft w:val="0"/>
                              <w:marRight w:val="0"/>
                              <w:marTop w:val="0"/>
                              <w:marBottom w:val="0"/>
                              <w:divBdr>
                                <w:top w:val="none" w:sz="0" w:space="0" w:color="auto"/>
                                <w:left w:val="none" w:sz="0" w:space="0" w:color="auto"/>
                                <w:bottom w:val="none" w:sz="0" w:space="0" w:color="auto"/>
                                <w:right w:val="none" w:sz="0" w:space="0" w:color="auto"/>
                              </w:divBdr>
                              <w:divsChild>
                                <w:div w:id="860437290">
                                  <w:marLeft w:val="0"/>
                                  <w:marRight w:val="0"/>
                                  <w:marTop w:val="0"/>
                                  <w:marBottom w:val="0"/>
                                  <w:divBdr>
                                    <w:top w:val="none" w:sz="0" w:space="0" w:color="auto"/>
                                    <w:left w:val="none" w:sz="0" w:space="0" w:color="auto"/>
                                    <w:bottom w:val="none" w:sz="0" w:space="0" w:color="auto"/>
                                    <w:right w:val="none" w:sz="0" w:space="0" w:color="auto"/>
                                  </w:divBdr>
                                  <w:divsChild>
                                    <w:div w:id="4099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148792">
      <w:bodyDiv w:val="1"/>
      <w:marLeft w:val="0"/>
      <w:marRight w:val="0"/>
      <w:marTop w:val="0"/>
      <w:marBottom w:val="0"/>
      <w:divBdr>
        <w:top w:val="none" w:sz="0" w:space="0" w:color="auto"/>
        <w:left w:val="none" w:sz="0" w:space="0" w:color="auto"/>
        <w:bottom w:val="none" w:sz="0" w:space="0" w:color="auto"/>
        <w:right w:val="none" w:sz="0" w:space="0" w:color="auto"/>
      </w:divBdr>
      <w:divsChild>
        <w:div w:id="1315837047">
          <w:marLeft w:val="0"/>
          <w:marRight w:val="0"/>
          <w:marTop w:val="0"/>
          <w:marBottom w:val="0"/>
          <w:divBdr>
            <w:top w:val="none" w:sz="0" w:space="0" w:color="auto"/>
            <w:left w:val="none" w:sz="0" w:space="0" w:color="auto"/>
            <w:bottom w:val="none" w:sz="0" w:space="0" w:color="auto"/>
            <w:right w:val="none" w:sz="0" w:space="0" w:color="auto"/>
          </w:divBdr>
          <w:divsChild>
            <w:div w:id="172497553">
              <w:marLeft w:val="0"/>
              <w:marRight w:val="0"/>
              <w:marTop w:val="0"/>
              <w:marBottom w:val="0"/>
              <w:divBdr>
                <w:top w:val="none" w:sz="0" w:space="0" w:color="auto"/>
                <w:left w:val="none" w:sz="0" w:space="0" w:color="auto"/>
                <w:bottom w:val="none" w:sz="0" w:space="0" w:color="auto"/>
                <w:right w:val="none" w:sz="0" w:space="0" w:color="auto"/>
              </w:divBdr>
              <w:divsChild>
                <w:div w:id="131950689">
                  <w:marLeft w:val="0"/>
                  <w:marRight w:val="0"/>
                  <w:marTop w:val="0"/>
                  <w:marBottom w:val="0"/>
                  <w:divBdr>
                    <w:top w:val="none" w:sz="0" w:space="0" w:color="auto"/>
                    <w:left w:val="none" w:sz="0" w:space="0" w:color="auto"/>
                    <w:bottom w:val="none" w:sz="0" w:space="0" w:color="auto"/>
                    <w:right w:val="none" w:sz="0" w:space="0" w:color="auto"/>
                  </w:divBdr>
                  <w:divsChild>
                    <w:div w:id="991133425">
                      <w:marLeft w:val="0"/>
                      <w:marRight w:val="0"/>
                      <w:marTop w:val="0"/>
                      <w:marBottom w:val="0"/>
                      <w:divBdr>
                        <w:top w:val="none" w:sz="0" w:space="0" w:color="auto"/>
                        <w:left w:val="none" w:sz="0" w:space="0" w:color="auto"/>
                        <w:bottom w:val="none" w:sz="0" w:space="0" w:color="auto"/>
                        <w:right w:val="none" w:sz="0" w:space="0" w:color="auto"/>
                      </w:divBdr>
                      <w:divsChild>
                        <w:div w:id="911934953">
                          <w:marLeft w:val="0"/>
                          <w:marRight w:val="0"/>
                          <w:marTop w:val="0"/>
                          <w:marBottom w:val="0"/>
                          <w:divBdr>
                            <w:top w:val="none" w:sz="0" w:space="0" w:color="auto"/>
                            <w:left w:val="none" w:sz="0" w:space="0" w:color="auto"/>
                            <w:bottom w:val="none" w:sz="0" w:space="0" w:color="auto"/>
                            <w:right w:val="none" w:sz="0" w:space="0" w:color="auto"/>
                          </w:divBdr>
                          <w:divsChild>
                            <w:div w:id="1055735687">
                              <w:marLeft w:val="0"/>
                              <w:marRight w:val="0"/>
                              <w:marTop w:val="0"/>
                              <w:marBottom w:val="0"/>
                              <w:divBdr>
                                <w:top w:val="none" w:sz="0" w:space="0" w:color="auto"/>
                                <w:left w:val="none" w:sz="0" w:space="0" w:color="auto"/>
                                <w:bottom w:val="none" w:sz="0" w:space="0" w:color="auto"/>
                                <w:right w:val="none" w:sz="0" w:space="0" w:color="auto"/>
                              </w:divBdr>
                              <w:divsChild>
                                <w:div w:id="561410067">
                                  <w:marLeft w:val="0"/>
                                  <w:marRight w:val="0"/>
                                  <w:marTop w:val="0"/>
                                  <w:marBottom w:val="0"/>
                                  <w:divBdr>
                                    <w:top w:val="none" w:sz="0" w:space="0" w:color="auto"/>
                                    <w:left w:val="none" w:sz="0" w:space="0" w:color="auto"/>
                                    <w:bottom w:val="none" w:sz="0" w:space="0" w:color="auto"/>
                                    <w:right w:val="none" w:sz="0" w:space="0" w:color="auto"/>
                                  </w:divBdr>
                                  <w:divsChild>
                                    <w:div w:id="103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959060">
      <w:bodyDiv w:val="1"/>
      <w:marLeft w:val="0"/>
      <w:marRight w:val="0"/>
      <w:marTop w:val="0"/>
      <w:marBottom w:val="0"/>
      <w:divBdr>
        <w:top w:val="none" w:sz="0" w:space="0" w:color="auto"/>
        <w:left w:val="none" w:sz="0" w:space="0" w:color="auto"/>
        <w:bottom w:val="none" w:sz="0" w:space="0" w:color="auto"/>
        <w:right w:val="none" w:sz="0" w:space="0" w:color="auto"/>
      </w:divBdr>
    </w:div>
    <w:div w:id="584875779">
      <w:bodyDiv w:val="1"/>
      <w:marLeft w:val="0"/>
      <w:marRight w:val="0"/>
      <w:marTop w:val="0"/>
      <w:marBottom w:val="0"/>
      <w:divBdr>
        <w:top w:val="none" w:sz="0" w:space="0" w:color="auto"/>
        <w:left w:val="none" w:sz="0" w:space="0" w:color="auto"/>
        <w:bottom w:val="none" w:sz="0" w:space="0" w:color="auto"/>
        <w:right w:val="none" w:sz="0" w:space="0" w:color="auto"/>
      </w:divBdr>
      <w:divsChild>
        <w:div w:id="224070818">
          <w:marLeft w:val="0"/>
          <w:marRight w:val="0"/>
          <w:marTop w:val="0"/>
          <w:marBottom w:val="0"/>
          <w:divBdr>
            <w:top w:val="none" w:sz="0" w:space="0" w:color="auto"/>
            <w:left w:val="none" w:sz="0" w:space="0" w:color="auto"/>
            <w:bottom w:val="none" w:sz="0" w:space="0" w:color="auto"/>
            <w:right w:val="none" w:sz="0" w:space="0" w:color="auto"/>
          </w:divBdr>
          <w:divsChild>
            <w:div w:id="1970865906">
              <w:marLeft w:val="0"/>
              <w:marRight w:val="0"/>
              <w:marTop w:val="0"/>
              <w:marBottom w:val="0"/>
              <w:divBdr>
                <w:top w:val="none" w:sz="0" w:space="0" w:color="auto"/>
                <w:left w:val="none" w:sz="0" w:space="0" w:color="auto"/>
                <w:bottom w:val="none" w:sz="0" w:space="0" w:color="auto"/>
                <w:right w:val="none" w:sz="0" w:space="0" w:color="auto"/>
              </w:divBdr>
              <w:divsChild>
                <w:div w:id="904026475">
                  <w:marLeft w:val="0"/>
                  <w:marRight w:val="0"/>
                  <w:marTop w:val="0"/>
                  <w:marBottom w:val="0"/>
                  <w:divBdr>
                    <w:top w:val="none" w:sz="0" w:space="0" w:color="auto"/>
                    <w:left w:val="none" w:sz="0" w:space="0" w:color="auto"/>
                    <w:bottom w:val="none" w:sz="0" w:space="0" w:color="auto"/>
                    <w:right w:val="none" w:sz="0" w:space="0" w:color="auto"/>
                  </w:divBdr>
                  <w:divsChild>
                    <w:div w:id="631136844">
                      <w:marLeft w:val="0"/>
                      <w:marRight w:val="0"/>
                      <w:marTop w:val="0"/>
                      <w:marBottom w:val="0"/>
                      <w:divBdr>
                        <w:top w:val="none" w:sz="0" w:space="0" w:color="auto"/>
                        <w:left w:val="none" w:sz="0" w:space="0" w:color="auto"/>
                        <w:bottom w:val="none" w:sz="0" w:space="0" w:color="auto"/>
                        <w:right w:val="none" w:sz="0" w:space="0" w:color="auto"/>
                      </w:divBdr>
                      <w:divsChild>
                        <w:div w:id="1317685227">
                          <w:marLeft w:val="0"/>
                          <w:marRight w:val="0"/>
                          <w:marTop w:val="0"/>
                          <w:marBottom w:val="0"/>
                          <w:divBdr>
                            <w:top w:val="none" w:sz="0" w:space="0" w:color="auto"/>
                            <w:left w:val="none" w:sz="0" w:space="0" w:color="auto"/>
                            <w:bottom w:val="none" w:sz="0" w:space="0" w:color="auto"/>
                            <w:right w:val="none" w:sz="0" w:space="0" w:color="auto"/>
                          </w:divBdr>
                          <w:divsChild>
                            <w:div w:id="983006692">
                              <w:marLeft w:val="0"/>
                              <w:marRight w:val="0"/>
                              <w:marTop w:val="0"/>
                              <w:marBottom w:val="0"/>
                              <w:divBdr>
                                <w:top w:val="none" w:sz="0" w:space="0" w:color="auto"/>
                                <w:left w:val="none" w:sz="0" w:space="0" w:color="auto"/>
                                <w:bottom w:val="none" w:sz="0" w:space="0" w:color="auto"/>
                                <w:right w:val="none" w:sz="0" w:space="0" w:color="auto"/>
                              </w:divBdr>
                              <w:divsChild>
                                <w:div w:id="651065604">
                                  <w:marLeft w:val="0"/>
                                  <w:marRight w:val="0"/>
                                  <w:marTop w:val="0"/>
                                  <w:marBottom w:val="0"/>
                                  <w:divBdr>
                                    <w:top w:val="none" w:sz="0" w:space="0" w:color="auto"/>
                                    <w:left w:val="none" w:sz="0" w:space="0" w:color="auto"/>
                                    <w:bottom w:val="none" w:sz="0" w:space="0" w:color="auto"/>
                                    <w:right w:val="none" w:sz="0" w:space="0" w:color="auto"/>
                                  </w:divBdr>
                                  <w:divsChild>
                                    <w:div w:id="7164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422684">
      <w:bodyDiv w:val="1"/>
      <w:marLeft w:val="0"/>
      <w:marRight w:val="0"/>
      <w:marTop w:val="0"/>
      <w:marBottom w:val="0"/>
      <w:divBdr>
        <w:top w:val="none" w:sz="0" w:space="0" w:color="auto"/>
        <w:left w:val="none" w:sz="0" w:space="0" w:color="auto"/>
        <w:bottom w:val="none" w:sz="0" w:space="0" w:color="auto"/>
        <w:right w:val="none" w:sz="0" w:space="0" w:color="auto"/>
      </w:divBdr>
    </w:div>
    <w:div w:id="676080512">
      <w:bodyDiv w:val="1"/>
      <w:marLeft w:val="0"/>
      <w:marRight w:val="0"/>
      <w:marTop w:val="0"/>
      <w:marBottom w:val="0"/>
      <w:divBdr>
        <w:top w:val="none" w:sz="0" w:space="0" w:color="auto"/>
        <w:left w:val="none" w:sz="0" w:space="0" w:color="auto"/>
        <w:bottom w:val="none" w:sz="0" w:space="0" w:color="auto"/>
        <w:right w:val="none" w:sz="0" w:space="0" w:color="auto"/>
      </w:divBdr>
      <w:divsChild>
        <w:div w:id="744571089">
          <w:marLeft w:val="0"/>
          <w:marRight w:val="0"/>
          <w:marTop w:val="0"/>
          <w:marBottom w:val="0"/>
          <w:divBdr>
            <w:top w:val="none" w:sz="0" w:space="0" w:color="auto"/>
            <w:left w:val="none" w:sz="0" w:space="0" w:color="auto"/>
            <w:bottom w:val="none" w:sz="0" w:space="0" w:color="auto"/>
            <w:right w:val="none" w:sz="0" w:space="0" w:color="auto"/>
          </w:divBdr>
          <w:divsChild>
            <w:div w:id="252784194">
              <w:marLeft w:val="0"/>
              <w:marRight w:val="0"/>
              <w:marTop w:val="0"/>
              <w:marBottom w:val="0"/>
              <w:divBdr>
                <w:top w:val="none" w:sz="0" w:space="0" w:color="auto"/>
                <w:left w:val="none" w:sz="0" w:space="0" w:color="auto"/>
                <w:bottom w:val="none" w:sz="0" w:space="0" w:color="auto"/>
                <w:right w:val="none" w:sz="0" w:space="0" w:color="auto"/>
              </w:divBdr>
              <w:divsChild>
                <w:div w:id="821315286">
                  <w:marLeft w:val="0"/>
                  <w:marRight w:val="0"/>
                  <w:marTop w:val="0"/>
                  <w:marBottom w:val="0"/>
                  <w:divBdr>
                    <w:top w:val="none" w:sz="0" w:space="0" w:color="auto"/>
                    <w:left w:val="none" w:sz="0" w:space="0" w:color="auto"/>
                    <w:bottom w:val="none" w:sz="0" w:space="0" w:color="auto"/>
                    <w:right w:val="none" w:sz="0" w:space="0" w:color="auto"/>
                  </w:divBdr>
                  <w:divsChild>
                    <w:div w:id="1329675530">
                      <w:marLeft w:val="0"/>
                      <w:marRight w:val="0"/>
                      <w:marTop w:val="0"/>
                      <w:marBottom w:val="0"/>
                      <w:divBdr>
                        <w:top w:val="none" w:sz="0" w:space="0" w:color="auto"/>
                        <w:left w:val="none" w:sz="0" w:space="0" w:color="auto"/>
                        <w:bottom w:val="none" w:sz="0" w:space="0" w:color="auto"/>
                        <w:right w:val="none" w:sz="0" w:space="0" w:color="auto"/>
                      </w:divBdr>
                      <w:divsChild>
                        <w:div w:id="1161122730">
                          <w:marLeft w:val="0"/>
                          <w:marRight w:val="0"/>
                          <w:marTop w:val="0"/>
                          <w:marBottom w:val="0"/>
                          <w:divBdr>
                            <w:top w:val="none" w:sz="0" w:space="0" w:color="auto"/>
                            <w:left w:val="none" w:sz="0" w:space="0" w:color="auto"/>
                            <w:bottom w:val="none" w:sz="0" w:space="0" w:color="auto"/>
                            <w:right w:val="none" w:sz="0" w:space="0" w:color="auto"/>
                          </w:divBdr>
                          <w:divsChild>
                            <w:div w:id="505707233">
                              <w:marLeft w:val="0"/>
                              <w:marRight w:val="0"/>
                              <w:marTop w:val="0"/>
                              <w:marBottom w:val="0"/>
                              <w:divBdr>
                                <w:top w:val="none" w:sz="0" w:space="0" w:color="auto"/>
                                <w:left w:val="none" w:sz="0" w:space="0" w:color="auto"/>
                                <w:bottom w:val="none" w:sz="0" w:space="0" w:color="auto"/>
                                <w:right w:val="none" w:sz="0" w:space="0" w:color="auto"/>
                              </w:divBdr>
                              <w:divsChild>
                                <w:div w:id="414592087">
                                  <w:marLeft w:val="0"/>
                                  <w:marRight w:val="0"/>
                                  <w:marTop w:val="0"/>
                                  <w:marBottom w:val="0"/>
                                  <w:divBdr>
                                    <w:top w:val="none" w:sz="0" w:space="0" w:color="auto"/>
                                    <w:left w:val="none" w:sz="0" w:space="0" w:color="auto"/>
                                    <w:bottom w:val="none" w:sz="0" w:space="0" w:color="auto"/>
                                    <w:right w:val="none" w:sz="0" w:space="0" w:color="auto"/>
                                  </w:divBdr>
                                  <w:divsChild>
                                    <w:div w:id="8704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740795">
      <w:bodyDiv w:val="1"/>
      <w:marLeft w:val="0"/>
      <w:marRight w:val="0"/>
      <w:marTop w:val="0"/>
      <w:marBottom w:val="0"/>
      <w:divBdr>
        <w:top w:val="none" w:sz="0" w:space="0" w:color="auto"/>
        <w:left w:val="none" w:sz="0" w:space="0" w:color="auto"/>
        <w:bottom w:val="none" w:sz="0" w:space="0" w:color="auto"/>
        <w:right w:val="none" w:sz="0" w:space="0" w:color="auto"/>
      </w:divBdr>
    </w:div>
    <w:div w:id="717243534">
      <w:bodyDiv w:val="1"/>
      <w:marLeft w:val="0"/>
      <w:marRight w:val="0"/>
      <w:marTop w:val="0"/>
      <w:marBottom w:val="0"/>
      <w:divBdr>
        <w:top w:val="none" w:sz="0" w:space="0" w:color="auto"/>
        <w:left w:val="none" w:sz="0" w:space="0" w:color="auto"/>
        <w:bottom w:val="none" w:sz="0" w:space="0" w:color="auto"/>
        <w:right w:val="none" w:sz="0" w:space="0" w:color="auto"/>
      </w:divBdr>
    </w:div>
    <w:div w:id="753473781">
      <w:bodyDiv w:val="1"/>
      <w:marLeft w:val="0"/>
      <w:marRight w:val="0"/>
      <w:marTop w:val="0"/>
      <w:marBottom w:val="0"/>
      <w:divBdr>
        <w:top w:val="none" w:sz="0" w:space="0" w:color="auto"/>
        <w:left w:val="none" w:sz="0" w:space="0" w:color="auto"/>
        <w:bottom w:val="none" w:sz="0" w:space="0" w:color="auto"/>
        <w:right w:val="none" w:sz="0" w:space="0" w:color="auto"/>
      </w:divBdr>
      <w:divsChild>
        <w:div w:id="1897742392">
          <w:marLeft w:val="0"/>
          <w:marRight w:val="0"/>
          <w:marTop w:val="0"/>
          <w:marBottom w:val="0"/>
          <w:divBdr>
            <w:top w:val="none" w:sz="0" w:space="0" w:color="auto"/>
            <w:left w:val="none" w:sz="0" w:space="0" w:color="auto"/>
            <w:bottom w:val="none" w:sz="0" w:space="0" w:color="auto"/>
            <w:right w:val="none" w:sz="0" w:space="0" w:color="auto"/>
          </w:divBdr>
          <w:divsChild>
            <w:div w:id="1831672630">
              <w:marLeft w:val="0"/>
              <w:marRight w:val="0"/>
              <w:marTop w:val="0"/>
              <w:marBottom w:val="0"/>
              <w:divBdr>
                <w:top w:val="none" w:sz="0" w:space="0" w:color="auto"/>
                <w:left w:val="none" w:sz="0" w:space="0" w:color="auto"/>
                <w:bottom w:val="none" w:sz="0" w:space="0" w:color="auto"/>
                <w:right w:val="none" w:sz="0" w:space="0" w:color="auto"/>
              </w:divBdr>
              <w:divsChild>
                <w:div w:id="504827684">
                  <w:marLeft w:val="0"/>
                  <w:marRight w:val="0"/>
                  <w:marTop w:val="0"/>
                  <w:marBottom w:val="0"/>
                  <w:divBdr>
                    <w:top w:val="none" w:sz="0" w:space="0" w:color="auto"/>
                    <w:left w:val="none" w:sz="0" w:space="0" w:color="auto"/>
                    <w:bottom w:val="none" w:sz="0" w:space="0" w:color="auto"/>
                    <w:right w:val="none" w:sz="0" w:space="0" w:color="auto"/>
                  </w:divBdr>
                  <w:divsChild>
                    <w:div w:id="1114865100">
                      <w:marLeft w:val="0"/>
                      <w:marRight w:val="0"/>
                      <w:marTop w:val="0"/>
                      <w:marBottom w:val="0"/>
                      <w:divBdr>
                        <w:top w:val="none" w:sz="0" w:space="0" w:color="auto"/>
                        <w:left w:val="none" w:sz="0" w:space="0" w:color="auto"/>
                        <w:bottom w:val="none" w:sz="0" w:space="0" w:color="auto"/>
                        <w:right w:val="none" w:sz="0" w:space="0" w:color="auto"/>
                      </w:divBdr>
                      <w:divsChild>
                        <w:div w:id="858004964">
                          <w:marLeft w:val="0"/>
                          <w:marRight w:val="0"/>
                          <w:marTop w:val="0"/>
                          <w:marBottom w:val="0"/>
                          <w:divBdr>
                            <w:top w:val="none" w:sz="0" w:space="0" w:color="auto"/>
                            <w:left w:val="none" w:sz="0" w:space="0" w:color="auto"/>
                            <w:bottom w:val="none" w:sz="0" w:space="0" w:color="auto"/>
                            <w:right w:val="none" w:sz="0" w:space="0" w:color="auto"/>
                          </w:divBdr>
                          <w:divsChild>
                            <w:div w:id="355274621">
                              <w:marLeft w:val="0"/>
                              <w:marRight w:val="0"/>
                              <w:marTop w:val="0"/>
                              <w:marBottom w:val="0"/>
                              <w:divBdr>
                                <w:top w:val="none" w:sz="0" w:space="0" w:color="auto"/>
                                <w:left w:val="none" w:sz="0" w:space="0" w:color="auto"/>
                                <w:bottom w:val="none" w:sz="0" w:space="0" w:color="auto"/>
                                <w:right w:val="none" w:sz="0" w:space="0" w:color="auto"/>
                              </w:divBdr>
                              <w:divsChild>
                                <w:div w:id="1604340615">
                                  <w:marLeft w:val="0"/>
                                  <w:marRight w:val="0"/>
                                  <w:marTop w:val="0"/>
                                  <w:marBottom w:val="0"/>
                                  <w:divBdr>
                                    <w:top w:val="none" w:sz="0" w:space="0" w:color="auto"/>
                                    <w:left w:val="none" w:sz="0" w:space="0" w:color="auto"/>
                                    <w:bottom w:val="none" w:sz="0" w:space="0" w:color="auto"/>
                                    <w:right w:val="none" w:sz="0" w:space="0" w:color="auto"/>
                                  </w:divBdr>
                                  <w:divsChild>
                                    <w:div w:id="12840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212993">
      <w:bodyDiv w:val="1"/>
      <w:marLeft w:val="0"/>
      <w:marRight w:val="0"/>
      <w:marTop w:val="0"/>
      <w:marBottom w:val="0"/>
      <w:divBdr>
        <w:top w:val="none" w:sz="0" w:space="0" w:color="auto"/>
        <w:left w:val="none" w:sz="0" w:space="0" w:color="auto"/>
        <w:bottom w:val="none" w:sz="0" w:space="0" w:color="auto"/>
        <w:right w:val="none" w:sz="0" w:space="0" w:color="auto"/>
      </w:divBdr>
      <w:divsChild>
        <w:div w:id="8337616">
          <w:marLeft w:val="0"/>
          <w:marRight w:val="0"/>
          <w:marTop w:val="0"/>
          <w:marBottom w:val="0"/>
          <w:divBdr>
            <w:top w:val="none" w:sz="0" w:space="0" w:color="auto"/>
            <w:left w:val="none" w:sz="0" w:space="0" w:color="auto"/>
            <w:bottom w:val="none" w:sz="0" w:space="0" w:color="auto"/>
            <w:right w:val="none" w:sz="0" w:space="0" w:color="auto"/>
          </w:divBdr>
          <w:divsChild>
            <w:div w:id="1542087390">
              <w:marLeft w:val="0"/>
              <w:marRight w:val="0"/>
              <w:marTop w:val="0"/>
              <w:marBottom w:val="0"/>
              <w:divBdr>
                <w:top w:val="none" w:sz="0" w:space="0" w:color="auto"/>
                <w:left w:val="none" w:sz="0" w:space="0" w:color="auto"/>
                <w:bottom w:val="none" w:sz="0" w:space="0" w:color="auto"/>
                <w:right w:val="none" w:sz="0" w:space="0" w:color="auto"/>
              </w:divBdr>
              <w:divsChild>
                <w:div w:id="1039744714">
                  <w:marLeft w:val="0"/>
                  <w:marRight w:val="0"/>
                  <w:marTop w:val="0"/>
                  <w:marBottom w:val="0"/>
                  <w:divBdr>
                    <w:top w:val="none" w:sz="0" w:space="0" w:color="auto"/>
                    <w:left w:val="none" w:sz="0" w:space="0" w:color="auto"/>
                    <w:bottom w:val="none" w:sz="0" w:space="0" w:color="auto"/>
                    <w:right w:val="none" w:sz="0" w:space="0" w:color="auto"/>
                  </w:divBdr>
                  <w:divsChild>
                    <w:div w:id="661588377">
                      <w:marLeft w:val="0"/>
                      <w:marRight w:val="0"/>
                      <w:marTop w:val="0"/>
                      <w:marBottom w:val="0"/>
                      <w:divBdr>
                        <w:top w:val="none" w:sz="0" w:space="0" w:color="auto"/>
                        <w:left w:val="none" w:sz="0" w:space="0" w:color="auto"/>
                        <w:bottom w:val="none" w:sz="0" w:space="0" w:color="auto"/>
                        <w:right w:val="none" w:sz="0" w:space="0" w:color="auto"/>
                      </w:divBdr>
                      <w:divsChild>
                        <w:div w:id="1309087500">
                          <w:marLeft w:val="0"/>
                          <w:marRight w:val="0"/>
                          <w:marTop w:val="0"/>
                          <w:marBottom w:val="0"/>
                          <w:divBdr>
                            <w:top w:val="none" w:sz="0" w:space="0" w:color="auto"/>
                            <w:left w:val="none" w:sz="0" w:space="0" w:color="auto"/>
                            <w:bottom w:val="none" w:sz="0" w:space="0" w:color="auto"/>
                            <w:right w:val="none" w:sz="0" w:space="0" w:color="auto"/>
                          </w:divBdr>
                          <w:divsChild>
                            <w:div w:id="241525652">
                              <w:marLeft w:val="0"/>
                              <w:marRight w:val="0"/>
                              <w:marTop w:val="0"/>
                              <w:marBottom w:val="0"/>
                              <w:divBdr>
                                <w:top w:val="none" w:sz="0" w:space="0" w:color="auto"/>
                                <w:left w:val="none" w:sz="0" w:space="0" w:color="auto"/>
                                <w:bottom w:val="none" w:sz="0" w:space="0" w:color="auto"/>
                                <w:right w:val="none" w:sz="0" w:space="0" w:color="auto"/>
                              </w:divBdr>
                              <w:divsChild>
                                <w:div w:id="1104231599">
                                  <w:marLeft w:val="0"/>
                                  <w:marRight w:val="0"/>
                                  <w:marTop w:val="0"/>
                                  <w:marBottom w:val="0"/>
                                  <w:divBdr>
                                    <w:top w:val="none" w:sz="0" w:space="0" w:color="auto"/>
                                    <w:left w:val="none" w:sz="0" w:space="0" w:color="auto"/>
                                    <w:bottom w:val="none" w:sz="0" w:space="0" w:color="auto"/>
                                    <w:right w:val="none" w:sz="0" w:space="0" w:color="auto"/>
                                  </w:divBdr>
                                  <w:divsChild>
                                    <w:div w:id="5057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369613">
      <w:bodyDiv w:val="1"/>
      <w:marLeft w:val="0"/>
      <w:marRight w:val="0"/>
      <w:marTop w:val="0"/>
      <w:marBottom w:val="0"/>
      <w:divBdr>
        <w:top w:val="none" w:sz="0" w:space="0" w:color="auto"/>
        <w:left w:val="none" w:sz="0" w:space="0" w:color="auto"/>
        <w:bottom w:val="none" w:sz="0" w:space="0" w:color="auto"/>
        <w:right w:val="none" w:sz="0" w:space="0" w:color="auto"/>
      </w:divBdr>
    </w:div>
    <w:div w:id="818154525">
      <w:bodyDiv w:val="1"/>
      <w:marLeft w:val="0"/>
      <w:marRight w:val="0"/>
      <w:marTop w:val="0"/>
      <w:marBottom w:val="0"/>
      <w:divBdr>
        <w:top w:val="none" w:sz="0" w:space="0" w:color="auto"/>
        <w:left w:val="none" w:sz="0" w:space="0" w:color="auto"/>
        <w:bottom w:val="none" w:sz="0" w:space="0" w:color="auto"/>
        <w:right w:val="none" w:sz="0" w:space="0" w:color="auto"/>
      </w:divBdr>
    </w:div>
    <w:div w:id="882785665">
      <w:bodyDiv w:val="1"/>
      <w:marLeft w:val="0"/>
      <w:marRight w:val="0"/>
      <w:marTop w:val="0"/>
      <w:marBottom w:val="0"/>
      <w:divBdr>
        <w:top w:val="none" w:sz="0" w:space="0" w:color="auto"/>
        <w:left w:val="none" w:sz="0" w:space="0" w:color="auto"/>
        <w:bottom w:val="none" w:sz="0" w:space="0" w:color="auto"/>
        <w:right w:val="none" w:sz="0" w:space="0" w:color="auto"/>
      </w:divBdr>
      <w:divsChild>
        <w:div w:id="809979380">
          <w:marLeft w:val="0"/>
          <w:marRight w:val="0"/>
          <w:marTop w:val="0"/>
          <w:marBottom w:val="0"/>
          <w:divBdr>
            <w:top w:val="none" w:sz="0" w:space="0" w:color="auto"/>
            <w:left w:val="none" w:sz="0" w:space="0" w:color="auto"/>
            <w:bottom w:val="none" w:sz="0" w:space="0" w:color="auto"/>
            <w:right w:val="none" w:sz="0" w:space="0" w:color="auto"/>
          </w:divBdr>
          <w:divsChild>
            <w:div w:id="1970940302">
              <w:marLeft w:val="0"/>
              <w:marRight w:val="0"/>
              <w:marTop w:val="0"/>
              <w:marBottom w:val="0"/>
              <w:divBdr>
                <w:top w:val="none" w:sz="0" w:space="0" w:color="auto"/>
                <w:left w:val="none" w:sz="0" w:space="0" w:color="auto"/>
                <w:bottom w:val="none" w:sz="0" w:space="0" w:color="auto"/>
                <w:right w:val="none" w:sz="0" w:space="0" w:color="auto"/>
              </w:divBdr>
              <w:divsChild>
                <w:div w:id="913901722">
                  <w:marLeft w:val="0"/>
                  <w:marRight w:val="0"/>
                  <w:marTop w:val="0"/>
                  <w:marBottom w:val="0"/>
                  <w:divBdr>
                    <w:top w:val="none" w:sz="0" w:space="0" w:color="auto"/>
                    <w:left w:val="none" w:sz="0" w:space="0" w:color="auto"/>
                    <w:bottom w:val="none" w:sz="0" w:space="0" w:color="auto"/>
                    <w:right w:val="none" w:sz="0" w:space="0" w:color="auto"/>
                  </w:divBdr>
                  <w:divsChild>
                    <w:div w:id="1421561856">
                      <w:marLeft w:val="0"/>
                      <w:marRight w:val="0"/>
                      <w:marTop w:val="0"/>
                      <w:marBottom w:val="0"/>
                      <w:divBdr>
                        <w:top w:val="none" w:sz="0" w:space="0" w:color="auto"/>
                        <w:left w:val="none" w:sz="0" w:space="0" w:color="auto"/>
                        <w:bottom w:val="none" w:sz="0" w:space="0" w:color="auto"/>
                        <w:right w:val="none" w:sz="0" w:space="0" w:color="auto"/>
                      </w:divBdr>
                      <w:divsChild>
                        <w:div w:id="230626691">
                          <w:marLeft w:val="0"/>
                          <w:marRight w:val="0"/>
                          <w:marTop w:val="0"/>
                          <w:marBottom w:val="0"/>
                          <w:divBdr>
                            <w:top w:val="none" w:sz="0" w:space="0" w:color="auto"/>
                            <w:left w:val="none" w:sz="0" w:space="0" w:color="auto"/>
                            <w:bottom w:val="none" w:sz="0" w:space="0" w:color="auto"/>
                            <w:right w:val="none" w:sz="0" w:space="0" w:color="auto"/>
                          </w:divBdr>
                          <w:divsChild>
                            <w:div w:id="1589576117">
                              <w:marLeft w:val="0"/>
                              <w:marRight w:val="0"/>
                              <w:marTop w:val="0"/>
                              <w:marBottom w:val="0"/>
                              <w:divBdr>
                                <w:top w:val="none" w:sz="0" w:space="0" w:color="auto"/>
                                <w:left w:val="none" w:sz="0" w:space="0" w:color="auto"/>
                                <w:bottom w:val="none" w:sz="0" w:space="0" w:color="auto"/>
                                <w:right w:val="none" w:sz="0" w:space="0" w:color="auto"/>
                              </w:divBdr>
                              <w:divsChild>
                                <w:div w:id="746074965">
                                  <w:marLeft w:val="0"/>
                                  <w:marRight w:val="0"/>
                                  <w:marTop w:val="0"/>
                                  <w:marBottom w:val="0"/>
                                  <w:divBdr>
                                    <w:top w:val="none" w:sz="0" w:space="0" w:color="auto"/>
                                    <w:left w:val="none" w:sz="0" w:space="0" w:color="auto"/>
                                    <w:bottom w:val="none" w:sz="0" w:space="0" w:color="auto"/>
                                    <w:right w:val="none" w:sz="0" w:space="0" w:color="auto"/>
                                  </w:divBdr>
                                  <w:divsChild>
                                    <w:div w:id="12718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418633">
      <w:bodyDiv w:val="1"/>
      <w:marLeft w:val="0"/>
      <w:marRight w:val="0"/>
      <w:marTop w:val="0"/>
      <w:marBottom w:val="0"/>
      <w:divBdr>
        <w:top w:val="none" w:sz="0" w:space="0" w:color="auto"/>
        <w:left w:val="none" w:sz="0" w:space="0" w:color="auto"/>
        <w:bottom w:val="none" w:sz="0" w:space="0" w:color="auto"/>
        <w:right w:val="none" w:sz="0" w:space="0" w:color="auto"/>
      </w:divBdr>
    </w:div>
    <w:div w:id="971711928">
      <w:bodyDiv w:val="1"/>
      <w:marLeft w:val="0"/>
      <w:marRight w:val="0"/>
      <w:marTop w:val="0"/>
      <w:marBottom w:val="0"/>
      <w:divBdr>
        <w:top w:val="none" w:sz="0" w:space="0" w:color="auto"/>
        <w:left w:val="none" w:sz="0" w:space="0" w:color="auto"/>
        <w:bottom w:val="none" w:sz="0" w:space="0" w:color="auto"/>
        <w:right w:val="none" w:sz="0" w:space="0" w:color="auto"/>
      </w:divBdr>
      <w:divsChild>
        <w:div w:id="568032900">
          <w:marLeft w:val="0"/>
          <w:marRight w:val="0"/>
          <w:marTop w:val="0"/>
          <w:marBottom w:val="0"/>
          <w:divBdr>
            <w:top w:val="none" w:sz="0" w:space="0" w:color="auto"/>
            <w:left w:val="none" w:sz="0" w:space="0" w:color="auto"/>
            <w:bottom w:val="none" w:sz="0" w:space="0" w:color="auto"/>
            <w:right w:val="none" w:sz="0" w:space="0" w:color="auto"/>
          </w:divBdr>
          <w:divsChild>
            <w:div w:id="1454441023">
              <w:marLeft w:val="0"/>
              <w:marRight w:val="0"/>
              <w:marTop w:val="0"/>
              <w:marBottom w:val="0"/>
              <w:divBdr>
                <w:top w:val="none" w:sz="0" w:space="0" w:color="auto"/>
                <w:left w:val="none" w:sz="0" w:space="0" w:color="auto"/>
                <w:bottom w:val="none" w:sz="0" w:space="0" w:color="auto"/>
                <w:right w:val="none" w:sz="0" w:space="0" w:color="auto"/>
              </w:divBdr>
              <w:divsChild>
                <w:div w:id="1994672239">
                  <w:marLeft w:val="0"/>
                  <w:marRight w:val="0"/>
                  <w:marTop w:val="0"/>
                  <w:marBottom w:val="0"/>
                  <w:divBdr>
                    <w:top w:val="none" w:sz="0" w:space="0" w:color="auto"/>
                    <w:left w:val="none" w:sz="0" w:space="0" w:color="auto"/>
                    <w:bottom w:val="none" w:sz="0" w:space="0" w:color="auto"/>
                    <w:right w:val="none" w:sz="0" w:space="0" w:color="auto"/>
                  </w:divBdr>
                  <w:divsChild>
                    <w:div w:id="1385257333">
                      <w:marLeft w:val="0"/>
                      <w:marRight w:val="0"/>
                      <w:marTop w:val="0"/>
                      <w:marBottom w:val="0"/>
                      <w:divBdr>
                        <w:top w:val="none" w:sz="0" w:space="0" w:color="auto"/>
                        <w:left w:val="none" w:sz="0" w:space="0" w:color="auto"/>
                        <w:bottom w:val="none" w:sz="0" w:space="0" w:color="auto"/>
                        <w:right w:val="none" w:sz="0" w:space="0" w:color="auto"/>
                      </w:divBdr>
                      <w:divsChild>
                        <w:div w:id="1783838366">
                          <w:marLeft w:val="0"/>
                          <w:marRight w:val="0"/>
                          <w:marTop w:val="0"/>
                          <w:marBottom w:val="0"/>
                          <w:divBdr>
                            <w:top w:val="none" w:sz="0" w:space="0" w:color="auto"/>
                            <w:left w:val="none" w:sz="0" w:space="0" w:color="auto"/>
                            <w:bottom w:val="none" w:sz="0" w:space="0" w:color="auto"/>
                            <w:right w:val="none" w:sz="0" w:space="0" w:color="auto"/>
                          </w:divBdr>
                          <w:divsChild>
                            <w:div w:id="1354962821">
                              <w:marLeft w:val="0"/>
                              <w:marRight w:val="0"/>
                              <w:marTop w:val="0"/>
                              <w:marBottom w:val="0"/>
                              <w:divBdr>
                                <w:top w:val="none" w:sz="0" w:space="0" w:color="auto"/>
                                <w:left w:val="none" w:sz="0" w:space="0" w:color="auto"/>
                                <w:bottom w:val="none" w:sz="0" w:space="0" w:color="auto"/>
                                <w:right w:val="none" w:sz="0" w:space="0" w:color="auto"/>
                              </w:divBdr>
                              <w:divsChild>
                                <w:div w:id="2143421015">
                                  <w:marLeft w:val="0"/>
                                  <w:marRight w:val="0"/>
                                  <w:marTop w:val="0"/>
                                  <w:marBottom w:val="0"/>
                                  <w:divBdr>
                                    <w:top w:val="none" w:sz="0" w:space="0" w:color="auto"/>
                                    <w:left w:val="none" w:sz="0" w:space="0" w:color="auto"/>
                                    <w:bottom w:val="none" w:sz="0" w:space="0" w:color="auto"/>
                                    <w:right w:val="none" w:sz="0" w:space="0" w:color="auto"/>
                                  </w:divBdr>
                                  <w:divsChild>
                                    <w:div w:id="102644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670215">
      <w:bodyDiv w:val="1"/>
      <w:marLeft w:val="0"/>
      <w:marRight w:val="0"/>
      <w:marTop w:val="0"/>
      <w:marBottom w:val="0"/>
      <w:divBdr>
        <w:top w:val="none" w:sz="0" w:space="0" w:color="auto"/>
        <w:left w:val="none" w:sz="0" w:space="0" w:color="auto"/>
        <w:bottom w:val="none" w:sz="0" w:space="0" w:color="auto"/>
        <w:right w:val="none" w:sz="0" w:space="0" w:color="auto"/>
      </w:divBdr>
      <w:divsChild>
        <w:div w:id="1068575131">
          <w:marLeft w:val="0"/>
          <w:marRight w:val="0"/>
          <w:marTop w:val="0"/>
          <w:marBottom w:val="0"/>
          <w:divBdr>
            <w:top w:val="none" w:sz="0" w:space="0" w:color="auto"/>
            <w:left w:val="none" w:sz="0" w:space="0" w:color="auto"/>
            <w:bottom w:val="none" w:sz="0" w:space="0" w:color="auto"/>
            <w:right w:val="none" w:sz="0" w:space="0" w:color="auto"/>
          </w:divBdr>
          <w:divsChild>
            <w:div w:id="1648047319">
              <w:marLeft w:val="0"/>
              <w:marRight w:val="0"/>
              <w:marTop w:val="0"/>
              <w:marBottom w:val="0"/>
              <w:divBdr>
                <w:top w:val="none" w:sz="0" w:space="0" w:color="auto"/>
                <w:left w:val="none" w:sz="0" w:space="0" w:color="auto"/>
                <w:bottom w:val="none" w:sz="0" w:space="0" w:color="auto"/>
                <w:right w:val="none" w:sz="0" w:space="0" w:color="auto"/>
              </w:divBdr>
              <w:divsChild>
                <w:div w:id="601914052">
                  <w:marLeft w:val="0"/>
                  <w:marRight w:val="0"/>
                  <w:marTop w:val="0"/>
                  <w:marBottom w:val="0"/>
                  <w:divBdr>
                    <w:top w:val="none" w:sz="0" w:space="0" w:color="auto"/>
                    <w:left w:val="none" w:sz="0" w:space="0" w:color="auto"/>
                    <w:bottom w:val="none" w:sz="0" w:space="0" w:color="auto"/>
                    <w:right w:val="none" w:sz="0" w:space="0" w:color="auto"/>
                  </w:divBdr>
                  <w:divsChild>
                    <w:div w:id="202638207">
                      <w:marLeft w:val="0"/>
                      <w:marRight w:val="0"/>
                      <w:marTop w:val="0"/>
                      <w:marBottom w:val="0"/>
                      <w:divBdr>
                        <w:top w:val="none" w:sz="0" w:space="0" w:color="auto"/>
                        <w:left w:val="none" w:sz="0" w:space="0" w:color="auto"/>
                        <w:bottom w:val="none" w:sz="0" w:space="0" w:color="auto"/>
                        <w:right w:val="none" w:sz="0" w:space="0" w:color="auto"/>
                      </w:divBdr>
                      <w:divsChild>
                        <w:div w:id="580216292">
                          <w:marLeft w:val="0"/>
                          <w:marRight w:val="0"/>
                          <w:marTop w:val="0"/>
                          <w:marBottom w:val="0"/>
                          <w:divBdr>
                            <w:top w:val="none" w:sz="0" w:space="0" w:color="auto"/>
                            <w:left w:val="none" w:sz="0" w:space="0" w:color="auto"/>
                            <w:bottom w:val="none" w:sz="0" w:space="0" w:color="auto"/>
                            <w:right w:val="none" w:sz="0" w:space="0" w:color="auto"/>
                          </w:divBdr>
                          <w:divsChild>
                            <w:div w:id="238831952">
                              <w:marLeft w:val="0"/>
                              <w:marRight w:val="0"/>
                              <w:marTop w:val="0"/>
                              <w:marBottom w:val="0"/>
                              <w:divBdr>
                                <w:top w:val="none" w:sz="0" w:space="0" w:color="auto"/>
                                <w:left w:val="none" w:sz="0" w:space="0" w:color="auto"/>
                                <w:bottom w:val="none" w:sz="0" w:space="0" w:color="auto"/>
                                <w:right w:val="none" w:sz="0" w:space="0" w:color="auto"/>
                              </w:divBdr>
                              <w:divsChild>
                                <w:div w:id="342632214">
                                  <w:marLeft w:val="0"/>
                                  <w:marRight w:val="0"/>
                                  <w:marTop w:val="0"/>
                                  <w:marBottom w:val="0"/>
                                  <w:divBdr>
                                    <w:top w:val="none" w:sz="0" w:space="0" w:color="auto"/>
                                    <w:left w:val="none" w:sz="0" w:space="0" w:color="auto"/>
                                    <w:bottom w:val="none" w:sz="0" w:space="0" w:color="auto"/>
                                    <w:right w:val="none" w:sz="0" w:space="0" w:color="auto"/>
                                  </w:divBdr>
                                  <w:divsChild>
                                    <w:div w:id="5351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937374">
      <w:bodyDiv w:val="1"/>
      <w:marLeft w:val="0"/>
      <w:marRight w:val="0"/>
      <w:marTop w:val="0"/>
      <w:marBottom w:val="0"/>
      <w:divBdr>
        <w:top w:val="none" w:sz="0" w:space="0" w:color="auto"/>
        <w:left w:val="none" w:sz="0" w:space="0" w:color="auto"/>
        <w:bottom w:val="none" w:sz="0" w:space="0" w:color="auto"/>
        <w:right w:val="none" w:sz="0" w:space="0" w:color="auto"/>
      </w:divBdr>
    </w:div>
    <w:div w:id="1251230597">
      <w:bodyDiv w:val="1"/>
      <w:marLeft w:val="0"/>
      <w:marRight w:val="0"/>
      <w:marTop w:val="0"/>
      <w:marBottom w:val="0"/>
      <w:divBdr>
        <w:top w:val="none" w:sz="0" w:space="0" w:color="auto"/>
        <w:left w:val="none" w:sz="0" w:space="0" w:color="auto"/>
        <w:bottom w:val="none" w:sz="0" w:space="0" w:color="auto"/>
        <w:right w:val="none" w:sz="0" w:space="0" w:color="auto"/>
      </w:divBdr>
      <w:divsChild>
        <w:div w:id="525942443">
          <w:marLeft w:val="0"/>
          <w:marRight w:val="0"/>
          <w:marTop w:val="0"/>
          <w:marBottom w:val="0"/>
          <w:divBdr>
            <w:top w:val="none" w:sz="0" w:space="0" w:color="auto"/>
            <w:left w:val="none" w:sz="0" w:space="0" w:color="auto"/>
            <w:bottom w:val="none" w:sz="0" w:space="0" w:color="auto"/>
            <w:right w:val="none" w:sz="0" w:space="0" w:color="auto"/>
          </w:divBdr>
          <w:divsChild>
            <w:div w:id="184251714">
              <w:marLeft w:val="0"/>
              <w:marRight w:val="0"/>
              <w:marTop w:val="0"/>
              <w:marBottom w:val="0"/>
              <w:divBdr>
                <w:top w:val="none" w:sz="0" w:space="0" w:color="auto"/>
                <w:left w:val="none" w:sz="0" w:space="0" w:color="auto"/>
                <w:bottom w:val="none" w:sz="0" w:space="0" w:color="auto"/>
                <w:right w:val="none" w:sz="0" w:space="0" w:color="auto"/>
              </w:divBdr>
              <w:divsChild>
                <w:div w:id="1697121888">
                  <w:marLeft w:val="0"/>
                  <w:marRight w:val="0"/>
                  <w:marTop w:val="0"/>
                  <w:marBottom w:val="0"/>
                  <w:divBdr>
                    <w:top w:val="none" w:sz="0" w:space="0" w:color="auto"/>
                    <w:left w:val="none" w:sz="0" w:space="0" w:color="auto"/>
                    <w:bottom w:val="none" w:sz="0" w:space="0" w:color="auto"/>
                    <w:right w:val="none" w:sz="0" w:space="0" w:color="auto"/>
                  </w:divBdr>
                  <w:divsChild>
                    <w:div w:id="88932601">
                      <w:marLeft w:val="0"/>
                      <w:marRight w:val="0"/>
                      <w:marTop w:val="0"/>
                      <w:marBottom w:val="0"/>
                      <w:divBdr>
                        <w:top w:val="none" w:sz="0" w:space="0" w:color="auto"/>
                        <w:left w:val="none" w:sz="0" w:space="0" w:color="auto"/>
                        <w:bottom w:val="none" w:sz="0" w:space="0" w:color="auto"/>
                        <w:right w:val="none" w:sz="0" w:space="0" w:color="auto"/>
                      </w:divBdr>
                      <w:divsChild>
                        <w:div w:id="1808741076">
                          <w:marLeft w:val="0"/>
                          <w:marRight w:val="0"/>
                          <w:marTop w:val="0"/>
                          <w:marBottom w:val="0"/>
                          <w:divBdr>
                            <w:top w:val="none" w:sz="0" w:space="0" w:color="auto"/>
                            <w:left w:val="none" w:sz="0" w:space="0" w:color="auto"/>
                            <w:bottom w:val="none" w:sz="0" w:space="0" w:color="auto"/>
                            <w:right w:val="none" w:sz="0" w:space="0" w:color="auto"/>
                          </w:divBdr>
                          <w:divsChild>
                            <w:div w:id="131606163">
                              <w:marLeft w:val="0"/>
                              <w:marRight w:val="0"/>
                              <w:marTop w:val="0"/>
                              <w:marBottom w:val="0"/>
                              <w:divBdr>
                                <w:top w:val="none" w:sz="0" w:space="0" w:color="auto"/>
                                <w:left w:val="none" w:sz="0" w:space="0" w:color="auto"/>
                                <w:bottom w:val="none" w:sz="0" w:space="0" w:color="auto"/>
                                <w:right w:val="none" w:sz="0" w:space="0" w:color="auto"/>
                              </w:divBdr>
                              <w:divsChild>
                                <w:div w:id="1086423032">
                                  <w:marLeft w:val="0"/>
                                  <w:marRight w:val="0"/>
                                  <w:marTop w:val="0"/>
                                  <w:marBottom w:val="0"/>
                                  <w:divBdr>
                                    <w:top w:val="none" w:sz="0" w:space="0" w:color="auto"/>
                                    <w:left w:val="none" w:sz="0" w:space="0" w:color="auto"/>
                                    <w:bottom w:val="none" w:sz="0" w:space="0" w:color="auto"/>
                                    <w:right w:val="none" w:sz="0" w:space="0" w:color="auto"/>
                                  </w:divBdr>
                                  <w:divsChild>
                                    <w:div w:id="18266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941804">
      <w:bodyDiv w:val="1"/>
      <w:marLeft w:val="0"/>
      <w:marRight w:val="0"/>
      <w:marTop w:val="0"/>
      <w:marBottom w:val="0"/>
      <w:divBdr>
        <w:top w:val="none" w:sz="0" w:space="0" w:color="auto"/>
        <w:left w:val="none" w:sz="0" w:space="0" w:color="auto"/>
        <w:bottom w:val="none" w:sz="0" w:space="0" w:color="auto"/>
        <w:right w:val="none" w:sz="0" w:space="0" w:color="auto"/>
      </w:divBdr>
      <w:divsChild>
        <w:div w:id="623538936">
          <w:marLeft w:val="0"/>
          <w:marRight w:val="0"/>
          <w:marTop w:val="0"/>
          <w:marBottom w:val="0"/>
          <w:divBdr>
            <w:top w:val="none" w:sz="0" w:space="0" w:color="auto"/>
            <w:left w:val="none" w:sz="0" w:space="0" w:color="auto"/>
            <w:bottom w:val="none" w:sz="0" w:space="0" w:color="auto"/>
            <w:right w:val="none" w:sz="0" w:space="0" w:color="auto"/>
          </w:divBdr>
          <w:divsChild>
            <w:div w:id="1111626230">
              <w:marLeft w:val="0"/>
              <w:marRight w:val="0"/>
              <w:marTop w:val="0"/>
              <w:marBottom w:val="0"/>
              <w:divBdr>
                <w:top w:val="none" w:sz="0" w:space="0" w:color="auto"/>
                <w:left w:val="none" w:sz="0" w:space="0" w:color="auto"/>
                <w:bottom w:val="none" w:sz="0" w:space="0" w:color="auto"/>
                <w:right w:val="none" w:sz="0" w:space="0" w:color="auto"/>
              </w:divBdr>
              <w:divsChild>
                <w:div w:id="2008093215">
                  <w:marLeft w:val="0"/>
                  <w:marRight w:val="0"/>
                  <w:marTop w:val="0"/>
                  <w:marBottom w:val="0"/>
                  <w:divBdr>
                    <w:top w:val="none" w:sz="0" w:space="0" w:color="auto"/>
                    <w:left w:val="none" w:sz="0" w:space="0" w:color="auto"/>
                    <w:bottom w:val="none" w:sz="0" w:space="0" w:color="auto"/>
                    <w:right w:val="none" w:sz="0" w:space="0" w:color="auto"/>
                  </w:divBdr>
                  <w:divsChild>
                    <w:div w:id="1769766086">
                      <w:marLeft w:val="0"/>
                      <w:marRight w:val="0"/>
                      <w:marTop w:val="0"/>
                      <w:marBottom w:val="0"/>
                      <w:divBdr>
                        <w:top w:val="none" w:sz="0" w:space="0" w:color="auto"/>
                        <w:left w:val="none" w:sz="0" w:space="0" w:color="auto"/>
                        <w:bottom w:val="none" w:sz="0" w:space="0" w:color="auto"/>
                        <w:right w:val="none" w:sz="0" w:space="0" w:color="auto"/>
                      </w:divBdr>
                      <w:divsChild>
                        <w:div w:id="912854660">
                          <w:marLeft w:val="0"/>
                          <w:marRight w:val="0"/>
                          <w:marTop w:val="0"/>
                          <w:marBottom w:val="0"/>
                          <w:divBdr>
                            <w:top w:val="none" w:sz="0" w:space="0" w:color="auto"/>
                            <w:left w:val="none" w:sz="0" w:space="0" w:color="auto"/>
                            <w:bottom w:val="none" w:sz="0" w:space="0" w:color="auto"/>
                            <w:right w:val="none" w:sz="0" w:space="0" w:color="auto"/>
                          </w:divBdr>
                          <w:divsChild>
                            <w:div w:id="332684039">
                              <w:marLeft w:val="0"/>
                              <w:marRight w:val="0"/>
                              <w:marTop w:val="0"/>
                              <w:marBottom w:val="0"/>
                              <w:divBdr>
                                <w:top w:val="none" w:sz="0" w:space="0" w:color="auto"/>
                                <w:left w:val="none" w:sz="0" w:space="0" w:color="auto"/>
                                <w:bottom w:val="none" w:sz="0" w:space="0" w:color="auto"/>
                                <w:right w:val="none" w:sz="0" w:space="0" w:color="auto"/>
                              </w:divBdr>
                              <w:divsChild>
                                <w:div w:id="1939558770">
                                  <w:marLeft w:val="0"/>
                                  <w:marRight w:val="0"/>
                                  <w:marTop w:val="0"/>
                                  <w:marBottom w:val="0"/>
                                  <w:divBdr>
                                    <w:top w:val="none" w:sz="0" w:space="0" w:color="auto"/>
                                    <w:left w:val="none" w:sz="0" w:space="0" w:color="auto"/>
                                    <w:bottom w:val="none" w:sz="0" w:space="0" w:color="auto"/>
                                    <w:right w:val="none" w:sz="0" w:space="0" w:color="auto"/>
                                  </w:divBdr>
                                  <w:divsChild>
                                    <w:div w:id="8345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838132">
      <w:bodyDiv w:val="1"/>
      <w:marLeft w:val="0"/>
      <w:marRight w:val="0"/>
      <w:marTop w:val="0"/>
      <w:marBottom w:val="0"/>
      <w:divBdr>
        <w:top w:val="none" w:sz="0" w:space="0" w:color="auto"/>
        <w:left w:val="none" w:sz="0" w:space="0" w:color="auto"/>
        <w:bottom w:val="none" w:sz="0" w:space="0" w:color="auto"/>
        <w:right w:val="none" w:sz="0" w:space="0" w:color="auto"/>
      </w:divBdr>
      <w:divsChild>
        <w:div w:id="217009143">
          <w:marLeft w:val="0"/>
          <w:marRight w:val="0"/>
          <w:marTop w:val="0"/>
          <w:marBottom w:val="0"/>
          <w:divBdr>
            <w:top w:val="none" w:sz="0" w:space="0" w:color="auto"/>
            <w:left w:val="none" w:sz="0" w:space="0" w:color="auto"/>
            <w:bottom w:val="none" w:sz="0" w:space="0" w:color="auto"/>
            <w:right w:val="none" w:sz="0" w:space="0" w:color="auto"/>
          </w:divBdr>
          <w:divsChild>
            <w:div w:id="2071808362">
              <w:marLeft w:val="0"/>
              <w:marRight w:val="0"/>
              <w:marTop w:val="0"/>
              <w:marBottom w:val="0"/>
              <w:divBdr>
                <w:top w:val="none" w:sz="0" w:space="0" w:color="auto"/>
                <w:left w:val="none" w:sz="0" w:space="0" w:color="auto"/>
                <w:bottom w:val="none" w:sz="0" w:space="0" w:color="auto"/>
                <w:right w:val="none" w:sz="0" w:space="0" w:color="auto"/>
              </w:divBdr>
              <w:divsChild>
                <w:div w:id="823201850">
                  <w:marLeft w:val="0"/>
                  <w:marRight w:val="0"/>
                  <w:marTop w:val="0"/>
                  <w:marBottom w:val="0"/>
                  <w:divBdr>
                    <w:top w:val="none" w:sz="0" w:space="0" w:color="auto"/>
                    <w:left w:val="none" w:sz="0" w:space="0" w:color="auto"/>
                    <w:bottom w:val="none" w:sz="0" w:space="0" w:color="auto"/>
                    <w:right w:val="none" w:sz="0" w:space="0" w:color="auto"/>
                  </w:divBdr>
                  <w:divsChild>
                    <w:div w:id="1814833413">
                      <w:marLeft w:val="0"/>
                      <w:marRight w:val="0"/>
                      <w:marTop w:val="0"/>
                      <w:marBottom w:val="0"/>
                      <w:divBdr>
                        <w:top w:val="none" w:sz="0" w:space="0" w:color="auto"/>
                        <w:left w:val="none" w:sz="0" w:space="0" w:color="auto"/>
                        <w:bottom w:val="none" w:sz="0" w:space="0" w:color="auto"/>
                        <w:right w:val="none" w:sz="0" w:space="0" w:color="auto"/>
                      </w:divBdr>
                      <w:divsChild>
                        <w:div w:id="856968717">
                          <w:marLeft w:val="0"/>
                          <w:marRight w:val="0"/>
                          <w:marTop w:val="0"/>
                          <w:marBottom w:val="0"/>
                          <w:divBdr>
                            <w:top w:val="none" w:sz="0" w:space="0" w:color="auto"/>
                            <w:left w:val="none" w:sz="0" w:space="0" w:color="auto"/>
                            <w:bottom w:val="none" w:sz="0" w:space="0" w:color="auto"/>
                            <w:right w:val="none" w:sz="0" w:space="0" w:color="auto"/>
                          </w:divBdr>
                          <w:divsChild>
                            <w:div w:id="1914580179">
                              <w:marLeft w:val="0"/>
                              <w:marRight w:val="0"/>
                              <w:marTop w:val="0"/>
                              <w:marBottom w:val="0"/>
                              <w:divBdr>
                                <w:top w:val="none" w:sz="0" w:space="0" w:color="auto"/>
                                <w:left w:val="none" w:sz="0" w:space="0" w:color="auto"/>
                                <w:bottom w:val="none" w:sz="0" w:space="0" w:color="auto"/>
                                <w:right w:val="none" w:sz="0" w:space="0" w:color="auto"/>
                              </w:divBdr>
                              <w:divsChild>
                                <w:div w:id="1016267779">
                                  <w:marLeft w:val="0"/>
                                  <w:marRight w:val="0"/>
                                  <w:marTop w:val="0"/>
                                  <w:marBottom w:val="0"/>
                                  <w:divBdr>
                                    <w:top w:val="none" w:sz="0" w:space="0" w:color="auto"/>
                                    <w:left w:val="none" w:sz="0" w:space="0" w:color="auto"/>
                                    <w:bottom w:val="none" w:sz="0" w:space="0" w:color="auto"/>
                                    <w:right w:val="none" w:sz="0" w:space="0" w:color="auto"/>
                                  </w:divBdr>
                                  <w:divsChild>
                                    <w:div w:id="935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367537">
      <w:bodyDiv w:val="1"/>
      <w:marLeft w:val="0"/>
      <w:marRight w:val="0"/>
      <w:marTop w:val="0"/>
      <w:marBottom w:val="0"/>
      <w:divBdr>
        <w:top w:val="none" w:sz="0" w:space="0" w:color="auto"/>
        <w:left w:val="none" w:sz="0" w:space="0" w:color="auto"/>
        <w:bottom w:val="none" w:sz="0" w:space="0" w:color="auto"/>
        <w:right w:val="none" w:sz="0" w:space="0" w:color="auto"/>
      </w:divBdr>
    </w:div>
    <w:div w:id="1620257995">
      <w:bodyDiv w:val="1"/>
      <w:marLeft w:val="0"/>
      <w:marRight w:val="0"/>
      <w:marTop w:val="0"/>
      <w:marBottom w:val="0"/>
      <w:divBdr>
        <w:top w:val="none" w:sz="0" w:space="0" w:color="auto"/>
        <w:left w:val="none" w:sz="0" w:space="0" w:color="auto"/>
        <w:bottom w:val="none" w:sz="0" w:space="0" w:color="auto"/>
        <w:right w:val="none" w:sz="0" w:space="0" w:color="auto"/>
      </w:divBdr>
      <w:divsChild>
        <w:div w:id="2006131640">
          <w:marLeft w:val="0"/>
          <w:marRight w:val="0"/>
          <w:marTop w:val="0"/>
          <w:marBottom w:val="0"/>
          <w:divBdr>
            <w:top w:val="none" w:sz="0" w:space="0" w:color="auto"/>
            <w:left w:val="none" w:sz="0" w:space="0" w:color="auto"/>
            <w:bottom w:val="none" w:sz="0" w:space="0" w:color="auto"/>
            <w:right w:val="none" w:sz="0" w:space="0" w:color="auto"/>
          </w:divBdr>
          <w:divsChild>
            <w:div w:id="1149442620">
              <w:marLeft w:val="0"/>
              <w:marRight w:val="0"/>
              <w:marTop w:val="0"/>
              <w:marBottom w:val="0"/>
              <w:divBdr>
                <w:top w:val="none" w:sz="0" w:space="0" w:color="auto"/>
                <w:left w:val="none" w:sz="0" w:space="0" w:color="auto"/>
                <w:bottom w:val="none" w:sz="0" w:space="0" w:color="auto"/>
                <w:right w:val="none" w:sz="0" w:space="0" w:color="auto"/>
              </w:divBdr>
              <w:divsChild>
                <w:div w:id="1188984762">
                  <w:marLeft w:val="0"/>
                  <w:marRight w:val="0"/>
                  <w:marTop w:val="0"/>
                  <w:marBottom w:val="0"/>
                  <w:divBdr>
                    <w:top w:val="none" w:sz="0" w:space="0" w:color="auto"/>
                    <w:left w:val="none" w:sz="0" w:space="0" w:color="auto"/>
                    <w:bottom w:val="none" w:sz="0" w:space="0" w:color="auto"/>
                    <w:right w:val="none" w:sz="0" w:space="0" w:color="auto"/>
                  </w:divBdr>
                  <w:divsChild>
                    <w:div w:id="1312364731">
                      <w:marLeft w:val="0"/>
                      <w:marRight w:val="0"/>
                      <w:marTop w:val="0"/>
                      <w:marBottom w:val="0"/>
                      <w:divBdr>
                        <w:top w:val="none" w:sz="0" w:space="0" w:color="auto"/>
                        <w:left w:val="none" w:sz="0" w:space="0" w:color="auto"/>
                        <w:bottom w:val="none" w:sz="0" w:space="0" w:color="auto"/>
                        <w:right w:val="none" w:sz="0" w:space="0" w:color="auto"/>
                      </w:divBdr>
                      <w:divsChild>
                        <w:div w:id="267930608">
                          <w:marLeft w:val="0"/>
                          <w:marRight w:val="0"/>
                          <w:marTop w:val="0"/>
                          <w:marBottom w:val="0"/>
                          <w:divBdr>
                            <w:top w:val="none" w:sz="0" w:space="0" w:color="auto"/>
                            <w:left w:val="none" w:sz="0" w:space="0" w:color="auto"/>
                            <w:bottom w:val="none" w:sz="0" w:space="0" w:color="auto"/>
                            <w:right w:val="none" w:sz="0" w:space="0" w:color="auto"/>
                          </w:divBdr>
                          <w:divsChild>
                            <w:div w:id="1931160399">
                              <w:marLeft w:val="0"/>
                              <w:marRight w:val="0"/>
                              <w:marTop w:val="0"/>
                              <w:marBottom w:val="0"/>
                              <w:divBdr>
                                <w:top w:val="none" w:sz="0" w:space="0" w:color="auto"/>
                                <w:left w:val="none" w:sz="0" w:space="0" w:color="auto"/>
                                <w:bottom w:val="none" w:sz="0" w:space="0" w:color="auto"/>
                                <w:right w:val="none" w:sz="0" w:space="0" w:color="auto"/>
                              </w:divBdr>
                              <w:divsChild>
                                <w:div w:id="1089303480">
                                  <w:marLeft w:val="0"/>
                                  <w:marRight w:val="0"/>
                                  <w:marTop w:val="0"/>
                                  <w:marBottom w:val="0"/>
                                  <w:divBdr>
                                    <w:top w:val="none" w:sz="0" w:space="0" w:color="auto"/>
                                    <w:left w:val="none" w:sz="0" w:space="0" w:color="auto"/>
                                    <w:bottom w:val="none" w:sz="0" w:space="0" w:color="auto"/>
                                    <w:right w:val="none" w:sz="0" w:space="0" w:color="auto"/>
                                  </w:divBdr>
                                  <w:divsChild>
                                    <w:div w:id="3843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085673">
      <w:bodyDiv w:val="1"/>
      <w:marLeft w:val="0"/>
      <w:marRight w:val="0"/>
      <w:marTop w:val="0"/>
      <w:marBottom w:val="0"/>
      <w:divBdr>
        <w:top w:val="none" w:sz="0" w:space="0" w:color="auto"/>
        <w:left w:val="none" w:sz="0" w:space="0" w:color="auto"/>
        <w:bottom w:val="none" w:sz="0" w:space="0" w:color="auto"/>
        <w:right w:val="none" w:sz="0" w:space="0" w:color="auto"/>
      </w:divBdr>
      <w:divsChild>
        <w:div w:id="1939413086">
          <w:marLeft w:val="0"/>
          <w:marRight w:val="0"/>
          <w:marTop w:val="0"/>
          <w:marBottom w:val="0"/>
          <w:divBdr>
            <w:top w:val="none" w:sz="0" w:space="0" w:color="auto"/>
            <w:left w:val="none" w:sz="0" w:space="0" w:color="auto"/>
            <w:bottom w:val="none" w:sz="0" w:space="0" w:color="auto"/>
            <w:right w:val="none" w:sz="0" w:space="0" w:color="auto"/>
          </w:divBdr>
          <w:divsChild>
            <w:div w:id="485978910">
              <w:marLeft w:val="0"/>
              <w:marRight w:val="0"/>
              <w:marTop w:val="0"/>
              <w:marBottom w:val="0"/>
              <w:divBdr>
                <w:top w:val="none" w:sz="0" w:space="0" w:color="auto"/>
                <w:left w:val="none" w:sz="0" w:space="0" w:color="auto"/>
                <w:bottom w:val="none" w:sz="0" w:space="0" w:color="auto"/>
                <w:right w:val="none" w:sz="0" w:space="0" w:color="auto"/>
              </w:divBdr>
              <w:divsChild>
                <w:div w:id="300695437">
                  <w:marLeft w:val="0"/>
                  <w:marRight w:val="0"/>
                  <w:marTop w:val="0"/>
                  <w:marBottom w:val="0"/>
                  <w:divBdr>
                    <w:top w:val="none" w:sz="0" w:space="0" w:color="auto"/>
                    <w:left w:val="none" w:sz="0" w:space="0" w:color="auto"/>
                    <w:bottom w:val="none" w:sz="0" w:space="0" w:color="auto"/>
                    <w:right w:val="none" w:sz="0" w:space="0" w:color="auto"/>
                  </w:divBdr>
                  <w:divsChild>
                    <w:div w:id="1124815288">
                      <w:marLeft w:val="0"/>
                      <w:marRight w:val="0"/>
                      <w:marTop w:val="0"/>
                      <w:marBottom w:val="0"/>
                      <w:divBdr>
                        <w:top w:val="none" w:sz="0" w:space="0" w:color="auto"/>
                        <w:left w:val="none" w:sz="0" w:space="0" w:color="auto"/>
                        <w:bottom w:val="none" w:sz="0" w:space="0" w:color="auto"/>
                        <w:right w:val="none" w:sz="0" w:space="0" w:color="auto"/>
                      </w:divBdr>
                      <w:divsChild>
                        <w:div w:id="356663926">
                          <w:marLeft w:val="0"/>
                          <w:marRight w:val="0"/>
                          <w:marTop w:val="0"/>
                          <w:marBottom w:val="0"/>
                          <w:divBdr>
                            <w:top w:val="none" w:sz="0" w:space="0" w:color="auto"/>
                            <w:left w:val="none" w:sz="0" w:space="0" w:color="auto"/>
                            <w:bottom w:val="none" w:sz="0" w:space="0" w:color="auto"/>
                            <w:right w:val="none" w:sz="0" w:space="0" w:color="auto"/>
                          </w:divBdr>
                          <w:divsChild>
                            <w:div w:id="146485348">
                              <w:marLeft w:val="0"/>
                              <w:marRight w:val="0"/>
                              <w:marTop w:val="0"/>
                              <w:marBottom w:val="0"/>
                              <w:divBdr>
                                <w:top w:val="none" w:sz="0" w:space="0" w:color="auto"/>
                                <w:left w:val="none" w:sz="0" w:space="0" w:color="auto"/>
                                <w:bottom w:val="none" w:sz="0" w:space="0" w:color="auto"/>
                                <w:right w:val="none" w:sz="0" w:space="0" w:color="auto"/>
                              </w:divBdr>
                              <w:divsChild>
                                <w:div w:id="341201883">
                                  <w:marLeft w:val="0"/>
                                  <w:marRight w:val="0"/>
                                  <w:marTop w:val="0"/>
                                  <w:marBottom w:val="0"/>
                                  <w:divBdr>
                                    <w:top w:val="none" w:sz="0" w:space="0" w:color="auto"/>
                                    <w:left w:val="none" w:sz="0" w:space="0" w:color="auto"/>
                                    <w:bottom w:val="none" w:sz="0" w:space="0" w:color="auto"/>
                                    <w:right w:val="none" w:sz="0" w:space="0" w:color="auto"/>
                                  </w:divBdr>
                                  <w:divsChild>
                                    <w:div w:id="9723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060585">
      <w:bodyDiv w:val="1"/>
      <w:marLeft w:val="0"/>
      <w:marRight w:val="0"/>
      <w:marTop w:val="0"/>
      <w:marBottom w:val="0"/>
      <w:divBdr>
        <w:top w:val="none" w:sz="0" w:space="0" w:color="auto"/>
        <w:left w:val="none" w:sz="0" w:space="0" w:color="auto"/>
        <w:bottom w:val="none" w:sz="0" w:space="0" w:color="auto"/>
        <w:right w:val="none" w:sz="0" w:space="0" w:color="auto"/>
      </w:divBdr>
      <w:divsChild>
        <w:div w:id="957371387">
          <w:marLeft w:val="0"/>
          <w:marRight w:val="0"/>
          <w:marTop w:val="0"/>
          <w:marBottom w:val="0"/>
          <w:divBdr>
            <w:top w:val="none" w:sz="0" w:space="0" w:color="auto"/>
            <w:left w:val="none" w:sz="0" w:space="0" w:color="auto"/>
            <w:bottom w:val="none" w:sz="0" w:space="0" w:color="auto"/>
            <w:right w:val="none" w:sz="0" w:space="0" w:color="auto"/>
          </w:divBdr>
          <w:divsChild>
            <w:div w:id="1800876887">
              <w:marLeft w:val="0"/>
              <w:marRight w:val="0"/>
              <w:marTop w:val="0"/>
              <w:marBottom w:val="0"/>
              <w:divBdr>
                <w:top w:val="none" w:sz="0" w:space="0" w:color="auto"/>
                <w:left w:val="none" w:sz="0" w:space="0" w:color="auto"/>
                <w:bottom w:val="none" w:sz="0" w:space="0" w:color="auto"/>
                <w:right w:val="none" w:sz="0" w:space="0" w:color="auto"/>
              </w:divBdr>
              <w:divsChild>
                <w:div w:id="405764511">
                  <w:marLeft w:val="0"/>
                  <w:marRight w:val="0"/>
                  <w:marTop w:val="0"/>
                  <w:marBottom w:val="0"/>
                  <w:divBdr>
                    <w:top w:val="none" w:sz="0" w:space="0" w:color="auto"/>
                    <w:left w:val="none" w:sz="0" w:space="0" w:color="auto"/>
                    <w:bottom w:val="none" w:sz="0" w:space="0" w:color="auto"/>
                    <w:right w:val="none" w:sz="0" w:space="0" w:color="auto"/>
                  </w:divBdr>
                  <w:divsChild>
                    <w:div w:id="1277448665">
                      <w:marLeft w:val="0"/>
                      <w:marRight w:val="0"/>
                      <w:marTop w:val="0"/>
                      <w:marBottom w:val="0"/>
                      <w:divBdr>
                        <w:top w:val="none" w:sz="0" w:space="0" w:color="auto"/>
                        <w:left w:val="none" w:sz="0" w:space="0" w:color="auto"/>
                        <w:bottom w:val="none" w:sz="0" w:space="0" w:color="auto"/>
                        <w:right w:val="none" w:sz="0" w:space="0" w:color="auto"/>
                      </w:divBdr>
                      <w:divsChild>
                        <w:div w:id="2059040638">
                          <w:marLeft w:val="0"/>
                          <w:marRight w:val="0"/>
                          <w:marTop w:val="0"/>
                          <w:marBottom w:val="0"/>
                          <w:divBdr>
                            <w:top w:val="none" w:sz="0" w:space="0" w:color="auto"/>
                            <w:left w:val="none" w:sz="0" w:space="0" w:color="auto"/>
                            <w:bottom w:val="none" w:sz="0" w:space="0" w:color="auto"/>
                            <w:right w:val="none" w:sz="0" w:space="0" w:color="auto"/>
                          </w:divBdr>
                          <w:divsChild>
                            <w:div w:id="1594314387">
                              <w:marLeft w:val="0"/>
                              <w:marRight w:val="0"/>
                              <w:marTop w:val="0"/>
                              <w:marBottom w:val="0"/>
                              <w:divBdr>
                                <w:top w:val="none" w:sz="0" w:space="0" w:color="auto"/>
                                <w:left w:val="none" w:sz="0" w:space="0" w:color="auto"/>
                                <w:bottom w:val="none" w:sz="0" w:space="0" w:color="auto"/>
                                <w:right w:val="none" w:sz="0" w:space="0" w:color="auto"/>
                              </w:divBdr>
                              <w:divsChild>
                                <w:div w:id="1016469518">
                                  <w:marLeft w:val="0"/>
                                  <w:marRight w:val="0"/>
                                  <w:marTop w:val="0"/>
                                  <w:marBottom w:val="0"/>
                                  <w:divBdr>
                                    <w:top w:val="none" w:sz="0" w:space="0" w:color="auto"/>
                                    <w:left w:val="none" w:sz="0" w:space="0" w:color="auto"/>
                                    <w:bottom w:val="none" w:sz="0" w:space="0" w:color="auto"/>
                                    <w:right w:val="none" w:sz="0" w:space="0" w:color="auto"/>
                                  </w:divBdr>
                                  <w:divsChild>
                                    <w:div w:id="4087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937243">
      <w:bodyDiv w:val="1"/>
      <w:marLeft w:val="0"/>
      <w:marRight w:val="0"/>
      <w:marTop w:val="0"/>
      <w:marBottom w:val="0"/>
      <w:divBdr>
        <w:top w:val="none" w:sz="0" w:space="0" w:color="auto"/>
        <w:left w:val="none" w:sz="0" w:space="0" w:color="auto"/>
        <w:bottom w:val="none" w:sz="0" w:space="0" w:color="auto"/>
        <w:right w:val="none" w:sz="0" w:space="0" w:color="auto"/>
      </w:divBdr>
      <w:divsChild>
        <w:div w:id="109865304">
          <w:marLeft w:val="0"/>
          <w:marRight w:val="0"/>
          <w:marTop w:val="0"/>
          <w:marBottom w:val="0"/>
          <w:divBdr>
            <w:top w:val="none" w:sz="0" w:space="0" w:color="auto"/>
            <w:left w:val="none" w:sz="0" w:space="0" w:color="auto"/>
            <w:bottom w:val="none" w:sz="0" w:space="0" w:color="auto"/>
            <w:right w:val="none" w:sz="0" w:space="0" w:color="auto"/>
          </w:divBdr>
          <w:divsChild>
            <w:div w:id="582447152">
              <w:marLeft w:val="0"/>
              <w:marRight w:val="0"/>
              <w:marTop w:val="0"/>
              <w:marBottom w:val="0"/>
              <w:divBdr>
                <w:top w:val="none" w:sz="0" w:space="0" w:color="auto"/>
                <w:left w:val="none" w:sz="0" w:space="0" w:color="auto"/>
                <w:bottom w:val="none" w:sz="0" w:space="0" w:color="auto"/>
                <w:right w:val="none" w:sz="0" w:space="0" w:color="auto"/>
              </w:divBdr>
              <w:divsChild>
                <w:div w:id="1544364782">
                  <w:marLeft w:val="0"/>
                  <w:marRight w:val="0"/>
                  <w:marTop w:val="0"/>
                  <w:marBottom w:val="0"/>
                  <w:divBdr>
                    <w:top w:val="none" w:sz="0" w:space="0" w:color="auto"/>
                    <w:left w:val="none" w:sz="0" w:space="0" w:color="auto"/>
                    <w:bottom w:val="none" w:sz="0" w:space="0" w:color="auto"/>
                    <w:right w:val="none" w:sz="0" w:space="0" w:color="auto"/>
                  </w:divBdr>
                  <w:divsChild>
                    <w:div w:id="1245450694">
                      <w:marLeft w:val="0"/>
                      <w:marRight w:val="0"/>
                      <w:marTop w:val="0"/>
                      <w:marBottom w:val="0"/>
                      <w:divBdr>
                        <w:top w:val="none" w:sz="0" w:space="0" w:color="auto"/>
                        <w:left w:val="none" w:sz="0" w:space="0" w:color="auto"/>
                        <w:bottom w:val="none" w:sz="0" w:space="0" w:color="auto"/>
                        <w:right w:val="none" w:sz="0" w:space="0" w:color="auto"/>
                      </w:divBdr>
                      <w:divsChild>
                        <w:div w:id="1678264877">
                          <w:marLeft w:val="0"/>
                          <w:marRight w:val="0"/>
                          <w:marTop w:val="0"/>
                          <w:marBottom w:val="0"/>
                          <w:divBdr>
                            <w:top w:val="none" w:sz="0" w:space="0" w:color="auto"/>
                            <w:left w:val="none" w:sz="0" w:space="0" w:color="auto"/>
                            <w:bottom w:val="none" w:sz="0" w:space="0" w:color="auto"/>
                            <w:right w:val="none" w:sz="0" w:space="0" w:color="auto"/>
                          </w:divBdr>
                          <w:divsChild>
                            <w:div w:id="1557231430">
                              <w:marLeft w:val="0"/>
                              <w:marRight w:val="0"/>
                              <w:marTop w:val="0"/>
                              <w:marBottom w:val="0"/>
                              <w:divBdr>
                                <w:top w:val="none" w:sz="0" w:space="0" w:color="auto"/>
                                <w:left w:val="none" w:sz="0" w:space="0" w:color="auto"/>
                                <w:bottom w:val="none" w:sz="0" w:space="0" w:color="auto"/>
                                <w:right w:val="none" w:sz="0" w:space="0" w:color="auto"/>
                              </w:divBdr>
                              <w:divsChild>
                                <w:div w:id="1175417686">
                                  <w:marLeft w:val="0"/>
                                  <w:marRight w:val="0"/>
                                  <w:marTop w:val="0"/>
                                  <w:marBottom w:val="0"/>
                                  <w:divBdr>
                                    <w:top w:val="none" w:sz="0" w:space="0" w:color="auto"/>
                                    <w:left w:val="none" w:sz="0" w:space="0" w:color="auto"/>
                                    <w:bottom w:val="none" w:sz="0" w:space="0" w:color="auto"/>
                                    <w:right w:val="none" w:sz="0" w:space="0" w:color="auto"/>
                                  </w:divBdr>
                                  <w:divsChild>
                                    <w:div w:id="2591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039005">
      <w:bodyDiv w:val="1"/>
      <w:marLeft w:val="0"/>
      <w:marRight w:val="0"/>
      <w:marTop w:val="0"/>
      <w:marBottom w:val="0"/>
      <w:divBdr>
        <w:top w:val="none" w:sz="0" w:space="0" w:color="auto"/>
        <w:left w:val="none" w:sz="0" w:space="0" w:color="auto"/>
        <w:bottom w:val="none" w:sz="0" w:space="0" w:color="auto"/>
        <w:right w:val="none" w:sz="0" w:space="0" w:color="auto"/>
      </w:divBdr>
      <w:divsChild>
        <w:div w:id="232206676">
          <w:marLeft w:val="0"/>
          <w:marRight w:val="0"/>
          <w:marTop w:val="0"/>
          <w:marBottom w:val="0"/>
          <w:divBdr>
            <w:top w:val="none" w:sz="0" w:space="0" w:color="auto"/>
            <w:left w:val="none" w:sz="0" w:space="0" w:color="auto"/>
            <w:bottom w:val="none" w:sz="0" w:space="0" w:color="auto"/>
            <w:right w:val="none" w:sz="0" w:space="0" w:color="auto"/>
          </w:divBdr>
          <w:divsChild>
            <w:div w:id="1152913563">
              <w:marLeft w:val="0"/>
              <w:marRight w:val="0"/>
              <w:marTop w:val="0"/>
              <w:marBottom w:val="0"/>
              <w:divBdr>
                <w:top w:val="none" w:sz="0" w:space="0" w:color="auto"/>
                <w:left w:val="none" w:sz="0" w:space="0" w:color="auto"/>
                <w:bottom w:val="none" w:sz="0" w:space="0" w:color="auto"/>
                <w:right w:val="none" w:sz="0" w:space="0" w:color="auto"/>
              </w:divBdr>
              <w:divsChild>
                <w:div w:id="1699045838">
                  <w:marLeft w:val="0"/>
                  <w:marRight w:val="0"/>
                  <w:marTop w:val="0"/>
                  <w:marBottom w:val="0"/>
                  <w:divBdr>
                    <w:top w:val="none" w:sz="0" w:space="0" w:color="auto"/>
                    <w:left w:val="none" w:sz="0" w:space="0" w:color="auto"/>
                    <w:bottom w:val="none" w:sz="0" w:space="0" w:color="auto"/>
                    <w:right w:val="none" w:sz="0" w:space="0" w:color="auto"/>
                  </w:divBdr>
                  <w:divsChild>
                    <w:div w:id="1538422081">
                      <w:marLeft w:val="0"/>
                      <w:marRight w:val="0"/>
                      <w:marTop w:val="0"/>
                      <w:marBottom w:val="0"/>
                      <w:divBdr>
                        <w:top w:val="none" w:sz="0" w:space="0" w:color="auto"/>
                        <w:left w:val="none" w:sz="0" w:space="0" w:color="auto"/>
                        <w:bottom w:val="none" w:sz="0" w:space="0" w:color="auto"/>
                        <w:right w:val="none" w:sz="0" w:space="0" w:color="auto"/>
                      </w:divBdr>
                      <w:divsChild>
                        <w:div w:id="798032745">
                          <w:marLeft w:val="0"/>
                          <w:marRight w:val="0"/>
                          <w:marTop w:val="0"/>
                          <w:marBottom w:val="0"/>
                          <w:divBdr>
                            <w:top w:val="none" w:sz="0" w:space="0" w:color="auto"/>
                            <w:left w:val="none" w:sz="0" w:space="0" w:color="auto"/>
                            <w:bottom w:val="none" w:sz="0" w:space="0" w:color="auto"/>
                            <w:right w:val="none" w:sz="0" w:space="0" w:color="auto"/>
                          </w:divBdr>
                          <w:divsChild>
                            <w:div w:id="524026815">
                              <w:marLeft w:val="0"/>
                              <w:marRight w:val="0"/>
                              <w:marTop w:val="0"/>
                              <w:marBottom w:val="0"/>
                              <w:divBdr>
                                <w:top w:val="none" w:sz="0" w:space="0" w:color="auto"/>
                                <w:left w:val="none" w:sz="0" w:space="0" w:color="auto"/>
                                <w:bottom w:val="none" w:sz="0" w:space="0" w:color="auto"/>
                                <w:right w:val="none" w:sz="0" w:space="0" w:color="auto"/>
                              </w:divBdr>
                              <w:divsChild>
                                <w:div w:id="100228904">
                                  <w:marLeft w:val="0"/>
                                  <w:marRight w:val="0"/>
                                  <w:marTop w:val="0"/>
                                  <w:marBottom w:val="0"/>
                                  <w:divBdr>
                                    <w:top w:val="none" w:sz="0" w:space="0" w:color="auto"/>
                                    <w:left w:val="none" w:sz="0" w:space="0" w:color="auto"/>
                                    <w:bottom w:val="none" w:sz="0" w:space="0" w:color="auto"/>
                                    <w:right w:val="none" w:sz="0" w:space="0" w:color="auto"/>
                                  </w:divBdr>
                                  <w:divsChild>
                                    <w:div w:id="19143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327295">
      <w:bodyDiv w:val="1"/>
      <w:marLeft w:val="0"/>
      <w:marRight w:val="0"/>
      <w:marTop w:val="0"/>
      <w:marBottom w:val="0"/>
      <w:divBdr>
        <w:top w:val="none" w:sz="0" w:space="0" w:color="auto"/>
        <w:left w:val="none" w:sz="0" w:space="0" w:color="auto"/>
        <w:bottom w:val="none" w:sz="0" w:space="0" w:color="auto"/>
        <w:right w:val="none" w:sz="0" w:space="0" w:color="auto"/>
      </w:divBdr>
      <w:divsChild>
        <w:div w:id="1222137044">
          <w:marLeft w:val="0"/>
          <w:marRight w:val="0"/>
          <w:marTop w:val="0"/>
          <w:marBottom w:val="0"/>
          <w:divBdr>
            <w:top w:val="none" w:sz="0" w:space="0" w:color="auto"/>
            <w:left w:val="none" w:sz="0" w:space="0" w:color="auto"/>
            <w:bottom w:val="none" w:sz="0" w:space="0" w:color="auto"/>
            <w:right w:val="none" w:sz="0" w:space="0" w:color="auto"/>
          </w:divBdr>
          <w:divsChild>
            <w:div w:id="587924342">
              <w:marLeft w:val="0"/>
              <w:marRight w:val="0"/>
              <w:marTop w:val="0"/>
              <w:marBottom w:val="0"/>
              <w:divBdr>
                <w:top w:val="none" w:sz="0" w:space="0" w:color="auto"/>
                <w:left w:val="none" w:sz="0" w:space="0" w:color="auto"/>
                <w:bottom w:val="none" w:sz="0" w:space="0" w:color="auto"/>
                <w:right w:val="none" w:sz="0" w:space="0" w:color="auto"/>
              </w:divBdr>
              <w:divsChild>
                <w:div w:id="1535535926">
                  <w:marLeft w:val="0"/>
                  <w:marRight w:val="0"/>
                  <w:marTop w:val="0"/>
                  <w:marBottom w:val="0"/>
                  <w:divBdr>
                    <w:top w:val="none" w:sz="0" w:space="0" w:color="auto"/>
                    <w:left w:val="none" w:sz="0" w:space="0" w:color="auto"/>
                    <w:bottom w:val="none" w:sz="0" w:space="0" w:color="auto"/>
                    <w:right w:val="none" w:sz="0" w:space="0" w:color="auto"/>
                  </w:divBdr>
                  <w:divsChild>
                    <w:div w:id="677777164">
                      <w:marLeft w:val="0"/>
                      <w:marRight w:val="0"/>
                      <w:marTop w:val="0"/>
                      <w:marBottom w:val="0"/>
                      <w:divBdr>
                        <w:top w:val="none" w:sz="0" w:space="0" w:color="auto"/>
                        <w:left w:val="none" w:sz="0" w:space="0" w:color="auto"/>
                        <w:bottom w:val="none" w:sz="0" w:space="0" w:color="auto"/>
                        <w:right w:val="none" w:sz="0" w:space="0" w:color="auto"/>
                      </w:divBdr>
                      <w:divsChild>
                        <w:div w:id="612982631">
                          <w:marLeft w:val="0"/>
                          <w:marRight w:val="0"/>
                          <w:marTop w:val="0"/>
                          <w:marBottom w:val="0"/>
                          <w:divBdr>
                            <w:top w:val="none" w:sz="0" w:space="0" w:color="auto"/>
                            <w:left w:val="none" w:sz="0" w:space="0" w:color="auto"/>
                            <w:bottom w:val="none" w:sz="0" w:space="0" w:color="auto"/>
                            <w:right w:val="none" w:sz="0" w:space="0" w:color="auto"/>
                          </w:divBdr>
                          <w:divsChild>
                            <w:div w:id="1020276310">
                              <w:marLeft w:val="0"/>
                              <w:marRight w:val="0"/>
                              <w:marTop w:val="0"/>
                              <w:marBottom w:val="0"/>
                              <w:divBdr>
                                <w:top w:val="none" w:sz="0" w:space="0" w:color="auto"/>
                                <w:left w:val="none" w:sz="0" w:space="0" w:color="auto"/>
                                <w:bottom w:val="none" w:sz="0" w:space="0" w:color="auto"/>
                                <w:right w:val="none" w:sz="0" w:space="0" w:color="auto"/>
                              </w:divBdr>
                              <w:divsChild>
                                <w:div w:id="2021156275">
                                  <w:marLeft w:val="0"/>
                                  <w:marRight w:val="0"/>
                                  <w:marTop w:val="0"/>
                                  <w:marBottom w:val="0"/>
                                  <w:divBdr>
                                    <w:top w:val="none" w:sz="0" w:space="0" w:color="auto"/>
                                    <w:left w:val="none" w:sz="0" w:space="0" w:color="auto"/>
                                    <w:bottom w:val="none" w:sz="0" w:space="0" w:color="auto"/>
                                    <w:right w:val="none" w:sz="0" w:space="0" w:color="auto"/>
                                  </w:divBdr>
                                  <w:divsChild>
                                    <w:div w:id="9845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1892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130">
          <w:marLeft w:val="0"/>
          <w:marRight w:val="0"/>
          <w:marTop w:val="0"/>
          <w:marBottom w:val="0"/>
          <w:divBdr>
            <w:top w:val="none" w:sz="0" w:space="0" w:color="auto"/>
            <w:left w:val="none" w:sz="0" w:space="0" w:color="auto"/>
            <w:bottom w:val="none" w:sz="0" w:space="0" w:color="auto"/>
            <w:right w:val="none" w:sz="0" w:space="0" w:color="auto"/>
          </w:divBdr>
          <w:divsChild>
            <w:div w:id="2072924588">
              <w:marLeft w:val="0"/>
              <w:marRight w:val="0"/>
              <w:marTop w:val="0"/>
              <w:marBottom w:val="0"/>
              <w:divBdr>
                <w:top w:val="none" w:sz="0" w:space="0" w:color="auto"/>
                <w:left w:val="none" w:sz="0" w:space="0" w:color="auto"/>
                <w:bottom w:val="none" w:sz="0" w:space="0" w:color="auto"/>
                <w:right w:val="none" w:sz="0" w:space="0" w:color="auto"/>
              </w:divBdr>
              <w:divsChild>
                <w:div w:id="1229193479">
                  <w:marLeft w:val="0"/>
                  <w:marRight w:val="0"/>
                  <w:marTop w:val="0"/>
                  <w:marBottom w:val="0"/>
                  <w:divBdr>
                    <w:top w:val="none" w:sz="0" w:space="0" w:color="auto"/>
                    <w:left w:val="none" w:sz="0" w:space="0" w:color="auto"/>
                    <w:bottom w:val="none" w:sz="0" w:space="0" w:color="auto"/>
                    <w:right w:val="none" w:sz="0" w:space="0" w:color="auto"/>
                  </w:divBdr>
                  <w:divsChild>
                    <w:div w:id="1335062271">
                      <w:marLeft w:val="0"/>
                      <w:marRight w:val="0"/>
                      <w:marTop w:val="0"/>
                      <w:marBottom w:val="0"/>
                      <w:divBdr>
                        <w:top w:val="none" w:sz="0" w:space="0" w:color="auto"/>
                        <w:left w:val="none" w:sz="0" w:space="0" w:color="auto"/>
                        <w:bottom w:val="none" w:sz="0" w:space="0" w:color="auto"/>
                        <w:right w:val="none" w:sz="0" w:space="0" w:color="auto"/>
                      </w:divBdr>
                      <w:divsChild>
                        <w:div w:id="222065787">
                          <w:marLeft w:val="0"/>
                          <w:marRight w:val="0"/>
                          <w:marTop w:val="0"/>
                          <w:marBottom w:val="0"/>
                          <w:divBdr>
                            <w:top w:val="none" w:sz="0" w:space="0" w:color="auto"/>
                            <w:left w:val="none" w:sz="0" w:space="0" w:color="auto"/>
                            <w:bottom w:val="none" w:sz="0" w:space="0" w:color="auto"/>
                            <w:right w:val="none" w:sz="0" w:space="0" w:color="auto"/>
                          </w:divBdr>
                          <w:divsChild>
                            <w:div w:id="144588901">
                              <w:marLeft w:val="0"/>
                              <w:marRight w:val="0"/>
                              <w:marTop w:val="0"/>
                              <w:marBottom w:val="0"/>
                              <w:divBdr>
                                <w:top w:val="none" w:sz="0" w:space="0" w:color="auto"/>
                                <w:left w:val="none" w:sz="0" w:space="0" w:color="auto"/>
                                <w:bottom w:val="none" w:sz="0" w:space="0" w:color="auto"/>
                                <w:right w:val="none" w:sz="0" w:space="0" w:color="auto"/>
                              </w:divBdr>
                              <w:divsChild>
                                <w:div w:id="1493794548">
                                  <w:marLeft w:val="0"/>
                                  <w:marRight w:val="0"/>
                                  <w:marTop w:val="0"/>
                                  <w:marBottom w:val="0"/>
                                  <w:divBdr>
                                    <w:top w:val="none" w:sz="0" w:space="0" w:color="auto"/>
                                    <w:left w:val="none" w:sz="0" w:space="0" w:color="auto"/>
                                    <w:bottom w:val="none" w:sz="0" w:space="0" w:color="auto"/>
                                    <w:right w:val="none" w:sz="0" w:space="0" w:color="auto"/>
                                  </w:divBdr>
                                  <w:divsChild>
                                    <w:div w:id="5208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422485">
      <w:bodyDiv w:val="1"/>
      <w:marLeft w:val="0"/>
      <w:marRight w:val="0"/>
      <w:marTop w:val="0"/>
      <w:marBottom w:val="0"/>
      <w:divBdr>
        <w:top w:val="none" w:sz="0" w:space="0" w:color="auto"/>
        <w:left w:val="none" w:sz="0" w:space="0" w:color="auto"/>
        <w:bottom w:val="none" w:sz="0" w:space="0" w:color="auto"/>
        <w:right w:val="none" w:sz="0" w:space="0" w:color="auto"/>
      </w:divBdr>
    </w:div>
    <w:div w:id="1889872846">
      <w:bodyDiv w:val="1"/>
      <w:marLeft w:val="0"/>
      <w:marRight w:val="0"/>
      <w:marTop w:val="0"/>
      <w:marBottom w:val="0"/>
      <w:divBdr>
        <w:top w:val="none" w:sz="0" w:space="0" w:color="auto"/>
        <w:left w:val="none" w:sz="0" w:space="0" w:color="auto"/>
        <w:bottom w:val="none" w:sz="0" w:space="0" w:color="auto"/>
        <w:right w:val="none" w:sz="0" w:space="0" w:color="auto"/>
      </w:divBdr>
      <w:divsChild>
        <w:div w:id="624964795">
          <w:marLeft w:val="0"/>
          <w:marRight w:val="0"/>
          <w:marTop w:val="0"/>
          <w:marBottom w:val="0"/>
          <w:divBdr>
            <w:top w:val="none" w:sz="0" w:space="0" w:color="auto"/>
            <w:left w:val="none" w:sz="0" w:space="0" w:color="auto"/>
            <w:bottom w:val="none" w:sz="0" w:space="0" w:color="auto"/>
            <w:right w:val="none" w:sz="0" w:space="0" w:color="auto"/>
          </w:divBdr>
          <w:divsChild>
            <w:div w:id="1261526370">
              <w:marLeft w:val="0"/>
              <w:marRight w:val="0"/>
              <w:marTop w:val="0"/>
              <w:marBottom w:val="0"/>
              <w:divBdr>
                <w:top w:val="none" w:sz="0" w:space="0" w:color="auto"/>
                <w:left w:val="none" w:sz="0" w:space="0" w:color="auto"/>
                <w:bottom w:val="none" w:sz="0" w:space="0" w:color="auto"/>
                <w:right w:val="none" w:sz="0" w:space="0" w:color="auto"/>
              </w:divBdr>
              <w:divsChild>
                <w:div w:id="1624992404">
                  <w:marLeft w:val="0"/>
                  <w:marRight w:val="0"/>
                  <w:marTop w:val="0"/>
                  <w:marBottom w:val="0"/>
                  <w:divBdr>
                    <w:top w:val="none" w:sz="0" w:space="0" w:color="auto"/>
                    <w:left w:val="none" w:sz="0" w:space="0" w:color="auto"/>
                    <w:bottom w:val="none" w:sz="0" w:space="0" w:color="auto"/>
                    <w:right w:val="none" w:sz="0" w:space="0" w:color="auto"/>
                  </w:divBdr>
                  <w:divsChild>
                    <w:div w:id="700328238">
                      <w:marLeft w:val="0"/>
                      <w:marRight w:val="0"/>
                      <w:marTop w:val="0"/>
                      <w:marBottom w:val="0"/>
                      <w:divBdr>
                        <w:top w:val="none" w:sz="0" w:space="0" w:color="auto"/>
                        <w:left w:val="none" w:sz="0" w:space="0" w:color="auto"/>
                        <w:bottom w:val="none" w:sz="0" w:space="0" w:color="auto"/>
                        <w:right w:val="none" w:sz="0" w:space="0" w:color="auto"/>
                      </w:divBdr>
                      <w:divsChild>
                        <w:div w:id="2044868263">
                          <w:marLeft w:val="0"/>
                          <w:marRight w:val="0"/>
                          <w:marTop w:val="0"/>
                          <w:marBottom w:val="0"/>
                          <w:divBdr>
                            <w:top w:val="none" w:sz="0" w:space="0" w:color="auto"/>
                            <w:left w:val="none" w:sz="0" w:space="0" w:color="auto"/>
                            <w:bottom w:val="none" w:sz="0" w:space="0" w:color="auto"/>
                            <w:right w:val="none" w:sz="0" w:space="0" w:color="auto"/>
                          </w:divBdr>
                          <w:divsChild>
                            <w:div w:id="35086396">
                              <w:marLeft w:val="0"/>
                              <w:marRight w:val="0"/>
                              <w:marTop w:val="0"/>
                              <w:marBottom w:val="0"/>
                              <w:divBdr>
                                <w:top w:val="none" w:sz="0" w:space="0" w:color="auto"/>
                                <w:left w:val="none" w:sz="0" w:space="0" w:color="auto"/>
                                <w:bottom w:val="none" w:sz="0" w:space="0" w:color="auto"/>
                                <w:right w:val="none" w:sz="0" w:space="0" w:color="auto"/>
                              </w:divBdr>
                              <w:divsChild>
                                <w:div w:id="907691156">
                                  <w:marLeft w:val="0"/>
                                  <w:marRight w:val="0"/>
                                  <w:marTop w:val="0"/>
                                  <w:marBottom w:val="0"/>
                                  <w:divBdr>
                                    <w:top w:val="none" w:sz="0" w:space="0" w:color="auto"/>
                                    <w:left w:val="none" w:sz="0" w:space="0" w:color="auto"/>
                                    <w:bottom w:val="none" w:sz="0" w:space="0" w:color="auto"/>
                                    <w:right w:val="none" w:sz="0" w:space="0" w:color="auto"/>
                                  </w:divBdr>
                                  <w:divsChild>
                                    <w:div w:id="14729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916328">
      <w:bodyDiv w:val="1"/>
      <w:marLeft w:val="0"/>
      <w:marRight w:val="0"/>
      <w:marTop w:val="0"/>
      <w:marBottom w:val="0"/>
      <w:divBdr>
        <w:top w:val="none" w:sz="0" w:space="0" w:color="auto"/>
        <w:left w:val="none" w:sz="0" w:space="0" w:color="auto"/>
        <w:bottom w:val="none" w:sz="0" w:space="0" w:color="auto"/>
        <w:right w:val="none" w:sz="0" w:space="0" w:color="auto"/>
      </w:divBdr>
      <w:divsChild>
        <w:div w:id="1420904990">
          <w:marLeft w:val="0"/>
          <w:marRight w:val="0"/>
          <w:marTop w:val="0"/>
          <w:marBottom w:val="0"/>
          <w:divBdr>
            <w:top w:val="none" w:sz="0" w:space="0" w:color="auto"/>
            <w:left w:val="none" w:sz="0" w:space="0" w:color="auto"/>
            <w:bottom w:val="none" w:sz="0" w:space="0" w:color="auto"/>
            <w:right w:val="none" w:sz="0" w:space="0" w:color="auto"/>
          </w:divBdr>
          <w:divsChild>
            <w:div w:id="640116071">
              <w:marLeft w:val="0"/>
              <w:marRight w:val="0"/>
              <w:marTop w:val="0"/>
              <w:marBottom w:val="0"/>
              <w:divBdr>
                <w:top w:val="none" w:sz="0" w:space="0" w:color="auto"/>
                <w:left w:val="none" w:sz="0" w:space="0" w:color="auto"/>
                <w:bottom w:val="none" w:sz="0" w:space="0" w:color="auto"/>
                <w:right w:val="none" w:sz="0" w:space="0" w:color="auto"/>
              </w:divBdr>
              <w:divsChild>
                <w:div w:id="1588534412">
                  <w:marLeft w:val="0"/>
                  <w:marRight w:val="0"/>
                  <w:marTop w:val="0"/>
                  <w:marBottom w:val="0"/>
                  <w:divBdr>
                    <w:top w:val="none" w:sz="0" w:space="0" w:color="auto"/>
                    <w:left w:val="none" w:sz="0" w:space="0" w:color="auto"/>
                    <w:bottom w:val="none" w:sz="0" w:space="0" w:color="auto"/>
                    <w:right w:val="none" w:sz="0" w:space="0" w:color="auto"/>
                  </w:divBdr>
                  <w:divsChild>
                    <w:div w:id="445080605">
                      <w:marLeft w:val="0"/>
                      <w:marRight w:val="0"/>
                      <w:marTop w:val="0"/>
                      <w:marBottom w:val="0"/>
                      <w:divBdr>
                        <w:top w:val="none" w:sz="0" w:space="0" w:color="auto"/>
                        <w:left w:val="none" w:sz="0" w:space="0" w:color="auto"/>
                        <w:bottom w:val="none" w:sz="0" w:space="0" w:color="auto"/>
                        <w:right w:val="none" w:sz="0" w:space="0" w:color="auto"/>
                      </w:divBdr>
                      <w:divsChild>
                        <w:div w:id="544680653">
                          <w:marLeft w:val="0"/>
                          <w:marRight w:val="0"/>
                          <w:marTop w:val="0"/>
                          <w:marBottom w:val="0"/>
                          <w:divBdr>
                            <w:top w:val="none" w:sz="0" w:space="0" w:color="auto"/>
                            <w:left w:val="none" w:sz="0" w:space="0" w:color="auto"/>
                            <w:bottom w:val="none" w:sz="0" w:space="0" w:color="auto"/>
                            <w:right w:val="none" w:sz="0" w:space="0" w:color="auto"/>
                          </w:divBdr>
                          <w:divsChild>
                            <w:div w:id="1945766727">
                              <w:marLeft w:val="0"/>
                              <w:marRight w:val="0"/>
                              <w:marTop w:val="0"/>
                              <w:marBottom w:val="0"/>
                              <w:divBdr>
                                <w:top w:val="none" w:sz="0" w:space="0" w:color="auto"/>
                                <w:left w:val="none" w:sz="0" w:space="0" w:color="auto"/>
                                <w:bottom w:val="none" w:sz="0" w:space="0" w:color="auto"/>
                                <w:right w:val="none" w:sz="0" w:space="0" w:color="auto"/>
                              </w:divBdr>
                              <w:divsChild>
                                <w:div w:id="1972857676">
                                  <w:marLeft w:val="0"/>
                                  <w:marRight w:val="0"/>
                                  <w:marTop w:val="0"/>
                                  <w:marBottom w:val="0"/>
                                  <w:divBdr>
                                    <w:top w:val="none" w:sz="0" w:space="0" w:color="auto"/>
                                    <w:left w:val="none" w:sz="0" w:space="0" w:color="auto"/>
                                    <w:bottom w:val="none" w:sz="0" w:space="0" w:color="auto"/>
                                    <w:right w:val="none" w:sz="0" w:space="0" w:color="auto"/>
                                  </w:divBdr>
                                  <w:divsChild>
                                    <w:div w:id="1238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105769">
      <w:bodyDiv w:val="1"/>
      <w:marLeft w:val="0"/>
      <w:marRight w:val="0"/>
      <w:marTop w:val="0"/>
      <w:marBottom w:val="0"/>
      <w:divBdr>
        <w:top w:val="none" w:sz="0" w:space="0" w:color="auto"/>
        <w:left w:val="none" w:sz="0" w:space="0" w:color="auto"/>
        <w:bottom w:val="none" w:sz="0" w:space="0" w:color="auto"/>
        <w:right w:val="none" w:sz="0" w:space="0" w:color="auto"/>
      </w:divBdr>
    </w:div>
    <w:div w:id="2017031291">
      <w:bodyDiv w:val="1"/>
      <w:marLeft w:val="0"/>
      <w:marRight w:val="0"/>
      <w:marTop w:val="0"/>
      <w:marBottom w:val="0"/>
      <w:divBdr>
        <w:top w:val="none" w:sz="0" w:space="0" w:color="auto"/>
        <w:left w:val="none" w:sz="0" w:space="0" w:color="auto"/>
        <w:bottom w:val="none" w:sz="0" w:space="0" w:color="auto"/>
        <w:right w:val="none" w:sz="0" w:space="0" w:color="auto"/>
      </w:divBdr>
      <w:divsChild>
        <w:div w:id="227692766">
          <w:marLeft w:val="0"/>
          <w:marRight w:val="0"/>
          <w:marTop w:val="0"/>
          <w:marBottom w:val="0"/>
          <w:divBdr>
            <w:top w:val="none" w:sz="0" w:space="0" w:color="auto"/>
            <w:left w:val="none" w:sz="0" w:space="0" w:color="auto"/>
            <w:bottom w:val="none" w:sz="0" w:space="0" w:color="auto"/>
            <w:right w:val="none" w:sz="0" w:space="0" w:color="auto"/>
          </w:divBdr>
          <w:divsChild>
            <w:div w:id="1013606701">
              <w:marLeft w:val="0"/>
              <w:marRight w:val="0"/>
              <w:marTop w:val="0"/>
              <w:marBottom w:val="0"/>
              <w:divBdr>
                <w:top w:val="none" w:sz="0" w:space="0" w:color="auto"/>
                <w:left w:val="none" w:sz="0" w:space="0" w:color="auto"/>
                <w:bottom w:val="none" w:sz="0" w:space="0" w:color="auto"/>
                <w:right w:val="none" w:sz="0" w:space="0" w:color="auto"/>
              </w:divBdr>
              <w:divsChild>
                <w:div w:id="974603170">
                  <w:marLeft w:val="0"/>
                  <w:marRight w:val="0"/>
                  <w:marTop w:val="0"/>
                  <w:marBottom w:val="0"/>
                  <w:divBdr>
                    <w:top w:val="none" w:sz="0" w:space="0" w:color="auto"/>
                    <w:left w:val="none" w:sz="0" w:space="0" w:color="auto"/>
                    <w:bottom w:val="none" w:sz="0" w:space="0" w:color="auto"/>
                    <w:right w:val="none" w:sz="0" w:space="0" w:color="auto"/>
                  </w:divBdr>
                  <w:divsChild>
                    <w:div w:id="835875209">
                      <w:marLeft w:val="0"/>
                      <w:marRight w:val="0"/>
                      <w:marTop w:val="0"/>
                      <w:marBottom w:val="0"/>
                      <w:divBdr>
                        <w:top w:val="none" w:sz="0" w:space="0" w:color="auto"/>
                        <w:left w:val="none" w:sz="0" w:space="0" w:color="auto"/>
                        <w:bottom w:val="none" w:sz="0" w:space="0" w:color="auto"/>
                        <w:right w:val="none" w:sz="0" w:space="0" w:color="auto"/>
                      </w:divBdr>
                      <w:divsChild>
                        <w:div w:id="43792229">
                          <w:marLeft w:val="0"/>
                          <w:marRight w:val="0"/>
                          <w:marTop w:val="0"/>
                          <w:marBottom w:val="0"/>
                          <w:divBdr>
                            <w:top w:val="none" w:sz="0" w:space="0" w:color="auto"/>
                            <w:left w:val="none" w:sz="0" w:space="0" w:color="auto"/>
                            <w:bottom w:val="none" w:sz="0" w:space="0" w:color="auto"/>
                            <w:right w:val="none" w:sz="0" w:space="0" w:color="auto"/>
                          </w:divBdr>
                          <w:divsChild>
                            <w:div w:id="360981386">
                              <w:marLeft w:val="0"/>
                              <w:marRight w:val="0"/>
                              <w:marTop w:val="0"/>
                              <w:marBottom w:val="0"/>
                              <w:divBdr>
                                <w:top w:val="none" w:sz="0" w:space="0" w:color="auto"/>
                                <w:left w:val="none" w:sz="0" w:space="0" w:color="auto"/>
                                <w:bottom w:val="none" w:sz="0" w:space="0" w:color="auto"/>
                                <w:right w:val="none" w:sz="0" w:space="0" w:color="auto"/>
                              </w:divBdr>
                              <w:divsChild>
                                <w:div w:id="128742505">
                                  <w:marLeft w:val="0"/>
                                  <w:marRight w:val="0"/>
                                  <w:marTop w:val="0"/>
                                  <w:marBottom w:val="0"/>
                                  <w:divBdr>
                                    <w:top w:val="none" w:sz="0" w:space="0" w:color="auto"/>
                                    <w:left w:val="none" w:sz="0" w:space="0" w:color="auto"/>
                                    <w:bottom w:val="none" w:sz="0" w:space="0" w:color="auto"/>
                                    <w:right w:val="none" w:sz="0" w:space="0" w:color="auto"/>
                                  </w:divBdr>
                                  <w:divsChild>
                                    <w:div w:id="11843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475659">
      <w:bodyDiv w:val="1"/>
      <w:marLeft w:val="0"/>
      <w:marRight w:val="0"/>
      <w:marTop w:val="0"/>
      <w:marBottom w:val="0"/>
      <w:divBdr>
        <w:top w:val="none" w:sz="0" w:space="0" w:color="auto"/>
        <w:left w:val="none" w:sz="0" w:space="0" w:color="auto"/>
        <w:bottom w:val="none" w:sz="0" w:space="0" w:color="auto"/>
        <w:right w:val="none" w:sz="0" w:space="0" w:color="auto"/>
      </w:divBdr>
      <w:divsChild>
        <w:div w:id="2037270126">
          <w:marLeft w:val="0"/>
          <w:marRight w:val="0"/>
          <w:marTop w:val="0"/>
          <w:marBottom w:val="0"/>
          <w:divBdr>
            <w:top w:val="none" w:sz="0" w:space="0" w:color="auto"/>
            <w:left w:val="none" w:sz="0" w:space="0" w:color="auto"/>
            <w:bottom w:val="none" w:sz="0" w:space="0" w:color="auto"/>
            <w:right w:val="none" w:sz="0" w:space="0" w:color="auto"/>
          </w:divBdr>
          <w:divsChild>
            <w:div w:id="2145418876">
              <w:marLeft w:val="0"/>
              <w:marRight w:val="0"/>
              <w:marTop w:val="0"/>
              <w:marBottom w:val="0"/>
              <w:divBdr>
                <w:top w:val="none" w:sz="0" w:space="0" w:color="auto"/>
                <w:left w:val="none" w:sz="0" w:space="0" w:color="auto"/>
                <w:bottom w:val="none" w:sz="0" w:space="0" w:color="auto"/>
                <w:right w:val="none" w:sz="0" w:space="0" w:color="auto"/>
              </w:divBdr>
              <w:divsChild>
                <w:div w:id="2007971764">
                  <w:marLeft w:val="0"/>
                  <w:marRight w:val="0"/>
                  <w:marTop w:val="0"/>
                  <w:marBottom w:val="0"/>
                  <w:divBdr>
                    <w:top w:val="none" w:sz="0" w:space="0" w:color="auto"/>
                    <w:left w:val="none" w:sz="0" w:space="0" w:color="auto"/>
                    <w:bottom w:val="none" w:sz="0" w:space="0" w:color="auto"/>
                    <w:right w:val="none" w:sz="0" w:space="0" w:color="auto"/>
                  </w:divBdr>
                  <w:divsChild>
                    <w:div w:id="2142570970">
                      <w:marLeft w:val="0"/>
                      <w:marRight w:val="0"/>
                      <w:marTop w:val="0"/>
                      <w:marBottom w:val="0"/>
                      <w:divBdr>
                        <w:top w:val="none" w:sz="0" w:space="0" w:color="auto"/>
                        <w:left w:val="none" w:sz="0" w:space="0" w:color="auto"/>
                        <w:bottom w:val="none" w:sz="0" w:space="0" w:color="auto"/>
                        <w:right w:val="none" w:sz="0" w:space="0" w:color="auto"/>
                      </w:divBdr>
                      <w:divsChild>
                        <w:div w:id="2104567761">
                          <w:marLeft w:val="0"/>
                          <w:marRight w:val="0"/>
                          <w:marTop w:val="0"/>
                          <w:marBottom w:val="0"/>
                          <w:divBdr>
                            <w:top w:val="none" w:sz="0" w:space="0" w:color="auto"/>
                            <w:left w:val="none" w:sz="0" w:space="0" w:color="auto"/>
                            <w:bottom w:val="none" w:sz="0" w:space="0" w:color="auto"/>
                            <w:right w:val="none" w:sz="0" w:space="0" w:color="auto"/>
                          </w:divBdr>
                          <w:divsChild>
                            <w:div w:id="734664061">
                              <w:marLeft w:val="0"/>
                              <w:marRight w:val="0"/>
                              <w:marTop w:val="0"/>
                              <w:marBottom w:val="0"/>
                              <w:divBdr>
                                <w:top w:val="none" w:sz="0" w:space="0" w:color="auto"/>
                                <w:left w:val="none" w:sz="0" w:space="0" w:color="auto"/>
                                <w:bottom w:val="none" w:sz="0" w:space="0" w:color="auto"/>
                                <w:right w:val="none" w:sz="0" w:space="0" w:color="auto"/>
                              </w:divBdr>
                              <w:divsChild>
                                <w:div w:id="96290595">
                                  <w:marLeft w:val="0"/>
                                  <w:marRight w:val="0"/>
                                  <w:marTop w:val="0"/>
                                  <w:marBottom w:val="0"/>
                                  <w:divBdr>
                                    <w:top w:val="none" w:sz="0" w:space="0" w:color="auto"/>
                                    <w:left w:val="none" w:sz="0" w:space="0" w:color="auto"/>
                                    <w:bottom w:val="none" w:sz="0" w:space="0" w:color="auto"/>
                                    <w:right w:val="none" w:sz="0" w:space="0" w:color="auto"/>
                                  </w:divBdr>
                                  <w:divsChild>
                                    <w:div w:id="15883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789496">
      <w:bodyDiv w:val="1"/>
      <w:marLeft w:val="0"/>
      <w:marRight w:val="0"/>
      <w:marTop w:val="0"/>
      <w:marBottom w:val="0"/>
      <w:divBdr>
        <w:top w:val="none" w:sz="0" w:space="0" w:color="auto"/>
        <w:left w:val="none" w:sz="0" w:space="0" w:color="auto"/>
        <w:bottom w:val="none" w:sz="0" w:space="0" w:color="auto"/>
        <w:right w:val="none" w:sz="0" w:space="0" w:color="auto"/>
      </w:divBdr>
    </w:div>
    <w:div w:id="2129929795">
      <w:bodyDiv w:val="1"/>
      <w:marLeft w:val="0"/>
      <w:marRight w:val="0"/>
      <w:marTop w:val="0"/>
      <w:marBottom w:val="0"/>
      <w:divBdr>
        <w:top w:val="none" w:sz="0" w:space="0" w:color="auto"/>
        <w:left w:val="none" w:sz="0" w:space="0" w:color="auto"/>
        <w:bottom w:val="none" w:sz="0" w:space="0" w:color="auto"/>
        <w:right w:val="none" w:sz="0" w:space="0" w:color="auto"/>
      </w:divBdr>
    </w:div>
    <w:div w:id="213124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chart" Target="charts/chart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5.xml"/><Relationship Id="rId25" Type="http://schemas.openxmlformats.org/officeDocument/2006/relationships/chart" Target="charts/chart12.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VPD%20graph_0810202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VPD%20graph_08102024.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NTR_FTSW_08102024.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TPLA!$C$2</c:f>
              <c:strCache>
                <c:ptCount val="1"/>
                <c:pt idx="0">
                  <c:v>TPLA</c:v>
                </c:pt>
              </c:strCache>
            </c:strRef>
          </c:tx>
          <c:spPr>
            <a:solidFill>
              <a:srgbClr val="FF0000"/>
            </a:solidFill>
            <a:ln>
              <a:noFill/>
            </a:ln>
            <a:effectLst/>
          </c:spPr>
          <c:invertIfNegative val="0"/>
          <c:dPt>
            <c:idx val="1"/>
            <c:invertIfNegative val="0"/>
            <c:bubble3D val="0"/>
            <c:spPr>
              <a:solidFill>
                <a:schemeClr val="accent4">
                  <a:lumMod val="75000"/>
                </a:schemeClr>
              </a:solidFill>
              <a:ln>
                <a:noFill/>
              </a:ln>
              <a:effectLst/>
            </c:spPr>
            <c:extLst>
              <c:ext xmlns:c16="http://schemas.microsoft.com/office/drawing/2014/chart" uri="{C3380CC4-5D6E-409C-BE32-E72D297353CC}">
                <c16:uniqueId val="{00000001-D878-400D-AFD8-9AC061B89A1E}"/>
              </c:ext>
            </c:extLst>
          </c:dPt>
          <c:dPt>
            <c:idx val="2"/>
            <c:invertIfNegative val="0"/>
            <c:bubble3D val="0"/>
            <c:spPr>
              <a:solidFill>
                <a:srgbClr val="00B050"/>
              </a:solidFill>
              <a:ln>
                <a:noFill/>
              </a:ln>
              <a:effectLst/>
            </c:spPr>
            <c:extLst>
              <c:ext xmlns:c16="http://schemas.microsoft.com/office/drawing/2014/chart" uri="{C3380CC4-5D6E-409C-BE32-E72D297353CC}">
                <c16:uniqueId val="{00000003-D878-400D-AFD8-9AC061B89A1E}"/>
              </c:ext>
            </c:extLst>
          </c:dPt>
          <c:dPt>
            <c:idx val="3"/>
            <c:invertIfNegative val="0"/>
            <c:bubble3D val="0"/>
            <c:spPr>
              <a:solidFill>
                <a:srgbClr val="00B050"/>
              </a:solidFill>
              <a:ln>
                <a:noFill/>
              </a:ln>
              <a:effectLst/>
            </c:spPr>
            <c:extLst>
              <c:ext xmlns:c16="http://schemas.microsoft.com/office/drawing/2014/chart" uri="{C3380CC4-5D6E-409C-BE32-E72D297353CC}">
                <c16:uniqueId val="{00000005-D878-400D-AFD8-9AC061B89A1E}"/>
              </c:ext>
            </c:extLst>
          </c:dPt>
          <c:errBars>
            <c:errBarType val="both"/>
            <c:errValType val="cust"/>
            <c:noEndCap val="0"/>
            <c:plus>
              <c:numRef>
                <c:f>TPLA!$D$3:$D$6</c:f>
                <c:numCache>
                  <c:formatCode>General</c:formatCode>
                  <c:ptCount val="4"/>
                  <c:pt idx="0">
                    <c:v>4.0967548132637086</c:v>
                  </c:pt>
                  <c:pt idx="1">
                    <c:v>7.9071520559237642</c:v>
                  </c:pt>
                  <c:pt idx="2">
                    <c:v>2.5977170746638412</c:v>
                  </c:pt>
                  <c:pt idx="3">
                    <c:v>4.8662805627070274</c:v>
                  </c:pt>
                </c:numCache>
              </c:numRef>
            </c:plus>
            <c:minus>
              <c:numRef>
                <c:f>TPLA!$D$3:$D$6</c:f>
                <c:numCache>
                  <c:formatCode>General</c:formatCode>
                  <c:ptCount val="4"/>
                  <c:pt idx="0">
                    <c:v>4.0967548132637086</c:v>
                  </c:pt>
                  <c:pt idx="1">
                    <c:v>7.9071520559237642</c:v>
                  </c:pt>
                  <c:pt idx="2">
                    <c:v>2.5977170746638412</c:v>
                  </c:pt>
                  <c:pt idx="3">
                    <c:v>4.8662805627070274</c:v>
                  </c:pt>
                </c:numCache>
              </c:numRef>
            </c:minus>
            <c:spPr>
              <a:noFill/>
              <a:ln w="31750" cap="flat" cmpd="sng" algn="ctr">
                <a:solidFill>
                  <a:schemeClr val="tx1"/>
                </a:solidFill>
                <a:round/>
              </a:ln>
              <a:effectLst/>
            </c:spPr>
          </c:errBars>
          <c:cat>
            <c:strRef>
              <c:f>TPLA!$B$3:$B$6</c:f>
              <c:strCache>
                <c:ptCount val="4"/>
                <c:pt idx="0">
                  <c:v>R16-WW</c:v>
                </c:pt>
                <c:pt idx="1">
                  <c:v>R16-WS</c:v>
                </c:pt>
                <c:pt idx="2">
                  <c:v>K359W-WW</c:v>
                </c:pt>
                <c:pt idx="3">
                  <c:v>K359W-WS</c:v>
                </c:pt>
              </c:strCache>
            </c:strRef>
          </c:cat>
          <c:val>
            <c:numRef>
              <c:f>TPLA!$C$3:$C$6</c:f>
              <c:numCache>
                <c:formatCode>0.00</c:formatCode>
                <c:ptCount val="4"/>
                <c:pt idx="0">
                  <c:v>4360.8100000000004</c:v>
                </c:pt>
                <c:pt idx="1">
                  <c:v>1941.1707099999999</c:v>
                </c:pt>
                <c:pt idx="2" formatCode="General">
                  <c:v>4451.29</c:v>
                </c:pt>
                <c:pt idx="3">
                  <c:v>2110.3658060000002</c:v>
                </c:pt>
              </c:numCache>
            </c:numRef>
          </c:val>
          <c:extLst>
            <c:ext xmlns:c16="http://schemas.microsoft.com/office/drawing/2014/chart" uri="{C3380CC4-5D6E-409C-BE32-E72D297353CC}">
              <c16:uniqueId val="{00000006-D878-400D-AFD8-9AC061B89A1E}"/>
            </c:ext>
          </c:extLst>
        </c:ser>
        <c:dLbls>
          <c:showLegendKey val="0"/>
          <c:showVal val="0"/>
          <c:showCatName val="0"/>
          <c:showSerName val="0"/>
          <c:showPercent val="0"/>
          <c:showBubbleSize val="0"/>
        </c:dLbls>
        <c:gapWidth val="219"/>
        <c:overlap val="-27"/>
        <c:axId val="447477711"/>
        <c:axId val="414500783"/>
      </c:barChart>
      <c:catAx>
        <c:axId val="447477711"/>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Total plant leaf area</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4500783"/>
        <c:crosses val="autoZero"/>
        <c:auto val="1"/>
        <c:lblAlgn val="ctr"/>
        <c:lblOffset val="100"/>
        <c:noMultiLvlLbl val="0"/>
      </c:catAx>
      <c:valAx>
        <c:axId val="414500783"/>
        <c:scaling>
          <c:orientation val="minMax"/>
          <c:min val="1000"/>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(cm2)</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4747771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600" b="1" i="0" baseline="0">
                <a:solidFill>
                  <a:sysClr val="windowText" lastClr="000000"/>
                </a:solidFill>
                <a:effectLst/>
                <a:latin typeface="Times New Roman" panose="02020603050405020304" pitchFamily="18" charset="0"/>
                <a:cs typeface="Times New Roman" panose="02020603050405020304" pitchFamily="18" charset="0"/>
              </a:rPr>
              <a:t>VPD Transpiration (mg H</a:t>
            </a:r>
            <a:r>
              <a:rPr lang="en-IN" sz="1600" b="1" i="0" baseline="-25000">
                <a:solidFill>
                  <a:sysClr val="windowText" lastClr="000000"/>
                </a:solidFill>
                <a:effectLst/>
                <a:latin typeface="Times New Roman" panose="02020603050405020304" pitchFamily="18" charset="0"/>
                <a:cs typeface="Times New Roman" panose="02020603050405020304" pitchFamily="18" charset="0"/>
              </a:rPr>
              <a:t>2</a:t>
            </a:r>
            <a:r>
              <a:rPr lang="en-IN" sz="1600" b="1" i="0" baseline="0">
                <a:solidFill>
                  <a:sysClr val="windowText" lastClr="000000"/>
                </a:solidFill>
                <a:effectLst/>
                <a:latin typeface="Times New Roman" panose="02020603050405020304" pitchFamily="18" charset="0"/>
                <a:cs typeface="Times New Roman" panose="02020603050405020304" pitchFamily="18" charset="0"/>
              </a:rPr>
              <a:t>O per hr)</a:t>
            </a:r>
            <a:endParaRPr lang="en-IN" sz="12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'anova VPD Transpiration'!$C$16</c:f>
              <c:strCache>
                <c:ptCount val="1"/>
                <c:pt idx="0">
                  <c:v>R16</c:v>
                </c:pt>
              </c:strCache>
            </c:strRef>
          </c:tx>
          <c:spPr>
            <a:solidFill>
              <a:srgbClr val="FF0000"/>
            </a:solidFill>
            <a:ln>
              <a:noFill/>
            </a:ln>
            <a:effectLst/>
          </c:spPr>
          <c:invertIfNegative val="0"/>
          <c:dLbls>
            <c:delete val="1"/>
          </c:dLbls>
          <c:errBars>
            <c:errBarType val="both"/>
            <c:errValType val="stdErr"/>
            <c:noEndCap val="0"/>
            <c:spPr>
              <a:noFill/>
              <a:ln w="31750" cap="flat" cmpd="sng" algn="ctr">
                <a:solidFill>
                  <a:schemeClr val="tx1"/>
                </a:solidFill>
                <a:round/>
              </a:ln>
              <a:effectLst/>
            </c:spPr>
          </c:errBars>
          <c:cat>
            <c:strRef>
              <c:f>'anova VPD Transpiration'!$B$17:$B$20</c:f>
              <c:strCache>
                <c:ptCount val="4"/>
                <c:pt idx="0">
                  <c:v>Low VPD (0.6kPa) Transpiration  (mg H2O per hr)</c:v>
                </c:pt>
                <c:pt idx="1">
                  <c:v>Moderate VPD (1.6kPa) Transpiration  (mg H2O per hr)</c:v>
                </c:pt>
                <c:pt idx="2">
                  <c:v>High VPD  (3.0kPa) Transpiration  (mg H2O per hr )</c:v>
                </c:pt>
                <c:pt idx="3">
                  <c:v>Mean Transpiration</c:v>
                </c:pt>
              </c:strCache>
            </c:strRef>
          </c:cat>
          <c:val>
            <c:numRef>
              <c:f>'anova VPD Transpiration'!$C$17:$C$20</c:f>
              <c:numCache>
                <c:formatCode>General</c:formatCode>
                <c:ptCount val="4"/>
                <c:pt idx="0">
                  <c:v>22</c:v>
                </c:pt>
                <c:pt idx="1">
                  <c:v>58.62</c:v>
                </c:pt>
                <c:pt idx="2">
                  <c:v>69.25</c:v>
                </c:pt>
                <c:pt idx="3">
                  <c:v>49.95</c:v>
                </c:pt>
              </c:numCache>
            </c:numRef>
          </c:val>
          <c:extLst>
            <c:ext xmlns:c16="http://schemas.microsoft.com/office/drawing/2014/chart" uri="{C3380CC4-5D6E-409C-BE32-E72D297353CC}">
              <c16:uniqueId val="{00000000-ABC5-411E-B77F-8DF2E77235E2}"/>
            </c:ext>
          </c:extLst>
        </c:ser>
        <c:ser>
          <c:idx val="1"/>
          <c:order val="1"/>
          <c:tx>
            <c:strRef>
              <c:f>'anova VPD Transpiration'!$D$16</c:f>
              <c:strCache>
                <c:ptCount val="1"/>
                <c:pt idx="0">
                  <c:v>K359w</c:v>
                </c:pt>
              </c:strCache>
            </c:strRef>
          </c:tx>
          <c:spPr>
            <a:solidFill>
              <a:srgbClr val="00B050"/>
            </a:solidFill>
            <a:ln>
              <a:noFill/>
            </a:ln>
            <a:effectLst/>
          </c:spPr>
          <c:invertIfNegative val="0"/>
          <c:dLbls>
            <c:delete val="1"/>
          </c:dLbls>
          <c:errBars>
            <c:errBarType val="both"/>
            <c:errValType val="stdErr"/>
            <c:noEndCap val="0"/>
            <c:spPr>
              <a:noFill/>
              <a:ln w="31750" cap="flat" cmpd="sng" algn="ctr">
                <a:solidFill>
                  <a:schemeClr val="tx1"/>
                </a:solidFill>
                <a:round/>
              </a:ln>
              <a:effectLst/>
            </c:spPr>
          </c:errBars>
          <c:cat>
            <c:strRef>
              <c:f>'anova VPD Transpiration'!$B$17:$B$20</c:f>
              <c:strCache>
                <c:ptCount val="4"/>
                <c:pt idx="0">
                  <c:v>Low VPD (0.6kPa) Transpiration  (mg H2O per hr)</c:v>
                </c:pt>
                <c:pt idx="1">
                  <c:v>Moderate VPD (1.6kPa) Transpiration  (mg H2O per hr)</c:v>
                </c:pt>
                <c:pt idx="2">
                  <c:v>High VPD  (3.0kPa) Transpiration  (mg H2O per hr )</c:v>
                </c:pt>
                <c:pt idx="3">
                  <c:v>Mean Transpiration</c:v>
                </c:pt>
              </c:strCache>
            </c:strRef>
          </c:cat>
          <c:val>
            <c:numRef>
              <c:f>'anova VPD Transpiration'!$D$17:$D$20</c:f>
              <c:numCache>
                <c:formatCode>General</c:formatCode>
                <c:ptCount val="4"/>
                <c:pt idx="0">
                  <c:v>22.5</c:v>
                </c:pt>
                <c:pt idx="1">
                  <c:v>65.12</c:v>
                </c:pt>
                <c:pt idx="2">
                  <c:v>77.87</c:v>
                </c:pt>
                <c:pt idx="3">
                  <c:v>55.17</c:v>
                </c:pt>
              </c:numCache>
            </c:numRef>
          </c:val>
          <c:extLst>
            <c:ext xmlns:c16="http://schemas.microsoft.com/office/drawing/2014/chart" uri="{C3380CC4-5D6E-409C-BE32-E72D297353CC}">
              <c16:uniqueId val="{00000001-ABC5-411E-B77F-8DF2E77235E2}"/>
            </c:ext>
          </c:extLst>
        </c:ser>
        <c:dLbls>
          <c:dLblPos val="outEnd"/>
          <c:showLegendKey val="0"/>
          <c:showVal val="1"/>
          <c:showCatName val="0"/>
          <c:showSerName val="0"/>
          <c:showPercent val="0"/>
          <c:showBubbleSize val="0"/>
        </c:dLbls>
        <c:gapWidth val="219"/>
        <c:overlap val="-27"/>
        <c:axId val="1489083615"/>
        <c:axId val="1408125455"/>
      </c:barChart>
      <c:catAx>
        <c:axId val="148908361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VPD Transpiration  </a:t>
                </a:r>
                <a:endParaRPr lang="en-IN"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408125455"/>
        <c:crosses val="autoZero"/>
        <c:auto val="1"/>
        <c:lblAlgn val="ctr"/>
        <c:lblOffset val="100"/>
        <c:noMultiLvlLbl val="0"/>
      </c:catAx>
      <c:valAx>
        <c:axId val="140812545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(mg H</a:t>
                </a:r>
                <a:r>
                  <a:rPr lang="en-IN" sz="1200" b="1" i="0" u="none" strike="noStrike" baseline="-25000">
                    <a:solidFill>
                      <a:sysClr val="windowText" lastClr="000000"/>
                    </a:solidFill>
                    <a:effectLst/>
                    <a:latin typeface="Times New Roman" panose="02020603050405020304" pitchFamily="18" charset="0"/>
                    <a:cs typeface="Times New Roman" panose="02020603050405020304" pitchFamily="18" charset="0"/>
                  </a:rPr>
                  <a:t>2</a:t>
                </a:r>
                <a:r>
                  <a:rPr lang="en-IN"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O per hr)</a:t>
                </a:r>
                <a:endParaRPr lang="en-IN"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489083615"/>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i="0" baseline="0">
                <a:solidFill>
                  <a:sysClr val="windowText" lastClr="000000"/>
                </a:solidFill>
                <a:effectLst/>
                <a:latin typeface="Times New Roman" panose="02020603050405020304" pitchFamily="18" charset="0"/>
                <a:cs typeface="Times New Roman" panose="02020603050405020304" pitchFamily="18" charset="0"/>
              </a:rPr>
              <a:t>VPD Transpiration rate  </a:t>
            </a:r>
            <a:endParaRPr lang="en-IN">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'anova VPD Transpiration'!$C$22</c:f>
              <c:strCache>
                <c:ptCount val="1"/>
                <c:pt idx="0">
                  <c:v>R16</c:v>
                </c:pt>
              </c:strCache>
            </c:strRef>
          </c:tx>
          <c:spPr>
            <a:solidFill>
              <a:srgbClr val="FF0000"/>
            </a:solidFill>
            <a:ln>
              <a:noFill/>
            </a:ln>
            <a:effectLst/>
          </c:spPr>
          <c:invertIfNegative val="0"/>
          <c:errBars>
            <c:errBarType val="both"/>
            <c:errValType val="stdErr"/>
            <c:noEndCap val="0"/>
            <c:spPr>
              <a:noFill/>
              <a:ln w="31750" cap="flat" cmpd="sng" algn="ctr">
                <a:solidFill>
                  <a:schemeClr val="tx1"/>
                </a:solidFill>
                <a:round/>
              </a:ln>
              <a:effectLst/>
            </c:spPr>
          </c:errBars>
          <c:cat>
            <c:strRef>
              <c:f>'anova VPD Transpiration'!$B$23:$B$26</c:f>
              <c:strCache>
                <c:ptCount val="4"/>
                <c:pt idx="0">
                  <c:v>Low VPD 0.6kPa) Transpiration Rate  (mg H2O cm-2 min-1)</c:v>
                </c:pt>
                <c:pt idx="1">
                  <c:v>Moderate VPD 1.6kPa) Transpiration Rate  (mg H2O cm-2 min-1)</c:v>
                </c:pt>
                <c:pt idx="2">
                  <c:v>High VPD (3.0kPa) Transpiration Rate (mg H2O cm-2 min-1)</c:v>
                </c:pt>
                <c:pt idx="3">
                  <c:v>Mean Transpiration rate</c:v>
                </c:pt>
              </c:strCache>
            </c:strRef>
          </c:cat>
          <c:val>
            <c:numRef>
              <c:f>'anova VPD Transpiration'!$C$23:$C$26</c:f>
              <c:numCache>
                <c:formatCode>General</c:formatCode>
                <c:ptCount val="4"/>
                <c:pt idx="0">
                  <c:v>8.4000000000000005E-2</c:v>
                </c:pt>
                <c:pt idx="1">
                  <c:v>0.224</c:v>
                </c:pt>
                <c:pt idx="2">
                  <c:v>0.26400000000000001</c:v>
                </c:pt>
                <c:pt idx="3">
                  <c:v>0.191</c:v>
                </c:pt>
              </c:numCache>
            </c:numRef>
          </c:val>
          <c:extLst>
            <c:ext xmlns:c16="http://schemas.microsoft.com/office/drawing/2014/chart" uri="{C3380CC4-5D6E-409C-BE32-E72D297353CC}">
              <c16:uniqueId val="{00000000-7651-416F-8349-3EAD1EDFC5C7}"/>
            </c:ext>
          </c:extLst>
        </c:ser>
        <c:ser>
          <c:idx val="1"/>
          <c:order val="1"/>
          <c:tx>
            <c:strRef>
              <c:f>'anova VPD Transpiration'!$D$22</c:f>
              <c:strCache>
                <c:ptCount val="1"/>
                <c:pt idx="0">
                  <c:v>K359w</c:v>
                </c:pt>
              </c:strCache>
            </c:strRef>
          </c:tx>
          <c:spPr>
            <a:solidFill>
              <a:srgbClr val="00B050"/>
            </a:solidFill>
            <a:ln>
              <a:noFill/>
            </a:ln>
            <a:effectLst/>
          </c:spPr>
          <c:invertIfNegative val="0"/>
          <c:errBars>
            <c:errBarType val="both"/>
            <c:errValType val="stdErr"/>
            <c:noEndCap val="0"/>
            <c:spPr>
              <a:noFill/>
              <a:ln w="31750" cap="flat" cmpd="sng" algn="ctr">
                <a:solidFill>
                  <a:schemeClr val="tx1"/>
                </a:solidFill>
                <a:round/>
              </a:ln>
              <a:effectLst/>
            </c:spPr>
          </c:errBars>
          <c:cat>
            <c:strRef>
              <c:f>'anova VPD Transpiration'!$B$23:$B$26</c:f>
              <c:strCache>
                <c:ptCount val="4"/>
                <c:pt idx="0">
                  <c:v>Low VPD 0.6kPa) Transpiration Rate  (mg H2O cm-2 min-1)</c:v>
                </c:pt>
                <c:pt idx="1">
                  <c:v>Moderate VPD 1.6kPa) Transpiration Rate  (mg H2O cm-2 min-1)</c:v>
                </c:pt>
                <c:pt idx="2">
                  <c:v>High VPD (3.0kPa) Transpiration Rate (mg H2O cm-2 min-1)</c:v>
                </c:pt>
                <c:pt idx="3">
                  <c:v>Mean Transpiration rate</c:v>
                </c:pt>
              </c:strCache>
            </c:strRef>
          </c:cat>
          <c:val>
            <c:numRef>
              <c:f>'anova VPD Transpiration'!$D$23:$D$26</c:f>
              <c:numCache>
                <c:formatCode>General</c:formatCode>
                <c:ptCount val="4"/>
                <c:pt idx="0">
                  <c:v>8.2000000000000003E-2</c:v>
                </c:pt>
                <c:pt idx="1">
                  <c:v>0.23699999999999999</c:v>
                </c:pt>
                <c:pt idx="2">
                  <c:v>0.28399999999999997</c:v>
                </c:pt>
                <c:pt idx="3">
                  <c:v>0.20100000000000001</c:v>
                </c:pt>
              </c:numCache>
            </c:numRef>
          </c:val>
          <c:extLst>
            <c:ext xmlns:c16="http://schemas.microsoft.com/office/drawing/2014/chart" uri="{C3380CC4-5D6E-409C-BE32-E72D297353CC}">
              <c16:uniqueId val="{00000001-7651-416F-8349-3EAD1EDFC5C7}"/>
            </c:ext>
          </c:extLst>
        </c:ser>
        <c:dLbls>
          <c:showLegendKey val="0"/>
          <c:showVal val="0"/>
          <c:showCatName val="0"/>
          <c:showSerName val="0"/>
          <c:showPercent val="0"/>
          <c:showBubbleSize val="0"/>
        </c:dLbls>
        <c:gapWidth val="219"/>
        <c:overlap val="-27"/>
        <c:axId val="1484062447"/>
        <c:axId val="1405890399"/>
      </c:barChart>
      <c:catAx>
        <c:axId val="1484062447"/>
        <c:scaling>
          <c:orientation val="minMax"/>
        </c:scaling>
        <c:delete val="0"/>
        <c:axPos val="b"/>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405890399"/>
        <c:crosses val="autoZero"/>
        <c:auto val="1"/>
        <c:lblAlgn val="ctr"/>
        <c:lblOffset val="100"/>
        <c:noMultiLvlLbl val="0"/>
      </c:catAx>
      <c:valAx>
        <c:axId val="140589039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100" b="1">
                    <a:solidFill>
                      <a:sysClr val="windowText" lastClr="000000"/>
                    </a:solidFill>
                    <a:latin typeface="Times New Roman" panose="02020603050405020304" pitchFamily="18" charset="0"/>
                    <a:cs typeface="Times New Roman" panose="02020603050405020304" pitchFamily="18" charset="0"/>
                  </a:rPr>
                  <a:t>(mg H</a:t>
                </a:r>
                <a:r>
                  <a:rPr lang="en-IN" sz="1100" b="1" baseline="-25000">
                    <a:solidFill>
                      <a:sysClr val="windowText" lastClr="000000"/>
                    </a:solidFill>
                    <a:latin typeface="Times New Roman" panose="02020603050405020304" pitchFamily="18" charset="0"/>
                    <a:cs typeface="Times New Roman" panose="02020603050405020304" pitchFamily="18" charset="0"/>
                  </a:rPr>
                  <a:t>2</a:t>
                </a:r>
                <a:r>
                  <a:rPr lang="en-IN" sz="1100" b="1">
                    <a:solidFill>
                      <a:sysClr val="windowText" lastClr="000000"/>
                    </a:solidFill>
                    <a:latin typeface="Times New Roman" panose="02020603050405020304" pitchFamily="18" charset="0"/>
                    <a:cs typeface="Times New Roman" panose="02020603050405020304" pitchFamily="18" charset="0"/>
                  </a:rPr>
                  <a:t>O</a:t>
                </a:r>
                <a:r>
                  <a:rPr lang="en-IN" sz="1100" b="1" baseline="0">
                    <a:solidFill>
                      <a:sysClr val="windowText" lastClr="000000"/>
                    </a:solidFill>
                    <a:latin typeface="Times New Roman" panose="02020603050405020304" pitchFamily="18" charset="0"/>
                    <a:cs typeface="Times New Roman" panose="02020603050405020304" pitchFamily="18" charset="0"/>
                  </a:rPr>
                  <a:t> cm</a:t>
                </a:r>
                <a:r>
                  <a:rPr lang="en-IN" sz="1100" b="1" baseline="30000">
                    <a:solidFill>
                      <a:sysClr val="windowText" lastClr="000000"/>
                    </a:solidFill>
                    <a:latin typeface="Times New Roman" panose="02020603050405020304" pitchFamily="18" charset="0"/>
                    <a:cs typeface="Times New Roman" panose="02020603050405020304" pitchFamily="18" charset="0"/>
                  </a:rPr>
                  <a:t>-2 </a:t>
                </a:r>
                <a:r>
                  <a:rPr lang="en-IN" sz="1100" b="1" baseline="0">
                    <a:solidFill>
                      <a:sysClr val="windowText" lastClr="000000"/>
                    </a:solidFill>
                    <a:latin typeface="Times New Roman" panose="02020603050405020304" pitchFamily="18" charset="0"/>
                    <a:cs typeface="Times New Roman" panose="02020603050405020304" pitchFamily="18" charset="0"/>
                  </a:rPr>
                  <a:t>min</a:t>
                </a:r>
                <a:r>
                  <a:rPr lang="en-IN" sz="1100" b="1" baseline="30000">
                    <a:solidFill>
                      <a:sysClr val="windowText" lastClr="000000"/>
                    </a:solidFill>
                    <a:latin typeface="Times New Roman" panose="02020603050405020304" pitchFamily="18" charset="0"/>
                    <a:cs typeface="Times New Roman" panose="02020603050405020304" pitchFamily="18" charset="0"/>
                  </a:rPr>
                  <a:t>-1</a:t>
                </a:r>
                <a:r>
                  <a:rPr lang="en-IN" sz="1100" b="1" baseline="0">
                    <a:solidFill>
                      <a:sysClr val="windowText" lastClr="000000"/>
                    </a:solidFill>
                    <a:latin typeface="Times New Roman" panose="02020603050405020304" pitchFamily="18" charset="0"/>
                    <a:cs typeface="Times New Roman" panose="02020603050405020304" pitchFamily="18" charset="0"/>
                  </a:rPr>
                  <a:t>)</a:t>
                </a:r>
                <a:endParaRPr lang="en-IN" sz="11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48406244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2400">
                <a:solidFill>
                  <a:schemeClr val="tx1"/>
                </a:solidFill>
                <a:latin typeface="Times New Roman" panose="02020603050405020304" pitchFamily="18" charset="0"/>
                <a:cs typeface="Times New Roman" panose="02020603050405020304" pitchFamily="18" charset="0"/>
              </a:rPr>
              <a:t>NTR-FTSW</a:t>
            </a:r>
          </a:p>
        </c:rich>
      </c:tx>
      <c:layout>
        <c:manualLayout>
          <c:xMode val="edge"/>
          <c:yMode val="edge"/>
          <c:x val="0.42985240324249951"/>
          <c:y val="6.5418875810837163E-2"/>
        </c:manualLayout>
      </c:layout>
      <c:overlay val="0"/>
      <c:spPr>
        <a:noFill/>
        <a:ln>
          <a:noFill/>
        </a:ln>
        <a:effectLst/>
      </c:spPr>
      <c:txPr>
        <a:bodyPr rot="0" spcFirstLastPara="1" vertOverflow="ellipsis" vert="horz" wrap="square" anchor="ctr" anchorCtr="1"/>
        <a:lstStyle/>
        <a:p>
          <a:pPr>
            <a:defRPr sz="2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'NTR Final'!$AO$1</c:f>
              <c:strCache>
                <c:ptCount val="1"/>
                <c:pt idx="0">
                  <c:v>FTSW</c:v>
                </c:pt>
              </c:strCache>
            </c:strRef>
          </c:tx>
          <c:spPr>
            <a:solidFill>
              <a:srgbClr val="FF6600"/>
            </a:solidFill>
            <a:ln>
              <a:noFill/>
            </a:ln>
            <a:effectLst/>
            <a:sp3d/>
          </c:spPr>
          <c:val>
            <c:numRef>
              <c:f>'NTR Final'!$AO$2:$AO$29</c:f>
              <c:numCache>
                <c:formatCode>0.00</c:formatCode>
                <c:ptCount val="28"/>
                <c:pt idx="0">
                  <c:v>0.9</c:v>
                </c:pt>
                <c:pt idx="1">
                  <c:v>0.9</c:v>
                </c:pt>
                <c:pt idx="2">
                  <c:v>0.88</c:v>
                </c:pt>
                <c:pt idx="3">
                  <c:v>0.87</c:v>
                </c:pt>
                <c:pt idx="4">
                  <c:v>0.86</c:v>
                </c:pt>
                <c:pt idx="5">
                  <c:v>0.85</c:v>
                </c:pt>
                <c:pt idx="6">
                  <c:v>0.82</c:v>
                </c:pt>
                <c:pt idx="7">
                  <c:v>0.8</c:v>
                </c:pt>
                <c:pt idx="8">
                  <c:v>0.75</c:v>
                </c:pt>
                <c:pt idx="9">
                  <c:v>0.7</c:v>
                </c:pt>
                <c:pt idx="10">
                  <c:v>0.65</c:v>
                </c:pt>
                <c:pt idx="11">
                  <c:v>0.6</c:v>
                </c:pt>
                <c:pt idx="12">
                  <c:v>0.59</c:v>
                </c:pt>
                <c:pt idx="13">
                  <c:v>0.55000000000000004</c:v>
                </c:pt>
                <c:pt idx="14">
                  <c:v>0.54</c:v>
                </c:pt>
                <c:pt idx="15">
                  <c:v>0.52</c:v>
                </c:pt>
                <c:pt idx="16">
                  <c:v>0.5</c:v>
                </c:pt>
                <c:pt idx="17">
                  <c:v>0.45</c:v>
                </c:pt>
                <c:pt idx="18">
                  <c:v>0.4</c:v>
                </c:pt>
                <c:pt idx="19">
                  <c:v>0.3</c:v>
                </c:pt>
                <c:pt idx="20">
                  <c:v>0.35</c:v>
                </c:pt>
                <c:pt idx="21">
                  <c:v>0.3</c:v>
                </c:pt>
                <c:pt idx="22">
                  <c:v>0.25</c:v>
                </c:pt>
                <c:pt idx="23">
                  <c:v>0.2</c:v>
                </c:pt>
                <c:pt idx="24">
                  <c:v>0.15</c:v>
                </c:pt>
                <c:pt idx="25">
                  <c:v>0.1</c:v>
                </c:pt>
                <c:pt idx="26">
                  <c:v>0.05</c:v>
                </c:pt>
                <c:pt idx="27">
                  <c:v>0.03</c:v>
                </c:pt>
              </c:numCache>
            </c:numRef>
          </c:val>
          <c:smooth val="0"/>
          <c:extLst>
            <c:ext xmlns:c16="http://schemas.microsoft.com/office/drawing/2014/chart" uri="{C3380CC4-5D6E-409C-BE32-E72D297353CC}">
              <c16:uniqueId val="{00000000-CE6B-4DC1-A92D-79AA4EFEF4FA}"/>
            </c:ext>
          </c:extLst>
        </c:ser>
        <c:ser>
          <c:idx val="1"/>
          <c:order val="1"/>
          <c:tx>
            <c:strRef>
              <c:f>'NTR Final'!$AP$1</c:f>
              <c:strCache>
                <c:ptCount val="1"/>
                <c:pt idx="0">
                  <c:v>NTR-K359W_WW</c:v>
                </c:pt>
              </c:strCache>
            </c:strRef>
          </c:tx>
          <c:spPr>
            <a:solidFill>
              <a:srgbClr val="92D050"/>
            </a:solidFill>
            <a:ln>
              <a:noFill/>
            </a:ln>
            <a:effectLst/>
            <a:sp3d/>
          </c:spPr>
          <c:val>
            <c:numRef>
              <c:f>'NTR Final'!$AP$2:$AP$29</c:f>
              <c:numCache>
                <c:formatCode>0.00</c:formatCode>
                <c:ptCount val="28"/>
                <c:pt idx="0">
                  <c:v>0.99583246063740172</c:v>
                </c:pt>
                <c:pt idx="1">
                  <c:v>1.0014579367438952</c:v>
                </c:pt>
                <c:pt idx="2">
                  <c:v>1.0027096026187028</c:v>
                </c:pt>
                <c:pt idx="3">
                  <c:v>0.94595672369667816</c:v>
                </c:pt>
                <c:pt idx="4">
                  <c:v>0.93651282810556047</c:v>
                </c:pt>
                <c:pt idx="5">
                  <c:v>0.93993551429579647</c:v>
                </c:pt>
                <c:pt idx="6">
                  <c:v>0.95859294156275254</c:v>
                </c:pt>
                <c:pt idx="7">
                  <c:v>0.91074872723901223</c:v>
                </c:pt>
                <c:pt idx="8">
                  <c:v>0.94548041811226424</c:v>
                </c:pt>
                <c:pt idx="9">
                  <c:v>0.93778104306525578</c:v>
                </c:pt>
                <c:pt idx="10">
                  <c:v>0.93559867029687771</c:v>
                </c:pt>
                <c:pt idx="11">
                  <c:v>0.96008457044634055</c:v>
                </c:pt>
                <c:pt idx="12">
                  <c:v>0.96775792773649216</c:v>
                </c:pt>
                <c:pt idx="13">
                  <c:v>1.0349984174445197</c:v>
                </c:pt>
                <c:pt idx="14">
                  <c:v>1.0019739228665046</c:v>
                </c:pt>
                <c:pt idx="15">
                  <c:v>1.0185632909217388</c:v>
                </c:pt>
                <c:pt idx="16">
                  <c:v>1.0079887638216414</c:v>
                </c:pt>
                <c:pt idx="17">
                  <c:v>0.99337100581514171</c:v>
                </c:pt>
                <c:pt idx="18">
                  <c:v>0.9326140607899509</c:v>
                </c:pt>
                <c:pt idx="19">
                  <c:v>1.0231595538552045</c:v>
                </c:pt>
                <c:pt idx="20">
                  <c:v>1.0012744213682112</c:v>
                </c:pt>
                <c:pt idx="21">
                  <c:v>1.1430261168886575</c:v>
                </c:pt>
                <c:pt idx="22">
                  <c:v>1.1000000000000001</c:v>
                </c:pt>
                <c:pt idx="23">
                  <c:v>1.1200000000000001</c:v>
                </c:pt>
                <c:pt idx="24">
                  <c:v>1.1200000000000001</c:v>
                </c:pt>
                <c:pt idx="25">
                  <c:v>1.1000000000000001</c:v>
                </c:pt>
                <c:pt idx="26">
                  <c:v>1.1000000000000001</c:v>
                </c:pt>
                <c:pt idx="27">
                  <c:v>1.1410417437561293</c:v>
                </c:pt>
              </c:numCache>
            </c:numRef>
          </c:val>
          <c:smooth val="0"/>
          <c:extLst>
            <c:ext xmlns:c16="http://schemas.microsoft.com/office/drawing/2014/chart" uri="{C3380CC4-5D6E-409C-BE32-E72D297353CC}">
              <c16:uniqueId val="{00000001-CE6B-4DC1-A92D-79AA4EFEF4FA}"/>
            </c:ext>
          </c:extLst>
        </c:ser>
        <c:ser>
          <c:idx val="2"/>
          <c:order val="2"/>
          <c:tx>
            <c:strRef>
              <c:f>'NTR Final'!$AQ$1</c:f>
              <c:strCache>
                <c:ptCount val="1"/>
                <c:pt idx="0">
                  <c:v>NTR-R16_WW</c:v>
                </c:pt>
              </c:strCache>
            </c:strRef>
          </c:tx>
          <c:spPr>
            <a:solidFill>
              <a:srgbClr val="0070C0"/>
            </a:solidFill>
            <a:ln>
              <a:noFill/>
            </a:ln>
            <a:effectLst/>
            <a:sp3d/>
          </c:spPr>
          <c:val>
            <c:numRef>
              <c:f>'NTR Final'!$AQ$2:$AQ$29</c:f>
              <c:numCache>
                <c:formatCode>0.00</c:formatCode>
                <c:ptCount val="28"/>
                <c:pt idx="0">
                  <c:v>1.007577376402764</c:v>
                </c:pt>
                <c:pt idx="1">
                  <c:v>1.0066888074057887</c:v>
                </c:pt>
                <c:pt idx="2">
                  <c:v>0.98573381619144773</c:v>
                </c:pt>
                <c:pt idx="3">
                  <c:v>0.98892622112557027</c:v>
                </c:pt>
                <c:pt idx="4">
                  <c:v>0.99044508773289863</c:v>
                </c:pt>
                <c:pt idx="5">
                  <c:v>0.97345500313627109</c:v>
                </c:pt>
                <c:pt idx="6">
                  <c:v>1.0119950571133847</c:v>
                </c:pt>
                <c:pt idx="7">
                  <c:v>0.96501804797987778</c:v>
                </c:pt>
                <c:pt idx="8">
                  <c:v>0.99268330742007649</c:v>
                </c:pt>
                <c:pt idx="9">
                  <c:v>0.98529453244752174</c:v>
                </c:pt>
                <c:pt idx="10">
                  <c:v>0.99029753585514013</c:v>
                </c:pt>
                <c:pt idx="11">
                  <c:v>0.9974148835432165</c:v>
                </c:pt>
                <c:pt idx="12">
                  <c:v>1.0059284997368125</c:v>
                </c:pt>
                <c:pt idx="13">
                  <c:v>0.98835761122361188</c:v>
                </c:pt>
                <c:pt idx="14">
                  <c:v>1.0069497416442432</c:v>
                </c:pt>
                <c:pt idx="15">
                  <c:v>0.99476141240881866</c:v>
                </c:pt>
                <c:pt idx="16">
                  <c:v>1.049408660852253</c:v>
                </c:pt>
                <c:pt idx="17">
                  <c:v>1.0509529707536573</c:v>
                </c:pt>
                <c:pt idx="18">
                  <c:v>0.98676751122589135</c:v>
                </c:pt>
                <c:pt idx="19">
                  <c:v>0.9819939144427281</c:v>
                </c:pt>
                <c:pt idx="20">
                  <c:v>1.1000000000000001</c:v>
                </c:pt>
                <c:pt idx="21">
                  <c:v>1.1200000000000001</c:v>
                </c:pt>
                <c:pt idx="22">
                  <c:v>1.1000000000000001</c:v>
                </c:pt>
                <c:pt idx="23">
                  <c:v>1.1200000000000001</c:v>
                </c:pt>
                <c:pt idx="24">
                  <c:v>1.1000000000000001</c:v>
                </c:pt>
                <c:pt idx="25">
                  <c:v>1.1000000000000001</c:v>
                </c:pt>
                <c:pt idx="26">
                  <c:v>1.1000000000000001</c:v>
                </c:pt>
                <c:pt idx="27">
                  <c:v>1.1200000000000001</c:v>
                </c:pt>
              </c:numCache>
            </c:numRef>
          </c:val>
          <c:smooth val="0"/>
          <c:extLst>
            <c:ext xmlns:c16="http://schemas.microsoft.com/office/drawing/2014/chart" uri="{C3380CC4-5D6E-409C-BE32-E72D297353CC}">
              <c16:uniqueId val="{00000002-CE6B-4DC1-A92D-79AA4EFEF4FA}"/>
            </c:ext>
          </c:extLst>
        </c:ser>
        <c:ser>
          <c:idx val="3"/>
          <c:order val="3"/>
          <c:tx>
            <c:strRef>
              <c:f>'NTR Final'!$AR$1</c:f>
              <c:strCache>
                <c:ptCount val="1"/>
                <c:pt idx="0">
                  <c:v>NTR-K359W_WS</c:v>
                </c:pt>
              </c:strCache>
            </c:strRef>
          </c:tx>
          <c:spPr>
            <a:solidFill>
              <a:schemeClr val="accent6">
                <a:lumMod val="60000"/>
                <a:lumOff val="40000"/>
              </a:schemeClr>
            </a:solidFill>
            <a:ln>
              <a:noFill/>
            </a:ln>
            <a:effectLst/>
            <a:sp3d/>
          </c:spPr>
          <c:val>
            <c:numRef>
              <c:f>'NTR Final'!$AR$2:$AR$29</c:f>
              <c:numCache>
                <c:formatCode>0.00</c:formatCode>
                <c:ptCount val="28"/>
                <c:pt idx="0">
                  <c:v>0.961892678287248</c:v>
                </c:pt>
                <c:pt idx="1">
                  <c:v>0.98</c:v>
                </c:pt>
                <c:pt idx="2">
                  <c:v>0.96</c:v>
                </c:pt>
                <c:pt idx="3">
                  <c:v>0.97</c:v>
                </c:pt>
                <c:pt idx="4">
                  <c:v>0.9</c:v>
                </c:pt>
                <c:pt idx="5">
                  <c:v>0.88</c:v>
                </c:pt>
                <c:pt idx="6">
                  <c:v>0.86</c:v>
                </c:pt>
                <c:pt idx="7">
                  <c:v>0.85</c:v>
                </c:pt>
                <c:pt idx="8">
                  <c:v>0.8</c:v>
                </c:pt>
                <c:pt idx="9">
                  <c:v>0.8</c:v>
                </c:pt>
                <c:pt idx="10">
                  <c:v>0.74407616939340504</c:v>
                </c:pt>
                <c:pt idx="11">
                  <c:v>0.68135940268250095</c:v>
                </c:pt>
                <c:pt idx="12">
                  <c:v>0.61980855835163406</c:v>
                </c:pt>
                <c:pt idx="13">
                  <c:v>0.56244967766805098</c:v>
                </c:pt>
                <c:pt idx="14">
                  <c:v>0.53476858640708003</c:v>
                </c:pt>
                <c:pt idx="15">
                  <c:v>0.485873652492889</c:v>
                </c:pt>
                <c:pt idx="16">
                  <c:v>0.41719802618714402</c:v>
                </c:pt>
                <c:pt idx="17">
                  <c:v>0.32356267681902001</c:v>
                </c:pt>
                <c:pt idx="18">
                  <c:v>0.22</c:v>
                </c:pt>
                <c:pt idx="19">
                  <c:v>0.15</c:v>
                </c:pt>
                <c:pt idx="20">
                  <c:v>0.11780148192621627</c:v>
                </c:pt>
                <c:pt idx="21">
                  <c:v>0.13099565139211189</c:v>
                </c:pt>
                <c:pt idx="22">
                  <c:v>7.8323399886189096E-2</c:v>
                </c:pt>
                <c:pt idx="23">
                  <c:v>7.167258589629745E-2</c:v>
                </c:pt>
                <c:pt idx="24">
                  <c:v>6.2314162942879038E-2</c:v>
                </c:pt>
                <c:pt idx="25">
                  <c:v>3.8421155705554259E-2</c:v>
                </c:pt>
                <c:pt idx="26">
                  <c:v>4.5106720508636504E-2</c:v>
                </c:pt>
                <c:pt idx="27">
                  <c:v>2.7700096800584439E-2</c:v>
                </c:pt>
              </c:numCache>
            </c:numRef>
          </c:val>
          <c:smooth val="0"/>
          <c:extLst>
            <c:ext xmlns:c16="http://schemas.microsoft.com/office/drawing/2014/chart" uri="{C3380CC4-5D6E-409C-BE32-E72D297353CC}">
              <c16:uniqueId val="{00000003-CE6B-4DC1-A92D-79AA4EFEF4FA}"/>
            </c:ext>
          </c:extLst>
        </c:ser>
        <c:ser>
          <c:idx val="4"/>
          <c:order val="4"/>
          <c:tx>
            <c:strRef>
              <c:f>'NTR Final'!$AS$1</c:f>
              <c:strCache>
                <c:ptCount val="1"/>
                <c:pt idx="0">
                  <c:v>NTR-R16_WS</c:v>
                </c:pt>
              </c:strCache>
            </c:strRef>
          </c:tx>
          <c:spPr>
            <a:solidFill>
              <a:schemeClr val="accent2">
                <a:lumMod val="60000"/>
                <a:lumOff val="40000"/>
              </a:schemeClr>
            </a:solidFill>
            <a:ln>
              <a:noFill/>
            </a:ln>
            <a:effectLst/>
            <a:sp3d/>
          </c:spPr>
          <c:val>
            <c:numRef>
              <c:f>'NTR Final'!$AS$2:$AS$29</c:f>
              <c:numCache>
                <c:formatCode>0.00</c:formatCode>
                <c:ptCount val="28"/>
                <c:pt idx="0">
                  <c:v>1</c:v>
                </c:pt>
                <c:pt idx="1">
                  <c:v>0.99</c:v>
                </c:pt>
                <c:pt idx="2">
                  <c:v>0.97</c:v>
                </c:pt>
                <c:pt idx="3">
                  <c:v>0.97</c:v>
                </c:pt>
                <c:pt idx="4">
                  <c:v>0.92</c:v>
                </c:pt>
                <c:pt idx="5">
                  <c:v>0.9</c:v>
                </c:pt>
                <c:pt idx="6">
                  <c:v>0.92</c:v>
                </c:pt>
                <c:pt idx="7">
                  <c:v>0.88</c:v>
                </c:pt>
                <c:pt idx="8">
                  <c:v>0.82</c:v>
                </c:pt>
                <c:pt idx="9">
                  <c:v>0.83048117849781189</c:v>
                </c:pt>
                <c:pt idx="10">
                  <c:v>0.77975594140042903</c:v>
                </c:pt>
                <c:pt idx="11">
                  <c:v>0.76046338784564538</c:v>
                </c:pt>
                <c:pt idx="12">
                  <c:v>0.72</c:v>
                </c:pt>
                <c:pt idx="13">
                  <c:v>0.66303518702418096</c:v>
                </c:pt>
                <c:pt idx="14">
                  <c:v>0.62596605414305162</c:v>
                </c:pt>
                <c:pt idx="15">
                  <c:v>0.56000000000000005</c:v>
                </c:pt>
                <c:pt idx="16">
                  <c:v>0.5</c:v>
                </c:pt>
                <c:pt idx="17">
                  <c:v>0.45</c:v>
                </c:pt>
                <c:pt idx="18">
                  <c:v>0.35</c:v>
                </c:pt>
                <c:pt idx="19">
                  <c:v>0.2349077622152608</c:v>
                </c:pt>
                <c:pt idx="20">
                  <c:v>0.17723677942683561</c:v>
                </c:pt>
                <c:pt idx="21">
                  <c:v>0.16955216995117553</c:v>
                </c:pt>
                <c:pt idx="22">
                  <c:v>0.10678518591150789</c:v>
                </c:pt>
                <c:pt idx="23">
                  <c:v>0.10946559176333977</c:v>
                </c:pt>
                <c:pt idx="24">
                  <c:v>8.322921993526651E-2</c:v>
                </c:pt>
                <c:pt idx="25">
                  <c:v>5.6734389084970784E-2</c:v>
                </c:pt>
                <c:pt idx="26">
                  <c:v>6.3197906049600863E-2</c:v>
                </c:pt>
                <c:pt idx="27">
                  <c:v>4.1566981015232464E-2</c:v>
                </c:pt>
              </c:numCache>
            </c:numRef>
          </c:val>
          <c:smooth val="0"/>
          <c:extLst>
            <c:ext xmlns:c16="http://schemas.microsoft.com/office/drawing/2014/chart" uri="{C3380CC4-5D6E-409C-BE32-E72D297353CC}">
              <c16:uniqueId val="{00000004-CE6B-4DC1-A92D-79AA4EFEF4FA}"/>
            </c:ext>
          </c:extLst>
        </c:ser>
        <c:dLbls>
          <c:showLegendKey val="0"/>
          <c:showVal val="0"/>
          <c:showCatName val="0"/>
          <c:showSerName val="0"/>
          <c:showPercent val="0"/>
          <c:showBubbleSize val="0"/>
        </c:dLbls>
        <c:axId val="724233999"/>
        <c:axId val="553223055"/>
        <c:axId val="572500927"/>
      </c:line3DChart>
      <c:catAx>
        <c:axId val="724233999"/>
        <c:scaling>
          <c:orientation val="minMax"/>
        </c:scaling>
        <c:delete val="0"/>
        <c:axPos val="b"/>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53223055"/>
        <c:crosses val="autoZero"/>
        <c:auto val="1"/>
        <c:lblAlgn val="ctr"/>
        <c:lblOffset val="100"/>
        <c:noMultiLvlLbl val="0"/>
      </c:catAx>
      <c:valAx>
        <c:axId val="55322305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400" b="1">
                    <a:solidFill>
                      <a:schemeClr val="tx1"/>
                    </a:solidFill>
                    <a:latin typeface="Times New Roman" panose="02020603050405020304" pitchFamily="18" charset="0"/>
                    <a:cs typeface="Times New Roman" panose="02020603050405020304" pitchFamily="18" charset="0"/>
                  </a:rPr>
                  <a:t>NTR</a:t>
                </a:r>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724233999"/>
        <c:crosses val="autoZero"/>
        <c:crossBetween val="between"/>
      </c:valAx>
      <c:serAx>
        <c:axId val="572500927"/>
        <c:scaling>
          <c:orientation val="minMax"/>
        </c:scaling>
        <c:delete val="0"/>
        <c:axPos val="b"/>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53223055"/>
        <c:crosses val="autoZero"/>
      </c:ser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TPLA!$C$19</c:f>
              <c:strCache>
                <c:ptCount val="1"/>
                <c:pt idx="0">
                  <c:v>TPLA</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CB25-4F66-8501-385C45B00483}"/>
              </c:ext>
            </c:extLst>
          </c:dPt>
          <c:dPt>
            <c:idx val="1"/>
            <c:invertIfNegative val="0"/>
            <c:bubble3D val="0"/>
            <c:spPr>
              <a:solidFill>
                <a:srgbClr val="00B050"/>
              </a:solidFill>
              <a:ln>
                <a:noFill/>
              </a:ln>
              <a:effectLst/>
            </c:spPr>
            <c:extLst>
              <c:ext xmlns:c16="http://schemas.microsoft.com/office/drawing/2014/chart" uri="{C3380CC4-5D6E-409C-BE32-E72D297353CC}">
                <c16:uniqueId val="{00000003-CB25-4F66-8501-385C45B00483}"/>
              </c:ext>
            </c:extLst>
          </c:dPt>
          <c:errBars>
            <c:errBarType val="both"/>
            <c:errValType val="stdErr"/>
            <c:noEndCap val="0"/>
            <c:spPr>
              <a:noFill/>
              <a:ln w="31750" cap="flat" cmpd="sng" algn="ctr">
                <a:solidFill>
                  <a:schemeClr val="tx1"/>
                </a:solidFill>
                <a:round/>
              </a:ln>
              <a:effectLst/>
            </c:spPr>
          </c:errBars>
          <c:cat>
            <c:strRef>
              <c:f>TPLA!$B$20:$B$21</c:f>
              <c:strCache>
                <c:ptCount val="2"/>
                <c:pt idx="0">
                  <c:v>R16-WS</c:v>
                </c:pt>
                <c:pt idx="1">
                  <c:v>K359W-WS</c:v>
                </c:pt>
              </c:strCache>
            </c:strRef>
          </c:cat>
          <c:val>
            <c:numRef>
              <c:f>TPLA!$C$20:$C$21</c:f>
              <c:numCache>
                <c:formatCode>0.00</c:formatCode>
                <c:ptCount val="2"/>
                <c:pt idx="0">
                  <c:v>1941.1707099999999</c:v>
                </c:pt>
                <c:pt idx="1">
                  <c:v>2110.3658060000002</c:v>
                </c:pt>
              </c:numCache>
            </c:numRef>
          </c:val>
          <c:extLst>
            <c:ext xmlns:c16="http://schemas.microsoft.com/office/drawing/2014/chart" uri="{C3380CC4-5D6E-409C-BE32-E72D297353CC}">
              <c16:uniqueId val="{00000004-CB25-4F66-8501-385C45B00483}"/>
            </c:ext>
          </c:extLst>
        </c:ser>
        <c:dLbls>
          <c:showLegendKey val="0"/>
          <c:showVal val="0"/>
          <c:showCatName val="0"/>
          <c:showSerName val="0"/>
          <c:showPercent val="0"/>
          <c:showBubbleSize val="0"/>
        </c:dLbls>
        <c:gapWidth val="219"/>
        <c:overlap val="-27"/>
        <c:axId val="330402927"/>
        <c:axId val="445818111"/>
      </c:barChart>
      <c:catAx>
        <c:axId val="330402927"/>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Total plant leaf area</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45818111"/>
        <c:crosses val="autoZero"/>
        <c:auto val="1"/>
        <c:lblAlgn val="ctr"/>
        <c:lblOffset val="100"/>
        <c:noMultiLvlLbl val="0"/>
      </c:catAx>
      <c:valAx>
        <c:axId val="445818111"/>
        <c:scaling>
          <c:orientation val="minMax"/>
          <c:max val="2400"/>
          <c:min val="1700"/>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IN">
                    <a:solidFill>
                      <a:schemeClr val="tx1"/>
                    </a:solidFill>
                  </a:rPr>
                  <a:t>cm2</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040292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6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Leaf!$B$1</c:f>
              <c:strCache>
                <c:ptCount val="1"/>
                <c:pt idx="0">
                  <c:v>LFW</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B50C-453D-8386-8C4AE9B9DC9F}"/>
              </c:ext>
            </c:extLst>
          </c:dPt>
          <c:dPt>
            <c:idx val="1"/>
            <c:invertIfNegative val="0"/>
            <c:bubble3D val="0"/>
            <c:spPr>
              <a:solidFill>
                <a:srgbClr val="00B050"/>
              </a:solidFill>
              <a:ln>
                <a:noFill/>
              </a:ln>
              <a:effectLst/>
            </c:spPr>
            <c:extLst>
              <c:ext xmlns:c16="http://schemas.microsoft.com/office/drawing/2014/chart" uri="{C3380CC4-5D6E-409C-BE32-E72D297353CC}">
                <c16:uniqueId val="{00000003-B50C-453D-8386-8C4AE9B9DC9F}"/>
              </c:ext>
            </c:extLst>
          </c:dPt>
          <c:errBars>
            <c:errBarType val="both"/>
            <c:errValType val="stdErr"/>
            <c:noEndCap val="0"/>
            <c:spPr>
              <a:noFill/>
              <a:ln w="31750" cap="flat" cmpd="sng" algn="ctr">
                <a:solidFill>
                  <a:schemeClr val="tx1"/>
                </a:solidFill>
                <a:round/>
              </a:ln>
              <a:effectLst/>
            </c:spPr>
          </c:errBars>
          <c:cat>
            <c:strRef>
              <c:f>Leaf!$A$2:$A$3</c:f>
              <c:strCache>
                <c:ptCount val="2"/>
                <c:pt idx="0">
                  <c:v>R16-WW</c:v>
                </c:pt>
                <c:pt idx="1">
                  <c:v>K359W-WW</c:v>
                </c:pt>
              </c:strCache>
            </c:strRef>
          </c:cat>
          <c:val>
            <c:numRef>
              <c:f>Leaf!$B$2:$B$3</c:f>
              <c:numCache>
                <c:formatCode>0.00</c:formatCode>
                <c:ptCount val="2"/>
                <c:pt idx="0">
                  <c:v>84.22</c:v>
                </c:pt>
                <c:pt idx="1">
                  <c:v>98.454000000000008</c:v>
                </c:pt>
              </c:numCache>
            </c:numRef>
          </c:val>
          <c:extLst>
            <c:ext xmlns:c16="http://schemas.microsoft.com/office/drawing/2014/chart" uri="{C3380CC4-5D6E-409C-BE32-E72D297353CC}">
              <c16:uniqueId val="{00000004-B50C-453D-8386-8C4AE9B9DC9F}"/>
            </c:ext>
          </c:extLst>
        </c:ser>
        <c:dLbls>
          <c:showLegendKey val="0"/>
          <c:showVal val="0"/>
          <c:showCatName val="0"/>
          <c:showSerName val="0"/>
          <c:showPercent val="0"/>
          <c:showBubbleSize val="0"/>
        </c:dLbls>
        <c:gapWidth val="219"/>
        <c:overlap val="-27"/>
        <c:axId val="330387327"/>
        <c:axId val="440312223"/>
      </c:barChart>
      <c:catAx>
        <c:axId val="330387327"/>
        <c:scaling>
          <c:orientation val="minMax"/>
        </c:scaling>
        <c:delete val="0"/>
        <c:axPos val="b"/>
        <c:title>
          <c:tx>
            <c:rich>
              <a:bodyPr rot="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Leaf fresh weight</a:t>
                </a:r>
              </a:p>
            </c:rich>
          </c:tx>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40312223"/>
        <c:crosses val="autoZero"/>
        <c:auto val="1"/>
        <c:lblAlgn val="ctr"/>
        <c:lblOffset val="100"/>
        <c:noMultiLvlLbl val="0"/>
      </c:catAx>
      <c:valAx>
        <c:axId val="440312223"/>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IN" sz="1200" b="1">
                    <a:solidFill>
                      <a:schemeClr val="tx1"/>
                    </a:solidFill>
                  </a:rPr>
                  <a:t>gm</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00"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038732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Leaf!$G$19</c:f>
              <c:strCache>
                <c:ptCount val="1"/>
                <c:pt idx="0">
                  <c:v>LDW</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167F-4350-82CE-324707923DE5}"/>
              </c:ext>
            </c:extLst>
          </c:dPt>
          <c:dPt>
            <c:idx val="1"/>
            <c:invertIfNegative val="0"/>
            <c:bubble3D val="0"/>
            <c:spPr>
              <a:solidFill>
                <a:srgbClr val="00B050"/>
              </a:solidFill>
              <a:ln>
                <a:noFill/>
              </a:ln>
              <a:effectLst/>
            </c:spPr>
            <c:extLst>
              <c:ext xmlns:c16="http://schemas.microsoft.com/office/drawing/2014/chart" uri="{C3380CC4-5D6E-409C-BE32-E72D297353CC}">
                <c16:uniqueId val="{00000003-167F-4350-82CE-324707923DE5}"/>
              </c:ext>
            </c:extLst>
          </c:dPt>
          <c:errBars>
            <c:errBarType val="both"/>
            <c:errValType val="stdErr"/>
            <c:noEndCap val="0"/>
            <c:spPr>
              <a:noFill/>
              <a:ln w="31750" cap="flat" cmpd="sng" algn="ctr">
                <a:solidFill>
                  <a:schemeClr val="tx1"/>
                </a:solidFill>
                <a:round/>
              </a:ln>
              <a:effectLst/>
            </c:spPr>
          </c:errBars>
          <c:cat>
            <c:strRef>
              <c:f>Leaf!$F$20:$F$21</c:f>
              <c:strCache>
                <c:ptCount val="2"/>
                <c:pt idx="0">
                  <c:v>R16-WS</c:v>
                </c:pt>
                <c:pt idx="1">
                  <c:v>K359W-WS</c:v>
                </c:pt>
              </c:strCache>
            </c:strRef>
          </c:cat>
          <c:val>
            <c:numRef>
              <c:f>Leaf!$G$20:$G$21</c:f>
              <c:numCache>
                <c:formatCode>General</c:formatCode>
                <c:ptCount val="2"/>
                <c:pt idx="0">
                  <c:v>8.4316666666666666</c:v>
                </c:pt>
                <c:pt idx="1">
                  <c:v>12.385</c:v>
                </c:pt>
              </c:numCache>
            </c:numRef>
          </c:val>
          <c:extLst>
            <c:ext xmlns:c16="http://schemas.microsoft.com/office/drawing/2014/chart" uri="{C3380CC4-5D6E-409C-BE32-E72D297353CC}">
              <c16:uniqueId val="{00000004-167F-4350-82CE-324707923DE5}"/>
            </c:ext>
          </c:extLst>
        </c:ser>
        <c:dLbls>
          <c:showLegendKey val="0"/>
          <c:showVal val="0"/>
          <c:showCatName val="0"/>
          <c:showSerName val="0"/>
          <c:showPercent val="0"/>
          <c:showBubbleSize val="0"/>
        </c:dLbls>
        <c:gapWidth val="219"/>
        <c:overlap val="-27"/>
        <c:axId val="328841471"/>
        <c:axId val="440190751"/>
      </c:barChart>
      <c:catAx>
        <c:axId val="328841471"/>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Leaf dry weight</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40190751"/>
        <c:crosses val="autoZero"/>
        <c:auto val="1"/>
        <c:lblAlgn val="ctr"/>
        <c:lblOffset val="100"/>
        <c:noMultiLvlLbl val="0"/>
      </c:catAx>
      <c:valAx>
        <c:axId val="440190751"/>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gm</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2884147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Stem!$B$1</c:f>
              <c:strCache>
                <c:ptCount val="1"/>
                <c:pt idx="0">
                  <c:v>SFW</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6983-4A4A-87E7-365282FEEC66}"/>
              </c:ext>
            </c:extLst>
          </c:dPt>
          <c:dPt>
            <c:idx val="1"/>
            <c:invertIfNegative val="0"/>
            <c:bubble3D val="0"/>
            <c:spPr>
              <a:solidFill>
                <a:srgbClr val="00B050"/>
              </a:solidFill>
              <a:ln>
                <a:noFill/>
              </a:ln>
              <a:effectLst/>
            </c:spPr>
            <c:extLst>
              <c:ext xmlns:c16="http://schemas.microsoft.com/office/drawing/2014/chart" uri="{C3380CC4-5D6E-409C-BE32-E72D297353CC}">
                <c16:uniqueId val="{00000003-6983-4A4A-87E7-365282FEEC66}"/>
              </c:ext>
            </c:extLst>
          </c:dPt>
          <c:errBars>
            <c:errBarType val="both"/>
            <c:errValType val="stdErr"/>
            <c:noEndCap val="0"/>
            <c:spPr>
              <a:noFill/>
              <a:ln w="31750" cap="flat" cmpd="sng" algn="ctr">
                <a:solidFill>
                  <a:schemeClr val="tx1"/>
                </a:solidFill>
                <a:round/>
              </a:ln>
              <a:effectLst/>
            </c:spPr>
          </c:errBars>
          <c:cat>
            <c:strRef>
              <c:f>Stem!$A$2:$A$3</c:f>
              <c:strCache>
                <c:ptCount val="2"/>
                <c:pt idx="0">
                  <c:v>R16-WW</c:v>
                </c:pt>
                <c:pt idx="1">
                  <c:v>K359W-WW</c:v>
                </c:pt>
              </c:strCache>
            </c:strRef>
          </c:cat>
          <c:val>
            <c:numRef>
              <c:f>Stem!$B$2:$B$3</c:f>
              <c:numCache>
                <c:formatCode>General</c:formatCode>
                <c:ptCount val="2"/>
                <c:pt idx="0">
                  <c:v>152.08999999999997</c:v>
                </c:pt>
                <c:pt idx="1">
                  <c:v>193.32999999999996</c:v>
                </c:pt>
              </c:numCache>
            </c:numRef>
          </c:val>
          <c:extLst>
            <c:ext xmlns:c16="http://schemas.microsoft.com/office/drawing/2014/chart" uri="{C3380CC4-5D6E-409C-BE32-E72D297353CC}">
              <c16:uniqueId val="{00000004-6983-4A4A-87E7-365282FEEC66}"/>
            </c:ext>
          </c:extLst>
        </c:ser>
        <c:dLbls>
          <c:showLegendKey val="0"/>
          <c:showVal val="0"/>
          <c:showCatName val="0"/>
          <c:showSerName val="0"/>
          <c:showPercent val="0"/>
          <c:showBubbleSize val="0"/>
        </c:dLbls>
        <c:gapWidth val="219"/>
        <c:overlap val="-27"/>
        <c:axId val="329463423"/>
        <c:axId val="333632287"/>
      </c:barChart>
      <c:catAx>
        <c:axId val="329463423"/>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Stem fresh weight</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3632287"/>
        <c:crosses val="autoZero"/>
        <c:auto val="1"/>
        <c:lblAlgn val="ctr"/>
        <c:lblOffset val="100"/>
        <c:noMultiLvlLbl val="0"/>
      </c:catAx>
      <c:valAx>
        <c:axId val="333632287"/>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(gm)</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2946342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Stem!$B$15</c:f>
              <c:strCache>
                <c:ptCount val="1"/>
                <c:pt idx="0">
                  <c:v>SDW</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64C2-4D9D-BC3D-7BA540B876AC}"/>
              </c:ext>
            </c:extLst>
          </c:dPt>
          <c:dPt>
            <c:idx val="1"/>
            <c:invertIfNegative val="0"/>
            <c:bubble3D val="0"/>
            <c:spPr>
              <a:solidFill>
                <a:srgbClr val="00B050"/>
              </a:solidFill>
              <a:ln>
                <a:noFill/>
              </a:ln>
              <a:effectLst/>
            </c:spPr>
            <c:extLst>
              <c:ext xmlns:c16="http://schemas.microsoft.com/office/drawing/2014/chart" uri="{C3380CC4-5D6E-409C-BE32-E72D297353CC}">
                <c16:uniqueId val="{00000003-64C2-4D9D-BC3D-7BA540B876AC}"/>
              </c:ext>
            </c:extLst>
          </c:dPt>
          <c:errBars>
            <c:errBarType val="both"/>
            <c:errValType val="stdErr"/>
            <c:noEndCap val="0"/>
            <c:spPr>
              <a:noFill/>
              <a:ln w="19050" cap="flat" cmpd="sng" algn="ctr">
                <a:solidFill>
                  <a:schemeClr val="tx1"/>
                </a:solidFill>
                <a:round/>
              </a:ln>
              <a:effectLst/>
            </c:spPr>
          </c:errBars>
          <c:cat>
            <c:strRef>
              <c:f>Stem!$A$16:$A$17</c:f>
              <c:strCache>
                <c:ptCount val="2"/>
                <c:pt idx="0">
                  <c:v>R16-WW</c:v>
                </c:pt>
                <c:pt idx="1">
                  <c:v>K359W-WW</c:v>
                </c:pt>
              </c:strCache>
            </c:strRef>
          </c:cat>
          <c:val>
            <c:numRef>
              <c:f>Stem!$B$16:$B$17</c:f>
              <c:numCache>
                <c:formatCode>General</c:formatCode>
                <c:ptCount val="2"/>
                <c:pt idx="0">
                  <c:v>55.188000000000002</c:v>
                </c:pt>
                <c:pt idx="1">
                  <c:v>82.368000000000009</c:v>
                </c:pt>
              </c:numCache>
            </c:numRef>
          </c:val>
          <c:extLst>
            <c:ext xmlns:c16="http://schemas.microsoft.com/office/drawing/2014/chart" uri="{C3380CC4-5D6E-409C-BE32-E72D297353CC}">
              <c16:uniqueId val="{00000004-64C2-4D9D-BC3D-7BA540B876AC}"/>
            </c:ext>
          </c:extLst>
        </c:ser>
        <c:dLbls>
          <c:showLegendKey val="0"/>
          <c:showVal val="0"/>
          <c:showCatName val="0"/>
          <c:showSerName val="0"/>
          <c:showPercent val="0"/>
          <c:showBubbleSize val="0"/>
        </c:dLbls>
        <c:gapWidth val="219"/>
        <c:overlap val="-27"/>
        <c:axId val="462719279"/>
        <c:axId val="338323503"/>
      </c:barChart>
      <c:catAx>
        <c:axId val="462719279"/>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Genotypes</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8323503"/>
        <c:crosses val="autoZero"/>
        <c:auto val="1"/>
        <c:lblAlgn val="ctr"/>
        <c:lblOffset val="100"/>
        <c:noMultiLvlLbl val="0"/>
      </c:catAx>
      <c:valAx>
        <c:axId val="338323503"/>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(gm)</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6271927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Root!$B$1</c:f>
              <c:strCache>
                <c:ptCount val="1"/>
                <c:pt idx="0">
                  <c:v>RFW</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3552-460F-B7B3-9B7346F284C2}"/>
              </c:ext>
            </c:extLst>
          </c:dPt>
          <c:dPt>
            <c:idx val="1"/>
            <c:invertIfNegative val="0"/>
            <c:bubble3D val="0"/>
            <c:spPr>
              <a:solidFill>
                <a:srgbClr val="00B050"/>
              </a:solidFill>
              <a:ln>
                <a:noFill/>
              </a:ln>
              <a:effectLst/>
            </c:spPr>
            <c:extLst>
              <c:ext xmlns:c16="http://schemas.microsoft.com/office/drawing/2014/chart" uri="{C3380CC4-5D6E-409C-BE32-E72D297353CC}">
                <c16:uniqueId val="{00000003-3552-460F-B7B3-9B7346F284C2}"/>
              </c:ext>
            </c:extLst>
          </c:dPt>
          <c:errBars>
            <c:errBarType val="both"/>
            <c:errValType val="stdErr"/>
            <c:noEndCap val="0"/>
            <c:spPr>
              <a:noFill/>
              <a:ln w="31750" cap="flat" cmpd="sng" algn="ctr">
                <a:solidFill>
                  <a:schemeClr val="tx1"/>
                </a:solidFill>
                <a:round/>
              </a:ln>
              <a:effectLst/>
            </c:spPr>
          </c:errBars>
          <c:cat>
            <c:strRef>
              <c:f>Root!$A$2:$A$3</c:f>
              <c:strCache>
                <c:ptCount val="2"/>
                <c:pt idx="0">
                  <c:v>R16-WW</c:v>
                </c:pt>
                <c:pt idx="1">
                  <c:v>K359W-WW</c:v>
                </c:pt>
              </c:strCache>
            </c:strRef>
          </c:cat>
          <c:val>
            <c:numRef>
              <c:f>Root!$B$2:$B$3</c:f>
              <c:numCache>
                <c:formatCode>General</c:formatCode>
                <c:ptCount val="2"/>
                <c:pt idx="0">
                  <c:v>63.851999999999997</c:v>
                </c:pt>
                <c:pt idx="1">
                  <c:v>74.626000000000005</c:v>
                </c:pt>
              </c:numCache>
            </c:numRef>
          </c:val>
          <c:extLst>
            <c:ext xmlns:c16="http://schemas.microsoft.com/office/drawing/2014/chart" uri="{C3380CC4-5D6E-409C-BE32-E72D297353CC}">
              <c16:uniqueId val="{00000004-3552-460F-B7B3-9B7346F284C2}"/>
            </c:ext>
          </c:extLst>
        </c:ser>
        <c:dLbls>
          <c:showLegendKey val="0"/>
          <c:showVal val="0"/>
          <c:showCatName val="0"/>
          <c:showSerName val="0"/>
          <c:showPercent val="0"/>
          <c:showBubbleSize val="0"/>
        </c:dLbls>
        <c:gapWidth val="219"/>
        <c:overlap val="-27"/>
        <c:axId val="464794511"/>
        <c:axId val="336992111"/>
      </c:barChart>
      <c:catAx>
        <c:axId val="464794511"/>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IN"/>
                  <a:t>Root fresh weight</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36992111"/>
        <c:crosses val="autoZero"/>
        <c:auto val="1"/>
        <c:lblAlgn val="ctr"/>
        <c:lblOffset val="100"/>
        <c:noMultiLvlLbl val="0"/>
      </c:catAx>
      <c:valAx>
        <c:axId val="336992111"/>
        <c:scaling>
          <c:orientation val="minMax"/>
          <c:min val="10"/>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IN"/>
                  <a:t>(gm)</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none"/>
        <c:tickLblPos val="nextTo"/>
        <c:spPr>
          <a:noFill/>
          <a:ln w="19050">
            <a:solidFill>
              <a:schemeClr val="tx1"/>
            </a:solidFill>
          </a:ln>
          <a:effectLst/>
        </c:spPr>
        <c:txPr>
          <a:bodyPr rot="-600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6479451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Root!$B$30</c:f>
              <c:strCache>
                <c:ptCount val="1"/>
                <c:pt idx="0">
                  <c:v>RSA</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E1A6-493C-B6F9-8DCCC043B26F}"/>
              </c:ext>
            </c:extLst>
          </c:dPt>
          <c:dPt>
            <c:idx val="1"/>
            <c:invertIfNegative val="0"/>
            <c:bubble3D val="0"/>
            <c:spPr>
              <a:solidFill>
                <a:srgbClr val="00B050"/>
              </a:solidFill>
              <a:ln>
                <a:noFill/>
              </a:ln>
              <a:effectLst/>
            </c:spPr>
            <c:extLst>
              <c:ext xmlns:c16="http://schemas.microsoft.com/office/drawing/2014/chart" uri="{C3380CC4-5D6E-409C-BE32-E72D297353CC}">
                <c16:uniqueId val="{00000003-E1A6-493C-B6F9-8DCCC043B26F}"/>
              </c:ext>
            </c:extLst>
          </c:dPt>
          <c:errBars>
            <c:errBarType val="both"/>
            <c:errValType val="stdErr"/>
            <c:noEndCap val="0"/>
            <c:spPr>
              <a:noFill/>
              <a:ln w="31750" cap="flat" cmpd="sng" algn="ctr">
                <a:solidFill>
                  <a:schemeClr val="tx1"/>
                </a:solidFill>
                <a:round/>
              </a:ln>
              <a:effectLst/>
            </c:spPr>
          </c:errBars>
          <c:cat>
            <c:strRef>
              <c:f>Root!$A$31:$A$32</c:f>
              <c:strCache>
                <c:ptCount val="2"/>
                <c:pt idx="0">
                  <c:v>R16-WW</c:v>
                </c:pt>
                <c:pt idx="1">
                  <c:v>K359W-WW</c:v>
                </c:pt>
              </c:strCache>
            </c:strRef>
          </c:cat>
          <c:val>
            <c:numRef>
              <c:f>Root!$B$31:$B$32</c:f>
              <c:numCache>
                <c:formatCode>General</c:formatCode>
                <c:ptCount val="2"/>
                <c:pt idx="0">
                  <c:v>2627.8059999999996</c:v>
                </c:pt>
                <c:pt idx="1">
                  <c:v>3025.3820000000001</c:v>
                </c:pt>
              </c:numCache>
            </c:numRef>
          </c:val>
          <c:extLst>
            <c:ext xmlns:c16="http://schemas.microsoft.com/office/drawing/2014/chart" uri="{C3380CC4-5D6E-409C-BE32-E72D297353CC}">
              <c16:uniqueId val="{00000004-E1A6-493C-B6F9-8DCCC043B26F}"/>
            </c:ext>
          </c:extLst>
        </c:ser>
        <c:dLbls>
          <c:showLegendKey val="0"/>
          <c:showVal val="0"/>
          <c:showCatName val="0"/>
          <c:showSerName val="0"/>
          <c:showPercent val="0"/>
          <c:showBubbleSize val="0"/>
        </c:dLbls>
        <c:gapWidth val="219"/>
        <c:overlap val="-27"/>
        <c:axId val="464759311"/>
        <c:axId val="412167535"/>
      </c:barChart>
      <c:catAx>
        <c:axId val="464759311"/>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IN"/>
                  <a:t>Root surface area</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12167535"/>
        <c:crosses val="autoZero"/>
        <c:auto val="1"/>
        <c:lblAlgn val="ctr"/>
        <c:lblOffset val="100"/>
        <c:noMultiLvlLbl val="0"/>
      </c:catAx>
      <c:valAx>
        <c:axId val="412167535"/>
        <c:scaling>
          <c:orientation val="minMax"/>
          <c:min val="2000"/>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IN"/>
                  <a:t>cm</a:t>
                </a:r>
                <a:r>
                  <a:rPr lang="en-IN" baseline="30000"/>
                  <a:t>3</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6475931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Sheet4!$B$1</c:f>
              <c:strCache>
                <c:ptCount val="1"/>
                <c:pt idx="0">
                  <c:v>TBM</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3A3C-4C6C-BA3C-C8860C02DBF9}"/>
              </c:ext>
            </c:extLst>
          </c:dPt>
          <c:dPt>
            <c:idx val="1"/>
            <c:invertIfNegative val="0"/>
            <c:bubble3D val="0"/>
            <c:spPr>
              <a:solidFill>
                <a:srgbClr val="00B050"/>
              </a:solidFill>
              <a:ln>
                <a:noFill/>
              </a:ln>
              <a:effectLst/>
            </c:spPr>
            <c:extLst>
              <c:ext xmlns:c16="http://schemas.microsoft.com/office/drawing/2014/chart" uri="{C3380CC4-5D6E-409C-BE32-E72D297353CC}">
                <c16:uniqueId val="{00000003-3A3C-4C6C-BA3C-C8860C02DBF9}"/>
              </c:ext>
            </c:extLst>
          </c:dPt>
          <c:errBars>
            <c:errBarType val="both"/>
            <c:errValType val="stdErr"/>
            <c:noEndCap val="0"/>
            <c:spPr>
              <a:noFill/>
              <a:ln w="31750" cap="flat" cmpd="sng" algn="ctr">
                <a:solidFill>
                  <a:schemeClr val="tx1"/>
                </a:solidFill>
                <a:round/>
              </a:ln>
              <a:effectLst/>
            </c:spPr>
          </c:errBars>
          <c:cat>
            <c:strRef>
              <c:f>Sheet4!$A$2:$A$3</c:f>
              <c:strCache>
                <c:ptCount val="2"/>
                <c:pt idx="0">
                  <c:v>R16-WW</c:v>
                </c:pt>
                <c:pt idx="1">
                  <c:v>K359W-WW</c:v>
                </c:pt>
              </c:strCache>
            </c:strRef>
          </c:cat>
          <c:val>
            <c:numRef>
              <c:f>Sheet4!$B$2:$B$3</c:f>
              <c:numCache>
                <c:formatCode>General</c:formatCode>
                <c:ptCount val="2"/>
                <c:pt idx="0">
                  <c:v>81.622</c:v>
                </c:pt>
                <c:pt idx="1">
                  <c:v>111.47200000000001</c:v>
                </c:pt>
              </c:numCache>
            </c:numRef>
          </c:val>
          <c:extLst>
            <c:ext xmlns:c16="http://schemas.microsoft.com/office/drawing/2014/chart" uri="{C3380CC4-5D6E-409C-BE32-E72D297353CC}">
              <c16:uniqueId val="{00000004-3A3C-4C6C-BA3C-C8860C02DBF9}"/>
            </c:ext>
          </c:extLst>
        </c:ser>
        <c:dLbls>
          <c:showLegendKey val="0"/>
          <c:showVal val="0"/>
          <c:showCatName val="0"/>
          <c:showSerName val="0"/>
          <c:showPercent val="0"/>
          <c:showBubbleSize val="0"/>
        </c:dLbls>
        <c:gapWidth val="219"/>
        <c:overlap val="-27"/>
        <c:axId val="466940623"/>
        <c:axId val="338203279"/>
      </c:barChart>
      <c:catAx>
        <c:axId val="466940623"/>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Total biomass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8203279"/>
        <c:crosses val="autoZero"/>
        <c:auto val="1"/>
        <c:lblAlgn val="ctr"/>
        <c:lblOffset val="100"/>
        <c:noMultiLvlLbl val="0"/>
      </c:catAx>
      <c:valAx>
        <c:axId val="338203279"/>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(gm)</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6694062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08">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1769</TotalTime>
  <Pages>26</Pages>
  <Words>6247</Words>
  <Characters>35614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RajuNaik Sabavat(ICRISAT-IN)</dc:creator>
  <cp:keywords/>
  <dc:description/>
  <cp:lastModifiedBy>SDI 1084</cp:lastModifiedBy>
  <cp:revision>162</cp:revision>
  <dcterms:created xsi:type="dcterms:W3CDTF">2025-05-08T02:44:00Z</dcterms:created>
  <dcterms:modified xsi:type="dcterms:W3CDTF">2025-05-13T12:10:00Z</dcterms:modified>
</cp:coreProperties>
</file>