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74273" w14:textId="77777777" w:rsidR="00AC5BA3" w:rsidRDefault="00AC5BA3" w:rsidP="00FF129F">
      <w:pPr>
        <w:spacing w:after="0" w:line="360" w:lineRule="auto"/>
        <w:jc w:val="center"/>
        <w:rPr>
          <w:rFonts w:asciiTheme="minorBidi" w:eastAsia="Times New Roman" w:hAnsiTheme="minorBidi"/>
          <w:b/>
          <w:bCs/>
          <w:kern w:val="0"/>
          <w:sz w:val="24"/>
          <w:szCs w:val="24"/>
          <w:lang w:eastAsia="en-IN"/>
          <w14:ligatures w14:val="none"/>
        </w:rPr>
      </w:pPr>
      <w:bookmarkStart w:id="0" w:name="_GoBack"/>
      <w:bookmarkEnd w:id="0"/>
    </w:p>
    <w:p w14:paraId="52AA0C00" w14:textId="77777777" w:rsidR="00B91326" w:rsidRPr="00B91326" w:rsidRDefault="00B91326" w:rsidP="00B91326">
      <w:pPr>
        <w:spacing w:after="0" w:line="360" w:lineRule="auto"/>
        <w:jc w:val="center"/>
        <w:rPr>
          <w:rFonts w:asciiTheme="minorBidi" w:eastAsia="Times New Roman" w:hAnsiTheme="minorBidi"/>
          <w:b/>
          <w:bCs/>
          <w:i/>
          <w:iCs/>
          <w:kern w:val="0"/>
          <w:sz w:val="24"/>
          <w:szCs w:val="24"/>
          <w:u w:val="single"/>
          <w:lang w:val="en-US" w:eastAsia="en-IN"/>
          <w14:ligatures w14:val="none"/>
        </w:rPr>
      </w:pPr>
      <w:r w:rsidRPr="00B91326">
        <w:rPr>
          <w:rFonts w:asciiTheme="minorBidi" w:eastAsia="Times New Roman" w:hAnsiTheme="minorBidi"/>
          <w:b/>
          <w:bCs/>
          <w:i/>
          <w:iCs/>
          <w:kern w:val="0"/>
          <w:sz w:val="24"/>
          <w:szCs w:val="24"/>
          <w:u w:val="single"/>
          <w:lang w:val="en-US" w:eastAsia="en-IN"/>
          <w14:ligatures w14:val="none"/>
        </w:rPr>
        <w:t>Original Research Article</w:t>
      </w:r>
    </w:p>
    <w:p w14:paraId="2B6CF817" w14:textId="77777777" w:rsidR="002075F4" w:rsidRPr="007C2F5D" w:rsidRDefault="00FF129F" w:rsidP="00FF129F">
      <w:pPr>
        <w:spacing w:after="0" w:line="360" w:lineRule="auto"/>
        <w:jc w:val="center"/>
        <w:rPr>
          <w:rFonts w:asciiTheme="minorBidi" w:eastAsia="Times New Roman" w:hAnsiTheme="minorBidi"/>
          <w:b/>
          <w:bCs/>
          <w:kern w:val="0"/>
          <w:sz w:val="24"/>
          <w:szCs w:val="24"/>
          <w:lang w:eastAsia="en-IN"/>
          <w14:ligatures w14:val="none"/>
        </w:rPr>
      </w:pPr>
      <w:r w:rsidRPr="007C2F5D">
        <w:rPr>
          <w:rFonts w:asciiTheme="minorBidi" w:eastAsia="Times New Roman" w:hAnsiTheme="minorBidi"/>
          <w:b/>
          <w:bCs/>
          <w:kern w:val="0"/>
          <w:sz w:val="24"/>
          <w:szCs w:val="24"/>
          <w:lang w:eastAsia="en-IN"/>
          <w14:ligatures w14:val="none"/>
        </w:rPr>
        <w:t>Board of Directors (</w:t>
      </w:r>
      <w:proofErr w:type="spellStart"/>
      <w:r w:rsidRPr="007C2F5D">
        <w:rPr>
          <w:rFonts w:asciiTheme="minorBidi" w:eastAsia="Times New Roman" w:hAnsiTheme="minorBidi"/>
          <w:b/>
          <w:bCs/>
          <w:kern w:val="0"/>
          <w:sz w:val="24"/>
          <w:szCs w:val="24"/>
          <w:lang w:eastAsia="en-IN"/>
          <w14:ligatures w14:val="none"/>
        </w:rPr>
        <w:t>BoDs</w:t>
      </w:r>
      <w:proofErr w:type="spellEnd"/>
      <w:r w:rsidRPr="007C2F5D">
        <w:rPr>
          <w:rFonts w:asciiTheme="minorBidi" w:eastAsia="Times New Roman" w:hAnsiTheme="minorBidi"/>
          <w:b/>
          <w:bCs/>
          <w:kern w:val="0"/>
          <w:sz w:val="24"/>
          <w:szCs w:val="24"/>
          <w:lang w:eastAsia="en-IN"/>
          <w14:ligatures w14:val="none"/>
        </w:rPr>
        <w:t xml:space="preserve">) social and economic empowerment as well as their roles and responsibilities in </w:t>
      </w:r>
      <w:r w:rsidR="005F452D" w:rsidRPr="007C2F5D">
        <w:rPr>
          <w:rFonts w:asciiTheme="minorBidi" w:hAnsiTheme="minorBidi"/>
          <w:b/>
          <w:bCs/>
          <w:sz w:val="24"/>
          <w:szCs w:val="24"/>
        </w:rPr>
        <w:t>selected Farmer Producer Organisations in Telangana state</w:t>
      </w:r>
    </w:p>
    <w:p w14:paraId="699BD365" w14:textId="77777777" w:rsidR="005F452D" w:rsidRPr="007C2F5D" w:rsidRDefault="005F452D" w:rsidP="005F452D">
      <w:pPr>
        <w:pStyle w:val="ListParagraph"/>
        <w:spacing w:line="360" w:lineRule="auto"/>
        <w:ind w:left="0"/>
        <w:jc w:val="both"/>
        <w:rPr>
          <w:rFonts w:asciiTheme="minorBidi" w:hAnsiTheme="minorBidi" w:cstheme="minorBidi"/>
        </w:rPr>
      </w:pPr>
    </w:p>
    <w:p w14:paraId="1A09B152" w14:textId="77777777" w:rsidR="007C2F5D" w:rsidRPr="00B90362" w:rsidRDefault="00E9270B" w:rsidP="007C2F5D">
      <w:pPr>
        <w:pStyle w:val="ListParagraph"/>
        <w:spacing w:line="360" w:lineRule="auto"/>
        <w:ind w:left="0"/>
        <w:jc w:val="both"/>
        <w:rPr>
          <w:rFonts w:asciiTheme="minorBidi" w:hAnsiTheme="minorBidi" w:cstheme="minorBidi"/>
          <w:b/>
          <w:bCs/>
          <w:sz w:val="22"/>
          <w:szCs w:val="22"/>
        </w:rPr>
      </w:pPr>
      <w:r w:rsidRPr="00B90362">
        <w:rPr>
          <w:rFonts w:asciiTheme="minorBidi" w:hAnsiTheme="minorBidi" w:cstheme="minorBidi"/>
          <w:b/>
          <w:bCs/>
          <w:sz w:val="22"/>
          <w:szCs w:val="22"/>
        </w:rPr>
        <w:t>ABSTRACT:</w:t>
      </w:r>
    </w:p>
    <w:p w14:paraId="00E45249" w14:textId="77777777" w:rsidR="007C2F5D" w:rsidRPr="00AC5BA3" w:rsidRDefault="00E9270B" w:rsidP="007C2F5D">
      <w:pPr>
        <w:spacing w:after="0" w:line="360" w:lineRule="auto"/>
        <w:jc w:val="both"/>
        <w:rPr>
          <w:rFonts w:asciiTheme="minorBidi" w:hAnsiTheme="minorBidi"/>
          <w:b/>
          <w:bCs/>
          <w:sz w:val="20"/>
          <w:szCs w:val="20"/>
        </w:rPr>
      </w:pPr>
      <w:r w:rsidRPr="00AC5BA3">
        <w:rPr>
          <w:rFonts w:asciiTheme="minorBidi" w:hAnsiTheme="minorBidi"/>
          <w:b/>
          <w:bCs/>
          <w:sz w:val="20"/>
          <w:szCs w:val="20"/>
        </w:rPr>
        <w:t>Aim:</w:t>
      </w:r>
      <w:r w:rsidRPr="00AC5BA3">
        <w:rPr>
          <w:rFonts w:asciiTheme="minorBidi" w:hAnsiTheme="minorBidi"/>
          <w:sz w:val="20"/>
          <w:szCs w:val="20"/>
        </w:rPr>
        <w:t xml:space="preserve">  </w:t>
      </w:r>
      <w:r w:rsidRPr="00AC5BA3">
        <w:rPr>
          <w:rFonts w:asciiTheme="minorBidi" w:hAnsiTheme="minorBidi"/>
          <w:sz w:val="20"/>
          <w:szCs w:val="20"/>
        </w:rPr>
        <w:tab/>
      </w:r>
      <w:r w:rsidR="007C2F5D" w:rsidRPr="00AC5BA3">
        <w:rPr>
          <w:rFonts w:asciiTheme="minorBidi" w:hAnsiTheme="minorBidi"/>
          <w:sz w:val="20"/>
          <w:szCs w:val="20"/>
        </w:rPr>
        <w:t xml:space="preserve">To identify the </w:t>
      </w:r>
      <w:r w:rsidR="007C2F5D" w:rsidRPr="00AC5BA3">
        <w:rPr>
          <w:rFonts w:asciiTheme="minorBidi" w:eastAsia="Times New Roman" w:hAnsiTheme="minorBidi"/>
          <w:kern w:val="0"/>
          <w:sz w:val="20"/>
          <w:szCs w:val="20"/>
          <w:lang w:eastAsia="en-IN"/>
          <w14:ligatures w14:val="none"/>
        </w:rPr>
        <w:t>Board of Directors (</w:t>
      </w:r>
      <w:proofErr w:type="spellStart"/>
      <w:r w:rsidR="007C2F5D" w:rsidRPr="00AC5BA3">
        <w:rPr>
          <w:rFonts w:asciiTheme="minorBidi" w:eastAsia="Times New Roman" w:hAnsiTheme="minorBidi"/>
          <w:kern w:val="0"/>
          <w:sz w:val="20"/>
          <w:szCs w:val="20"/>
          <w:lang w:eastAsia="en-IN"/>
          <w14:ligatures w14:val="none"/>
        </w:rPr>
        <w:t>BoDs</w:t>
      </w:r>
      <w:proofErr w:type="spellEnd"/>
      <w:r w:rsidR="007C2F5D" w:rsidRPr="00AC5BA3">
        <w:rPr>
          <w:rFonts w:asciiTheme="minorBidi" w:eastAsia="Times New Roman" w:hAnsiTheme="minorBidi"/>
          <w:kern w:val="0"/>
          <w:sz w:val="20"/>
          <w:szCs w:val="20"/>
          <w:lang w:eastAsia="en-IN"/>
          <w14:ligatures w14:val="none"/>
        </w:rPr>
        <w:t xml:space="preserve">) social and economic empowerment as well as their roles and responsibilities in </w:t>
      </w:r>
      <w:r w:rsidR="007C2F5D" w:rsidRPr="00AC5BA3">
        <w:rPr>
          <w:rFonts w:asciiTheme="minorBidi" w:hAnsiTheme="minorBidi"/>
          <w:sz w:val="20"/>
          <w:szCs w:val="20"/>
        </w:rPr>
        <w:t>selected Farmer Producer Organisations in Telangana state.</w:t>
      </w:r>
    </w:p>
    <w:p w14:paraId="52357689" w14:textId="77777777" w:rsidR="00E9270B" w:rsidRPr="00AC5BA3" w:rsidRDefault="00E9270B" w:rsidP="007C2F5D">
      <w:pPr>
        <w:spacing w:after="0" w:line="360" w:lineRule="auto"/>
        <w:jc w:val="both"/>
        <w:rPr>
          <w:rFonts w:asciiTheme="minorBidi" w:hAnsiTheme="minorBidi"/>
          <w:sz w:val="20"/>
          <w:szCs w:val="20"/>
        </w:rPr>
      </w:pPr>
      <w:r w:rsidRPr="00AC5BA3">
        <w:rPr>
          <w:rFonts w:asciiTheme="minorBidi" w:hAnsiTheme="minorBidi"/>
          <w:b/>
          <w:bCs/>
          <w:sz w:val="20"/>
          <w:szCs w:val="20"/>
        </w:rPr>
        <w:t xml:space="preserve">Study design: </w:t>
      </w:r>
      <w:r w:rsidRPr="00AC5BA3">
        <w:rPr>
          <w:rFonts w:asciiTheme="minorBidi" w:hAnsiTheme="minorBidi"/>
          <w:sz w:val="20"/>
          <w:szCs w:val="20"/>
        </w:rPr>
        <w:t>Ex-post facto research design was adopted for the study.</w:t>
      </w:r>
    </w:p>
    <w:p w14:paraId="68115291" w14:textId="77777777" w:rsidR="00E9270B" w:rsidRPr="00AC5BA3" w:rsidRDefault="007C2F5D" w:rsidP="00E9270B">
      <w:pPr>
        <w:spacing w:line="360" w:lineRule="auto"/>
        <w:jc w:val="both"/>
        <w:rPr>
          <w:rFonts w:asciiTheme="minorBidi" w:hAnsiTheme="minorBidi"/>
          <w:color w:val="000000" w:themeColor="text1"/>
          <w:sz w:val="20"/>
          <w:szCs w:val="20"/>
        </w:rPr>
      </w:pPr>
      <w:r w:rsidRPr="00AC5BA3">
        <w:rPr>
          <w:rFonts w:asciiTheme="minorBidi" w:hAnsiTheme="minorBidi"/>
          <w:b/>
          <w:bCs/>
          <w:sz w:val="20"/>
          <w:szCs w:val="20"/>
        </w:rPr>
        <w:t xml:space="preserve"> </w:t>
      </w:r>
      <w:r w:rsidR="00E9270B" w:rsidRPr="00AC5BA3">
        <w:rPr>
          <w:rFonts w:asciiTheme="minorBidi" w:hAnsiTheme="minorBidi"/>
          <w:b/>
          <w:bCs/>
          <w:sz w:val="20"/>
          <w:szCs w:val="20"/>
        </w:rPr>
        <w:t xml:space="preserve">Methodology: </w:t>
      </w:r>
      <w:r w:rsidRPr="00AC5BA3">
        <w:rPr>
          <w:rFonts w:asciiTheme="minorBidi" w:hAnsiTheme="minorBidi"/>
          <w:sz w:val="20"/>
          <w:szCs w:val="20"/>
        </w:rPr>
        <w:t xml:space="preserve">The present study was conducted for Board of Directors of NABARD promoted FPOs in Telangana state. The samples were selected randomly from mixed FPOs and women FPOs i.e., 60 men </w:t>
      </w:r>
      <w:proofErr w:type="spellStart"/>
      <w:r w:rsidRPr="00AC5BA3">
        <w:rPr>
          <w:rFonts w:asciiTheme="minorBidi" w:hAnsiTheme="minorBidi"/>
          <w:sz w:val="20"/>
          <w:szCs w:val="20"/>
        </w:rPr>
        <w:t>BoDs</w:t>
      </w:r>
      <w:proofErr w:type="spellEnd"/>
      <w:r w:rsidRPr="00AC5BA3">
        <w:rPr>
          <w:rFonts w:asciiTheme="minorBidi" w:hAnsiTheme="minorBidi"/>
          <w:sz w:val="20"/>
          <w:szCs w:val="20"/>
        </w:rPr>
        <w:t xml:space="preserve"> and 60 women </w:t>
      </w:r>
      <w:proofErr w:type="spellStart"/>
      <w:r w:rsidRPr="00AC5BA3">
        <w:rPr>
          <w:rFonts w:asciiTheme="minorBidi" w:hAnsiTheme="minorBidi"/>
          <w:sz w:val="20"/>
          <w:szCs w:val="20"/>
        </w:rPr>
        <w:t>BoDs</w:t>
      </w:r>
      <w:proofErr w:type="spellEnd"/>
      <w:r w:rsidRPr="00AC5BA3">
        <w:rPr>
          <w:rFonts w:asciiTheme="minorBidi" w:hAnsiTheme="minorBidi"/>
          <w:sz w:val="20"/>
          <w:szCs w:val="20"/>
        </w:rPr>
        <w:t xml:space="preserve"> from mixed FPOs and 60 women </w:t>
      </w:r>
      <w:proofErr w:type="spellStart"/>
      <w:r w:rsidRPr="00AC5BA3">
        <w:rPr>
          <w:rFonts w:asciiTheme="minorBidi" w:hAnsiTheme="minorBidi"/>
          <w:sz w:val="20"/>
          <w:szCs w:val="20"/>
        </w:rPr>
        <w:t>BoDs</w:t>
      </w:r>
      <w:proofErr w:type="spellEnd"/>
      <w:r w:rsidRPr="00AC5BA3">
        <w:rPr>
          <w:rFonts w:asciiTheme="minorBidi" w:hAnsiTheme="minorBidi"/>
          <w:sz w:val="20"/>
          <w:szCs w:val="20"/>
        </w:rPr>
        <w:t xml:space="preserve"> from women FPOs. </w:t>
      </w:r>
      <w:proofErr w:type="gramStart"/>
      <w:r w:rsidRPr="00AC5BA3">
        <w:rPr>
          <w:rFonts w:asciiTheme="minorBidi" w:hAnsiTheme="minorBidi"/>
          <w:sz w:val="20"/>
          <w:szCs w:val="20"/>
        </w:rPr>
        <w:t>Thus</w:t>
      </w:r>
      <w:proofErr w:type="gramEnd"/>
      <w:r w:rsidRPr="00AC5BA3">
        <w:rPr>
          <w:rFonts w:asciiTheme="minorBidi" w:hAnsiTheme="minorBidi"/>
          <w:sz w:val="20"/>
          <w:szCs w:val="20"/>
        </w:rPr>
        <w:t xml:space="preserve"> constituting to sample of 180 respondents</w:t>
      </w:r>
      <w:r w:rsidRPr="00AC5BA3">
        <w:rPr>
          <w:rFonts w:asciiTheme="minorBidi" w:hAnsiTheme="minorBidi"/>
          <w:b/>
          <w:bCs/>
          <w:sz w:val="20"/>
          <w:szCs w:val="20"/>
        </w:rPr>
        <w:t>.</w:t>
      </w:r>
      <w:r w:rsidRPr="00AC5BA3">
        <w:rPr>
          <w:rFonts w:asciiTheme="minorBidi" w:hAnsiTheme="minorBidi"/>
          <w:sz w:val="20"/>
          <w:szCs w:val="20"/>
        </w:rPr>
        <w:t xml:space="preserve"> The data was collected using</w:t>
      </w:r>
      <w:r w:rsidRPr="00AC5BA3">
        <w:rPr>
          <w:rFonts w:asciiTheme="minorBidi" w:hAnsiTheme="minorBidi"/>
          <w:b/>
          <w:bCs/>
          <w:sz w:val="20"/>
          <w:szCs w:val="20"/>
        </w:rPr>
        <w:t xml:space="preserve"> </w:t>
      </w:r>
      <w:r w:rsidRPr="00AC5BA3">
        <w:rPr>
          <w:rFonts w:asciiTheme="minorBidi" w:hAnsiTheme="minorBidi"/>
          <w:color w:val="000000" w:themeColor="text1"/>
          <w:sz w:val="20"/>
          <w:szCs w:val="20"/>
        </w:rPr>
        <w:t xml:space="preserve">well-structured and pre tested interview schedule. </w:t>
      </w:r>
    </w:p>
    <w:p w14:paraId="7B996016" w14:textId="77777777" w:rsidR="005F452D" w:rsidRPr="00AC5BA3" w:rsidRDefault="00E9270B" w:rsidP="00E9270B">
      <w:pPr>
        <w:spacing w:line="360" w:lineRule="auto"/>
        <w:jc w:val="both"/>
        <w:rPr>
          <w:rFonts w:asciiTheme="minorBidi" w:hAnsiTheme="minorBidi"/>
          <w:sz w:val="20"/>
          <w:szCs w:val="20"/>
        </w:rPr>
      </w:pPr>
      <w:r w:rsidRPr="00AC5BA3">
        <w:rPr>
          <w:rFonts w:asciiTheme="minorBidi" w:hAnsiTheme="minorBidi"/>
          <w:b/>
          <w:bCs/>
          <w:color w:val="000000" w:themeColor="text1"/>
          <w:sz w:val="20"/>
          <w:szCs w:val="20"/>
        </w:rPr>
        <w:t xml:space="preserve">Results: </w:t>
      </w:r>
      <w:r w:rsidR="007C2F5D" w:rsidRPr="00AC5BA3">
        <w:rPr>
          <w:rFonts w:asciiTheme="minorBidi" w:hAnsiTheme="minorBidi"/>
          <w:sz w:val="20"/>
          <w:szCs w:val="20"/>
        </w:rPr>
        <w:t xml:space="preserve">In economic empowerment, majority of the men </w:t>
      </w:r>
      <w:proofErr w:type="spellStart"/>
      <w:r w:rsidR="007C2F5D" w:rsidRPr="00AC5BA3">
        <w:rPr>
          <w:rFonts w:asciiTheme="minorBidi" w:hAnsiTheme="minorBidi"/>
          <w:sz w:val="20"/>
          <w:szCs w:val="20"/>
        </w:rPr>
        <w:t>BoDs</w:t>
      </w:r>
      <w:proofErr w:type="spellEnd"/>
      <w:r w:rsidR="007C2F5D" w:rsidRPr="00AC5BA3">
        <w:rPr>
          <w:rFonts w:asciiTheme="minorBidi" w:hAnsiTheme="minorBidi"/>
          <w:sz w:val="20"/>
          <w:szCs w:val="20"/>
        </w:rPr>
        <w:t xml:space="preserve"> in mixed FPOs felt that access to quality inputs and services ranked as 1</w:t>
      </w:r>
      <w:r w:rsidR="007C2F5D" w:rsidRPr="00AC5BA3">
        <w:rPr>
          <w:rFonts w:asciiTheme="minorBidi" w:hAnsiTheme="minorBidi"/>
          <w:sz w:val="20"/>
          <w:szCs w:val="20"/>
          <w:vertAlign w:val="superscript"/>
        </w:rPr>
        <w:t>st</w:t>
      </w:r>
      <w:r w:rsidR="007C2F5D" w:rsidRPr="00AC5BA3">
        <w:rPr>
          <w:rFonts w:asciiTheme="minorBidi" w:hAnsiTheme="minorBidi"/>
          <w:sz w:val="20"/>
          <w:szCs w:val="20"/>
        </w:rPr>
        <w:t xml:space="preserve"> economic empowerment aspect with the garret score as 75.26. With regards to women </w:t>
      </w:r>
      <w:proofErr w:type="spellStart"/>
      <w:r w:rsidR="007C2F5D" w:rsidRPr="00AC5BA3">
        <w:rPr>
          <w:rFonts w:asciiTheme="minorBidi" w:hAnsiTheme="minorBidi"/>
          <w:sz w:val="20"/>
          <w:szCs w:val="20"/>
        </w:rPr>
        <w:t>BoDs</w:t>
      </w:r>
      <w:proofErr w:type="spellEnd"/>
      <w:r w:rsidR="007C2F5D" w:rsidRPr="00AC5BA3">
        <w:rPr>
          <w:rFonts w:asciiTheme="minorBidi" w:hAnsiTheme="minorBidi"/>
          <w:sz w:val="20"/>
          <w:szCs w:val="20"/>
        </w:rPr>
        <w:t xml:space="preserve"> in mixed FPOs, majority (garret score 66.33) of the respondents believed that reduction in cost of cultivation as major aspect by which they become economically empower. Among women </w:t>
      </w:r>
      <w:proofErr w:type="spellStart"/>
      <w:r w:rsidR="007C2F5D" w:rsidRPr="00AC5BA3">
        <w:rPr>
          <w:rFonts w:asciiTheme="minorBidi" w:hAnsiTheme="minorBidi"/>
          <w:sz w:val="20"/>
          <w:szCs w:val="20"/>
        </w:rPr>
        <w:t>BoDs</w:t>
      </w:r>
      <w:proofErr w:type="spellEnd"/>
      <w:r w:rsidR="007C2F5D" w:rsidRPr="00AC5BA3">
        <w:rPr>
          <w:rFonts w:asciiTheme="minorBidi" w:hAnsiTheme="minorBidi"/>
          <w:sz w:val="20"/>
          <w:szCs w:val="20"/>
        </w:rPr>
        <w:t xml:space="preserve"> in women FPOs, majority (garret score 62.98) felt that access to quality inputs and services improves their economic empowerment. Overall data showed that, majority of the men </w:t>
      </w:r>
      <w:proofErr w:type="spellStart"/>
      <w:r w:rsidR="007C2F5D" w:rsidRPr="00AC5BA3">
        <w:rPr>
          <w:rFonts w:asciiTheme="minorBidi" w:hAnsiTheme="minorBidi"/>
          <w:sz w:val="20"/>
          <w:szCs w:val="20"/>
        </w:rPr>
        <w:t>BoDs</w:t>
      </w:r>
      <w:proofErr w:type="spellEnd"/>
      <w:r w:rsidR="007C2F5D" w:rsidRPr="00AC5BA3">
        <w:rPr>
          <w:rFonts w:asciiTheme="minorBidi" w:hAnsiTheme="minorBidi"/>
          <w:sz w:val="20"/>
          <w:szCs w:val="20"/>
        </w:rPr>
        <w:t xml:space="preserve"> in mixed FPOs and women </w:t>
      </w:r>
      <w:proofErr w:type="spellStart"/>
      <w:r w:rsidR="007C2F5D" w:rsidRPr="00AC5BA3">
        <w:rPr>
          <w:rFonts w:asciiTheme="minorBidi" w:hAnsiTheme="minorBidi"/>
          <w:sz w:val="20"/>
          <w:szCs w:val="20"/>
        </w:rPr>
        <w:t>BoDs</w:t>
      </w:r>
      <w:proofErr w:type="spellEnd"/>
      <w:r w:rsidR="007C2F5D" w:rsidRPr="00AC5BA3">
        <w:rPr>
          <w:rFonts w:asciiTheme="minorBidi" w:hAnsiTheme="minorBidi"/>
          <w:sz w:val="20"/>
          <w:szCs w:val="20"/>
        </w:rPr>
        <w:t xml:space="preserve"> in mixed and women FPO felt that good recognition in the society as major social empowerment aspect by ranking it first with garret scores as 70.30, 72.93 and 66.45 respectively. The findings showed that there was a clear gender disparity in the roles and responsibilities of Board of Directors (</w:t>
      </w:r>
      <w:proofErr w:type="spellStart"/>
      <w:r w:rsidR="007C2F5D" w:rsidRPr="00AC5BA3">
        <w:rPr>
          <w:rFonts w:asciiTheme="minorBidi" w:hAnsiTheme="minorBidi"/>
          <w:sz w:val="20"/>
          <w:szCs w:val="20"/>
        </w:rPr>
        <w:t>BoDs</w:t>
      </w:r>
      <w:proofErr w:type="spellEnd"/>
      <w:r w:rsidR="007C2F5D" w:rsidRPr="00AC5BA3">
        <w:rPr>
          <w:rFonts w:asciiTheme="minorBidi" w:hAnsiTheme="minorBidi"/>
          <w:sz w:val="20"/>
          <w:szCs w:val="20"/>
        </w:rPr>
        <w:t>) within mixed and women-only Farmer Producer Organiza</w:t>
      </w:r>
      <w:r w:rsidRPr="00AC5BA3">
        <w:rPr>
          <w:rFonts w:asciiTheme="minorBidi" w:hAnsiTheme="minorBidi"/>
          <w:sz w:val="20"/>
          <w:szCs w:val="20"/>
        </w:rPr>
        <w:t>tions (FPOs) in Telangana state.</w:t>
      </w:r>
    </w:p>
    <w:p w14:paraId="46081CE9" w14:textId="77777777" w:rsidR="00B90362" w:rsidRPr="00AE2CB7" w:rsidRDefault="00B90362" w:rsidP="00F67423">
      <w:pPr>
        <w:spacing w:line="360" w:lineRule="auto"/>
        <w:jc w:val="both"/>
        <w:rPr>
          <w:rFonts w:asciiTheme="minorBidi" w:hAnsiTheme="minorBidi"/>
          <w:b/>
          <w:bCs/>
          <w:sz w:val="20"/>
          <w:szCs w:val="20"/>
        </w:rPr>
      </w:pPr>
      <w:r w:rsidRPr="00AE2CB7">
        <w:rPr>
          <w:rFonts w:asciiTheme="minorBidi" w:hAnsiTheme="minorBidi"/>
          <w:b/>
          <w:bCs/>
          <w:sz w:val="20"/>
          <w:szCs w:val="20"/>
        </w:rPr>
        <w:t>Conclusion:</w:t>
      </w:r>
      <w:r w:rsidRPr="00AE2CB7">
        <w:rPr>
          <w:rFonts w:asciiTheme="minorBidi" w:hAnsiTheme="minorBidi"/>
          <w:sz w:val="20"/>
          <w:szCs w:val="20"/>
        </w:rPr>
        <w:t xml:space="preserve"> There is a need for focused capacity-building initiatives, leadership training for women, and policy interventions that promote equitable participation of men and women, challenge stereotypes, and empower women to play a </w:t>
      </w:r>
      <w:r w:rsidR="00F67423" w:rsidRPr="00AE2CB7">
        <w:rPr>
          <w:rFonts w:asciiTheme="minorBidi" w:hAnsiTheme="minorBidi"/>
          <w:sz w:val="20"/>
          <w:szCs w:val="20"/>
        </w:rPr>
        <w:t>substantial</w:t>
      </w:r>
      <w:r w:rsidRPr="00AE2CB7">
        <w:rPr>
          <w:rFonts w:asciiTheme="minorBidi" w:hAnsiTheme="minorBidi"/>
          <w:sz w:val="20"/>
          <w:szCs w:val="20"/>
        </w:rPr>
        <w:t xml:space="preserve"> role in FPO </w:t>
      </w:r>
      <w:r w:rsidR="00F67423" w:rsidRPr="00AE2CB7">
        <w:rPr>
          <w:rFonts w:asciiTheme="minorBidi" w:hAnsiTheme="minorBidi"/>
          <w:sz w:val="20"/>
          <w:szCs w:val="20"/>
        </w:rPr>
        <w:t>activities.</w:t>
      </w:r>
    </w:p>
    <w:p w14:paraId="4049E64B" w14:textId="77777777" w:rsidR="005F452D" w:rsidRPr="00AE2CB7" w:rsidRDefault="005F452D" w:rsidP="00E9270B">
      <w:pPr>
        <w:pStyle w:val="ListParagraph"/>
        <w:spacing w:line="360" w:lineRule="auto"/>
        <w:ind w:left="0"/>
        <w:jc w:val="both"/>
        <w:rPr>
          <w:rFonts w:asciiTheme="minorBidi" w:eastAsia="Calibri" w:hAnsiTheme="minorBidi" w:cstheme="minorBidi"/>
          <w:i/>
          <w:iCs/>
          <w:sz w:val="20"/>
          <w:szCs w:val="20"/>
        </w:rPr>
      </w:pPr>
      <w:r w:rsidRPr="00AE2CB7">
        <w:rPr>
          <w:rFonts w:asciiTheme="minorBidi" w:eastAsia="Calibri" w:hAnsiTheme="minorBidi" w:cstheme="minorBidi"/>
          <w:b/>
          <w:bCs/>
          <w:i/>
          <w:iCs/>
          <w:sz w:val="20"/>
          <w:szCs w:val="20"/>
        </w:rPr>
        <w:t>Key words:</w:t>
      </w:r>
      <w:r w:rsidR="00E9270B" w:rsidRPr="00AE2CB7">
        <w:rPr>
          <w:rFonts w:asciiTheme="minorBidi" w:hAnsiTheme="minorBidi" w:cstheme="minorBidi"/>
          <w:i/>
          <w:iCs/>
          <w:sz w:val="20"/>
          <w:szCs w:val="20"/>
        </w:rPr>
        <w:t xml:space="preserve"> Farmer Producer </w:t>
      </w:r>
      <w:proofErr w:type="spellStart"/>
      <w:r w:rsidR="00E9270B" w:rsidRPr="00AE2CB7">
        <w:rPr>
          <w:rFonts w:asciiTheme="minorBidi" w:hAnsiTheme="minorBidi" w:cstheme="minorBidi"/>
          <w:i/>
          <w:iCs/>
          <w:sz w:val="20"/>
          <w:szCs w:val="20"/>
        </w:rPr>
        <w:t>Organisations</w:t>
      </w:r>
      <w:proofErr w:type="spellEnd"/>
      <w:r w:rsidR="00E9270B" w:rsidRPr="00AE2CB7">
        <w:rPr>
          <w:rFonts w:asciiTheme="minorBidi" w:hAnsiTheme="minorBidi" w:cstheme="minorBidi"/>
          <w:i/>
          <w:iCs/>
          <w:sz w:val="20"/>
          <w:szCs w:val="20"/>
        </w:rPr>
        <w:t xml:space="preserve"> (FPOs), Board of Directors (</w:t>
      </w:r>
      <w:proofErr w:type="spellStart"/>
      <w:r w:rsidR="00E9270B" w:rsidRPr="00AE2CB7">
        <w:rPr>
          <w:rFonts w:asciiTheme="minorBidi" w:hAnsiTheme="minorBidi" w:cstheme="minorBidi"/>
          <w:i/>
          <w:iCs/>
          <w:sz w:val="20"/>
          <w:szCs w:val="20"/>
        </w:rPr>
        <w:t>BoDs</w:t>
      </w:r>
      <w:proofErr w:type="spellEnd"/>
      <w:r w:rsidR="00E9270B" w:rsidRPr="00AE2CB7">
        <w:rPr>
          <w:rFonts w:asciiTheme="minorBidi" w:hAnsiTheme="minorBidi" w:cstheme="minorBidi"/>
          <w:i/>
          <w:iCs/>
          <w:sz w:val="20"/>
          <w:szCs w:val="20"/>
        </w:rPr>
        <w:t xml:space="preserve">), Men </w:t>
      </w:r>
      <w:proofErr w:type="spellStart"/>
      <w:r w:rsidR="00E9270B" w:rsidRPr="00AE2CB7">
        <w:rPr>
          <w:rFonts w:asciiTheme="minorBidi" w:hAnsiTheme="minorBidi" w:cstheme="minorBidi"/>
          <w:i/>
          <w:iCs/>
          <w:sz w:val="20"/>
          <w:szCs w:val="20"/>
        </w:rPr>
        <w:t>BoDs</w:t>
      </w:r>
      <w:proofErr w:type="spellEnd"/>
      <w:r w:rsidR="00E9270B" w:rsidRPr="00AE2CB7">
        <w:rPr>
          <w:rFonts w:asciiTheme="minorBidi" w:hAnsiTheme="minorBidi" w:cstheme="minorBidi"/>
          <w:i/>
          <w:iCs/>
          <w:sz w:val="20"/>
          <w:szCs w:val="20"/>
        </w:rPr>
        <w:t xml:space="preserve">, women </w:t>
      </w:r>
      <w:proofErr w:type="spellStart"/>
      <w:r w:rsidR="00E9270B" w:rsidRPr="00AE2CB7">
        <w:rPr>
          <w:rFonts w:asciiTheme="minorBidi" w:hAnsiTheme="minorBidi" w:cstheme="minorBidi"/>
          <w:i/>
          <w:iCs/>
          <w:sz w:val="20"/>
          <w:szCs w:val="20"/>
        </w:rPr>
        <w:t>BoDs</w:t>
      </w:r>
      <w:proofErr w:type="spellEnd"/>
      <w:r w:rsidR="00E9270B" w:rsidRPr="00AE2CB7">
        <w:rPr>
          <w:rFonts w:asciiTheme="minorBidi" w:hAnsiTheme="minorBidi" w:cstheme="minorBidi"/>
          <w:i/>
          <w:iCs/>
          <w:sz w:val="20"/>
          <w:szCs w:val="20"/>
        </w:rPr>
        <w:t xml:space="preserve">, </w:t>
      </w:r>
    </w:p>
    <w:p w14:paraId="6E14A84E" w14:textId="77777777" w:rsidR="005F452D" w:rsidRPr="007C2F5D" w:rsidRDefault="005F452D" w:rsidP="005F452D">
      <w:pPr>
        <w:pStyle w:val="ListParagraph"/>
        <w:spacing w:line="360" w:lineRule="auto"/>
        <w:ind w:left="0"/>
        <w:jc w:val="both"/>
        <w:rPr>
          <w:rFonts w:asciiTheme="minorBidi" w:eastAsia="Calibri" w:hAnsiTheme="minorBidi" w:cstheme="minorBidi"/>
          <w:b/>
          <w:bCs/>
          <w:szCs w:val="22"/>
        </w:rPr>
      </w:pPr>
    </w:p>
    <w:p w14:paraId="2989A91B" w14:textId="77777777" w:rsidR="005F452D" w:rsidRPr="007C2F5D" w:rsidRDefault="005F452D" w:rsidP="005F452D">
      <w:pPr>
        <w:pStyle w:val="Author"/>
        <w:spacing w:line="360" w:lineRule="auto"/>
        <w:jc w:val="both"/>
        <w:rPr>
          <w:rFonts w:asciiTheme="minorBidi" w:hAnsiTheme="minorBidi" w:cstheme="minorBidi"/>
        </w:rPr>
      </w:pPr>
      <w:r w:rsidRPr="007C2F5D">
        <w:rPr>
          <w:rFonts w:asciiTheme="minorBidi" w:hAnsiTheme="minorBidi" w:cstheme="minorBidi"/>
        </w:rPr>
        <w:t>1. INTRODUCTION</w:t>
      </w:r>
    </w:p>
    <w:p w14:paraId="21293286" w14:textId="77777777" w:rsidR="005F452D" w:rsidRPr="00AE2CB7" w:rsidRDefault="005F452D" w:rsidP="00802018">
      <w:pPr>
        <w:pStyle w:val="Author"/>
        <w:spacing w:line="360" w:lineRule="auto"/>
        <w:ind w:firstLine="720"/>
        <w:jc w:val="both"/>
        <w:rPr>
          <w:rFonts w:asciiTheme="minorBidi" w:hAnsiTheme="minorBidi" w:cstheme="minorBidi"/>
          <w:b w:val="0"/>
          <w:bCs/>
          <w:sz w:val="20"/>
          <w:shd w:val="clear" w:color="auto" w:fill="FFFFFF"/>
        </w:rPr>
      </w:pPr>
      <w:r w:rsidRPr="00AE2CB7">
        <w:rPr>
          <w:rFonts w:asciiTheme="minorBidi" w:hAnsiTheme="minorBidi" w:cstheme="minorBidi"/>
          <w:b w:val="0"/>
          <w:bCs/>
          <w:sz w:val="20"/>
          <w:shd w:val="clear" w:color="auto" w:fill="FFFFFF"/>
        </w:rPr>
        <w:t>As per the agricultural census of 2015, small and marginal landholdings (up to 2.00 hectares) constituted 86.21% of all holdings in 2015-16, up from 84.97 percent in 2011-12.</w:t>
      </w:r>
      <w:r w:rsidR="00802018" w:rsidRPr="00AE2CB7">
        <w:rPr>
          <w:rFonts w:asciiTheme="minorBidi" w:hAnsiTheme="minorBidi" w:cstheme="minorBidi"/>
          <w:b w:val="0"/>
          <w:bCs/>
          <w:sz w:val="20"/>
          <w:shd w:val="clear" w:color="auto" w:fill="FFFFFF"/>
        </w:rPr>
        <w:t xml:space="preserve"> </w:t>
      </w:r>
      <w:r w:rsidRPr="00AE2CB7">
        <w:rPr>
          <w:rFonts w:asciiTheme="minorBidi" w:hAnsiTheme="minorBidi" w:cstheme="minorBidi"/>
          <w:b w:val="0"/>
          <w:bCs/>
          <w:sz w:val="20"/>
          <w:shd w:val="clear" w:color="auto" w:fill="FFFFFF"/>
        </w:rPr>
        <w:t xml:space="preserve">Despite their important role, small and marginal farmers encounter numerous challenges. Although they benefit from traditional farming knowledge and low-cost family </w:t>
      </w:r>
      <w:proofErr w:type="spellStart"/>
      <w:r w:rsidRPr="00AE2CB7">
        <w:rPr>
          <w:rFonts w:asciiTheme="minorBidi" w:hAnsiTheme="minorBidi" w:cstheme="minorBidi"/>
          <w:b w:val="0"/>
          <w:bCs/>
          <w:sz w:val="20"/>
          <w:shd w:val="clear" w:color="auto" w:fill="FFFFFF"/>
        </w:rPr>
        <w:t>labour</w:t>
      </w:r>
      <w:proofErr w:type="spellEnd"/>
      <w:r w:rsidRPr="00AE2CB7">
        <w:rPr>
          <w:rFonts w:asciiTheme="minorBidi" w:hAnsiTheme="minorBidi" w:cstheme="minorBidi"/>
          <w:b w:val="0"/>
          <w:bCs/>
          <w:sz w:val="20"/>
          <w:shd w:val="clear" w:color="auto" w:fill="FFFFFF"/>
        </w:rPr>
        <w:t xml:space="preserve">, their limited negotiating power often leaves them </w:t>
      </w:r>
      <w:r w:rsidRPr="00AE2CB7">
        <w:rPr>
          <w:rFonts w:asciiTheme="minorBidi" w:hAnsiTheme="minorBidi" w:cstheme="minorBidi"/>
          <w:b w:val="0"/>
          <w:bCs/>
          <w:sz w:val="20"/>
          <w:shd w:val="clear" w:color="auto" w:fill="FFFFFF"/>
        </w:rPr>
        <w:lastRenderedPageBreak/>
        <w:t>susceptible to relying on formal contracts and monopolistic exploitation (Bachke, 2009).</w:t>
      </w:r>
      <w:r w:rsidRPr="00AE2CB7">
        <w:rPr>
          <w:rFonts w:asciiTheme="minorBidi" w:hAnsiTheme="minorBidi" w:cstheme="minorBidi"/>
          <w:b w:val="0"/>
          <w:bCs/>
          <w:sz w:val="20"/>
        </w:rPr>
        <w:t xml:space="preserve"> Additionally, they encounter high transaction costs for non- </w:t>
      </w:r>
      <w:proofErr w:type="spellStart"/>
      <w:r w:rsidRPr="00AE2CB7">
        <w:rPr>
          <w:rFonts w:asciiTheme="minorBidi" w:hAnsiTheme="minorBidi" w:cstheme="minorBidi"/>
          <w:b w:val="0"/>
          <w:bCs/>
          <w:sz w:val="20"/>
        </w:rPr>
        <w:t>labour</w:t>
      </w:r>
      <w:proofErr w:type="spellEnd"/>
      <w:r w:rsidRPr="00AE2CB7">
        <w:rPr>
          <w:rFonts w:asciiTheme="minorBidi" w:hAnsiTheme="minorBidi" w:cstheme="minorBidi"/>
          <w:b w:val="0"/>
          <w:bCs/>
          <w:sz w:val="20"/>
        </w:rPr>
        <w:t xml:space="preserve"> activities (Poulton </w:t>
      </w:r>
      <w:r w:rsidRPr="00AE2CB7">
        <w:rPr>
          <w:rFonts w:asciiTheme="minorBidi" w:hAnsiTheme="minorBidi" w:cstheme="minorBidi"/>
          <w:b w:val="0"/>
          <w:bCs/>
          <w:i/>
          <w:iCs/>
          <w:sz w:val="20"/>
        </w:rPr>
        <w:t>et al.</w:t>
      </w:r>
      <w:r w:rsidRPr="00AE2CB7">
        <w:rPr>
          <w:rFonts w:asciiTheme="minorBidi" w:hAnsiTheme="minorBidi" w:cstheme="minorBidi"/>
          <w:b w:val="0"/>
          <w:bCs/>
          <w:sz w:val="20"/>
        </w:rPr>
        <w:t xml:space="preserve"> 2010), restricted access to credit, insurance and various risks related to climate pests and market uncertainty (Anonymous, 2008). The growing competition from agricultural imports has further strained their economic viability (Desai &amp; Joshi, 2014)</w:t>
      </w:r>
    </w:p>
    <w:p w14:paraId="4483FD9F" w14:textId="77777777" w:rsidR="005F452D" w:rsidRPr="00AE2CB7" w:rsidRDefault="005F452D" w:rsidP="00802018">
      <w:pPr>
        <w:pStyle w:val="NormalWeb"/>
        <w:spacing w:line="360" w:lineRule="auto"/>
        <w:ind w:firstLine="720"/>
        <w:jc w:val="both"/>
        <w:rPr>
          <w:rFonts w:asciiTheme="minorBidi" w:hAnsiTheme="minorBidi" w:cstheme="minorBidi"/>
          <w:sz w:val="20"/>
          <w:szCs w:val="20"/>
          <w:shd w:val="clear" w:color="auto" w:fill="FFFFFF"/>
        </w:rPr>
      </w:pPr>
      <w:r w:rsidRPr="00AE2CB7">
        <w:rPr>
          <w:rFonts w:asciiTheme="minorBidi" w:hAnsiTheme="minorBidi" w:cstheme="minorBidi"/>
          <w:sz w:val="20"/>
          <w:szCs w:val="20"/>
          <w:shd w:val="clear" w:color="auto" w:fill="FFFFFF"/>
        </w:rPr>
        <w:t xml:space="preserve">To address these challenges, numerous developing nations, such as India, are transitioning to commercial agribusiness frameworks (Mukherjee </w:t>
      </w:r>
      <w:r w:rsidRPr="00AE2CB7">
        <w:rPr>
          <w:rFonts w:asciiTheme="minorBidi" w:hAnsiTheme="minorBidi" w:cstheme="minorBidi"/>
          <w:i/>
          <w:iCs/>
          <w:sz w:val="20"/>
          <w:szCs w:val="20"/>
          <w:shd w:val="clear" w:color="auto" w:fill="FFFFFF"/>
        </w:rPr>
        <w:t>et al</w:t>
      </w:r>
      <w:r w:rsidRPr="00AE2CB7">
        <w:rPr>
          <w:rFonts w:asciiTheme="minorBidi" w:hAnsiTheme="minorBidi" w:cstheme="minorBidi"/>
          <w:sz w:val="20"/>
          <w:szCs w:val="20"/>
          <w:shd w:val="clear" w:color="auto" w:fill="FFFFFF"/>
        </w:rPr>
        <w:t xml:space="preserve">. 2012). One such framework developed by India was to establishment of farmer collectives, allowing smallholders to collectively purchase inputs, process products, and sell their harvests. </w:t>
      </w:r>
    </w:p>
    <w:p w14:paraId="16A5866B" w14:textId="77777777" w:rsidR="00802018" w:rsidRPr="00C454E3" w:rsidRDefault="00E622E1" w:rsidP="00C454E3">
      <w:pPr>
        <w:spacing w:line="360" w:lineRule="auto"/>
        <w:ind w:firstLine="720"/>
        <w:jc w:val="both"/>
        <w:rPr>
          <w:rFonts w:asciiTheme="minorBidi" w:eastAsia="Times New Roman" w:hAnsiTheme="minorBidi"/>
          <w:kern w:val="0"/>
          <w:sz w:val="20"/>
          <w:szCs w:val="20"/>
          <w:lang w:eastAsia="en-IN"/>
          <w14:ligatures w14:val="none"/>
        </w:rPr>
      </w:pPr>
      <w:r w:rsidRPr="00E622E1">
        <w:rPr>
          <w:rFonts w:asciiTheme="minorBidi" w:hAnsiTheme="minorBidi"/>
          <w:sz w:val="20"/>
          <w:szCs w:val="20"/>
          <w:shd w:val="clear" w:color="auto" w:fill="FFFFFF"/>
        </w:rPr>
        <w:t>According to</w:t>
      </w:r>
      <w:r w:rsidR="00802018" w:rsidRPr="00E622E1">
        <w:rPr>
          <w:rFonts w:asciiTheme="minorBidi" w:hAnsiTheme="minorBidi"/>
          <w:sz w:val="20"/>
          <w:szCs w:val="20"/>
          <w:shd w:val="clear" w:color="auto" w:fill="FFFFFF"/>
        </w:rPr>
        <w:t xml:space="preserve"> Ministry of Agriculture, Cooperation &amp; Farmers W</w:t>
      </w:r>
      <w:r w:rsidRPr="00E622E1">
        <w:rPr>
          <w:rFonts w:asciiTheme="minorBidi" w:hAnsiTheme="minorBidi"/>
          <w:sz w:val="20"/>
          <w:szCs w:val="20"/>
          <w:shd w:val="clear" w:color="auto" w:fill="FFFFFF"/>
        </w:rPr>
        <w:t>elfare (2021) reports that approximately</w:t>
      </w:r>
      <w:r w:rsidR="00802018" w:rsidRPr="00E622E1">
        <w:rPr>
          <w:rFonts w:asciiTheme="minorBidi" w:hAnsiTheme="minorBidi"/>
          <w:sz w:val="20"/>
          <w:szCs w:val="20"/>
          <w:shd w:val="clear" w:color="auto" w:fill="FFFFFF"/>
        </w:rPr>
        <w:t xml:space="preserve"> 80% of economically active women in India </w:t>
      </w:r>
      <w:r w:rsidRPr="00E622E1">
        <w:rPr>
          <w:rFonts w:asciiTheme="minorBidi" w:hAnsiTheme="minorBidi"/>
          <w:sz w:val="20"/>
          <w:szCs w:val="20"/>
          <w:shd w:val="clear" w:color="auto" w:fill="FFFFFF"/>
        </w:rPr>
        <w:t xml:space="preserve">are </w:t>
      </w:r>
      <w:r w:rsidR="00802018" w:rsidRPr="00E622E1">
        <w:rPr>
          <w:rFonts w:asciiTheme="minorBidi" w:hAnsiTheme="minorBidi"/>
          <w:sz w:val="20"/>
          <w:szCs w:val="20"/>
          <w:shd w:val="clear" w:color="auto" w:fill="FFFFFF"/>
        </w:rPr>
        <w:t>work</w:t>
      </w:r>
      <w:r w:rsidRPr="00E622E1">
        <w:rPr>
          <w:rFonts w:asciiTheme="minorBidi" w:hAnsiTheme="minorBidi"/>
          <w:sz w:val="20"/>
          <w:szCs w:val="20"/>
          <w:shd w:val="clear" w:color="auto" w:fill="FFFFFF"/>
        </w:rPr>
        <w:t>ing</w:t>
      </w:r>
      <w:r w:rsidR="00802018" w:rsidRPr="00E622E1">
        <w:rPr>
          <w:rFonts w:asciiTheme="minorBidi" w:hAnsiTheme="minorBidi"/>
          <w:sz w:val="20"/>
          <w:szCs w:val="20"/>
          <w:shd w:val="clear" w:color="auto" w:fill="FFFFFF"/>
        </w:rPr>
        <w:t xml:space="preserve"> in agriculture, </w:t>
      </w:r>
      <w:r w:rsidRPr="00E622E1">
        <w:rPr>
          <w:rFonts w:asciiTheme="minorBidi" w:eastAsia="Times New Roman" w:hAnsiTheme="minorBidi"/>
          <w:kern w:val="0"/>
          <w:sz w:val="20"/>
          <w:szCs w:val="20"/>
          <w:lang w:eastAsia="en-IN"/>
          <w14:ligatures w14:val="none"/>
        </w:rPr>
        <w:t xml:space="preserve">accounting for 48% of self-employed farmers and 33% of the agricultural </w:t>
      </w:r>
      <w:proofErr w:type="spellStart"/>
      <w:r w:rsidRPr="00E622E1">
        <w:rPr>
          <w:rFonts w:asciiTheme="minorBidi" w:eastAsia="Times New Roman" w:hAnsiTheme="minorBidi"/>
          <w:kern w:val="0"/>
          <w:sz w:val="20"/>
          <w:szCs w:val="20"/>
          <w:lang w:eastAsia="en-IN"/>
          <w14:ligatures w14:val="none"/>
        </w:rPr>
        <w:t>labor</w:t>
      </w:r>
      <w:proofErr w:type="spellEnd"/>
      <w:r w:rsidRPr="00E622E1">
        <w:rPr>
          <w:rFonts w:asciiTheme="minorBidi" w:eastAsia="Times New Roman" w:hAnsiTheme="minorBidi"/>
          <w:kern w:val="0"/>
          <w:sz w:val="20"/>
          <w:szCs w:val="20"/>
          <w:lang w:eastAsia="en-IN"/>
          <w14:ligatures w14:val="none"/>
        </w:rPr>
        <w:t xml:space="preserve"> force. </w:t>
      </w:r>
      <w:r w:rsidR="00802018" w:rsidRPr="00E622E1">
        <w:rPr>
          <w:rFonts w:asciiTheme="minorBidi" w:hAnsiTheme="minorBidi"/>
          <w:sz w:val="20"/>
          <w:szCs w:val="20"/>
          <w:shd w:val="clear" w:color="auto" w:fill="FFFFFF"/>
        </w:rPr>
        <w:t xml:space="preserve">Their contributions </w:t>
      </w:r>
      <w:r w:rsidR="00980375">
        <w:rPr>
          <w:rFonts w:asciiTheme="minorBidi" w:hAnsiTheme="minorBidi"/>
          <w:sz w:val="20"/>
          <w:szCs w:val="20"/>
          <w:shd w:val="clear" w:color="auto" w:fill="FFFFFF"/>
        </w:rPr>
        <w:t>cover</w:t>
      </w:r>
      <w:r>
        <w:rPr>
          <w:rFonts w:asciiTheme="minorBidi" w:hAnsiTheme="minorBidi"/>
          <w:sz w:val="20"/>
          <w:szCs w:val="20"/>
          <w:shd w:val="clear" w:color="auto" w:fill="FFFFFF"/>
        </w:rPr>
        <w:t xml:space="preserve"> </w:t>
      </w:r>
      <w:r w:rsidR="00980375">
        <w:rPr>
          <w:rFonts w:asciiTheme="minorBidi" w:hAnsiTheme="minorBidi"/>
          <w:sz w:val="20"/>
          <w:szCs w:val="20"/>
          <w:shd w:val="clear" w:color="auto" w:fill="FFFFFF"/>
        </w:rPr>
        <w:t>every</w:t>
      </w:r>
      <w:r>
        <w:rPr>
          <w:rFonts w:asciiTheme="minorBidi" w:hAnsiTheme="minorBidi"/>
          <w:sz w:val="20"/>
          <w:szCs w:val="20"/>
          <w:shd w:val="clear" w:color="auto" w:fill="FFFFFF"/>
        </w:rPr>
        <w:t xml:space="preserve"> step of the </w:t>
      </w:r>
      <w:r w:rsidR="00802018" w:rsidRPr="00E622E1">
        <w:rPr>
          <w:rFonts w:asciiTheme="minorBidi" w:hAnsiTheme="minorBidi"/>
          <w:sz w:val="20"/>
          <w:szCs w:val="20"/>
          <w:shd w:val="clear" w:color="auto" w:fill="FFFFFF"/>
        </w:rPr>
        <w:t xml:space="preserve">agricultural value chain, from pre-harvest processes to post-harvest </w:t>
      </w:r>
      <w:r>
        <w:rPr>
          <w:rFonts w:asciiTheme="minorBidi" w:hAnsiTheme="minorBidi"/>
          <w:sz w:val="20"/>
          <w:szCs w:val="20"/>
          <w:shd w:val="clear" w:color="auto" w:fill="FFFFFF"/>
        </w:rPr>
        <w:t>activities</w:t>
      </w:r>
      <w:r w:rsidR="00802018" w:rsidRPr="00E622E1">
        <w:rPr>
          <w:rFonts w:asciiTheme="minorBidi" w:hAnsiTheme="minorBidi"/>
          <w:sz w:val="20"/>
          <w:szCs w:val="20"/>
          <w:shd w:val="clear" w:color="auto" w:fill="FFFFFF"/>
        </w:rPr>
        <w:t xml:space="preserve"> like processing, packaging, and marketing.</w:t>
      </w:r>
      <w:r w:rsidR="00C454E3">
        <w:rPr>
          <w:rFonts w:asciiTheme="minorBidi" w:eastAsia="Times New Roman" w:hAnsiTheme="minorBidi"/>
          <w:kern w:val="0"/>
          <w:sz w:val="20"/>
          <w:szCs w:val="20"/>
          <w:lang w:eastAsia="en-IN"/>
          <w14:ligatures w14:val="none"/>
        </w:rPr>
        <w:t xml:space="preserve"> </w:t>
      </w:r>
      <w:r w:rsidR="00802018" w:rsidRPr="00AE2CB7">
        <w:rPr>
          <w:rFonts w:asciiTheme="minorBidi" w:hAnsiTheme="minorBidi"/>
          <w:sz w:val="20"/>
          <w:szCs w:val="20"/>
          <w:shd w:val="clear" w:color="auto" w:fill="FFFFFF"/>
        </w:rPr>
        <w:t xml:space="preserve">Empowering women in agriculture is not just a matter of ethics but also crucial for achieving developmental goals, especially Sustainable Development Goal (SDG) 2.3, which aims to double the agricultural productivity and incomes of small-scale food producers. SDG 5 further underlines the importance of gender equality and the empowerment of women. </w:t>
      </w:r>
    </w:p>
    <w:p w14:paraId="67227F8D" w14:textId="77777777" w:rsidR="00802018" w:rsidRPr="00AE2CB7" w:rsidRDefault="00802018" w:rsidP="009213AF">
      <w:pPr>
        <w:spacing w:before="100" w:beforeAutospacing="1" w:after="100" w:afterAutospacing="1" w:line="360" w:lineRule="auto"/>
        <w:ind w:firstLine="720"/>
        <w:jc w:val="both"/>
        <w:rPr>
          <w:rFonts w:asciiTheme="minorBidi" w:hAnsiTheme="minorBidi"/>
          <w:sz w:val="20"/>
          <w:szCs w:val="20"/>
          <w:shd w:val="clear" w:color="auto" w:fill="FFFFFF"/>
        </w:rPr>
      </w:pPr>
      <w:r w:rsidRPr="00AE2CB7">
        <w:rPr>
          <w:rFonts w:asciiTheme="minorBidi" w:hAnsiTheme="minorBidi"/>
          <w:sz w:val="20"/>
          <w:szCs w:val="20"/>
          <w:shd w:val="clear" w:color="auto" w:fill="FFFFFF"/>
        </w:rPr>
        <w:t xml:space="preserve">To achieve these objectives, targeted gender-specific interventions are essential. Farmer Producer Organisations (FPOs) present a particularly promising platform for implementing these interventions. FPOs act as institutional channels that allow women to access agricultural inputs, services, credit, markets, and opportunities for capacity-building. </w:t>
      </w:r>
      <w:r w:rsidR="009213AF" w:rsidRPr="00AE2CB7">
        <w:rPr>
          <w:rFonts w:asciiTheme="minorBidi" w:hAnsiTheme="minorBidi"/>
          <w:sz w:val="20"/>
          <w:szCs w:val="20"/>
          <w:shd w:val="clear" w:color="auto" w:fill="FFFFFF"/>
        </w:rPr>
        <w:t>B</w:t>
      </w:r>
      <w:r w:rsidRPr="00AE2CB7">
        <w:rPr>
          <w:rFonts w:asciiTheme="minorBidi" w:hAnsiTheme="minorBidi"/>
          <w:sz w:val="20"/>
          <w:szCs w:val="20"/>
          <w:shd w:val="clear" w:color="auto" w:fill="FFFFFF"/>
        </w:rPr>
        <w:t xml:space="preserve">ased on statistics from </w:t>
      </w:r>
      <w:r w:rsidR="00980375" w:rsidRPr="00C454E3">
        <w:rPr>
          <w:rFonts w:ascii="Arial" w:hAnsi="Arial" w:cs="Arial"/>
          <w:sz w:val="20"/>
          <w:szCs w:val="20"/>
        </w:rPr>
        <w:t xml:space="preserve">National Bank for Agriculture and Rural Development </w:t>
      </w:r>
      <w:r w:rsidR="00980375" w:rsidRPr="00980375">
        <w:rPr>
          <w:rFonts w:ascii="Arial" w:hAnsi="Arial" w:cs="Arial"/>
          <w:color w:val="040C28"/>
          <w:sz w:val="20"/>
          <w:szCs w:val="20"/>
        </w:rPr>
        <w:t>(</w:t>
      </w:r>
      <w:r w:rsidRPr="00AE2CB7">
        <w:rPr>
          <w:rFonts w:asciiTheme="minorBidi" w:hAnsiTheme="minorBidi"/>
          <w:sz w:val="20"/>
          <w:szCs w:val="20"/>
          <w:shd w:val="clear" w:color="auto" w:fill="FFFFFF"/>
        </w:rPr>
        <w:t>NABARD</w:t>
      </w:r>
      <w:r w:rsidR="00980375">
        <w:rPr>
          <w:rFonts w:asciiTheme="minorBidi" w:hAnsiTheme="minorBidi"/>
          <w:sz w:val="20"/>
          <w:szCs w:val="20"/>
          <w:shd w:val="clear" w:color="auto" w:fill="FFFFFF"/>
        </w:rPr>
        <w:t>)</w:t>
      </w:r>
      <w:r w:rsidRPr="00AE2CB7">
        <w:rPr>
          <w:rFonts w:asciiTheme="minorBidi" w:hAnsiTheme="minorBidi"/>
          <w:sz w:val="20"/>
          <w:szCs w:val="20"/>
          <w:shd w:val="clear" w:color="auto" w:fill="FFFFFF"/>
        </w:rPr>
        <w:t xml:space="preserve">, among the 5,073 FPOs supported by its funds, only 178, or just over 3%, are led exclusively by women. This significant underrepresentation highlights the pressing necessity for affirmative measures to bolster women's inclusion not just as participants but also as leaders and decision-makers within these organizations. </w:t>
      </w:r>
    </w:p>
    <w:p w14:paraId="31842568" w14:textId="77777777" w:rsidR="00AE2CB7" w:rsidRDefault="00AE2CB7" w:rsidP="00AE2CB7">
      <w:pPr>
        <w:spacing w:before="100" w:beforeAutospacing="1" w:after="100" w:afterAutospacing="1" w:line="360" w:lineRule="auto"/>
        <w:ind w:firstLine="720"/>
        <w:jc w:val="both"/>
        <w:rPr>
          <w:rFonts w:asciiTheme="minorBidi" w:hAnsiTheme="minorBidi"/>
          <w:sz w:val="20"/>
          <w:szCs w:val="20"/>
          <w:shd w:val="clear" w:color="auto" w:fill="FFFFFF"/>
        </w:rPr>
      </w:pPr>
      <w:r>
        <w:rPr>
          <w:rFonts w:asciiTheme="minorBidi" w:hAnsiTheme="minorBidi"/>
          <w:sz w:val="20"/>
          <w:szCs w:val="20"/>
          <w:shd w:val="clear" w:color="auto" w:fill="FFFFFF"/>
        </w:rPr>
        <w:t xml:space="preserve">As the Indian Agricultural sector </w:t>
      </w:r>
      <w:r w:rsidR="00802018" w:rsidRPr="00AE2CB7">
        <w:rPr>
          <w:rFonts w:asciiTheme="minorBidi" w:hAnsiTheme="minorBidi"/>
          <w:sz w:val="20"/>
          <w:szCs w:val="20"/>
          <w:shd w:val="clear" w:color="auto" w:fill="FFFFFF"/>
        </w:rPr>
        <w:t>moves towards enhanced formalization, ensuring that women farmers are not marginalized is essential. Promoting women-led FPOs can improve their access to resources, credit, and markets, while also assisting women in transitioning from agricultural labourers</w:t>
      </w:r>
      <w:r w:rsidR="009213AF" w:rsidRPr="00AE2CB7">
        <w:rPr>
          <w:rFonts w:asciiTheme="minorBidi" w:hAnsiTheme="minorBidi"/>
          <w:sz w:val="20"/>
          <w:szCs w:val="20"/>
          <w:shd w:val="clear" w:color="auto" w:fill="FFFFFF"/>
        </w:rPr>
        <w:t xml:space="preserve"> to independent entrepreneurs. </w:t>
      </w:r>
      <w:r w:rsidR="00802018" w:rsidRPr="00AE2CB7">
        <w:rPr>
          <w:rFonts w:asciiTheme="minorBidi" w:hAnsiTheme="minorBidi"/>
          <w:sz w:val="20"/>
          <w:szCs w:val="20"/>
          <w:shd w:val="clear" w:color="auto" w:fill="FFFFFF"/>
        </w:rPr>
        <w:t>Women’s engagement in agricultural value chains is highly influenced by context, with enduring gender inequalities present in terms of access to productive assets, extension services, and decision-making roles (Kanchi, 2010; SOFA and Doss, 2011). Cultural norms, lower educational and skill levels further limit women's bargaining power and involvement in leadership roles, both</w:t>
      </w:r>
      <w:r>
        <w:rPr>
          <w:rFonts w:asciiTheme="minorBidi" w:hAnsiTheme="minorBidi"/>
          <w:sz w:val="20"/>
          <w:szCs w:val="20"/>
          <w:shd w:val="clear" w:color="auto" w:fill="FFFFFF"/>
        </w:rPr>
        <w:t xml:space="preserve"> in households and within FPOs.</w:t>
      </w:r>
    </w:p>
    <w:p w14:paraId="359BD0D0" w14:textId="77777777" w:rsidR="005F452D" w:rsidRPr="00C454E3" w:rsidRDefault="00802018" w:rsidP="00C454E3">
      <w:pPr>
        <w:spacing w:line="360" w:lineRule="auto"/>
        <w:ind w:firstLine="720"/>
        <w:jc w:val="both"/>
        <w:rPr>
          <w:rFonts w:asciiTheme="minorBidi" w:eastAsia="Times New Roman" w:hAnsiTheme="minorBidi"/>
          <w:kern w:val="0"/>
          <w:sz w:val="20"/>
          <w:szCs w:val="20"/>
          <w:lang w:eastAsia="en-IN"/>
          <w14:ligatures w14:val="none"/>
        </w:rPr>
      </w:pPr>
      <w:r w:rsidRPr="00C454E3">
        <w:rPr>
          <w:rFonts w:asciiTheme="minorBidi" w:hAnsiTheme="minorBidi"/>
          <w:sz w:val="20"/>
          <w:szCs w:val="20"/>
          <w:shd w:val="clear" w:color="auto" w:fill="FFFFFF"/>
        </w:rPr>
        <w:t xml:space="preserve">The Self-Help Group (SHG) model serves as a successful example, with a loan recovery rate surpassing 98.00 per cent. SHGs have shown that women possess financial discipline and commitment. FPOs can greatly benefit from collaborating with existing SHG networks, utilizing their organizational </w:t>
      </w:r>
      <w:r w:rsidRPr="00C454E3">
        <w:rPr>
          <w:rFonts w:asciiTheme="minorBidi" w:hAnsiTheme="minorBidi"/>
          <w:sz w:val="20"/>
          <w:szCs w:val="20"/>
          <w:shd w:val="clear" w:color="auto" w:fill="FFFFFF"/>
        </w:rPr>
        <w:lastRenderedPageBreak/>
        <w:t xml:space="preserve">structure and social capital. In this regard, </w:t>
      </w:r>
      <w:r w:rsidR="00C454E3" w:rsidRPr="00C454E3">
        <w:rPr>
          <w:rFonts w:asciiTheme="minorBidi" w:eastAsia="Times New Roman" w:hAnsiTheme="minorBidi"/>
          <w:kern w:val="0"/>
          <w:sz w:val="20"/>
          <w:szCs w:val="20"/>
          <w:lang w:eastAsia="en-IN"/>
          <w14:ligatures w14:val="none"/>
        </w:rPr>
        <w:t xml:space="preserve">promoting 70–80% women-only FPOs is a calculated move that will help inclusive agricultural growth, poverty alleviation, and increased food security in addition to empowering women. </w:t>
      </w:r>
      <w:r w:rsidRPr="00C454E3">
        <w:rPr>
          <w:rFonts w:asciiTheme="minorBidi" w:hAnsiTheme="minorBidi"/>
          <w:sz w:val="20"/>
          <w:szCs w:val="20"/>
          <w:shd w:val="clear" w:color="auto" w:fill="FFFFFF"/>
        </w:rPr>
        <w:t>With this background the current article focused on “</w:t>
      </w:r>
      <w:r w:rsidR="0017673A" w:rsidRPr="00C454E3">
        <w:rPr>
          <w:rFonts w:asciiTheme="minorBidi" w:eastAsia="Times New Roman" w:hAnsiTheme="minorBidi"/>
          <w:kern w:val="0"/>
          <w:sz w:val="20"/>
          <w:szCs w:val="20"/>
          <w:lang w:eastAsia="en-IN"/>
          <w14:ligatures w14:val="none"/>
        </w:rPr>
        <w:t>Board of Directors (</w:t>
      </w:r>
      <w:proofErr w:type="spellStart"/>
      <w:r w:rsidR="0017673A" w:rsidRPr="00C454E3">
        <w:rPr>
          <w:rFonts w:asciiTheme="minorBidi" w:eastAsia="Times New Roman" w:hAnsiTheme="minorBidi"/>
          <w:kern w:val="0"/>
          <w:sz w:val="20"/>
          <w:szCs w:val="20"/>
          <w:lang w:eastAsia="en-IN"/>
          <w14:ligatures w14:val="none"/>
        </w:rPr>
        <w:t>BoDs</w:t>
      </w:r>
      <w:proofErr w:type="spellEnd"/>
      <w:r w:rsidR="0017673A" w:rsidRPr="00C454E3">
        <w:rPr>
          <w:rFonts w:asciiTheme="minorBidi" w:eastAsia="Times New Roman" w:hAnsiTheme="minorBidi"/>
          <w:kern w:val="0"/>
          <w:sz w:val="20"/>
          <w:szCs w:val="20"/>
          <w:lang w:eastAsia="en-IN"/>
          <w14:ligatures w14:val="none"/>
        </w:rPr>
        <w:t xml:space="preserve">) social and economic empowerment as well as their roles and responsibilities in </w:t>
      </w:r>
      <w:r w:rsidR="0017673A" w:rsidRPr="00C454E3">
        <w:rPr>
          <w:rFonts w:asciiTheme="minorBidi" w:hAnsiTheme="minorBidi"/>
          <w:sz w:val="20"/>
          <w:szCs w:val="20"/>
        </w:rPr>
        <w:t>selected Farmer Producer Organisations in Telangana state</w:t>
      </w:r>
      <w:r w:rsidRPr="00C454E3">
        <w:rPr>
          <w:rFonts w:asciiTheme="minorBidi" w:hAnsiTheme="minorBidi"/>
          <w:sz w:val="20"/>
          <w:szCs w:val="20"/>
        </w:rPr>
        <w:t>”</w:t>
      </w:r>
    </w:p>
    <w:p w14:paraId="35A680B9" w14:textId="77777777" w:rsidR="005F452D" w:rsidRPr="007C2F5D" w:rsidRDefault="005F452D" w:rsidP="005F452D">
      <w:pPr>
        <w:rPr>
          <w:rFonts w:asciiTheme="minorBidi" w:hAnsiTheme="minorBidi"/>
          <w:b/>
          <w:bCs/>
        </w:rPr>
      </w:pPr>
      <w:r w:rsidRPr="007C2F5D">
        <w:rPr>
          <w:rFonts w:asciiTheme="minorBidi" w:hAnsiTheme="minorBidi"/>
          <w:b/>
          <w:bCs/>
        </w:rPr>
        <w:t xml:space="preserve">2. </w:t>
      </w:r>
      <w:r w:rsidR="00802018" w:rsidRPr="007C2F5D">
        <w:rPr>
          <w:rFonts w:asciiTheme="minorBidi" w:hAnsiTheme="minorBidi"/>
          <w:b/>
          <w:bCs/>
        </w:rPr>
        <w:t>M</w:t>
      </w:r>
      <w:r w:rsidRPr="007C2F5D">
        <w:rPr>
          <w:rFonts w:asciiTheme="minorBidi" w:hAnsiTheme="minorBidi"/>
          <w:b/>
          <w:bCs/>
        </w:rPr>
        <w:t>ethodology</w:t>
      </w:r>
    </w:p>
    <w:p w14:paraId="4FA505C8" w14:textId="77777777" w:rsidR="00E614FE" w:rsidRPr="00E614FE" w:rsidRDefault="00E614FE" w:rsidP="00E614FE">
      <w:pPr>
        <w:spacing w:line="360" w:lineRule="auto"/>
        <w:ind w:firstLine="720"/>
        <w:jc w:val="both"/>
        <w:rPr>
          <w:rFonts w:ascii="Times New Roman" w:eastAsia="Times New Roman" w:hAnsi="Times New Roman" w:cs="Times New Roman"/>
          <w:kern w:val="0"/>
          <w:sz w:val="24"/>
          <w:szCs w:val="24"/>
          <w:lang w:eastAsia="en-IN"/>
          <w14:ligatures w14:val="none"/>
        </w:rPr>
      </w:pPr>
      <w:r w:rsidRPr="00E614FE">
        <w:rPr>
          <w:rFonts w:asciiTheme="minorBidi" w:eastAsia="Times New Roman" w:hAnsiTheme="minorBidi"/>
          <w:kern w:val="0"/>
          <w:sz w:val="20"/>
          <w:szCs w:val="20"/>
          <w:lang w:eastAsia="en-IN"/>
          <w14:ligatures w14:val="none"/>
        </w:rPr>
        <w:t>The ex-post facto research design was used to carry out the investigation. For the study, women-led FPOs and mixed FPOs supported by the National Bank for Agriculture and Rural Development (NABARD) were included</w:t>
      </w:r>
      <w:r w:rsidRPr="00E614FE">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w:t>
      </w:r>
      <w:r w:rsidR="00802018" w:rsidRPr="00D333EF">
        <w:rPr>
          <w:rFonts w:asciiTheme="minorBidi" w:hAnsiTheme="minorBidi"/>
          <w:sz w:val="20"/>
          <w:szCs w:val="20"/>
          <w:shd w:val="clear" w:color="auto" w:fill="FFFFFF"/>
        </w:rPr>
        <w:t xml:space="preserve">Out of total 277 active mixed </w:t>
      </w:r>
      <w:r w:rsidR="00802018" w:rsidRPr="00D333EF">
        <w:rPr>
          <w:rFonts w:asciiTheme="minorBidi" w:hAnsiTheme="minorBidi"/>
          <w:bCs/>
          <w:color w:val="000000" w:themeColor="text1"/>
          <w:sz w:val="20"/>
          <w:szCs w:val="20"/>
        </w:rPr>
        <w:t xml:space="preserve">FPOs, 44 best working FPOs were selected and out of 10 women led FPOs, 6 best working FPOs were selected for the study. From the selected FPOs, </w:t>
      </w:r>
      <w:r w:rsidR="00802018" w:rsidRPr="00D333EF">
        <w:rPr>
          <w:rFonts w:asciiTheme="minorBidi" w:hAnsiTheme="minorBidi"/>
          <w:bCs/>
          <w:sz w:val="20"/>
          <w:szCs w:val="20"/>
        </w:rPr>
        <w:t xml:space="preserve">In Mixed FPOs, 60 men and 60 women </w:t>
      </w:r>
      <w:proofErr w:type="spellStart"/>
      <w:r w:rsidR="00802018" w:rsidRPr="00D333EF">
        <w:rPr>
          <w:rFonts w:asciiTheme="minorBidi" w:hAnsiTheme="minorBidi"/>
          <w:bCs/>
          <w:sz w:val="20"/>
          <w:szCs w:val="20"/>
        </w:rPr>
        <w:t>BoDs</w:t>
      </w:r>
      <w:proofErr w:type="spellEnd"/>
      <w:r w:rsidR="00802018" w:rsidRPr="00D333EF">
        <w:rPr>
          <w:rFonts w:asciiTheme="minorBidi" w:hAnsiTheme="minorBidi"/>
          <w:bCs/>
          <w:sz w:val="20"/>
          <w:szCs w:val="20"/>
        </w:rPr>
        <w:t xml:space="preserve"> were selected randomly, thus making a total of 120 Board of Director and from selected women FPOs, 10 women Board of Directors (</w:t>
      </w:r>
      <w:proofErr w:type="spellStart"/>
      <w:r w:rsidR="00802018" w:rsidRPr="00D333EF">
        <w:rPr>
          <w:rFonts w:asciiTheme="minorBidi" w:hAnsiTheme="minorBidi"/>
          <w:bCs/>
          <w:sz w:val="20"/>
          <w:szCs w:val="20"/>
        </w:rPr>
        <w:t>BoDs</w:t>
      </w:r>
      <w:proofErr w:type="spellEnd"/>
      <w:r w:rsidR="00802018" w:rsidRPr="00D333EF">
        <w:rPr>
          <w:rFonts w:asciiTheme="minorBidi" w:hAnsiTheme="minorBidi"/>
          <w:bCs/>
          <w:sz w:val="20"/>
          <w:szCs w:val="20"/>
        </w:rPr>
        <w:t xml:space="preserve">) were selected making a total of 60 women </w:t>
      </w:r>
      <w:proofErr w:type="spellStart"/>
      <w:r w:rsidR="00802018" w:rsidRPr="00D333EF">
        <w:rPr>
          <w:rFonts w:asciiTheme="minorBidi" w:hAnsiTheme="minorBidi"/>
          <w:bCs/>
          <w:sz w:val="20"/>
          <w:szCs w:val="20"/>
        </w:rPr>
        <w:t>BoDs</w:t>
      </w:r>
      <w:proofErr w:type="spellEnd"/>
      <w:r w:rsidR="00802018" w:rsidRPr="00D333EF">
        <w:rPr>
          <w:rFonts w:asciiTheme="minorBidi" w:hAnsiTheme="minorBidi"/>
          <w:bCs/>
          <w:sz w:val="20"/>
          <w:szCs w:val="20"/>
        </w:rPr>
        <w:t xml:space="preserve">. </w:t>
      </w:r>
      <w:r w:rsidRPr="00E614FE">
        <w:rPr>
          <w:rFonts w:asciiTheme="minorBidi" w:eastAsia="Times New Roman" w:hAnsiTheme="minorBidi"/>
          <w:kern w:val="0"/>
          <w:sz w:val="20"/>
          <w:szCs w:val="20"/>
          <w:lang w:eastAsia="en-IN"/>
          <w14:ligatures w14:val="none"/>
        </w:rPr>
        <w:t>Thus, 180 respondents in all were chosen for the research.</w:t>
      </w:r>
    </w:p>
    <w:p w14:paraId="08DBBBED" w14:textId="77777777" w:rsidR="00802018" w:rsidRPr="00D333EF" w:rsidRDefault="00802018" w:rsidP="00E614FE">
      <w:pPr>
        <w:spacing w:after="0" w:line="360" w:lineRule="auto"/>
        <w:ind w:firstLine="72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 xml:space="preserve">The study was based on the primary data collected from the women Board of Directors and men Board of Directors of selected women FPOs and mixed FPOs using well-structured and pre tested interview schedule by personal interviews, observation method and </w:t>
      </w:r>
      <w:proofErr w:type="spellStart"/>
      <w:r w:rsidRPr="00D333EF">
        <w:rPr>
          <w:rFonts w:asciiTheme="minorBidi" w:hAnsiTheme="minorBidi"/>
          <w:color w:val="000000" w:themeColor="text1"/>
          <w:sz w:val="20"/>
          <w:szCs w:val="20"/>
        </w:rPr>
        <w:t>BoDs</w:t>
      </w:r>
      <w:proofErr w:type="spellEnd"/>
      <w:r w:rsidRPr="00D333EF">
        <w:rPr>
          <w:rFonts w:asciiTheme="minorBidi" w:hAnsiTheme="minorBidi"/>
          <w:color w:val="000000" w:themeColor="text1"/>
          <w:sz w:val="20"/>
          <w:szCs w:val="20"/>
        </w:rPr>
        <w:t xml:space="preserve"> board meeting. </w:t>
      </w:r>
    </w:p>
    <w:p w14:paraId="70C526A5" w14:textId="77777777" w:rsidR="009213AF" w:rsidRPr="00D333EF" w:rsidRDefault="009213AF" w:rsidP="009213AF">
      <w:pPr>
        <w:spacing w:line="360" w:lineRule="auto"/>
        <w:jc w:val="both"/>
        <w:rPr>
          <w:rFonts w:asciiTheme="minorBidi" w:hAnsiTheme="minorBidi"/>
          <w:b/>
          <w:bCs/>
        </w:rPr>
      </w:pPr>
      <w:r w:rsidRPr="00D333EF">
        <w:rPr>
          <w:rFonts w:asciiTheme="minorBidi" w:hAnsiTheme="minorBidi"/>
          <w:b/>
          <w:bCs/>
        </w:rPr>
        <w:t>ANALYTICAL TOOLS USED FOR THE STUDY</w:t>
      </w:r>
    </w:p>
    <w:p w14:paraId="566886F2" w14:textId="77777777" w:rsidR="009213AF" w:rsidRPr="00D333EF" w:rsidRDefault="009213AF" w:rsidP="00D333EF">
      <w:pPr>
        <w:spacing w:after="240" w:line="360" w:lineRule="auto"/>
        <w:jc w:val="both"/>
        <w:rPr>
          <w:rFonts w:asciiTheme="minorBidi" w:hAnsiTheme="minorBidi"/>
          <w:b/>
          <w:sz w:val="20"/>
          <w:szCs w:val="20"/>
        </w:rPr>
      </w:pPr>
      <w:r w:rsidRPr="00D333EF">
        <w:rPr>
          <w:rFonts w:asciiTheme="minorBidi" w:hAnsiTheme="minorBidi"/>
          <w:b/>
          <w:sz w:val="20"/>
          <w:szCs w:val="20"/>
        </w:rPr>
        <w:t>Henry Garrett’s ranking technique</w:t>
      </w:r>
    </w:p>
    <w:p w14:paraId="030DC743" w14:textId="77777777" w:rsidR="009213AF" w:rsidRPr="00D333EF" w:rsidRDefault="009213AF" w:rsidP="009213AF">
      <w:pPr>
        <w:spacing w:after="240"/>
        <w:ind w:left="1620" w:firstLine="540"/>
        <w:jc w:val="both"/>
        <w:rPr>
          <w:rFonts w:asciiTheme="minorBidi" w:hAnsiTheme="minorBidi"/>
          <w:sz w:val="20"/>
          <w:szCs w:val="20"/>
        </w:rPr>
      </w:pPr>
      <w:r w:rsidRPr="00D333EF">
        <w:rPr>
          <w:rFonts w:asciiTheme="minorBidi" w:hAnsiTheme="minorBidi"/>
          <w:sz w:val="20"/>
          <w:szCs w:val="20"/>
        </w:rPr>
        <w:t xml:space="preserve">Percent position = </w:t>
      </w:r>
      <w:r w:rsidRPr="00D333EF">
        <w:rPr>
          <w:rFonts w:asciiTheme="minorBidi" w:hAnsiTheme="minorBidi"/>
          <w:sz w:val="20"/>
          <w:szCs w:val="20"/>
          <w:u w:val="single"/>
        </w:rPr>
        <w:t>100 (</w:t>
      </w:r>
      <w:proofErr w:type="spellStart"/>
      <w:r w:rsidRPr="00D333EF">
        <w:rPr>
          <w:rFonts w:asciiTheme="minorBidi" w:hAnsiTheme="minorBidi"/>
          <w:sz w:val="20"/>
          <w:szCs w:val="20"/>
          <w:u w:val="single"/>
        </w:rPr>
        <w:t>R</w:t>
      </w:r>
      <w:r w:rsidRPr="00D333EF">
        <w:rPr>
          <w:rFonts w:asciiTheme="minorBidi" w:hAnsiTheme="minorBidi"/>
          <w:sz w:val="20"/>
          <w:szCs w:val="20"/>
          <w:u w:val="single"/>
          <w:vertAlign w:val="subscript"/>
        </w:rPr>
        <w:t>ij</w:t>
      </w:r>
      <w:proofErr w:type="spellEnd"/>
      <w:r w:rsidRPr="00D333EF">
        <w:rPr>
          <w:rFonts w:asciiTheme="minorBidi" w:hAnsiTheme="minorBidi"/>
          <w:sz w:val="20"/>
          <w:szCs w:val="20"/>
          <w:u w:val="single"/>
        </w:rPr>
        <w:t xml:space="preserve"> - 0.5)</w:t>
      </w:r>
      <w:r w:rsidRPr="00D333EF">
        <w:rPr>
          <w:rFonts w:asciiTheme="minorBidi" w:hAnsiTheme="minorBidi"/>
          <w:sz w:val="20"/>
          <w:szCs w:val="20"/>
        </w:rPr>
        <w:t xml:space="preserve"> </w:t>
      </w:r>
    </w:p>
    <w:p w14:paraId="42A2048B" w14:textId="77777777" w:rsidR="009213AF" w:rsidRPr="00D333EF" w:rsidRDefault="009213AF" w:rsidP="009213AF">
      <w:pPr>
        <w:spacing w:after="240" w:line="360" w:lineRule="auto"/>
        <w:ind w:left="180"/>
        <w:rPr>
          <w:rFonts w:asciiTheme="minorBidi" w:hAnsiTheme="minorBidi"/>
          <w:sz w:val="20"/>
          <w:szCs w:val="20"/>
        </w:rPr>
      </w:pPr>
      <w:r w:rsidRPr="00D333EF">
        <w:rPr>
          <w:rFonts w:asciiTheme="minorBidi" w:hAnsiTheme="minorBidi"/>
          <w:sz w:val="20"/>
          <w:szCs w:val="20"/>
        </w:rPr>
        <w:tab/>
      </w:r>
      <w:r w:rsidRPr="00D333EF">
        <w:rPr>
          <w:rFonts w:asciiTheme="minorBidi" w:hAnsiTheme="minorBidi"/>
          <w:sz w:val="20"/>
          <w:szCs w:val="20"/>
        </w:rPr>
        <w:tab/>
      </w:r>
      <w:r w:rsidRPr="00D333EF">
        <w:rPr>
          <w:rFonts w:asciiTheme="minorBidi" w:hAnsiTheme="minorBidi"/>
          <w:sz w:val="20"/>
          <w:szCs w:val="20"/>
        </w:rPr>
        <w:tab/>
      </w:r>
      <w:r w:rsidRPr="00D333EF">
        <w:rPr>
          <w:rFonts w:asciiTheme="minorBidi" w:hAnsiTheme="minorBidi"/>
          <w:sz w:val="20"/>
          <w:szCs w:val="20"/>
        </w:rPr>
        <w:tab/>
      </w:r>
      <w:r w:rsidRPr="00D333EF">
        <w:rPr>
          <w:rFonts w:asciiTheme="minorBidi" w:hAnsiTheme="minorBidi"/>
          <w:sz w:val="20"/>
          <w:szCs w:val="20"/>
        </w:rPr>
        <w:tab/>
      </w:r>
      <w:r w:rsidRPr="00D333EF">
        <w:rPr>
          <w:rFonts w:asciiTheme="minorBidi" w:hAnsiTheme="minorBidi"/>
          <w:sz w:val="20"/>
          <w:szCs w:val="20"/>
        </w:rPr>
        <w:tab/>
        <w:t>N</w:t>
      </w:r>
      <w:r w:rsidRPr="00D333EF">
        <w:rPr>
          <w:rFonts w:asciiTheme="minorBidi" w:hAnsiTheme="minorBidi"/>
          <w:sz w:val="20"/>
          <w:szCs w:val="20"/>
          <w:vertAlign w:val="subscript"/>
        </w:rPr>
        <w:t>j</w:t>
      </w:r>
    </w:p>
    <w:p w14:paraId="5C9532F8" w14:textId="77777777" w:rsidR="009213AF" w:rsidRPr="00D333EF" w:rsidRDefault="009213AF" w:rsidP="009213AF">
      <w:pPr>
        <w:spacing w:after="240" w:line="360" w:lineRule="auto"/>
        <w:ind w:left="180"/>
        <w:jc w:val="both"/>
        <w:rPr>
          <w:rFonts w:asciiTheme="minorBidi" w:hAnsiTheme="minorBidi"/>
          <w:sz w:val="20"/>
          <w:szCs w:val="20"/>
        </w:rPr>
      </w:pPr>
      <w:r w:rsidRPr="00D333EF">
        <w:rPr>
          <w:rFonts w:asciiTheme="minorBidi" w:hAnsiTheme="minorBidi"/>
          <w:sz w:val="20"/>
          <w:szCs w:val="20"/>
        </w:rPr>
        <w:t>Where,</w:t>
      </w:r>
    </w:p>
    <w:p w14:paraId="62D14934" w14:textId="77777777" w:rsidR="009213AF" w:rsidRPr="00D333EF" w:rsidRDefault="009213AF" w:rsidP="009213AF">
      <w:pPr>
        <w:spacing w:after="240" w:line="360" w:lineRule="auto"/>
        <w:ind w:left="180"/>
        <w:jc w:val="both"/>
        <w:rPr>
          <w:rFonts w:asciiTheme="minorBidi" w:hAnsiTheme="minorBidi"/>
          <w:sz w:val="20"/>
          <w:szCs w:val="20"/>
        </w:rPr>
      </w:pPr>
      <w:r w:rsidRPr="00D333EF">
        <w:rPr>
          <w:rFonts w:asciiTheme="minorBidi" w:hAnsiTheme="minorBidi"/>
          <w:sz w:val="20"/>
          <w:szCs w:val="20"/>
        </w:rPr>
        <w:t xml:space="preserve"> </w:t>
      </w:r>
      <w:proofErr w:type="spellStart"/>
      <w:r w:rsidRPr="00D333EF">
        <w:rPr>
          <w:rFonts w:asciiTheme="minorBidi" w:hAnsiTheme="minorBidi"/>
          <w:sz w:val="20"/>
          <w:szCs w:val="20"/>
        </w:rPr>
        <w:t>Rij</w:t>
      </w:r>
      <w:proofErr w:type="spellEnd"/>
      <w:r w:rsidRPr="00D333EF">
        <w:rPr>
          <w:rFonts w:asciiTheme="minorBidi" w:hAnsiTheme="minorBidi"/>
          <w:sz w:val="20"/>
          <w:szCs w:val="20"/>
        </w:rPr>
        <w:t xml:space="preserve"> = Rank given for the </w:t>
      </w:r>
      <w:proofErr w:type="spellStart"/>
      <w:r w:rsidRPr="00D333EF">
        <w:rPr>
          <w:rFonts w:asciiTheme="minorBidi" w:hAnsiTheme="minorBidi"/>
          <w:sz w:val="20"/>
          <w:szCs w:val="20"/>
        </w:rPr>
        <w:t>ith</w:t>
      </w:r>
      <w:proofErr w:type="spellEnd"/>
      <w:r w:rsidRPr="00D333EF">
        <w:rPr>
          <w:rFonts w:asciiTheme="minorBidi" w:hAnsiTheme="minorBidi"/>
          <w:sz w:val="20"/>
          <w:szCs w:val="20"/>
        </w:rPr>
        <w:t xml:space="preserve"> variable by </w:t>
      </w:r>
      <w:proofErr w:type="spellStart"/>
      <w:r w:rsidRPr="00D333EF">
        <w:rPr>
          <w:rFonts w:asciiTheme="minorBidi" w:hAnsiTheme="minorBidi"/>
          <w:sz w:val="20"/>
          <w:szCs w:val="20"/>
        </w:rPr>
        <w:t>jth</w:t>
      </w:r>
      <w:proofErr w:type="spellEnd"/>
      <w:r w:rsidRPr="00D333EF">
        <w:rPr>
          <w:rFonts w:asciiTheme="minorBidi" w:hAnsiTheme="minorBidi"/>
          <w:sz w:val="20"/>
          <w:szCs w:val="20"/>
        </w:rPr>
        <w:t xml:space="preserve"> respondents </w:t>
      </w:r>
    </w:p>
    <w:p w14:paraId="11F24C6D" w14:textId="77777777" w:rsidR="009213AF" w:rsidRPr="00D333EF" w:rsidRDefault="009213AF" w:rsidP="009213AF">
      <w:pPr>
        <w:spacing w:after="240" w:line="360" w:lineRule="auto"/>
        <w:ind w:left="180"/>
        <w:jc w:val="both"/>
        <w:rPr>
          <w:rFonts w:asciiTheme="minorBidi" w:hAnsiTheme="minorBidi"/>
          <w:sz w:val="20"/>
          <w:szCs w:val="20"/>
        </w:rPr>
      </w:pPr>
      <w:r w:rsidRPr="00D333EF">
        <w:rPr>
          <w:rFonts w:asciiTheme="minorBidi" w:hAnsiTheme="minorBidi"/>
          <w:sz w:val="20"/>
          <w:szCs w:val="20"/>
        </w:rPr>
        <w:t xml:space="preserve">Nj = Number of </w:t>
      </w:r>
      <w:proofErr w:type="gramStart"/>
      <w:r w:rsidRPr="00D333EF">
        <w:rPr>
          <w:rFonts w:asciiTheme="minorBidi" w:hAnsiTheme="minorBidi"/>
          <w:sz w:val="20"/>
          <w:szCs w:val="20"/>
        </w:rPr>
        <w:t>variable</w:t>
      </w:r>
      <w:proofErr w:type="gramEnd"/>
      <w:r w:rsidRPr="00D333EF">
        <w:rPr>
          <w:rFonts w:asciiTheme="minorBidi" w:hAnsiTheme="minorBidi"/>
          <w:sz w:val="20"/>
          <w:szCs w:val="20"/>
        </w:rPr>
        <w:t xml:space="preserve"> ranked by </w:t>
      </w:r>
      <w:proofErr w:type="spellStart"/>
      <w:r w:rsidRPr="00D333EF">
        <w:rPr>
          <w:rFonts w:asciiTheme="minorBidi" w:hAnsiTheme="minorBidi"/>
          <w:sz w:val="20"/>
          <w:szCs w:val="20"/>
        </w:rPr>
        <w:t>jth</w:t>
      </w:r>
      <w:proofErr w:type="spellEnd"/>
      <w:r w:rsidRPr="00D333EF">
        <w:rPr>
          <w:rFonts w:asciiTheme="minorBidi" w:hAnsiTheme="minorBidi"/>
          <w:sz w:val="20"/>
          <w:szCs w:val="20"/>
        </w:rPr>
        <w:t xml:space="preserve"> respondents </w:t>
      </w:r>
    </w:p>
    <w:p w14:paraId="176AA0BB" w14:textId="77777777" w:rsidR="009213AF" w:rsidRPr="00D333EF" w:rsidRDefault="009213AF" w:rsidP="009213AF">
      <w:pPr>
        <w:spacing w:after="240" w:line="360" w:lineRule="auto"/>
        <w:ind w:left="180" w:firstLine="540"/>
        <w:jc w:val="both"/>
        <w:rPr>
          <w:rFonts w:asciiTheme="minorBidi" w:hAnsiTheme="minorBidi"/>
          <w:sz w:val="20"/>
          <w:szCs w:val="20"/>
        </w:rPr>
      </w:pPr>
      <w:r w:rsidRPr="00D333EF">
        <w:rPr>
          <w:rFonts w:asciiTheme="minorBidi" w:hAnsiTheme="minorBidi"/>
          <w:sz w:val="20"/>
          <w:szCs w:val="20"/>
        </w:rPr>
        <w:t xml:space="preserve">With the help of </w:t>
      </w:r>
      <w:proofErr w:type="spellStart"/>
      <w:r w:rsidRPr="00D333EF">
        <w:rPr>
          <w:rFonts w:asciiTheme="minorBidi" w:hAnsiTheme="minorBidi"/>
          <w:sz w:val="20"/>
          <w:szCs w:val="20"/>
        </w:rPr>
        <w:t>Garrett‟s</w:t>
      </w:r>
      <w:proofErr w:type="spellEnd"/>
      <w:r w:rsidRPr="00D333EF">
        <w:rPr>
          <w:rFonts w:asciiTheme="minorBidi" w:hAnsiTheme="minorBidi"/>
          <w:sz w:val="20"/>
          <w:szCs w:val="20"/>
        </w:rPr>
        <w:t xml:space="preserve"> table, the percent position estimated was converted into scores. Then for each factor, the scores of each individual were added and then total value of scores and mean values of score were calculated. The factors having highest mean value were considered to be the most important factor under the study. The mean scores for all the factors were arranged in the order of their ranks and inferences were drawn.</w:t>
      </w:r>
    </w:p>
    <w:p w14:paraId="70A4E313" w14:textId="77777777" w:rsidR="009213AF" w:rsidRPr="00D333EF" w:rsidRDefault="009213AF" w:rsidP="009213AF">
      <w:pPr>
        <w:autoSpaceDE w:val="0"/>
        <w:autoSpaceDN w:val="0"/>
        <w:adjustRightInd w:val="0"/>
        <w:spacing w:line="360" w:lineRule="auto"/>
        <w:ind w:left="180"/>
        <w:jc w:val="both"/>
        <w:rPr>
          <w:rFonts w:asciiTheme="minorBidi" w:hAnsiTheme="minorBidi"/>
          <w:color w:val="000000" w:themeColor="text1"/>
          <w:sz w:val="20"/>
          <w:szCs w:val="20"/>
        </w:rPr>
      </w:pPr>
      <w:r w:rsidRPr="00D333EF">
        <w:rPr>
          <w:rFonts w:asciiTheme="minorBidi" w:hAnsiTheme="minorBidi"/>
          <w:b/>
          <w:bCs/>
          <w:color w:val="000000" w:themeColor="text1"/>
          <w:sz w:val="20"/>
          <w:szCs w:val="20"/>
        </w:rPr>
        <w:t>Frequency</w:t>
      </w:r>
      <w:r w:rsidR="00D333EF">
        <w:rPr>
          <w:rFonts w:asciiTheme="minorBidi" w:hAnsiTheme="minorBidi"/>
          <w:b/>
          <w:bCs/>
          <w:color w:val="000000" w:themeColor="text1"/>
          <w:sz w:val="20"/>
          <w:szCs w:val="20"/>
        </w:rPr>
        <w:t>:</w:t>
      </w:r>
    </w:p>
    <w:p w14:paraId="00A83223" w14:textId="77777777" w:rsidR="009213AF" w:rsidRPr="00D333EF" w:rsidRDefault="009213AF" w:rsidP="002D16E5">
      <w:pPr>
        <w:autoSpaceDE w:val="0"/>
        <w:autoSpaceDN w:val="0"/>
        <w:adjustRightInd w:val="0"/>
        <w:spacing w:after="240" w:line="360" w:lineRule="auto"/>
        <w:ind w:left="18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ab/>
        <w:t xml:space="preserve">Frequency was used to know the distribution pattern of the respondents according to the variables. In this study, frequency was calculated for </w:t>
      </w:r>
      <w:r w:rsidR="002D16E5">
        <w:rPr>
          <w:rFonts w:asciiTheme="minorBidi" w:hAnsiTheme="minorBidi"/>
          <w:color w:val="000000" w:themeColor="text1"/>
          <w:sz w:val="20"/>
          <w:szCs w:val="20"/>
        </w:rPr>
        <w:t xml:space="preserve">gender roles and responsibilities of </w:t>
      </w:r>
      <w:proofErr w:type="spellStart"/>
      <w:r w:rsidR="002D16E5">
        <w:rPr>
          <w:rFonts w:asciiTheme="minorBidi" w:hAnsiTheme="minorBidi"/>
          <w:color w:val="000000" w:themeColor="text1"/>
          <w:sz w:val="20"/>
          <w:szCs w:val="20"/>
        </w:rPr>
        <w:t>BoDs</w:t>
      </w:r>
      <w:proofErr w:type="spellEnd"/>
      <w:r w:rsidR="002D16E5">
        <w:rPr>
          <w:rFonts w:asciiTheme="minorBidi" w:hAnsiTheme="minorBidi"/>
          <w:color w:val="000000" w:themeColor="text1"/>
          <w:sz w:val="20"/>
          <w:szCs w:val="20"/>
        </w:rPr>
        <w:t xml:space="preserve"> of FPO.</w:t>
      </w:r>
    </w:p>
    <w:p w14:paraId="4F982149" w14:textId="77777777" w:rsidR="009213AF" w:rsidRPr="00D333EF" w:rsidRDefault="009213AF" w:rsidP="009213AF">
      <w:pPr>
        <w:autoSpaceDE w:val="0"/>
        <w:autoSpaceDN w:val="0"/>
        <w:adjustRightInd w:val="0"/>
        <w:spacing w:line="360" w:lineRule="auto"/>
        <w:ind w:left="180"/>
        <w:jc w:val="both"/>
        <w:rPr>
          <w:rFonts w:asciiTheme="minorBidi" w:hAnsiTheme="minorBidi"/>
          <w:b/>
          <w:color w:val="000000" w:themeColor="text1"/>
          <w:sz w:val="20"/>
          <w:szCs w:val="20"/>
        </w:rPr>
      </w:pPr>
      <w:r w:rsidRPr="00D333EF">
        <w:rPr>
          <w:rFonts w:asciiTheme="minorBidi" w:hAnsiTheme="minorBidi"/>
          <w:b/>
          <w:color w:val="000000" w:themeColor="text1"/>
          <w:sz w:val="20"/>
          <w:szCs w:val="20"/>
        </w:rPr>
        <w:lastRenderedPageBreak/>
        <w:t>Percentages</w:t>
      </w:r>
      <w:r w:rsidR="00D333EF">
        <w:rPr>
          <w:rFonts w:asciiTheme="minorBidi" w:hAnsiTheme="minorBidi"/>
          <w:b/>
          <w:color w:val="000000" w:themeColor="text1"/>
          <w:sz w:val="20"/>
          <w:szCs w:val="20"/>
        </w:rPr>
        <w:t>:</w:t>
      </w:r>
    </w:p>
    <w:p w14:paraId="1A41CCAF" w14:textId="77777777" w:rsidR="009213AF" w:rsidRPr="00D333EF" w:rsidRDefault="009213AF" w:rsidP="009213AF">
      <w:pPr>
        <w:autoSpaceDE w:val="0"/>
        <w:autoSpaceDN w:val="0"/>
        <w:adjustRightInd w:val="0"/>
        <w:spacing w:after="240" w:line="360" w:lineRule="auto"/>
        <w:ind w:left="18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ab/>
        <w:t>Percentages were used for standardization of size by calculating the number of individuals in a given category when the total numbers were 180.</w:t>
      </w:r>
    </w:p>
    <w:p w14:paraId="69560860" w14:textId="77777777" w:rsidR="005F452D" w:rsidRPr="007C2F5D" w:rsidRDefault="005F452D" w:rsidP="005F452D">
      <w:pPr>
        <w:pStyle w:val="Head1"/>
        <w:spacing w:after="0"/>
        <w:jc w:val="both"/>
        <w:rPr>
          <w:rFonts w:asciiTheme="minorBidi" w:hAnsiTheme="minorBidi" w:cstheme="minorBidi"/>
        </w:rPr>
      </w:pPr>
      <w:r w:rsidRPr="007C2F5D">
        <w:rPr>
          <w:rFonts w:asciiTheme="minorBidi" w:hAnsiTheme="minorBidi" w:cstheme="minorBidi"/>
        </w:rPr>
        <w:t>3. results and discussion</w:t>
      </w:r>
    </w:p>
    <w:p w14:paraId="248C2A8F" w14:textId="77777777" w:rsidR="009213AF" w:rsidRPr="007C2F5D" w:rsidRDefault="009213AF" w:rsidP="005F452D">
      <w:pPr>
        <w:pStyle w:val="Head1"/>
        <w:spacing w:after="0"/>
        <w:jc w:val="both"/>
        <w:rPr>
          <w:rFonts w:asciiTheme="minorBidi" w:hAnsiTheme="minorBidi" w:cstheme="minorBidi"/>
        </w:rPr>
      </w:pPr>
    </w:p>
    <w:p w14:paraId="30498811" w14:textId="77777777" w:rsidR="009213AF" w:rsidRPr="00D333EF" w:rsidRDefault="009213AF" w:rsidP="009213AF">
      <w:pPr>
        <w:rPr>
          <w:rFonts w:asciiTheme="minorBidi" w:hAnsiTheme="minorBidi"/>
          <w:b/>
          <w:bCs/>
        </w:rPr>
      </w:pPr>
      <w:r w:rsidRPr="00D333EF">
        <w:rPr>
          <w:rFonts w:asciiTheme="minorBidi" w:hAnsiTheme="minorBidi"/>
          <w:b/>
          <w:bCs/>
        </w:rPr>
        <w:t>Economic Empowerment</w:t>
      </w:r>
    </w:p>
    <w:p w14:paraId="0FF5BF08" w14:textId="77777777" w:rsidR="009213AF" w:rsidRPr="007C2F5D" w:rsidRDefault="009213AF" w:rsidP="009213AF">
      <w:pPr>
        <w:spacing w:line="360" w:lineRule="auto"/>
        <w:ind w:firstLine="720"/>
        <w:jc w:val="both"/>
        <w:rPr>
          <w:rFonts w:asciiTheme="minorBidi" w:hAnsiTheme="minorBidi"/>
          <w:sz w:val="24"/>
          <w:szCs w:val="24"/>
        </w:rPr>
      </w:pPr>
      <w:r w:rsidRPr="00D333EF">
        <w:rPr>
          <w:rFonts w:asciiTheme="minorBidi" w:hAnsiTheme="minorBidi"/>
          <w:sz w:val="20"/>
          <w:szCs w:val="20"/>
        </w:rPr>
        <w:t xml:space="preserve">It refers to the ability of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to enhance their financial well-being through increased income, improved access to resources, and better decision-making in agricultural and allied activities. The respondents ranked the statement in order as per their preference for the economic empowerment</w:t>
      </w:r>
      <w:r w:rsidRPr="007C2F5D">
        <w:rPr>
          <w:rFonts w:asciiTheme="minorBidi" w:hAnsiTheme="minorBidi"/>
          <w:sz w:val="24"/>
          <w:szCs w:val="24"/>
        </w:rPr>
        <w:t>.</w:t>
      </w:r>
    </w:p>
    <w:p w14:paraId="61AE5AFD" w14:textId="77777777" w:rsidR="009213AF" w:rsidRPr="00D333EF" w:rsidRDefault="009213AF" w:rsidP="00937DB1">
      <w:pPr>
        <w:spacing w:line="360" w:lineRule="auto"/>
        <w:jc w:val="center"/>
        <w:rPr>
          <w:rFonts w:asciiTheme="minorBidi" w:hAnsiTheme="minorBidi"/>
          <w:b/>
          <w:bCs/>
          <w:sz w:val="20"/>
          <w:szCs w:val="20"/>
        </w:rPr>
      </w:pPr>
      <w:r w:rsidRPr="00D333EF">
        <w:rPr>
          <w:rFonts w:asciiTheme="minorBidi" w:hAnsiTheme="minorBidi"/>
          <w:b/>
          <w:bCs/>
          <w:sz w:val="20"/>
          <w:szCs w:val="20"/>
        </w:rPr>
        <w:t xml:space="preserve">Table </w:t>
      </w:r>
      <w:r w:rsidR="00937DB1" w:rsidRPr="00D333EF">
        <w:rPr>
          <w:rFonts w:asciiTheme="minorBidi" w:hAnsiTheme="minorBidi"/>
          <w:b/>
          <w:bCs/>
          <w:sz w:val="20"/>
          <w:szCs w:val="20"/>
        </w:rPr>
        <w:t>1</w:t>
      </w:r>
      <w:r w:rsidRPr="00D333EF">
        <w:rPr>
          <w:rFonts w:asciiTheme="minorBidi" w:hAnsiTheme="minorBidi"/>
          <w:b/>
          <w:bCs/>
          <w:sz w:val="20"/>
          <w:szCs w:val="20"/>
        </w:rPr>
        <w:t xml:space="preserve"> Distribution of respondents according to their economic empowerment</w:t>
      </w:r>
    </w:p>
    <w:p w14:paraId="78E587E1" w14:textId="77777777" w:rsidR="009213AF" w:rsidRPr="00D333EF" w:rsidRDefault="009213AF" w:rsidP="009213AF">
      <w:pPr>
        <w:spacing w:line="360" w:lineRule="auto"/>
        <w:jc w:val="right"/>
        <w:rPr>
          <w:rFonts w:asciiTheme="minorBidi" w:hAnsiTheme="minorBidi"/>
          <w:b/>
          <w:color w:val="000000" w:themeColor="text1"/>
          <w:sz w:val="20"/>
          <w:szCs w:val="20"/>
        </w:rPr>
      </w:pPr>
      <w:r w:rsidRPr="00D333EF">
        <w:rPr>
          <w:rFonts w:asciiTheme="minorBidi" w:hAnsiTheme="minorBidi"/>
          <w:b/>
          <w:color w:val="000000" w:themeColor="text1"/>
          <w:sz w:val="20"/>
          <w:szCs w:val="20"/>
        </w:rPr>
        <w:t>n1=60, n2=60, n3=60, N=180</w:t>
      </w:r>
    </w:p>
    <w:tbl>
      <w:tblPr>
        <w:tblStyle w:val="TableGrid"/>
        <w:tblW w:w="10005" w:type="dxa"/>
        <w:jc w:val="center"/>
        <w:tblLook w:val="04A0" w:firstRow="1" w:lastRow="0" w:firstColumn="1" w:lastColumn="0" w:noHBand="0" w:noVBand="1"/>
      </w:tblPr>
      <w:tblGrid>
        <w:gridCol w:w="577"/>
        <w:gridCol w:w="2236"/>
        <w:gridCol w:w="1222"/>
        <w:gridCol w:w="957"/>
        <w:gridCol w:w="1240"/>
        <w:gridCol w:w="1085"/>
        <w:gridCol w:w="1103"/>
        <w:gridCol w:w="1585"/>
      </w:tblGrid>
      <w:tr w:rsidR="009213AF" w:rsidRPr="00D333EF" w14:paraId="021547C0" w14:textId="77777777" w:rsidTr="00EC3064">
        <w:trPr>
          <w:trHeight w:val="331"/>
          <w:jc w:val="center"/>
        </w:trPr>
        <w:tc>
          <w:tcPr>
            <w:tcW w:w="577" w:type="dxa"/>
            <w:vMerge w:val="restart"/>
          </w:tcPr>
          <w:p w14:paraId="189AB921" w14:textId="77777777" w:rsidR="009213AF" w:rsidRPr="00D333EF" w:rsidRDefault="009213AF" w:rsidP="00EC3064">
            <w:pPr>
              <w:rPr>
                <w:rFonts w:asciiTheme="minorBidi" w:hAnsiTheme="minorBidi"/>
                <w:b/>
                <w:bCs/>
                <w:sz w:val="20"/>
                <w:szCs w:val="20"/>
              </w:rPr>
            </w:pPr>
            <w:bookmarkStart w:id="1" w:name="_Hlk189052871"/>
            <w:r w:rsidRPr="00D333EF">
              <w:rPr>
                <w:rFonts w:asciiTheme="minorBidi" w:hAnsiTheme="minorBidi"/>
                <w:b/>
                <w:bCs/>
                <w:sz w:val="20"/>
                <w:szCs w:val="20"/>
              </w:rPr>
              <w:t>S. No.</w:t>
            </w:r>
          </w:p>
        </w:tc>
        <w:tc>
          <w:tcPr>
            <w:tcW w:w="2236" w:type="dxa"/>
            <w:vMerge w:val="restart"/>
          </w:tcPr>
          <w:p w14:paraId="02BCDA2B" w14:textId="77777777" w:rsidR="009213AF" w:rsidRPr="00D333EF" w:rsidRDefault="009213AF" w:rsidP="00EC3064">
            <w:pPr>
              <w:ind w:left="180"/>
              <w:jc w:val="center"/>
              <w:rPr>
                <w:rFonts w:asciiTheme="minorBidi" w:hAnsiTheme="minorBidi"/>
                <w:b/>
                <w:sz w:val="20"/>
                <w:szCs w:val="20"/>
              </w:rPr>
            </w:pPr>
            <w:r w:rsidRPr="00D333EF">
              <w:rPr>
                <w:rFonts w:asciiTheme="minorBidi" w:hAnsiTheme="minorBidi"/>
                <w:b/>
                <w:sz w:val="20"/>
                <w:szCs w:val="20"/>
              </w:rPr>
              <w:t>Economic Empowerment</w:t>
            </w:r>
          </w:p>
        </w:tc>
        <w:tc>
          <w:tcPr>
            <w:tcW w:w="7192" w:type="dxa"/>
            <w:gridSpan w:val="6"/>
          </w:tcPr>
          <w:p w14:paraId="220A596C"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Ranking in order</w:t>
            </w:r>
          </w:p>
        </w:tc>
      </w:tr>
      <w:tr w:rsidR="009213AF" w:rsidRPr="00D333EF" w14:paraId="1CA93FBF" w14:textId="77777777" w:rsidTr="00EC3064">
        <w:trPr>
          <w:trHeight w:val="331"/>
          <w:jc w:val="center"/>
        </w:trPr>
        <w:tc>
          <w:tcPr>
            <w:tcW w:w="577" w:type="dxa"/>
            <w:vMerge/>
          </w:tcPr>
          <w:p w14:paraId="056E4E1F" w14:textId="77777777" w:rsidR="009213AF" w:rsidRPr="00D333EF" w:rsidRDefault="009213AF" w:rsidP="00EC3064">
            <w:pPr>
              <w:rPr>
                <w:rFonts w:asciiTheme="minorBidi" w:hAnsiTheme="minorBidi"/>
                <w:b/>
                <w:bCs/>
                <w:sz w:val="20"/>
                <w:szCs w:val="20"/>
              </w:rPr>
            </w:pPr>
          </w:p>
        </w:tc>
        <w:tc>
          <w:tcPr>
            <w:tcW w:w="2236" w:type="dxa"/>
            <w:vMerge/>
          </w:tcPr>
          <w:p w14:paraId="73B7A5AC" w14:textId="77777777" w:rsidR="009213AF" w:rsidRPr="00D333EF" w:rsidRDefault="009213AF" w:rsidP="00EC3064">
            <w:pPr>
              <w:ind w:left="180"/>
              <w:jc w:val="center"/>
              <w:rPr>
                <w:rFonts w:asciiTheme="minorBidi" w:hAnsiTheme="minorBidi"/>
                <w:b/>
                <w:bCs/>
                <w:sz w:val="20"/>
                <w:szCs w:val="20"/>
              </w:rPr>
            </w:pPr>
          </w:p>
        </w:tc>
        <w:tc>
          <w:tcPr>
            <w:tcW w:w="4504" w:type="dxa"/>
            <w:gridSpan w:val="4"/>
          </w:tcPr>
          <w:p w14:paraId="675BA0F9"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Mixed FPO</w:t>
            </w:r>
          </w:p>
        </w:tc>
        <w:tc>
          <w:tcPr>
            <w:tcW w:w="2688" w:type="dxa"/>
            <w:gridSpan w:val="2"/>
          </w:tcPr>
          <w:p w14:paraId="413B57EF"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Women FPO</w:t>
            </w:r>
          </w:p>
        </w:tc>
      </w:tr>
      <w:tr w:rsidR="009213AF" w:rsidRPr="00D333EF" w14:paraId="2EDFC0A6" w14:textId="77777777" w:rsidTr="00EC3064">
        <w:trPr>
          <w:trHeight w:hRule="exact" w:val="370"/>
          <w:jc w:val="center"/>
        </w:trPr>
        <w:tc>
          <w:tcPr>
            <w:tcW w:w="577" w:type="dxa"/>
            <w:vMerge/>
          </w:tcPr>
          <w:p w14:paraId="23FF46A6" w14:textId="77777777" w:rsidR="009213AF" w:rsidRPr="00D333EF" w:rsidRDefault="009213AF" w:rsidP="00EC3064">
            <w:pPr>
              <w:rPr>
                <w:rFonts w:asciiTheme="minorBidi" w:hAnsiTheme="minorBidi"/>
                <w:b/>
                <w:bCs/>
                <w:sz w:val="20"/>
                <w:szCs w:val="20"/>
              </w:rPr>
            </w:pPr>
          </w:p>
        </w:tc>
        <w:tc>
          <w:tcPr>
            <w:tcW w:w="2236" w:type="dxa"/>
            <w:vMerge/>
          </w:tcPr>
          <w:p w14:paraId="134613FE" w14:textId="77777777" w:rsidR="009213AF" w:rsidRPr="00D333EF" w:rsidRDefault="009213AF" w:rsidP="00EC3064">
            <w:pPr>
              <w:ind w:left="180"/>
              <w:jc w:val="center"/>
              <w:rPr>
                <w:rFonts w:asciiTheme="minorBidi" w:hAnsiTheme="minorBidi"/>
                <w:b/>
                <w:bCs/>
                <w:sz w:val="20"/>
                <w:szCs w:val="20"/>
              </w:rPr>
            </w:pPr>
          </w:p>
        </w:tc>
        <w:tc>
          <w:tcPr>
            <w:tcW w:w="2179" w:type="dxa"/>
            <w:gridSpan w:val="2"/>
          </w:tcPr>
          <w:p w14:paraId="0279A7E8"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 xml:space="preserve">Men </w:t>
            </w:r>
            <w:proofErr w:type="spellStart"/>
            <w:r w:rsidRPr="00D333EF">
              <w:rPr>
                <w:rFonts w:asciiTheme="minorBidi" w:hAnsiTheme="minorBidi"/>
                <w:b/>
                <w:bCs/>
                <w:sz w:val="20"/>
                <w:szCs w:val="20"/>
              </w:rPr>
              <w:t>BoDs</w:t>
            </w:r>
            <w:proofErr w:type="spellEnd"/>
            <w:r w:rsidRPr="00D333EF">
              <w:rPr>
                <w:rFonts w:asciiTheme="minorBidi" w:hAnsiTheme="minorBidi"/>
                <w:b/>
                <w:bCs/>
                <w:sz w:val="20"/>
                <w:szCs w:val="20"/>
              </w:rPr>
              <w:t xml:space="preserve"> (60)</w:t>
            </w:r>
          </w:p>
        </w:tc>
        <w:tc>
          <w:tcPr>
            <w:tcW w:w="2325" w:type="dxa"/>
            <w:gridSpan w:val="2"/>
          </w:tcPr>
          <w:p w14:paraId="102B1E57"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 xml:space="preserve">Women </w:t>
            </w:r>
            <w:proofErr w:type="spellStart"/>
            <w:r w:rsidRPr="00D333EF">
              <w:rPr>
                <w:rFonts w:asciiTheme="minorBidi" w:hAnsiTheme="minorBidi"/>
                <w:b/>
                <w:bCs/>
                <w:sz w:val="20"/>
                <w:szCs w:val="20"/>
              </w:rPr>
              <w:t>BoDs</w:t>
            </w:r>
            <w:proofErr w:type="spellEnd"/>
            <w:r w:rsidRPr="00D333EF">
              <w:rPr>
                <w:rFonts w:asciiTheme="minorBidi" w:hAnsiTheme="minorBidi"/>
                <w:b/>
                <w:bCs/>
                <w:sz w:val="20"/>
                <w:szCs w:val="20"/>
              </w:rPr>
              <w:t xml:space="preserve"> (60)</w:t>
            </w:r>
          </w:p>
        </w:tc>
        <w:tc>
          <w:tcPr>
            <w:tcW w:w="2688" w:type="dxa"/>
            <w:gridSpan w:val="2"/>
          </w:tcPr>
          <w:p w14:paraId="6137A5C7"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 xml:space="preserve">Women </w:t>
            </w:r>
            <w:proofErr w:type="spellStart"/>
            <w:r w:rsidRPr="00D333EF">
              <w:rPr>
                <w:rFonts w:asciiTheme="minorBidi" w:hAnsiTheme="minorBidi"/>
                <w:b/>
                <w:bCs/>
                <w:sz w:val="20"/>
                <w:szCs w:val="20"/>
              </w:rPr>
              <w:t>BoDs</w:t>
            </w:r>
            <w:proofErr w:type="spellEnd"/>
            <w:r w:rsidRPr="00D333EF">
              <w:rPr>
                <w:rFonts w:asciiTheme="minorBidi" w:hAnsiTheme="minorBidi"/>
                <w:b/>
                <w:bCs/>
                <w:sz w:val="20"/>
                <w:szCs w:val="20"/>
              </w:rPr>
              <w:t xml:space="preserve"> (60)</w:t>
            </w:r>
          </w:p>
        </w:tc>
      </w:tr>
      <w:tr w:rsidR="009213AF" w:rsidRPr="00D333EF" w14:paraId="55CF4183" w14:textId="77777777" w:rsidTr="00EC3064">
        <w:trPr>
          <w:trHeight w:hRule="exact" w:val="540"/>
          <w:jc w:val="center"/>
        </w:trPr>
        <w:tc>
          <w:tcPr>
            <w:tcW w:w="577" w:type="dxa"/>
            <w:vMerge/>
          </w:tcPr>
          <w:p w14:paraId="58EE75B9" w14:textId="77777777" w:rsidR="009213AF" w:rsidRPr="00D333EF" w:rsidRDefault="009213AF" w:rsidP="00EC3064">
            <w:pPr>
              <w:rPr>
                <w:rFonts w:asciiTheme="minorBidi" w:hAnsiTheme="minorBidi"/>
                <w:b/>
                <w:bCs/>
                <w:sz w:val="20"/>
                <w:szCs w:val="20"/>
              </w:rPr>
            </w:pPr>
          </w:p>
        </w:tc>
        <w:tc>
          <w:tcPr>
            <w:tcW w:w="2236" w:type="dxa"/>
            <w:vMerge/>
          </w:tcPr>
          <w:p w14:paraId="4F2716BE" w14:textId="77777777" w:rsidR="009213AF" w:rsidRPr="00D333EF" w:rsidRDefault="009213AF" w:rsidP="00EC3064">
            <w:pPr>
              <w:ind w:left="180"/>
              <w:jc w:val="center"/>
              <w:rPr>
                <w:rFonts w:asciiTheme="minorBidi" w:hAnsiTheme="minorBidi"/>
                <w:b/>
                <w:bCs/>
                <w:sz w:val="20"/>
                <w:szCs w:val="20"/>
              </w:rPr>
            </w:pPr>
          </w:p>
        </w:tc>
        <w:tc>
          <w:tcPr>
            <w:tcW w:w="1222" w:type="dxa"/>
          </w:tcPr>
          <w:p w14:paraId="29A05D61"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957" w:type="dxa"/>
          </w:tcPr>
          <w:p w14:paraId="082B0A5D"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c>
          <w:tcPr>
            <w:tcW w:w="1240" w:type="dxa"/>
          </w:tcPr>
          <w:p w14:paraId="76394722"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085" w:type="dxa"/>
          </w:tcPr>
          <w:p w14:paraId="0E6AC9C8"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c>
          <w:tcPr>
            <w:tcW w:w="1103" w:type="dxa"/>
          </w:tcPr>
          <w:p w14:paraId="31CBBCD2"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585" w:type="dxa"/>
          </w:tcPr>
          <w:p w14:paraId="7017A2D9"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r>
      <w:tr w:rsidR="009213AF" w:rsidRPr="00D333EF" w14:paraId="7A07266D" w14:textId="77777777" w:rsidTr="00EC3064">
        <w:trPr>
          <w:trHeight w:val="331"/>
          <w:jc w:val="center"/>
        </w:trPr>
        <w:tc>
          <w:tcPr>
            <w:tcW w:w="577" w:type="dxa"/>
          </w:tcPr>
          <w:p w14:paraId="0B1120F9"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1.</w:t>
            </w:r>
          </w:p>
        </w:tc>
        <w:tc>
          <w:tcPr>
            <w:tcW w:w="2236" w:type="dxa"/>
          </w:tcPr>
          <w:p w14:paraId="2B2AB6E4"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Income</w:t>
            </w:r>
          </w:p>
        </w:tc>
        <w:tc>
          <w:tcPr>
            <w:tcW w:w="1222" w:type="dxa"/>
          </w:tcPr>
          <w:p w14:paraId="20B718C7"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36.7</w:t>
            </w:r>
          </w:p>
        </w:tc>
        <w:tc>
          <w:tcPr>
            <w:tcW w:w="957" w:type="dxa"/>
          </w:tcPr>
          <w:p w14:paraId="2B3E5CD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c>
          <w:tcPr>
            <w:tcW w:w="1240" w:type="dxa"/>
          </w:tcPr>
          <w:p w14:paraId="127D6A92"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35.2</w:t>
            </w:r>
          </w:p>
        </w:tc>
        <w:tc>
          <w:tcPr>
            <w:tcW w:w="1085" w:type="dxa"/>
          </w:tcPr>
          <w:p w14:paraId="706E262C"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c>
          <w:tcPr>
            <w:tcW w:w="1103" w:type="dxa"/>
          </w:tcPr>
          <w:p w14:paraId="4CBB5C98"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36.6</w:t>
            </w:r>
          </w:p>
        </w:tc>
        <w:tc>
          <w:tcPr>
            <w:tcW w:w="1585" w:type="dxa"/>
          </w:tcPr>
          <w:p w14:paraId="4ADC21B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r>
      <w:tr w:rsidR="009213AF" w:rsidRPr="00D333EF" w14:paraId="77FE95F6" w14:textId="77777777" w:rsidTr="00EC3064">
        <w:trPr>
          <w:trHeight w:val="322"/>
          <w:jc w:val="center"/>
        </w:trPr>
        <w:tc>
          <w:tcPr>
            <w:tcW w:w="577" w:type="dxa"/>
          </w:tcPr>
          <w:p w14:paraId="7F5A0A78"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2.</w:t>
            </w:r>
          </w:p>
        </w:tc>
        <w:tc>
          <w:tcPr>
            <w:tcW w:w="2236" w:type="dxa"/>
          </w:tcPr>
          <w:p w14:paraId="3C50ACEF"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Saving</w:t>
            </w:r>
          </w:p>
        </w:tc>
        <w:tc>
          <w:tcPr>
            <w:tcW w:w="1222" w:type="dxa"/>
          </w:tcPr>
          <w:p w14:paraId="7E0712BB"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45.86</w:t>
            </w:r>
          </w:p>
        </w:tc>
        <w:tc>
          <w:tcPr>
            <w:tcW w:w="957" w:type="dxa"/>
          </w:tcPr>
          <w:p w14:paraId="70667BD4"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c>
          <w:tcPr>
            <w:tcW w:w="1240" w:type="dxa"/>
          </w:tcPr>
          <w:p w14:paraId="26A96370"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47.26</w:t>
            </w:r>
          </w:p>
        </w:tc>
        <w:tc>
          <w:tcPr>
            <w:tcW w:w="1085" w:type="dxa"/>
          </w:tcPr>
          <w:p w14:paraId="4B58770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c>
          <w:tcPr>
            <w:tcW w:w="1103" w:type="dxa"/>
          </w:tcPr>
          <w:p w14:paraId="1BDC5D3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38.66</w:t>
            </w:r>
          </w:p>
        </w:tc>
        <w:tc>
          <w:tcPr>
            <w:tcW w:w="1585" w:type="dxa"/>
          </w:tcPr>
          <w:p w14:paraId="6FF07D2A"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r>
      <w:tr w:rsidR="009213AF" w:rsidRPr="00D333EF" w14:paraId="23E9B9C0" w14:textId="77777777" w:rsidTr="00EC3064">
        <w:trPr>
          <w:trHeight w:val="322"/>
          <w:jc w:val="center"/>
        </w:trPr>
        <w:tc>
          <w:tcPr>
            <w:tcW w:w="577" w:type="dxa"/>
          </w:tcPr>
          <w:p w14:paraId="7CCBF92C"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3.</w:t>
            </w:r>
          </w:p>
        </w:tc>
        <w:tc>
          <w:tcPr>
            <w:tcW w:w="2236" w:type="dxa"/>
          </w:tcPr>
          <w:p w14:paraId="38230219"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Land Holding</w:t>
            </w:r>
          </w:p>
        </w:tc>
        <w:tc>
          <w:tcPr>
            <w:tcW w:w="1222" w:type="dxa"/>
          </w:tcPr>
          <w:p w14:paraId="32144F53"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24.73</w:t>
            </w:r>
          </w:p>
        </w:tc>
        <w:tc>
          <w:tcPr>
            <w:tcW w:w="957" w:type="dxa"/>
          </w:tcPr>
          <w:p w14:paraId="5033FF9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c>
          <w:tcPr>
            <w:tcW w:w="1240" w:type="dxa"/>
          </w:tcPr>
          <w:p w14:paraId="75E2096A"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39.06</w:t>
            </w:r>
          </w:p>
        </w:tc>
        <w:tc>
          <w:tcPr>
            <w:tcW w:w="1085" w:type="dxa"/>
          </w:tcPr>
          <w:p w14:paraId="7B90307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c>
          <w:tcPr>
            <w:tcW w:w="1103" w:type="dxa"/>
          </w:tcPr>
          <w:p w14:paraId="65A093A8"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47.28</w:t>
            </w:r>
          </w:p>
        </w:tc>
        <w:tc>
          <w:tcPr>
            <w:tcW w:w="1585" w:type="dxa"/>
          </w:tcPr>
          <w:p w14:paraId="5C4D7E0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r>
      <w:tr w:rsidR="009213AF" w:rsidRPr="00D333EF" w14:paraId="38CC4005" w14:textId="77777777" w:rsidTr="00EC3064">
        <w:trPr>
          <w:trHeight w:val="322"/>
          <w:jc w:val="center"/>
        </w:trPr>
        <w:tc>
          <w:tcPr>
            <w:tcW w:w="577" w:type="dxa"/>
          </w:tcPr>
          <w:p w14:paraId="5887CC59"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4.</w:t>
            </w:r>
          </w:p>
        </w:tc>
        <w:tc>
          <w:tcPr>
            <w:tcW w:w="2236" w:type="dxa"/>
          </w:tcPr>
          <w:p w14:paraId="6CB744C0"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 xml:space="preserve"> Access to Market Information</w:t>
            </w:r>
          </w:p>
        </w:tc>
        <w:tc>
          <w:tcPr>
            <w:tcW w:w="1222" w:type="dxa"/>
          </w:tcPr>
          <w:p w14:paraId="4DD57275"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62.36</w:t>
            </w:r>
          </w:p>
        </w:tc>
        <w:tc>
          <w:tcPr>
            <w:tcW w:w="957" w:type="dxa"/>
          </w:tcPr>
          <w:p w14:paraId="1094E453"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c>
          <w:tcPr>
            <w:tcW w:w="1240" w:type="dxa"/>
          </w:tcPr>
          <w:p w14:paraId="3B07F442"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64.33</w:t>
            </w:r>
          </w:p>
          <w:p w14:paraId="3B3252FB" w14:textId="77777777" w:rsidR="009213AF" w:rsidRPr="00D333EF" w:rsidRDefault="009213AF" w:rsidP="00EC3064">
            <w:pPr>
              <w:ind w:left="180"/>
              <w:rPr>
                <w:rFonts w:asciiTheme="minorBidi" w:hAnsiTheme="minorBidi"/>
                <w:sz w:val="20"/>
                <w:szCs w:val="20"/>
              </w:rPr>
            </w:pPr>
          </w:p>
        </w:tc>
        <w:tc>
          <w:tcPr>
            <w:tcW w:w="1085" w:type="dxa"/>
          </w:tcPr>
          <w:p w14:paraId="14A63A35"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c>
          <w:tcPr>
            <w:tcW w:w="1103" w:type="dxa"/>
          </w:tcPr>
          <w:p w14:paraId="4813C09F"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60.8</w:t>
            </w:r>
          </w:p>
          <w:p w14:paraId="38D16489" w14:textId="77777777" w:rsidR="009213AF" w:rsidRPr="00D333EF" w:rsidRDefault="009213AF" w:rsidP="00EC3064">
            <w:pPr>
              <w:ind w:left="180"/>
              <w:jc w:val="center"/>
              <w:rPr>
                <w:rFonts w:asciiTheme="minorBidi" w:hAnsiTheme="minorBidi"/>
                <w:sz w:val="20"/>
                <w:szCs w:val="20"/>
              </w:rPr>
            </w:pPr>
          </w:p>
        </w:tc>
        <w:tc>
          <w:tcPr>
            <w:tcW w:w="1585" w:type="dxa"/>
          </w:tcPr>
          <w:p w14:paraId="540AAE44"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r>
      <w:tr w:rsidR="009213AF" w:rsidRPr="00D333EF" w14:paraId="5258CF38" w14:textId="77777777" w:rsidTr="00EC3064">
        <w:trPr>
          <w:trHeight w:val="322"/>
          <w:jc w:val="center"/>
        </w:trPr>
        <w:tc>
          <w:tcPr>
            <w:tcW w:w="577" w:type="dxa"/>
          </w:tcPr>
          <w:p w14:paraId="0EC0C714"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5.</w:t>
            </w:r>
          </w:p>
        </w:tc>
        <w:tc>
          <w:tcPr>
            <w:tcW w:w="2236" w:type="dxa"/>
          </w:tcPr>
          <w:p w14:paraId="14A1F3C7"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Access to quality inputs and services</w:t>
            </w:r>
          </w:p>
        </w:tc>
        <w:tc>
          <w:tcPr>
            <w:tcW w:w="1222" w:type="dxa"/>
          </w:tcPr>
          <w:p w14:paraId="2411E4E6"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75.26</w:t>
            </w:r>
          </w:p>
        </w:tc>
        <w:tc>
          <w:tcPr>
            <w:tcW w:w="957" w:type="dxa"/>
          </w:tcPr>
          <w:p w14:paraId="5D87099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c>
          <w:tcPr>
            <w:tcW w:w="1240" w:type="dxa"/>
          </w:tcPr>
          <w:p w14:paraId="2087F558"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63.13</w:t>
            </w:r>
          </w:p>
          <w:p w14:paraId="1ADC04BE" w14:textId="77777777" w:rsidR="009213AF" w:rsidRPr="00D333EF" w:rsidRDefault="009213AF" w:rsidP="00EC3064">
            <w:pPr>
              <w:ind w:left="180"/>
              <w:jc w:val="center"/>
              <w:rPr>
                <w:rFonts w:asciiTheme="minorBidi" w:hAnsiTheme="minorBidi"/>
                <w:sz w:val="20"/>
                <w:szCs w:val="20"/>
              </w:rPr>
            </w:pPr>
          </w:p>
        </w:tc>
        <w:tc>
          <w:tcPr>
            <w:tcW w:w="1085" w:type="dxa"/>
          </w:tcPr>
          <w:p w14:paraId="05AEA35A"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c>
          <w:tcPr>
            <w:tcW w:w="1103" w:type="dxa"/>
          </w:tcPr>
          <w:p w14:paraId="17BD5B43"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62.98</w:t>
            </w:r>
          </w:p>
          <w:p w14:paraId="5662C938" w14:textId="77777777" w:rsidR="009213AF" w:rsidRPr="00D333EF" w:rsidRDefault="009213AF" w:rsidP="00EC3064">
            <w:pPr>
              <w:ind w:left="180"/>
              <w:jc w:val="center"/>
              <w:rPr>
                <w:rFonts w:asciiTheme="minorBidi" w:hAnsiTheme="minorBidi"/>
                <w:sz w:val="20"/>
                <w:szCs w:val="20"/>
              </w:rPr>
            </w:pPr>
          </w:p>
        </w:tc>
        <w:tc>
          <w:tcPr>
            <w:tcW w:w="1585" w:type="dxa"/>
          </w:tcPr>
          <w:p w14:paraId="26CE45C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r>
      <w:tr w:rsidR="009213AF" w:rsidRPr="00D333EF" w14:paraId="710301D4" w14:textId="77777777" w:rsidTr="00EC3064">
        <w:trPr>
          <w:trHeight w:val="322"/>
          <w:jc w:val="center"/>
        </w:trPr>
        <w:tc>
          <w:tcPr>
            <w:tcW w:w="577" w:type="dxa"/>
          </w:tcPr>
          <w:p w14:paraId="341279F3"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6.</w:t>
            </w:r>
          </w:p>
        </w:tc>
        <w:tc>
          <w:tcPr>
            <w:tcW w:w="2236" w:type="dxa"/>
          </w:tcPr>
          <w:p w14:paraId="43DD3A9D"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Commercialization and diversification of Agricultural Activities</w:t>
            </w:r>
          </w:p>
        </w:tc>
        <w:tc>
          <w:tcPr>
            <w:tcW w:w="1222" w:type="dxa"/>
          </w:tcPr>
          <w:p w14:paraId="191E82FD"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40.53</w:t>
            </w:r>
          </w:p>
        </w:tc>
        <w:tc>
          <w:tcPr>
            <w:tcW w:w="957" w:type="dxa"/>
          </w:tcPr>
          <w:p w14:paraId="4293D13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c>
          <w:tcPr>
            <w:tcW w:w="1240" w:type="dxa"/>
          </w:tcPr>
          <w:p w14:paraId="3BCF0D3E"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37.73</w:t>
            </w:r>
          </w:p>
          <w:p w14:paraId="113BD593" w14:textId="77777777" w:rsidR="009213AF" w:rsidRPr="00D333EF" w:rsidRDefault="009213AF" w:rsidP="00EC3064">
            <w:pPr>
              <w:ind w:left="180"/>
              <w:jc w:val="center"/>
              <w:rPr>
                <w:rFonts w:asciiTheme="minorBidi" w:hAnsiTheme="minorBidi"/>
                <w:sz w:val="20"/>
                <w:szCs w:val="20"/>
              </w:rPr>
            </w:pPr>
          </w:p>
        </w:tc>
        <w:tc>
          <w:tcPr>
            <w:tcW w:w="1085" w:type="dxa"/>
          </w:tcPr>
          <w:p w14:paraId="3F7D17E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c>
          <w:tcPr>
            <w:tcW w:w="1103" w:type="dxa"/>
          </w:tcPr>
          <w:p w14:paraId="3D0AFF44"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41.86</w:t>
            </w:r>
          </w:p>
          <w:p w14:paraId="69EFA154" w14:textId="77777777" w:rsidR="009213AF" w:rsidRPr="00D333EF" w:rsidRDefault="009213AF" w:rsidP="00EC3064">
            <w:pPr>
              <w:ind w:left="180"/>
              <w:jc w:val="center"/>
              <w:rPr>
                <w:rFonts w:asciiTheme="minorBidi" w:hAnsiTheme="minorBidi"/>
                <w:sz w:val="20"/>
                <w:szCs w:val="20"/>
              </w:rPr>
            </w:pPr>
          </w:p>
        </w:tc>
        <w:tc>
          <w:tcPr>
            <w:tcW w:w="1585" w:type="dxa"/>
          </w:tcPr>
          <w:p w14:paraId="290CF440"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r>
      <w:tr w:rsidR="009213AF" w:rsidRPr="00D333EF" w14:paraId="1B970E9D" w14:textId="77777777" w:rsidTr="00EC3064">
        <w:trPr>
          <w:trHeight w:val="322"/>
          <w:jc w:val="center"/>
        </w:trPr>
        <w:tc>
          <w:tcPr>
            <w:tcW w:w="577" w:type="dxa"/>
          </w:tcPr>
          <w:p w14:paraId="1B6A2644"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7.</w:t>
            </w:r>
          </w:p>
        </w:tc>
        <w:tc>
          <w:tcPr>
            <w:tcW w:w="2236" w:type="dxa"/>
          </w:tcPr>
          <w:p w14:paraId="524AC91B"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Reduction in cost of cultivation</w:t>
            </w:r>
          </w:p>
        </w:tc>
        <w:tc>
          <w:tcPr>
            <w:tcW w:w="1222" w:type="dxa"/>
          </w:tcPr>
          <w:p w14:paraId="1A11F8D0"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63.66</w:t>
            </w:r>
          </w:p>
        </w:tc>
        <w:tc>
          <w:tcPr>
            <w:tcW w:w="957" w:type="dxa"/>
          </w:tcPr>
          <w:p w14:paraId="3E82FB8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c>
          <w:tcPr>
            <w:tcW w:w="1240" w:type="dxa"/>
          </w:tcPr>
          <w:p w14:paraId="41F8848C"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66.33</w:t>
            </w:r>
          </w:p>
          <w:p w14:paraId="7601B72A" w14:textId="77777777" w:rsidR="009213AF" w:rsidRPr="00D333EF" w:rsidRDefault="009213AF" w:rsidP="00EC3064">
            <w:pPr>
              <w:ind w:left="180"/>
              <w:jc w:val="center"/>
              <w:rPr>
                <w:rFonts w:asciiTheme="minorBidi" w:hAnsiTheme="minorBidi"/>
                <w:sz w:val="20"/>
                <w:szCs w:val="20"/>
              </w:rPr>
            </w:pPr>
          </w:p>
        </w:tc>
        <w:tc>
          <w:tcPr>
            <w:tcW w:w="1085" w:type="dxa"/>
          </w:tcPr>
          <w:p w14:paraId="3ADCAAF6"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c>
          <w:tcPr>
            <w:tcW w:w="1103" w:type="dxa"/>
          </w:tcPr>
          <w:p w14:paraId="3E977E01"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60.71</w:t>
            </w:r>
          </w:p>
          <w:p w14:paraId="54C9AFA6" w14:textId="77777777" w:rsidR="009213AF" w:rsidRPr="00D333EF" w:rsidRDefault="009213AF" w:rsidP="00EC3064">
            <w:pPr>
              <w:ind w:left="180"/>
              <w:jc w:val="center"/>
              <w:rPr>
                <w:rFonts w:asciiTheme="minorBidi" w:hAnsiTheme="minorBidi"/>
                <w:sz w:val="20"/>
                <w:szCs w:val="20"/>
              </w:rPr>
            </w:pPr>
          </w:p>
        </w:tc>
        <w:tc>
          <w:tcPr>
            <w:tcW w:w="1585" w:type="dxa"/>
          </w:tcPr>
          <w:p w14:paraId="5864517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r>
      <w:tr w:rsidR="009213AF" w:rsidRPr="00D333EF" w14:paraId="3E073B17" w14:textId="77777777" w:rsidTr="00EC3064">
        <w:trPr>
          <w:trHeight w:val="322"/>
          <w:jc w:val="center"/>
        </w:trPr>
        <w:tc>
          <w:tcPr>
            <w:tcW w:w="577" w:type="dxa"/>
          </w:tcPr>
          <w:p w14:paraId="0D186D96"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8.</w:t>
            </w:r>
          </w:p>
        </w:tc>
        <w:tc>
          <w:tcPr>
            <w:tcW w:w="2236" w:type="dxa"/>
          </w:tcPr>
          <w:p w14:paraId="7D30D114"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Market linkage</w:t>
            </w:r>
          </w:p>
        </w:tc>
        <w:tc>
          <w:tcPr>
            <w:tcW w:w="1222" w:type="dxa"/>
          </w:tcPr>
          <w:p w14:paraId="54D1F84E" w14:textId="77777777" w:rsidR="009213AF" w:rsidRPr="00D333EF" w:rsidRDefault="009213AF" w:rsidP="00EC3064">
            <w:pPr>
              <w:ind w:left="180"/>
              <w:jc w:val="center"/>
              <w:rPr>
                <w:rFonts w:asciiTheme="minorBidi" w:hAnsiTheme="minorBidi"/>
                <w:sz w:val="20"/>
                <w:szCs w:val="20"/>
              </w:rPr>
            </w:pPr>
            <w:r w:rsidRPr="00D333EF">
              <w:rPr>
                <w:rFonts w:asciiTheme="minorBidi" w:eastAsia="Times New Roman" w:hAnsiTheme="minorBidi"/>
                <w:color w:val="000000"/>
                <w:sz w:val="20"/>
                <w:szCs w:val="20"/>
                <w:lang w:eastAsia="en-IN"/>
              </w:rPr>
              <w:t>54.86</w:t>
            </w:r>
          </w:p>
        </w:tc>
        <w:tc>
          <w:tcPr>
            <w:tcW w:w="957" w:type="dxa"/>
          </w:tcPr>
          <w:p w14:paraId="162FB4E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c>
          <w:tcPr>
            <w:tcW w:w="1240" w:type="dxa"/>
          </w:tcPr>
          <w:p w14:paraId="3F3C09B0"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51.53</w:t>
            </w:r>
          </w:p>
        </w:tc>
        <w:tc>
          <w:tcPr>
            <w:tcW w:w="1085" w:type="dxa"/>
          </w:tcPr>
          <w:p w14:paraId="7D4C83D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c>
          <w:tcPr>
            <w:tcW w:w="1103" w:type="dxa"/>
          </w:tcPr>
          <w:p w14:paraId="7B6BE12B"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55.08</w:t>
            </w:r>
          </w:p>
        </w:tc>
        <w:tc>
          <w:tcPr>
            <w:tcW w:w="1585" w:type="dxa"/>
          </w:tcPr>
          <w:p w14:paraId="74AA22D5"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r>
      <w:bookmarkEnd w:id="1"/>
    </w:tbl>
    <w:p w14:paraId="3672C8FB" w14:textId="77777777" w:rsidR="009213AF" w:rsidRPr="00D333EF" w:rsidRDefault="009213AF" w:rsidP="009213AF">
      <w:pPr>
        <w:spacing w:line="360" w:lineRule="auto"/>
        <w:jc w:val="both"/>
        <w:rPr>
          <w:rFonts w:asciiTheme="minorBidi" w:hAnsiTheme="minorBidi"/>
          <w:sz w:val="20"/>
          <w:szCs w:val="20"/>
          <w:lang w:val="en-US"/>
        </w:rPr>
      </w:pPr>
    </w:p>
    <w:p w14:paraId="6C95270A" w14:textId="77777777" w:rsidR="009213AF" w:rsidRPr="00D333EF" w:rsidRDefault="009213AF" w:rsidP="00937DB1">
      <w:pPr>
        <w:spacing w:line="360" w:lineRule="auto"/>
        <w:ind w:firstLine="720"/>
        <w:jc w:val="both"/>
        <w:rPr>
          <w:rFonts w:asciiTheme="minorBidi" w:hAnsiTheme="minorBidi"/>
          <w:sz w:val="20"/>
          <w:szCs w:val="20"/>
        </w:rPr>
      </w:pPr>
      <w:r w:rsidRPr="00D333EF">
        <w:rPr>
          <w:rFonts w:asciiTheme="minorBidi" w:hAnsiTheme="minorBidi"/>
          <w:sz w:val="20"/>
          <w:szCs w:val="20"/>
          <w:lang w:val="en-US"/>
        </w:rPr>
        <w:t xml:space="preserve">It was noticed from the table </w:t>
      </w:r>
      <w:r w:rsidR="00937DB1" w:rsidRPr="00D333EF">
        <w:rPr>
          <w:rFonts w:asciiTheme="minorBidi" w:hAnsiTheme="minorBidi"/>
          <w:sz w:val="20"/>
          <w:szCs w:val="20"/>
          <w:lang w:val="en-US"/>
        </w:rPr>
        <w:t>1</w:t>
      </w:r>
      <w:r w:rsidRPr="00D333EF">
        <w:rPr>
          <w:rFonts w:asciiTheme="minorBidi" w:hAnsiTheme="minorBidi"/>
          <w:sz w:val="20"/>
          <w:szCs w:val="20"/>
          <w:lang w:val="en-US"/>
        </w:rPr>
        <w:t xml:space="preserve"> that the economic empowerment of the respondents revealed that, majority of the men </w:t>
      </w:r>
      <w:proofErr w:type="spellStart"/>
      <w:r w:rsidRPr="00D333EF">
        <w:rPr>
          <w:rFonts w:asciiTheme="minorBidi" w:hAnsiTheme="minorBidi"/>
          <w:sz w:val="20"/>
          <w:szCs w:val="20"/>
          <w:lang w:val="en-US"/>
        </w:rPr>
        <w:t>BoDs</w:t>
      </w:r>
      <w:proofErr w:type="spellEnd"/>
      <w:r w:rsidRPr="00D333EF">
        <w:rPr>
          <w:rFonts w:asciiTheme="minorBidi" w:hAnsiTheme="minorBidi"/>
          <w:sz w:val="20"/>
          <w:szCs w:val="20"/>
          <w:lang w:val="en-US"/>
        </w:rPr>
        <w:t xml:space="preserve"> in mixed FPOs felt that access to quality inputs and services ranked as 1</w:t>
      </w:r>
      <w:r w:rsidRPr="00D333EF">
        <w:rPr>
          <w:rFonts w:asciiTheme="minorBidi" w:hAnsiTheme="minorBidi"/>
          <w:sz w:val="20"/>
          <w:szCs w:val="20"/>
          <w:vertAlign w:val="superscript"/>
          <w:lang w:val="en-US"/>
        </w:rPr>
        <w:t>st</w:t>
      </w:r>
      <w:r w:rsidRPr="00D333EF">
        <w:rPr>
          <w:rFonts w:asciiTheme="minorBidi" w:hAnsiTheme="minorBidi"/>
          <w:sz w:val="20"/>
          <w:szCs w:val="20"/>
          <w:lang w:val="en-US"/>
        </w:rPr>
        <w:t xml:space="preserve"> major category which helped in their economic empowerment with the garret score 75.26 followed by reduction in cost of cultivation (66.66 - 2</w:t>
      </w:r>
      <w:r w:rsidRPr="00D333EF">
        <w:rPr>
          <w:rFonts w:asciiTheme="minorBidi" w:hAnsiTheme="minorBidi"/>
          <w:sz w:val="20"/>
          <w:szCs w:val="20"/>
          <w:vertAlign w:val="superscript"/>
          <w:lang w:val="en-US"/>
        </w:rPr>
        <w:t>nd</w:t>
      </w:r>
      <w:r w:rsidRPr="00D333EF">
        <w:rPr>
          <w:rFonts w:asciiTheme="minorBidi" w:hAnsiTheme="minorBidi"/>
          <w:sz w:val="20"/>
          <w:szCs w:val="20"/>
          <w:lang w:val="en-US"/>
        </w:rPr>
        <w:t xml:space="preserve"> rank), access to market information (62.36 -3</w:t>
      </w:r>
      <w:r w:rsidRPr="00D333EF">
        <w:rPr>
          <w:rFonts w:asciiTheme="minorBidi" w:hAnsiTheme="minorBidi"/>
          <w:sz w:val="20"/>
          <w:szCs w:val="20"/>
          <w:vertAlign w:val="superscript"/>
          <w:lang w:val="en-US"/>
        </w:rPr>
        <w:t>rd</w:t>
      </w:r>
      <w:r w:rsidRPr="00D333EF">
        <w:rPr>
          <w:rFonts w:asciiTheme="minorBidi" w:hAnsiTheme="minorBidi"/>
          <w:sz w:val="20"/>
          <w:szCs w:val="20"/>
          <w:lang w:val="en-US"/>
        </w:rPr>
        <w:t xml:space="preserve"> rank), market linkages (54.86 -4</w:t>
      </w:r>
      <w:r w:rsidRPr="00D333EF">
        <w:rPr>
          <w:rFonts w:asciiTheme="minorBidi" w:hAnsiTheme="minorBidi"/>
          <w:sz w:val="20"/>
          <w:szCs w:val="20"/>
          <w:vertAlign w:val="superscript"/>
          <w:lang w:val="en-US"/>
        </w:rPr>
        <w:t>th</w:t>
      </w:r>
      <w:r w:rsidRPr="00D333EF">
        <w:rPr>
          <w:rFonts w:asciiTheme="minorBidi" w:hAnsiTheme="minorBidi"/>
          <w:sz w:val="20"/>
          <w:szCs w:val="20"/>
          <w:lang w:val="en-US"/>
        </w:rPr>
        <w:t xml:space="preserve"> rank), savings (45.86 -5</w:t>
      </w:r>
      <w:r w:rsidRPr="00D333EF">
        <w:rPr>
          <w:rFonts w:asciiTheme="minorBidi" w:hAnsiTheme="minorBidi"/>
          <w:sz w:val="20"/>
          <w:szCs w:val="20"/>
          <w:vertAlign w:val="superscript"/>
          <w:lang w:val="en-US"/>
        </w:rPr>
        <w:t>th</w:t>
      </w:r>
      <w:r w:rsidRPr="00D333EF">
        <w:rPr>
          <w:rFonts w:asciiTheme="minorBidi" w:hAnsiTheme="minorBidi"/>
          <w:sz w:val="20"/>
          <w:szCs w:val="20"/>
          <w:lang w:val="en-US"/>
        </w:rPr>
        <w:t xml:space="preserve"> rank), </w:t>
      </w:r>
      <w:r w:rsidRPr="00D333EF">
        <w:rPr>
          <w:rFonts w:asciiTheme="minorBidi" w:hAnsiTheme="minorBidi"/>
          <w:sz w:val="20"/>
          <w:szCs w:val="20"/>
        </w:rPr>
        <w:t>commercialization and diversification of agricultural activities (40.53 - 6</w:t>
      </w:r>
      <w:r w:rsidRPr="00D333EF">
        <w:rPr>
          <w:rFonts w:asciiTheme="minorBidi" w:hAnsiTheme="minorBidi"/>
          <w:sz w:val="20"/>
          <w:szCs w:val="20"/>
          <w:vertAlign w:val="superscript"/>
        </w:rPr>
        <w:t>th</w:t>
      </w:r>
      <w:r w:rsidRPr="00D333EF">
        <w:rPr>
          <w:rFonts w:asciiTheme="minorBidi" w:hAnsiTheme="minorBidi"/>
          <w:sz w:val="20"/>
          <w:szCs w:val="20"/>
        </w:rPr>
        <w:t xml:space="preserve"> rank), income (36.70 -7</w:t>
      </w:r>
      <w:r w:rsidRPr="00D333EF">
        <w:rPr>
          <w:rFonts w:asciiTheme="minorBidi" w:hAnsiTheme="minorBidi"/>
          <w:sz w:val="20"/>
          <w:szCs w:val="20"/>
          <w:vertAlign w:val="superscript"/>
        </w:rPr>
        <w:t>th</w:t>
      </w:r>
      <w:r w:rsidRPr="00D333EF">
        <w:rPr>
          <w:rFonts w:asciiTheme="minorBidi" w:hAnsiTheme="minorBidi"/>
          <w:sz w:val="20"/>
          <w:szCs w:val="20"/>
        </w:rPr>
        <w:t xml:space="preserve"> rank) and land holding with garret score of 45.86 ranked at last as 8</w:t>
      </w:r>
      <w:r w:rsidRPr="00D333EF">
        <w:rPr>
          <w:rFonts w:asciiTheme="minorBidi" w:hAnsiTheme="minorBidi"/>
          <w:sz w:val="20"/>
          <w:szCs w:val="20"/>
          <w:vertAlign w:val="superscript"/>
        </w:rPr>
        <w:t>th</w:t>
      </w:r>
      <w:r w:rsidRPr="00D333EF">
        <w:rPr>
          <w:rFonts w:asciiTheme="minorBidi" w:hAnsiTheme="minorBidi"/>
          <w:sz w:val="20"/>
          <w:szCs w:val="20"/>
        </w:rPr>
        <w:t xml:space="preserve"> rank in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economic empowerment.</w:t>
      </w:r>
    </w:p>
    <w:p w14:paraId="31078D04" w14:textId="77777777" w:rsidR="009213AF" w:rsidRPr="00D333EF" w:rsidRDefault="009213AF" w:rsidP="009213AF">
      <w:pPr>
        <w:spacing w:line="360" w:lineRule="auto"/>
        <w:jc w:val="both"/>
        <w:rPr>
          <w:rFonts w:asciiTheme="minorBidi" w:hAnsiTheme="minorBidi"/>
          <w:sz w:val="20"/>
          <w:szCs w:val="20"/>
        </w:rPr>
      </w:pPr>
      <w:r w:rsidRPr="00D333EF">
        <w:rPr>
          <w:rFonts w:asciiTheme="minorBidi" w:hAnsiTheme="minorBidi"/>
          <w:sz w:val="20"/>
          <w:szCs w:val="20"/>
        </w:rPr>
        <w:tab/>
        <w:t xml:space="preserve">With regards to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mixed FPOs, majority (66.33) of the respondents felt that reduction in cost of cultivation as major aspect by which they become economically empower by ranking it 1</w:t>
      </w:r>
      <w:r w:rsidRPr="00D333EF">
        <w:rPr>
          <w:rFonts w:asciiTheme="minorBidi" w:hAnsiTheme="minorBidi"/>
          <w:sz w:val="20"/>
          <w:szCs w:val="20"/>
          <w:vertAlign w:val="superscript"/>
        </w:rPr>
        <w:t>st</w:t>
      </w:r>
      <w:r w:rsidRPr="00D333EF">
        <w:rPr>
          <w:rFonts w:asciiTheme="minorBidi" w:hAnsiTheme="minorBidi"/>
          <w:sz w:val="20"/>
          <w:szCs w:val="20"/>
        </w:rPr>
        <w:t xml:space="preserve"> followed by access to market information (64.33), access to quality inputs and services (63.13), </w:t>
      </w:r>
      <w:r w:rsidRPr="00D333EF">
        <w:rPr>
          <w:rFonts w:asciiTheme="minorBidi" w:hAnsiTheme="minorBidi"/>
          <w:sz w:val="20"/>
          <w:szCs w:val="20"/>
        </w:rPr>
        <w:lastRenderedPageBreak/>
        <w:t>market linkage (51.53), saving (47.26), land holding (39.06), commercialization and diversification of agricultural activities (37.73), and income (35.20) with ranking in the order of magnitude.</w:t>
      </w:r>
    </w:p>
    <w:p w14:paraId="09B998F7" w14:textId="77777777" w:rsidR="009213AF" w:rsidRPr="00D333EF" w:rsidRDefault="009213AF" w:rsidP="009213AF">
      <w:pPr>
        <w:spacing w:line="360" w:lineRule="auto"/>
        <w:jc w:val="both"/>
        <w:rPr>
          <w:rFonts w:asciiTheme="minorBidi" w:hAnsiTheme="minorBidi"/>
          <w:sz w:val="20"/>
          <w:szCs w:val="20"/>
        </w:rPr>
      </w:pPr>
      <w:r w:rsidRPr="00D333EF">
        <w:rPr>
          <w:rFonts w:asciiTheme="minorBidi" w:hAnsiTheme="minorBidi"/>
          <w:sz w:val="20"/>
          <w:szCs w:val="20"/>
        </w:rPr>
        <w:tab/>
        <w:t xml:space="preserve">Among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women FPOs, majority (62.98) of the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felt that access to quality inputs and services improves their economic empowerment by ranking it first followed by access to market information (60.80), reduction in cost of cultivation (60.71), market linkages (55.08), land holding (47.28), commercialization and diversification of agricultural activities (41.86), savings (38.66), income (36.60) with the ranking in order of 2</w:t>
      </w:r>
      <w:r w:rsidRPr="00D333EF">
        <w:rPr>
          <w:rFonts w:asciiTheme="minorBidi" w:hAnsiTheme="minorBidi"/>
          <w:sz w:val="20"/>
          <w:szCs w:val="20"/>
          <w:vertAlign w:val="superscript"/>
        </w:rPr>
        <w:t>nd</w:t>
      </w:r>
      <w:r w:rsidRPr="00D333EF">
        <w:rPr>
          <w:rFonts w:asciiTheme="minorBidi" w:hAnsiTheme="minorBidi"/>
          <w:sz w:val="20"/>
          <w:szCs w:val="20"/>
        </w:rPr>
        <w:t>, 3</w:t>
      </w:r>
      <w:r w:rsidRPr="00D333EF">
        <w:rPr>
          <w:rFonts w:asciiTheme="minorBidi" w:hAnsiTheme="minorBidi"/>
          <w:sz w:val="20"/>
          <w:szCs w:val="20"/>
          <w:vertAlign w:val="superscript"/>
        </w:rPr>
        <w:t>rd</w:t>
      </w:r>
      <w:r w:rsidRPr="00D333EF">
        <w:rPr>
          <w:rFonts w:asciiTheme="minorBidi" w:hAnsiTheme="minorBidi"/>
          <w:sz w:val="20"/>
          <w:szCs w:val="20"/>
        </w:rPr>
        <w:t>, 4</w:t>
      </w:r>
      <w:r w:rsidRPr="00D333EF">
        <w:rPr>
          <w:rFonts w:asciiTheme="minorBidi" w:hAnsiTheme="minorBidi"/>
          <w:sz w:val="20"/>
          <w:szCs w:val="20"/>
          <w:vertAlign w:val="superscript"/>
        </w:rPr>
        <w:t>th</w:t>
      </w:r>
      <w:r w:rsidRPr="00D333EF">
        <w:rPr>
          <w:rFonts w:asciiTheme="minorBidi" w:hAnsiTheme="minorBidi"/>
          <w:sz w:val="20"/>
          <w:szCs w:val="20"/>
        </w:rPr>
        <w:t>,5</w:t>
      </w:r>
      <w:r w:rsidRPr="00D333EF">
        <w:rPr>
          <w:rFonts w:asciiTheme="minorBidi" w:hAnsiTheme="minorBidi"/>
          <w:sz w:val="20"/>
          <w:szCs w:val="20"/>
          <w:vertAlign w:val="superscript"/>
        </w:rPr>
        <w:t>th</w:t>
      </w:r>
      <w:r w:rsidRPr="00D333EF">
        <w:rPr>
          <w:rFonts w:asciiTheme="minorBidi" w:hAnsiTheme="minorBidi"/>
          <w:sz w:val="20"/>
          <w:szCs w:val="20"/>
        </w:rPr>
        <w:t>,6</w:t>
      </w:r>
      <w:r w:rsidRPr="00D333EF">
        <w:rPr>
          <w:rFonts w:asciiTheme="minorBidi" w:hAnsiTheme="minorBidi"/>
          <w:sz w:val="20"/>
          <w:szCs w:val="20"/>
          <w:vertAlign w:val="superscript"/>
        </w:rPr>
        <w:t>th</w:t>
      </w:r>
      <w:r w:rsidRPr="00D333EF">
        <w:rPr>
          <w:rFonts w:asciiTheme="minorBidi" w:hAnsiTheme="minorBidi"/>
          <w:sz w:val="20"/>
          <w:szCs w:val="20"/>
        </w:rPr>
        <w:t>,7</w:t>
      </w:r>
      <w:r w:rsidRPr="00D333EF">
        <w:rPr>
          <w:rFonts w:asciiTheme="minorBidi" w:hAnsiTheme="minorBidi"/>
          <w:sz w:val="20"/>
          <w:szCs w:val="20"/>
          <w:vertAlign w:val="superscript"/>
        </w:rPr>
        <w:t>th</w:t>
      </w:r>
      <w:r w:rsidRPr="00D333EF">
        <w:rPr>
          <w:rFonts w:asciiTheme="minorBidi" w:hAnsiTheme="minorBidi"/>
          <w:sz w:val="20"/>
          <w:szCs w:val="20"/>
        </w:rPr>
        <w:t xml:space="preserve"> and 8</w:t>
      </w:r>
      <w:r w:rsidRPr="00D333EF">
        <w:rPr>
          <w:rFonts w:asciiTheme="minorBidi" w:hAnsiTheme="minorBidi"/>
          <w:sz w:val="20"/>
          <w:szCs w:val="20"/>
          <w:vertAlign w:val="superscript"/>
        </w:rPr>
        <w:t>th</w:t>
      </w:r>
      <w:r w:rsidRPr="00D333EF">
        <w:rPr>
          <w:rFonts w:asciiTheme="minorBidi" w:hAnsiTheme="minorBidi"/>
          <w:sz w:val="20"/>
          <w:szCs w:val="20"/>
        </w:rPr>
        <w:t xml:space="preserve"> respectively.</w:t>
      </w:r>
    </w:p>
    <w:p w14:paraId="302DEC49" w14:textId="77777777" w:rsidR="009213AF" w:rsidRPr="00D333EF" w:rsidRDefault="009213AF" w:rsidP="00570F83">
      <w:pPr>
        <w:spacing w:line="360" w:lineRule="auto"/>
        <w:jc w:val="both"/>
        <w:rPr>
          <w:rFonts w:asciiTheme="minorBidi" w:hAnsiTheme="minorBidi"/>
          <w:sz w:val="20"/>
          <w:szCs w:val="20"/>
          <w:lang w:val="en-US"/>
        </w:rPr>
      </w:pPr>
      <w:r w:rsidRPr="00D333EF">
        <w:rPr>
          <w:rFonts w:asciiTheme="minorBidi" w:hAnsiTheme="minorBidi"/>
          <w:sz w:val="20"/>
          <w:szCs w:val="20"/>
          <w:lang w:val="en-US"/>
        </w:rPr>
        <w:tab/>
        <w:t xml:space="preserve">Overall, the economic empowerment of all the respondents of FPOs mostly due to increased access to market information, access to quality inputs, and reduction in cost of cultivation. This might be due </w:t>
      </w:r>
      <w:r w:rsidRPr="00D333EF">
        <w:rPr>
          <w:rFonts w:asciiTheme="minorBidi" w:hAnsiTheme="minorBidi"/>
          <w:sz w:val="20"/>
          <w:szCs w:val="20"/>
        </w:rPr>
        <w:t xml:space="preserve">to the increased income and better opportunities for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Their involvement had also contributed to expanded knowledge on farming practices. As a result,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achieved greater economic stability within their </w:t>
      </w:r>
      <w:r w:rsidR="00570F83">
        <w:rPr>
          <w:rFonts w:asciiTheme="minorBidi" w:hAnsiTheme="minorBidi"/>
          <w:sz w:val="20"/>
          <w:szCs w:val="20"/>
        </w:rPr>
        <w:t>area</w:t>
      </w:r>
      <w:r w:rsidRPr="00D333EF">
        <w:rPr>
          <w:rFonts w:asciiTheme="minorBidi" w:hAnsiTheme="minorBidi"/>
          <w:sz w:val="20"/>
          <w:szCs w:val="20"/>
        </w:rPr>
        <w:t xml:space="preserve"> compared to other members of FPOs. The results were in line with the study of Kujur </w:t>
      </w:r>
      <w:r w:rsidRPr="00D333EF">
        <w:rPr>
          <w:rFonts w:asciiTheme="minorBidi" w:hAnsiTheme="minorBidi"/>
          <w:i/>
          <w:iCs/>
          <w:sz w:val="20"/>
          <w:szCs w:val="20"/>
        </w:rPr>
        <w:t>et al.</w:t>
      </w:r>
      <w:r w:rsidRPr="00D333EF">
        <w:rPr>
          <w:rFonts w:asciiTheme="minorBidi" w:hAnsiTheme="minorBidi"/>
          <w:sz w:val="20"/>
          <w:szCs w:val="20"/>
        </w:rPr>
        <w:t xml:space="preserve"> (2019)</w:t>
      </w:r>
    </w:p>
    <w:p w14:paraId="6CCE7AF8" w14:textId="77777777" w:rsidR="009213AF" w:rsidRPr="00D333EF" w:rsidRDefault="009213AF" w:rsidP="009213AF">
      <w:pPr>
        <w:spacing w:line="360" w:lineRule="auto"/>
        <w:jc w:val="both"/>
        <w:rPr>
          <w:rFonts w:asciiTheme="minorBidi" w:hAnsiTheme="minorBidi"/>
          <w:b/>
          <w:bCs/>
          <w:lang w:val="en-US"/>
        </w:rPr>
      </w:pPr>
      <w:r w:rsidRPr="00D333EF">
        <w:rPr>
          <w:rFonts w:asciiTheme="minorBidi" w:hAnsiTheme="minorBidi"/>
          <w:b/>
          <w:bCs/>
          <w:lang w:val="en-US"/>
        </w:rPr>
        <w:t>Social empowerment</w:t>
      </w:r>
    </w:p>
    <w:p w14:paraId="48505CC0" w14:textId="77777777" w:rsidR="009213AF" w:rsidRPr="00D333EF" w:rsidRDefault="009213AF" w:rsidP="009213AF">
      <w:pPr>
        <w:spacing w:line="360" w:lineRule="auto"/>
        <w:jc w:val="both"/>
        <w:rPr>
          <w:rFonts w:asciiTheme="minorBidi" w:hAnsiTheme="minorBidi"/>
          <w:sz w:val="20"/>
          <w:szCs w:val="20"/>
        </w:rPr>
      </w:pPr>
      <w:r w:rsidRPr="007C2F5D">
        <w:rPr>
          <w:rFonts w:asciiTheme="minorBidi" w:hAnsiTheme="minorBidi"/>
          <w:b/>
          <w:bCs/>
          <w:sz w:val="24"/>
          <w:szCs w:val="24"/>
          <w:lang w:val="en-US"/>
        </w:rPr>
        <w:tab/>
      </w:r>
      <w:r w:rsidRPr="00D333EF">
        <w:rPr>
          <w:rFonts w:asciiTheme="minorBidi" w:hAnsiTheme="minorBidi"/>
          <w:sz w:val="20"/>
          <w:szCs w:val="20"/>
          <w:lang w:val="en-US"/>
        </w:rPr>
        <w:t xml:space="preserve">It referred to </w:t>
      </w:r>
      <w:r w:rsidRPr="00D333EF">
        <w:rPr>
          <w:rFonts w:asciiTheme="minorBidi" w:hAnsiTheme="minorBidi"/>
          <w:sz w:val="20"/>
          <w:szCs w:val="20"/>
        </w:rPr>
        <w:t>the process by which respondents of FPO gain increased confidence, participation, and influence in social and community activities. The respondents ranked the items listed in table as per their preference for the social empowerment.</w:t>
      </w:r>
    </w:p>
    <w:p w14:paraId="4E0317E0" w14:textId="77777777" w:rsidR="009213AF" w:rsidRPr="00D333EF" w:rsidRDefault="009213AF" w:rsidP="00937DB1">
      <w:pPr>
        <w:spacing w:line="360" w:lineRule="auto"/>
        <w:jc w:val="center"/>
        <w:rPr>
          <w:rFonts w:asciiTheme="minorBidi" w:hAnsiTheme="minorBidi"/>
          <w:b/>
          <w:bCs/>
          <w:sz w:val="20"/>
          <w:szCs w:val="20"/>
        </w:rPr>
      </w:pPr>
      <w:r w:rsidRPr="00D333EF">
        <w:rPr>
          <w:rFonts w:asciiTheme="minorBidi" w:hAnsiTheme="minorBidi"/>
          <w:b/>
          <w:bCs/>
          <w:sz w:val="20"/>
          <w:szCs w:val="20"/>
        </w:rPr>
        <w:t xml:space="preserve">Table </w:t>
      </w:r>
      <w:r w:rsidR="00937DB1" w:rsidRPr="00D333EF">
        <w:rPr>
          <w:rFonts w:asciiTheme="minorBidi" w:hAnsiTheme="minorBidi"/>
          <w:b/>
          <w:bCs/>
          <w:sz w:val="20"/>
          <w:szCs w:val="20"/>
        </w:rPr>
        <w:t>2</w:t>
      </w:r>
      <w:r w:rsidRPr="00D333EF">
        <w:rPr>
          <w:rFonts w:asciiTheme="minorBidi" w:hAnsiTheme="minorBidi"/>
          <w:b/>
          <w:bCs/>
          <w:sz w:val="20"/>
          <w:szCs w:val="20"/>
        </w:rPr>
        <w:t xml:space="preserve"> Distribution of respondents according to their social empowerment</w:t>
      </w:r>
    </w:p>
    <w:p w14:paraId="67B7DC51" w14:textId="77777777" w:rsidR="009213AF" w:rsidRPr="00D333EF" w:rsidRDefault="009213AF" w:rsidP="009213AF">
      <w:pPr>
        <w:spacing w:line="360" w:lineRule="auto"/>
        <w:jc w:val="right"/>
        <w:rPr>
          <w:rFonts w:asciiTheme="minorBidi" w:hAnsiTheme="minorBidi"/>
          <w:b/>
          <w:color w:val="000000" w:themeColor="text1"/>
          <w:sz w:val="20"/>
          <w:szCs w:val="20"/>
        </w:rPr>
      </w:pPr>
      <w:r w:rsidRPr="00D333EF">
        <w:rPr>
          <w:rFonts w:asciiTheme="minorBidi" w:hAnsiTheme="minorBidi"/>
          <w:b/>
          <w:color w:val="000000" w:themeColor="text1"/>
          <w:sz w:val="20"/>
          <w:szCs w:val="20"/>
        </w:rPr>
        <w:t>n1=60, n2=60, n3=60, N=180</w:t>
      </w:r>
    </w:p>
    <w:tbl>
      <w:tblPr>
        <w:tblStyle w:val="TableGrid"/>
        <w:tblW w:w="10005" w:type="dxa"/>
        <w:jc w:val="center"/>
        <w:tblLook w:val="04A0" w:firstRow="1" w:lastRow="0" w:firstColumn="1" w:lastColumn="0" w:noHBand="0" w:noVBand="1"/>
      </w:tblPr>
      <w:tblGrid>
        <w:gridCol w:w="576"/>
        <w:gridCol w:w="2092"/>
        <w:gridCol w:w="1234"/>
        <w:gridCol w:w="1010"/>
        <w:gridCol w:w="1103"/>
        <w:gridCol w:w="1247"/>
        <w:gridCol w:w="1103"/>
        <w:gridCol w:w="1640"/>
      </w:tblGrid>
      <w:tr w:rsidR="009213AF" w:rsidRPr="00D333EF" w14:paraId="6BD57087" w14:textId="77777777" w:rsidTr="00EC3064">
        <w:trPr>
          <w:trHeight w:val="331"/>
          <w:jc w:val="center"/>
        </w:trPr>
        <w:tc>
          <w:tcPr>
            <w:tcW w:w="576" w:type="dxa"/>
            <w:vMerge w:val="restart"/>
          </w:tcPr>
          <w:p w14:paraId="138BF781" w14:textId="77777777" w:rsidR="009213AF" w:rsidRPr="00D333EF" w:rsidRDefault="009213AF" w:rsidP="00EC3064">
            <w:pPr>
              <w:rPr>
                <w:rFonts w:asciiTheme="minorBidi" w:hAnsiTheme="minorBidi"/>
                <w:b/>
                <w:bCs/>
                <w:sz w:val="20"/>
                <w:szCs w:val="20"/>
              </w:rPr>
            </w:pPr>
            <w:r w:rsidRPr="00D333EF">
              <w:rPr>
                <w:rFonts w:asciiTheme="minorBidi" w:hAnsiTheme="minorBidi"/>
                <w:b/>
                <w:bCs/>
                <w:sz w:val="20"/>
                <w:szCs w:val="20"/>
              </w:rPr>
              <w:t>S. No.</w:t>
            </w:r>
          </w:p>
        </w:tc>
        <w:tc>
          <w:tcPr>
            <w:tcW w:w="2092" w:type="dxa"/>
            <w:vMerge w:val="restart"/>
          </w:tcPr>
          <w:p w14:paraId="7BA2CECD" w14:textId="77777777" w:rsidR="009213AF" w:rsidRPr="00D333EF" w:rsidRDefault="009213AF" w:rsidP="00EC3064">
            <w:pPr>
              <w:ind w:left="180"/>
              <w:jc w:val="center"/>
              <w:rPr>
                <w:rFonts w:asciiTheme="minorBidi" w:hAnsiTheme="minorBidi"/>
                <w:b/>
                <w:sz w:val="20"/>
                <w:szCs w:val="20"/>
              </w:rPr>
            </w:pPr>
            <w:r w:rsidRPr="00D333EF">
              <w:rPr>
                <w:rFonts w:asciiTheme="minorBidi" w:hAnsiTheme="minorBidi"/>
                <w:b/>
                <w:sz w:val="20"/>
                <w:szCs w:val="20"/>
              </w:rPr>
              <w:t>Social Empowerment</w:t>
            </w:r>
          </w:p>
        </w:tc>
        <w:tc>
          <w:tcPr>
            <w:tcW w:w="7337" w:type="dxa"/>
            <w:gridSpan w:val="6"/>
          </w:tcPr>
          <w:p w14:paraId="2FE47E7E"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Ranking in order</w:t>
            </w:r>
          </w:p>
        </w:tc>
      </w:tr>
      <w:tr w:rsidR="009213AF" w:rsidRPr="00D333EF" w14:paraId="6CB5B321" w14:textId="77777777" w:rsidTr="00EC3064">
        <w:trPr>
          <w:trHeight w:val="331"/>
          <w:jc w:val="center"/>
        </w:trPr>
        <w:tc>
          <w:tcPr>
            <w:tcW w:w="576" w:type="dxa"/>
            <w:vMerge/>
          </w:tcPr>
          <w:p w14:paraId="764AD331" w14:textId="77777777" w:rsidR="009213AF" w:rsidRPr="00D333EF" w:rsidRDefault="009213AF" w:rsidP="00EC3064">
            <w:pPr>
              <w:rPr>
                <w:rFonts w:asciiTheme="minorBidi" w:hAnsiTheme="minorBidi"/>
                <w:b/>
                <w:bCs/>
                <w:sz w:val="20"/>
                <w:szCs w:val="20"/>
              </w:rPr>
            </w:pPr>
          </w:p>
        </w:tc>
        <w:tc>
          <w:tcPr>
            <w:tcW w:w="2092" w:type="dxa"/>
            <w:vMerge/>
          </w:tcPr>
          <w:p w14:paraId="2F94EB39" w14:textId="77777777" w:rsidR="009213AF" w:rsidRPr="00D333EF" w:rsidRDefault="009213AF" w:rsidP="00EC3064">
            <w:pPr>
              <w:ind w:left="180"/>
              <w:jc w:val="center"/>
              <w:rPr>
                <w:rFonts w:asciiTheme="minorBidi" w:hAnsiTheme="minorBidi"/>
                <w:b/>
                <w:bCs/>
                <w:sz w:val="20"/>
                <w:szCs w:val="20"/>
              </w:rPr>
            </w:pPr>
          </w:p>
        </w:tc>
        <w:tc>
          <w:tcPr>
            <w:tcW w:w="4594" w:type="dxa"/>
            <w:gridSpan w:val="4"/>
          </w:tcPr>
          <w:p w14:paraId="7F10BD40"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Mixed FPO</w:t>
            </w:r>
          </w:p>
        </w:tc>
        <w:tc>
          <w:tcPr>
            <w:tcW w:w="2743" w:type="dxa"/>
            <w:gridSpan w:val="2"/>
          </w:tcPr>
          <w:p w14:paraId="40392E65"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Women FPO</w:t>
            </w:r>
          </w:p>
        </w:tc>
      </w:tr>
      <w:tr w:rsidR="009213AF" w:rsidRPr="00D333EF" w14:paraId="712FA77F" w14:textId="77777777" w:rsidTr="00EC3064">
        <w:trPr>
          <w:trHeight w:hRule="exact" w:val="320"/>
          <w:jc w:val="center"/>
        </w:trPr>
        <w:tc>
          <w:tcPr>
            <w:tcW w:w="576" w:type="dxa"/>
            <w:vMerge/>
          </w:tcPr>
          <w:p w14:paraId="11A5DC0C" w14:textId="77777777" w:rsidR="009213AF" w:rsidRPr="00D333EF" w:rsidRDefault="009213AF" w:rsidP="00EC3064">
            <w:pPr>
              <w:rPr>
                <w:rFonts w:asciiTheme="minorBidi" w:hAnsiTheme="minorBidi"/>
                <w:b/>
                <w:bCs/>
                <w:sz w:val="20"/>
                <w:szCs w:val="20"/>
              </w:rPr>
            </w:pPr>
          </w:p>
        </w:tc>
        <w:tc>
          <w:tcPr>
            <w:tcW w:w="2092" w:type="dxa"/>
            <w:vMerge/>
          </w:tcPr>
          <w:p w14:paraId="22F770EF" w14:textId="77777777" w:rsidR="009213AF" w:rsidRPr="00D333EF" w:rsidRDefault="009213AF" w:rsidP="00EC3064">
            <w:pPr>
              <w:ind w:left="180"/>
              <w:jc w:val="center"/>
              <w:rPr>
                <w:rFonts w:asciiTheme="minorBidi" w:hAnsiTheme="minorBidi"/>
                <w:b/>
                <w:bCs/>
                <w:sz w:val="20"/>
                <w:szCs w:val="20"/>
              </w:rPr>
            </w:pPr>
          </w:p>
        </w:tc>
        <w:tc>
          <w:tcPr>
            <w:tcW w:w="2244" w:type="dxa"/>
            <w:gridSpan w:val="2"/>
          </w:tcPr>
          <w:p w14:paraId="09B439A0"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 xml:space="preserve">Men </w:t>
            </w:r>
            <w:proofErr w:type="spellStart"/>
            <w:r w:rsidRPr="00D333EF">
              <w:rPr>
                <w:rFonts w:asciiTheme="minorBidi" w:hAnsiTheme="minorBidi"/>
                <w:b/>
                <w:bCs/>
                <w:sz w:val="20"/>
                <w:szCs w:val="20"/>
              </w:rPr>
              <w:t>BoDs</w:t>
            </w:r>
            <w:proofErr w:type="spellEnd"/>
            <w:r w:rsidRPr="00D333EF">
              <w:rPr>
                <w:rFonts w:asciiTheme="minorBidi" w:hAnsiTheme="minorBidi"/>
                <w:b/>
                <w:bCs/>
                <w:sz w:val="20"/>
                <w:szCs w:val="20"/>
              </w:rPr>
              <w:t xml:space="preserve"> (60)</w:t>
            </w:r>
          </w:p>
        </w:tc>
        <w:tc>
          <w:tcPr>
            <w:tcW w:w="2350" w:type="dxa"/>
            <w:gridSpan w:val="2"/>
          </w:tcPr>
          <w:p w14:paraId="62135676"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 xml:space="preserve">Women </w:t>
            </w:r>
            <w:proofErr w:type="spellStart"/>
            <w:r w:rsidRPr="00D333EF">
              <w:rPr>
                <w:rFonts w:asciiTheme="minorBidi" w:hAnsiTheme="minorBidi"/>
                <w:b/>
                <w:bCs/>
                <w:sz w:val="20"/>
                <w:szCs w:val="20"/>
              </w:rPr>
              <w:t>BoDs</w:t>
            </w:r>
            <w:proofErr w:type="spellEnd"/>
            <w:r w:rsidRPr="00D333EF">
              <w:rPr>
                <w:rFonts w:asciiTheme="minorBidi" w:hAnsiTheme="minorBidi"/>
                <w:b/>
                <w:bCs/>
                <w:sz w:val="20"/>
                <w:szCs w:val="20"/>
              </w:rPr>
              <w:t xml:space="preserve"> (60)</w:t>
            </w:r>
          </w:p>
        </w:tc>
        <w:tc>
          <w:tcPr>
            <w:tcW w:w="2743" w:type="dxa"/>
            <w:gridSpan w:val="2"/>
          </w:tcPr>
          <w:p w14:paraId="1AE8D492"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 xml:space="preserve">Women </w:t>
            </w:r>
            <w:proofErr w:type="spellStart"/>
            <w:r w:rsidRPr="00D333EF">
              <w:rPr>
                <w:rFonts w:asciiTheme="minorBidi" w:hAnsiTheme="minorBidi"/>
                <w:b/>
                <w:bCs/>
                <w:sz w:val="20"/>
                <w:szCs w:val="20"/>
              </w:rPr>
              <w:t>BoDs</w:t>
            </w:r>
            <w:proofErr w:type="spellEnd"/>
            <w:r w:rsidRPr="00D333EF">
              <w:rPr>
                <w:rFonts w:asciiTheme="minorBidi" w:hAnsiTheme="minorBidi"/>
                <w:b/>
                <w:bCs/>
                <w:sz w:val="20"/>
                <w:szCs w:val="20"/>
              </w:rPr>
              <w:t xml:space="preserve"> (60)</w:t>
            </w:r>
          </w:p>
        </w:tc>
      </w:tr>
      <w:tr w:rsidR="009213AF" w:rsidRPr="00D333EF" w14:paraId="236D4622" w14:textId="77777777" w:rsidTr="00EC3064">
        <w:trPr>
          <w:trHeight w:hRule="exact" w:val="540"/>
          <w:jc w:val="center"/>
        </w:trPr>
        <w:tc>
          <w:tcPr>
            <w:tcW w:w="576" w:type="dxa"/>
            <w:vMerge/>
          </w:tcPr>
          <w:p w14:paraId="4C39B7C2" w14:textId="77777777" w:rsidR="009213AF" w:rsidRPr="00D333EF" w:rsidRDefault="009213AF" w:rsidP="00EC3064">
            <w:pPr>
              <w:rPr>
                <w:rFonts w:asciiTheme="minorBidi" w:hAnsiTheme="minorBidi"/>
                <w:b/>
                <w:bCs/>
                <w:sz w:val="20"/>
                <w:szCs w:val="20"/>
              </w:rPr>
            </w:pPr>
          </w:p>
        </w:tc>
        <w:tc>
          <w:tcPr>
            <w:tcW w:w="2092" w:type="dxa"/>
            <w:vMerge/>
          </w:tcPr>
          <w:p w14:paraId="5D4B7ACC" w14:textId="77777777" w:rsidR="009213AF" w:rsidRPr="00D333EF" w:rsidRDefault="009213AF" w:rsidP="00EC3064">
            <w:pPr>
              <w:ind w:left="180"/>
              <w:jc w:val="center"/>
              <w:rPr>
                <w:rFonts w:asciiTheme="minorBidi" w:hAnsiTheme="minorBidi"/>
                <w:b/>
                <w:bCs/>
                <w:sz w:val="20"/>
                <w:szCs w:val="20"/>
              </w:rPr>
            </w:pPr>
          </w:p>
        </w:tc>
        <w:tc>
          <w:tcPr>
            <w:tcW w:w="1234" w:type="dxa"/>
          </w:tcPr>
          <w:p w14:paraId="33B2BE79"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010" w:type="dxa"/>
          </w:tcPr>
          <w:p w14:paraId="6B42040B"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 xml:space="preserve">Rank </w:t>
            </w:r>
          </w:p>
        </w:tc>
        <w:tc>
          <w:tcPr>
            <w:tcW w:w="1103" w:type="dxa"/>
          </w:tcPr>
          <w:p w14:paraId="5EA1FCE6"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247" w:type="dxa"/>
          </w:tcPr>
          <w:p w14:paraId="076FFAC5"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c>
          <w:tcPr>
            <w:tcW w:w="1103" w:type="dxa"/>
          </w:tcPr>
          <w:p w14:paraId="6DF40AAA"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Garret score</w:t>
            </w:r>
          </w:p>
        </w:tc>
        <w:tc>
          <w:tcPr>
            <w:tcW w:w="1640" w:type="dxa"/>
          </w:tcPr>
          <w:p w14:paraId="464A1751" w14:textId="77777777" w:rsidR="009213AF" w:rsidRPr="00D333EF" w:rsidRDefault="009213AF" w:rsidP="00EC3064">
            <w:pPr>
              <w:ind w:left="180"/>
              <w:jc w:val="center"/>
              <w:rPr>
                <w:rFonts w:asciiTheme="minorBidi" w:hAnsiTheme="minorBidi"/>
                <w:b/>
                <w:bCs/>
                <w:sz w:val="20"/>
                <w:szCs w:val="20"/>
              </w:rPr>
            </w:pPr>
            <w:r w:rsidRPr="00D333EF">
              <w:rPr>
                <w:rFonts w:asciiTheme="minorBidi" w:hAnsiTheme="minorBidi"/>
                <w:b/>
                <w:bCs/>
                <w:sz w:val="20"/>
                <w:szCs w:val="20"/>
              </w:rPr>
              <w:t>Rank</w:t>
            </w:r>
          </w:p>
        </w:tc>
      </w:tr>
      <w:tr w:rsidR="009213AF" w:rsidRPr="00D333EF" w14:paraId="1136EAD5" w14:textId="77777777" w:rsidTr="00EC3064">
        <w:trPr>
          <w:trHeight w:val="331"/>
          <w:jc w:val="center"/>
        </w:trPr>
        <w:tc>
          <w:tcPr>
            <w:tcW w:w="576" w:type="dxa"/>
          </w:tcPr>
          <w:p w14:paraId="322859AC"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1.</w:t>
            </w:r>
          </w:p>
        </w:tc>
        <w:tc>
          <w:tcPr>
            <w:tcW w:w="2092" w:type="dxa"/>
          </w:tcPr>
          <w:p w14:paraId="5104F4B9"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Participation in social activities</w:t>
            </w:r>
          </w:p>
        </w:tc>
        <w:tc>
          <w:tcPr>
            <w:tcW w:w="1234" w:type="dxa"/>
          </w:tcPr>
          <w:p w14:paraId="462D43DC"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27.76</w:t>
            </w:r>
          </w:p>
          <w:p w14:paraId="519122EA" w14:textId="77777777" w:rsidR="009213AF" w:rsidRPr="00D333EF" w:rsidRDefault="009213AF" w:rsidP="00EC3064">
            <w:pPr>
              <w:ind w:left="180"/>
              <w:jc w:val="center"/>
              <w:rPr>
                <w:rFonts w:asciiTheme="minorBidi" w:hAnsiTheme="minorBidi"/>
                <w:sz w:val="20"/>
                <w:szCs w:val="20"/>
              </w:rPr>
            </w:pPr>
          </w:p>
        </w:tc>
        <w:tc>
          <w:tcPr>
            <w:tcW w:w="1010" w:type="dxa"/>
          </w:tcPr>
          <w:p w14:paraId="47F55C9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9</w:t>
            </w:r>
          </w:p>
        </w:tc>
        <w:tc>
          <w:tcPr>
            <w:tcW w:w="1103" w:type="dxa"/>
          </w:tcPr>
          <w:p w14:paraId="2AEE4182"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43.2</w:t>
            </w:r>
          </w:p>
          <w:p w14:paraId="1153EF99" w14:textId="77777777" w:rsidR="009213AF" w:rsidRPr="00D333EF" w:rsidRDefault="009213AF" w:rsidP="00EC3064">
            <w:pPr>
              <w:ind w:left="180"/>
              <w:jc w:val="center"/>
              <w:rPr>
                <w:rFonts w:asciiTheme="minorBidi" w:hAnsiTheme="minorBidi"/>
                <w:sz w:val="20"/>
                <w:szCs w:val="20"/>
              </w:rPr>
            </w:pPr>
          </w:p>
        </w:tc>
        <w:tc>
          <w:tcPr>
            <w:tcW w:w="1247" w:type="dxa"/>
          </w:tcPr>
          <w:p w14:paraId="5C1B6C1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c>
          <w:tcPr>
            <w:tcW w:w="1103" w:type="dxa"/>
          </w:tcPr>
          <w:p w14:paraId="230F82D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50.95</w:t>
            </w:r>
          </w:p>
          <w:p w14:paraId="251AE73E" w14:textId="77777777" w:rsidR="009213AF" w:rsidRPr="00D333EF" w:rsidRDefault="009213AF" w:rsidP="00EC3064">
            <w:pPr>
              <w:ind w:left="180"/>
              <w:jc w:val="center"/>
              <w:rPr>
                <w:rFonts w:asciiTheme="minorBidi" w:hAnsiTheme="minorBidi"/>
                <w:sz w:val="20"/>
                <w:szCs w:val="20"/>
              </w:rPr>
            </w:pPr>
          </w:p>
        </w:tc>
        <w:tc>
          <w:tcPr>
            <w:tcW w:w="1640" w:type="dxa"/>
          </w:tcPr>
          <w:p w14:paraId="14260267"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r>
      <w:tr w:rsidR="009213AF" w:rsidRPr="00D333EF" w14:paraId="282D0FC9" w14:textId="77777777" w:rsidTr="00EC3064">
        <w:trPr>
          <w:trHeight w:val="322"/>
          <w:jc w:val="center"/>
        </w:trPr>
        <w:tc>
          <w:tcPr>
            <w:tcW w:w="576" w:type="dxa"/>
          </w:tcPr>
          <w:p w14:paraId="02DBB6D0"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2.</w:t>
            </w:r>
          </w:p>
        </w:tc>
        <w:tc>
          <w:tcPr>
            <w:tcW w:w="2092" w:type="dxa"/>
          </w:tcPr>
          <w:p w14:paraId="4200FD57"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Participation in village administration</w:t>
            </w:r>
          </w:p>
        </w:tc>
        <w:tc>
          <w:tcPr>
            <w:tcW w:w="1234" w:type="dxa"/>
          </w:tcPr>
          <w:p w14:paraId="3B03B9CA"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44.63</w:t>
            </w:r>
          </w:p>
          <w:p w14:paraId="18FB5A4B" w14:textId="77777777" w:rsidR="009213AF" w:rsidRPr="00D333EF" w:rsidRDefault="009213AF" w:rsidP="00EC3064">
            <w:pPr>
              <w:ind w:left="180"/>
              <w:jc w:val="center"/>
              <w:rPr>
                <w:rFonts w:asciiTheme="minorBidi" w:hAnsiTheme="minorBidi"/>
                <w:sz w:val="20"/>
                <w:szCs w:val="20"/>
              </w:rPr>
            </w:pPr>
          </w:p>
        </w:tc>
        <w:tc>
          <w:tcPr>
            <w:tcW w:w="1010" w:type="dxa"/>
          </w:tcPr>
          <w:p w14:paraId="7DC3B5E6"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c>
          <w:tcPr>
            <w:tcW w:w="1103" w:type="dxa"/>
          </w:tcPr>
          <w:p w14:paraId="582643C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52.73</w:t>
            </w:r>
          </w:p>
          <w:p w14:paraId="4F02C949" w14:textId="77777777" w:rsidR="009213AF" w:rsidRPr="00D333EF" w:rsidRDefault="009213AF" w:rsidP="00EC3064">
            <w:pPr>
              <w:ind w:left="180"/>
              <w:jc w:val="center"/>
              <w:rPr>
                <w:rFonts w:asciiTheme="minorBidi" w:hAnsiTheme="minorBidi"/>
                <w:sz w:val="20"/>
                <w:szCs w:val="20"/>
              </w:rPr>
            </w:pPr>
          </w:p>
        </w:tc>
        <w:tc>
          <w:tcPr>
            <w:tcW w:w="1247" w:type="dxa"/>
          </w:tcPr>
          <w:p w14:paraId="38F0E4D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c>
          <w:tcPr>
            <w:tcW w:w="1103" w:type="dxa"/>
          </w:tcPr>
          <w:p w14:paraId="0C88C8FB"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46.71</w:t>
            </w:r>
          </w:p>
          <w:p w14:paraId="7692FEBA" w14:textId="77777777" w:rsidR="009213AF" w:rsidRPr="00D333EF" w:rsidRDefault="009213AF" w:rsidP="00EC3064">
            <w:pPr>
              <w:ind w:left="180"/>
              <w:jc w:val="center"/>
              <w:rPr>
                <w:rFonts w:asciiTheme="minorBidi" w:hAnsiTheme="minorBidi"/>
                <w:sz w:val="20"/>
                <w:szCs w:val="20"/>
              </w:rPr>
            </w:pPr>
          </w:p>
        </w:tc>
        <w:tc>
          <w:tcPr>
            <w:tcW w:w="1640" w:type="dxa"/>
          </w:tcPr>
          <w:p w14:paraId="0043129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r>
      <w:tr w:rsidR="009213AF" w:rsidRPr="00D333EF" w14:paraId="3F483D60" w14:textId="77777777" w:rsidTr="00EC3064">
        <w:trPr>
          <w:trHeight w:val="322"/>
          <w:jc w:val="center"/>
        </w:trPr>
        <w:tc>
          <w:tcPr>
            <w:tcW w:w="576" w:type="dxa"/>
          </w:tcPr>
          <w:p w14:paraId="63C35F32"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3.</w:t>
            </w:r>
          </w:p>
        </w:tc>
        <w:tc>
          <w:tcPr>
            <w:tcW w:w="2092" w:type="dxa"/>
          </w:tcPr>
          <w:p w14:paraId="5927ECD6"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Recognition in society</w:t>
            </w:r>
          </w:p>
        </w:tc>
        <w:tc>
          <w:tcPr>
            <w:tcW w:w="1234" w:type="dxa"/>
          </w:tcPr>
          <w:p w14:paraId="6BB5A841"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70.3</w:t>
            </w:r>
          </w:p>
          <w:p w14:paraId="3304AFA3" w14:textId="77777777" w:rsidR="009213AF" w:rsidRPr="00D333EF" w:rsidRDefault="009213AF" w:rsidP="00EC3064">
            <w:pPr>
              <w:ind w:left="180"/>
              <w:jc w:val="center"/>
              <w:rPr>
                <w:rFonts w:asciiTheme="minorBidi" w:hAnsiTheme="minorBidi"/>
                <w:sz w:val="20"/>
                <w:szCs w:val="20"/>
              </w:rPr>
            </w:pPr>
          </w:p>
        </w:tc>
        <w:tc>
          <w:tcPr>
            <w:tcW w:w="1010" w:type="dxa"/>
          </w:tcPr>
          <w:p w14:paraId="55D2DAF4"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c>
          <w:tcPr>
            <w:tcW w:w="1103" w:type="dxa"/>
          </w:tcPr>
          <w:p w14:paraId="15269B3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72.93</w:t>
            </w:r>
          </w:p>
          <w:p w14:paraId="051D0E8F" w14:textId="77777777" w:rsidR="009213AF" w:rsidRPr="00D333EF" w:rsidRDefault="009213AF" w:rsidP="00EC3064">
            <w:pPr>
              <w:ind w:left="180"/>
              <w:jc w:val="center"/>
              <w:rPr>
                <w:rFonts w:asciiTheme="minorBidi" w:hAnsiTheme="minorBidi"/>
                <w:sz w:val="20"/>
                <w:szCs w:val="20"/>
              </w:rPr>
            </w:pPr>
          </w:p>
        </w:tc>
        <w:tc>
          <w:tcPr>
            <w:tcW w:w="1247" w:type="dxa"/>
          </w:tcPr>
          <w:p w14:paraId="46C4304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c>
          <w:tcPr>
            <w:tcW w:w="1103" w:type="dxa"/>
          </w:tcPr>
          <w:p w14:paraId="6F7E0E8E"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66.45</w:t>
            </w:r>
          </w:p>
          <w:p w14:paraId="52013ED8" w14:textId="77777777" w:rsidR="009213AF" w:rsidRPr="00D333EF" w:rsidRDefault="009213AF" w:rsidP="00EC3064">
            <w:pPr>
              <w:ind w:left="180"/>
              <w:jc w:val="center"/>
              <w:rPr>
                <w:rFonts w:asciiTheme="minorBidi" w:hAnsiTheme="minorBidi"/>
                <w:sz w:val="20"/>
                <w:szCs w:val="20"/>
              </w:rPr>
            </w:pPr>
          </w:p>
        </w:tc>
        <w:tc>
          <w:tcPr>
            <w:tcW w:w="1640" w:type="dxa"/>
          </w:tcPr>
          <w:p w14:paraId="14D4B59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1</w:t>
            </w:r>
          </w:p>
        </w:tc>
      </w:tr>
      <w:tr w:rsidR="009213AF" w:rsidRPr="00D333EF" w14:paraId="447A4782" w14:textId="77777777" w:rsidTr="00EC3064">
        <w:trPr>
          <w:trHeight w:val="322"/>
          <w:jc w:val="center"/>
        </w:trPr>
        <w:tc>
          <w:tcPr>
            <w:tcW w:w="576" w:type="dxa"/>
          </w:tcPr>
          <w:p w14:paraId="51675095"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4.</w:t>
            </w:r>
          </w:p>
        </w:tc>
        <w:tc>
          <w:tcPr>
            <w:tcW w:w="2092" w:type="dxa"/>
          </w:tcPr>
          <w:p w14:paraId="038B53A0"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Sense of leadership</w:t>
            </w:r>
          </w:p>
        </w:tc>
        <w:tc>
          <w:tcPr>
            <w:tcW w:w="1234" w:type="dxa"/>
          </w:tcPr>
          <w:p w14:paraId="1313DF6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65.4</w:t>
            </w:r>
          </w:p>
          <w:p w14:paraId="7C6DD6FE" w14:textId="77777777" w:rsidR="009213AF" w:rsidRPr="00D333EF" w:rsidRDefault="009213AF" w:rsidP="00EC3064">
            <w:pPr>
              <w:ind w:left="180"/>
              <w:jc w:val="center"/>
              <w:rPr>
                <w:rFonts w:asciiTheme="minorBidi" w:hAnsiTheme="minorBidi"/>
                <w:sz w:val="20"/>
                <w:szCs w:val="20"/>
              </w:rPr>
            </w:pPr>
          </w:p>
        </w:tc>
        <w:tc>
          <w:tcPr>
            <w:tcW w:w="1010" w:type="dxa"/>
          </w:tcPr>
          <w:p w14:paraId="1CDDBC0C"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c>
          <w:tcPr>
            <w:tcW w:w="1103" w:type="dxa"/>
          </w:tcPr>
          <w:p w14:paraId="0183CFE3"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58.06</w:t>
            </w:r>
          </w:p>
          <w:p w14:paraId="38CADB6E" w14:textId="77777777" w:rsidR="009213AF" w:rsidRPr="00D333EF" w:rsidRDefault="009213AF" w:rsidP="00EC3064">
            <w:pPr>
              <w:ind w:left="180"/>
              <w:jc w:val="center"/>
              <w:rPr>
                <w:rFonts w:asciiTheme="minorBidi" w:hAnsiTheme="minorBidi"/>
                <w:sz w:val="20"/>
                <w:szCs w:val="20"/>
              </w:rPr>
            </w:pPr>
          </w:p>
        </w:tc>
        <w:tc>
          <w:tcPr>
            <w:tcW w:w="1247" w:type="dxa"/>
          </w:tcPr>
          <w:p w14:paraId="5950EBF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c>
          <w:tcPr>
            <w:tcW w:w="1103" w:type="dxa"/>
          </w:tcPr>
          <w:p w14:paraId="107A5D32"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56.06</w:t>
            </w:r>
          </w:p>
          <w:p w14:paraId="41560C8C" w14:textId="77777777" w:rsidR="009213AF" w:rsidRPr="00D333EF" w:rsidRDefault="009213AF" w:rsidP="00EC3064">
            <w:pPr>
              <w:ind w:left="180"/>
              <w:jc w:val="center"/>
              <w:rPr>
                <w:rFonts w:asciiTheme="minorBidi" w:hAnsiTheme="minorBidi"/>
                <w:sz w:val="20"/>
                <w:szCs w:val="20"/>
              </w:rPr>
            </w:pPr>
          </w:p>
        </w:tc>
        <w:tc>
          <w:tcPr>
            <w:tcW w:w="1640" w:type="dxa"/>
          </w:tcPr>
          <w:p w14:paraId="1D2C385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r>
      <w:tr w:rsidR="009213AF" w:rsidRPr="00D333EF" w14:paraId="43BAA3E2" w14:textId="77777777" w:rsidTr="00EC3064">
        <w:trPr>
          <w:trHeight w:val="322"/>
          <w:jc w:val="center"/>
        </w:trPr>
        <w:tc>
          <w:tcPr>
            <w:tcW w:w="576" w:type="dxa"/>
          </w:tcPr>
          <w:p w14:paraId="22162144"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5.</w:t>
            </w:r>
          </w:p>
        </w:tc>
        <w:tc>
          <w:tcPr>
            <w:tcW w:w="2092" w:type="dxa"/>
          </w:tcPr>
          <w:p w14:paraId="4606FBC7"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Problem solving</w:t>
            </w:r>
          </w:p>
        </w:tc>
        <w:tc>
          <w:tcPr>
            <w:tcW w:w="1234" w:type="dxa"/>
          </w:tcPr>
          <w:p w14:paraId="14F5E57A"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63.96</w:t>
            </w:r>
          </w:p>
        </w:tc>
        <w:tc>
          <w:tcPr>
            <w:tcW w:w="1010" w:type="dxa"/>
          </w:tcPr>
          <w:p w14:paraId="3871272D"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3</w:t>
            </w:r>
          </w:p>
        </w:tc>
        <w:tc>
          <w:tcPr>
            <w:tcW w:w="1103" w:type="dxa"/>
          </w:tcPr>
          <w:p w14:paraId="67F8C97B"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55.33</w:t>
            </w:r>
          </w:p>
        </w:tc>
        <w:tc>
          <w:tcPr>
            <w:tcW w:w="1247" w:type="dxa"/>
          </w:tcPr>
          <w:p w14:paraId="4E564F3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c>
          <w:tcPr>
            <w:tcW w:w="1103" w:type="dxa"/>
          </w:tcPr>
          <w:p w14:paraId="602AFC60"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58.16</w:t>
            </w:r>
          </w:p>
        </w:tc>
        <w:tc>
          <w:tcPr>
            <w:tcW w:w="1640" w:type="dxa"/>
          </w:tcPr>
          <w:p w14:paraId="6C20DC91"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r>
      <w:tr w:rsidR="009213AF" w:rsidRPr="00D333EF" w14:paraId="725C17DB" w14:textId="77777777" w:rsidTr="00EC3064">
        <w:trPr>
          <w:trHeight w:val="322"/>
          <w:jc w:val="center"/>
        </w:trPr>
        <w:tc>
          <w:tcPr>
            <w:tcW w:w="576" w:type="dxa"/>
          </w:tcPr>
          <w:p w14:paraId="6A2DDCA8"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6.</w:t>
            </w:r>
          </w:p>
        </w:tc>
        <w:tc>
          <w:tcPr>
            <w:tcW w:w="2092" w:type="dxa"/>
          </w:tcPr>
          <w:p w14:paraId="7C7704C6"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Sense of social responsibility</w:t>
            </w:r>
          </w:p>
        </w:tc>
        <w:tc>
          <w:tcPr>
            <w:tcW w:w="1234" w:type="dxa"/>
          </w:tcPr>
          <w:p w14:paraId="7CFF27C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31.2</w:t>
            </w:r>
          </w:p>
          <w:p w14:paraId="63A5BCE8" w14:textId="77777777" w:rsidR="009213AF" w:rsidRPr="00D333EF" w:rsidRDefault="009213AF" w:rsidP="00EC3064">
            <w:pPr>
              <w:ind w:left="180"/>
              <w:jc w:val="center"/>
              <w:rPr>
                <w:rFonts w:asciiTheme="minorBidi" w:hAnsiTheme="minorBidi"/>
                <w:sz w:val="20"/>
                <w:szCs w:val="20"/>
              </w:rPr>
            </w:pPr>
          </w:p>
        </w:tc>
        <w:tc>
          <w:tcPr>
            <w:tcW w:w="1010" w:type="dxa"/>
          </w:tcPr>
          <w:p w14:paraId="684CF25C"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c>
          <w:tcPr>
            <w:tcW w:w="1103" w:type="dxa"/>
          </w:tcPr>
          <w:p w14:paraId="6AFAAAB5"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32.66</w:t>
            </w:r>
          </w:p>
          <w:p w14:paraId="2D73C230" w14:textId="77777777" w:rsidR="009213AF" w:rsidRPr="00D333EF" w:rsidRDefault="009213AF" w:rsidP="00EC3064">
            <w:pPr>
              <w:ind w:left="180"/>
              <w:jc w:val="center"/>
              <w:rPr>
                <w:rFonts w:asciiTheme="minorBidi" w:hAnsiTheme="minorBidi"/>
                <w:sz w:val="20"/>
                <w:szCs w:val="20"/>
              </w:rPr>
            </w:pPr>
          </w:p>
        </w:tc>
        <w:tc>
          <w:tcPr>
            <w:tcW w:w="1247" w:type="dxa"/>
          </w:tcPr>
          <w:p w14:paraId="4CED7C96"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c>
          <w:tcPr>
            <w:tcW w:w="1103" w:type="dxa"/>
          </w:tcPr>
          <w:p w14:paraId="4DD15577"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43.86</w:t>
            </w:r>
          </w:p>
          <w:p w14:paraId="72C8A14D" w14:textId="77777777" w:rsidR="009213AF" w:rsidRPr="00D333EF" w:rsidRDefault="009213AF" w:rsidP="00EC3064">
            <w:pPr>
              <w:ind w:left="180"/>
              <w:jc w:val="center"/>
              <w:rPr>
                <w:rFonts w:asciiTheme="minorBidi" w:hAnsiTheme="minorBidi"/>
                <w:sz w:val="20"/>
                <w:szCs w:val="20"/>
              </w:rPr>
            </w:pPr>
          </w:p>
        </w:tc>
        <w:tc>
          <w:tcPr>
            <w:tcW w:w="1640" w:type="dxa"/>
          </w:tcPr>
          <w:p w14:paraId="15E0F67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8</w:t>
            </w:r>
          </w:p>
        </w:tc>
      </w:tr>
      <w:tr w:rsidR="009213AF" w:rsidRPr="00D333EF" w14:paraId="60CB3D6C" w14:textId="77777777" w:rsidTr="00EC3064">
        <w:trPr>
          <w:trHeight w:val="322"/>
          <w:jc w:val="center"/>
        </w:trPr>
        <w:tc>
          <w:tcPr>
            <w:tcW w:w="576" w:type="dxa"/>
          </w:tcPr>
          <w:p w14:paraId="520C2A96"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7.</w:t>
            </w:r>
          </w:p>
        </w:tc>
        <w:tc>
          <w:tcPr>
            <w:tcW w:w="2092" w:type="dxa"/>
          </w:tcPr>
          <w:p w14:paraId="37CAAA6A"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Communication skills</w:t>
            </w:r>
          </w:p>
        </w:tc>
        <w:tc>
          <w:tcPr>
            <w:tcW w:w="1234" w:type="dxa"/>
          </w:tcPr>
          <w:p w14:paraId="74F869E3"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62.86</w:t>
            </w:r>
          </w:p>
          <w:p w14:paraId="7903314F" w14:textId="77777777" w:rsidR="009213AF" w:rsidRPr="00D333EF" w:rsidRDefault="009213AF" w:rsidP="00EC3064">
            <w:pPr>
              <w:ind w:left="180"/>
              <w:jc w:val="center"/>
              <w:rPr>
                <w:rFonts w:asciiTheme="minorBidi" w:hAnsiTheme="minorBidi"/>
                <w:sz w:val="20"/>
                <w:szCs w:val="20"/>
              </w:rPr>
            </w:pPr>
          </w:p>
        </w:tc>
        <w:tc>
          <w:tcPr>
            <w:tcW w:w="1010" w:type="dxa"/>
          </w:tcPr>
          <w:p w14:paraId="0A8789A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c>
          <w:tcPr>
            <w:tcW w:w="1103" w:type="dxa"/>
          </w:tcPr>
          <w:p w14:paraId="0CB993EF"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58.53</w:t>
            </w:r>
          </w:p>
          <w:p w14:paraId="466CE262" w14:textId="77777777" w:rsidR="009213AF" w:rsidRPr="00D333EF" w:rsidRDefault="009213AF" w:rsidP="00EC3064">
            <w:pPr>
              <w:ind w:left="180"/>
              <w:jc w:val="center"/>
              <w:rPr>
                <w:rFonts w:asciiTheme="minorBidi" w:hAnsiTheme="minorBidi"/>
                <w:sz w:val="20"/>
                <w:szCs w:val="20"/>
              </w:rPr>
            </w:pPr>
          </w:p>
        </w:tc>
        <w:tc>
          <w:tcPr>
            <w:tcW w:w="1247" w:type="dxa"/>
          </w:tcPr>
          <w:p w14:paraId="5A35AA08"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2</w:t>
            </w:r>
          </w:p>
        </w:tc>
        <w:tc>
          <w:tcPr>
            <w:tcW w:w="1103" w:type="dxa"/>
          </w:tcPr>
          <w:p w14:paraId="57C8EC57"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54.86</w:t>
            </w:r>
          </w:p>
          <w:p w14:paraId="521FB3F9" w14:textId="77777777" w:rsidR="009213AF" w:rsidRPr="00D333EF" w:rsidRDefault="009213AF" w:rsidP="00EC3064">
            <w:pPr>
              <w:ind w:left="180"/>
              <w:jc w:val="center"/>
              <w:rPr>
                <w:rFonts w:asciiTheme="minorBidi" w:hAnsiTheme="minorBidi"/>
                <w:sz w:val="20"/>
                <w:szCs w:val="20"/>
              </w:rPr>
            </w:pPr>
          </w:p>
        </w:tc>
        <w:tc>
          <w:tcPr>
            <w:tcW w:w="1640" w:type="dxa"/>
          </w:tcPr>
          <w:p w14:paraId="254846A7"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4</w:t>
            </w:r>
          </w:p>
        </w:tc>
      </w:tr>
      <w:tr w:rsidR="009213AF" w:rsidRPr="00D333EF" w14:paraId="6EBFEB35" w14:textId="77777777" w:rsidTr="00EC3064">
        <w:trPr>
          <w:trHeight w:val="322"/>
          <w:jc w:val="center"/>
        </w:trPr>
        <w:tc>
          <w:tcPr>
            <w:tcW w:w="576" w:type="dxa"/>
          </w:tcPr>
          <w:p w14:paraId="70004062"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8.</w:t>
            </w:r>
          </w:p>
        </w:tc>
        <w:tc>
          <w:tcPr>
            <w:tcW w:w="2092" w:type="dxa"/>
          </w:tcPr>
          <w:p w14:paraId="54B2DBDF" w14:textId="77777777" w:rsidR="009213AF" w:rsidRPr="00D333EF" w:rsidRDefault="009213AF" w:rsidP="00EC3064">
            <w:pPr>
              <w:ind w:left="180"/>
              <w:rPr>
                <w:rFonts w:asciiTheme="minorBidi" w:hAnsiTheme="minorBidi"/>
                <w:color w:val="000000" w:themeColor="text1"/>
                <w:kern w:val="24"/>
                <w:sz w:val="20"/>
                <w:szCs w:val="20"/>
              </w:rPr>
            </w:pPr>
            <w:r w:rsidRPr="00D333EF">
              <w:rPr>
                <w:rFonts w:asciiTheme="minorBidi" w:hAnsiTheme="minorBidi"/>
                <w:sz w:val="20"/>
                <w:szCs w:val="20"/>
              </w:rPr>
              <w:t>Organizational skills</w:t>
            </w:r>
          </w:p>
        </w:tc>
        <w:tc>
          <w:tcPr>
            <w:tcW w:w="1234" w:type="dxa"/>
          </w:tcPr>
          <w:p w14:paraId="6CA9E5FB"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53.8</w:t>
            </w:r>
          </w:p>
          <w:p w14:paraId="4CE8C492" w14:textId="77777777" w:rsidR="009213AF" w:rsidRPr="00D333EF" w:rsidRDefault="009213AF" w:rsidP="00EC3064">
            <w:pPr>
              <w:ind w:left="180"/>
              <w:jc w:val="center"/>
              <w:rPr>
                <w:rFonts w:asciiTheme="minorBidi" w:hAnsiTheme="minorBidi"/>
                <w:sz w:val="20"/>
                <w:szCs w:val="20"/>
              </w:rPr>
            </w:pPr>
          </w:p>
        </w:tc>
        <w:tc>
          <w:tcPr>
            <w:tcW w:w="1010" w:type="dxa"/>
          </w:tcPr>
          <w:p w14:paraId="18C9EE95"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5</w:t>
            </w:r>
          </w:p>
        </w:tc>
        <w:tc>
          <w:tcPr>
            <w:tcW w:w="1103" w:type="dxa"/>
          </w:tcPr>
          <w:p w14:paraId="15D27FEE"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49</w:t>
            </w:r>
          </w:p>
          <w:p w14:paraId="478290F9" w14:textId="77777777" w:rsidR="009213AF" w:rsidRPr="00D333EF" w:rsidRDefault="009213AF" w:rsidP="00EC3064">
            <w:pPr>
              <w:ind w:left="180"/>
              <w:jc w:val="center"/>
              <w:rPr>
                <w:rFonts w:asciiTheme="minorBidi" w:hAnsiTheme="minorBidi"/>
                <w:sz w:val="20"/>
                <w:szCs w:val="20"/>
              </w:rPr>
            </w:pPr>
          </w:p>
        </w:tc>
        <w:tc>
          <w:tcPr>
            <w:tcW w:w="1247" w:type="dxa"/>
          </w:tcPr>
          <w:p w14:paraId="77006D2E"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c>
          <w:tcPr>
            <w:tcW w:w="1103" w:type="dxa"/>
          </w:tcPr>
          <w:p w14:paraId="66697DE9"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48.68</w:t>
            </w:r>
          </w:p>
          <w:p w14:paraId="78104BC0" w14:textId="77777777" w:rsidR="009213AF" w:rsidRPr="00D333EF" w:rsidRDefault="009213AF" w:rsidP="00EC3064">
            <w:pPr>
              <w:ind w:left="180"/>
              <w:jc w:val="center"/>
              <w:rPr>
                <w:rFonts w:asciiTheme="minorBidi" w:hAnsiTheme="minorBidi"/>
                <w:sz w:val="20"/>
                <w:szCs w:val="20"/>
              </w:rPr>
            </w:pPr>
          </w:p>
        </w:tc>
        <w:tc>
          <w:tcPr>
            <w:tcW w:w="1640" w:type="dxa"/>
          </w:tcPr>
          <w:p w14:paraId="24370B79"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6</w:t>
            </w:r>
          </w:p>
        </w:tc>
      </w:tr>
      <w:tr w:rsidR="009213AF" w:rsidRPr="00D333EF" w14:paraId="1A1F1919" w14:textId="77777777" w:rsidTr="00EC3064">
        <w:trPr>
          <w:trHeight w:val="322"/>
          <w:jc w:val="center"/>
        </w:trPr>
        <w:tc>
          <w:tcPr>
            <w:tcW w:w="576" w:type="dxa"/>
          </w:tcPr>
          <w:p w14:paraId="53AF50AE" w14:textId="77777777" w:rsidR="009213AF" w:rsidRPr="00D333EF" w:rsidRDefault="009213AF" w:rsidP="00EC3064">
            <w:pPr>
              <w:pStyle w:val="ListParagraph"/>
              <w:ind w:left="180"/>
              <w:rPr>
                <w:rFonts w:asciiTheme="minorBidi" w:hAnsiTheme="minorBidi" w:cstheme="minorBidi"/>
                <w:sz w:val="20"/>
                <w:szCs w:val="20"/>
              </w:rPr>
            </w:pPr>
            <w:r w:rsidRPr="00D333EF">
              <w:rPr>
                <w:rFonts w:asciiTheme="minorBidi" w:hAnsiTheme="minorBidi" w:cstheme="minorBidi"/>
                <w:sz w:val="20"/>
                <w:szCs w:val="20"/>
              </w:rPr>
              <w:t>9.</w:t>
            </w:r>
          </w:p>
        </w:tc>
        <w:tc>
          <w:tcPr>
            <w:tcW w:w="2092" w:type="dxa"/>
          </w:tcPr>
          <w:p w14:paraId="07B709F1" w14:textId="77777777" w:rsidR="009213AF" w:rsidRPr="00D333EF" w:rsidRDefault="009213AF" w:rsidP="00EC3064">
            <w:pPr>
              <w:ind w:left="180"/>
              <w:rPr>
                <w:rFonts w:asciiTheme="minorBidi" w:hAnsiTheme="minorBidi"/>
                <w:sz w:val="20"/>
                <w:szCs w:val="20"/>
              </w:rPr>
            </w:pPr>
            <w:r w:rsidRPr="00D333EF">
              <w:rPr>
                <w:rFonts w:asciiTheme="minorBidi" w:hAnsiTheme="minorBidi"/>
                <w:sz w:val="20"/>
                <w:szCs w:val="20"/>
              </w:rPr>
              <w:t xml:space="preserve"> Knowledge on technologies</w:t>
            </w:r>
          </w:p>
        </w:tc>
        <w:tc>
          <w:tcPr>
            <w:tcW w:w="1234" w:type="dxa"/>
          </w:tcPr>
          <w:p w14:paraId="14051727"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34.06</w:t>
            </w:r>
          </w:p>
          <w:p w14:paraId="2255FA47" w14:textId="77777777" w:rsidR="009213AF" w:rsidRPr="00D333EF" w:rsidRDefault="009213AF" w:rsidP="00EC3064">
            <w:pPr>
              <w:ind w:left="180"/>
              <w:jc w:val="center"/>
              <w:rPr>
                <w:rFonts w:asciiTheme="minorBidi" w:eastAsia="Times New Roman" w:hAnsiTheme="minorBidi"/>
                <w:color w:val="000000"/>
                <w:sz w:val="20"/>
                <w:szCs w:val="20"/>
                <w:lang w:eastAsia="en-IN"/>
              </w:rPr>
            </w:pPr>
          </w:p>
        </w:tc>
        <w:tc>
          <w:tcPr>
            <w:tcW w:w="1010" w:type="dxa"/>
          </w:tcPr>
          <w:p w14:paraId="576F37BB"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7</w:t>
            </w:r>
          </w:p>
        </w:tc>
        <w:tc>
          <w:tcPr>
            <w:tcW w:w="1103" w:type="dxa"/>
          </w:tcPr>
          <w:p w14:paraId="60B9D4C7"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31.53</w:t>
            </w:r>
          </w:p>
          <w:p w14:paraId="5424B9F2" w14:textId="77777777" w:rsidR="009213AF" w:rsidRPr="00D333EF" w:rsidRDefault="009213AF" w:rsidP="00EC3064">
            <w:pPr>
              <w:ind w:left="180"/>
              <w:jc w:val="center"/>
              <w:rPr>
                <w:rFonts w:asciiTheme="minorBidi" w:hAnsiTheme="minorBidi"/>
                <w:sz w:val="20"/>
                <w:szCs w:val="20"/>
              </w:rPr>
            </w:pPr>
          </w:p>
        </w:tc>
        <w:tc>
          <w:tcPr>
            <w:tcW w:w="1247" w:type="dxa"/>
          </w:tcPr>
          <w:p w14:paraId="1FFE6916"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9</w:t>
            </w:r>
          </w:p>
        </w:tc>
        <w:tc>
          <w:tcPr>
            <w:tcW w:w="1103" w:type="dxa"/>
          </w:tcPr>
          <w:p w14:paraId="7E12213E" w14:textId="77777777" w:rsidR="009213AF" w:rsidRPr="00D333EF" w:rsidRDefault="009213AF" w:rsidP="00EC3064">
            <w:pPr>
              <w:jc w:val="center"/>
              <w:rPr>
                <w:rFonts w:asciiTheme="minorBidi" w:hAnsiTheme="minorBidi"/>
                <w:color w:val="000000"/>
                <w:sz w:val="20"/>
                <w:szCs w:val="20"/>
              </w:rPr>
            </w:pPr>
            <w:r w:rsidRPr="00D333EF">
              <w:rPr>
                <w:rFonts w:asciiTheme="minorBidi" w:hAnsiTheme="minorBidi"/>
                <w:color w:val="000000"/>
                <w:sz w:val="20"/>
                <w:szCs w:val="20"/>
              </w:rPr>
              <w:t>28.23</w:t>
            </w:r>
          </w:p>
          <w:p w14:paraId="189246D4" w14:textId="77777777" w:rsidR="009213AF" w:rsidRPr="00D333EF" w:rsidRDefault="009213AF" w:rsidP="00EC3064">
            <w:pPr>
              <w:ind w:left="180"/>
              <w:jc w:val="center"/>
              <w:rPr>
                <w:rFonts w:asciiTheme="minorBidi" w:hAnsiTheme="minorBidi"/>
                <w:sz w:val="20"/>
                <w:szCs w:val="20"/>
              </w:rPr>
            </w:pPr>
          </w:p>
        </w:tc>
        <w:tc>
          <w:tcPr>
            <w:tcW w:w="1640" w:type="dxa"/>
          </w:tcPr>
          <w:p w14:paraId="3EB3FDDF" w14:textId="77777777" w:rsidR="009213AF" w:rsidRPr="00D333EF" w:rsidRDefault="009213AF" w:rsidP="00EC3064">
            <w:pPr>
              <w:ind w:left="180"/>
              <w:jc w:val="center"/>
              <w:rPr>
                <w:rFonts w:asciiTheme="minorBidi" w:hAnsiTheme="minorBidi"/>
                <w:sz w:val="20"/>
                <w:szCs w:val="20"/>
              </w:rPr>
            </w:pPr>
            <w:r w:rsidRPr="00D333EF">
              <w:rPr>
                <w:rFonts w:asciiTheme="minorBidi" w:hAnsiTheme="minorBidi"/>
                <w:sz w:val="20"/>
                <w:szCs w:val="20"/>
              </w:rPr>
              <w:t>9</w:t>
            </w:r>
          </w:p>
        </w:tc>
      </w:tr>
    </w:tbl>
    <w:p w14:paraId="361299B1" w14:textId="77777777" w:rsidR="009213AF" w:rsidRPr="00D333EF" w:rsidRDefault="009213AF" w:rsidP="009213AF">
      <w:pPr>
        <w:spacing w:line="360" w:lineRule="auto"/>
        <w:jc w:val="both"/>
        <w:rPr>
          <w:rFonts w:asciiTheme="minorBidi" w:hAnsiTheme="minorBidi"/>
          <w:b/>
          <w:bCs/>
          <w:sz w:val="20"/>
          <w:szCs w:val="20"/>
          <w:lang w:val="en-US"/>
        </w:rPr>
      </w:pPr>
    </w:p>
    <w:p w14:paraId="029EEB54" w14:textId="77777777" w:rsidR="009213AF" w:rsidRPr="00D333EF" w:rsidRDefault="009213AF" w:rsidP="00937DB1">
      <w:pPr>
        <w:spacing w:line="360" w:lineRule="auto"/>
        <w:ind w:firstLine="720"/>
        <w:jc w:val="both"/>
        <w:rPr>
          <w:rFonts w:asciiTheme="minorBidi" w:hAnsiTheme="minorBidi"/>
          <w:sz w:val="20"/>
          <w:szCs w:val="20"/>
        </w:rPr>
      </w:pPr>
      <w:r w:rsidRPr="00D333EF">
        <w:rPr>
          <w:rFonts w:asciiTheme="minorBidi" w:hAnsiTheme="minorBidi"/>
          <w:sz w:val="20"/>
          <w:szCs w:val="20"/>
          <w:lang w:val="en-US"/>
        </w:rPr>
        <w:lastRenderedPageBreak/>
        <w:t xml:space="preserve">Results in the table </w:t>
      </w:r>
      <w:r w:rsidR="00937DB1" w:rsidRPr="00D333EF">
        <w:rPr>
          <w:rFonts w:asciiTheme="minorBidi" w:hAnsiTheme="minorBidi"/>
          <w:sz w:val="20"/>
          <w:szCs w:val="20"/>
          <w:lang w:val="en-US"/>
        </w:rPr>
        <w:t>2</w:t>
      </w:r>
      <w:r w:rsidRPr="00D333EF">
        <w:rPr>
          <w:rFonts w:asciiTheme="minorBidi" w:hAnsiTheme="minorBidi"/>
          <w:sz w:val="20"/>
          <w:szCs w:val="20"/>
          <w:lang w:val="en-US"/>
        </w:rPr>
        <w:t xml:space="preserve"> revealed that majority of the men </w:t>
      </w:r>
      <w:proofErr w:type="spellStart"/>
      <w:r w:rsidRPr="00D333EF">
        <w:rPr>
          <w:rFonts w:asciiTheme="minorBidi" w:hAnsiTheme="minorBidi"/>
          <w:sz w:val="20"/>
          <w:szCs w:val="20"/>
          <w:lang w:val="en-US"/>
        </w:rPr>
        <w:t>BoDs</w:t>
      </w:r>
      <w:proofErr w:type="spellEnd"/>
      <w:r w:rsidRPr="00D333EF">
        <w:rPr>
          <w:rFonts w:asciiTheme="minorBidi" w:hAnsiTheme="minorBidi"/>
          <w:sz w:val="20"/>
          <w:szCs w:val="20"/>
          <w:lang w:val="en-US"/>
        </w:rPr>
        <w:t xml:space="preserve"> in mixed FPOs said that good recognition in the society was gained as major social empowerment by ranking it 1</w:t>
      </w:r>
      <w:r w:rsidRPr="00D333EF">
        <w:rPr>
          <w:rFonts w:asciiTheme="minorBidi" w:hAnsiTheme="minorBidi"/>
          <w:sz w:val="20"/>
          <w:szCs w:val="20"/>
          <w:vertAlign w:val="superscript"/>
          <w:lang w:val="en-US"/>
        </w:rPr>
        <w:t>st</w:t>
      </w:r>
      <w:r w:rsidRPr="00D333EF">
        <w:rPr>
          <w:rFonts w:asciiTheme="minorBidi" w:hAnsiTheme="minorBidi"/>
          <w:sz w:val="20"/>
          <w:szCs w:val="20"/>
          <w:lang w:val="en-US"/>
        </w:rPr>
        <w:t xml:space="preserve"> with garret score 70.30 followed by sense of leadership (65.40-2</w:t>
      </w:r>
      <w:r w:rsidRPr="00D333EF">
        <w:rPr>
          <w:rFonts w:asciiTheme="minorBidi" w:hAnsiTheme="minorBidi"/>
          <w:sz w:val="20"/>
          <w:szCs w:val="20"/>
          <w:vertAlign w:val="superscript"/>
          <w:lang w:val="en-US"/>
        </w:rPr>
        <w:t>nd</w:t>
      </w:r>
      <w:r w:rsidRPr="00D333EF">
        <w:rPr>
          <w:rFonts w:asciiTheme="minorBidi" w:hAnsiTheme="minorBidi"/>
          <w:sz w:val="20"/>
          <w:szCs w:val="20"/>
          <w:lang w:val="en-US"/>
        </w:rPr>
        <w:t xml:space="preserve"> rank), problem solving (63.96-3</w:t>
      </w:r>
      <w:r w:rsidRPr="00D333EF">
        <w:rPr>
          <w:rFonts w:asciiTheme="minorBidi" w:hAnsiTheme="minorBidi"/>
          <w:sz w:val="20"/>
          <w:szCs w:val="20"/>
          <w:vertAlign w:val="superscript"/>
          <w:lang w:val="en-US"/>
        </w:rPr>
        <w:t>rd</w:t>
      </w:r>
      <w:r w:rsidRPr="00D333EF">
        <w:rPr>
          <w:rFonts w:asciiTheme="minorBidi" w:hAnsiTheme="minorBidi"/>
          <w:sz w:val="20"/>
          <w:szCs w:val="20"/>
          <w:lang w:val="en-US"/>
        </w:rPr>
        <w:t xml:space="preserve"> rank), communication skills (62.86-4</w:t>
      </w:r>
      <w:r w:rsidRPr="00D333EF">
        <w:rPr>
          <w:rFonts w:asciiTheme="minorBidi" w:hAnsiTheme="minorBidi"/>
          <w:sz w:val="20"/>
          <w:szCs w:val="20"/>
          <w:vertAlign w:val="superscript"/>
          <w:lang w:val="en-US"/>
        </w:rPr>
        <w:t>th</w:t>
      </w:r>
      <w:r w:rsidRPr="00D333EF">
        <w:rPr>
          <w:rFonts w:asciiTheme="minorBidi" w:hAnsiTheme="minorBidi"/>
          <w:sz w:val="20"/>
          <w:szCs w:val="20"/>
          <w:lang w:val="en-US"/>
        </w:rPr>
        <w:t xml:space="preserve"> rank), organizational skills (53.80-5</w:t>
      </w:r>
      <w:r w:rsidRPr="00D333EF">
        <w:rPr>
          <w:rFonts w:asciiTheme="minorBidi" w:hAnsiTheme="minorBidi"/>
          <w:sz w:val="20"/>
          <w:szCs w:val="20"/>
          <w:vertAlign w:val="superscript"/>
          <w:lang w:val="en-US"/>
        </w:rPr>
        <w:t>th</w:t>
      </w:r>
      <w:r w:rsidRPr="00D333EF">
        <w:rPr>
          <w:rFonts w:asciiTheme="minorBidi" w:hAnsiTheme="minorBidi"/>
          <w:sz w:val="20"/>
          <w:szCs w:val="20"/>
          <w:lang w:val="en-US"/>
        </w:rPr>
        <w:t xml:space="preserve"> rank), </w:t>
      </w:r>
      <w:r w:rsidRPr="00D333EF">
        <w:rPr>
          <w:rFonts w:asciiTheme="minorBidi" w:hAnsiTheme="minorBidi"/>
          <w:sz w:val="20"/>
          <w:szCs w:val="20"/>
        </w:rPr>
        <w:t>participation in village administration (44.63- 6</w:t>
      </w:r>
      <w:r w:rsidRPr="00D333EF">
        <w:rPr>
          <w:rFonts w:asciiTheme="minorBidi" w:hAnsiTheme="minorBidi"/>
          <w:sz w:val="20"/>
          <w:szCs w:val="20"/>
          <w:vertAlign w:val="superscript"/>
        </w:rPr>
        <w:t>th</w:t>
      </w:r>
      <w:r w:rsidRPr="00D333EF">
        <w:rPr>
          <w:rFonts w:asciiTheme="minorBidi" w:hAnsiTheme="minorBidi"/>
          <w:sz w:val="20"/>
          <w:szCs w:val="20"/>
        </w:rPr>
        <w:t xml:space="preserve"> rank), knowledge on technologies (34.06-7</w:t>
      </w:r>
      <w:r w:rsidRPr="00D333EF">
        <w:rPr>
          <w:rFonts w:asciiTheme="minorBidi" w:hAnsiTheme="minorBidi"/>
          <w:sz w:val="20"/>
          <w:szCs w:val="20"/>
          <w:vertAlign w:val="superscript"/>
        </w:rPr>
        <w:t>th</w:t>
      </w:r>
      <w:r w:rsidRPr="00D333EF">
        <w:rPr>
          <w:rFonts w:asciiTheme="minorBidi" w:hAnsiTheme="minorBidi"/>
          <w:sz w:val="20"/>
          <w:szCs w:val="20"/>
        </w:rPr>
        <w:t xml:space="preserve"> rank), sense of social responsibility (31.20-8</w:t>
      </w:r>
      <w:r w:rsidRPr="00D333EF">
        <w:rPr>
          <w:rFonts w:asciiTheme="minorBidi" w:hAnsiTheme="minorBidi"/>
          <w:sz w:val="20"/>
          <w:szCs w:val="20"/>
          <w:vertAlign w:val="superscript"/>
        </w:rPr>
        <w:t>th</w:t>
      </w:r>
      <w:r w:rsidRPr="00D333EF">
        <w:rPr>
          <w:rFonts w:asciiTheme="minorBidi" w:hAnsiTheme="minorBidi"/>
          <w:sz w:val="20"/>
          <w:szCs w:val="20"/>
        </w:rPr>
        <w:t xml:space="preserve"> rank) and participation in social activities ranked least with garret score 27.76  which ranked as 9</w:t>
      </w:r>
      <w:r w:rsidRPr="00D333EF">
        <w:rPr>
          <w:rFonts w:asciiTheme="minorBidi" w:hAnsiTheme="minorBidi"/>
          <w:sz w:val="20"/>
          <w:szCs w:val="20"/>
          <w:vertAlign w:val="superscript"/>
        </w:rPr>
        <w:t>th</w:t>
      </w:r>
      <w:r w:rsidRPr="00D333EF">
        <w:rPr>
          <w:rFonts w:asciiTheme="minorBidi" w:hAnsiTheme="minorBidi"/>
          <w:sz w:val="20"/>
          <w:szCs w:val="20"/>
        </w:rPr>
        <w:t xml:space="preserve"> rank</w:t>
      </w:r>
    </w:p>
    <w:p w14:paraId="25B6A8B2" w14:textId="77777777" w:rsidR="009213AF" w:rsidRPr="00D333EF" w:rsidRDefault="009213AF" w:rsidP="009213AF">
      <w:pPr>
        <w:spacing w:line="360" w:lineRule="auto"/>
        <w:jc w:val="both"/>
        <w:rPr>
          <w:rFonts w:asciiTheme="minorBidi" w:hAnsiTheme="minorBidi"/>
          <w:sz w:val="20"/>
          <w:szCs w:val="20"/>
        </w:rPr>
      </w:pPr>
      <w:r w:rsidRPr="00D333EF">
        <w:rPr>
          <w:rFonts w:asciiTheme="minorBidi" w:hAnsiTheme="minorBidi"/>
          <w:sz w:val="20"/>
          <w:szCs w:val="20"/>
          <w:lang w:val="en-US"/>
        </w:rPr>
        <w:tab/>
        <w:t xml:space="preserve">With respect to women </w:t>
      </w:r>
      <w:proofErr w:type="spellStart"/>
      <w:r w:rsidRPr="00D333EF">
        <w:rPr>
          <w:rFonts w:asciiTheme="minorBidi" w:hAnsiTheme="minorBidi"/>
          <w:sz w:val="20"/>
          <w:szCs w:val="20"/>
          <w:lang w:val="en-US"/>
        </w:rPr>
        <w:t>BoDs</w:t>
      </w:r>
      <w:proofErr w:type="spellEnd"/>
      <w:r w:rsidRPr="00D333EF">
        <w:rPr>
          <w:rFonts w:asciiTheme="minorBidi" w:hAnsiTheme="minorBidi"/>
          <w:sz w:val="20"/>
          <w:szCs w:val="20"/>
          <w:lang w:val="en-US"/>
        </w:rPr>
        <w:t xml:space="preserve"> in mixed FPOs, majority of them felt that recognition in society gained was major social empowerment felt by respondents by ranking it 1</w:t>
      </w:r>
      <w:r w:rsidRPr="00D333EF">
        <w:rPr>
          <w:rFonts w:asciiTheme="minorBidi" w:hAnsiTheme="minorBidi"/>
          <w:sz w:val="20"/>
          <w:szCs w:val="20"/>
          <w:vertAlign w:val="superscript"/>
          <w:lang w:val="en-US"/>
        </w:rPr>
        <w:t>st</w:t>
      </w:r>
      <w:r w:rsidRPr="00D333EF">
        <w:rPr>
          <w:rFonts w:asciiTheme="minorBidi" w:hAnsiTheme="minorBidi"/>
          <w:sz w:val="20"/>
          <w:szCs w:val="20"/>
          <w:lang w:val="en-US"/>
        </w:rPr>
        <w:t xml:space="preserve"> with garret score of 72.93 followed by </w:t>
      </w:r>
      <w:r w:rsidRPr="00D333EF">
        <w:rPr>
          <w:rFonts w:asciiTheme="minorBidi" w:hAnsiTheme="minorBidi"/>
          <w:sz w:val="20"/>
          <w:szCs w:val="20"/>
        </w:rPr>
        <w:t>communication skills (58.53), sense of leadership (58.06), problem solving (55.33), participation in village administration (52.73), organizational skills (49), participation in social activities (43.20), sense of social responsibility (32.66) and knowledge on technologies (31.53) with ranking in order of their scores.</w:t>
      </w:r>
    </w:p>
    <w:p w14:paraId="6B726A76" w14:textId="77777777" w:rsidR="009213AF" w:rsidRPr="00D333EF" w:rsidRDefault="009213AF" w:rsidP="009213AF">
      <w:pPr>
        <w:spacing w:line="360" w:lineRule="auto"/>
        <w:jc w:val="both"/>
        <w:rPr>
          <w:rFonts w:asciiTheme="minorBidi" w:hAnsiTheme="minorBidi"/>
          <w:sz w:val="20"/>
          <w:szCs w:val="20"/>
          <w:lang w:val="en-US"/>
        </w:rPr>
      </w:pPr>
      <w:r w:rsidRPr="00D333EF">
        <w:rPr>
          <w:rFonts w:asciiTheme="minorBidi" w:hAnsiTheme="minorBidi"/>
          <w:sz w:val="20"/>
          <w:szCs w:val="20"/>
        </w:rPr>
        <w:tab/>
        <w:t xml:space="preserve">In case of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women FPOs, majority of the respondents had recognition in the society as their major social empowerment with 1</w:t>
      </w:r>
      <w:r w:rsidRPr="00D333EF">
        <w:rPr>
          <w:rFonts w:asciiTheme="minorBidi" w:hAnsiTheme="minorBidi"/>
          <w:sz w:val="20"/>
          <w:szCs w:val="20"/>
          <w:vertAlign w:val="superscript"/>
        </w:rPr>
        <w:t>st</w:t>
      </w:r>
      <w:r w:rsidRPr="00D333EF">
        <w:rPr>
          <w:rFonts w:asciiTheme="minorBidi" w:hAnsiTheme="minorBidi"/>
          <w:sz w:val="20"/>
          <w:szCs w:val="20"/>
        </w:rPr>
        <w:t xml:space="preserve"> rank (66.45) followed by problem solving (58.16), sense of leadership (56.06), communication skills (54.86), participation in social activities (50.95), organizational skills (48.68), participation in village administration (46.71), sense of social responsibility (43.86), and knowledge on technologies (28.23) with ranking in order of magnitude.</w:t>
      </w:r>
    </w:p>
    <w:p w14:paraId="1F6B31BF" w14:textId="77777777" w:rsidR="009213AF" w:rsidRPr="005F7F8C" w:rsidRDefault="009213AF" w:rsidP="005F7F8C">
      <w:pPr>
        <w:spacing w:line="360" w:lineRule="auto"/>
        <w:jc w:val="both"/>
        <w:rPr>
          <w:rFonts w:asciiTheme="minorBidi" w:eastAsia="Times New Roman" w:hAnsiTheme="minorBidi"/>
          <w:kern w:val="0"/>
          <w:sz w:val="20"/>
          <w:szCs w:val="20"/>
          <w:lang w:eastAsia="en-IN"/>
          <w14:ligatures w14:val="none"/>
        </w:rPr>
      </w:pPr>
      <w:r w:rsidRPr="00D333EF">
        <w:rPr>
          <w:rFonts w:asciiTheme="minorBidi" w:hAnsiTheme="minorBidi"/>
          <w:b/>
          <w:bCs/>
          <w:sz w:val="20"/>
          <w:szCs w:val="20"/>
          <w:lang w:val="en-US"/>
        </w:rPr>
        <w:tab/>
      </w:r>
      <w:r w:rsidR="005F7F8C">
        <w:rPr>
          <w:rFonts w:asciiTheme="minorBidi" w:eastAsia="Times New Roman" w:hAnsiTheme="minorBidi"/>
          <w:kern w:val="0"/>
          <w:sz w:val="20"/>
          <w:szCs w:val="20"/>
          <w:lang w:eastAsia="en-IN"/>
          <w14:ligatures w14:val="none"/>
        </w:rPr>
        <w:t>The</w:t>
      </w:r>
      <w:r w:rsidR="005F7F8C" w:rsidRPr="005F7F8C">
        <w:rPr>
          <w:rFonts w:asciiTheme="minorBidi" w:eastAsia="Times New Roman" w:hAnsiTheme="minorBidi"/>
          <w:kern w:val="0"/>
          <w:sz w:val="20"/>
          <w:szCs w:val="20"/>
          <w:lang w:eastAsia="en-IN"/>
          <w14:ligatures w14:val="none"/>
        </w:rPr>
        <w:t xml:space="preserve"> possible </w:t>
      </w:r>
      <w:r w:rsidR="005F7F8C">
        <w:rPr>
          <w:rFonts w:asciiTheme="minorBidi" w:eastAsia="Times New Roman" w:hAnsiTheme="minorBidi"/>
          <w:kern w:val="0"/>
          <w:sz w:val="20"/>
          <w:szCs w:val="20"/>
          <w:lang w:eastAsia="en-IN"/>
          <w14:ligatures w14:val="none"/>
        </w:rPr>
        <w:t>reason could be</w:t>
      </w:r>
      <w:r w:rsidR="005F7F8C" w:rsidRPr="005F7F8C">
        <w:rPr>
          <w:rFonts w:asciiTheme="minorBidi" w:eastAsia="Times New Roman" w:hAnsiTheme="minorBidi"/>
          <w:kern w:val="0"/>
          <w:sz w:val="20"/>
          <w:szCs w:val="20"/>
          <w:lang w:eastAsia="en-IN"/>
          <w14:ligatures w14:val="none"/>
        </w:rPr>
        <w:t xml:space="preserve"> that the male </w:t>
      </w:r>
      <w:proofErr w:type="spellStart"/>
      <w:r w:rsidR="005F7F8C" w:rsidRPr="005F7F8C">
        <w:rPr>
          <w:rFonts w:asciiTheme="minorBidi" w:eastAsia="Times New Roman" w:hAnsiTheme="minorBidi"/>
          <w:kern w:val="0"/>
          <w:sz w:val="20"/>
          <w:szCs w:val="20"/>
          <w:lang w:eastAsia="en-IN"/>
          <w14:ligatures w14:val="none"/>
        </w:rPr>
        <w:t>BoDs</w:t>
      </w:r>
      <w:proofErr w:type="spellEnd"/>
      <w:r w:rsidR="005F7F8C" w:rsidRPr="005F7F8C">
        <w:rPr>
          <w:rFonts w:asciiTheme="minorBidi" w:eastAsia="Times New Roman" w:hAnsiTheme="minorBidi"/>
          <w:kern w:val="0"/>
          <w:sz w:val="20"/>
          <w:szCs w:val="20"/>
          <w:lang w:eastAsia="en-IN"/>
          <w14:ligatures w14:val="none"/>
        </w:rPr>
        <w:t xml:space="preserve"> of FPOs participate in every FPO activity that raises their level of social consciousness. In addition to increasing their social status, serving in the village's governing body helps them develop their leadership and problem-solving abilities. Frequent interactions with private stakeholders, NGOs, and public employees further boost their influence and visibility. Due to the inclusion of women as </w:t>
      </w:r>
      <w:proofErr w:type="spellStart"/>
      <w:r w:rsidR="005F7F8C" w:rsidRPr="005F7F8C">
        <w:rPr>
          <w:rFonts w:asciiTheme="minorBidi" w:eastAsia="Times New Roman" w:hAnsiTheme="minorBidi"/>
          <w:kern w:val="0"/>
          <w:sz w:val="20"/>
          <w:szCs w:val="20"/>
          <w:lang w:eastAsia="en-IN"/>
          <w14:ligatures w14:val="none"/>
        </w:rPr>
        <w:t>BoDs</w:t>
      </w:r>
      <w:proofErr w:type="spellEnd"/>
      <w:r w:rsidR="005F7F8C" w:rsidRPr="005F7F8C">
        <w:rPr>
          <w:rFonts w:asciiTheme="minorBidi" w:eastAsia="Times New Roman" w:hAnsiTheme="minorBidi"/>
          <w:kern w:val="0"/>
          <w:sz w:val="20"/>
          <w:szCs w:val="20"/>
          <w:lang w:eastAsia="en-IN"/>
          <w14:ligatures w14:val="none"/>
        </w:rPr>
        <w:t xml:space="preserve"> and the promotion of gender equality, women </w:t>
      </w:r>
      <w:proofErr w:type="spellStart"/>
      <w:r w:rsidR="005F7F8C" w:rsidRPr="005F7F8C">
        <w:rPr>
          <w:rFonts w:asciiTheme="minorBidi" w:eastAsia="Times New Roman" w:hAnsiTheme="minorBidi"/>
          <w:kern w:val="0"/>
          <w:sz w:val="20"/>
          <w:szCs w:val="20"/>
          <w:lang w:eastAsia="en-IN"/>
          <w14:ligatures w14:val="none"/>
        </w:rPr>
        <w:t>BoDs</w:t>
      </w:r>
      <w:proofErr w:type="spellEnd"/>
      <w:r w:rsidR="005F7F8C" w:rsidRPr="005F7F8C">
        <w:rPr>
          <w:rFonts w:asciiTheme="minorBidi" w:eastAsia="Times New Roman" w:hAnsiTheme="minorBidi"/>
          <w:kern w:val="0"/>
          <w:sz w:val="20"/>
          <w:szCs w:val="20"/>
          <w:lang w:eastAsia="en-IN"/>
          <w14:ligatures w14:val="none"/>
        </w:rPr>
        <w:t xml:space="preserve"> in mixed and women FPOs are socially empowered by their social recognition, communication, leadership, and problem-solving abilities. Consequently, compared to other FPO members, women </w:t>
      </w:r>
      <w:proofErr w:type="spellStart"/>
      <w:r w:rsidR="005F7F8C" w:rsidRPr="005F7F8C">
        <w:rPr>
          <w:rFonts w:asciiTheme="minorBidi" w:eastAsia="Times New Roman" w:hAnsiTheme="minorBidi"/>
          <w:kern w:val="0"/>
          <w:sz w:val="20"/>
          <w:szCs w:val="20"/>
          <w:lang w:eastAsia="en-IN"/>
          <w14:ligatures w14:val="none"/>
        </w:rPr>
        <w:t>BoDs</w:t>
      </w:r>
      <w:proofErr w:type="spellEnd"/>
      <w:r w:rsidR="005F7F8C" w:rsidRPr="005F7F8C">
        <w:rPr>
          <w:rFonts w:asciiTheme="minorBidi" w:eastAsia="Times New Roman" w:hAnsiTheme="minorBidi"/>
          <w:kern w:val="0"/>
          <w:sz w:val="20"/>
          <w:szCs w:val="20"/>
          <w:lang w:eastAsia="en-IN"/>
          <w14:ligatures w14:val="none"/>
        </w:rPr>
        <w:t xml:space="preserve"> create more robust social networks and have more sway within their community. </w:t>
      </w:r>
      <w:r w:rsidRPr="005F7F8C">
        <w:rPr>
          <w:rFonts w:asciiTheme="minorBidi" w:hAnsiTheme="minorBidi"/>
          <w:sz w:val="20"/>
          <w:szCs w:val="20"/>
        </w:rPr>
        <w:t xml:space="preserve">The same results were seen in the study of Kujur </w:t>
      </w:r>
      <w:r w:rsidRPr="005F7F8C">
        <w:rPr>
          <w:rFonts w:asciiTheme="minorBidi" w:hAnsiTheme="minorBidi"/>
          <w:i/>
          <w:iCs/>
          <w:sz w:val="20"/>
          <w:szCs w:val="20"/>
        </w:rPr>
        <w:t>et al.</w:t>
      </w:r>
      <w:r w:rsidRPr="005F7F8C">
        <w:rPr>
          <w:rFonts w:asciiTheme="minorBidi" w:hAnsiTheme="minorBidi"/>
          <w:sz w:val="20"/>
          <w:szCs w:val="20"/>
        </w:rPr>
        <w:t xml:space="preserve"> (2019)</w:t>
      </w:r>
      <w:r w:rsidR="00762302" w:rsidRPr="005F7F8C">
        <w:rPr>
          <w:rFonts w:asciiTheme="minorBidi" w:hAnsiTheme="minorBidi"/>
          <w:sz w:val="20"/>
          <w:szCs w:val="20"/>
        </w:rPr>
        <w:t xml:space="preserve"> and Joshi &amp; Choudhary (2018)</w:t>
      </w:r>
    </w:p>
    <w:p w14:paraId="6E60300B" w14:textId="77777777" w:rsidR="00937DB1" w:rsidRDefault="009213AF" w:rsidP="00D333EF">
      <w:pPr>
        <w:pStyle w:val="Head1"/>
        <w:spacing w:after="0"/>
        <w:jc w:val="both"/>
        <w:rPr>
          <w:rFonts w:asciiTheme="minorBidi" w:hAnsiTheme="minorBidi" w:cstheme="minorBidi"/>
          <w:bCs/>
          <w:szCs w:val="22"/>
        </w:rPr>
      </w:pPr>
      <w:r w:rsidRPr="00D333EF">
        <w:rPr>
          <w:rFonts w:asciiTheme="minorBidi" w:hAnsiTheme="minorBidi" w:cstheme="minorBidi"/>
          <w:bCs/>
          <w:szCs w:val="22"/>
        </w:rPr>
        <w:t>Gender roles and responsibilities of BoDs of selected FPO</w:t>
      </w:r>
      <w:r w:rsidR="00D333EF">
        <w:rPr>
          <w:rFonts w:asciiTheme="minorBidi" w:hAnsiTheme="minorBidi" w:cstheme="minorBidi"/>
          <w:bCs/>
          <w:szCs w:val="22"/>
        </w:rPr>
        <w:t>s.</w:t>
      </w:r>
    </w:p>
    <w:p w14:paraId="7B201705" w14:textId="77777777" w:rsidR="003C5AFA" w:rsidRPr="00D333EF" w:rsidRDefault="003C5AFA" w:rsidP="00D333EF">
      <w:pPr>
        <w:pStyle w:val="Head1"/>
        <w:spacing w:after="0"/>
        <w:jc w:val="both"/>
        <w:rPr>
          <w:rFonts w:asciiTheme="minorBidi" w:hAnsiTheme="minorBidi" w:cstheme="minorBidi"/>
          <w:bCs/>
          <w:szCs w:val="22"/>
        </w:rPr>
      </w:pPr>
    </w:p>
    <w:p w14:paraId="192012EE" w14:textId="77777777" w:rsidR="009213AF" w:rsidRPr="00D333EF" w:rsidRDefault="009213AF" w:rsidP="009213AF">
      <w:pPr>
        <w:spacing w:line="360" w:lineRule="auto"/>
        <w:ind w:firstLine="36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Gender roles and responsibilities of the Board of Directors (</w:t>
      </w:r>
      <w:proofErr w:type="spellStart"/>
      <w:r w:rsidRPr="00D333EF">
        <w:rPr>
          <w:rFonts w:asciiTheme="minorBidi" w:hAnsiTheme="minorBidi"/>
          <w:color w:val="000000" w:themeColor="text1"/>
          <w:sz w:val="20"/>
          <w:szCs w:val="20"/>
        </w:rPr>
        <w:t>BoDs</w:t>
      </w:r>
      <w:proofErr w:type="spellEnd"/>
      <w:r w:rsidRPr="00D333EF">
        <w:rPr>
          <w:rFonts w:asciiTheme="minorBidi" w:hAnsiTheme="minorBidi"/>
          <w:color w:val="000000" w:themeColor="text1"/>
          <w:sz w:val="20"/>
          <w:szCs w:val="20"/>
        </w:rPr>
        <w:t xml:space="preserve">) in </w:t>
      </w:r>
      <w:r w:rsidRPr="00D333EF">
        <w:rPr>
          <w:rFonts w:asciiTheme="minorBidi" w:hAnsiTheme="minorBidi"/>
          <w:sz w:val="20"/>
          <w:szCs w:val="20"/>
        </w:rPr>
        <w:t>farmer producer organizations</w:t>
      </w:r>
      <w:r w:rsidRPr="00D333EF">
        <w:rPr>
          <w:rFonts w:asciiTheme="minorBidi" w:hAnsiTheme="minorBidi"/>
          <w:color w:val="000000" w:themeColor="text1"/>
          <w:sz w:val="20"/>
          <w:szCs w:val="20"/>
        </w:rPr>
        <w:t xml:space="preserve"> (FPOs) refers to the socially constructed roles, responsibilities, and duties assigned to BOD members in managing and leading FPO activities. This includes their participation in leadership, decision-making, operational tasks, governance and administration within the organization.</w:t>
      </w:r>
    </w:p>
    <w:p w14:paraId="7E82EE87" w14:textId="77777777" w:rsidR="009213AF" w:rsidRPr="00D333EF" w:rsidRDefault="009213AF" w:rsidP="009213AF">
      <w:pPr>
        <w:spacing w:line="360" w:lineRule="auto"/>
        <w:ind w:firstLine="360"/>
        <w:jc w:val="both"/>
        <w:rPr>
          <w:rFonts w:asciiTheme="minorBidi" w:hAnsiTheme="minorBidi"/>
          <w:color w:val="000000" w:themeColor="text1"/>
          <w:sz w:val="20"/>
          <w:szCs w:val="20"/>
        </w:rPr>
      </w:pPr>
      <w:r w:rsidRPr="00D333EF">
        <w:rPr>
          <w:rFonts w:asciiTheme="minorBidi" w:hAnsiTheme="minorBidi"/>
          <w:color w:val="000000" w:themeColor="text1"/>
          <w:sz w:val="20"/>
          <w:szCs w:val="20"/>
        </w:rPr>
        <w:t xml:space="preserve">Based on the “yes” or “no” responses given by the respondents and their roles as </w:t>
      </w:r>
      <w:proofErr w:type="spellStart"/>
      <w:r w:rsidRPr="00D333EF">
        <w:rPr>
          <w:rFonts w:asciiTheme="minorBidi" w:hAnsiTheme="minorBidi"/>
          <w:color w:val="000000" w:themeColor="text1"/>
          <w:sz w:val="20"/>
          <w:szCs w:val="20"/>
        </w:rPr>
        <w:t>BoDs</w:t>
      </w:r>
      <w:proofErr w:type="spellEnd"/>
      <w:r w:rsidRPr="00D333EF">
        <w:rPr>
          <w:rFonts w:asciiTheme="minorBidi" w:hAnsiTheme="minorBidi"/>
          <w:color w:val="000000" w:themeColor="text1"/>
          <w:sz w:val="20"/>
          <w:szCs w:val="20"/>
        </w:rPr>
        <w:t xml:space="preserve"> in the FPO given in the form of percentage.</w:t>
      </w:r>
    </w:p>
    <w:p w14:paraId="0005A87C" w14:textId="77777777" w:rsidR="009213AF" w:rsidRPr="00D333EF" w:rsidRDefault="009213AF" w:rsidP="00937DB1">
      <w:pPr>
        <w:spacing w:line="360" w:lineRule="auto"/>
        <w:ind w:firstLine="360"/>
        <w:jc w:val="both"/>
        <w:rPr>
          <w:rFonts w:asciiTheme="minorBidi" w:hAnsiTheme="minorBidi"/>
          <w:sz w:val="20"/>
          <w:szCs w:val="20"/>
        </w:rPr>
      </w:pPr>
      <w:r w:rsidRPr="00D333EF">
        <w:rPr>
          <w:rFonts w:asciiTheme="minorBidi" w:hAnsiTheme="minorBidi"/>
          <w:color w:val="000000" w:themeColor="text1"/>
          <w:sz w:val="20"/>
          <w:szCs w:val="20"/>
        </w:rPr>
        <w:t xml:space="preserve">The table </w:t>
      </w:r>
      <w:r w:rsidR="00937DB1" w:rsidRPr="00D333EF">
        <w:rPr>
          <w:rFonts w:asciiTheme="minorBidi" w:hAnsiTheme="minorBidi"/>
          <w:color w:val="000000" w:themeColor="text1"/>
          <w:sz w:val="20"/>
          <w:szCs w:val="20"/>
        </w:rPr>
        <w:t xml:space="preserve">3 </w:t>
      </w:r>
      <w:r w:rsidRPr="00D333EF">
        <w:rPr>
          <w:rFonts w:asciiTheme="minorBidi" w:hAnsiTheme="minorBidi"/>
          <w:color w:val="000000" w:themeColor="text1"/>
          <w:sz w:val="20"/>
          <w:szCs w:val="20"/>
        </w:rPr>
        <w:t xml:space="preserve">depicted that among mixed FPO, cent (100.00%) of the women and men </w:t>
      </w:r>
      <w:proofErr w:type="spellStart"/>
      <w:r w:rsidRPr="00D333EF">
        <w:rPr>
          <w:rFonts w:asciiTheme="minorBidi" w:hAnsiTheme="minorBidi"/>
          <w:color w:val="000000" w:themeColor="text1"/>
          <w:sz w:val="20"/>
          <w:szCs w:val="20"/>
        </w:rPr>
        <w:t>BoDs</w:t>
      </w:r>
      <w:proofErr w:type="spellEnd"/>
      <w:r w:rsidRPr="00D333EF">
        <w:rPr>
          <w:rFonts w:asciiTheme="minorBidi" w:hAnsiTheme="minorBidi"/>
          <w:color w:val="000000" w:themeColor="text1"/>
          <w:sz w:val="20"/>
          <w:szCs w:val="20"/>
        </w:rPr>
        <w:t xml:space="preserve"> felt that men </w:t>
      </w:r>
      <w:proofErr w:type="spellStart"/>
      <w:r w:rsidRPr="00D333EF">
        <w:rPr>
          <w:rFonts w:asciiTheme="minorBidi" w:hAnsiTheme="minorBidi"/>
          <w:color w:val="000000" w:themeColor="text1"/>
          <w:sz w:val="20"/>
          <w:szCs w:val="20"/>
        </w:rPr>
        <w:t>BoDs</w:t>
      </w:r>
      <w:proofErr w:type="spellEnd"/>
      <w:r w:rsidRPr="00D333EF">
        <w:rPr>
          <w:rFonts w:asciiTheme="minorBidi" w:hAnsiTheme="minorBidi"/>
          <w:color w:val="000000" w:themeColor="text1"/>
          <w:sz w:val="20"/>
          <w:szCs w:val="20"/>
        </w:rPr>
        <w:t xml:space="preserve"> play major role in c</w:t>
      </w:r>
      <w:r w:rsidRPr="00D333EF">
        <w:rPr>
          <w:rFonts w:asciiTheme="minorBidi" w:hAnsiTheme="minorBidi"/>
          <w:sz w:val="20"/>
          <w:szCs w:val="20"/>
        </w:rPr>
        <w:t xml:space="preserve">onducting regular meetings as per schedule followed by CEO role (77.50 %) and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(35.83 %) role. In operating bank account in name of FPG, majority (60.00 %) of </w:t>
      </w:r>
      <w:r w:rsidRPr="00D333EF">
        <w:rPr>
          <w:rFonts w:asciiTheme="minorBidi" w:hAnsiTheme="minorBidi"/>
          <w:sz w:val="20"/>
          <w:szCs w:val="20"/>
        </w:rPr>
        <w:lastRenderedPageBreak/>
        <w:t xml:space="preserve">the respondents felt that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had major role followed by no role of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(36.66 %) and only meagre percentage (03.33 %) of women involve in this role. In mobilization of share capital, </w:t>
      </w:r>
      <w:r w:rsidRPr="00D333EF">
        <w:rPr>
          <w:rFonts w:asciiTheme="minorBidi" w:hAnsiTheme="minorBidi"/>
          <w:color w:val="000000" w:themeColor="text1"/>
          <w:sz w:val="20"/>
          <w:szCs w:val="20"/>
        </w:rPr>
        <w:t xml:space="preserve">cent (100.00%) of the women and men </w:t>
      </w:r>
      <w:proofErr w:type="spellStart"/>
      <w:r w:rsidRPr="00D333EF">
        <w:rPr>
          <w:rFonts w:asciiTheme="minorBidi" w:hAnsiTheme="minorBidi"/>
          <w:color w:val="000000" w:themeColor="text1"/>
          <w:sz w:val="20"/>
          <w:szCs w:val="20"/>
        </w:rPr>
        <w:t>BoDs</w:t>
      </w:r>
      <w:proofErr w:type="spellEnd"/>
      <w:r w:rsidRPr="00D333EF">
        <w:rPr>
          <w:rFonts w:asciiTheme="minorBidi" w:hAnsiTheme="minorBidi"/>
          <w:color w:val="000000" w:themeColor="text1"/>
          <w:sz w:val="20"/>
          <w:szCs w:val="20"/>
        </w:rPr>
        <w:t xml:space="preserve"> felt that men </w:t>
      </w:r>
      <w:proofErr w:type="spellStart"/>
      <w:r w:rsidRPr="00D333EF">
        <w:rPr>
          <w:rFonts w:asciiTheme="minorBidi" w:hAnsiTheme="minorBidi"/>
          <w:color w:val="000000" w:themeColor="text1"/>
          <w:sz w:val="20"/>
          <w:szCs w:val="20"/>
        </w:rPr>
        <w:t>BoDs</w:t>
      </w:r>
      <w:proofErr w:type="spellEnd"/>
      <w:r w:rsidRPr="00D333EF">
        <w:rPr>
          <w:rFonts w:asciiTheme="minorBidi" w:hAnsiTheme="minorBidi"/>
          <w:color w:val="000000" w:themeColor="text1"/>
          <w:sz w:val="20"/>
          <w:szCs w:val="20"/>
        </w:rPr>
        <w:t xml:space="preserve"> play major role followed by CEO role (53.33 %) and women </w:t>
      </w:r>
      <w:proofErr w:type="spellStart"/>
      <w:proofErr w:type="gramStart"/>
      <w:r w:rsidRPr="00D333EF">
        <w:rPr>
          <w:rFonts w:asciiTheme="minorBidi" w:hAnsiTheme="minorBidi"/>
          <w:color w:val="000000" w:themeColor="text1"/>
          <w:sz w:val="20"/>
          <w:szCs w:val="20"/>
        </w:rPr>
        <w:t>BoDs</w:t>
      </w:r>
      <w:proofErr w:type="spellEnd"/>
      <w:proofErr w:type="gramEnd"/>
      <w:r w:rsidRPr="00D333EF">
        <w:rPr>
          <w:rFonts w:asciiTheme="minorBidi" w:hAnsiTheme="minorBidi"/>
          <w:color w:val="000000" w:themeColor="text1"/>
          <w:sz w:val="20"/>
          <w:szCs w:val="20"/>
        </w:rPr>
        <w:t xml:space="preserve"> role (20.00 %). In l</w:t>
      </w:r>
      <w:r w:rsidRPr="00D333EF">
        <w:rPr>
          <w:rFonts w:asciiTheme="minorBidi" w:hAnsiTheme="minorBidi"/>
          <w:sz w:val="20"/>
          <w:szCs w:val="20"/>
        </w:rPr>
        <w:t xml:space="preserve">everage of loan and grant support, majority (86.66 %) of the male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only had involvement and remaining 13.33 per cent had no role. In marketing committee participation, majority (81.66 %) of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were participating and remaining 18.33 per cent of the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had no participation. None of the respondents i.e.,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and CEOs had participated in custom hiring committee. In development of FPO micro plan, cent (100.00 %) per cent of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involves as per the opinion of men and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followed by CEO role (48.33 %) and women </w:t>
      </w:r>
      <w:proofErr w:type="spellStart"/>
      <w:proofErr w:type="gramStart"/>
      <w:r w:rsidRPr="00D333EF">
        <w:rPr>
          <w:rFonts w:asciiTheme="minorBidi" w:hAnsiTheme="minorBidi"/>
          <w:sz w:val="20"/>
          <w:szCs w:val="20"/>
        </w:rPr>
        <w:t>BoDs</w:t>
      </w:r>
      <w:proofErr w:type="spellEnd"/>
      <w:proofErr w:type="gramEnd"/>
      <w:r w:rsidRPr="00D333EF">
        <w:rPr>
          <w:rFonts w:asciiTheme="minorBidi" w:hAnsiTheme="minorBidi"/>
          <w:sz w:val="20"/>
          <w:szCs w:val="20"/>
        </w:rPr>
        <w:t xml:space="preserve"> role (21.66 %). In formulating objectives and strategies of FPOs, cent (100.00 %) per cent of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role was seen followed by women role (47.50 %) and CEO role (38.33 %). In supervision and appointment of CEO, cent (100.00 %) per cent of women and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were involved. In regard to record keeping and accounting, cent (100.00 %) per cent of the respondents felt that it was a CEO role. In both financial management and business transactions, cent (100.00 %) per cent of the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were involved whereas, CEOs involve with the percentage of 55.00 per cent and 42.50 per cent respectively and only meagre (05.00 %) per cent of women role was seen in financial management as per women and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opinions. In execution of power and contribution to business performance, cent (100.00 %) per cent of women and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felt that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take the responsibility. In implementation of strategic business plan, cent (100.00 %) per cent of respondents felt that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involved and 38.33 per cent said that CEO also take care of implementation of FPOs strategic business plan. In organising annual general meeting, cent (100.00 %) per cent of respondents felt that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take the role followed by CEO (76.66 %), and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(25.00 %) role. In convergence and partnership with other FPOs, majority (94.16 %) of the respondents felt that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only involve in it and only meagre percentage of respondents felt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(08.33 %) and CEO (05.83 %) also involve in it. In enrol and cancellation of membership, cent (100.00 %) per cent of respondents felt that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involve and majority (86.66 %) of respondents felt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also involve in enrol and cancellation of membership. In mobilization and utilization of fund, cent (100.00 %) per cent of respondents felt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involve, </w:t>
      </w:r>
      <w:r w:rsidRPr="00D333EF">
        <w:rPr>
          <w:rFonts w:asciiTheme="minorBidi" w:hAnsiTheme="minorBidi"/>
          <w:bCs/>
          <w:sz w:val="20"/>
          <w:szCs w:val="20"/>
        </w:rPr>
        <w:t xml:space="preserve">27.50 per cent felt that women </w:t>
      </w:r>
      <w:proofErr w:type="spellStart"/>
      <w:r w:rsidRPr="00D333EF">
        <w:rPr>
          <w:rFonts w:asciiTheme="minorBidi" w:hAnsiTheme="minorBidi"/>
          <w:bCs/>
          <w:sz w:val="20"/>
          <w:szCs w:val="20"/>
        </w:rPr>
        <w:t>BoDs</w:t>
      </w:r>
      <w:proofErr w:type="spellEnd"/>
      <w:r w:rsidRPr="00D333EF">
        <w:rPr>
          <w:rFonts w:asciiTheme="minorBidi" w:hAnsiTheme="minorBidi"/>
          <w:bCs/>
          <w:sz w:val="20"/>
          <w:szCs w:val="20"/>
        </w:rPr>
        <w:t xml:space="preserve"> also involve and only 03.33 per cent felt that even CEO also involves. In </w:t>
      </w:r>
      <w:r w:rsidRPr="00D333EF">
        <w:rPr>
          <w:rFonts w:asciiTheme="minorBidi" w:hAnsiTheme="minorBidi"/>
          <w:sz w:val="20"/>
          <w:szCs w:val="20"/>
        </w:rPr>
        <w:t xml:space="preserve">allocation of surplus and deficit management, cent (100.00 %) per cent of respondents felt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involve and only 27.50 per cent of respondents felt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had role. Cent (100.00 %) of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mixed FPOs felt that men involve in monitoring of FPO activities followed by CEOs role (95.00 %) and female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(63.33 %) role.</w:t>
      </w:r>
    </w:p>
    <w:p w14:paraId="741D3ED6" w14:textId="77777777" w:rsidR="009213AF" w:rsidRPr="00785D0F" w:rsidRDefault="009213AF" w:rsidP="009213AF">
      <w:pPr>
        <w:spacing w:line="360" w:lineRule="auto"/>
        <w:jc w:val="both"/>
        <w:rPr>
          <w:rFonts w:asciiTheme="minorBidi" w:hAnsiTheme="minorBidi"/>
          <w:sz w:val="20"/>
          <w:szCs w:val="20"/>
        </w:rPr>
      </w:pPr>
      <w:r w:rsidRPr="00D333EF">
        <w:rPr>
          <w:rFonts w:asciiTheme="minorBidi" w:hAnsiTheme="minorBidi"/>
          <w:sz w:val="20"/>
          <w:szCs w:val="20"/>
        </w:rPr>
        <w:tab/>
        <w:t xml:space="preserve">With regards to women FPOs, cent (100.00%) per cent of the respondents felt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and CEOs conduct regular meetings as per schedule. In operating bank account in name of FPG, majority (78.33 %) of the respondents said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don’t have any role and only 21.66 per cent of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had role. In case of mobilization of share capital, savings and patronage to members, majority (91.66 %) of the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felt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only take the responsibility followed by CEOs (55.00 %) role. Majority (61.66 %) of the respondents don’t take role in loan and grant support as per the opinion of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followed by women </w:t>
      </w:r>
      <w:proofErr w:type="spellStart"/>
      <w:proofErr w:type="gramStart"/>
      <w:r w:rsidRPr="00D333EF">
        <w:rPr>
          <w:rFonts w:asciiTheme="minorBidi" w:hAnsiTheme="minorBidi"/>
          <w:sz w:val="20"/>
          <w:szCs w:val="20"/>
        </w:rPr>
        <w:t>BoDs</w:t>
      </w:r>
      <w:proofErr w:type="spellEnd"/>
      <w:proofErr w:type="gramEnd"/>
      <w:r w:rsidRPr="00D333EF">
        <w:rPr>
          <w:rFonts w:asciiTheme="minorBidi" w:hAnsiTheme="minorBidi"/>
          <w:sz w:val="20"/>
          <w:szCs w:val="20"/>
        </w:rPr>
        <w:t xml:space="preserve"> role (38.33 %) and CEO role (23.33 %). Majority (88.33 %) of the respondents had opinion that there was no role of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marketing committee and </w:t>
      </w:r>
      <w:r w:rsidRPr="00D333EF">
        <w:rPr>
          <w:rFonts w:asciiTheme="minorBidi" w:hAnsiTheme="minorBidi"/>
          <w:sz w:val="20"/>
          <w:szCs w:val="20"/>
        </w:rPr>
        <w:lastRenderedPageBreak/>
        <w:t xml:space="preserve">only 11.66 per cent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believe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had role.  Cent (100.00 %) per cent of the respondents felt there was no role of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of women FPOs in custom hiring committee. In development of micro plan, majority (80.00%) of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felt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role existed followed by CEO role (65.00 %) and no role (20.00 %). In formulating of objectives and strategies, cent (100.00 %) per cent of the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involve and 40.00 per cent of the CEOs involve as per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opinions. Cent (100.00 %) per cent of the respondents said that in women FPOs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play role in Supervision/ Appointment of CEO. In record keeping and accounting, cent (100.00 %) per cent of the respondents said that the role was played by CEOs. In financial management, majority (91.66 %) of the respondents said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involve followed by CEOs role (88.33 %). Majority (93.33 %) of the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said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involve in business transactions followed by CEOs role (88.33 %).  Cent (100.00 %) per cent of the respondents felt that execution of power was handled by only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implementation of strategic business planning, majority (91.66 %) of the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said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play role followed by CEO (88.33 %) role. In organising annual general meeting, cent (100.00 %) per cent of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felt that they can handle independently followed by CEOs involvement (96.66 %). In contribution to business performance, majority (88.33 %) of the respondents felt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involved in role followed by CEO role (36.66 %) and no role (11.66 %). In convergence and partnership with other FPOs, majority (73.33 %) of the respondents felt that there was no role followed by women </w:t>
      </w:r>
      <w:proofErr w:type="spellStart"/>
      <w:proofErr w:type="gramStart"/>
      <w:r w:rsidRPr="00D333EF">
        <w:rPr>
          <w:rFonts w:asciiTheme="minorBidi" w:hAnsiTheme="minorBidi"/>
          <w:sz w:val="20"/>
          <w:szCs w:val="20"/>
        </w:rPr>
        <w:t>BoDs</w:t>
      </w:r>
      <w:proofErr w:type="spellEnd"/>
      <w:proofErr w:type="gramEnd"/>
      <w:r w:rsidRPr="00D333EF">
        <w:rPr>
          <w:rFonts w:asciiTheme="minorBidi" w:hAnsiTheme="minorBidi"/>
          <w:sz w:val="20"/>
          <w:szCs w:val="20"/>
        </w:rPr>
        <w:t xml:space="preserve"> role (26.66 %) and CEO role (16.66 %). In enrol and cancellation of membership, majority (100.00 %) of the respondents felt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takes the responsibility. In mobilization and utilization of funds, majority (100.00 %) of the respondents felt that women take the responsibility followed by CEO role (48.33 %). In allocation of surplus and deficit management, cent (100.00 %) per cent of the respondents felt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take the responsibility followed by CEOs involvement (48.33 %). In monitoring of FPO activities, cent (100.00 %) of the respondents felt that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and CEOs both take the responsibility.</w:t>
      </w:r>
    </w:p>
    <w:p w14:paraId="210094E0" w14:textId="77777777" w:rsidR="009213AF" w:rsidRPr="00785D0F" w:rsidRDefault="009213AF" w:rsidP="00785D0F">
      <w:pPr>
        <w:spacing w:line="360" w:lineRule="auto"/>
        <w:jc w:val="both"/>
        <w:rPr>
          <w:rFonts w:asciiTheme="minorBidi" w:eastAsia="Times New Roman" w:hAnsiTheme="minorBidi"/>
          <w:kern w:val="0"/>
          <w:sz w:val="20"/>
          <w:szCs w:val="20"/>
          <w:lang w:eastAsia="en-IN"/>
          <w14:ligatures w14:val="none"/>
        </w:rPr>
      </w:pPr>
      <w:r w:rsidRPr="00D333EF">
        <w:rPr>
          <w:rFonts w:asciiTheme="minorBidi" w:hAnsiTheme="minorBidi"/>
          <w:sz w:val="20"/>
          <w:szCs w:val="20"/>
        </w:rPr>
        <w:tab/>
      </w:r>
      <w:r w:rsidRPr="00785D0F">
        <w:rPr>
          <w:rFonts w:asciiTheme="minorBidi" w:hAnsiTheme="minorBidi"/>
          <w:sz w:val="20"/>
          <w:szCs w:val="20"/>
        </w:rPr>
        <w:t xml:space="preserve">The probable reason for the dominant role of men in administration, financial control, governance and business activities in mixed FPOs may be due to the perception that men were primary decision-makers. Cultural norms also favour </w:t>
      </w:r>
      <w:r w:rsidR="00785D0F" w:rsidRPr="00785D0F">
        <w:rPr>
          <w:rFonts w:asciiTheme="minorBidi" w:hAnsiTheme="minorBidi"/>
          <w:sz w:val="20"/>
          <w:szCs w:val="20"/>
        </w:rPr>
        <w:t>them</w:t>
      </w:r>
      <w:r w:rsidRPr="00785D0F">
        <w:rPr>
          <w:rFonts w:asciiTheme="minorBidi" w:hAnsiTheme="minorBidi"/>
          <w:sz w:val="20"/>
          <w:szCs w:val="20"/>
        </w:rPr>
        <w:t xml:space="preserve"> in handling FPO activities leading to their strong control over financial aspects like banking transactions, loans, and grants. Additionally, men are typically more involved in capital mobilization due to their broader networking and financial management skills. The belief that men have better expertise in strategic thinking further positions them as the primary actors in business strategy execution. </w:t>
      </w:r>
      <w:r w:rsidR="00785D0F" w:rsidRPr="00785D0F">
        <w:rPr>
          <w:rFonts w:asciiTheme="minorBidi" w:eastAsia="Times New Roman" w:hAnsiTheme="minorBidi"/>
          <w:kern w:val="0"/>
          <w:sz w:val="20"/>
          <w:szCs w:val="20"/>
          <w:lang w:eastAsia="en-IN"/>
          <w14:ligatures w14:val="none"/>
        </w:rPr>
        <w:t>Despite being on the boards, women in mixed FPOs are frequently relegated to supporting roles rather than leadership positions. They may not be able to participate in important financial and governance operations of FPOs due to factors like low literacy, limited market exposure, and low confidence in decision-making. Another explanation for the low participation of women on boards of directors could be their insecurity in managing the business aspects of FPO.</w:t>
      </w:r>
    </w:p>
    <w:p w14:paraId="2E5C23D4" w14:textId="77777777" w:rsidR="005E2B25" w:rsidRPr="005E2B25" w:rsidRDefault="005E2B25" w:rsidP="00785D0F">
      <w:pPr>
        <w:spacing w:after="0" w:line="360" w:lineRule="auto"/>
        <w:ind w:firstLine="720"/>
        <w:jc w:val="both"/>
        <w:rPr>
          <w:rFonts w:asciiTheme="minorBidi" w:eastAsia="Times New Roman" w:hAnsiTheme="minorBidi"/>
          <w:kern w:val="0"/>
          <w:sz w:val="20"/>
          <w:szCs w:val="20"/>
          <w:lang w:eastAsia="en-IN"/>
          <w14:ligatures w14:val="none"/>
        </w:rPr>
      </w:pPr>
      <w:r w:rsidRPr="005E2B25">
        <w:rPr>
          <w:rFonts w:asciiTheme="minorBidi" w:eastAsia="Times New Roman" w:hAnsiTheme="minorBidi"/>
          <w:kern w:val="0"/>
          <w:sz w:val="20"/>
          <w:szCs w:val="20"/>
          <w:lang w:eastAsia="en-IN"/>
          <w14:ligatures w14:val="none"/>
        </w:rPr>
        <w:t xml:space="preserve">Women </w:t>
      </w:r>
      <w:proofErr w:type="spellStart"/>
      <w:r w:rsidRPr="005E2B25">
        <w:rPr>
          <w:rFonts w:asciiTheme="minorBidi" w:eastAsia="Times New Roman" w:hAnsiTheme="minorBidi"/>
          <w:kern w:val="0"/>
          <w:sz w:val="20"/>
          <w:szCs w:val="20"/>
          <w:lang w:eastAsia="en-IN"/>
          <w14:ligatures w14:val="none"/>
        </w:rPr>
        <w:t>BoDs</w:t>
      </w:r>
      <w:proofErr w:type="spellEnd"/>
      <w:r w:rsidRPr="005E2B25">
        <w:rPr>
          <w:rFonts w:asciiTheme="minorBidi" w:eastAsia="Times New Roman" w:hAnsiTheme="minorBidi"/>
          <w:kern w:val="0"/>
          <w:sz w:val="20"/>
          <w:szCs w:val="20"/>
          <w:lang w:eastAsia="en-IN"/>
          <w14:ligatures w14:val="none"/>
        </w:rPr>
        <w:t xml:space="preserve"> in women-led FPOs were given more authority over financial management, governance, and decision-making. This may be because women may now confidently assume leadership roles due to the lack of male supremacy. Women </w:t>
      </w:r>
      <w:proofErr w:type="spellStart"/>
      <w:r w:rsidRPr="005E2B25">
        <w:rPr>
          <w:rFonts w:asciiTheme="minorBidi" w:eastAsia="Times New Roman" w:hAnsiTheme="minorBidi"/>
          <w:kern w:val="0"/>
          <w:sz w:val="20"/>
          <w:szCs w:val="20"/>
          <w:lang w:eastAsia="en-IN"/>
          <w14:ligatures w14:val="none"/>
        </w:rPr>
        <w:t>BoDs</w:t>
      </w:r>
      <w:proofErr w:type="spellEnd"/>
      <w:r w:rsidRPr="005E2B25">
        <w:rPr>
          <w:rFonts w:asciiTheme="minorBidi" w:eastAsia="Times New Roman" w:hAnsiTheme="minorBidi"/>
          <w:kern w:val="0"/>
          <w:sz w:val="20"/>
          <w:szCs w:val="20"/>
          <w:lang w:eastAsia="en-IN"/>
          <w14:ligatures w14:val="none"/>
        </w:rPr>
        <w:t xml:space="preserve"> in women-led FPOs actively </w:t>
      </w:r>
      <w:r w:rsidRPr="005E2B25">
        <w:rPr>
          <w:rFonts w:asciiTheme="minorBidi" w:eastAsia="Times New Roman" w:hAnsiTheme="minorBidi"/>
          <w:kern w:val="0"/>
          <w:sz w:val="20"/>
          <w:szCs w:val="20"/>
          <w:lang w:eastAsia="en-IN"/>
          <w14:ligatures w14:val="none"/>
        </w:rPr>
        <w:lastRenderedPageBreak/>
        <w:t xml:space="preserve">participate in all FPO activities, in contrast to mixed FPOs. However, CEOs were taking on a few responsibilities in FPOs, such as maintaining financial records and accounting, which distracted women from the FPO's operational effectiveness. </w:t>
      </w:r>
    </w:p>
    <w:p w14:paraId="1FD73650" w14:textId="77777777" w:rsidR="009213AF" w:rsidRPr="007C2F5D" w:rsidRDefault="009213AF" w:rsidP="009213AF">
      <w:pPr>
        <w:spacing w:line="360" w:lineRule="auto"/>
        <w:jc w:val="both"/>
        <w:rPr>
          <w:rFonts w:asciiTheme="minorBidi" w:hAnsiTheme="minorBidi"/>
          <w:sz w:val="24"/>
          <w:szCs w:val="24"/>
        </w:rPr>
        <w:sectPr w:rsidR="009213AF" w:rsidRPr="007C2F5D" w:rsidSect="006C3366">
          <w:headerReference w:type="even" r:id="rId7"/>
          <w:headerReference w:type="default" r:id="rId8"/>
          <w:footerReference w:type="even" r:id="rId9"/>
          <w:footerReference w:type="default" r:id="rId10"/>
          <w:headerReference w:type="first" r:id="rId11"/>
          <w:footerReference w:type="first" r:id="rId12"/>
          <w:type w:val="nextPage"/>
          <w:pgSz w:w="11906" w:h="16838"/>
          <w:pgMar w:top="1440" w:right="1440" w:bottom="1440" w:left="1440" w:header="708" w:footer="708" w:gutter="0"/>
          <w:cols w:space="708"/>
          <w:docGrid w:linePitch="360"/>
        </w:sectPr>
      </w:pPr>
    </w:p>
    <w:tbl>
      <w:tblPr>
        <w:tblStyle w:val="TableGrid"/>
        <w:tblW w:w="14737" w:type="dxa"/>
        <w:tblLook w:val="04A0" w:firstRow="1" w:lastRow="0" w:firstColumn="1" w:lastColumn="0" w:noHBand="0" w:noVBand="1"/>
      </w:tblPr>
      <w:tblGrid>
        <w:gridCol w:w="826"/>
        <w:gridCol w:w="3970"/>
        <w:gridCol w:w="1276"/>
        <w:gridCol w:w="1276"/>
        <w:gridCol w:w="1276"/>
        <w:gridCol w:w="1276"/>
        <w:gridCol w:w="736"/>
        <w:gridCol w:w="1408"/>
        <w:gridCol w:w="1336"/>
        <w:gridCol w:w="1357"/>
      </w:tblGrid>
      <w:tr w:rsidR="009213AF" w:rsidRPr="00D333EF" w14:paraId="60713D23" w14:textId="77777777" w:rsidTr="00EC3064">
        <w:trPr>
          <w:trHeight w:val="244"/>
        </w:trPr>
        <w:tc>
          <w:tcPr>
            <w:tcW w:w="826" w:type="dxa"/>
            <w:vMerge w:val="restart"/>
          </w:tcPr>
          <w:p w14:paraId="1E4B5AAE" w14:textId="77777777" w:rsidR="009213AF" w:rsidRPr="00D333EF" w:rsidRDefault="00937DB1" w:rsidP="00EC3064">
            <w:pPr>
              <w:rPr>
                <w:rFonts w:asciiTheme="minorBidi" w:hAnsiTheme="minorBidi"/>
                <w:b/>
              </w:rPr>
            </w:pPr>
            <w:r w:rsidRPr="00D333EF">
              <w:rPr>
                <w:rFonts w:asciiTheme="minorBidi" w:hAnsiTheme="minorBidi"/>
                <w:b/>
                <w:noProof/>
                <w:lang w:eastAsia="en-IN"/>
              </w:rPr>
              <w:lastRenderedPageBreak/>
              <mc:AlternateContent>
                <mc:Choice Requires="wps">
                  <w:drawing>
                    <wp:anchor distT="0" distB="0" distL="114300" distR="114300" simplePos="0" relativeHeight="251659264" behindDoc="0" locked="0" layoutInCell="1" allowOverlap="1" wp14:anchorId="1DCE0516" wp14:editId="03A5EE4B">
                      <wp:simplePos x="0" y="0"/>
                      <wp:positionH relativeFrom="column">
                        <wp:posOffset>-90805</wp:posOffset>
                      </wp:positionH>
                      <wp:positionV relativeFrom="paragraph">
                        <wp:posOffset>-539750</wp:posOffset>
                      </wp:positionV>
                      <wp:extent cx="9315450" cy="476250"/>
                      <wp:effectExtent l="0" t="0" r="0" b="0"/>
                      <wp:wrapNone/>
                      <wp:docPr id="1036001394" name="Text Box 1"/>
                      <wp:cNvGraphicFramePr/>
                      <a:graphic xmlns:a="http://schemas.openxmlformats.org/drawingml/2006/main">
                        <a:graphicData uri="http://schemas.microsoft.com/office/word/2010/wordprocessingShape">
                          <wps:wsp>
                            <wps:cNvSpPr txBox="1"/>
                            <wps:spPr>
                              <a:xfrm>
                                <a:off x="0" y="0"/>
                                <a:ext cx="9315450" cy="476250"/>
                              </a:xfrm>
                              <a:prstGeom prst="rect">
                                <a:avLst/>
                              </a:prstGeom>
                              <a:noFill/>
                              <a:ln w="6350">
                                <a:noFill/>
                              </a:ln>
                            </wps:spPr>
                            <wps:txbx>
                              <w:txbxContent>
                                <w:p w14:paraId="70EE7393" w14:textId="77777777" w:rsidR="00EC3064" w:rsidRPr="00D333EF" w:rsidRDefault="00EC3064" w:rsidP="00937DB1">
                                  <w:pPr>
                                    <w:pStyle w:val="ListParagraph"/>
                                    <w:ind w:left="142"/>
                                    <w:rPr>
                                      <w:rFonts w:asciiTheme="minorBidi" w:hAnsiTheme="minorBidi" w:cstheme="minorBidi"/>
                                      <w:b/>
                                      <w:bCs/>
                                      <w:sz w:val="22"/>
                                      <w:szCs w:val="22"/>
                                    </w:rPr>
                                  </w:pPr>
                                  <w:r w:rsidRPr="00D333EF">
                                    <w:rPr>
                                      <w:rFonts w:asciiTheme="minorBidi" w:hAnsiTheme="minorBidi" w:cstheme="minorBidi"/>
                                      <w:b/>
                                      <w:bCs/>
                                      <w:sz w:val="22"/>
                                      <w:szCs w:val="22"/>
                                    </w:rPr>
                                    <w:t xml:space="preserve">Table </w:t>
                                  </w:r>
                                  <w:r w:rsidR="00937DB1" w:rsidRPr="00D333EF">
                                    <w:rPr>
                                      <w:rFonts w:asciiTheme="minorBidi" w:hAnsiTheme="minorBidi" w:cstheme="minorBidi"/>
                                      <w:b/>
                                      <w:bCs/>
                                      <w:sz w:val="22"/>
                                      <w:szCs w:val="22"/>
                                    </w:rPr>
                                    <w:t>3</w:t>
                                  </w:r>
                                  <w:r w:rsidRPr="00D333EF">
                                    <w:rPr>
                                      <w:rFonts w:asciiTheme="minorBidi" w:hAnsiTheme="minorBidi" w:cstheme="minorBidi"/>
                                      <w:b/>
                                      <w:bCs/>
                                      <w:sz w:val="22"/>
                                      <w:szCs w:val="22"/>
                                    </w:rPr>
                                    <w:t xml:space="preserve"> Gender roles and responsibilities of BoDs in selected FPOs.</w:t>
                                  </w:r>
                                </w:p>
                                <w:p w14:paraId="06D4BEA6" w14:textId="77777777" w:rsidR="00EC3064" w:rsidRPr="00D333EF" w:rsidRDefault="00EC3064" w:rsidP="009B3B3A">
                                  <w:pPr>
                                    <w:spacing w:line="360" w:lineRule="auto"/>
                                    <w:jc w:val="right"/>
                                    <w:rPr>
                                      <w:rFonts w:asciiTheme="minorBidi" w:hAnsiTheme="minorBidi"/>
                                      <w:b/>
                                      <w:color w:val="000000" w:themeColor="text1"/>
                                    </w:rPr>
                                  </w:pPr>
                                  <w:r w:rsidRPr="00D333EF">
                                    <w:rPr>
                                      <w:rFonts w:asciiTheme="minorBidi" w:hAnsiTheme="minorBidi"/>
                                      <w:b/>
                                      <w:color w:val="000000" w:themeColor="text1"/>
                                    </w:rPr>
                                    <w:t>n1=</w:t>
                                  </w:r>
                                  <w:r w:rsidR="009B3B3A" w:rsidRPr="00D333EF">
                                    <w:rPr>
                                      <w:rFonts w:asciiTheme="minorBidi" w:hAnsiTheme="minorBidi"/>
                                      <w:b/>
                                      <w:color w:val="000000" w:themeColor="text1"/>
                                    </w:rPr>
                                    <w:t>120, n2</w:t>
                                  </w:r>
                                  <w:r w:rsidRPr="00D333EF">
                                    <w:rPr>
                                      <w:rFonts w:asciiTheme="minorBidi" w:hAnsiTheme="minorBidi"/>
                                      <w:b/>
                                      <w:color w:val="000000" w:themeColor="text1"/>
                                    </w:rPr>
                                    <w:t>=60, N=180</w:t>
                                  </w:r>
                                </w:p>
                                <w:p w14:paraId="2AA29DAE" w14:textId="77777777" w:rsidR="00EC3064" w:rsidRPr="00D333EF" w:rsidRDefault="00EC3064" w:rsidP="009213AF">
                                  <w:pPr>
                                    <w:pStyle w:val="ListParagraph"/>
                                    <w:ind w:left="142"/>
                                    <w:rPr>
                                      <w:rFonts w:asciiTheme="minorBidi" w:hAnsiTheme="minorBidi" w:cstheme="minorBidi"/>
                                      <w:b/>
                                      <w:bCs/>
                                      <w:sz w:val="22"/>
                                      <w:szCs w:val="22"/>
                                    </w:rPr>
                                  </w:pPr>
                                </w:p>
                                <w:p w14:paraId="3B87D89B" w14:textId="77777777" w:rsidR="00EC3064" w:rsidRPr="00D333EF" w:rsidRDefault="00EC3064" w:rsidP="009213AF">
                                  <w:pPr>
                                    <w:pStyle w:val="ListParagraph"/>
                                    <w:ind w:left="142"/>
                                    <w:rPr>
                                      <w:rFonts w:asciiTheme="minorBidi" w:hAnsiTheme="minorBidi" w:cstheme="minorBidi"/>
                                      <w:b/>
                                      <w:bCs/>
                                      <w:sz w:val="22"/>
                                      <w:szCs w:val="22"/>
                                    </w:rPr>
                                  </w:pPr>
                                </w:p>
                                <w:p w14:paraId="658D7538" w14:textId="77777777" w:rsidR="00EC3064" w:rsidRPr="00D333EF" w:rsidRDefault="00EC3064" w:rsidP="009213AF">
                                  <w:pPr>
                                    <w:pStyle w:val="ListParagraph"/>
                                    <w:ind w:left="142"/>
                                    <w:rPr>
                                      <w:rFonts w:asciiTheme="minorBidi" w:hAnsiTheme="minorBidi" w:cstheme="minorBidi"/>
                                      <w:b/>
                                      <w:bCs/>
                                      <w:sz w:val="22"/>
                                      <w:szCs w:val="22"/>
                                    </w:rPr>
                                  </w:pPr>
                                </w:p>
                                <w:p w14:paraId="7ED6C70C" w14:textId="77777777" w:rsidR="00EC3064" w:rsidRPr="00D333EF" w:rsidRDefault="00EC3064" w:rsidP="009213AF">
                                  <w:pPr>
                                    <w:rPr>
                                      <w:rFonts w:asciiTheme="minorBidi" w:hAnsiTheme="minorBid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E0516" id="_x0000_t202" coordsize="21600,21600" o:spt="202" path="m,l,21600r21600,l21600,xe">
                      <v:stroke joinstyle="miter"/>
                      <v:path gradientshapeok="t" o:connecttype="rect"/>
                    </v:shapetype>
                    <v:shape id="Text Box 1" o:spid="_x0000_s1026" type="#_x0000_t202" style="position:absolute;margin-left:-7.15pt;margin-top:-42.5pt;width:73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" filled="f" stroked="f" strokeweight=".5pt">
                      <v:textbox>
                        <w:txbxContent>
                          <w:p w14:paraId="70EE7393" w14:textId="77777777" w:rsidR="00EC3064" w:rsidRPr="00D333EF" w:rsidRDefault="00EC3064" w:rsidP="00937DB1">
                            <w:pPr>
                              <w:pStyle w:val="ListParagraph"/>
                              <w:ind w:left="142"/>
                              <w:rPr>
                                <w:rFonts w:asciiTheme="minorBidi" w:hAnsiTheme="minorBidi" w:cstheme="minorBidi"/>
                                <w:b/>
                                <w:bCs/>
                                <w:sz w:val="22"/>
                                <w:szCs w:val="22"/>
                              </w:rPr>
                            </w:pPr>
                            <w:r w:rsidRPr="00D333EF">
                              <w:rPr>
                                <w:rFonts w:asciiTheme="minorBidi" w:hAnsiTheme="minorBidi" w:cstheme="minorBidi"/>
                                <w:b/>
                                <w:bCs/>
                                <w:sz w:val="22"/>
                                <w:szCs w:val="22"/>
                              </w:rPr>
                              <w:t xml:space="preserve">Table </w:t>
                            </w:r>
                            <w:r w:rsidR="00937DB1" w:rsidRPr="00D333EF">
                              <w:rPr>
                                <w:rFonts w:asciiTheme="minorBidi" w:hAnsiTheme="minorBidi" w:cstheme="minorBidi"/>
                                <w:b/>
                                <w:bCs/>
                                <w:sz w:val="22"/>
                                <w:szCs w:val="22"/>
                              </w:rPr>
                              <w:t>3</w:t>
                            </w:r>
                            <w:r w:rsidRPr="00D333EF">
                              <w:rPr>
                                <w:rFonts w:asciiTheme="minorBidi" w:hAnsiTheme="minorBidi" w:cstheme="minorBidi"/>
                                <w:b/>
                                <w:bCs/>
                                <w:sz w:val="22"/>
                                <w:szCs w:val="22"/>
                              </w:rPr>
                              <w:t xml:space="preserve"> Gender roles and responsibilities of BoDs in selected FPOs.</w:t>
                            </w:r>
                          </w:p>
                          <w:p w14:paraId="06D4BEA6" w14:textId="77777777" w:rsidR="00EC3064" w:rsidRPr="00D333EF" w:rsidRDefault="00EC3064" w:rsidP="009B3B3A">
                            <w:pPr>
                              <w:spacing w:line="360" w:lineRule="auto"/>
                              <w:jc w:val="right"/>
                              <w:rPr>
                                <w:rFonts w:asciiTheme="minorBidi" w:hAnsiTheme="minorBidi"/>
                                <w:b/>
                                <w:color w:val="000000" w:themeColor="text1"/>
                              </w:rPr>
                            </w:pPr>
                            <w:r w:rsidRPr="00D333EF">
                              <w:rPr>
                                <w:rFonts w:asciiTheme="minorBidi" w:hAnsiTheme="minorBidi"/>
                                <w:b/>
                                <w:color w:val="000000" w:themeColor="text1"/>
                              </w:rPr>
                              <w:t>n1=</w:t>
                            </w:r>
                            <w:r w:rsidR="009B3B3A" w:rsidRPr="00D333EF">
                              <w:rPr>
                                <w:rFonts w:asciiTheme="minorBidi" w:hAnsiTheme="minorBidi"/>
                                <w:b/>
                                <w:color w:val="000000" w:themeColor="text1"/>
                              </w:rPr>
                              <w:t>120, n2</w:t>
                            </w:r>
                            <w:r w:rsidRPr="00D333EF">
                              <w:rPr>
                                <w:rFonts w:asciiTheme="minorBidi" w:hAnsiTheme="minorBidi"/>
                                <w:b/>
                                <w:color w:val="000000" w:themeColor="text1"/>
                              </w:rPr>
                              <w:t>=60, N=180</w:t>
                            </w:r>
                          </w:p>
                          <w:p w14:paraId="2AA29DAE" w14:textId="77777777" w:rsidR="00EC3064" w:rsidRPr="00D333EF" w:rsidRDefault="00EC3064" w:rsidP="009213AF">
                            <w:pPr>
                              <w:pStyle w:val="ListParagraph"/>
                              <w:ind w:left="142"/>
                              <w:rPr>
                                <w:rFonts w:asciiTheme="minorBidi" w:hAnsiTheme="minorBidi" w:cstheme="minorBidi"/>
                                <w:b/>
                                <w:bCs/>
                                <w:sz w:val="22"/>
                                <w:szCs w:val="22"/>
                              </w:rPr>
                            </w:pPr>
                          </w:p>
                          <w:p w14:paraId="3B87D89B" w14:textId="77777777" w:rsidR="00EC3064" w:rsidRPr="00D333EF" w:rsidRDefault="00EC3064" w:rsidP="009213AF">
                            <w:pPr>
                              <w:pStyle w:val="ListParagraph"/>
                              <w:ind w:left="142"/>
                              <w:rPr>
                                <w:rFonts w:asciiTheme="minorBidi" w:hAnsiTheme="minorBidi" w:cstheme="minorBidi"/>
                                <w:b/>
                                <w:bCs/>
                                <w:sz w:val="22"/>
                                <w:szCs w:val="22"/>
                              </w:rPr>
                            </w:pPr>
                          </w:p>
                          <w:p w14:paraId="658D7538" w14:textId="77777777" w:rsidR="00EC3064" w:rsidRPr="00D333EF" w:rsidRDefault="00EC3064" w:rsidP="009213AF">
                            <w:pPr>
                              <w:pStyle w:val="ListParagraph"/>
                              <w:ind w:left="142"/>
                              <w:rPr>
                                <w:rFonts w:asciiTheme="minorBidi" w:hAnsiTheme="minorBidi" w:cstheme="minorBidi"/>
                                <w:b/>
                                <w:bCs/>
                                <w:sz w:val="22"/>
                                <w:szCs w:val="22"/>
                              </w:rPr>
                            </w:pPr>
                          </w:p>
                          <w:p w14:paraId="7ED6C70C" w14:textId="77777777" w:rsidR="00EC3064" w:rsidRPr="00D333EF" w:rsidRDefault="00EC3064" w:rsidP="009213AF">
                            <w:pPr>
                              <w:rPr>
                                <w:rFonts w:asciiTheme="minorBidi" w:hAnsiTheme="minorBidi"/>
                                <w:sz w:val="20"/>
                                <w:szCs w:val="20"/>
                              </w:rPr>
                            </w:pPr>
                          </w:p>
                        </w:txbxContent>
                      </v:textbox>
                    </v:shape>
                  </w:pict>
                </mc:Fallback>
              </mc:AlternateContent>
            </w:r>
            <w:r w:rsidR="009213AF" w:rsidRPr="00D333EF">
              <w:rPr>
                <w:rFonts w:asciiTheme="minorBidi" w:hAnsiTheme="minorBidi"/>
                <w:b/>
              </w:rPr>
              <w:t>S. No</w:t>
            </w:r>
          </w:p>
        </w:tc>
        <w:tc>
          <w:tcPr>
            <w:tcW w:w="3970" w:type="dxa"/>
            <w:vMerge w:val="restart"/>
          </w:tcPr>
          <w:p w14:paraId="4BE280DA" w14:textId="77777777" w:rsidR="009213AF" w:rsidRPr="00D333EF" w:rsidRDefault="009213AF" w:rsidP="00EC3064">
            <w:pPr>
              <w:rPr>
                <w:rFonts w:asciiTheme="minorBidi" w:hAnsiTheme="minorBidi"/>
                <w:b/>
              </w:rPr>
            </w:pPr>
            <w:r w:rsidRPr="00D333EF">
              <w:rPr>
                <w:rFonts w:asciiTheme="minorBidi" w:hAnsiTheme="minorBidi"/>
                <w:b/>
              </w:rPr>
              <w:t>Indicators</w:t>
            </w:r>
          </w:p>
        </w:tc>
        <w:tc>
          <w:tcPr>
            <w:tcW w:w="5104" w:type="dxa"/>
            <w:gridSpan w:val="4"/>
          </w:tcPr>
          <w:p w14:paraId="4B761B83" w14:textId="77777777" w:rsidR="009213AF" w:rsidRPr="00D333EF" w:rsidRDefault="009213AF" w:rsidP="00EC3064">
            <w:pPr>
              <w:rPr>
                <w:rFonts w:asciiTheme="minorBidi" w:hAnsiTheme="minorBidi"/>
                <w:b/>
              </w:rPr>
            </w:pPr>
            <w:r w:rsidRPr="00D333EF">
              <w:rPr>
                <w:rFonts w:asciiTheme="minorBidi" w:hAnsiTheme="minorBidi"/>
                <w:b/>
                <w:bCs/>
              </w:rPr>
              <w:t>Mixed FPO (n</w:t>
            </w:r>
            <w:r w:rsidR="009B3B3A" w:rsidRPr="00D333EF">
              <w:rPr>
                <w:rFonts w:asciiTheme="minorBidi" w:hAnsiTheme="minorBidi"/>
                <w:b/>
                <w:bCs/>
              </w:rPr>
              <w:t>1</w:t>
            </w:r>
            <w:r w:rsidRPr="00D333EF">
              <w:rPr>
                <w:rFonts w:asciiTheme="minorBidi" w:hAnsiTheme="minorBidi"/>
                <w:b/>
                <w:bCs/>
              </w:rPr>
              <w:t>=120)</w:t>
            </w:r>
          </w:p>
        </w:tc>
        <w:tc>
          <w:tcPr>
            <w:tcW w:w="4837" w:type="dxa"/>
            <w:gridSpan w:val="4"/>
          </w:tcPr>
          <w:p w14:paraId="0D0A5526" w14:textId="77777777" w:rsidR="009213AF" w:rsidRPr="00D333EF" w:rsidRDefault="009213AF" w:rsidP="00EC3064">
            <w:pPr>
              <w:rPr>
                <w:rFonts w:asciiTheme="minorBidi" w:hAnsiTheme="minorBidi"/>
                <w:b/>
              </w:rPr>
            </w:pPr>
            <w:r w:rsidRPr="00D333EF">
              <w:rPr>
                <w:rFonts w:asciiTheme="minorBidi" w:hAnsiTheme="minorBidi"/>
                <w:b/>
                <w:bCs/>
              </w:rPr>
              <w:t>Women FPO (n</w:t>
            </w:r>
            <w:r w:rsidR="009B3B3A" w:rsidRPr="00D333EF">
              <w:rPr>
                <w:rFonts w:asciiTheme="minorBidi" w:hAnsiTheme="minorBidi"/>
                <w:b/>
                <w:bCs/>
              </w:rPr>
              <w:t>2</w:t>
            </w:r>
            <w:r w:rsidRPr="00D333EF">
              <w:rPr>
                <w:rFonts w:asciiTheme="minorBidi" w:hAnsiTheme="minorBidi"/>
                <w:b/>
                <w:bCs/>
              </w:rPr>
              <w:t>=60)</w:t>
            </w:r>
          </w:p>
        </w:tc>
      </w:tr>
      <w:tr w:rsidR="009213AF" w:rsidRPr="00D333EF" w14:paraId="370D28D6" w14:textId="77777777" w:rsidTr="00EC3064">
        <w:trPr>
          <w:trHeight w:val="244"/>
        </w:trPr>
        <w:tc>
          <w:tcPr>
            <w:tcW w:w="826" w:type="dxa"/>
            <w:vMerge/>
          </w:tcPr>
          <w:p w14:paraId="7343599A" w14:textId="77777777" w:rsidR="009213AF" w:rsidRPr="00D333EF" w:rsidRDefault="009213AF" w:rsidP="00EC3064">
            <w:pPr>
              <w:rPr>
                <w:rFonts w:asciiTheme="minorBidi" w:hAnsiTheme="minorBidi"/>
                <w:b/>
              </w:rPr>
            </w:pPr>
          </w:p>
        </w:tc>
        <w:tc>
          <w:tcPr>
            <w:tcW w:w="3970" w:type="dxa"/>
            <w:vMerge/>
          </w:tcPr>
          <w:p w14:paraId="79D16CBE" w14:textId="77777777" w:rsidR="009213AF" w:rsidRPr="00D333EF" w:rsidRDefault="009213AF" w:rsidP="00EC3064">
            <w:pPr>
              <w:rPr>
                <w:rFonts w:asciiTheme="minorBidi" w:hAnsiTheme="minorBidi"/>
                <w:b/>
              </w:rPr>
            </w:pPr>
          </w:p>
        </w:tc>
        <w:tc>
          <w:tcPr>
            <w:tcW w:w="1276" w:type="dxa"/>
          </w:tcPr>
          <w:p w14:paraId="7245A257" w14:textId="77777777" w:rsidR="009213AF" w:rsidRPr="00D333EF" w:rsidRDefault="009213AF" w:rsidP="00EC3064">
            <w:pPr>
              <w:rPr>
                <w:rFonts w:asciiTheme="minorBidi" w:hAnsiTheme="minorBidi"/>
                <w:b/>
              </w:rPr>
            </w:pPr>
            <w:r w:rsidRPr="00D333EF">
              <w:rPr>
                <w:rFonts w:asciiTheme="minorBidi" w:hAnsiTheme="minorBidi"/>
                <w:b/>
              </w:rPr>
              <w:t xml:space="preserve">Men </w:t>
            </w:r>
            <w:proofErr w:type="spellStart"/>
            <w:r w:rsidRPr="00D333EF">
              <w:rPr>
                <w:rFonts w:asciiTheme="minorBidi" w:hAnsiTheme="minorBidi"/>
                <w:b/>
              </w:rPr>
              <w:t>BoD</w:t>
            </w:r>
            <w:proofErr w:type="spellEnd"/>
          </w:p>
        </w:tc>
        <w:tc>
          <w:tcPr>
            <w:tcW w:w="1276" w:type="dxa"/>
          </w:tcPr>
          <w:p w14:paraId="7471E468" w14:textId="77777777" w:rsidR="009213AF" w:rsidRPr="00D333EF" w:rsidRDefault="009213AF" w:rsidP="00EC3064">
            <w:pPr>
              <w:rPr>
                <w:rFonts w:asciiTheme="minorBidi" w:hAnsiTheme="minorBidi"/>
                <w:b/>
              </w:rPr>
            </w:pPr>
            <w:r w:rsidRPr="00D333EF">
              <w:rPr>
                <w:rFonts w:asciiTheme="minorBidi" w:hAnsiTheme="minorBidi"/>
                <w:b/>
              </w:rPr>
              <w:t xml:space="preserve">Women </w:t>
            </w:r>
            <w:proofErr w:type="spellStart"/>
            <w:r w:rsidRPr="00D333EF">
              <w:rPr>
                <w:rFonts w:asciiTheme="minorBidi" w:hAnsiTheme="minorBidi"/>
                <w:b/>
              </w:rPr>
              <w:t>BoD</w:t>
            </w:r>
            <w:proofErr w:type="spellEnd"/>
          </w:p>
        </w:tc>
        <w:tc>
          <w:tcPr>
            <w:tcW w:w="1276" w:type="dxa"/>
          </w:tcPr>
          <w:p w14:paraId="50544CE9" w14:textId="77777777" w:rsidR="009213AF" w:rsidRPr="00D333EF" w:rsidRDefault="009213AF" w:rsidP="00EC3064">
            <w:pPr>
              <w:rPr>
                <w:rFonts w:asciiTheme="minorBidi" w:hAnsiTheme="minorBidi"/>
                <w:b/>
              </w:rPr>
            </w:pPr>
            <w:r w:rsidRPr="00D333EF">
              <w:rPr>
                <w:rFonts w:asciiTheme="minorBidi" w:hAnsiTheme="minorBidi"/>
                <w:b/>
              </w:rPr>
              <w:t>CEO</w:t>
            </w:r>
          </w:p>
        </w:tc>
        <w:tc>
          <w:tcPr>
            <w:tcW w:w="1276" w:type="dxa"/>
          </w:tcPr>
          <w:p w14:paraId="4D176C79" w14:textId="77777777" w:rsidR="009213AF" w:rsidRPr="00D333EF" w:rsidRDefault="009213AF" w:rsidP="00EC3064">
            <w:pPr>
              <w:rPr>
                <w:rFonts w:asciiTheme="minorBidi" w:hAnsiTheme="minorBidi"/>
                <w:b/>
              </w:rPr>
            </w:pPr>
            <w:r w:rsidRPr="00D333EF">
              <w:rPr>
                <w:rFonts w:asciiTheme="minorBidi" w:hAnsiTheme="minorBidi"/>
                <w:b/>
              </w:rPr>
              <w:t>No role</w:t>
            </w:r>
          </w:p>
        </w:tc>
        <w:tc>
          <w:tcPr>
            <w:tcW w:w="736" w:type="dxa"/>
          </w:tcPr>
          <w:p w14:paraId="16A93208" w14:textId="77777777" w:rsidR="009213AF" w:rsidRPr="00D333EF" w:rsidRDefault="009213AF" w:rsidP="00EC3064">
            <w:pPr>
              <w:rPr>
                <w:rFonts w:asciiTheme="minorBidi" w:hAnsiTheme="minorBidi"/>
                <w:b/>
              </w:rPr>
            </w:pPr>
            <w:r w:rsidRPr="00D333EF">
              <w:rPr>
                <w:rFonts w:asciiTheme="minorBidi" w:hAnsiTheme="minorBidi"/>
                <w:b/>
              </w:rPr>
              <w:t xml:space="preserve">Men </w:t>
            </w:r>
            <w:proofErr w:type="spellStart"/>
            <w:r w:rsidRPr="00D333EF">
              <w:rPr>
                <w:rFonts w:asciiTheme="minorBidi" w:hAnsiTheme="minorBidi"/>
                <w:b/>
              </w:rPr>
              <w:t>BoD</w:t>
            </w:r>
            <w:proofErr w:type="spellEnd"/>
          </w:p>
        </w:tc>
        <w:tc>
          <w:tcPr>
            <w:tcW w:w="1408" w:type="dxa"/>
          </w:tcPr>
          <w:p w14:paraId="73F108BD" w14:textId="77777777" w:rsidR="009213AF" w:rsidRPr="00D333EF" w:rsidRDefault="009213AF" w:rsidP="00EC3064">
            <w:pPr>
              <w:rPr>
                <w:rFonts w:asciiTheme="minorBidi" w:hAnsiTheme="minorBidi"/>
                <w:b/>
              </w:rPr>
            </w:pPr>
            <w:r w:rsidRPr="00D333EF">
              <w:rPr>
                <w:rFonts w:asciiTheme="minorBidi" w:hAnsiTheme="minorBidi"/>
                <w:b/>
              </w:rPr>
              <w:t xml:space="preserve">Women </w:t>
            </w:r>
            <w:proofErr w:type="spellStart"/>
            <w:r w:rsidRPr="00D333EF">
              <w:rPr>
                <w:rFonts w:asciiTheme="minorBidi" w:hAnsiTheme="minorBidi"/>
                <w:b/>
              </w:rPr>
              <w:t>BoD</w:t>
            </w:r>
            <w:proofErr w:type="spellEnd"/>
          </w:p>
        </w:tc>
        <w:tc>
          <w:tcPr>
            <w:tcW w:w="1336" w:type="dxa"/>
          </w:tcPr>
          <w:p w14:paraId="00E91E78" w14:textId="77777777" w:rsidR="009213AF" w:rsidRPr="00D333EF" w:rsidRDefault="009213AF" w:rsidP="00EC3064">
            <w:pPr>
              <w:rPr>
                <w:rFonts w:asciiTheme="minorBidi" w:hAnsiTheme="minorBidi"/>
                <w:b/>
              </w:rPr>
            </w:pPr>
            <w:r w:rsidRPr="00D333EF">
              <w:rPr>
                <w:rFonts w:asciiTheme="minorBidi" w:hAnsiTheme="minorBidi"/>
                <w:b/>
              </w:rPr>
              <w:t>CEO</w:t>
            </w:r>
          </w:p>
        </w:tc>
        <w:tc>
          <w:tcPr>
            <w:tcW w:w="1357" w:type="dxa"/>
          </w:tcPr>
          <w:p w14:paraId="0A4292FA" w14:textId="77777777" w:rsidR="009213AF" w:rsidRPr="00D333EF" w:rsidRDefault="009213AF" w:rsidP="00EC3064">
            <w:pPr>
              <w:rPr>
                <w:rFonts w:asciiTheme="minorBidi" w:hAnsiTheme="minorBidi"/>
                <w:b/>
              </w:rPr>
            </w:pPr>
            <w:r w:rsidRPr="00D333EF">
              <w:rPr>
                <w:rFonts w:asciiTheme="minorBidi" w:hAnsiTheme="minorBidi"/>
                <w:b/>
              </w:rPr>
              <w:t>No role</w:t>
            </w:r>
          </w:p>
        </w:tc>
      </w:tr>
      <w:tr w:rsidR="009213AF" w:rsidRPr="00D333EF" w14:paraId="7722F840" w14:textId="77777777" w:rsidTr="00EC3064">
        <w:trPr>
          <w:trHeight w:val="244"/>
        </w:trPr>
        <w:tc>
          <w:tcPr>
            <w:tcW w:w="826" w:type="dxa"/>
          </w:tcPr>
          <w:p w14:paraId="0EE45893" w14:textId="77777777" w:rsidR="009213AF" w:rsidRPr="00D333EF" w:rsidRDefault="009213AF" w:rsidP="00EC3064">
            <w:pPr>
              <w:rPr>
                <w:rFonts w:asciiTheme="minorBidi" w:hAnsiTheme="minorBidi"/>
              </w:rPr>
            </w:pPr>
            <w:r w:rsidRPr="00D333EF">
              <w:rPr>
                <w:rFonts w:asciiTheme="minorBidi" w:hAnsiTheme="minorBidi"/>
              </w:rPr>
              <w:t>1</w:t>
            </w:r>
          </w:p>
        </w:tc>
        <w:tc>
          <w:tcPr>
            <w:tcW w:w="3970" w:type="dxa"/>
          </w:tcPr>
          <w:p w14:paraId="6926AB75" w14:textId="77777777" w:rsidR="009213AF" w:rsidRPr="00D333EF" w:rsidRDefault="009213AF" w:rsidP="00EC3064">
            <w:pPr>
              <w:rPr>
                <w:rFonts w:asciiTheme="minorBidi" w:hAnsiTheme="minorBidi"/>
              </w:rPr>
            </w:pPr>
            <w:r w:rsidRPr="00D333EF">
              <w:rPr>
                <w:rFonts w:asciiTheme="minorBidi" w:hAnsiTheme="minorBidi"/>
              </w:rPr>
              <w:t>Conduct regular meetings as per schedule</w:t>
            </w:r>
          </w:p>
        </w:tc>
        <w:tc>
          <w:tcPr>
            <w:tcW w:w="1276" w:type="dxa"/>
          </w:tcPr>
          <w:p w14:paraId="0B8CA038"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2CEB295C"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549E7DEB"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43</w:t>
            </w:r>
          </w:p>
          <w:p w14:paraId="5F5195DB"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(35.83%)</w:t>
            </w:r>
          </w:p>
        </w:tc>
        <w:tc>
          <w:tcPr>
            <w:tcW w:w="1276" w:type="dxa"/>
          </w:tcPr>
          <w:p w14:paraId="57EEEB91"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93</w:t>
            </w:r>
          </w:p>
          <w:p w14:paraId="03D000EE"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(77.50%)</w:t>
            </w:r>
          </w:p>
        </w:tc>
        <w:tc>
          <w:tcPr>
            <w:tcW w:w="1276" w:type="dxa"/>
          </w:tcPr>
          <w:p w14:paraId="5DC06979"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399B3DF2"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13A4317A" w14:textId="77777777" w:rsidR="009213AF" w:rsidRPr="00D333EF" w:rsidRDefault="009213AF" w:rsidP="00EC3064">
            <w:pPr>
              <w:rPr>
                <w:rFonts w:asciiTheme="minorBidi" w:hAnsiTheme="minorBidi"/>
                <w:bCs/>
              </w:rPr>
            </w:pPr>
            <w:r w:rsidRPr="00D333EF">
              <w:rPr>
                <w:rFonts w:asciiTheme="minorBidi" w:hAnsiTheme="minorBidi"/>
                <w:bCs/>
              </w:rPr>
              <w:t>60</w:t>
            </w:r>
          </w:p>
          <w:p w14:paraId="1D0AD084"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42EE1E76" w14:textId="77777777" w:rsidR="009213AF" w:rsidRPr="00D333EF" w:rsidRDefault="009213AF" w:rsidP="00EC3064">
            <w:pPr>
              <w:rPr>
                <w:rFonts w:asciiTheme="minorBidi" w:hAnsiTheme="minorBidi"/>
                <w:bCs/>
              </w:rPr>
            </w:pPr>
            <w:r w:rsidRPr="00D333EF">
              <w:rPr>
                <w:rFonts w:asciiTheme="minorBidi" w:hAnsiTheme="minorBidi"/>
                <w:bCs/>
              </w:rPr>
              <w:t>60</w:t>
            </w:r>
          </w:p>
          <w:p w14:paraId="44136BC9"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57" w:type="dxa"/>
          </w:tcPr>
          <w:p w14:paraId="381ACC78"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F1F7279" w14:textId="77777777" w:rsidTr="00EC3064">
        <w:trPr>
          <w:trHeight w:val="244"/>
        </w:trPr>
        <w:tc>
          <w:tcPr>
            <w:tcW w:w="826" w:type="dxa"/>
          </w:tcPr>
          <w:p w14:paraId="139A953B" w14:textId="77777777" w:rsidR="009213AF" w:rsidRPr="00D333EF" w:rsidRDefault="009213AF" w:rsidP="00EC3064">
            <w:pPr>
              <w:rPr>
                <w:rFonts w:asciiTheme="minorBidi" w:hAnsiTheme="minorBidi"/>
              </w:rPr>
            </w:pPr>
            <w:r w:rsidRPr="00D333EF">
              <w:rPr>
                <w:rFonts w:asciiTheme="minorBidi" w:hAnsiTheme="minorBidi"/>
              </w:rPr>
              <w:t>2</w:t>
            </w:r>
          </w:p>
        </w:tc>
        <w:tc>
          <w:tcPr>
            <w:tcW w:w="3970" w:type="dxa"/>
          </w:tcPr>
          <w:p w14:paraId="2C5BB427" w14:textId="77777777" w:rsidR="009213AF" w:rsidRPr="00D333EF" w:rsidRDefault="009213AF" w:rsidP="00EC3064">
            <w:pPr>
              <w:rPr>
                <w:rFonts w:asciiTheme="minorBidi" w:hAnsiTheme="minorBidi"/>
              </w:rPr>
            </w:pPr>
            <w:r w:rsidRPr="00D333EF">
              <w:rPr>
                <w:rFonts w:asciiTheme="minorBidi" w:hAnsiTheme="minorBidi"/>
              </w:rPr>
              <w:t>Operate bank account in name of FPG</w:t>
            </w:r>
          </w:p>
        </w:tc>
        <w:tc>
          <w:tcPr>
            <w:tcW w:w="1276" w:type="dxa"/>
          </w:tcPr>
          <w:p w14:paraId="551B0D17" w14:textId="77777777" w:rsidR="009213AF" w:rsidRPr="00D333EF" w:rsidRDefault="009213AF" w:rsidP="00EC3064">
            <w:pPr>
              <w:pStyle w:val="TableParagraph"/>
              <w:spacing w:before="1" w:line="240" w:lineRule="auto"/>
              <w:ind w:left="108"/>
              <w:rPr>
                <w:rFonts w:asciiTheme="minorBidi" w:hAnsiTheme="minorBidi" w:cstheme="minorBidi"/>
                <w:bCs/>
              </w:rPr>
            </w:pPr>
            <w:r w:rsidRPr="00D333EF">
              <w:rPr>
                <w:rFonts w:asciiTheme="minorBidi" w:hAnsiTheme="minorBidi" w:cstheme="minorBidi"/>
                <w:bCs/>
                <w:spacing w:val="-5"/>
              </w:rPr>
              <w:t>72</w:t>
            </w:r>
          </w:p>
          <w:p w14:paraId="09D20BCB" w14:textId="77777777" w:rsidR="009213AF" w:rsidRPr="00D333EF" w:rsidRDefault="009213AF" w:rsidP="00EC3064">
            <w:pPr>
              <w:rPr>
                <w:rFonts w:asciiTheme="minorBidi" w:hAnsiTheme="minorBidi"/>
                <w:bCs/>
                <w:color w:val="FF0000"/>
              </w:rPr>
            </w:pPr>
            <w:r w:rsidRPr="00D333EF">
              <w:rPr>
                <w:rFonts w:asciiTheme="minorBidi" w:hAnsiTheme="minorBidi"/>
                <w:bCs/>
              </w:rPr>
              <w:t>(60.00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5A1B1574" w14:textId="77777777" w:rsidR="009213AF" w:rsidRPr="00D333EF" w:rsidRDefault="009213AF" w:rsidP="00EC3064">
            <w:pPr>
              <w:pStyle w:val="TableParagraph"/>
              <w:spacing w:before="1" w:line="240" w:lineRule="auto"/>
              <w:ind w:left="107"/>
              <w:rPr>
                <w:rFonts w:asciiTheme="minorBidi" w:hAnsiTheme="minorBidi" w:cstheme="minorBidi"/>
                <w:bCs/>
              </w:rPr>
            </w:pPr>
            <w:r w:rsidRPr="00D333EF">
              <w:rPr>
                <w:rFonts w:asciiTheme="minorBidi" w:hAnsiTheme="minorBidi" w:cstheme="minorBidi"/>
                <w:bCs/>
                <w:spacing w:val="-10"/>
              </w:rPr>
              <w:t>4</w:t>
            </w:r>
          </w:p>
          <w:p w14:paraId="5C12F182" w14:textId="77777777" w:rsidR="009213AF" w:rsidRPr="00D333EF" w:rsidRDefault="009213AF" w:rsidP="00EC3064">
            <w:pPr>
              <w:rPr>
                <w:rFonts w:asciiTheme="minorBidi" w:hAnsiTheme="minorBidi"/>
                <w:bCs/>
                <w:color w:val="FF0000"/>
              </w:rPr>
            </w:pPr>
            <w:r w:rsidRPr="00D333EF">
              <w:rPr>
                <w:rFonts w:asciiTheme="minorBidi" w:hAnsiTheme="minorBidi"/>
                <w:bCs/>
              </w:rPr>
              <w:t>(3.33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5DC7F76B"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5B6BB2FD" w14:textId="77777777" w:rsidR="009213AF" w:rsidRPr="00D333EF" w:rsidRDefault="009213AF" w:rsidP="00EC3064">
            <w:pPr>
              <w:rPr>
                <w:rFonts w:asciiTheme="minorBidi" w:hAnsiTheme="minorBidi"/>
                <w:bCs/>
                <w:spacing w:val="-10"/>
              </w:rPr>
            </w:pPr>
            <w:r w:rsidRPr="00D333EF">
              <w:rPr>
                <w:rFonts w:asciiTheme="minorBidi" w:hAnsiTheme="minorBidi"/>
                <w:bCs/>
                <w:spacing w:val="-10"/>
              </w:rPr>
              <w:t>44</w:t>
            </w:r>
          </w:p>
          <w:p w14:paraId="4DBE7C0F"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(36.66%)</w:t>
            </w:r>
          </w:p>
        </w:tc>
        <w:tc>
          <w:tcPr>
            <w:tcW w:w="736" w:type="dxa"/>
          </w:tcPr>
          <w:p w14:paraId="1FAA37B9"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602879BD" w14:textId="77777777" w:rsidR="009213AF" w:rsidRPr="00D333EF" w:rsidRDefault="009213AF" w:rsidP="00EC3064">
            <w:pPr>
              <w:rPr>
                <w:rFonts w:asciiTheme="minorBidi" w:hAnsiTheme="minorBidi"/>
                <w:bCs/>
              </w:rPr>
            </w:pPr>
            <w:r w:rsidRPr="00D333EF">
              <w:rPr>
                <w:rFonts w:asciiTheme="minorBidi" w:hAnsiTheme="minorBidi"/>
                <w:bCs/>
              </w:rPr>
              <w:t>13</w:t>
            </w:r>
          </w:p>
          <w:p w14:paraId="0BD33715" w14:textId="77777777" w:rsidR="009213AF" w:rsidRPr="00D333EF" w:rsidRDefault="009213AF" w:rsidP="00EC3064">
            <w:pPr>
              <w:rPr>
                <w:rFonts w:asciiTheme="minorBidi" w:hAnsiTheme="minorBidi"/>
                <w:bCs/>
              </w:rPr>
            </w:pPr>
            <w:r w:rsidRPr="00D333EF">
              <w:rPr>
                <w:rFonts w:asciiTheme="minorBidi" w:hAnsiTheme="minorBidi"/>
                <w:bCs/>
              </w:rPr>
              <w:t>(21.66 %)</w:t>
            </w:r>
          </w:p>
        </w:tc>
        <w:tc>
          <w:tcPr>
            <w:tcW w:w="1336" w:type="dxa"/>
          </w:tcPr>
          <w:p w14:paraId="40F4D7ED"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0C0C7AE3" w14:textId="77777777" w:rsidR="009213AF" w:rsidRPr="00D333EF" w:rsidRDefault="009213AF" w:rsidP="00EC3064">
            <w:pPr>
              <w:rPr>
                <w:rFonts w:asciiTheme="minorBidi" w:hAnsiTheme="minorBidi"/>
                <w:bCs/>
              </w:rPr>
            </w:pPr>
            <w:r w:rsidRPr="00D333EF">
              <w:rPr>
                <w:rFonts w:asciiTheme="minorBidi" w:hAnsiTheme="minorBidi"/>
                <w:bCs/>
              </w:rPr>
              <w:t>47</w:t>
            </w:r>
          </w:p>
          <w:p w14:paraId="55D31D7F" w14:textId="77777777" w:rsidR="009213AF" w:rsidRPr="00D333EF" w:rsidRDefault="009213AF" w:rsidP="00EC3064">
            <w:pPr>
              <w:rPr>
                <w:rFonts w:asciiTheme="minorBidi" w:hAnsiTheme="minorBidi"/>
                <w:bCs/>
              </w:rPr>
            </w:pPr>
            <w:r w:rsidRPr="00D333EF">
              <w:rPr>
                <w:rFonts w:asciiTheme="minorBidi" w:hAnsiTheme="minorBidi"/>
                <w:bCs/>
              </w:rPr>
              <w:t>(78.33 %)</w:t>
            </w:r>
          </w:p>
        </w:tc>
      </w:tr>
      <w:tr w:rsidR="009213AF" w:rsidRPr="00D333EF" w14:paraId="2DC0AF84" w14:textId="77777777" w:rsidTr="00EC3064">
        <w:trPr>
          <w:trHeight w:val="503"/>
        </w:trPr>
        <w:tc>
          <w:tcPr>
            <w:tcW w:w="826" w:type="dxa"/>
          </w:tcPr>
          <w:p w14:paraId="14773D90" w14:textId="77777777" w:rsidR="009213AF" w:rsidRPr="00D333EF" w:rsidRDefault="009213AF" w:rsidP="00EC3064">
            <w:pPr>
              <w:rPr>
                <w:rFonts w:asciiTheme="minorBidi" w:hAnsiTheme="minorBidi"/>
              </w:rPr>
            </w:pPr>
            <w:r w:rsidRPr="00D333EF">
              <w:rPr>
                <w:rFonts w:asciiTheme="minorBidi" w:hAnsiTheme="minorBidi"/>
              </w:rPr>
              <w:t>3</w:t>
            </w:r>
          </w:p>
        </w:tc>
        <w:tc>
          <w:tcPr>
            <w:tcW w:w="3970" w:type="dxa"/>
          </w:tcPr>
          <w:p w14:paraId="3D817A3B" w14:textId="77777777" w:rsidR="009213AF" w:rsidRPr="00D333EF" w:rsidRDefault="009213AF" w:rsidP="00EC3064">
            <w:pPr>
              <w:rPr>
                <w:rFonts w:asciiTheme="minorBidi" w:hAnsiTheme="minorBidi"/>
              </w:rPr>
            </w:pPr>
            <w:r w:rsidRPr="00D333EF">
              <w:rPr>
                <w:rFonts w:asciiTheme="minorBidi" w:hAnsiTheme="minorBidi"/>
              </w:rPr>
              <w:t>Mobilization of share capital, savings and patronage to members</w:t>
            </w:r>
          </w:p>
        </w:tc>
        <w:tc>
          <w:tcPr>
            <w:tcW w:w="1276" w:type="dxa"/>
          </w:tcPr>
          <w:p w14:paraId="2B3AF6C3" w14:textId="77777777" w:rsidR="009213AF" w:rsidRPr="00D333EF" w:rsidRDefault="009213AF" w:rsidP="00EC3064">
            <w:pPr>
              <w:pStyle w:val="TableParagraph"/>
              <w:spacing w:line="276" w:lineRule="exact"/>
              <w:ind w:left="108"/>
              <w:rPr>
                <w:rFonts w:asciiTheme="minorBidi" w:hAnsiTheme="minorBidi" w:cstheme="minorBidi"/>
                <w:bCs/>
              </w:rPr>
            </w:pPr>
            <w:r w:rsidRPr="00D333EF">
              <w:rPr>
                <w:rFonts w:asciiTheme="minorBidi" w:hAnsiTheme="minorBidi" w:cstheme="minorBidi"/>
                <w:bCs/>
                <w:spacing w:val="-5"/>
              </w:rPr>
              <w:t>120</w:t>
            </w:r>
          </w:p>
          <w:p w14:paraId="10195BB4"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37DFB918"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5"/>
              </w:rPr>
              <w:t>24</w:t>
            </w:r>
          </w:p>
          <w:p w14:paraId="1CCCAA1C"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(20.00%)</w:t>
            </w:r>
          </w:p>
        </w:tc>
        <w:tc>
          <w:tcPr>
            <w:tcW w:w="1276" w:type="dxa"/>
          </w:tcPr>
          <w:p w14:paraId="72A6A639"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5"/>
              </w:rPr>
              <w:t>42</w:t>
            </w:r>
          </w:p>
          <w:p w14:paraId="7E43BF6E" w14:textId="77777777" w:rsidR="009213AF" w:rsidRPr="00D333EF" w:rsidRDefault="009213AF" w:rsidP="00EC3064">
            <w:pPr>
              <w:rPr>
                <w:rFonts w:asciiTheme="minorBidi" w:hAnsiTheme="minorBidi"/>
                <w:bCs/>
                <w:color w:val="FF0000"/>
              </w:rPr>
            </w:pPr>
            <w:r w:rsidRPr="00D333EF">
              <w:rPr>
                <w:rFonts w:asciiTheme="minorBidi" w:hAnsiTheme="minorBidi"/>
                <w:bCs/>
              </w:rPr>
              <w:t>(53.33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0813E05E"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7D931DEF"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0FF044FA" w14:textId="77777777" w:rsidR="009213AF" w:rsidRPr="00D333EF" w:rsidRDefault="009213AF" w:rsidP="00EC3064">
            <w:pPr>
              <w:rPr>
                <w:rFonts w:asciiTheme="minorBidi" w:hAnsiTheme="minorBidi"/>
                <w:bCs/>
              </w:rPr>
            </w:pPr>
            <w:r w:rsidRPr="00D333EF">
              <w:rPr>
                <w:rFonts w:asciiTheme="minorBidi" w:hAnsiTheme="minorBidi"/>
                <w:bCs/>
              </w:rPr>
              <w:t>55</w:t>
            </w:r>
          </w:p>
          <w:p w14:paraId="0F92D4B5" w14:textId="77777777" w:rsidR="009213AF" w:rsidRPr="00D333EF" w:rsidRDefault="009213AF" w:rsidP="00EC3064">
            <w:pPr>
              <w:rPr>
                <w:rFonts w:asciiTheme="minorBidi" w:hAnsiTheme="minorBidi"/>
                <w:bCs/>
              </w:rPr>
            </w:pPr>
            <w:r w:rsidRPr="00D333EF">
              <w:rPr>
                <w:rFonts w:asciiTheme="minorBidi" w:hAnsiTheme="minorBidi"/>
                <w:bCs/>
              </w:rPr>
              <w:t>(91.66 %)</w:t>
            </w:r>
          </w:p>
        </w:tc>
        <w:tc>
          <w:tcPr>
            <w:tcW w:w="1336" w:type="dxa"/>
          </w:tcPr>
          <w:p w14:paraId="0EF6EBD7" w14:textId="77777777" w:rsidR="009213AF" w:rsidRPr="00D333EF" w:rsidRDefault="009213AF" w:rsidP="00EC3064">
            <w:pPr>
              <w:rPr>
                <w:rFonts w:asciiTheme="minorBidi" w:hAnsiTheme="minorBidi"/>
                <w:bCs/>
              </w:rPr>
            </w:pPr>
            <w:r w:rsidRPr="00D333EF">
              <w:rPr>
                <w:rFonts w:asciiTheme="minorBidi" w:hAnsiTheme="minorBidi"/>
                <w:bCs/>
              </w:rPr>
              <w:t>33</w:t>
            </w:r>
          </w:p>
          <w:p w14:paraId="31C2408B" w14:textId="77777777" w:rsidR="009213AF" w:rsidRPr="00D333EF" w:rsidRDefault="009213AF" w:rsidP="00EC3064">
            <w:pPr>
              <w:rPr>
                <w:rFonts w:asciiTheme="minorBidi" w:hAnsiTheme="minorBidi"/>
                <w:bCs/>
              </w:rPr>
            </w:pPr>
            <w:r w:rsidRPr="00D333EF">
              <w:rPr>
                <w:rFonts w:asciiTheme="minorBidi" w:hAnsiTheme="minorBidi"/>
                <w:bCs/>
              </w:rPr>
              <w:t>(55.00 %)</w:t>
            </w:r>
          </w:p>
        </w:tc>
        <w:tc>
          <w:tcPr>
            <w:tcW w:w="1357" w:type="dxa"/>
          </w:tcPr>
          <w:p w14:paraId="0432D922"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72D695CC" w14:textId="77777777" w:rsidTr="00EC3064">
        <w:trPr>
          <w:trHeight w:val="244"/>
        </w:trPr>
        <w:tc>
          <w:tcPr>
            <w:tcW w:w="826" w:type="dxa"/>
          </w:tcPr>
          <w:p w14:paraId="541A1D57" w14:textId="77777777" w:rsidR="009213AF" w:rsidRPr="00D333EF" w:rsidRDefault="009213AF" w:rsidP="00EC3064">
            <w:pPr>
              <w:rPr>
                <w:rFonts w:asciiTheme="minorBidi" w:hAnsiTheme="minorBidi"/>
              </w:rPr>
            </w:pPr>
            <w:r w:rsidRPr="00D333EF">
              <w:rPr>
                <w:rFonts w:asciiTheme="minorBidi" w:hAnsiTheme="minorBidi"/>
              </w:rPr>
              <w:t>4</w:t>
            </w:r>
          </w:p>
        </w:tc>
        <w:tc>
          <w:tcPr>
            <w:tcW w:w="3970" w:type="dxa"/>
          </w:tcPr>
          <w:p w14:paraId="08E469E7" w14:textId="77777777" w:rsidR="009213AF" w:rsidRPr="00D333EF" w:rsidRDefault="009213AF" w:rsidP="00EC3064">
            <w:pPr>
              <w:rPr>
                <w:rFonts w:asciiTheme="minorBidi" w:hAnsiTheme="minorBidi"/>
              </w:rPr>
            </w:pPr>
            <w:r w:rsidRPr="00D333EF">
              <w:rPr>
                <w:rFonts w:asciiTheme="minorBidi" w:hAnsiTheme="minorBidi"/>
              </w:rPr>
              <w:t>Leverage of loan and grant support</w:t>
            </w:r>
          </w:p>
        </w:tc>
        <w:tc>
          <w:tcPr>
            <w:tcW w:w="1276" w:type="dxa"/>
          </w:tcPr>
          <w:p w14:paraId="3DBF677C"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104</w:t>
            </w:r>
          </w:p>
          <w:p w14:paraId="72F1CC19" w14:textId="77777777" w:rsidR="009213AF" w:rsidRPr="00D333EF" w:rsidRDefault="009213AF" w:rsidP="00EC3064">
            <w:pPr>
              <w:rPr>
                <w:rFonts w:asciiTheme="minorBidi" w:hAnsiTheme="minorBidi"/>
                <w:bCs/>
                <w:color w:val="FF0000"/>
              </w:rPr>
            </w:pPr>
            <w:r w:rsidRPr="00D333EF">
              <w:rPr>
                <w:rFonts w:asciiTheme="minorBidi" w:hAnsiTheme="minorBidi"/>
                <w:bCs/>
              </w:rPr>
              <w:t>(86.66</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412FC2EF"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0561B5F"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264EF77" w14:textId="77777777" w:rsidR="009213AF" w:rsidRPr="00D333EF" w:rsidRDefault="009213AF" w:rsidP="00EC3064">
            <w:pPr>
              <w:rPr>
                <w:rFonts w:asciiTheme="minorBidi" w:hAnsiTheme="minorBidi"/>
                <w:bCs/>
                <w:spacing w:val="-10"/>
              </w:rPr>
            </w:pPr>
            <w:r w:rsidRPr="00D333EF">
              <w:rPr>
                <w:rFonts w:asciiTheme="minorBidi" w:hAnsiTheme="minorBidi"/>
                <w:bCs/>
                <w:spacing w:val="-10"/>
              </w:rPr>
              <w:t>16</w:t>
            </w:r>
          </w:p>
          <w:p w14:paraId="55438DE8" w14:textId="77777777" w:rsidR="009213AF" w:rsidRPr="00D333EF" w:rsidRDefault="009213AF" w:rsidP="00EC3064">
            <w:pPr>
              <w:rPr>
                <w:rFonts w:asciiTheme="minorBidi" w:hAnsiTheme="minorBidi"/>
                <w:bCs/>
              </w:rPr>
            </w:pPr>
            <w:r w:rsidRPr="00D333EF">
              <w:rPr>
                <w:rFonts w:asciiTheme="minorBidi" w:hAnsiTheme="minorBidi"/>
                <w:bCs/>
                <w:spacing w:val="-10"/>
              </w:rPr>
              <w:t>(13.33 %)</w:t>
            </w:r>
          </w:p>
        </w:tc>
        <w:tc>
          <w:tcPr>
            <w:tcW w:w="736" w:type="dxa"/>
          </w:tcPr>
          <w:p w14:paraId="1BA7E9C8"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13C051BC" w14:textId="77777777" w:rsidR="009213AF" w:rsidRPr="00D333EF" w:rsidRDefault="009213AF" w:rsidP="00EC3064">
            <w:pPr>
              <w:rPr>
                <w:rFonts w:asciiTheme="minorBidi" w:hAnsiTheme="minorBidi"/>
                <w:bCs/>
              </w:rPr>
            </w:pPr>
            <w:r w:rsidRPr="00D333EF">
              <w:rPr>
                <w:rFonts w:asciiTheme="minorBidi" w:hAnsiTheme="minorBidi"/>
                <w:bCs/>
              </w:rPr>
              <w:t>23</w:t>
            </w:r>
          </w:p>
          <w:p w14:paraId="540C55FD" w14:textId="77777777" w:rsidR="009213AF" w:rsidRPr="00D333EF" w:rsidRDefault="009213AF" w:rsidP="00EC3064">
            <w:pPr>
              <w:rPr>
                <w:rFonts w:asciiTheme="minorBidi" w:hAnsiTheme="minorBidi"/>
                <w:bCs/>
              </w:rPr>
            </w:pPr>
            <w:r w:rsidRPr="00D333EF">
              <w:rPr>
                <w:rFonts w:asciiTheme="minorBidi" w:hAnsiTheme="minorBidi"/>
                <w:bCs/>
              </w:rPr>
              <w:t>(38.33 %)</w:t>
            </w:r>
          </w:p>
        </w:tc>
        <w:tc>
          <w:tcPr>
            <w:tcW w:w="1336" w:type="dxa"/>
          </w:tcPr>
          <w:p w14:paraId="784BA9B1" w14:textId="77777777" w:rsidR="009213AF" w:rsidRPr="00D333EF" w:rsidRDefault="009213AF" w:rsidP="00EC3064">
            <w:pPr>
              <w:rPr>
                <w:rFonts w:asciiTheme="minorBidi" w:hAnsiTheme="minorBidi"/>
                <w:bCs/>
              </w:rPr>
            </w:pPr>
            <w:r w:rsidRPr="00D333EF">
              <w:rPr>
                <w:rFonts w:asciiTheme="minorBidi" w:hAnsiTheme="minorBidi"/>
                <w:bCs/>
              </w:rPr>
              <w:t>14</w:t>
            </w:r>
          </w:p>
          <w:p w14:paraId="09B9E2E4" w14:textId="77777777" w:rsidR="009213AF" w:rsidRPr="00D333EF" w:rsidRDefault="009213AF" w:rsidP="00EC3064">
            <w:pPr>
              <w:rPr>
                <w:rFonts w:asciiTheme="minorBidi" w:hAnsiTheme="minorBidi"/>
                <w:bCs/>
              </w:rPr>
            </w:pPr>
            <w:r w:rsidRPr="00D333EF">
              <w:rPr>
                <w:rFonts w:asciiTheme="minorBidi" w:hAnsiTheme="minorBidi"/>
                <w:bCs/>
              </w:rPr>
              <w:t>(23.33 %)</w:t>
            </w:r>
          </w:p>
        </w:tc>
        <w:tc>
          <w:tcPr>
            <w:tcW w:w="1357" w:type="dxa"/>
          </w:tcPr>
          <w:p w14:paraId="3B41F469" w14:textId="77777777" w:rsidR="009213AF" w:rsidRPr="00D333EF" w:rsidRDefault="009213AF" w:rsidP="00EC3064">
            <w:pPr>
              <w:rPr>
                <w:rFonts w:asciiTheme="minorBidi" w:hAnsiTheme="minorBidi"/>
                <w:bCs/>
              </w:rPr>
            </w:pPr>
            <w:r w:rsidRPr="00D333EF">
              <w:rPr>
                <w:rFonts w:asciiTheme="minorBidi" w:hAnsiTheme="minorBidi"/>
                <w:bCs/>
              </w:rPr>
              <w:t>37</w:t>
            </w:r>
          </w:p>
          <w:p w14:paraId="6C4A20BB" w14:textId="77777777" w:rsidR="009213AF" w:rsidRPr="00D333EF" w:rsidRDefault="009213AF" w:rsidP="00EC3064">
            <w:pPr>
              <w:rPr>
                <w:rFonts w:asciiTheme="minorBidi" w:hAnsiTheme="minorBidi"/>
                <w:bCs/>
              </w:rPr>
            </w:pPr>
            <w:r w:rsidRPr="00D333EF">
              <w:rPr>
                <w:rFonts w:asciiTheme="minorBidi" w:hAnsiTheme="minorBidi"/>
                <w:bCs/>
              </w:rPr>
              <w:t>(61.66%)</w:t>
            </w:r>
          </w:p>
        </w:tc>
      </w:tr>
      <w:tr w:rsidR="009213AF" w:rsidRPr="00D333EF" w14:paraId="2D1C09DE" w14:textId="77777777" w:rsidTr="00EC3064">
        <w:trPr>
          <w:trHeight w:val="244"/>
        </w:trPr>
        <w:tc>
          <w:tcPr>
            <w:tcW w:w="826" w:type="dxa"/>
          </w:tcPr>
          <w:p w14:paraId="2D3DBAA8" w14:textId="77777777" w:rsidR="009213AF" w:rsidRPr="00D333EF" w:rsidRDefault="009213AF" w:rsidP="00EC3064">
            <w:pPr>
              <w:rPr>
                <w:rFonts w:asciiTheme="minorBidi" w:hAnsiTheme="minorBidi"/>
              </w:rPr>
            </w:pPr>
            <w:r w:rsidRPr="00D333EF">
              <w:rPr>
                <w:rFonts w:asciiTheme="minorBidi" w:hAnsiTheme="minorBidi"/>
              </w:rPr>
              <w:t>5</w:t>
            </w:r>
          </w:p>
        </w:tc>
        <w:tc>
          <w:tcPr>
            <w:tcW w:w="3970" w:type="dxa"/>
          </w:tcPr>
          <w:p w14:paraId="342E8923" w14:textId="77777777" w:rsidR="009213AF" w:rsidRPr="00D333EF" w:rsidRDefault="009213AF" w:rsidP="00EC3064">
            <w:pPr>
              <w:rPr>
                <w:rFonts w:asciiTheme="minorBidi" w:hAnsiTheme="minorBidi"/>
              </w:rPr>
            </w:pPr>
            <w:r w:rsidRPr="00D333EF">
              <w:rPr>
                <w:rFonts w:asciiTheme="minorBidi" w:hAnsiTheme="minorBidi"/>
              </w:rPr>
              <w:t>Participation in marketing committee</w:t>
            </w:r>
          </w:p>
        </w:tc>
        <w:tc>
          <w:tcPr>
            <w:tcW w:w="1276" w:type="dxa"/>
          </w:tcPr>
          <w:p w14:paraId="784FCFD7"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98</w:t>
            </w:r>
          </w:p>
          <w:p w14:paraId="28E559ED" w14:textId="77777777" w:rsidR="009213AF" w:rsidRPr="00D333EF" w:rsidRDefault="009213AF" w:rsidP="00EC3064">
            <w:pPr>
              <w:rPr>
                <w:rFonts w:asciiTheme="minorBidi" w:hAnsiTheme="minorBidi"/>
                <w:bCs/>
                <w:color w:val="FF0000"/>
              </w:rPr>
            </w:pPr>
            <w:r w:rsidRPr="00D333EF">
              <w:rPr>
                <w:rFonts w:asciiTheme="minorBidi" w:hAnsiTheme="minorBidi"/>
                <w:bCs/>
              </w:rPr>
              <w:t>(81.66</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01B7A574"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7D530A22" w14:textId="77777777" w:rsidR="009213AF" w:rsidRPr="00D333EF" w:rsidRDefault="009213AF" w:rsidP="00EC3064">
            <w:pPr>
              <w:rPr>
                <w:rFonts w:asciiTheme="minorBidi" w:hAnsiTheme="minorBidi"/>
                <w:bCs/>
                <w:color w:val="FF0000"/>
              </w:rPr>
            </w:pPr>
            <w:r w:rsidRPr="00D333EF">
              <w:rPr>
                <w:rFonts w:asciiTheme="minorBidi" w:hAnsiTheme="minorBidi"/>
                <w:bCs/>
                <w:spacing w:val="-5"/>
              </w:rPr>
              <w:t>00</w:t>
            </w:r>
          </w:p>
        </w:tc>
        <w:tc>
          <w:tcPr>
            <w:tcW w:w="1276" w:type="dxa"/>
          </w:tcPr>
          <w:p w14:paraId="75B8C6FE"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22</w:t>
            </w:r>
          </w:p>
          <w:p w14:paraId="4CB6ECCB" w14:textId="77777777" w:rsidR="009213AF" w:rsidRPr="00D333EF" w:rsidRDefault="009213AF" w:rsidP="00EC3064">
            <w:pPr>
              <w:rPr>
                <w:rFonts w:asciiTheme="minorBidi" w:hAnsiTheme="minorBidi"/>
                <w:bCs/>
              </w:rPr>
            </w:pPr>
            <w:r w:rsidRPr="00D333EF">
              <w:rPr>
                <w:rFonts w:asciiTheme="minorBidi" w:hAnsiTheme="minorBidi"/>
                <w:bCs/>
              </w:rPr>
              <w:t>(18.33</w:t>
            </w:r>
            <w:r w:rsidRPr="00D333EF">
              <w:rPr>
                <w:rFonts w:asciiTheme="minorBidi" w:hAnsiTheme="minorBidi"/>
                <w:bCs/>
                <w:spacing w:val="-1"/>
              </w:rPr>
              <w:t xml:space="preserve"> </w:t>
            </w:r>
            <w:r w:rsidRPr="00D333EF">
              <w:rPr>
                <w:rFonts w:asciiTheme="minorBidi" w:hAnsiTheme="minorBidi"/>
                <w:bCs/>
                <w:spacing w:val="-5"/>
              </w:rPr>
              <w:t>%)</w:t>
            </w:r>
          </w:p>
        </w:tc>
        <w:tc>
          <w:tcPr>
            <w:tcW w:w="736" w:type="dxa"/>
          </w:tcPr>
          <w:p w14:paraId="20A6FE97"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4181AE56" w14:textId="77777777" w:rsidR="009213AF" w:rsidRPr="00D333EF" w:rsidRDefault="009213AF" w:rsidP="00EC3064">
            <w:pPr>
              <w:rPr>
                <w:rFonts w:asciiTheme="minorBidi" w:hAnsiTheme="minorBidi"/>
                <w:bCs/>
              </w:rPr>
            </w:pPr>
            <w:r w:rsidRPr="00D333EF">
              <w:rPr>
                <w:rFonts w:asciiTheme="minorBidi" w:hAnsiTheme="minorBidi"/>
                <w:bCs/>
              </w:rPr>
              <w:t>7</w:t>
            </w:r>
          </w:p>
          <w:p w14:paraId="2709FE06" w14:textId="77777777" w:rsidR="009213AF" w:rsidRPr="00D333EF" w:rsidRDefault="009213AF" w:rsidP="00EC3064">
            <w:pPr>
              <w:rPr>
                <w:rFonts w:asciiTheme="minorBidi" w:hAnsiTheme="minorBidi"/>
                <w:bCs/>
              </w:rPr>
            </w:pPr>
            <w:r w:rsidRPr="00D333EF">
              <w:rPr>
                <w:rFonts w:asciiTheme="minorBidi" w:hAnsiTheme="minorBidi"/>
                <w:bCs/>
              </w:rPr>
              <w:t>(11.66 %)</w:t>
            </w:r>
          </w:p>
        </w:tc>
        <w:tc>
          <w:tcPr>
            <w:tcW w:w="1336" w:type="dxa"/>
          </w:tcPr>
          <w:p w14:paraId="4562EB6B"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7EEE4D65" w14:textId="77777777" w:rsidR="009213AF" w:rsidRPr="00D333EF" w:rsidRDefault="009213AF" w:rsidP="00EC3064">
            <w:pPr>
              <w:rPr>
                <w:rFonts w:asciiTheme="minorBidi" w:hAnsiTheme="minorBidi"/>
                <w:bCs/>
              </w:rPr>
            </w:pPr>
            <w:r w:rsidRPr="00D333EF">
              <w:rPr>
                <w:rFonts w:asciiTheme="minorBidi" w:hAnsiTheme="minorBidi"/>
                <w:bCs/>
              </w:rPr>
              <w:t>53</w:t>
            </w:r>
          </w:p>
          <w:p w14:paraId="171C209E" w14:textId="77777777" w:rsidR="009213AF" w:rsidRPr="00D333EF" w:rsidRDefault="009213AF" w:rsidP="00EC3064">
            <w:pPr>
              <w:rPr>
                <w:rFonts w:asciiTheme="minorBidi" w:hAnsiTheme="minorBidi"/>
                <w:bCs/>
              </w:rPr>
            </w:pPr>
            <w:r w:rsidRPr="00D333EF">
              <w:rPr>
                <w:rFonts w:asciiTheme="minorBidi" w:hAnsiTheme="minorBidi"/>
                <w:bCs/>
              </w:rPr>
              <w:t>(88.33 %)</w:t>
            </w:r>
          </w:p>
        </w:tc>
      </w:tr>
      <w:tr w:rsidR="009213AF" w:rsidRPr="00D333EF" w14:paraId="099982E2" w14:textId="77777777" w:rsidTr="00EC3064">
        <w:trPr>
          <w:trHeight w:val="244"/>
        </w:trPr>
        <w:tc>
          <w:tcPr>
            <w:tcW w:w="826" w:type="dxa"/>
          </w:tcPr>
          <w:p w14:paraId="27B35388" w14:textId="77777777" w:rsidR="009213AF" w:rsidRPr="00D333EF" w:rsidRDefault="009213AF" w:rsidP="00EC3064">
            <w:pPr>
              <w:rPr>
                <w:rFonts w:asciiTheme="minorBidi" w:hAnsiTheme="minorBidi"/>
              </w:rPr>
            </w:pPr>
            <w:r w:rsidRPr="00D333EF">
              <w:rPr>
                <w:rFonts w:asciiTheme="minorBidi" w:hAnsiTheme="minorBidi"/>
              </w:rPr>
              <w:t>6</w:t>
            </w:r>
          </w:p>
        </w:tc>
        <w:tc>
          <w:tcPr>
            <w:tcW w:w="3970" w:type="dxa"/>
          </w:tcPr>
          <w:p w14:paraId="25983FA1" w14:textId="77777777" w:rsidR="009213AF" w:rsidRPr="00D333EF" w:rsidRDefault="009213AF" w:rsidP="00EC3064">
            <w:pPr>
              <w:rPr>
                <w:rFonts w:asciiTheme="minorBidi" w:hAnsiTheme="minorBidi"/>
              </w:rPr>
            </w:pPr>
            <w:r w:rsidRPr="00D333EF">
              <w:rPr>
                <w:rFonts w:asciiTheme="minorBidi" w:hAnsiTheme="minorBidi"/>
              </w:rPr>
              <w:t>Participation in custom hiring committee</w:t>
            </w:r>
          </w:p>
        </w:tc>
        <w:tc>
          <w:tcPr>
            <w:tcW w:w="1276" w:type="dxa"/>
          </w:tcPr>
          <w:p w14:paraId="5CCDD84E"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5FF019DA"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191CA128"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7A5F30A7"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120</w:t>
            </w:r>
          </w:p>
          <w:p w14:paraId="30DA6E8E"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736" w:type="dxa"/>
          </w:tcPr>
          <w:p w14:paraId="46D0090A"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35F79B1A"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36" w:type="dxa"/>
          </w:tcPr>
          <w:p w14:paraId="7705FF72"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3C25B1CC" w14:textId="77777777" w:rsidR="009213AF" w:rsidRPr="00D333EF" w:rsidRDefault="009213AF" w:rsidP="00EC3064">
            <w:pPr>
              <w:rPr>
                <w:rFonts w:asciiTheme="minorBidi" w:hAnsiTheme="minorBidi"/>
                <w:bCs/>
              </w:rPr>
            </w:pPr>
            <w:r w:rsidRPr="00D333EF">
              <w:rPr>
                <w:rFonts w:asciiTheme="minorBidi" w:hAnsiTheme="minorBidi"/>
                <w:bCs/>
              </w:rPr>
              <w:t>60</w:t>
            </w:r>
          </w:p>
          <w:p w14:paraId="0D22C2D8" w14:textId="77777777" w:rsidR="009213AF" w:rsidRPr="00D333EF" w:rsidRDefault="009213AF" w:rsidP="00EC3064">
            <w:pPr>
              <w:rPr>
                <w:rFonts w:asciiTheme="minorBidi" w:hAnsiTheme="minorBidi"/>
                <w:bCs/>
              </w:rPr>
            </w:pPr>
            <w:r w:rsidRPr="00D333EF">
              <w:rPr>
                <w:rFonts w:asciiTheme="minorBidi" w:hAnsiTheme="minorBidi"/>
                <w:bCs/>
              </w:rPr>
              <w:t>(100.00 %)</w:t>
            </w:r>
          </w:p>
        </w:tc>
      </w:tr>
      <w:tr w:rsidR="009213AF" w:rsidRPr="00D333EF" w14:paraId="2AAF2A4A" w14:textId="77777777" w:rsidTr="00EC3064">
        <w:trPr>
          <w:trHeight w:val="244"/>
        </w:trPr>
        <w:tc>
          <w:tcPr>
            <w:tcW w:w="826" w:type="dxa"/>
          </w:tcPr>
          <w:p w14:paraId="613EC43C" w14:textId="77777777" w:rsidR="009213AF" w:rsidRPr="00D333EF" w:rsidRDefault="009213AF" w:rsidP="00EC3064">
            <w:pPr>
              <w:rPr>
                <w:rFonts w:asciiTheme="minorBidi" w:hAnsiTheme="minorBidi"/>
              </w:rPr>
            </w:pPr>
            <w:r w:rsidRPr="00D333EF">
              <w:rPr>
                <w:rFonts w:asciiTheme="minorBidi" w:hAnsiTheme="minorBidi"/>
              </w:rPr>
              <w:t>7</w:t>
            </w:r>
          </w:p>
        </w:tc>
        <w:tc>
          <w:tcPr>
            <w:tcW w:w="3970" w:type="dxa"/>
          </w:tcPr>
          <w:p w14:paraId="3FFB0B1D" w14:textId="77777777" w:rsidR="009213AF" w:rsidRPr="00D333EF" w:rsidRDefault="009213AF" w:rsidP="00EC3064">
            <w:pPr>
              <w:rPr>
                <w:rFonts w:asciiTheme="minorBidi" w:hAnsiTheme="minorBidi"/>
              </w:rPr>
            </w:pPr>
            <w:r w:rsidRPr="00D333EF">
              <w:rPr>
                <w:rFonts w:asciiTheme="minorBidi" w:hAnsiTheme="minorBidi"/>
              </w:rPr>
              <w:t xml:space="preserve">Development of micro plan </w:t>
            </w:r>
          </w:p>
        </w:tc>
        <w:tc>
          <w:tcPr>
            <w:tcW w:w="1276" w:type="dxa"/>
          </w:tcPr>
          <w:p w14:paraId="1CE61ECB"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4338219F"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5B6E9C5D"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26</w:t>
            </w:r>
          </w:p>
          <w:p w14:paraId="3D718031" w14:textId="77777777" w:rsidR="009213AF" w:rsidRPr="00D333EF" w:rsidRDefault="009213AF" w:rsidP="00EC3064">
            <w:pPr>
              <w:rPr>
                <w:rFonts w:asciiTheme="minorBidi" w:hAnsiTheme="minorBidi"/>
                <w:bCs/>
                <w:color w:val="FF0000"/>
              </w:rPr>
            </w:pPr>
            <w:r w:rsidRPr="00D333EF">
              <w:rPr>
                <w:rFonts w:asciiTheme="minorBidi" w:hAnsiTheme="minorBidi"/>
                <w:bCs/>
              </w:rPr>
              <w:t>(21.66</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464F9A90"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58</w:t>
            </w:r>
          </w:p>
          <w:p w14:paraId="76E95A14" w14:textId="77777777" w:rsidR="009213AF" w:rsidRPr="00D333EF" w:rsidRDefault="009213AF" w:rsidP="00EC3064">
            <w:pPr>
              <w:rPr>
                <w:rFonts w:asciiTheme="minorBidi" w:hAnsiTheme="minorBidi"/>
                <w:bCs/>
                <w:color w:val="FF0000"/>
              </w:rPr>
            </w:pPr>
            <w:r w:rsidRPr="00D333EF">
              <w:rPr>
                <w:rFonts w:asciiTheme="minorBidi" w:hAnsiTheme="minorBidi"/>
                <w:bCs/>
              </w:rPr>
              <w:t>(48.33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7131B450"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1ADF556E"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04DD13E3" w14:textId="77777777" w:rsidR="009213AF" w:rsidRPr="00D333EF" w:rsidRDefault="009213AF" w:rsidP="00EC3064">
            <w:pPr>
              <w:rPr>
                <w:rFonts w:asciiTheme="minorBidi" w:hAnsiTheme="minorBidi"/>
                <w:bCs/>
              </w:rPr>
            </w:pPr>
            <w:r w:rsidRPr="00D333EF">
              <w:rPr>
                <w:rFonts w:asciiTheme="minorBidi" w:hAnsiTheme="minorBidi"/>
                <w:bCs/>
              </w:rPr>
              <w:t>48</w:t>
            </w:r>
          </w:p>
          <w:p w14:paraId="3050A469" w14:textId="77777777" w:rsidR="009213AF" w:rsidRPr="00D333EF" w:rsidRDefault="009213AF" w:rsidP="00EC3064">
            <w:pPr>
              <w:rPr>
                <w:rFonts w:asciiTheme="minorBidi" w:hAnsiTheme="minorBidi"/>
                <w:bCs/>
              </w:rPr>
            </w:pPr>
            <w:r w:rsidRPr="00D333EF">
              <w:rPr>
                <w:rFonts w:asciiTheme="minorBidi" w:hAnsiTheme="minorBidi"/>
                <w:bCs/>
              </w:rPr>
              <w:t>(80.00%)</w:t>
            </w:r>
          </w:p>
        </w:tc>
        <w:tc>
          <w:tcPr>
            <w:tcW w:w="1336" w:type="dxa"/>
          </w:tcPr>
          <w:p w14:paraId="20C02BC9" w14:textId="77777777" w:rsidR="009213AF" w:rsidRPr="00D333EF" w:rsidRDefault="009213AF" w:rsidP="00EC3064">
            <w:pPr>
              <w:rPr>
                <w:rFonts w:asciiTheme="minorBidi" w:hAnsiTheme="minorBidi"/>
                <w:bCs/>
              </w:rPr>
            </w:pPr>
            <w:r w:rsidRPr="00D333EF">
              <w:rPr>
                <w:rFonts w:asciiTheme="minorBidi" w:hAnsiTheme="minorBidi"/>
                <w:bCs/>
              </w:rPr>
              <w:t>39</w:t>
            </w:r>
          </w:p>
          <w:p w14:paraId="075C771E" w14:textId="77777777" w:rsidR="009213AF" w:rsidRPr="00D333EF" w:rsidRDefault="009213AF" w:rsidP="00EC3064">
            <w:pPr>
              <w:rPr>
                <w:rFonts w:asciiTheme="minorBidi" w:hAnsiTheme="minorBidi"/>
                <w:bCs/>
              </w:rPr>
            </w:pPr>
            <w:r w:rsidRPr="00D333EF">
              <w:rPr>
                <w:rFonts w:asciiTheme="minorBidi" w:hAnsiTheme="minorBidi"/>
                <w:bCs/>
              </w:rPr>
              <w:t>(65.00 %)</w:t>
            </w:r>
          </w:p>
        </w:tc>
        <w:tc>
          <w:tcPr>
            <w:tcW w:w="1357" w:type="dxa"/>
          </w:tcPr>
          <w:p w14:paraId="01527D1D" w14:textId="77777777" w:rsidR="009213AF" w:rsidRPr="00D333EF" w:rsidRDefault="009213AF" w:rsidP="00EC3064">
            <w:pPr>
              <w:rPr>
                <w:rFonts w:asciiTheme="minorBidi" w:hAnsiTheme="minorBidi"/>
                <w:bCs/>
              </w:rPr>
            </w:pPr>
            <w:r w:rsidRPr="00D333EF">
              <w:rPr>
                <w:rFonts w:asciiTheme="minorBidi" w:hAnsiTheme="minorBidi"/>
                <w:bCs/>
              </w:rPr>
              <w:t>12</w:t>
            </w:r>
          </w:p>
          <w:p w14:paraId="54967263" w14:textId="77777777" w:rsidR="009213AF" w:rsidRPr="00D333EF" w:rsidRDefault="009213AF" w:rsidP="00EC3064">
            <w:pPr>
              <w:rPr>
                <w:rFonts w:asciiTheme="minorBidi" w:hAnsiTheme="minorBidi"/>
                <w:bCs/>
              </w:rPr>
            </w:pPr>
            <w:r w:rsidRPr="00D333EF">
              <w:rPr>
                <w:rFonts w:asciiTheme="minorBidi" w:hAnsiTheme="minorBidi"/>
                <w:bCs/>
              </w:rPr>
              <w:t>(20.00 %)</w:t>
            </w:r>
          </w:p>
        </w:tc>
      </w:tr>
      <w:tr w:rsidR="009213AF" w:rsidRPr="00D333EF" w14:paraId="5F70E600" w14:textId="77777777" w:rsidTr="00EC3064">
        <w:trPr>
          <w:trHeight w:val="407"/>
        </w:trPr>
        <w:tc>
          <w:tcPr>
            <w:tcW w:w="826" w:type="dxa"/>
          </w:tcPr>
          <w:p w14:paraId="1CF63486" w14:textId="77777777" w:rsidR="009213AF" w:rsidRPr="00D333EF" w:rsidRDefault="009213AF" w:rsidP="00EC3064">
            <w:pPr>
              <w:rPr>
                <w:rFonts w:asciiTheme="minorBidi" w:hAnsiTheme="minorBidi"/>
              </w:rPr>
            </w:pPr>
            <w:r w:rsidRPr="00D333EF">
              <w:rPr>
                <w:rFonts w:asciiTheme="minorBidi" w:hAnsiTheme="minorBidi"/>
              </w:rPr>
              <w:t>8</w:t>
            </w:r>
          </w:p>
        </w:tc>
        <w:tc>
          <w:tcPr>
            <w:tcW w:w="3970" w:type="dxa"/>
          </w:tcPr>
          <w:p w14:paraId="2C49B1C7" w14:textId="77777777" w:rsidR="009213AF" w:rsidRPr="00D333EF" w:rsidRDefault="009213AF" w:rsidP="00EC3064">
            <w:pPr>
              <w:rPr>
                <w:rFonts w:asciiTheme="minorBidi" w:hAnsiTheme="minorBidi"/>
              </w:rPr>
            </w:pPr>
            <w:r w:rsidRPr="00D333EF">
              <w:rPr>
                <w:rFonts w:asciiTheme="minorBidi" w:hAnsiTheme="minorBidi"/>
              </w:rPr>
              <w:t>Formulating Objective and Strategies of FPOs</w:t>
            </w:r>
          </w:p>
        </w:tc>
        <w:tc>
          <w:tcPr>
            <w:tcW w:w="1276" w:type="dxa"/>
          </w:tcPr>
          <w:p w14:paraId="2235E281"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083F4615"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7E705796"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57</w:t>
            </w:r>
          </w:p>
          <w:p w14:paraId="36DD0C08" w14:textId="77777777" w:rsidR="009213AF" w:rsidRPr="00D333EF" w:rsidRDefault="009213AF" w:rsidP="00EC3064">
            <w:pPr>
              <w:rPr>
                <w:rFonts w:asciiTheme="minorBidi" w:hAnsiTheme="minorBidi"/>
                <w:bCs/>
                <w:color w:val="FF0000"/>
              </w:rPr>
            </w:pPr>
            <w:r w:rsidRPr="00D333EF">
              <w:rPr>
                <w:rFonts w:asciiTheme="minorBidi" w:hAnsiTheme="minorBidi"/>
                <w:bCs/>
              </w:rPr>
              <w:t>(47.50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5923502B"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46</w:t>
            </w:r>
          </w:p>
          <w:p w14:paraId="3AC7637A" w14:textId="77777777" w:rsidR="009213AF" w:rsidRPr="00D333EF" w:rsidRDefault="009213AF" w:rsidP="00EC3064">
            <w:pPr>
              <w:rPr>
                <w:rFonts w:asciiTheme="minorBidi" w:hAnsiTheme="minorBidi"/>
                <w:bCs/>
                <w:color w:val="FF0000"/>
              </w:rPr>
            </w:pPr>
            <w:r w:rsidRPr="00D333EF">
              <w:rPr>
                <w:rFonts w:asciiTheme="minorBidi" w:hAnsiTheme="minorBidi"/>
                <w:bCs/>
              </w:rPr>
              <w:t>(38.33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0E4021B4" w14:textId="77777777" w:rsidR="009213AF" w:rsidRPr="00D333EF" w:rsidRDefault="009213AF" w:rsidP="00EC3064">
            <w:pPr>
              <w:rPr>
                <w:rFonts w:asciiTheme="minorBidi" w:hAnsiTheme="minorBidi"/>
                <w:bCs/>
                <w:color w:val="FF0000"/>
              </w:rPr>
            </w:pPr>
            <w:r w:rsidRPr="00D333EF">
              <w:rPr>
                <w:rFonts w:asciiTheme="minorBidi" w:hAnsiTheme="minorBidi"/>
                <w:bCs/>
                <w:spacing w:val="-5"/>
              </w:rPr>
              <w:t>00</w:t>
            </w:r>
          </w:p>
        </w:tc>
        <w:tc>
          <w:tcPr>
            <w:tcW w:w="736" w:type="dxa"/>
          </w:tcPr>
          <w:p w14:paraId="4D59BCD3"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06ADBA9B" w14:textId="77777777" w:rsidR="009213AF" w:rsidRPr="00D333EF" w:rsidRDefault="009213AF" w:rsidP="00EC3064">
            <w:pPr>
              <w:rPr>
                <w:rFonts w:asciiTheme="minorBidi" w:hAnsiTheme="minorBidi"/>
                <w:bCs/>
              </w:rPr>
            </w:pPr>
            <w:r w:rsidRPr="00D333EF">
              <w:rPr>
                <w:rFonts w:asciiTheme="minorBidi" w:hAnsiTheme="minorBidi"/>
                <w:bCs/>
              </w:rPr>
              <w:t>60</w:t>
            </w:r>
          </w:p>
          <w:p w14:paraId="51DC7884"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1208403D" w14:textId="77777777" w:rsidR="009213AF" w:rsidRPr="00D333EF" w:rsidRDefault="009213AF" w:rsidP="00EC3064">
            <w:pPr>
              <w:rPr>
                <w:rFonts w:asciiTheme="minorBidi" w:hAnsiTheme="minorBidi"/>
                <w:bCs/>
              </w:rPr>
            </w:pPr>
            <w:r w:rsidRPr="00D333EF">
              <w:rPr>
                <w:rFonts w:asciiTheme="minorBidi" w:hAnsiTheme="minorBidi"/>
                <w:bCs/>
              </w:rPr>
              <w:t>24</w:t>
            </w:r>
          </w:p>
          <w:p w14:paraId="6195274B" w14:textId="77777777" w:rsidR="009213AF" w:rsidRPr="00D333EF" w:rsidRDefault="009213AF" w:rsidP="00EC3064">
            <w:pPr>
              <w:rPr>
                <w:rFonts w:asciiTheme="minorBidi" w:hAnsiTheme="minorBidi"/>
                <w:bCs/>
              </w:rPr>
            </w:pPr>
            <w:r w:rsidRPr="00D333EF">
              <w:rPr>
                <w:rFonts w:asciiTheme="minorBidi" w:hAnsiTheme="minorBidi"/>
                <w:bCs/>
              </w:rPr>
              <w:t>(40.00 %)</w:t>
            </w:r>
          </w:p>
        </w:tc>
        <w:tc>
          <w:tcPr>
            <w:tcW w:w="1357" w:type="dxa"/>
          </w:tcPr>
          <w:p w14:paraId="32115EDC"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0570FC0D" w14:textId="77777777" w:rsidTr="00EC3064">
        <w:trPr>
          <w:trHeight w:val="244"/>
        </w:trPr>
        <w:tc>
          <w:tcPr>
            <w:tcW w:w="826" w:type="dxa"/>
          </w:tcPr>
          <w:p w14:paraId="0934842A" w14:textId="77777777" w:rsidR="009213AF" w:rsidRPr="00D333EF" w:rsidRDefault="009213AF" w:rsidP="00EC3064">
            <w:pPr>
              <w:rPr>
                <w:rFonts w:asciiTheme="minorBidi" w:hAnsiTheme="minorBidi"/>
              </w:rPr>
            </w:pPr>
            <w:r w:rsidRPr="00D333EF">
              <w:rPr>
                <w:rFonts w:asciiTheme="minorBidi" w:hAnsiTheme="minorBidi"/>
              </w:rPr>
              <w:t>9</w:t>
            </w:r>
          </w:p>
        </w:tc>
        <w:tc>
          <w:tcPr>
            <w:tcW w:w="3970" w:type="dxa"/>
          </w:tcPr>
          <w:p w14:paraId="3EBF03E4" w14:textId="77777777" w:rsidR="009213AF" w:rsidRPr="00D333EF" w:rsidRDefault="009213AF" w:rsidP="00EC3064">
            <w:pPr>
              <w:rPr>
                <w:rFonts w:asciiTheme="minorBidi" w:hAnsiTheme="minorBidi"/>
              </w:rPr>
            </w:pPr>
            <w:r w:rsidRPr="00D333EF">
              <w:rPr>
                <w:rFonts w:asciiTheme="minorBidi" w:hAnsiTheme="minorBidi"/>
              </w:rPr>
              <w:t xml:space="preserve">Supervision/ Appointment of CEO </w:t>
            </w:r>
          </w:p>
        </w:tc>
        <w:tc>
          <w:tcPr>
            <w:tcW w:w="1276" w:type="dxa"/>
          </w:tcPr>
          <w:p w14:paraId="41052A5A" w14:textId="77777777" w:rsidR="009213AF" w:rsidRPr="00D333EF" w:rsidRDefault="009213AF" w:rsidP="00EC3064">
            <w:pPr>
              <w:pStyle w:val="TableParagraph"/>
              <w:spacing w:before="1" w:line="240" w:lineRule="auto"/>
              <w:ind w:left="108"/>
              <w:rPr>
                <w:rFonts w:asciiTheme="minorBidi" w:hAnsiTheme="minorBidi" w:cstheme="minorBidi"/>
                <w:bCs/>
              </w:rPr>
            </w:pPr>
            <w:r w:rsidRPr="00D333EF">
              <w:rPr>
                <w:rFonts w:asciiTheme="minorBidi" w:hAnsiTheme="minorBidi" w:cstheme="minorBidi"/>
                <w:bCs/>
                <w:spacing w:val="-5"/>
              </w:rPr>
              <w:t>120</w:t>
            </w:r>
          </w:p>
          <w:p w14:paraId="7E36A771"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11C297B5" w14:textId="77777777" w:rsidR="009213AF" w:rsidRPr="00D333EF" w:rsidRDefault="009213AF" w:rsidP="00EC3064">
            <w:pPr>
              <w:pStyle w:val="TableParagraph"/>
              <w:spacing w:before="1" w:line="240" w:lineRule="auto"/>
              <w:ind w:left="107"/>
              <w:rPr>
                <w:rFonts w:asciiTheme="minorBidi" w:hAnsiTheme="minorBidi" w:cstheme="minorBidi"/>
                <w:bCs/>
              </w:rPr>
            </w:pPr>
            <w:r w:rsidRPr="00D333EF">
              <w:rPr>
                <w:rFonts w:asciiTheme="minorBidi" w:hAnsiTheme="minorBidi" w:cstheme="minorBidi"/>
                <w:bCs/>
                <w:spacing w:val="-5"/>
              </w:rPr>
              <w:t>120</w:t>
            </w:r>
          </w:p>
          <w:p w14:paraId="7142C5C1"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29A97680"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533C9DD"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0ED41A6D"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7A0673BA" w14:textId="77777777" w:rsidR="009213AF" w:rsidRPr="00D333EF" w:rsidRDefault="009213AF" w:rsidP="00EC3064">
            <w:pPr>
              <w:rPr>
                <w:rFonts w:asciiTheme="minorBidi" w:hAnsiTheme="minorBidi"/>
                <w:bCs/>
              </w:rPr>
            </w:pPr>
            <w:r w:rsidRPr="00D333EF">
              <w:rPr>
                <w:rFonts w:asciiTheme="minorBidi" w:hAnsiTheme="minorBidi"/>
                <w:bCs/>
              </w:rPr>
              <w:t>60</w:t>
            </w:r>
          </w:p>
          <w:p w14:paraId="6492A63F"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6900AC81"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59E6C719"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1C7D94D" w14:textId="77777777" w:rsidTr="00EC3064">
        <w:trPr>
          <w:trHeight w:val="258"/>
        </w:trPr>
        <w:tc>
          <w:tcPr>
            <w:tcW w:w="826" w:type="dxa"/>
          </w:tcPr>
          <w:p w14:paraId="5A823CC3" w14:textId="77777777" w:rsidR="009213AF" w:rsidRPr="00D333EF" w:rsidRDefault="009213AF" w:rsidP="00EC3064">
            <w:pPr>
              <w:rPr>
                <w:rFonts w:asciiTheme="minorBidi" w:hAnsiTheme="minorBidi"/>
              </w:rPr>
            </w:pPr>
            <w:r w:rsidRPr="00D333EF">
              <w:rPr>
                <w:rFonts w:asciiTheme="minorBidi" w:hAnsiTheme="minorBidi"/>
              </w:rPr>
              <w:t>10</w:t>
            </w:r>
          </w:p>
        </w:tc>
        <w:tc>
          <w:tcPr>
            <w:tcW w:w="3970" w:type="dxa"/>
          </w:tcPr>
          <w:p w14:paraId="5161EDF7" w14:textId="77777777" w:rsidR="009213AF" w:rsidRPr="00D333EF" w:rsidRDefault="009213AF" w:rsidP="00EC3064">
            <w:pPr>
              <w:tabs>
                <w:tab w:val="center" w:pos="2547"/>
              </w:tabs>
              <w:rPr>
                <w:rFonts w:asciiTheme="minorBidi" w:hAnsiTheme="minorBidi"/>
              </w:rPr>
            </w:pPr>
            <w:r w:rsidRPr="00D333EF">
              <w:rPr>
                <w:rFonts w:asciiTheme="minorBidi" w:hAnsiTheme="minorBidi"/>
              </w:rPr>
              <w:t>Record Keeping and Accounting</w:t>
            </w:r>
          </w:p>
        </w:tc>
        <w:tc>
          <w:tcPr>
            <w:tcW w:w="1276" w:type="dxa"/>
          </w:tcPr>
          <w:p w14:paraId="34F2F080"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7013B2F"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35486E5D"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120</w:t>
            </w:r>
          </w:p>
          <w:p w14:paraId="36BEBC07"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4E403501"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103E46C0"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402CEFFE"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36" w:type="dxa"/>
          </w:tcPr>
          <w:p w14:paraId="16FFBE9D" w14:textId="77777777" w:rsidR="009213AF" w:rsidRPr="00D333EF" w:rsidRDefault="009213AF" w:rsidP="00EC3064">
            <w:pPr>
              <w:rPr>
                <w:rFonts w:asciiTheme="minorBidi" w:hAnsiTheme="minorBidi"/>
                <w:bCs/>
              </w:rPr>
            </w:pPr>
            <w:r w:rsidRPr="00D333EF">
              <w:rPr>
                <w:rFonts w:asciiTheme="minorBidi" w:hAnsiTheme="minorBidi"/>
                <w:bCs/>
              </w:rPr>
              <w:t>60</w:t>
            </w:r>
          </w:p>
          <w:p w14:paraId="6C40509E"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57" w:type="dxa"/>
          </w:tcPr>
          <w:p w14:paraId="7A61B774"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BA99EF3" w14:textId="77777777" w:rsidTr="00EC3064">
        <w:trPr>
          <w:trHeight w:val="244"/>
        </w:trPr>
        <w:tc>
          <w:tcPr>
            <w:tcW w:w="826" w:type="dxa"/>
          </w:tcPr>
          <w:p w14:paraId="3AE811B3" w14:textId="77777777" w:rsidR="009213AF" w:rsidRPr="00D333EF" w:rsidRDefault="009213AF" w:rsidP="00EC3064">
            <w:pPr>
              <w:rPr>
                <w:rFonts w:asciiTheme="minorBidi" w:hAnsiTheme="minorBidi"/>
              </w:rPr>
            </w:pPr>
            <w:r w:rsidRPr="00D333EF">
              <w:rPr>
                <w:rFonts w:asciiTheme="minorBidi" w:hAnsiTheme="minorBidi"/>
              </w:rPr>
              <w:t>11</w:t>
            </w:r>
          </w:p>
        </w:tc>
        <w:tc>
          <w:tcPr>
            <w:tcW w:w="3970" w:type="dxa"/>
          </w:tcPr>
          <w:p w14:paraId="73FBD8BD" w14:textId="77777777" w:rsidR="009213AF" w:rsidRPr="00D333EF" w:rsidRDefault="009213AF" w:rsidP="00EC3064">
            <w:pPr>
              <w:rPr>
                <w:rFonts w:asciiTheme="minorBidi" w:hAnsiTheme="minorBidi"/>
              </w:rPr>
            </w:pPr>
            <w:r w:rsidRPr="00D333EF">
              <w:rPr>
                <w:rFonts w:asciiTheme="minorBidi" w:hAnsiTheme="minorBidi"/>
              </w:rPr>
              <w:t>Financial Management</w:t>
            </w:r>
          </w:p>
        </w:tc>
        <w:tc>
          <w:tcPr>
            <w:tcW w:w="1276" w:type="dxa"/>
          </w:tcPr>
          <w:p w14:paraId="1FB6CD43"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42ED4DE5"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24D219C4"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10"/>
              </w:rPr>
              <w:t>6</w:t>
            </w:r>
          </w:p>
          <w:p w14:paraId="2B334A4C"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(5.00%)</w:t>
            </w:r>
          </w:p>
        </w:tc>
        <w:tc>
          <w:tcPr>
            <w:tcW w:w="1276" w:type="dxa"/>
          </w:tcPr>
          <w:p w14:paraId="69B61422"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66</w:t>
            </w:r>
          </w:p>
          <w:p w14:paraId="092F43FB"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(55.00%)</w:t>
            </w:r>
          </w:p>
        </w:tc>
        <w:tc>
          <w:tcPr>
            <w:tcW w:w="1276" w:type="dxa"/>
          </w:tcPr>
          <w:p w14:paraId="754FAFAC"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0D13623B"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3BAC37F1" w14:textId="77777777" w:rsidR="009213AF" w:rsidRPr="00D333EF" w:rsidRDefault="009213AF" w:rsidP="00EC3064">
            <w:pPr>
              <w:rPr>
                <w:rFonts w:asciiTheme="minorBidi" w:hAnsiTheme="minorBidi"/>
                <w:bCs/>
              </w:rPr>
            </w:pPr>
            <w:r w:rsidRPr="00D333EF">
              <w:rPr>
                <w:rFonts w:asciiTheme="minorBidi" w:hAnsiTheme="minorBidi"/>
                <w:bCs/>
              </w:rPr>
              <w:t>55</w:t>
            </w:r>
          </w:p>
          <w:p w14:paraId="58EAEF77" w14:textId="77777777" w:rsidR="009213AF" w:rsidRPr="00D333EF" w:rsidRDefault="009213AF" w:rsidP="00EC3064">
            <w:pPr>
              <w:rPr>
                <w:rFonts w:asciiTheme="minorBidi" w:hAnsiTheme="minorBidi"/>
                <w:bCs/>
              </w:rPr>
            </w:pPr>
            <w:r w:rsidRPr="00D333EF">
              <w:rPr>
                <w:rFonts w:asciiTheme="minorBidi" w:hAnsiTheme="minorBidi"/>
                <w:bCs/>
              </w:rPr>
              <w:t>(91.66 %)</w:t>
            </w:r>
          </w:p>
        </w:tc>
        <w:tc>
          <w:tcPr>
            <w:tcW w:w="1336" w:type="dxa"/>
          </w:tcPr>
          <w:p w14:paraId="47F19D0B" w14:textId="77777777" w:rsidR="009213AF" w:rsidRPr="00D333EF" w:rsidRDefault="009213AF" w:rsidP="00EC3064">
            <w:pPr>
              <w:rPr>
                <w:rFonts w:asciiTheme="minorBidi" w:hAnsiTheme="minorBidi"/>
                <w:bCs/>
              </w:rPr>
            </w:pPr>
            <w:r w:rsidRPr="00D333EF">
              <w:rPr>
                <w:rFonts w:asciiTheme="minorBidi" w:hAnsiTheme="minorBidi"/>
                <w:bCs/>
              </w:rPr>
              <w:t>53</w:t>
            </w:r>
          </w:p>
          <w:p w14:paraId="1B228FA8" w14:textId="77777777" w:rsidR="009213AF" w:rsidRPr="00D333EF" w:rsidRDefault="009213AF" w:rsidP="00EC3064">
            <w:pPr>
              <w:rPr>
                <w:rFonts w:asciiTheme="minorBidi" w:hAnsiTheme="minorBidi"/>
                <w:bCs/>
              </w:rPr>
            </w:pPr>
            <w:r w:rsidRPr="00D333EF">
              <w:rPr>
                <w:rFonts w:asciiTheme="minorBidi" w:hAnsiTheme="minorBidi"/>
                <w:bCs/>
              </w:rPr>
              <w:t>(88.33 %)</w:t>
            </w:r>
          </w:p>
        </w:tc>
        <w:tc>
          <w:tcPr>
            <w:tcW w:w="1357" w:type="dxa"/>
          </w:tcPr>
          <w:p w14:paraId="17EDDFA6"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2C098B98" w14:textId="77777777" w:rsidTr="00EC3064">
        <w:trPr>
          <w:trHeight w:val="244"/>
        </w:trPr>
        <w:tc>
          <w:tcPr>
            <w:tcW w:w="826" w:type="dxa"/>
          </w:tcPr>
          <w:p w14:paraId="55439A3B" w14:textId="77777777" w:rsidR="009213AF" w:rsidRPr="00D333EF" w:rsidRDefault="009213AF" w:rsidP="00EC3064">
            <w:pPr>
              <w:rPr>
                <w:rFonts w:asciiTheme="minorBidi" w:hAnsiTheme="minorBidi"/>
              </w:rPr>
            </w:pPr>
            <w:r w:rsidRPr="00D333EF">
              <w:rPr>
                <w:rFonts w:asciiTheme="minorBidi" w:hAnsiTheme="minorBidi"/>
              </w:rPr>
              <w:t>12</w:t>
            </w:r>
          </w:p>
        </w:tc>
        <w:tc>
          <w:tcPr>
            <w:tcW w:w="3970" w:type="dxa"/>
          </w:tcPr>
          <w:p w14:paraId="1D80ADFD" w14:textId="77777777" w:rsidR="009213AF" w:rsidRPr="00D333EF" w:rsidRDefault="009213AF" w:rsidP="00EC3064">
            <w:pPr>
              <w:rPr>
                <w:rFonts w:asciiTheme="minorBidi" w:hAnsiTheme="minorBidi"/>
              </w:rPr>
            </w:pPr>
            <w:r w:rsidRPr="00D333EF">
              <w:rPr>
                <w:rFonts w:asciiTheme="minorBidi" w:hAnsiTheme="minorBidi"/>
              </w:rPr>
              <w:t>Business Transactions</w:t>
            </w:r>
          </w:p>
        </w:tc>
        <w:tc>
          <w:tcPr>
            <w:tcW w:w="1276" w:type="dxa"/>
          </w:tcPr>
          <w:p w14:paraId="6C9F939B" w14:textId="77777777" w:rsidR="009213AF" w:rsidRPr="00D333EF" w:rsidRDefault="009213AF" w:rsidP="00EC3064">
            <w:pPr>
              <w:pStyle w:val="TableParagraph"/>
              <w:spacing w:line="276" w:lineRule="exact"/>
              <w:ind w:left="108"/>
              <w:rPr>
                <w:rFonts w:asciiTheme="minorBidi" w:hAnsiTheme="minorBidi" w:cstheme="minorBidi"/>
                <w:bCs/>
              </w:rPr>
            </w:pPr>
            <w:r w:rsidRPr="00D333EF">
              <w:rPr>
                <w:rFonts w:asciiTheme="minorBidi" w:hAnsiTheme="minorBidi" w:cstheme="minorBidi"/>
                <w:bCs/>
                <w:spacing w:val="-5"/>
              </w:rPr>
              <w:t>120</w:t>
            </w:r>
          </w:p>
          <w:p w14:paraId="40EE9333"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1B91E8F7"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47A3129D"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5"/>
              </w:rPr>
              <w:t>51</w:t>
            </w:r>
          </w:p>
          <w:p w14:paraId="560DE46E" w14:textId="77777777" w:rsidR="009213AF" w:rsidRPr="00D333EF" w:rsidRDefault="009213AF" w:rsidP="00EC3064">
            <w:pPr>
              <w:rPr>
                <w:rFonts w:asciiTheme="minorBidi" w:hAnsiTheme="minorBidi"/>
                <w:bCs/>
                <w:color w:val="FF0000"/>
              </w:rPr>
            </w:pPr>
            <w:r w:rsidRPr="00D333EF">
              <w:rPr>
                <w:rFonts w:asciiTheme="minorBidi" w:hAnsiTheme="minorBidi"/>
                <w:bCs/>
              </w:rPr>
              <w:t>(42.50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6E01302B"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3EA1C427"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5EEEE09C" w14:textId="77777777" w:rsidR="009213AF" w:rsidRPr="00D333EF" w:rsidRDefault="009213AF" w:rsidP="00EC3064">
            <w:pPr>
              <w:rPr>
                <w:rFonts w:asciiTheme="minorBidi" w:hAnsiTheme="minorBidi"/>
                <w:bCs/>
              </w:rPr>
            </w:pPr>
            <w:r w:rsidRPr="00D333EF">
              <w:rPr>
                <w:rFonts w:asciiTheme="minorBidi" w:hAnsiTheme="minorBidi"/>
                <w:bCs/>
              </w:rPr>
              <w:t>56</w:t>
            </w:r>
          </w:p>
          <w:p w14:paraId="0D2BB5B7" w14:textId="77777777" w:rsidR="009213AF" w:rsidRPr="00D333EF" w:rsidRDefault="009213AF" w:rsidP="00EC3064">
            <w:pPr>
              <w:rPr>
                <w:rFonts w:asciiTheme="minorBidi" w:hAnsiTheme="minorBidi"/>
                <w:bCs/>
              </w:rPr>
            </w:pPr>
            <w:r w:rsidRPr="00D333EF">
              <w:rPr>
                <w:rFonts w:asciiTheme="minorBidi" w:hAnsiTheme="minorBidi"/>
                <w:bCs/>
              </w:rPr>
              <w:t>(93.33%)</w:t>
            </w:r>
          </w:p>
        </w:tc>
        <w:tc>
          <w:tcPr>
            <w:tcW w:w="1336" w:type="dxa"/>
          </w:tcPr>
          <w:p w14:paraId="60E6D651" w14:textId="77777777" w:rsidR="009213AF" w:rsidRPr="00D333EF" w:rsidRDefault="009213AF" w:rsidP="00EC3064">
            <w:pPr>
              <w:rPr>
                <w:rFonts w:asciiTheme="minorBidi" w:hAnsiTheme="minorBidi"/>
                <w:bCs/>
              </w:rPr>
            </w:pPr>
            <w:r w:rsidRPr="00D333EF">
              <w:rPr>
                <w:rFonts w:asciiTheme="minorBidi" w:hAnsiTheme="minorBidi"/>
                <w:bCs/>
              </w:rPr>
              <w:t>53</w:t>
            </w:r>
          </w:p>
          <w:p w14:paraId="12B8BB0B" w14:textId="77777777" w:rsidR="009213AF" w:rsidRPr="00D333EF" w:rsidRDefault="009213AF" w:rsidP="00EC3064">
            <w:pPr>
              <w:rPr>
                <w:rFonts w:asciiTheme="minorBidi" w:hAnsiTheme="minorBidi"/>
                <w:bCs/>
              </w:rPr>
            </w:pPr>
            <w:r w:rsidRPr="00D333EF">
              <w:rPr>
                <w:rFonts w:asciiTheme="minorBidi" w:hAnsiTheme="minorBidi"/>
                <w:bCs/>
              </w:rPr>
              <w:t>(88.33 %)</w:t>
            </w:r>
          </w:p>
        </w:tc>
        <w:tc>
          <w:tcPr>
            <w:tcW w:w="1357" w:type="dxa"/>
          </w:tcPr>
          <w:p w14:paraId="53EC51C3"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0CA7195" w14:textId="77777777" w:rsidTr="00EC3064">
        <w:trPr>
          <w:trHeight w:val="244"/>
        </w:trPr>
        <w:tc>
          <w:tcPr>
            <w:tcW w:w="826" w:type="dxa"/>
          </w:tcPr>
          <w:p w14:paraId="053D1353" w14:textId="77777777" w:rsidR="009213AF" w:rsidRPr="00D333EF" w:rsidRDefault="009213AF" w:rsidP="00EC3064">
            <w:pPr>
              <w:rPr>
                <w:rFonts w:asciiTheme="minorBidi" w:hAnsiTheme="minorBidi"/>
              </w:rPr>
            </w:pPr>
            <w:r w:rsidRPr="00D333EF">
              <w:rPr>
                <w:rFonts w:asciiTheme="minorBidi" w:hAnsiTheme="minorBidi"/>
              </w:rPr>
              <w:t>13</w:t>
            </w:r>
          </w:p>
        </w:tc>
        <w:tc>
          <w:tcPr>
            <w:tcW w:w="3970" w:type="dxa"/>
          </w:tcPr>
          <w:p w14:paraId="131B071C" w14:textId="77777777" w:rsidR="009213AF" w:rsidRPr="00D333EF" w:rsidRDefault="009213AF" w:rsidP="00EC3064">
            <w:pPr>
              <w:rPr>
                <w:rFonts w:asciiTheme="minorBidi" w:hAnsiTheme="minorBidi"/>
              </w:rPr>
            </w:pPr>
            <w:r w:rsidRPr="00D333EF">
              <w:rPr>
                <w:rFonts w:asciiTheme="minorBidi" w:hAnsiTheme="minorBidi"/>
              </w:rPr>
              <w:t>Execution of Power</w:t>
            </w:r>
          </w:p>
        </w:tc>
        <w:tc>
          <w:tcPr>
            <w:tcW w:w="1276" w:type="dxa"/>
          </w:tcPr>
          <w:p w14:paraId="0EEC7A3E"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211A516D"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09B27F38"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1FC738CC"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38DABF74"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3AEF9AB6"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150EFC3B" w14:textId="77777777" w:rsidR="009213AF" w:rsidRPr="00D333EF" w:rsidRDefault="009213AF" w:rsidP="00EC3064">
            <w:pPr>
              <w:rPr>
                <w:rFonts w:asciiTheme="minorBidi" w:hAnsiTheme="minorBidi"/>
                <w:bCs/>
              </w:rPr>
            </w:pPr>
            <w:r w:rsidRPr="00D333EF">
              <w:rPr>
                <w:rFonts w:asciiTheme="minorBidi" w:hAnsiTheme="minorBidi"/>
                <w:bCs/>
              </w:rPr>
              <w:t>60</w:t>
            </w:r>
          </w:p>
          <w:p w14:paraId="7AEF1B2D"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41F292F2"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11FC22A9"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00EADA42" w14:textId="77777777" w:rsidTr="00EC3064">
        <w:trPr>
          <w:trHeight w:val="489"/>
        </w:trPr>
        <w:tc>
          <w:tcPr>
            <w:tcW w:w="826" w:type="dxa"/>
          </w:tcPr>
          <w:p w14:paraId="41741FD8" w14:textId="77777777" w:rsidR="009213AF" w:rsidRPr="00D333EF" w:rsidRDefault="009213AF" w:rsidP="00EC3064">
            <w:pPr>
              <w:rPr>
                <w:rFonts w:asciiTheme="minorBidi" w:hAnsiTheme="minorBidi"/>
              </w:rPr>
            </w:pPr>
            <w:r w:rsidRPr="00D333EF">
              <w:rPr>
                <w:rFonts w:asciiTheme="minorBidi" w:hAnsiTheme="minorBidi"/>
              </w:rPr>
              <w:t>14</w:t>
            </w:r>
          </w:p>
        </w:tc>
        <w:tc>
          <w:tcPr>
            <w:tcW w:w="3970" w:type="dxa"/>
          </w:tcPr>
          <w:p w14:paraId="1EF67C95" w14:textId="77777777" w:rsidR="009213AF" w:rsidRPr="00D333EF" w:rsidRDefault="009213AF" w:rsidP="00EC3064">
            <w:pPr>
              <w:rPr>
                <w:rFonts w:asciiTheme="minorBidi" w:hAnsiTheme="minorBidi"/>
              </w:rPr>
            </w:pPr>
            <w:r w:rsidRPr="00D333EF">
              <w:rPr>
                <w:rFonts w:asciiTheme="minorBidi" w:hAnsiTheme="minorBidi"/>
              </w:rPr>
              <w:t>Implementation of Business Planning</w:t>
            </w:r>
          </w:p>
        </w:tc>
        <w:tc>
          <w:tcPr>
            <w:tcW w:w="1276" w:type="dxa"/>
          </w:tcPr>
          <w:p w14:paraId="7116352B"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7C02B90A"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0F81AFBE"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7D3FD048"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46</w:t>
            </w:r>
          </w:p>
          <w:p w14:paraId="14264635" w14:textId="77777777" w:rsidR="009213AF" w:rsidRPr="00D333EF" w:rsidRDefault="009213AF" w:rsidP="00EC3064">
            <w:pPr>
              <w:rPr>
                <w:rFonts w:asciiTheme="minorBidi" w:hAnsiTheme="minorBidi"/>
                <w:bCs/>
                <w:color w:val="FF0000"/>
              </w:rPr>
            </w:pPr>
            <w:r w:rsidRPr="00D333EF">
              <w:rPr>
                <w:rFonts w:asciiTheme="minorBidi" w:hAnsiTheme="minorBidi"/>
                <w:bCs/>
              </w:rPr>
              <w:t>(38.33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1B601009"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4F53E643"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60B56CA2" w14:textId="77777777" w:rsidR="009213AF" w:rsidRPr="00D333EF" w:rsidRDefault="009213AF" w:rsidP="00EC3064">
            <w:pPr>
              <w:rPr>
                <w:rFonts w:asciiTheme="minorBidi" w:hAnsiTheme="minorBidi"/>
                <w:bCs/>
              </w:rPr>
            </w:pPr>
            <w:r w:rsidRPr="00D333EF">
              <w:rPr>
                <w:rFonts w:asciiTheme="minorBidi" w:hAnsiTheme="minorBidi"/>
                <w:bCs/>
              </w:rPr>
              <w:t>55</w:t>
            </w:r>
          </w:p>
          <w:p w14:paraId="2B1569F4" w14:textId="77777777" w:rsidR="009213AF" w:rsidRPr="00D333EF" w:rsidRDefault="009213AF" w:rsidP="00EC3064">
            <w:pPr>
              <w:rPr>
                <w:rFonts w:asciiTheme="minorBidi" w:hAnsiTheme="minorBidi"/>
                <w:bCs/>
              </w:rPr>
            </w:pPr>
            <w:r w:rsidRPr="00D333EF">
              <w:rPr>
                <w:rFonts w:asciiTheme="minorBidi" w:hAnsiTheme="minorBidi"/>
                <w:bCs/>
              </w:rPr>
              <w:t>(91.66 %)</w:t>
            </w:r>
          </w:p>
        </w:tc>
        <w:tc>
          <w:tcPr>
            <w:tcW w:w="1336" w:type="dxa"/>
          </w:tcPr>
          <w:p w14:paraId="6F8E8D14" w14:textId="77777777" w:rsidR="009213AF" w:rsidRPr="00D333EF" w:rsidRDefault="009213AF" w:rsidP="00EC3064">
            <w:pPr>
              <w:rPr>
                <w:rFonts w:asciiTheme="minorBidi" w:hAnsiTheme="minorBidi"/>
                <w:bCs/>
              </w:rPr>
            </w:pPr>
            <w:r w:rsidRPr="00D333EF">
              <w:rPr>
                <w:rFonts w:asciiTheme="minorBidi" w:hAnsiTheme="minorBidi"/>
                <w:bCs/>
              </w:rPr>
              <w:t>53</w:t>
            </w:r>
          </w:p>
          <w:p w14:paraId="4AC7377E" w14:textId="77777777" w:rsidR="009213AF" w:rsidRPr="00D333EF" w:rsidRDefault="009213AF" w:rsidP="00EC3064">
            <w:pPr>
              <w:rPr>
                <w:rFonts w:asciiTheme="minorBidi" w:hAnsiTheme="minorBidi"/>
                <w:bCs/>
              </w:rPr>
            </w:pPr>
            <w:r w:rsidRPr="00D333EF">
              <w:rPr>
                <w:rFonts w:asciiTheme="minorBidi" w:hAnsiTheme="minorBidi"/>
                <w:bCs/>
              </w:rPr>
              <w:t>(88.33 %)</w:t>
            </w:r>
          </w:p>
        </w:tc>
        <w:tc>
          <w:tcPr>
            <w:tcW w:w="1357" w:type="dxa"/>
          </w:tcPr>
          <w:p w14:paraId="57A8C718"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03EFC804" w14:textId="77777777" w:rsidTr="00EC3064">
        <w:trPr>
          <w:trHeight w:val="244"/>
        </w:trPr>
        <w:tc>
          <w:tcPr>
            <w:tcW w:w="826" w:type="dxa"/>
          </w:tcPr>
          <w:p w14:paraId="4CC3D717" w14:textId="77777777" w:rsidR="009213AF" w:rsidRPr="00D333EF" w:rsidRDefault="009213AF" w:rsidP="00EC3064">
            <w:pPr>
              <w:rPr>
                <w:rFonts w:asciiTheme="minorBidi" w:hAnsiTheme="minorBidi"/>
              </w:rPr>
            </w:pPr>
            <w:r w:rsidRPr="00D333EF">
              <w:rPr>
                <w:rFonts w:asciiTheme="minorBidi" w:hAnsiTheme="minorBidi"/>
              </w:rPr>
              <w:t>15</w:t>
            </w:r>
          </w:p>
        </w:tc>
        <w:tc>
          <w:tcPr>
            <w:tcW w:w="3970" w:type="dxa"/>
          </w:tcPr>
          <w:p w14:paraId="101F6148" w14:textId="77777777" w:rsidR="009213AF" w:rsidRPr="00D333EF" w:rsidRDefault="009213AF" w:rsidP="00EC3064">
            <w:pPr>
              <w:rPr>
                <w:rFonts w:asciiTheme="minorBidi" w:hAnsiTheme="minorBidi"/>
              </w:rPr>
            </w:pPr>
            <w:r w:rsidRPr="00D333EF">
              <w:rPr>
                <w:rFonts w:asciiTheme="minorBidi" w:hAnsiTheme="minorBidi"/>
              </w:rPr>
              <w:t>Organizing Annual general Meeting</w:t>
            </w:r>
          </w:p>
        </w:tc>
        <w:tc>
          <w:tcPr>
            <w:tcW w:w="1276" w:type="dxa"/>
          </w:tcPr>
          <w:p w14:paraId="1EE3B085"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1FF79BFC"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7927D8D4"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30</w:t>
            </w:r>
          </w:p>
          <w:p w14:paraId="08B62565" w14:textId="77777777" w:rsidR="009213AF" w:rsidRPr="00D333EF" w:rsidRDefault="009213AF" w:rsidP="00EC3064">
            <w:pPr>
              <w:rPr>
                <w:rFonts w:asciiTheme="minorBidi" w:hAnsiTheme="minorBidi"/>
                <w:bCs/>
                <w:color w:val="FF0000"/>
              </w:rPr>
            </w:pPr>
            <w:r w:rsidRPr="00D333EF">
              <w:rPr>
                <w:rFonts w:asciiTheme="minorBidi" w:hAnsiTheme="minorBidi"/>
                <w:bCs/>
              </w:rPr>
              <w:t>(25.00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4EC54837"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92</w:t>
            </w:r>
          </w:p>
          <w:p w14:paraId="01704C7D"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(76.66%)</w:t>
            </w:r>
          </w:p>
        </w:tc>
        <w:tc>
          <w:tcPr>
            <w:tcW w:w="1276" w:type="dxa"/>
          </w:tcPr>
          <w:p w14:paraId="4C32F71B"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5A3E9A47"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2EB1886F" w14:textId="77777777" w:rsidR="009213AF" w:rsidRPr="00D333EF" w:rsidRDefault="009213AF" w:rsidP="00EC3064">
            <w:pPr>
              <w:rPr>
                <w:rFonts w:asciiTheme="minorBidi" w:hAnsiTheme="minorBidi"/>
                <w:bCs/>
              </w:rPr>
            </w:pPr>
            <w:r w:rsidRPr="00D333EF">
              <w:rPr>
                <w:rFonts w:asciiTheme="minorBidi" w:hAnsiTheme="minorBidi"/>
                <w:bCs/>
              </w:rPr>
              <w:t>60</w:t>
            </w:r>
          </w:p>
          <w:p w14:paraId="6BCBE0B7"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0778B6E2" w14:textId="77777777" w:rsidR="009213AF" w:rsidRPr="00D333EF" w:rsidRDefault="009213AF" w:rsidP="00EC3064">
            <w:pPr>
              <w:rPr>
                <w:rFonts w:asciiTheme="minorBidi" w:hAnsiTheme="minorBidi"/>
                <w:bCs/>
              </w:rPr>
            </w:pPr>
            <w:r w:rsidRPr="00D333EF">
              <w:rPr>
                <w:rFonts w:asciiTheme="minorBidi" w:hAnsiTheme="minorBidi"/>
                <w:bCs/>
              </w:rPr>
              <w:t>58</w:t>
            </w:r>
          </w:p>
          <w:p w14:paraId="3D0CACE1" w14:textId="77777777" w:rsidR="009213AF" w:rsidRPr="00D333EF" w:rsidRDefault="009213AF" w:rsidP="00EC3064">
            <w:pPr>
              <w:rPr>
                <w:rFonts w:asciiTheme="minorBidi" w:hAnsiTheme="minorBidi"/>
                <w:bCs/>
              </w:rPr>
            </w:pPr>
            <w:r w:rsidRPr="00D333EF">
              <w:rPr>
                <w:rFonts w:asciiTheme="minorBidi" w:hAnsiTheme="minorBidi"/>
                <w:bCs/>
              </w:rPr>
              <w:t>(96.66 %)</w:t>
            </w:r>
          </w:p>
        </w:tc>
        <w:tc>
          <w:tcPr>
            <w:tcW w:w="1357" w:type="dxa"/>
          </w:tcPr>
          <w:p w14:paraId="2A511718"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66482091" w14:textId="77777777" w:rsidTr="00EC3064">
        <w:trPr>
          <w:trHeight w:val="244"/>
        </w:trPr>
        <w:tc>
          <w:tcPr>
            <w:tcW w:w="826" w:type="dxa"/>
          </w:tcPr>
          <w:p w14:paraId="20D90232" w14:textId="77777777" w:rsidR="009213AF" w:rsidRPr="00D333EF" w:rsidRDefault="009213AF" w:rsidP="00EC3064">
            <w:pPr>
              <w:rPr>
                <w:rFonts w:asciiTheme="minorBidi" w:hAnsiTheme="minorBidi"/>
              </w:rPr>
            </w:pPr>
            <w:r w:rsidRPr="00D333EF">
              <w:rPr>
                <w:rFonts w:asciiTheme="minorBidi" w:hAnsiTheme="minorBidi"/>
              </w:rPr>
              <w:lastRenderedPageBreak/>
              <w:t>16</w:t>
            </w:r>
          </w:p>
        </w:tc>
        <w:tc>
          <w:tcPr>
            <w:tcW w:w="3970" w:type="dxa"/>
          </w:tcPr>
          <w:p w14:paraId="4035E93E" w14:textId="77777777" w:rsidR="009213AF" w:rsidRPr="00D333EF" w:rsidRDefault="009213AF" w:rsidP="00EC3064">
            <w:pPr>
              <w:rPr>
                <w:rFonts w:asciiTheme="minorBidi" w:hAnsiTheme="minorBidi"/>
              </w:rPr>
            </w:pPr>
            <w:r w:rsidRPr="00D333EF">
              <w:rPr>
                <w:rFonts w:asciiTheme="minorBidi" w:hAnsiTheme="minorBidi"/>
              </w:rPr>
              <w:t>Contribution to Business Performance</w:t>
            </w:r>
          </w:p>
        </w:tc>
        <w:tc>
          <w:tcPr>
            <w:tcW w:w="1276" w:type="dxa"/>
          </w:tcPr>
          <w:p w14:paraId="6F41C863"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49B16823"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35F4EF64"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10909FA8"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174998B8"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7D749685"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7CBF57AF" w14:textId="77777777" w:rsidR="009213AF" w:rsidRPr="00D333EF" w:rsidRDefault="009213AF" w:rsidP="00EC3064">
            <w:pPr>
              <w:rPr>
                <w:rFonts w:asciiTheme="minorBidi" w:hAnsiTheme="minorBidi"/>
                <w:bCs/>
              </w:rPr>
            </w:pPr>
            <w:r w:rsidRPr="00D333EF">
              <w:rPr>
                <w:rFonts w:asciiTheme="minorBidi" w:hAnsiTheme="minorBidi"/>
                <w:bCs/>
              </w:rPr>
              <w:t>53</w:t>
            </w:r>
          </w:p>
          <w:p w14:paraId="5393E004" w14:textId="77777777" w:rsidR="009213AF" w:rsidRPr="00D333EF" w:rsidRDefault="009213AF" w:rsidP="00EC3064">
            <w:pPr>
              <w:rPr>
                <w:rFonts w:asciiTheme="minorBidi" w:hAnsiTheme="minorBidi"/>
                <w:bCs/>
              </w:rPr>
            </w:pPr>
            <w:r w:rsidRPr="00D333EF">
              <w:rPr>
                <w:rFonts w:asciiTheme="minorBidi" w:hAnsiTheme="minorBidi"/>
                <w:bCs/>
              </w:rPr>
              <w:t>(88.33 %)</w:t>
            </w:r>
          </w:p>
        </w:tc>
        <w:tc>
          <w:tcPr>
            <w:tcW w:w="1336" w:type="dxa"/>
          </w:tcPr>
          <w:p w14:paraId="6B05D4A3" w14:textId="77777777" w:rsidR="009213AF" w:rsidRPr="00D333EF" w:rsidRDefault="009213AF" w:rsidP="00EC3064">
            <w:pPr>
              <w:rPr>
                <w:rFonts w:asciiTheme="minorBidi" w:hAnsiTheme="minorBidi"/>
                <w:bCs/>
              </w:rPr>
            </w:pPr>
            <w:r w:rsidRPr="00D333EF">
              <w:rPr>
                <w:rFonts w:asciiTheme="minorBidi" w:hAnsiTheme="minorBidi"/>
                <w:bCs/>
              </w:rPr>
              <w:t>22</w:t>
            </w:r>
          </w:p>
          <w:p w14:paraId="59BB7397" w14:textId="77777777" w:rsidR="009213AF" w:rsidRPr="00D333EF" w:rsidRDefault="009213AF" w:rsidP="00EC3064">
            <w:pPr>
              <w:rPr>
                <w:rFonts w:asciiTheme="minorBidi" w:hAnsiTheme="minorBidi"/>
                <w:bCs/>
              </w:rPr>
            </w:pPr>
            <w:r w:rsidRPr="00D333EF">
              <w:rPr>
                <w:rFonts w:asciiTheme="minorBidi" w:hAnsiTheme="minorBidi"/>
                <w:bCs/>
              </w:rPr>
              <w:t>(36.66 %)</w:t>
            </w:r>
          </w:p>
        </w:tc>
        <w:tc>
          <w:tcPr>
            <w:tcW w:w="1357" w:type="dxa"/>
          </w:tcPr>
          <w:p w14:paraId="074E43CC" w14:textId="77777777" w:rsidR="009213AF" w:rsidRPr="00D333EF" w:rsidRDefault="009213AF" w:rsidP="00EC3064">
            <w:pPr>
              <w:rPr>
                <w:rFonts w:asciiTheme="minorBidi" w:hAnsiTheme="minorBidi"/>
                <w:bCs/>
              </w:rPr>
            </w:pPr>
            <w:r w:rsidRPr="00D333EF">
              <w:rPr>
                <w:rFonts w:asciiTheme="minorBidi" w:hAnsiTheme="minorBidi"/>
                <w:bCs/>
              </w:rPr>
              <w:t>07</w:t>
            </w:r>
          </w:p>
          <w:p w14:paraId="608B97B7" w14:textId="77777777" w:rsidR="009213AF" w:rsidRPr="00D333EF" w:rsidRDefault="009213AF" w:rsidP="00EC3064">
            <w:pPr>
              <w:rPr>
                <w:rFonts w:asciiTheme="minorBidi" w:hAnsiTheme="minorBidi"/>
                <w:bCs/>
              </w:rPr>
            </w:pPr>
            <w:r w:rsidRPr="00D333EF">
              <w:rPr>
                <w:rFonts w:asciiTheme="minorBidi" w:hAnsiTheme="minorBidi"/>
                <w:bCs/>
              </w:rPr>
              <w:t>(11.66 %)</w:t>
            </w:r>
          </w:p>
        </w:tc>
      </w:tr>
      <w:tr w:rsidR="009213AF" w:rsidRPr="00D333EF" w14:paraId="1D37861F" w14:textId="77777777" w:rsidTr="00EC3064">
        <w:trPr>
          <w:trHeight w:val="393"/>
        </w:trPr>
        <w:tc>
          <w:tcPr>
            <w:tcW w:w="826" w:type="dxa"/>
          </w:tcPr>
          <w:p w14:paraId="781659C0" w14:textId="77777777" w:rsidR="009213AF" w:rsidRPr="00D333EF" w:rsidRDefault="009213AF" w:rsidP="00EC3064">
            <w:pPr>
              <w:rPr>
                <w:rFonts w:asciiTheme="minorBidi" w:hAnsiTheme="minorBidi"/>
              </w:rPr>
            </w:pPr>
            <w:r w:rsidRPr="00D333EF">
              <w:rPr>
                <w:rFonts w:asciiTheme="minorBidi" w:hAnsiTheme="minorBidi"/>
              </w:rPr>
              <w:t>17</w:t>
            </w:r>
          </w:p>
        </w:tc>
        <w:tc>
          <w:tcPr>
            <w:tcW w:w="3970" w:type="dxa"/>
          </w:tcPr>
          <w:p w14:paraId="0C7E1D5A" w14:textId="77777777" w:rsidR="009213AF" w:rsidRPr="00D333EF" w:rsidRDefault="009213AF" w:rsidP="00EC3064">
            <w:pPr>
              <w:rPr>
                <w:rFonts w:asciiTheme="minorBidi" w:hAnsiTheme="minorBidi"/>
              </w:rPr>
            </w:pPr>
            <w:bookmarkStart w:id="2" w:name="_Hlk189903396"/>
            <w:r w:rsidRPr="00D333EF">
              <w:rPr>
                <w:rFonts w:asciiTheme="minorBidi" w:hAnsiTheme="minorBidi"/>
              </w:rPr>
              <w:t>Convergence and partnership with other FPOs</w:t>
            </w:r>
            <w:bookmarkEnd w:id="2"/>
          </w:p>
        </w:tc>
        <w:tc>
          <w:tcPr>
            <w:tcW w:w="1276" w:type="dxa"/>
          </w:tcPr>
          <w:p w14:paraId="5D38D03F"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113</w:t>
            </w:r>
          </w:p>
          <w:p w14:paraId="6799F6D2"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(94.16%)</w:t>
            </w:r>
          </w:p>
        </w:tc>
        <w:tc>
          <w:tcPr>
            <w:tcW w:w="1276" w:type="dxa"/>
          </w:tcPr>
          <w:p w14:paraId="189ED2BF"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10</w:t>
            </w:r>
          </w:p>
          <w:p w14:paraId="2007B7EA"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(8.33%)</w:t>
            </w:r>
          </w:p>
        </w:tc>
        <w:tc>
          <w:tcPr>
            <w:tcW w:w="1276" w:type="dxa"/>
          </w:tcPr>
          <w:p w14:paraId="63274D45"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75CC31EB"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10"/>
              </w:rPr>
              <w:t>7</w:t>
            </w:r>
          </w:p>
          <w:p w14:paraId="35A40D1E"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(05.83%)</w:t>
            </w:r>
          </w:p>
        </w:tc>
        <w:tc>
          <w:tcPr>
            <w:tcW w:w="736" w:type="dxa"/>
          </w:tcPr>
          <w:p w14:paraId="7197FE67"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6F07B2B2" w14:textId="77777777" w:rsidR="009213AF" w:rsidRPr="00D333EF" w:rsidRDefault="009213AF" w:rsidP="00EC3064">
            <w:pPr>
              <w:rPr>
                <w:rFonts w:asciiTheme="minorBidi" w:hAnsiTheme="minorBidi"/>
                <w:bCs/>
              </w:rPr>
            </w:pPr>
            <w:r w:rsidRPr="00D333EF">
              <w:rPr>
                <w:rFonts w:asciiTheme="minorBidi" w:hAnsiTheme="minorBidi"/>
                <w:bCs/>
              </w:rPr>
              <w:t>16</w:t>
            </w:r>
          </w:p>
          <w:p w14:paraId="155F4B7B" w14:textId="77777777" w:rsidR="009213AF" w:rsidRPr="00D333EF" w:rsidRDefault="009213AF" w:rsidP="00EC3064">
            <w:pPr>
              <w:rPr>
                <w:rFonts w:asciiTheme="minorBidi" w:hAnsiTheme="minorBidi"/>
                <w:bCs/>
              </w:rPr>
            </w:pPr>
            <w:r w:rsidRPr="00D333EF">
              <w:rPr>
                <w:rFonts w:asciiTheme="minorBidi" w:hAnsiTheme="minorBidi"/>
                <w:bCs/>
              </w:rPr>
              <w:t>(26.66 %)</w:t>
            </w:r>
          </w:p>
        </w:tc>
        <w:tc>
          <w:tcPr>
            <w:tcW w:w="1336" w:type="dxa"/>
          </w:tcPr>
          <w:p w14:paraId="03DF680F" w14:textId="77777777" w:rsidR="009213AF" w:rsidRPr="00D333EF" w:rsidRDefault="009213AF" w:rsidP="00EC3064">
            <w:pPr>
              <w:rPr>
                <w:rFonts w:asciiTheme="minorBidi" w:hAnsiTheme="minorBidi"/>
                <w:bCs/>
              </w:rPr>
            </w:pPr>
            <w:r w:rsidRPr="00D333EF">
              <w:rPr>
                <w:rFonts w:asciiTheme="minorBidi" w:hAnsiTheme="minorBidi"/>
                <w:bCs/>
              </w:rPr>
              <w:t>10</w:t>
            </w:r>
          </w:p>
          <w:p w14:paraId="2CA7A7AB" w14:textId="77777777" w:rsidR="009213AF" w:rsidRPr="00D333EF" w:rsidRDefault="009213AF" w:rsidP="00EC3064">
            <w:pPr>
              <w:rPr>
                <w:rFonts w:asciiTheme="minorBidi" w:hAnsiTheme="minorBidi"/>
                <w:bCs/>
              </w:rPr>
            </w:pPr>
            <w:r w:rsidRPr="00D333EF">
              <w:rPr>
                <w:rFonts w:asciiTheme="minorBidi" w:hAnsiTheme="minorBidi"/>
                <w:bCs/>
              </w:rPr>
              <w:t>(16.66 %)</w:t>
            </w:r>
          </w:p>
        </w:tc>
        <w:tc>
          <w:tcPr>
            <w:tcW w:w="1357" w:type="dxa"/>
          </w:tcPr>
          <w:p w14:paraId="36D82902" w14:textId="77777777" w:rsidR="009213AF" w:rsidRPr="00D333EF" w:rsidRDefault="009213AF" w:rsidP="00EC3064">
            <w:pPr>
              <w:rPr>
                <w:rFonts w:asciiTheme="minorBidi" w:hAnsiTheme="minorBidi"/>
                <w:bCs/>
              </w:rPr>
            </w:pPr>
            <w:r w:rsidRPr="00D333EF">
              <w:rPr>
                <w:rFonts w:asciiTheme="minorBidi" w:hAnsiTheme="minorBidi"/>
                <w:bCs/>
              </w:rPr>
              <w:t>44</w:t>
            </w:r>
          </w:p>
          <w:p w14:paraId="1DA9FC0F" w14:textId="77777777" w:rsidR="009213AF" w:rsidRPr="00D333EF" w:rsidRDefault="009213AF" w:rsidP="00EC3064">
            <w:pPr>
              <w:rPr>
                <w:rFonts w:asciiTheme="minorBidi" w:hAnsiTheme="minorBidi"/>
                <w:bCs/>
              </w:rPr>
            </w:pPr>
            <w:r w:rsidRPr="00D333EF">
              <w:rPr>
                <w:rFonts w:asciiTheme="minorBidi" w:hAnsiTheme="minorBidi"/>
                <w:bCs/>
              </w:rPr>
              <w:t>(73.33 %)</w:t>
            </w:r>
          </w:p>
        </w:tc>
      </w:tr>
      <w:tr w:rsidR="009213AF" w:rsidRPr="00D333EF" w14:paraId="4DF6EE69" w14:textId="77777777" w:rsidTr="00EC3064">
        <w:trPr>
          <w:trHeight w:val="244"/>
        </w:trPr>
        <w:tc>
          <w:tcPr>
            <w:tcW w:w="826" w:type="dxa"/>
          </w:tcPr>
          <w:p w14:paraId="76210F5A" w14:textId="77777777" w:rsidR="009213AF" w:rsidRPr="00D333EF" w:rsidRDefault="009213AF" w:rsidP="00EC3064">
            <w:pPr>
              <w:rPr>
                <w:rFonts w:asciiTheme="minorBidi" w:hAnsiTheme="minorBidi"/>
              </w:rPr>
            </w:pPr>
            <w:r w:rsidRPr="00D333EF">
              <w:rPr>
                <w:rFonts w:asciiTheme="minorBidi" w:hAnsiTheme="minorBidi"/>
              </w:rPr>
              <w:t>18</w:t>
            </w:r>
          </w:p>
        </w:tc>
        <w:tc>
          <w:tcPr>
            <w:tcW w:w="3970" w:type="dxa"/>
          </w:tcPr>
          <w:p w14:paraId="6D56E375" w14:textId="77777777" w:rsidR="009213AF" w:rsidRPr="00D333EF" w:rsidRDefault="009213AF" w:rsidP="00EC3064">
            <w:pPr>
              <w:rPr>
                <w:rFonts w:asciiTheme="minorBidi" w:hAnsiTheme="minorBidi"/>
              </w:rPr>
            </w:pPr>
            <w:r w:rsidRPr="00D333EF">
              <w:rPr>
                <w:rFonts w:asciiTheme="minorBidi" w:hAnsiTheme="minorBidi"/>
              </w:rPr>
              <w:t>Enrol and cancellation of Membership</w:t>
            </w:r>
          </w:p>
        </w:tc>
        <w:tc>
          <w:tcPr>
            <w:tcW w:w="1276" w:type="dxa"/>
          </w:tcPr>
          <w:p w14:paraId="3960F1C5" w14:textId="77777777" w:rsidR="009213AF" w:rsidRPr="00D333EF" w:rsidRDefault="009213AF" w:rsidP="00EC3064">
            <w:pPr>
              <w:pStyle w:val="TableParagraph"/>
              <w:spacing w:before="1" w:line="240" w:lineRule="auto"/>
              <w:ind w:left="108"/>
              <w:rPr>
                <w:rFonts w:asciiTheme="minorBidi" w:hAnsiTheme="minorBidi" w:cstheme="minorBidi"/>
                <w:bCs/>
              </w:rPr>
            </w:pPr>
            <w:r w:rsidRPr="00D333EF">
              <w:rPr>
                <w:rFonts w:asciiTheme="minorBidi" w:hAnsiTheme="minorBidi" w:cstheme="minorBidi"/>
                <w:bCs/>
                <w:spacing w:val="-5"/>
              </w:rPr>
              <w:t>120</w:t>
            </w:r>
          </w:p>
          <w:p w14:paraId="5727EC8E"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31AAE332" w14:textId="77777777" w:rsidR="009213AF" w:rsidRPr="00D333EF" w:rsidRDefault="009213AF" w:rsidP="00EC3064">
            <w:pPr>
              <w:pStyle w:val="TableParagraph"/>
              <w:spacing w:before="1" w:line="240" w:lineRule="auto"/>
              <w:ind w:left="107"/>
              <w:rPr>
                <w:rFonts w:asciiTheme="minorBidi" w:hAnsiTheme="minorBidi" w:cstheme="minorBidi"/>
                <w:bCs/>
              </w:rPr>
            </w:pPr>
            <w:r w:rsidRPr="00D333EF">
              <w:rPr>
                <w:rFonts w:asciiTheme="minorBidi" w:hAnsiTheme="minorBidi" w:cstheme="minorBidi"/>
                <w:bCs/>
                <w:spacing w:val="-5"/>
              </w:rPr>
              <w:t>104</w:t>
            </w:r>
          </w:p>
          <w:p w14:paraId="03DAC651"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(86.66%)</w:t>
            </w:r>
          </w:p>
        </w:tc>
        <w:tc>
          <w:tcPr>
            <w:tcW w:w="1276" w:type="dxa"/>
          </w:tcPr>
          <w:p w14:paraId="7AF6BA09"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664BD657"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066AB72D"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4701FE95" w14:textId="77777777" w:rsidR="009213AF" w:rsidRPr="00D333EF" w:rsidRDefault="009213AF" w:rsidP="00EC3064">
            <w:pPr>
              <w:rPr>
                <w:rFonts w:asciiTheme="minorBidi" w:hAnsiTheme="minorBidi"/>
                <w:bCs/>
              </w:rPr>
            </w:pPr>
            <w:r w:rsidRPr="00D333EF">
              <w:rPr>
                <w:rFonts w:asciiTheme="minorBidi" w:hAnsiTheme="minorBidi"/>
                <w:bCs/>
              </w:rPr>
              <w:t>60</w:t>
            </w:r>
          </w:p>
          <w:p w14:paraId="32906DAD"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69CC4DA0" w14:textId="77777777" w:rsidR="009213AF" w:rsidRPr="00D333EF" w:rsidRDefault="009213AF" w:rsidP="00EC3064">
            <w:pPr>
              <w:rPr>
                <w:rFonts w:asciiTheme="minorBidi" w:hAnsiTheme="minorBidi"/>
                <w:bCs/>
              </w:rPr>
            </w:pPr>
            <w:r w:rsidRPr="00D333EF">
              <w:rPr>
                <w:rFonts w:asciiTheme="minorBidi" w:hAnsiTheme="minorBidi"/>
                <w:bCs/>
              </w:rPr>
              <w:t>00</w:t>
            </w:r>
          </w:p>
        </w:tc>
        <w:tc>
          <w:tcPr>
            <w:tcW w:w="1357" w:type="dxa"/>
          </w:tcPr>
          <w:p w14:paraId="5DCAF3C6"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0141F530" w14:textId="77777777" w:rsidTr="00EC3064">
        <w:trPr>
          <w:trHeight w:val="244"/>
        </w:trPr>
        <w:tc>
          <w:tcPr>
            <w:tcW w:w="826" w:type="dxa"/>
          </w:tcPr>
          <w:p w14:paraId="1525192D" w14:textId="77777777" w:rsidR="009213AF" w:rsidRPr="00D333EF" w:rsidRDefault="009213AF" w:rsidP="00EC3064">
            <w:pPr>
              <w:rPr>
                <w:rFonts w:asciiTheme="minorBidi" w:hAnsiTheme="minorBidi"/>
              </w:rPr>
            </w:pPr>
            <w:r w:rsidRPr="00D333EF">
              <w:rPr>
                <w:rFonts w:asciiTheme="minorBidi" w:hAnsiTheme="minorBidi"/>
              </w:rPr>
              <w:t>19</w:t>
            </w:r>
          </w:p>
        </w:tc>
        <w:tc>
          <w:tcPr>
            <w:tcW w:w="3970" w:type="dxa"/>
          </w:tcPr>
          <w:p w14:paraId="4B437D75" w14:textId="77777777" w:rsidR="009213AF" w:rsidRPr="00D333EF" w:rsidRDefault="009213AF" w:rsidP="00EC3064">
            <w:pPr>
              <w:rPr>
                <w:rFonts w:asciiTheme="minorBidi" w:hAnsiTheme="minorBidi"/>
              </w:rPr>
            </w:pPr>
            <w:r w:rsidRPr="00D333EF">
              <w:rPr>
                <w:rFonts w:asciiTheme="minorBidi" w:hAnsiTheme="minorBidi"/>
              </w:rPr>
              <w:t>Mobilisation and utilization of Funds</w:t>
            </w:r>
          </w:p>
        </w:tc>
        <w:tc>
          <w:tcPr>
            <w:tcW w:w="1276" w:type="dxa"/>
          </w:tcPr>
          <w:p w14:paraId="7730CE7D" w14:textId="77777777" w:rsidR="009213AF" w:rsidRPr="00D333EF" w:rsidRDefault="009213AF" w:rsidP="00EC3064">
            <w:pPr>
              <w:pStyle w:val="TableParagraph"/>
              <w:spacing w:line="276" w:lineRule="exact"/>
              <w:ind w:left="108"/>
              <w:rPr>
                <w:rFonts w:asciiTheme="minorBidi" w:hAnsiTheme="minorBidi" w:cstheme="minorBidi"/>
                <w:bCs/>
              </w:rPr>
            </w:pPr>
            <w:r w:rsidRPr="00D333EF">
              <w:rPr>
                <w:rFonts w:asciiTheme="minorBidi" w:hAnsiTheme="minorBidi" w:cstheme="minorBidi"/>
                <w:bCs/>
                <w:spacing w:val="-5"/>
              </w:rPr>
              <w:t>120</w:t>
            </w:r>
          </w:p>
          <w:p w14:paraId="266E7B36"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77798C5F"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5"/>
              </w:rPr>
              <w:t>33</w:t>
            </w:r>
          </w:p>
          <w:p w14:paraId="0D0B1CD7" w14:textId="77777777" w:rsidR="009213AF" w:rsidRPr="00D333EF" w:rsidRDefault="009213AF" w:rsidP="00EC3064">
            <w:pPr>
              <w:rPr>
                <w:rFonts w:asciiTheme="minorBidi" w:hAnsiTheme="minorBidi"/>
                <w:bCs/>
                <w:color w:val="FF0000"/>
              </w:rPr>
            </w:pPr>
            <w:r w:rsidRPr="00D333EF">
              <w:rPr>
                <w:rFonts w:asciiTheme="minorBidi" w:hAnsiTheme="minorBidi"/>
                <w:bCs/>
              </w:rPr>
              <w:t>(27.50</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7E5E0F30" w14:textId="77777777" w:rsidR="009213AF" w:rsidRPr="00D333EF" w:rsidRDefault="009213AF" w:rsidP="00EC3064">
            <w:pPr>
              <w:pStyle w:val="TableParagraph"/>
              <w:spacing w:line="276" w:lineRule="exact"/>
              <w:ind w:left="107"/>
              <w:rPr>
                <w:rFonts w:asciiTheme="minorBidi" w:hAnsiTheme="minorBidi" w:cstheme="minorBidi"/>
                <w:bCs/>
              </w:rPr>
            </w:pPr>
            <w:r w:rsidRPr="00D333EF">
              <w:rPr>
                <w:rFonts w:asciiTheme="minorBidi" w:hAnsiTheme="minorBidi" w:cstheme="minorBidi"/>
                <w:bCs/>
                <w:spacing w:val="-10"/>
              </w:rPr>
              <w:t>4</w:t>
            </w:r>
          </w:p>
          <w:p w14:paraId="79798F48" w14:textId="77777777" w:rsidR="009213AF" w:rsidRPr="00D333EF" w:rsidRDefault="009213AF" w:rsidP="00EC3064">
            <w:pPr>
              <w:rPr>
                <w:rFonts w:asciiTheme="minorBidi" w:hAnsiTheme="minorBidi"/>
                <w:bCs/>
                <w:color w:val="FF0000"/>
              </w:rPr>
            </w:pPr>
            <w:r w:rsidRPr="00D333EF">
              <w:rPr>
                <w:rFonts w:asciiTheme="minorBidi" w:hAnsiTheme="minorBidi"/>
                <w:bCs/>
              </w:rPr>
              <w:t>(03.33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477ABE42"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4AE1C29E"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51F3FCAB" w14:textId="77777777" w:rsidR="009213AF" w:rsidRPr="00D333EF" w:rsidRDefault="009213AF" w:rsidP="00EC3064">
            <w:pPr>
              <w:rPr>
                <w:rFonts w:asciiTheme="minorBidi" w:hAnsiTheme="minorBidi"/>
                <w:bCs/>
              </w:rPr>
            </w:pPr>
            <w:r w:rsidRPr="00D333EF">
              <w:rPr>
                <w:rFonts w:asciiTheme="minorBidi" w:hAnsiTheme="minorBidi"/>
                <w:bCs/>
              </w:rPr>
              <w:t>60</w:t>
            </w:r>
          </w:p>
          <w:p w14:paraId="1830FAB9"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2A0F5371" w14:textId="77777777" w:rsidR="009213AF" w:rsidRPr="00D333EF" w:rsidRDefault="009213AF" w:rsidP="00EC3064">
            <w:pPr>
              <w:rPr>
                <w:rFonts w:asciiTheme="minorBidi" w:hAnsiTheme="minorBidi"/>
                <w:bCs/>
              </w:rPr>
            </w:pPr>
            <w:r w:rsidRPr="00D333EF">
              <w:rPr>
                <w:rFonts w:asciiTheme="minorBidi" w:hAnsiTheme="minorBidi"/>
                <w:bCs/>
              </w:rPr>
              <w:t>29</w:t>
            </w:r>
          </w:p>
          <w:p w14:paraId="2900CD6D" w14:textId="77777777" w:rsidR="009213AF" w:rsidRPr="00D333EF" w:rsidRDefault="009213AF" w:rsidP="00EC3064">
            <w:pPr>
              <w:rPr>
                <w:rFonts w:asciiTheme="minorBidi" w:hAnsiTheme="minorBidi"/>
                <w:bCs/>
              </w:rPr>
            </w:pPr>
            <w:r w:rsidRPr="00D333EF">
              <w:rPr>
                <w:rFonts w:asciiTheme="minorBidi" w:hAnsiTheme="minorBidi"/>
                <w:bCs/>
              </w:rPr>
              <w:t>(48.33 %)</w:t>
            </w:r>
          </w:p>
        </w:tc>
        <w:tc>
          <w:tcPr>
            <w:tcW w:w="1357" w:type="dxa"/>
          </w:tcPr>
          <w:p w14:paraId="1ED58AFE"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1AE661BB" w14:textId="77777777" w:rsidTr="00EC3064">
        <w:trPr>
          <w:trHeight w:val="295"/>
        </w:trPr>
        <w:tc>
          <w:tcPr>
            <w:tcW w:w="826" w:type="dxa"/>
          </w:tcPr>
          <w:p w14:paraId="5A67EDC8" w14:textId="77777777" w:rsidR="009213AF" w:rsidRPr="00D333EF" w:rsidRDefault="009213AF" w:rsidP="00EC3064">
            <w:pPr>
              <w:rPr>
                <w:rFonts w:asciiTheme="minorBidi" w:hAnsiTheme="minorBidi"/>
              </w:rPr>
            </w:pPr>
            <w:r w:rsidRPr="00D333EF">
              <w:rPr>
                <w:rFonts w:asciiTheme="minorBidi" w:hAnsiTheme="minorBidi"/>
              </w:rPr>
              <w:t>20</w:t>
            </w:r>
          </w:p>
        </w:tc>
        <w:tc>
          <w:tcPr>
            <w:tcW w:w="3970" w:type="dxa"/>
          </w:tcPr>
          <w:p w14:paraId="6019E61A" w14:textId="77777777" w:rsidR="009213AF" w:rsidRPr="00D333EF" w:rsidRDefault="009213AF" w:rsidP="00EC3064">
            <w:pPr>
              <w:rPr>
                <w:rFonts w:asciiTheme="minorBidi" w:hAnsiTheme="minorBidi"/>
              </w:rPr>
            </w:pPr>
            <w:bookmarkStart w:id="3" w:name="_Hlk189903548"/>
            <w:r w:rsidRPr="00D333EF">
              <w:rPr>
                <w:rFonts w:asciiTheme="minorBidi" w:hAnsiTheme="minorBidi"/>
              </w:rPr>
              <w:t>Allocation of surplus and Deficit management</w:t>
            </w:r>
            <w:bookmarkEnd w:id="3"/>
          </w:p>
        </w:tc>
        <w:tc>
          <w:tcPr>
            <w:tcW w:w="1276" w:type="dxa"/>
          </w:tcPr>
          <w:p w14:paraId="5C9D4D95"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19B63AAD"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7EF5C7C0"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33</w:t>
            </w:r>
          </w:p>
          <w:p w14:paraId="35FD06D7"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(27.50%)</w:t>
            </w:r>
          </w:p>
        </w:tc>
        <w:tc>
          <w:tcPr>
            <w:tcW w:w="1276" w:type="dxa"/>
          </w:tcPr>
          <w:p w14:paraId="46FC23C5"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1276" w:type="dxa"/>
          </w:tcPr>
          <w:p w14:paraId="51F52936" w14:textId="77777777" w:rsidR="009213AF" w:rsidRPr="00D333EF" w:rsidRDefault="009213AF" w:rsidP="00EC3064">
            <w:pPr>
              <w:rPr>
                <w:rFonts w:asciiTheme="minorBidi" w:hAnsiTheme="minorBidi"/>
                <w:bCs/>
                <w:color w:val="FF0000"/>
              </w:rPr>
            </w:pPr>
            <w:r w:rsidRPr="00D333EF">
              <w:rPr>
                <w:rFonts w:asciiTheme="minorBidi" w:hAnsiTheme="minorBidi"/>
                <w:bCs/>
                <w:spacing w:val="-10"/>
              </w:rPr>
              <w:t>0</w:t>
            </w:r>
          </w:p>
        </w:tc>
        <w:tc>
          <w:tcPr>
            <w:tcW w:w="736" w:type="dxa"/>
          </w:tcPr>
          <w:p w14:paraId="453AE4FE"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7F6FBF15" w14:textId="77777777" w:rsidR="009213AF" w:rsidRPr="00D333EF" w:rsidRDefault="009213AF" w:rsidP="00EC3064">
            <w:pPr>
              <w:rPr>
                <w:rFonts w:asciiTheme="minorBidi" w:hAnsiTheme="minorBidi"/>
                <w:bCs/>
              </w:rPr>
            </w:pPr>
            <w:r w:rsidRPr="00D333EF">
              <w:rPr>
                <w:rFonts w:asciiTheme="minorBidi" w:hAnsiTheme="minorBidi"/>
                <w:bCs/>
              </w:rPr>
              <w:t>60</w:t>
            </w:r>
          </w:p>
          <w:p w14:paraId="7D028E86"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66229B4B" w14:textId="77777777" w:rsidR="009213AF" w:rsidRPr="00D333EF" w:rsidRDefault="009213AF" w:rsidP="00EC3064">
            <w:pPr>
              <w:rPr>
                <w:rFonts w:asciiTheme="minorBidi" w:hAnsiTheme="minorBidi"/>
                <w:bCs/>
              </w:rPr>
            </w:pPr>
            <w:r w:rsidRPr="00D333EF">
              <w:rPr>
                <w:rFonts w:asciiTheme="minorBidi" w:hAnsiTheme="minorBidi"/>
                <w:bCs/>
              </w:rPr>
              <w:t>29</w:t>
            </w:r>
          </w:p>
          <w:p w14:paraId="58AC8CBF" w14:textId="77777777" w:rsidR="009213AF" w:rsidRPr="00D333EF" w:rsidRDefault="009213AF" w:rsidP="00EC3064">
            <w:pPr>
              <w:rPr>
                <w:rFonts w:asciiTheme="minorBidi" w:hAnsiTheme="minorBidi"/>
                <w:bCs/>
              </w:rPr>
            </w:pPr>
            <w:r w:rsidRPr="00D333EF">
              <w:rPr>
                <w:rFonts w:asciiTheme="minorBidi" w:hAnsiTheme="minorBidi"/>
                <w:bCs/>
              </w:rPr>
              <w:t>(48.33 %)</w:t>
            </w:r>
          </w:p>
        </w:tc>
        <w:tc>
          <w:tcPr>
            <w:tcW w:w="1357" w:type="dxa"/>
          </w:tcPr>
          <w:p w14:paraId="6EA068EE" w14:textId="77777777" w:rsidR="009213AF" w:rsidRPr="00D333EF" w:rsidRDefault="009213AF" w:rsidP="00EC3064">
            <w:pPr>
              <w:rPr>
                <w:rFonts w:asciiTheme="minorBidi" w:hAnsiTheme="minorBidi"/>
                <w:bCs/>
              </w:rPr>
            </w:pPr>
            <w:r w:rsidRPr="00D333EF">
              <w:rPr>
                <w:rFonts w:asciiTheme="minorBidi" w:hAnsiTheme="minorBidi"/>
                <w:bCs/>
              </w:rPr>
              <w:t>00</w:t>
            </w:r>
          </w:p>
        </w:tc>
      </w:tr>
      <w:tr w:rsidR="009213AF" w:rsidRPr="00D333EF" w14:paraId="24425AC6" w14:textId="77777777" w:rsidTr="00EC3064">
        <w:trPr>
          <w:trHeight w:val="244"/>
        </w:trPr>
        <w:tc>
          <w:tcPr>
            <w:tcW w:w="826" w:type="dxa"/>
          </w:tcPr>
          <w:p w14:paraId="134012BC" w14:textId="77777777" w:rsidR="009213AF" w:rsidRPr="00D333EF" w:rsidRDefault="009213AF" w:rsidP="00EC3064">
            <w:pPr>
              <w:rPr>
                <w:rFonts w:asciiTheme="minorBidi" w:hAnsiTheme="minorBidi"/>
              </w:rPr>
            </w:pPr>
            <w:r w:rsidRPr="00D333EF">
              <w:rPr>
                <w:rFonts w:asciiTheme="minorBidi" w:hAnsiTheme="minorBidi"/>
              </w:rPr>
              <w:t>21</w:t>
            </w:r>
          </w:p>
        </w:tc>
        <w:tc>
          <w:tcPr>
            <w:tcW w:w="3970" w:type="dxa"/>
          </w:tcPr>
          <w:p w14:paraId="1C1B7AEF" w14:textId="77777777" w:rsidR="009213AF" w:rsidRPr="00D333EF" w:rsidRDefault="009213AF" w:rsidP="00EC3064">
            <w:pPr>
              <w:rPr>
                <w:rFonts w:asciiTheme="minorBidi" w:hAnsiTheme="minorBidi"/>
              </w:rPr>
            </w:pPr>
            <w:r w:rsidRPr="00D333EF">
              <w:rPr>
                <w:rFonts w:asciiTheme="minorBidi" w:hAnsiTheme="minorBidi"/>
              </w:rPr>
              <w:t xml:space="preserve">Monitoring of FPO activities </w:t>
            </w:r>
          </w:p>
        </w:tc>
        <w:tc>
          <w:tcPr>
            <w:tcW w:w="1276" w:type="dxa"/>
          </w:tcPr>
          <w:p w14:paraId="6547E4FC" w14:textId="77777777" w:rsidR="009213AF" w:rsidRPr="00D333EF" w:rsidRDefault="009213AF" w:rsidP="00EC3064">
            <w:pPr>
              <w:pStyle w:val="TableParagraph"/>
              <w:ind w:left="108"/>
              <w:rPr>
                <w:rFonts w:asciiTheme="minorBidi" w:hAnsiTheme="minorBidi" w:cstheme="minorBidi"/>
                <w:bCs/>
              </w:rPr>
            </w:pPr>
            <w:r w:rsidRPr="00D333EF">
              <w:rPr>
                <w:rFonts w:asciiTheme="minorBidi" w:hAnsiTheme="minorBidi" w:cstheme="minorBidi"/>
                <w:bCs/>
                <w:spacing w:val="-5"/>
              </w:rPr>
              <w:t>120</w:t>
            </w:r>
          </w:p>
          <w:p w14:paraId="1228804D"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(100.00%)</w:t>
            </w:r>
          </w:p>
        </w:tc>
        <w:tc>
          <w:tcPr>
            <w:tcW w:w="1276" w:type="dxa"/>
          </w:tcPr>
          <w:p w14:paraId="36CEBAE7"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76</w:t>
            </w:r>
          </w:p>
          <w:p w14:paraId="33E4FAD9" w14:textId="77777777" w:rsidR="009213AF" w:rsidRPr="00D333EF" w:rsidRDefault="009213AF" w:rsidP="00EC3064">
            <w:pPr>
              <w:rPr>
                <w:rFonts w:asciiTheme="minorBidi" w:hAnsiTheme="minorBidi"/>
                <w:bCs/>
                <w:color w:val="FF0000"/>
              </w:rPr>
            </w:pPr>
            <w:r w:rsidRPr="00D333EF">
              <w:rPr>
                <w:rFonts w:asciiTheme="minorBidi" w:hAnsiTheme="minorBidi"/>
                <w:bCs/>
              </w:rPr>
              <w:t>(63.33</w:t>
            </w:r>
            <w:r w:rsidRPr="00D333EF">
              <w:rPr>
                <w:rFonts w:asciiTheme="minorBidi" w:hAnsiTheme="minorBidi"/>
                <w:bCs/>
                <w:spacing w:val="-1"/>
              </w:rPr>
              <w:t xml:space="preserve"> </w:t>
            </w:r>
            <w:r w:rsidRPr="00D333EF">
              <w:rPr>
                <w:rFonts w:asciiTheme="minorBidi" w:hAnsiTheme="minorBidi"/>
                <w:bCs/>
                <w:spacing w:val="-5"/>
              </w:rPr>
              <w:t>%)</w:t>
            </w:r>
          </w:p>
        </w:tc>
        <w:tc>
          <w:tcPr>
            <w:tcW w:w="1276" w:type="dxa"/>
          </w:tcPr>
          <w:p w14:paraId="727822E2" w14:textId="77777777" w:rsidR="009213AF" w:rsidRPr="00D333EF" w:rsidRDefault="009213AF" w:rsidP="00EC3064">
            <w:pPr>
              <w:pStyle w:val="TableParagraph"/>
              <w:ind w:left="107"/>
              <w:rPr>
                <w:rFonts w:asciiTheme="minorBidi" w:hAnsiTheme="minorBidi" w:cstheme="minorBidi"/>
                <w:bCs/>
              </w:rPr>
            </w:pPr>
            <w:r w:rsidRPr="00D333EF">
              <w:rPr>
                <w:rFonts w:asciiTheme="minorBidi" w:hAnsiTheme="minorBidi" w:cstheme="minorBidi"/>
                <w:bCs/>
                <w:spacing w:val="-5"/>
              </w:rPr>
              <w:t>114</w:t>
            </w:r>
          </w:p>
          <w:p w14:paraId="05DF1FF5" w14:textId="77777777" w:rsidR="009213AF" w:rsidRPr="00D333EF" w:rsidRDefault="009213AF" w:rsidP="00EC3064">
            <w:pPr>
              <w:rPr>
                <w:rFonts w:asciiTheme="minorBidi" w:hAnsiTheme="minorBidi"/>
                <w:bCs/>
                <w:color w:val="FF0000"/>
              </w:rPr>
            </w:pPr>
            <w:r w:rsidRPr="00D333EF">
              <w:rPr>
                <w:rFonts w:asciiTheme="minorBidi" w:hAnsiTheme="minorBidi"/>
                <w:bCs/>
                <w:spacing w:val="-2"/>
              </w:rPr>
              <w:t>(95.00%)</w:t>
            </w:r>
          </w:p>
        </w:tc>
        <w:tc>
          <w:tcPr>
            <w:tcW w:w="1276" w:type="dxa"/>
          </w:tcPr>
          <w:p w14:paraId="5BD9A430" w14:textId="77777777" w:rsidR="009213AF" w:rsidRPr="00D333EF" w:rsidRDefault="009213AF" w:rsidP="00EC3064">
            <w:pPr>
              <w:rPr>
                <w:rFonts w:asciiTheme="minorBidi" w:hAnsiTheme="minorBidi"/>
                <w:bCs/>
                <w:color w:val="FF0000"/>
              </w:rPr>
            </w:pPr>
          </w:p>
        </w:tc>
        <w:tc>
          <w:tcPr>
            <w:tcW w:w="736" w:type="dxa"/>
          </w:tcPr>
          <w:p w14:paraId="477CA964" w14:textId="77777777" w:rsidR="009213AF" w:rsidRPr="00D333EF" w:rsidRDefault="009213AF" w:rsidP="00EC3064">
            <w:pPr>
              <w:rPr>
                <w:rFonts w:asciiTheme="minorBidi" w:hAnsiTheme="minorBidi"/>
                <w:bCs/>
              </w:rPr>
            </w:pPr>
            <w:r w:rsidRPr="00D333EF">
              <w:rPr>
                <w:rFonts w:asciiTheme="minorBidi" w:hAnsiTheme="minorBidi"/>
                <w:bCs/>
              </w:rPr>
              <w:t>0</w:t>
            </w:r>
          </w:p>
        </w:tc>
        <w:tc>
          <w:tcPr>
            <w:tcW w:w="1408" w:type="dxa"/>
          </w:tcPr>
          <w:p w14:paraId="147B4702" w14:textId="77777777" w:rsidR="009213AF" w:rsidRPr="00D333EF" w:rsidRDefault="009213AF" w:rsidP="00EC3064">
            <w:pPr>
              <w:rPr>
                <w:rFonts w:asciiTheme="minorBidi" w:hAnsiTheme="minorBidi"/>
                <w:bCs/>
              </w:rPr>
            </w:pPr>
            <w:r w:rsidRPr="00D333EF">
              <w:rPr>
                <w:rFonts w:asciiTheme="minorBidi" w:hAnsiTheme="minorBidi"/>
                <w:bCs/>
              </w:rPr>
              <w:t>60</w:t>
            </w:r>
          </w:p>
          <w:p w14:paraId="585FDDDC" w14:textId="77777777" w:rsidR="009213AF" w:rsidRPr="00D333EF" w:rsidRDefault="009213AF" w:rsidP="00EC3064">
            <w:pPr>
              <w:rPr>
                <w:rFonts w:asciiTheme="minorBidi" w:hAnsiTheme="minorBidi"/>
                <w:bCs/>
              </w:rPr>
            </w:pPr>
            <w:r w:rsidRPr="00D333EF">
              <w:rPr>
                <w:rFonts w:asciiTheme="minorBidi" w:hAnsiTheme="minorBidi"/>
                <w:bCs/>
              </w:rPr>
              <w:t>(100.00 %)</w:t>
            </w:r>
          </w:p>
        </w:tc>
        <w:tc>
          <w:tcPr>
            <w:tcW w:w="1336" w:type="dxa"/>
          </w:tcPr>
          <w:p w14:paraId="70CF1B5C" w14:textId="77777777" w:rsidR="009213AF" w:rsidRPr="00D333EF" w:rsidRDefault="009213AF" w:rsidP="00EC3064">
            <w:pPr>
              <w:rPr>
                <w:rFonts w:asciiTheme="minorBidi" w:hAnsiTheme="minorBidi"/>
                <w:bCs/>
              </w:rPr>
            </w:pPr>
            <w:r w:rsidRPr="00D333EF">
              <w:rPr>
                <w:rFonts w:asciiTheme="minorBidi" w:hAnsiTheme="minorBidi"/>
                <w:bCs/>
              </w:rPr>
              <w:t>60</w:t>
            </w:r>
          </w:p>
          <w:p w14:paraId="54597B7A" w14:textId="77777777" w:rsidR="009213AF" w:rsidRPr="00D333EF" w:rsidRDefault="009213AF" w:rsidP="00EC3064">
            <w:pPr>
              <w:pStyle w:val="ListParagraph"/>
              <w:numPr>
                <w:ilvl w:val="0"/>
                <w:numId w:val="2"/>
              </w:numPr>
              <w:rPr>
                <w:rFonts w:asciiTheme="minorBidi" w:hAnsiTheme="minorBidi" w:cstheme="minorBidi"/>
                <w:bCs/>
                <w:sz w:val="22"/>
                <w:szCs w:val="22"/>
              </w:rPr>
            </w:pPr>
            <w:r w:rsidRPr="00D333EF">
              <w:rPr>
                <w:rFonts w:asciiTheme="minorBidi" w:hAnsiTheme="minorBidi" w:cstheme="minorBidi"/>
                <w:bCs/>
                <w:sz w:val="22"/>
                <w:szCs w:val="22"/>
              </w:rPr>
              <w:t>)</w:t>
            </w:r>
          </w:p>
        </w:tc>
        <w:tc>
          <w:tcPr>
            <w:tcW w:w="1357" w:type="dxa"/>
          </w:tcPr>
          <w:p w14:paraId="07E2D642" w14:textId="77777777" w:rsidR="009213AF" w:rsidRPr="00D333EF" w:rsidRDefault="009213AF" w:rsidP="00EC3064">
            <w:pPr>
              <w:rPr>
                <w:rFonts w:asciiTheme="minorBidi" w:hAnsiTheme="minorBidi"/>
                <w:bCs/>
              </w:rPr>
            </w:pPr>
            <w:r w:rsidRPr="00D333EF">
              <w:rPr>
                <w:rFonts w:asciiTheme="minorBidi" w:hAnsiTheme="minorBidi"/>
                <w:bCs/>
              </w:rPr>
              <w:t>00</w:t>
            </w:r>
          </w:p>
        </w:tc>
      </w:tr>
    </w:tbl>
    <w:p w14:paraId="20A12BA2" w14:textId="77777777" w:rsidR="009213AF" w:rsidRPr="007C2F5D" w:rsidRDefault="00D333EF" w:rsidP="009213AF">
      <w:pPr>
        <w:pStyle w:val="ListParagraph"/>
        <w:spacing w:line="360" w:lineRule="auto"/>
        <w:ind w:left="780"/>
        <w:jc w:val="both"/>
        <w:rPr>
          <w:rFonts w:asciiTheme="minorBidi" w:hAnsiTheme="minorBidi" w:cstheme="minorBidi"/>
        </w:rPr>
        <w:sectPr w:rsidR="009213AF" w:rsidRPr="007C2F5D" w:rsidSect="006C3366">
          <w:type w:val="nextPage"/>
          <w:pgSz w:w="16838" w:h="11906" w:orient="landscape"/>
          <w:pgMar w:top="1440" w:right="1440" w:bottom="1440" w:left="1440" w:header="708" w:footer="708" w:gutter="0"/>
          <w:cols w:space="708"/>
          <w:docGrid w:linePitch="360"/>
        </w:sectPr>
      </w:pPr>
      <w:r>
        <w:rPr>
          <w:rFonts w:asciiTheme="minorBidi" w:hAnsiTheme="minorBidi" w:cstheme="minorBidi"/>
          <w:sz w:val="22"/>
          <w:szCs w:val="22"/>
        </w:rPr>
        <w:t>*Multiple responses were taken</w:t>
      </w:r>
    </w:p>
    <w:p w14:paraId="6213A730" w14:textId="77777777" w:rsidR="005F452D" w:rsidRDefault="005F452D" w:rsidP="005F452D">
      <w:pPr>
        <w:pStyle w:val="ConcHead"/>
        <w:spacing w:after="0"/>
        <w:jc w:val="both"/>
        <w:rPr>
          <w:rFonts w:asciiTheme="minorBidi" w:hAnsiTheme="minorBidi" w:cstheme="minorBidi"/>
        </w:rPr>
      </w:pPr>
      <w:r w:rsidRPr="007C2F5D">
        <w:rPr>
          <w:rFonts w:asciiTheme="minorBidi" w:hAnsiTheme="minorBidi" w:cstheme="minorBidi"/>
        </w:rPr>
        <w:lastRenderedPageBreak/>
        <w:t>4. Conclusion</w:t>
      </w:r>
    </w:p>
    <w:p w14:paraId="2701C544" w14:textId="77777777" w:rsidR="000A03D9" w:rsidRPr="007C2F5D" w:rsidRDefault="000A03D9" w:rsidP="005F452D">
      <w:pPr>
        <w:pStyle w:val="ConcHead"/>
        <w:spacing w:after="0"/>
        <w:jc w:val="both"/>
        <w:rPr>
          <w:rFonts w:asciiTheme="minorBidi" w:hAnsiTheme="minorBidi" w:cstheme="minorBidi"/>
        </w:rPr>
      </w:pPr>
    </w:p>
    <w:p w14:paraId="09F9799A" w14:textId="77777777" w:rsidR="009213AF" w:rsidRPr="00D333EF" w:rsidRDefault="009213AF" w:rsidP="009213AF">
      <w:pPr>
        <w:spacing w:line="360" w:lineRule="auto"/>
        <w:ind w:firstLine="360"/>
        <w:jc w:val="both"/>
        <w:rPr>
          <w:rFonts w:asciiTheme="minorBidi" w:hAnsiTheme="minorBidi"/>
          <w:b/>
          <w:bCs/>
          <w:sz w:val="20"/>
          <w:szCs w:val="20"/>
        </w:rPr>
      </w:pPr>
      <w:r w:rsidRPr="00D333EF">
        <w:rPr>
          <w:rFonts w:asciiTheme="minorBidi" w:hAnsiTheme="minorBidi"/>
          <w:sz w:val="20"/>
          <w:szCs w:val="20"/>
        </w:rPr>
        <w:t xml:space="preserve">In economic empowerment, majority of the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mixed FPOs felt that access to quality inputs and services ranked as 1</w:t>
      </w:r>
      <w:r w:rsidRPr="00D333EF">
        <w:rPr>
          <w:rFonts w:asciiTheme="minorBidi" w:hAnsiTheme="minorBidi"/>
          <w:sz w:val="20"/>
          <w:szCs w:val="20"/>
          <w:vertAlign w:val="superscript"/>
        </w:rPr>
        <w:t>st</w:t>
      </w:r>
      <w:r w:rsidRPr="00D333EF">
        <w:rPr>
          <w:rFonts w:asciiTheme="minorBidi" w:hAnsiTheme="minorBidi"/>
          <w:sz w:val="20"/>
          <w:szCs w:val="20"/>
        </w:rPr>
        <w:t xml:space="preserve"> economic empowerment aspect with the garret score as 75.26. With regards to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mixed FPOs, majority (garret score 66.33) of the respondents believed that reduction in cost of cultivation as major aspect by which they become economically empower. Among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women FPOs, majority (garret score 62.98) felt that access to quality inputs and services impr</w:t>
      </w:r>
      <w:r w:rsidR="00EC3064" w:rsidRPr="00D333EF">
        <w:rPr>
          <w:rFonts w:asciiTheme="minorBidi" w:hAnsiTheme="minorBidi"/>
          <w:sz w:val="20"/>
          <w:szCs w:val="20"/>
        </w:rPr>
        <w:t xml:space="preserve">oves their economic empowerment. </w:t>
      </w:r>
      <w:r w:rsidRPr="00D333EF">
        <w:rPr>
          <w:rFonts w:asciiTheme="minorBidi" w:hAnsiTheme="minorBidi"/>
          <w:sz w:val="20"/>
          <w:szCs w:val="20"/>
        </w:rPr>
        <w:t xml:space="preserve">Overall data showed that, majority of the 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mixed FPOs and women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in mixed and women FPO felt that good recognition in the society as major social empowerment aspect by ranking it first with garret scores as 70.30, 72.93 and 66.45 respectively.</w:t>
      </w:r>
    </w:p>
    <w:p w14:paraId="42BACFC1" w14:textId="77777777" w:rsidR="000A03D9" w:rsidRPr="000A03D9" w:rsidRDefault="009213AF" w:rsidP="000A03D9">
      <w:pPr>
        <w:spacing w:line="360" w:lineRule="auto"/>
        <w:ind w:firstLine="360"/>
        <w:jc w:val="both"/>
        <w:rPr>
          <w:rFonts w:ascii="Times New Roman" w:eastAsia="Times New Roman" w:hAnsi="Times New Roman" w:cs="Times New Roman"/>
          <w:kern w:val="0"/>
          <w:sz w:val="24"/>
          <w:szCs w:val="24"/>
          <w:lang w:eastAsia="en-IN"/>
          <w14:ligatures w14:val="none"/>
        </w:rPr>
      </w:pPr>
      <w:r w:rsidRPr="00D333EF">
        <w:rPr>
          <w:rFonts w:asciiTheme="minorBidi" w:hAnsiTheme="minorBidi"/>
          <w:sz w:val="20"/>
          <w:szCs w:val="20"/>
        </w:rPr>
        <w:t>The findings highlight a clear gender disparity in the roles and responsibilities of Board of Directors (</w:t>
      </w:r>
      <w:proofErr w:type="spellStart"/>
      <w:r w:rsidRPr="00D333EF">
        <w:rPr>
          <w:rFonts w:asciiTheme="minorBidi" w:hAnsiTheme="minorBidi"/>
          <w:sz w:val="20"/>
          <w:szCs w:val="20"/>
        </w:rPr>
        <w:t>BoDs</w:t>
      </w:r>
      <w:proofErr w:type="spellEnd"/>
      <w:r w:rsidRPr="00D333EF">
        <w:rPr>
          <w:rFonts w:asciiTheme="minorBidi" w:hAnsiTheme="minorBidi"/>
          <w:sz w:val="20"/>
          <w:szCs w:val="20"/>
        </w:rPr>
        <w:t xml:space="preserve">) within mixed and women-only Farmer Producer Organizations (FPOs). </w:t>
      </w:r>
      <w:r w:rsidR="000A03D9">
        <w:rPr>
          <w:rFonts w:asciiTheme="minorBidi" w:hAnsiTheme="minorBidi"/>
          <w:sz w:val="20"/>
          <w:szCs w:val="20"/>
        </w:rPr>
        <w:t>Therefore,</w:t>
      </w:r>
      <w:r w:rsidRPr="00D333EF">
        <w:rPr>
          <w:rFonts w:asciiTheme="minorBidi" w:hAnsiTheme="minorBidi"/>
          <w:sz w:val="20"/>
          <w:szCs w:val="20"/>
        </w:rPr>
        <w:t xml:space="preserve"> there is a need for </w:t>
      </w:r>
      <w:r w:rsidR="000A03D9">
        <w:rPr>
          <w:rFonts w:asciiTheme="minorBidi" w:hAnsiTheme="minorBidi"/>
          <w:sz w:val="20"/>
          <w:szCs w:val="20"/>
        </w:rPr>
        <w:t xml:space="preserve">targeted </w:t>
      </w:r>
      <w:r w:rsidRPr="00D333EF">
        <w:rPr>
          <w:rFonts w:asciiTheme="minorBidi" w:hAnsiTheme="minorBidi"/>
          <w:sz w:val="20"/>
          <w:szCs w:val="20"/>
        </w:rPr>
        <w:t xml:space="preserve">capacity-building initiatives, leadership </w:t>
      </w:r>
      <w:r w:rsidR="000A03D9">
        <w:rPr>
          <w:rFonts w:asciiTheme="minorBidi" w:hAnsiTheme="minorBidi"/>
          <w:sz w:val="20"/>
          <w:szCs w:val="20"/>
        </w:rPr>
        <w:t>development</w:t>
      </w:r>
      <w:r w:rsidRPr="00D333EF">
        <w:rPr>
          <w:rFonts w:asciiTheme="minorBidi" w:hAnsiTheme="minorBidi"/>
          <w:sz w:val="20"/>
          <w:szCs w:val="20"/>
        </w:rPr>
        <w:t xml:space="preserve"> for women, and policy </w:t>
      </w:r>
      <w:r w:rsidR="000A03D9">
        <w:rPr>
          <w:rFonts w:asciiTheme="minorBidi" w:hAnsiTheme="minorBidi"/>
          <w:sz w:val="20"/>
          <w:szCs w:val="20"/>
        </w:rPr>
        <w:t>changes</w:t>
      </w:r>
      <w:r w:rsidRPr="00D333EF">
        <w:rPr>
          <w:rFonts w:asciiTheme="minorBidi" w:hAnsiTheme="minorBidi"/>
          <w:sz w:val="20"/>
          <w:szCs w:val="20"/>
        </w:rPr>
        <w:t xml:space="preserve"> that promote equitable participation, challenge stereotypes, and </w:t>
      </w:r>
      <w:r w:rsidR="000A03D9" w:rsidRPr="000A03D9">
        <w:rPr>
          <w:rFonts w:asciiTheme="minorBidi" w:eastAsia="Times New Roman" w:hAnsiTheme="minorBidi"/>
          <w:kern w:val="0"/>
          <w:sz w:val="20"/>
          <w:szCs w:val="20"/>
          <w:lang w:eastAsia="en-IN"/>
          <w14:ligatures w14:val="none"/>
        </w:rPr>
        <w:t>enable women to contribute significantly to FPO performance and governance are required.</w:t>
      </w:r>
    </w:p>
    <w:p w14:paraId="13C0EB8B" w14:textId="77777777" w:rsidR="00175838" w:rsidRPr="007C2F5D" w:rsidRDefault="005F452D" w:rsidP="000A03D9">
      <w:pPr>
        <w:spacing w:line="360" w:lineRule="auto"/>
        <w:ind w:firstLine="360"/>
        <w:jc w:val="both"/>
        <w:rPr>
          <w:rFonts w:asciiTheme="minorBidi" w:hAnsiTheme="minorBidi"/>
          <w:b/>
          <w:bCs/>
        </w:rPr>
      </w:pPr>
      <w:r w:rsidRPr="007C2F5D">
        <w:rPr>
          <w:rFonts w:asciiTheme="minorBidi" w:hAnsiTheme="minorBidi"/>
          <w:b/>
          <w:bCs/>
        </w:rPr>
        <w:t>5.</w:t>
      </w:r>
      <w:r w:rsidR="009213AF" w:rsidRPr="007C2F5D">
        <w:rPr>
          <w:rFonts w:asciiTheme="minorBidi" w:hAnsiTheme="minorBidi"/>
          <w:b/>
          <w:bCs/>
        </w:rPr>
        <w:t xml:space="preserve"> References:</w:t>
      </w:r>
    </w:p>
    <w:p w14:paraId="6B18F176" w14:textId="77777777" w:rsidR="00175838" w:rsidRPr="00D333EF" w:rsidRDefault="00175838" w:rsidP="00ED3623">
      <w:pPr>
        <w:spacing w:after="0" w:line="360" w:lineRule="auto"/>
        <w:ind w:left="567" w:hanging="567"/>
        <w:jc w:val="both"/>
        <w:rPr>
          <w:rStyle w:val="A2"/>
          <w:rFonts w:asciiTheme="minorBidi" w:hAnsiTheme="minorBidi"/>
        </w:rPr>
      </w:pPr>
      <w:r w:rsidRPr="00D333EF">
        <w:rPr>
          <w:rStyle w:val="A2"/>
          <w:rFonts w:asciiTheme="minorBidi" w:hAnsiTheme="minorBidi"/>
        </w:rPr>
        <w:t>Anonymous, 2008. World Development Report: Agriculture for Development. Available from http://siteresources. worldbank.org/ INTWDRS/ Resources/ 477365- 1327599046334/WDR_00_book.pdf. Accessed on 20</w:t>
      </w:r>
      <w:r w:rsidRPr="00D333EF">
        <w:rPr>
          <w:rStyle w:val="A3"/>
          <w:rFonts w:asciiTheme="minorBidi" w:hAnsiTheme="minorBidi"/>
          <w:sz w:val="20"/>
          <w:szCs w:val="20"/>
        </w:rPr>
        <w:t xml:space="preserve">th </w:t>
      </w:r>
      <w:r w:rsidRPr="00D333EF">
        <w:rPr>
          <w:rStyle w:val="A2"/>
          <w:rFonts w:asciiTheme="minorBidi" w:hAnsiTheme="minorBidi"/>
        </w:rPr>
        <w:t>August 2019.</w:t>
      </w:r>
    </w:p>
    <w:p w14:paraId="36F41E06" w14:textId="77777777" w:rsidR="00175838" w:rsidRPr="00D333EF" w:rsidRDefault="00175838" w:rsidP="00ED3623">
      <w:pPr>
        <w:spacing w:after="0" w:line="360" w:lineRule="auto"/>
        <w:ind w:left="567" w:hanging="567"/>
        <w:jc w:val="both"/>
        <w:rPr>
          <w:rFonts w:asciiTheme="minorBidi" w:hAnsiTheme="minorBidi"/>
          <w:sz w:val="20"/>
          <w:szCs w:val="20"/>
        </w:rPr>
      </w:pPr>
      <w:r w:rsidRPr="00D333EF">
        <w:rPr>
          <w:rFonts w:asciiTheme="minorBidi" w:hAnsiTheme="minorBidi"/>
          <w:sz w:val="20"/>
          <w:szCs w:val="20"/>
        </w:rPr>
        <w:t xml:space="preserve">Bachke M E. 2009. Are farmers’ organizations a good tool to improve small-scale farmers’ welfare? Paper presented at the II </w:t>
      </w:r>
      <w:proofErr w:type="spellStart"/>
      <w:r w:rsidRPr="00D333EF">
        <w:rPr>
          <w:rFonts w:asciiTheme="minorBidi" w:hAnsiTheme="minorBidi"/>
          <w:sz w:val="20"/>
          <w:szCs w:val="20"/>
        </w:rPr>
        <w:t>Conferencia</w:t>
      </w:r>
      <w:proofErr w:type="spellEnd"/>
      <w:r w:rsidRPr="00D333EF">
        <w:rPr>
          <w:rFonts w:asciiTheme="minorBidi" w:hAnsiTheme="minorBidi"/>
          <w:sz w:val="20"/>
          <w:szCs w:val="20"/>
        </w:rPr>
        <w:t xml:space="preserve"> do IESE “</w:t>
      </w:r>
      <w:proofErr w:type="spellStart"/>
      <w:r w:rsidRPr="00D333EF">
        <w:rPr>
          <w:rFonts w:asciiTheme="minorBidi" w:hAnsiTheme="minorBidi"/>
          <w:sz w:val="20"/>
          <w:szCs w:val="20"/>
        </w:rPr>
        <w:t>Dinamicas</w:t>
      </w:r>
      <w:proofErr w:type="spellEnd"/>
      <w:r w:rsidRPr="00D333EF">
        <w:rPr>
          <w:rFonts w:asciiTheme="minorBidi" w:hAnsiTheme="minorBidi"/>
          <w:sz w:val="20"/>
          <w:szCs w:val="20"/>
        </w:rPr>
        <w:t xml:space="preserve"> da </w:t>
      </w:r>
      <w:proofErr w:type="spellStart"/>
      <w:r w:rsidRPr="00D333EF">
        <w:rPr>
          <w:rFonts w:asciiTheme="minorBidi" w:hAnsiTheme="minorBidi"/>
          <w:sz w:val="20"/>
          <w:szCs w:val="20"/>
        </w:rPr>
        <w:t>Pobreza</w:t>
      </w:r>
      <w:proofErr w:type="spellEnd"/>
      <w:r w:rsidRPr="00D333EF">
        <w:rPr>
          <w:rFonts w:asciiTheme="minorBidi" w:hAnsiTheme="minorBidi"/>
          <w:sz w:val="20"/>
          <w:szCs w:val="20"/>
        </w:rPr>
        <w:t xml:space="preserve"> e </w:t>
      </w:r>
      <w:proofErr w:type="spellStart"/>
      <w:r w:rsidRPr="00D333EF">
        <w:rPr>
          <w:rFonts w:asciiTheme="minorBidi" w:hAnsiTheme="minorBidi"/>
          <w:sz w:val="20"/>
          <w:szCs w:val="20"/>
        </w:rPr>
        <w:t>Padrões</w:t>
      </w:r>
      <w:proofErr w:type="spellEnd"/>
      <w:r w:rsidRPr="00D333EF">
        <w:rPr>
          <w:rFonts w:asciiTheme="minorBidi" w:hAnsiTheme="minorBidi"/>
          <w:sz w:val="20"/>
          <w:szCs w:val="20"/>
        </w:rPr>
        <w:t xml:space="preserve"> de </w:t>
      </w:r>
      <w:proofErr w:type="spellStart"/>
      <w:r w:rsidRPr="00D333EF">
        <w:rPr>
          <w:rFonts w:asciiTheme="minorBidi" w:hAnsiTheme="minorBidi"/>
          <w:sz w:val="20"/>
          <w:szCs w:val="20"/>
        </w:rPr>
        <w:t>Acumulação</w:t>
      </w:r>
      <w:proofErr w:type="spellEnd"/>
      <w:r w:rsidRPr="00D333EF">
        <w:rPr>
          <w:rFonts w:asciiTheme="minorBidi" w:hAnsiTheme="minorBidi"/>
          <w:sz w:val="20"/>
          <w:szCs w:val="20"/>
        </w:rPr>
        <w:t xml:space="preserve"> </w:t>
      </w:r>
      <w:proofErr w:type="spellStart"/>
      <w:r w:rsidRPr="00D333EF">
        <w:rPr>
          <w:rFonts w:asciiTheme="minorBidi" w:hAnsiTheme="minorBidi"/>
          <w:sz w:val="20"/>
          <w:szCs w:val="20"/>
        </w:rPr>
        <w:t>em</w:t>
      </w:r>
      <w:proofErr w:type="spellEnd"/>
      <w:r w:rsidRPr="00D333EF">
        <w:rPr>
          <w:rFonts w:asciiTheme="minorBidi" w:hAnsiTheme="minorBidi"/>
          <w:sz w:val="20"/>
          <w:szCs w:val="20"/>
        </w:rPr>
        <w:t xml:space="preserve"> </w:t>
      </w:r>
      <w:proofErr w:type="spellStart"/>
      <w:r w:rsidRPr="00D333EF">
        <w:rPr>
          <w:rFonts w:asciiTheme="minorBidi" w:hAnsiTheme="minorBidi"/>
          <w:sz w:val="20"/>
          <w:szCs w:val="20"/>
        </w:rPr>
        <w:t>Moçambique</w:t>
      </w:r>
      <w:proofErr w:type="spellEnd"/>
      <w:r w:rsidRPr="00D333EF">
        <w:rPr>
          <w:rFonts w:asciiTheme="minorBidi" w:hAnsiTheme="minorBidi"/>
          <w:sz w:val="20"/>
          <w:szCs w:val="20"/>
        </w:rPr>
        <w:t xml:space="preserve">”, Maputo, 22-23 April. Available online at </w:t>
      </w:r>
      <w:hyperlink r:id="rId13" w:history="1">
        <w:r w:rsidRPr="00D333EF">
          <w:rPr>
            <w:rStyle w:val="Hyperlink"/>
            <w:rFonts w:asciiTheme="minorBidi" w:hAnsiTheme="minorBidi"/>
            <w:sz w:val="20"/>
            <w:szCs w:val="20"/>
          </w:rPr>
          <w:t>http://www.iese.ac.mz/lib/publication/II_conf/GrupoII/FArmers_Organizations_Welfare_BACHKE.pdf</w:t>
        </w:r>
      </w:hyperlink>
      <w:r w:rsidRPr="00D333EF">
        <w:rPr>
          <w:rFonts w:asciiTheme="minorBidi" w:hAnsiTheme="minorBidi"/>
          <w:sz w:val="20"/>
          <w:szCs w:val="20"/>
        </w:rPr>
        <w:t xml:space="preserve"> </w:t>
      </w:r>
    </w:p>
    <w:p w14:paraId="4E30A438" w14:textId="77777777" w:rsidR="00175838" w:rsidRPr="00D333EF" w:rsidRDefault="00175838" w:rsidP="00EC3064">
      <w:pPr>
        <w:spacing w:after="0" w:line="360" w:lineRule="auto"/>
        <w:ind w:left="567" w:hanging="567"/>
        <w:jc w:val="both"/>
        <w:rPr>
          <w:rFonts w:asciiTheme="minorBidi" w:hAnsiTheme="minorBidi"/>
          <w:sz w:val="20"/>
          <w:szCs w:val="20"/>
        </w:rPr>
      </w:pPr>
      <w:r w:rsidRPr="00D333EF">
        <w:rPr>
          <w:rFonts w:asciiTheme="minorBidi" w:hAnsiTheme="minorBidi"/>
          <w:sz w:val="20"/>
          <w:szCs w:val="20"/>
        </w:rPr>
        <w:t xml:space="preserve">Baskar, D. A. and </w:t>
      </w:r>
      <w:proofErr w:type="spellStart"/>
      <w:r w:rsidRPr="00D333EF">
        <w:rPr>
          <w:rFonts w:asciiTheme="minorBidi" w:hAnsiTheme="minorBidi"/>
          <w:sz w:val="20"/>
          <w:szCs w:val="20"/>
        </w:rPr>
        <w:t>Amalanathan</w:t>
      </w:r>
      <w:proofErr w:type="spellEnd"/>
      <w:r w:rsidRPr="00D333EF">
        <w:rPr>
          <w:rFonts w:asciiTheme="minorBidi" w:hAnsiTheme="minorBidi"/>
          <w:sz w:val="20"/>
          <w:szCs w:val="20"/>
        </w:rPr>
        <w:t xml:space="preserve">, J. (2022). An Economic Empowerment of the Farmers: Role of Farmer Producer Organization (FPOs), </w:t>
      </w:r>
      <w:proofErr w:type="spellStart"/>
      <w:r w:rsidRPr="00D333EF">
        <w:rPr>
          <w:rFonts w:asciiTheme="minorBidi" w:hAnsiTheme="minorBidi"/>
          <w:i/>
          <w:iCs/>
          <w:sz w:val="20"/>
          <w:szCs w:val="20"/>
        </w:rPr>
        <w:t>NeuroQuantology</w:t>
      </w:r>
      <w:proofErr w:type="spellEnd"/>
      <w:r w:rsidRPr="00D333EF">
        <w:rPr>
          <w:rFonts w:asciiTheme="minorBidi" w:hAnsiTheme="minorBidi"/>
          <w:i/>
          <w:iCs/>
          <w:sz w:val="20"/>
          <w:szCs w:val="20"/>
        </w:rPr>
        <w:t>.</w:t>
      </w:r>
      <w:r w:rsidRPr="00D333EF">
        <w:rPr>
          <w:rFonts w:asciiTheme="minorBidi" w:hAnsiTheme="minorBidi"/>
          <w:sz w:val="20"/>
          <w:szCs w:val="20"/>
        </w:rPr>
        <w:t xml:space="preserve"> 20 (9),7349-7355. </w:t>
      </w:r>
      <w:proofErr w:type="spellStart"/>
      <w:r w:rsidRPr="00D333EF">
        <w:rPr>
          <w:rFonts w:asciiTheme="minorBidi" w:hAnsiTheme="minorBidi"/>
          <w:sz w:val="20"/>
          <w:szCs w:val="20"/>
        </w:rPr>
        <w:t>doi</w:t>
      </w:r>
      <w:proofErr w:type="spellEnd"/>
      <w:r w:rsidRPr="00D333EF">
        <w:rPr>
          <w:rFonts w:asciiTheme="minorBidi" w:hAnsiTheme="minorBidi"/>
          <w:sz w:val="20"/>
          <w:szCs w:val="20"/>
        </w:rPr>
        <w:t>: 10.48047/nq.2022.20.9. nq44855.</w:t>
      </w:r>
    </w:p>
    <w:p w14:paraId="3B18E298" w14:textId="77777777" w:rsidR="00175838" w:rsidRPr="00D333EF" w:rsidRDefault="00175838" w:rsidP="00ED3623">
      <w:pPr>
        <w:spacing w:line="360" w:lineRule="auto"/>
        <w:ind w:left="567" w:hanging="567"/>
        <w:jc w:val="both"/>
        <w:rPr>
          <w:rFonts w:asciiTheme="minorBidi" w:hAnsiTheme="minorBidi"/>
          <w:sz w:val="20"/>
          <w:szCs w:val="20"/>
        </w:rPr>
      </w:pPr>
      <w:proofErr w:type="spellStart"/>
      <w:r w:rsidRPr="00D333EF">
        <w:rPr>
          <w:rFonts w:asciiTheme="minorBidi" w:hAnsiTheme="minorBidi"/>
          <w:sz w:val="20"/>
          <w:szCs w:val="20"/>
        </w:rPr>
        <w:t>Bhabhor</w:t>
      </w:r>
      <w:proofErr w:type="spellEnd"/>
      <w:r w:rsidRPr="00D333EF">
        <w:rPr>
          <w:rFonts w:asciiTheme="minorBidi" w:hAnsiTheme="minorBidi"/>
          <w:sz w:val="20"/>
          <w:szCs w:val="20"/>
        </w:rPr>
        <w:t xml:space="preserve">, S.M., </w:t>
      </w:r>
      <w:proofErr w:type="spellStart"/>
      <w:r w:rsidRPr="00D333EF">
        <w:rPr>
          <w:rFonts w:asciiTheme="minorBidi" w:hAnsiTheme="minorBidi"/>
          <w:sz w:val="20"/>
          <w:szCs w:val="20"/>
        </w:rPr>
        <w:t>Kunchala</w:t>
      </w:r>
      <w:proofErr w:type="spellEnd"/>
      <w:r w:rsidRPr="00D333EF">
        <w:rPr>
          <w:rFonts w:asciiTheme="minorBidi" w:hAnsiTheme="minorBidi"/>
          <w:sz w:val="20"/>
          <w:szCs w:val="20"/>
        </w:rPr>
        <w:t xml:space="preserve">, K.D. and Patel, J.K. (2012). Relationship between Profile of Tribal Women Sarpanches and their Role Performance under Panchayati Raj System. </w:t>
      </w:r>
      <w:r w:rsidRPr="00D333EF">
        <w:rPr>
          <w:rFonts w:asciiTheme="minorBidi" w:hAnsiTheme="minorBidi"/>
          <w:i/>
          <w:sz w:val="20"/>
          <w:szCs w:val="20"/>
        </w:rPr>
        <w:t xml:space="preserve">Gujarat Journal of Extension Education, </w:t>
      </w:r>
      <w:r w:rsidRPr="00D333EF">
        <w:rPr>
          <w:rFonts w:asciiTheme="minorBidi" w:hAnsiTheme="minorBidi"/>
          <w:sz w:val="20"/>
          <w:szCs w:val="20"/>
        </w:rPr>
        <w:t>23, 71-73.</w:t>
      </w:r>
    </w:p>
    <w:p w14:paraId="44B9AA6C" w14:textId="77777777" w:rsidR="00175838" w:rsidRPr="00D333EF" w:rsidRDefault="00175838" w:rsidP="00ED3623">
      <w:pPr>
        <w:spacing w:after="0" w:line="360" w:lineRule="auto"/>
        <w:ind w:left="567" w:hanging="567"/>
        <w:jc w:val="both"/>
        <w:rPr>
          <w:rFonts w:asciiTheme="minorBidi" w:hAnsiTheme="minorBidi"/>
          <w:color w:val="000000"/>
          <w:sz w:val="20"/>
          <w:szCs w:val="20"/>
        </w:rPr>
      </w:pPr>
      <w:r w:rsidRPr="00D333EF">
        <w:rPr>
          <w:rFonts w:asciiTheme="minorBidi" w:hAnsiTheme="minorBidi"/>
          <w:color w:val="000000"/>
          <w:sz w:val="20"/>
          <w:szCs w:val="20"/>
        </w:rPr>
        <w:t xml:space="preserve">Desai, R.M., and Joshi, S., (2014). ‘Can Producer Associations Improve Rural Livelihoods? Evidence from Farmer Centres in India’.  </w:t>
      </w:r>
      <w:r w:rsidRPr="00D333EF">
        <w:rPr>
          <w:rFonts w:asciiTheme="minorBidi" w:hAnsiTheme="minorBidi"/>
          <w:i/>
          <w:iCs/>
          <w:color w:val="000000"/>
          <w:sz w:val="20"/>
          <w:szCs w:val="20"/>
        </w:rPr>
        <w:t>The Journal of Development Studies</w:t>
      </w:r>
      <w:r w:rsidRPr="00D333EF">
        <w:rPr>
          <w:rFonts w:asciiTheme="minorBidi" w:hAnsiTheme="minorBidi"/>
          <w:color w:val="000000"/>
          <w:sz w:val="20"/>
          <w:szCs w:val="20"/>
        </w:rPr>
        <w:t>, 50(1), 64–80</w:t>
      </w:r>
    </w:p>
    <w:p w14:paraId="21CBDCD5" w14:textId="77777777" w:rsidR="00175838" w:rsidRPr="00D333EF" w:rsidRDefault="00175838" w:rsidP="00ED3623">
      <w:pPr>
        <w:spacing w:line="360" w:lineRule="auto"/>
        <w:ind w:left="567" w:hanging="567"/>
        <w:jc w:val="both"/>
        <w:rPr>
          <w:rFonts w:asciiTheme="minorBidi" w:hAnsiTheme="minorBidi"/>
          <w:i/>
          <w:sz w:val="20"/>
          <w:szCs w:val="20"/>
        </w:rPr>
      </w:pPr>
      <w:r w:rsidRPr="00D333EF">
        <w:rPr>
          <w:rFonts w:asciiTheme="minorBidi" w:hAnsiTheme="minorBidi"/>
          <w:sz w:val="20"/>
          <w:szCs w:val="20"/>
        </w:rPr>
        <w:t xml:space="preserve">Joshi, S. K. and Choudhary, V. K. (2018). Performance of Farmer Producer Organisations (FPOs) in Different Regions of Chhattisgarh State: A Case Study. </w:t>
      </w:r>
      <w:r w:rsidRPr="00D333EF">
        <w:rPr>
          <w:rFonts w:asciiTheme="minorBidi" w:hAnsiTheme="minorBidi"/>
          <w:i/>
          <w:sz w:val="20"/>
          <w:szCs w:val="20"/>
        </w:rPr>
        <w:t xml:space="preserve">Ind. Jn. of Agri. Econ, </w:t>
      </w:r>
      <w:r w:rsidRPr="00D333EF">
        <w:rPr>
          <w:rFonts w:asciiTheme="minorBidi" w:hAnsiTheme="minorBidi"/>
          <w:sz w:val="20"/>
          <w:szCs w:val="20"/>
        </w:rPr>
        <w:t>73 (3), 399-406</w:t>
      </w:r>
    </w:p>
    <w:p w14:paraId="24E3AAED" w14:textId="77777777" w:rsidR="00175838" w:rsidRPr="00D333EF" w:rsidRDefault="00175838" w:rsidP="00ED3623">
      <w:pPr>
        <w:spacing w:line="360" w:lineRule="auto"/>
        <w:ind w:left="567" w:hanging="567"/>
        <w:jc w:val="both"/>
        <w:rPr>
          <w:rFonts w:asciiTheme="minorBidi" w:hAnsiTheme="minorBidi"/>
          <w:sz w:val="20"/>
          <w:szCs w:val="20"/>
        </w:rPr>
      </w:pPr>
      <w:r w:rsidRPr="00D333EF">
        <w:rPr>
          <w:rFonts w:asciiTheme="minorBidi" w:hAnsiTheme="minorBidi"/>
          <w:sz w:val="20"/>
          <w:szCs w:val="20"/>
        </w:rPr>
        <w:t xml:space="preserve">Kanchi, A. (2010). Women Workers in Agriculture: Expanding Responsibilities and Shrinking Opportunities. </w:t>
      </w:r>
      <w:r w:rsidRPr="00D333EF">
        <w:rPr>
          <w:rFonts w:asciiTheme="minorBidi" w:hAnsiTheme="minorBidi"/>
          <w:i/>
          <w:iCs/>
          <w:sz w:val="20"/>
          <w:szCs w:val="20"/>
        </w:rPr>
        <w:t>ILO Asia-Pacific Working Paper Series</w:t>
      </w:r>
      <w:r w:rsidRPr="00D333EF">
        <w:rPr>
          <w:rFonts w:asciiTheme="minorBidi" w:hAnsiTheme="minorBidi"/>
          <w:sz w:val="20"/>
          <w:szCs w:val="20"/>
        </w:rPr>
        <w:t>. New Delhi: International Labour Organization.</w:t>
      </w:r>
    </w:p>
    <w:p w14:paraId="4D210DE1" w14:textId="77777777" w:rsidR="00175838" w:rsidRPr="00D333EF" w:rsidRDefault="00175838" w:rsidP="00ED3623">
      <w:pPr>
        <w:spacing w:line="360" w:lineRule="auto"/>
        <w:ind w:left="567" w:hanging="567"/>
        <w:jc w:val="both"/>
        <w:rPr>
          <w:rFonts w:asciiTheme="minorBidi" w:hAnsiTheme="minorBidi"/>
          <w:sz w:val="20"/>
          <w:szCs w:val="20"/>
        </w:rPr>
      </w:pPr>
      <w:r w:rsidRPr="00D333EF">
        <w:rPr>
          <w:rFonts w:asciiTheme="minorBidi" w:hAnsiTheme="minorBidi"/>
          <w:sz w:val="20"/>
          <w:szCs w:val="20"/>
        </w:rPr>
        <w:lastRenderedPageBreak/>
        <w:t>Kujur, P.</w:t>
      </w:r>
      <w:proofErr w:type="gramStart"/>
      <w:r w:rsidRPr="00D333EF">
        <w:rPr>
          <w:rFonts w:asciiTheme="minorBidi" w:hAnsiTheme="minorBidi"/>
          <w:sz w:val="20"/>
          <w:szCs w:val="20"/>
        </w:rPr>
        <w:t xml:space="preserve">,  </w:t>
      </w:r>
      <w:proofErr w:type="spellStart"/>
      <w:r w:rsidRPr="00D333EF">
        <w:rPr>
          <w:rFonts w:asciiTheme="minorBidi" w:hAnsiTheme="minorBidi"/>
          <w:sz w:val="20"/>
          <w:szCs w:val="20"/>
        </w:rPr>
        <w:t>Gauraha</w:t>
      </w:r>
      <w:proofErr w:type="spellEnd"/>
      <w:proofErr w:type="gramEnd"/>
      <w:r w:rsidRPr="00D333EF">
        <w:rPr>
          <w:rFonts w:asciiTheme="minorBidi" w:hAnsiTheme="minorBidi"/>
          <w:sz w:val="20"/>
          <w:szCs w:val="20"/>
        </w:rPr>
        <w:t xml:space="preserve">, A. K. and Netam, O. K. (2019). The </w:t>
      </w:r>
      <w:proofErr w:type="gramStart"/>
      <w:r w:rsidRPr="00D333EF">
        <w:rPr>
          <w:rFonts w:asciiTheme="minorBidi" w:hAnsiTheme="minorBidi"/>
          <w:sz w:val="20"/>
          <w:szCs w:val="20"/>
        </w:rPr>
        <w:t>socio economic</w:t>
      </w:r>
      <w:proofErr w:type="gramEnd"/>
      <w:r w:rsidRPr="00D333EF">
        <w:rPr>
          <w:rFonts w:asciiTheme="minorBidi" w:hAnsiTheme="minorBidi"/>
          <w:sz w:val="20"/>
          <w:szCs w:val="20"/>
        </w:rPr>
        <w:t xml:space="preserve"> impact of farmer producer organizations in Chhattisgarh plains. </w:t>
      </w:r>
      <w:r w:rsidRPr="00D333EF">
        <w:rPr>
          <w:rFonts w:asciiTheme="minorBidi" w:hAnsiTheme="minorBidi"/>
          <w:i/>
          <w:sz w:val="20"/>
          <w:szCs w:val="20"/>
        </w:rPr>
        <w:t xml:space="preserve">Journal of Entomology and Zoology Studies, </w:t>
      </w:r>
      <w:r w:rsidRPr="00D333EF">
        <w:rPr>
          <w:rFonts w:asciiTheme="minorBidi" w:hAnsiTheme="minorBidi"/>
          <w:sz w:val="20"/>
          <w:szCs w:val="20"/>
        </w:rPr>
        <w:t xml:space="preserve">7(6), 1104-1106. </w:t>
      </w:r>
    </w:p>
    <w:p w14:paraId="081E4B08" w14:textId="77777777" w:rsidR="00175838" w:rsidRPr="00D333EF" w:rsidRDefault="00175838" w:rsidP="00ED3623">
      <w:pPr>
        <w:spacing w:line="360" w:lineRule="auto"/>
        <w:ind w:left="567" w:hanging="567"/>
        <w:jc w:val="both"/>
        <w:rPr>
          <w:rFonts w:asciiTheme="minorBidi" w:hAnsiTheme="minorBidi"/>
          <w:sz w:val="20"/>
          <w:szCs w:val="20"/>
        </w:rPr>
      </w:pPr>
      <w:r w:rsidRPr="00D333EF">
        <w:rPr>
          <w:rFonts w:asciiTheme="minorBidi" w:hAnsiTheme="minorBidi"/>
          <w:sz w:val="20"/>
          <w:szCs w:val="20"/>
        </w:rPr>
        <w:t>Ministry of Agriculture and Farmers Welfare, Annual Report 2021</w:t>
      </w:r>
    </w:p>
    <w:p w14:paraId="0D3120AA" w14:textId="77777777" w:rsidR="00175838" w:rsidRPr="00D333EF" w:rsidRDefault="00175838" w:rsidP="00ED3623">
      <w:pPr>
        <w:spacing w:after="0" w:line="360" w:lineRule="auto"/>
        <w:ind w:left="567" w:hanging="567"/>
        <w:jc w:val="both"/>
        <w:rPr>
          <w:rStyle w:val="A2"/>
          <w:rFonts w:asciiTheme="minorBidi" w:hAnsiTheme="minorBidi"/>
        </w:rPr>
      </w:pPr>
      <w:r w:rsidRPr="00D333EF">
        <w:rPr>
          <w:rStyle w:val="A2"/>
          <w:rFonts w:asciiTheme="minorBidi" w:hAnsiTheme="minorBidi"/>
        </w:rPr>
        <w:t xml:space="preserve">Mukherjee, A., Bahal, R., Roy Burman, R., and Dubey, S.K. (2012). Conceptual convergence of pluralistic extension at Aligarh district of Uttar Pradesh. </w:t>
      </w:r>
      <w:r w:rsidRPr="00D333EF">
        <w:rPr>
          <w:rStyle w:val="A2"/>
          <w:rFonts w:asciiTheme="minorBidi" w:hAnsiTheme="minorBidi"/>
          <w:i/>
          <w:iCs/>
        </w:rPr>
        <w:t>Journal of Community Mobilization and Sustainable Development,</w:t>
      </w:r>
      <w:r w:rsidRPr="00D333EF">
        <w:rPr>
          <w:rStyle w:val="A2"/>
          <w:rFonts w:asciiTheme="minorBidi" w:hAnsiTheme="minorBidi"/>
        </w:rPr>
        <w:t xml:space="preserve"> 7(1&amp;2), 85–94.</w:t>
      </w:r>
    </w:p>
    <w:p w14:paraId="30BEDA6C" w14:textId="77777777" w:rsidR="00175838" w:rsidRPr="00ED3623" w:rsidRDefault="00175838" w:rsidP="00ED3623">
      <w:pPr>
        <w:spacing w:line="360" w:lineRule="auto"/>
        <w:ind w:left="567" w:hanging="567"/>
        <w:jc w:val="both"/>
        <w:rPr>
          <w:rFonts w:asciiTheme="minorBidi" w:hAnsiTheme="minorBidi"/>
          <w:sz w:val="20"/>
          <w:szCs w:val="20"/>
        </w:rPr>
      </w:pPr>
      <w:r w:rsidRPr="00D333EF">
        <w:rPr>
          <w:rFonts w:asciiTheme="minorBidi" w:eastAsia="Times New Roman" w:hAnsiTheme="minorBidi"/>
          <w:color w:val="000000"/>
          <w:kern w:val="0"/>
          <w:sz w:val="20"/>
          <w:szCs w:val="20"/>
          <w:lang w:eastAsia="en-IN"/>
          <w14:ligatures w14:val="none"/>
        </w:rPr>
        <w:t xml:space="preserve">NCUI. 2018. </w:t>
      </w:r>
      <w:r w:rsidRPr="00D333EF">
        <w:rPr>
          <w:rFonts w:asciiTheme="minorBidi" w:eastAsia="Times New Roman" w:hAnsiTheme="minorBidi"/>
          <w:kern w:val="0"/>
          <w:sz w:val="20"/>
          <w:szCs w:val="20"/>
          <w:lang w:eastAsia="en-IN"/>
          <w14:ligatures w14:val="none"/>
        </w:rPr>
        <w:t>Indian cooperative movement: a statistical profile-</w:t>
      </w:r>
      <w:r w:rsidRPr="00ED3623">
        <w:rPr>
          <w:rFonts w:asciiTheme="minorBidi" w:eastAsia="Times New Roman" w:hAnsiTheme="minorBidi"/>
          <w:color w:val="000000"/>
          <w:kern w:val="0"/>
          <w:sz w:val="20"/>
          <w:szCs w:val="20"/>
          <w:lang w:eastAsia="en-IN"/>
          <w14:ligatures w14:val="none"/>
        </w:rPr>
        <w:t>2018.</w:t>
      </w:r>
      <w:r w:rsidRPr="00D333EF">
        <w:rPr>
          <w:rFonts w:asciiTheme="minorBidi" w:eastAsia="Times New Roman" w:hAnsiTheme="minorBidi"/>
          <w:color w:val="000000"/>
          <w:kern w:val="0"/>
          <w:sz w:val="20"/>
          <w:szCs w:val="20"/>
          <w:lang w:eastAsia="en-IN"/>
          <w14:ligatures w14:val="none"/>
        </w:rPr>
        <w:t xml:space="preserve"> </w:t>
      </w:r>
      <w:r w:rsidRPr="00ED3623">
        <w:rPr>
          <w:rFonts w:asciiTheme="minorBidi" w:eastAsia="Times New Roman" w:hAnsiTheme="minorBidi"/>
          <w:color w:val="000000"/>
          <w:kern w:val="0"/>
          <w:sz w:val="20"/>
          <w:szCs w:val="20"/>
          <w:lang w:eastAsia="en-IN"/>
          <w14:ligatures w14:val="none"/>
        </w:rPr>
        <w:t xml:space="preserve">New Delhi: </w:t>
      </w:r>
      <w:r w:rsidRPr="00ED3623">
        <w:rPr>
          <w:rFonts w:asciiTheme="minorBidi" w:eastAsia="Times New Roman" w:hAnsiTheme="minorBidi"/>
          <w:i/>
          <w:iCs/>
          <w:color w:val="000000"/>
          <w:kern w:val="0"/>
          <w:sz w:val="20"/>
          <w:szCs w:val="20"/>
          <w:lang w:eastAsia="en-IN"/>
          <w14:ligatures w14:val="none"/>
        </w:rPr>
        <w:t>National Cooperative Union of India.</w:t>
      </w:r>
    </w:p>
    <w:p w14:paraId="24CE31B6" w14:textId="77777777" w:rsidR="00175838" w:rsidRPr="00D333EF" w:rsidRDefault="00175838" w:rsidP="00ED3623">
      <w:pPr>
        <w:spacing w:after="0" w:line="360" w:lineRule="auto"/>
        <w:ind w:left="567" w:hanging="567"/>
        <w:jc w:val="both"/>
        <w:rPr>
          <w:rStyle w:val="A2"/>
          <w:rFonts w:asciiTheme="minorBidi" w:hAnsiTheme="minorBidi"/>
        </w:rPr>
      </w:pPr>
      <w:r w:rsidRPr="00D333EF">
        <w:rPr>
          <w:rStyle w:val="A2"/>
          <w:rFonts w:asciiTheme="minorBidi" w:hAnsiTheme="minorBidi"/>
        </w:rPr>
        <w:t>Poulton, C., Dorward, A., Kydd, J., (2010). The future of small farms: New directions for services, institutions, and intermediation. World Development, 38(10), 1413–1428.</w:t>
      </w:r>
    </w:p>
    <w:p w14:paraId="1555C9BE" w14:textId="77777777" w:rsidR="00175838" w:rsidRPr="00D333EF" w:rsidRDefault="00175838" w:rsidP="00ED3623">
      <w:pPr>
        <w:spacing w:line="360" w:lineRule="auto"/>
        <w:ind w:left="567" w:hanging="567"/>
        <w:jc w:val="both"/>
        <w:rPr>
          <w:rFonts w:asciiTheme="minorBidi" w:hAnsiTheme="minorBidi"/>
          <w:sz w:val="20"/>
          <w:szCs w:val="20"/>
        </w:rPr>
      </w:pPr>
      <w:r w:rsidRPr="00D333EF">
        <w:rPr>
          <w:rFonts w:asciiTheme="minorBidi" w:hAnsiTheme="minorBidi"/>
          <w:sz w:val="20"/>
          <w:szCs w:val="20"/>
        </w:rPr>
        <w:t xml:space="preserve">Sofa Team., and Doss, C. (2011). </w:t>
      </w:r>
      <w:r w:rsidRPr="00D333EF">
        <w:rPr>
          <w:rFonts w:asciiTheme="minorBidi" w:hAnsiTheme="minorBidi"/>
          <w:i/>
          <w:iCs/>
          <w:sz w:val="20"/>
          <w:szCs w:val="20"/>
        </w:rPr>
        <w:t>The role of women in agriculture</w:t>
      </w:r>
      <w:r w:rsidRPr="00D333EF">
        <w:rPr>
          <w:rFonts w:asciiTheme="minorBidi" w:hAnsiTheme="minorBidi"/>
          <w:sz w:val="20"/>
          <w:szCs w:val="20"/>
        </w:rPr>
        <w:t>. Economic Development Analysis Division (ESA) Working Paper, 11.</w:t>
      </w:r>
    </w:p>
    <w:p w14:paraId="17294176" w14:textId="77777777" w:rsidR="00175838" w:rsidRPr="00D333EF" w:rsidRDefault="00175838" w:rsidP="00ED3623">
      <w:pPr>
        <w:spacing w:line="360" w:lineRule="auto"/>
        <w:ind w:left="567" w:hanging="567"/>
        <w:jc w:val="both"/>
        <w:rPr>
          <w:rFonts w:asciiTheme="minorBidi" w:hAnsiTheme="minorBidi"/>
          <w:sz w:val="20"/>
          <w:szCs w:val="20"/>
        </w:rPr>
      </w:pPr>
      <w:r w:rsidRPr="00D333EF">
        <w:rPr>
          <w:rFonts w:asciiTheme="minorBidi" w:hAnsiTheme="minorBidi"/>
          <w:sz w:val="20"/>
          <w:szCs w:val="20"/>
        </w:rPr>
        <w:t xml:space="preserve">Tesfay, A. and Tadele, H. (2013). The Role of Cooperatives in Promoting Socio-Economic Empowerment of Women: Evidence from Multipurpose Cooperative Societies in South-Eastern Zone of Tigray, Ethiopia. </w:t>
      </w:r>
      <w:r w:rsidRPr="00D333EF">
        <w:rPr>
          <w:rFonts w:asciiTheme="minorBidi" w:hAnsiTheme="minorBidi"/>
          <w:i/>
          <w:sz w:val="20"/>
          <w:szCs w:val="20"/>
        </w:rPr>
        <w:t>International Journal of Community Development</w:t>
      </w:r>
      <w:r w:rsidRPr="00D333EF">
        <w:rPr>
          <w:rFonts w:asciiTheme="minorBidi" w:hAnsiTheme="minorBidi"/>
          <w:sz w:val="20"/>
          <w:szCs w:val="20"/>
        </w:rPr>
        <w:t>, 1(1), 1-11.</w:t>
      </w:r>
    </w:p>
    <w:p w14:paraId="24C111A1" w14:textId="77777777" w:rsidR="00ED3623" w:rsidRPr="00D333EF" w:rsidRDefault="00ED3623" w:rsidP="00D333EF">
      <w:pPr>
        <w:spacing w:line="360" w:lineRule="auto"/>
        <w:jc w:val="both"/>
        <w:rPr>
          <w:rFonts w:asciiTheme="minorBidi" w:hAnsiTheme="minorBidi"/>
          <w:sz w:val="20"/>
          <w:szCs w:val="20"/>
        </w:rPr>
      </w:pPr>
    </w:p>
    <w:sectPr w:rsidR="00ED3623" w:rsidRPr="00D333EF" w:rsidSect="006C3366">
      <w:type w:val="next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81249" w14:textId="77777777" w:rsidR="007820C1" w:rsidRDefault="007820C1" w:rsidP="006C3366">
      <w:pPr>
        <w:spacing w:after="0" w:line="240" w:lineRule="auto"/>
      </w:pPr>
      <w:r>
        <w:separator/>
      </w:r>
    </w:p>
  </w:endnote>
  <w:endnote w:type="continuationSeparator" w:id="0">
    <w:p w14:paraId="2B250855" w14:textId="77777777" w:rsidR="007820C1" w:rsidRDefault="007820C1" w:rsidP="006C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BAC2" w14:textId="77777777" w:rsidR="006C3366" w:rsidRDefault="006C3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96B7" w14:textId="77777777" w:rsidR="006C3366" w:rsidRDefault="006C3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8C5FE" w14:textId="77777777" w:rsidR="006C3366" w:rsidRDefault="006C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02EFF" w14:textId="77777777" w:rsidR="007820C1" w:rsidRDefault="007820C1" w:rsidP="006C3366">
      <w:pPr>
        <w:spacing w:after="0" w:line="240" w:lineRule="auto"/>
      </w:pPr>
      <w:r>
        <w:separator/>
      </w:r>
    </w:p>
  </w:footnote>
  <w:footnote w:type="continuationSeparator" w:id="0">
    <w:p w14:paraId="2188C282" w14:textId="77777777" w:rsidR="007820C1" w:rsidRDefault="007820C1" w:rsidP="006C3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97166" w14:textId="0CA195F0" w:rsidR="006C3366" w:rsidRDefault="006C3366">
    <w:pPr>
      <w:pStyle w:val="Header"/>
    </w:pPr>
    <w:r>
      <w:rPr>
        <w:noProof/>
      </w:rPr>
      <w:pict w14:anchorId="2FEC0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51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0E9F" w14:textId="46EBBC55" w:rsidR="006C3366" w:rsidRDefault="006C3366">
    <w:pPr>
      <w:pStyle w:val="Header"/>
    </w:pPr>
    <w:r>
      <w:rPr>
        <w:noProof/>
      </w:rPr>
      <w:pict w14:anchorId="42620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51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8DB5" w14:textId="7710ED95" w:rsidR="006C3366" w:rsidRDefault="006C3366">
    <w:pPr>
      <w:pStyle w:val="Header"/>
    </w:pPr>
    <w:r>
      <w:rPr>
        <w:noProof/>
      </w:rPr>
      <w:pict w14:anchorId="4255F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51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17B58"/>
    <w:multiLevelType w:val="hybridMultilevel"/>
    <w:tmpl w:val="62B8B6D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9A45FAC"/>
    <w:multiLevelType w:val="hybridMultilevel"/>
    <w:tmpl w:val="B6D0D7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8133D00"/>
    <w:multiLevelType w:val="multilevel"/>
    <w:tmpl w:val="9DCAE338"/>
    <w:lvl w:ilvl="0">
      <w:start w:val="1"/>
      <w:numFmt w:val="decimal"/>
      <w:lvlText w:val="%1."/>
      <w:lvlJc w:val="left"/>
      <w:pPr>
        <w:ind w:left="720" w:hanging="360"/>
      </w:pPr>
    </w:lvl>
    <w:lvl w:ilvl="1">
      <w:start w:val="5"/>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 w15:restartNumberingAfterBreak="0">
    <w:nsid w:val="7F3E2F20"/>
    <w:multiLevelType w:val="multilevel"/>
    <w:tmpl w:val="2D321DB2"/>
    <w:lvl w:ilvl="0">
      <w:start w:val="100"/>
      <w:numFmt w:val="decimal"/>
      <w:lvlText w:val="(%1.0"/>
      <w:lvlJc w:val="left"/>
      <w:pPr>
        <w:ind w:left="735" w:hanging="735"/>
      </w:pPr>
      <w:rPr>
        <w:rFonts w:hint="default"/>
      </w:rPr>
    </w:lvl>
    <w:lvl w:ilvl="1">
      <w:start w:val="1"/>
      <w:numFmt w:val="decimalZero"/>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AF"/>
    <w:rsid w:val="00063161"/>
    <w:rsid w:val="000828BC"/>
    <w:rsid w:val="000A03D9"/>
    <w:rsid w:val="00175838"/>
    <w:rsid w:val="0017673A"/>
    <w:rsid w:val="001E3D18"/>
    <w:rsid w:val="002069B9"/>
    <w:rsid w:val="002075F4"/>
    <w:rsid w:val="002D16E5"/>
    <w:rsid w:val="003B1E81"/>
    <w:rsid w:val="003C5AFA"/>
    <w:rsid w:val="00551FC2"/>
    <w:rsid w:val="00570F83"/>
    <w:rsid w:val="00593DED"/>
    <w:rsid w:val="005E2B25"/>
    <w:rsid w:val="005F452D"/>
    <w:rsid w:val="005F7F8C"/>
    <w:rsid w:val="006674AF"/>
    <w:rsid w:val="006C3366"/>
    <w:rsid w:val="00717010"/>
    <w:rsid w:val="00762302"/>
    <w:rsid w:val="007820C1"/>
    <w:rsid w:val="00785D0F"/>
    <w:rsid w:val="007C2F5D"/>
    <w:rsid w:val="00802018"/>
    <w:rsid w:val="009213AF"/>
    <w:rsid w:val="00937DB1"/>
    <w:rsid w:val="00980375"/>
    <w:rsid w:val="009B3B3A"/>
    <w:rsid w:val="00A546CB"/>
    <w:rsid w:val="00A93919"/>
    <w:rsid w:val="00AC5BA3"/>
    <w:rsid w:val="00AE2CB7"/>
    <w:rsid w:val="00AF19CF"/>
    <w:rsid w:val="00B90362"/>
    <w:rsid w:val="00B91326"/>
    <w:rsid w:val="00C454E3"/>
    <w:rsid w:val="00C75B6F"/>
    <w:rsid w:val="00D333EF"/>
    <w:rsid w:val="00E614FE"/>
    <w:rsid w:val="00E622E1"/>
    <w:rsid w:val="00E9270B"/>
    <w:rsid w:val="00EC3064"/>
    <w:rsid w:val="00ED3623"/>
    <w:rsid w:val="00F67423"/>
    <w:rsid w:val="00FF129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310CB5"/>
  <w15:chartTrackingRefBased/>
  <w15:docId w15:val="{78081BFB-F739-4272-9CC0-57C5709B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52D"/>
  </w:style>
  <w:style w:type="paragraph" w:styleId="Heading4">
    <w:name w:val="heading 4"/>
    <w:basedOn w:val="Normal"/>
    <w:next w:val="Normal"/>
    <w:link w:val="Heading4Char"/>
    <w:uiPriority w:val="9"/>
    <w:semiHidden/>
    <w:unhideWhenUsed/>
    <w:qFormat/>
    <w:rsid w:val="005F452D"/>
    <w:pPr>
      <w:keepNext/>
      <w:keepLines/>
      <w:spacing w:before="80" w:after="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TOC style"/>
    <w:basedOn w:val="Normal"/>
    <w:link w:val="ListParagraphChar"/>
    <w:uiPriority w:val="34"/>
    <w:qFormat/>
    <w:rsid w:val="005F452D"/>
    <w:pPr>
      <w:spacing w:after="0" w:line="240" w:lineRule="auto"/>
      <w:ind w:left="720"/>
      <w:contextualSpacing/>
    </w:pPr>
    <w:rPr>
      <w:rFonts w:ascii="Times New Roman" w:eastAsia="Times New Roman" w:hAnsi="Times New Roman" w:cs="Times New Roman"/>
      <w:kern w:val="0"/>
      <w:sz w:val="24"/>
      <w:szCs w:val="24"/>
      <w:lang w:val="en-US" w:bidi="te-IN"/>
      <w14:ligatures w14:val="none"/>
    </w:rPr>
  </w:style>
  <w:style w:type="table" w:styleId="TableGrid">
    <w:name w:val="Table Grid"/>
    <w:basedOn w:val="TableNormal"/>
    <w:uiPriority w:val="59"/>
    <w:rsid w:val="005F45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link w:val="ListParagraph"/>
    <w:uiPriority w:val="34"/>
    <w:locked/>
    <w:rsid w:val="005F452D"/>
    <w:rPr>
      <w:rFonts w:ascii="Times New Roman" w:eastAsia="Times New Roman" w:hAnsi="Times New Roman" w:cs="Times New Roman"/>
      <w:kern w:val="0"/>
      <w:sz w:val="24"/>
      <w:szCs w:val="24"/>
      <w:lang w:val="en-US" w:bidi="te-IN"/>
      <w14:ligatures w14:val="none"/>
    </w:rPr>
  </w:style>
  <w:style w:type="paragraph" w:customStyle="1" w:styleId="Author">
    <w:name w:val="Author"/>
    <w:basedOn w:val="Normal"/>
    <w:rsid w:val="005F452D"/>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Head1">
    <w:name w:val="Head1"/>
    <w:basedOn w:val="Normal"/>
    <w:rsid w:val="005F452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ConcHead">
    <w:name w:val="Conc Head"/>
    <w:basedOn w:val="Normal"/>
    <w:rsid w:val="005F452D"/>
    <w:pPr>
      <w:keepNext/>
      <w:spacing w:after="240" w:line="240" w:lineRule="auto"/>
    </w:pPr>
    <w:rPr>
      <w:rFonts w:ascii="Helvetica" w:eastAsia="Times New Roman" w:hAnsi="Helvetica" w:cs="Times New Roman"/>
      <w:b/>
      <w:caps/>
      <w:kern w:val="0"/>
      <w:szCs w:val="20"/>
      <w:lang w:val="en-US"/>
      <w14:ligatures w14:val="none"/>
    </w:rPr>
  </w:style>
  <w:style w:type="character" w:customStyle="1" w:styleId="Heading4Char">
    <w:name w:val="Heading 4 Char"/>
    <w:basedOn w:val="DefaultParagraphFont"/>
    <w:link w:val="Heading4"/>
    <w:uiPriority w:val="9"/>
    <w:semiHidden/>
    <w:rsid w:val="005F452D"/>
    <w:rPr>
      <w:rFonts w:eastAsiaTheme="majorEastAsia" w:cstheme="majorBidi"/>
      <w:i/>
      <w:iCs/>
      <w:color w:val="2F5496" w:themeColor="accent1" w:themeShade="BF"/>
    </w:rPr>
  </w:style>
  <w:style w:type="paragraph" w:styleId="NormalWeb">
    <w:name w:val="Normal (Web)"/>
    <w:basedOn w:val="Normal"/>
    <w:uiPriority w:val="99"/>
    <w:unhideWhenUsed/>
    <w:rsid w:val="005F452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F452D"/>
    <w:rPr>
      <w:b/>
      <w:bCs/>
    </w:rPr>
  </w:style>
  <w:style w:type="paragraph" w:customStyle="1" w:styleId="TableParagraph">
    <w:name w:val="Table Paragraph"/>
    <w:basedOn w:val="Normal"/>
    <w:uiPriority w:val="1"/>
    <w:qFormat/>
    <w:rsid w:val="009213AF"/>
    <w:pPr>
      <w:widowControl w:val="0"/>
      <w:autoSpaceDE w:val="0"/>
      <w:autoSpaceDN w:val="0"/>
      <w:spacing w:after="0" w:line="275" w:lineRule="exact"/>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ED3623"/>
    <w:rPr>
      <w:color w:val="0563C1" w:themeColor="hyperlink"/>
      <w:u w:val="single"/>
    </w:rPr>
  </w:style>
  <w:style w:type="character" w:customStyle="1" w:styleId="A2">
    <w:name w:val="A2"/>
    <w:uiPriority w:val="99"/>
    <w:rsid w:val="00ED3623"/>
    <w:rPr>
      <w:color w:val="000000"/>
      <w:sz w:val="20"/>
      <w:szCs w:val="20"/>
    </w:rPr>
  </w:style>
  <w:style w:type="character" w:customStyle="1" w:styleId="A3">
    <w:name w:val="A3"/>
    <w:uiPriority w:val="99"/>
    <w:rsid w:val="00ED3623"/>
    <w:rPr>
      <w:color w:val="000000"/>
      <w:sz w:val="11"/>
      <w:szCs w:val="11"/>
    </w:rPr>
  </w:style>
  <w:style w:type="character" w:styleId="LineNumber">
    <w:name w:val="line number"/>
    <w:basedOn w:val="DefaultParagraphFont"/>
    <w:uiPriority w:val="99"/>
    <w:semiHidden/>
    <w:unhideWhenUsed/>
    <w:rsid w:val="00A93919"/>
  </w:style>
  <w:style w:type="paragraph" w:styleId="Header">
    <w:name w:val="header"/>
    <w:basedOn w:val="Normal"/>
    <w:link w:val="HeaderChar"/>
    <w:uiPriority w:val="99"/>
    <w:unhideWhenUsed/>
    <w:rsid w:val="006C3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366"/>
  </w:style>
  <w:style w:type="paragraph" w:styleId="Footer">
    <w:name w:val="footer"/>
    <w:basedOn w:val="Normal"/>
    <w:link w:val="FooterChar"/>
    <w:uiPriority w:val="99"/>
    <w:unhideWhenUsed/>
    <w:rsid w:val="006C3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60731">
      <w:bodyDiv w:val="1"/>
      <w:marLeft w:val="0"/>
      <w:marRight w:val="0"/>
      <w:marTop w:val="0"/>
      <w:marBottom w:val="0"/>
      <w:divBdr>
        <w:top w:val="none" w:sz="0" w:space="0" w:color="auto"/>
        <w:left w:val="none" w:sz="0" w:space="0" w:color="auto"/>
        <w:bottom w:val="none" w:sz="0" w:space="0" w:color="auto"/>
        <w:right w:val="none" w:sz="0" w:space="0" w:color="auto"/>
      </w:divBdr>
    </w:div>
    <w:div w:id="282882330">
      <w:bodyDiv w:val="1"/>
      <w:marLeft w:val="0"/>
      <w:marRight w:val="0"/>
      <w:marTop w:val="0"/>
      <w:marBottom w:val="0"/>
      <w:divBdr>
        <w:top w:val="none" w:sz="0" w:space="0" w:color="auto"/>
        <w:left w:val="none" w:sz="0" w:space="0" w:color="auto"/>
        <w:bottom w:val="none" w:sz="0" w:space="0" w:color="auto"/>
        <w:right w:val="none" w:sz="0" w:space="0" w:color="auto"/>
      </w:divBdr>
    </w:div>
    <w:div w:id="306471277">
      <w:bodyDiv w:val="1"/>
      <w:marLeft w:val="0"/>
      <w:marRight w:val="0"/>
      <w:marTop w:val="0"/>
      <w:marBottom w:val="0"/>
      <w:divBdr>
        <w:top w:val="none" w:sz="0" w:space="0" w:color="auto"/>
        <w:left w:val="none" w:sz="0" w:space="0" w:color="auto"/>
        <w:bottom w:val="none" w:sz="0" w:space="0" w:color="auto"/>
        <w:right w:val="none" w:sz="0" w:space="0" w:color="auto"/>
      </w:divBdr>
    </w:div>
    <w:div w:id="702025939">
      <w:bodyDiv w:val="1"/>
      <w:marLeft w:val="0"/>
      <w:marRight w:val="0"/>
      <w:marTop w:val="0"/>
      <w:marBottom w:val="0"/>
      <w:divBdr>
        <w:top w:val="none" w:sz="0" w:space="0" w:color="auto"/>
        <w:left w:val="none" w:sz="0" w:space="0" w:color="auto"/>
        <w:bottom w:val="none" w:sz="0" w:space="0" w:color="auto"/>
        <w:right w:val="none" w:sz="0" w:space="0" w:color="auto"/>
      </w:divBdr>
    </w:div>
    <w:div w:id="786436143">
      <w:bodyDiv w:val="1"/>
      <w:marLeft w:val="0"/>
      <w:marRight w:val="0"/>
      <w:marTop w:val="0"/>
      <w:marBottom w:val="0"/>
      <w:divBdr>
        <w:top w:val="none" w:sz="0" w:space="0" w:color="auto"/>
        <w:left w:val="none" w:sz="0" w:space="0" w:color="auto"/>
        <w:bottom w:val="none" w:sz="0" w:space="0" w:color="auto"/>
        <w:right w:val="none" w:sz="0" w:space="0" w:color="auto"/>
      </w:divBdr>
    </w:div>
    <w:div w:id="919025356">
      <w:bodyDiv w:val="1"/>
      <w:marLeft w:val="0"/>
      <w:marRight w:val="0"/>
      <w:marTop w:val="0"/>
      <w:marBottom w:val="0"/>
      <w:divBdr>
        <w:top w:val="none" w:sz="0" w:space="0" w:color="auto"/>
        <w:left w:val="none" w:sz="0" w:space="0" w:color="auto"/>
        <w:bottom w:val="none" w:sz="0" w:space="0" w:color="auto"/>
        <w:right w:val="none" w:sz="0" w:space="0" w:color="auto"/>
      </w:divBdr>
    </w:div>
    <w:div w:id="1495533209">
      <w:bodyDiv w:val="1"/>
      <w:marLeft w:val="0"/>
      <w:marRight w:val="0"/>
      <w:marTop w:val="0"/>
      <w:marBottom w:val="0"/>
      <w:divBdr>
        <w:top w:val="none" w:sz="0" w:space="0" w:color="auto"/>
        <w:left w:val="none" w:sz="0" w:space="0" w:color="auto"/>
        <w:bottom w:val="none" w:sz="0" w:space="0" w:color="auto"/>
        <w:right w:val="none" w:sz="0" w:space="0" w:color="auto"/>
      </w:divBdr>
    </w:div>
    <w:div w:id="1803305002">
      <w:bodyDiv w:val="1"/>
      <w:marLeft w:val="0"/>
      <w:marRight w:val="0"/>
      <w:marTop w:val="0"/>
      <w:marBottom w:val="0"/>
      <w:divBdr>
        <w:top w:val="none" w:sz="0" w:space="0" w:color="auto"/>
        <w:left w:val="none" w:sz="0" w:space="0" w:color="auto"/>
        <w:bottom w:val="none" w:sz="0" w:space="0" w:color="auto"/>
        <w:right w:val="none" w:sz="0" w:space="0" w:color="auto"/>
      </w:divBdr>
    </w:div>
    <w:div w:id="1938250495">
      <w:bodyDiv w:val="1"/>
      <w:marLeft w:val="0"/>
      <w:marRight w:val="0"/>
      <w:marTop w:val="0"/>
      <w:marBottom w:val="0"/>
      <w:divBdr>
        <w:top w:val="none" w:sz="0" w:space="0" w:color="auto"/>
        <w:left w:val="none" w:sz="0" w:space="0" w:color="auto"/>
        <w:bottom w:val="none" w:sz="0" w:space="0" w:color="auto"/>
        <w:right w:val="none" w:sz="0" w:space="0" w:color="auto"/>
      </w:divBdr>
    </w:div>
    <w:div w:id="214692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ese.ac.mz/lib/publication/II_conf/GrupoII/FArmers_Organizations_Welfare_BACHKE.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Pages>
  <Words>4515</Words>
  <Characters>25737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36</cp:revision>
  <dcterms:created xsi:type="dcterms:W3CDTF">2025-05-28T10:11:00Z</dcterms:created>
  <dcterms:modified xsi:type="dcterms:W3CDTF">2025-05-29T12:43:00Z</dcterms:modified>
</cp:coreProperties>
</file>