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63DAE" w14:textId="27504200" w:rsidR="008F5029" w:rsidRDefault="00F65EB7" w:rsidP="00D92EEC">
      <w:pPr>
        <w:jc w:val="both"/>
      </w:pPr>
      <w:r>
        <w:rPr>
          <w:b/>
          <w:bCs/>
        </w:rPr>
        <w:t>Assessment</w:t>
      </w:r>
      <w:r w:rsidR="00882A3C">
        <w:rPr>
          <w:b/>
          <w:bCs/>
        </w:rPr>
        <w:t xml:space="preserve"> of</w:t>
      </w:r>
      <w:r>
        <w:rPr>
          <w:b/>
          <w:bCs/>
        </w:rPr>
        <w:t xml:space="preserve"> the influence of Extracts of </w:t>
      </w:r>
      <w:proofErr w:type="spellStart"/>
      <w:r>
        <w:rPr>
          <w:b/>
          <w:bCs/>
        </w:rPr>
        <w:t>K</w:t>
      </w:r>
      <w:r w:rsidR="00882A3C">
        <w:rPr>
          <w:b/>
          <w:bCs/>
        </w:rPr>
        <w:t>igelia</w:t>
      </w:r>
      <w:proofErr w:type="spellEnd"/>
      <w:r w:rsidR="00882A3C">
        <w:rPr>
          <w:b/>
          <w:bCs/>
        </w:rPr>
        <w:t xml:space="preserve"> A</w:t>
      </w:r>
      <w:r w:rsidR="008F5029">
        <w:rPr>
          <w:b/>
          <w:bCs/>
        </w:rPr>
        <w:t>fricana Fruit and Sorg</w:t>
      </w:r>
      <w:r w:rsidR="00575365">
        <w:rPr>
          <w:b/>
          <w:bCs/>
        </w:rPr>
        <w:t>h</w:t>
      </w:r>
      <w:r w:rsidR="008F5029">
        <w:rPr>
          <w:b/>
          <w:bCs/>
        </w:rPr>
        <w:t>um</w:t>
      </w:r>
      <w:r w:rsidR="00882A3C">
        <w:rPr>
          <w:b/>
          <w:bCs/>
        </w:rPr>
        <w:t xml:space="preserve"> B</w:t>
      </w:r>
      <w:r w:rsidR="00892030" w:rsidRPr="00E23AA9">
        <w:rPr>
          <w:b/>
          <w:bCs/>
        </w:rPr>
        <w:t xml:space="preserve">icolor on the </w:t>
      </w:r>
      <w:proofErr w:type="spellStart"/>
      <w:r w:rsidR="008F5029">
        <w:rPr>
          <w:b/>
          <w:bCs/>
        </w:rPr>
        <w:t>H</w:t>
      </w:r>
      <w:r>
        <w:rPr>
          <w:b/>
          <w:bCs/>
        </w:rPr>
        <w:t>a</w:t>
      </w:r>
      <w:r w:rsidR="00C432BC" w:rsidRPr="00E23AA9">
        <w:rPr>
          <w:b/>
          <w:bCs/>
        </w:rPr>
        <w:t>ematological</w:t>
      </w:r>
      <w:proofErr w:type="spellEnd"/>
      <w:r>
        <w:rPr>
          <w:b/>
          <w:bCs/>
        </w:rPr>
        <w:t xml:space="preserve"> Indices in Rats with </w:t>
      </w:r>
      <w:r>
        <w:t>Alloxan-Induced Diabetes.</w:t>
      </w:r>
    </w:p>
    <w:p w14:paraId="2AE8B194" w14:textId="3BF147B8" w:rsidR="00F27759" w:rsidRDefault="00F27759" w:rsidP="00D92EEC">
      <w:pPr>
        <w:jc w:val="both"/>
      </w:pPr>
    </w:p>
    <w:p w14:paraId="29282C38" w14:textId="40B1E809" w:rsidR="00F27759" w:rsidRDefault="007A6608" w:rsidP="00D92EEC">
      <w:pPr>
        <w:jc w:val="both"/>
      </w:pPr>
      <w:r>
        <w:t>ABSTRACT</w:t>
      </w:r>
    </w:p>
    <w:p w14:paraId="30377C26" w14:textId="33ADB812" w:rsidR="0062255B" w:rsidRPr="005328BE" w:rsidRDefault="0062255B" w:rsidP="00D92EEC">
      <w:pPr>
        <w:jc w:val="both"/>
        <w:rPr>
          <w:i/>
          <w:iCs/>
        </w:rPr>
      </w:pPr>
      <w:r w:rsidRPr="005328BE">
        <w:rPr>
          <w:i/>
          <w:iCs/>
        </w:rPr>
        <w:t>Diabetes mellitus (DM)</w:t>
      </w:r>
      <w:r w:rsidR="007A6608">
        <w:rPr>
          <w:i/>
          <w:iCs/>
        </w:rPr>
        <w:t xml:space="preserve">, a metabolic disorder characterized by an excessive increase in blood glucose levels when poorly managed, has been associated with functional and structural changes in the </w:t>
      </w:r>
      <w:proofErr w:type="spellStart"/>
      <w:r w:rsidR="007A6608">
        <w:rPr>
          <w:i/>
          <w:iCs/>
        </w:rPr>
        <w:t>haemoglobin</w:t>
      </w:r>
      <w:proofErr w:type="spellEnd"/>
      <w:r w:rsidR="007A6608">
        <w:rPr>
          <w:i/>
          <w:iCs/>
        </w:rPr>
        <w:t xml:space="preserve"> molecule, cytoplasmic viscosity and osmotic disturbances within the red cell with changes reflected in the red cell and other </w:t>
      </w:r>
      <w:proofErr w:type="spellStart"/>
      <w:r w:rsidR="007A6608">
        <w:rPr>
          <w:i/>
          <w:iCs/>
        </w:rPr>
        <w:t>haematological</w:t>
      </w:r>
      <w:proofErr w:type="spellEnd"/>
      <w:r w:rsidRPr="005328BE">
        <w:rPr>
          <w:i/>
          <w:iCs/>
        </w:rPr>
        <w:t xml:space="preserve"> parameters. </w:t>
      </w:r>
      <w:r w:rsidR="0088510A">
        <w:rPr>
          <w:i/>
          <w:iCs/>
        </w:rPr>
        <w:t>W</w:t>
      </w:r>
      <w:r w:rsidRPr="005328BE">
        <w:rPr>
          <w:i/>
          <w:iCs/>
        </w:rPr>
        <w:t>ith recent breakthroughs in the development of</w:t>
      </w:r>
      <w:r w:rsidR="002F0EC0" w:rsidRPr="005328BE">
        <w:rPr>
          <w:i/>
          <w:iCs/>
        </w:rPr>
        <w:t xml:space="preserve"> herbal</w:t>
      </w:r>
      <w:r w:rsidRPr="005328BE">
        <w:rPr>
          <w:i/>
          <w:iCs/>
        </w:rPr>
        <w:t xml:space="preserve"> drugs in the treatment of diabetes, </w:t>
      </w:r>
      <w:r w:rsidR="002F0EC0" w:rsidRPr="005328BE">
        <w:rPr>
          <w:i/>
          <w:iCs/>
        </w:rPr>
        <w:t xml:space="preserve">there </w:t>
      </w:r>
      <w:r w:rsidR="007A6608">
        <w:rPr>
          <w:i/>
          <w:iCs/>
        </w:rPr>
        <w:t xml:space="preserve">are still limitations in areas of their toxic side effects with derangements in </w:t>
      </w:r>
      <w:proofErr w:type="spellStart"/>
      <w:r w:rsidR="007A6608">
        <w:rPr>
          <w:i/>
          <w:iCs/>
        </w:rPr>
        <w:t>haematological</w:t>
      </w:r>
      <w:proofErr w:type="spellEnd"/>
      <w:r w:rsidRPr="005328BE">
        <w:rPr>
          <w:i/>
          <w:iCs/>
        </w:rPr>
        <w:t xml:space="preserve"> parameters associated with the progression</w:t>
      </w:r>
      <w:r w:rsidR="002F0EC0" w:rsidRPr="005328BE">
        <w:rPr>
          <w:i/>
          <w:iCs/>
        </w:rPr>
        <w:t xml:space="preserve"> and</w:t>
      </w:r>
      <w:r w:rsidRPr="005328BE">
        <w:rPr>
          <w:i/>
          <w:iCs/>
        </w:rPr>
        <w:t xml:space="preserve"> pathophysiology of the disease</w:t>
      </w:r>
      <w:r w:rsidR="002F0EC0" w:rsidRPr="005328BE">
        <w:rPr>
          <w:i/>
          <w:iCs/>
        </w:rPr>
        <w:t>.</w:t>
      </w:r>
      <w:r w:rsidRPr="005328BE">
        <w:rPr>
          <w:i/>
          <w:iCs/>
        </w:rPr>
        <w:t xml:space="preserve"> The study </w:t>
      </w:r>
      <w:r w:rsidR="007A6608">
        <w:rPr>
          <w:i/>
          <w:iCs/>
        </w:rPr>
        <w:t xml:space="preserve">is therefore aimed at evaluating the beneficial effect of extract of K. </w:t>
      </w:r>
      <w:proofErr w:type="spellStart"/>
      <w:r w:rsidR="007A6608">
        <w:rPr>
          <w:i/>
          <w:iCs/>
        </w:rPr>
        <w:t>africana</w:t>
      </w:r>
      <w:proofErr w:type="spellEnd"/>
      <w:r w:rsidR="007A6608">
        <w:rPr>
          <w:i/>
          <w:iCs/>
        </w:rPr>
        <w:t xml:space="preserve"> and S. bicolor on the </w:t>
      </w:r>
      <w:proofErr w:type="spellStart"/>
      <w:r w:rsidR="007A6608">
        <w:rPr>
          <w:i/>
          <w:iCs/>
        </w:rPr>
        <w:t>haematological</w:t>
      </w:r>
      <w:proofErr w:type="spellEnd"/>
      <w:r w:rsidR="007A6608">
        <w:rPr>
          <w:i/>
          <w:iCs/>
        </w:rPr>
        <w:t xml:space="preserve"> parameters of diabetic-induced</w:t>
      </w:r>
      <w:r w:rsidRPr="005328BE">
        <w:rPr>
          <w:i/>
          <w:iCs/>
        </w:rPr>
        <w:t xml:space="preserve"> rats.</w:t>
      </w:r>
    </w:p>
    <w:p w14:paraId="70D1FAEF" w14:textId="035E3B52" w:rsidR="0080027D" w:rsidRDefault="007D4125" w:rsidP="00D92EEC">
      <w:pPr>
        <w:jc w:val="both"/>
        <w:rPr>
          <w:i/>
          <w:iCs/>
        </w:rPr>
      </w:pPr>
      <w:r w:rsidRPr="005328BE">
        <w:rPr>
          <w:i/>
          <w:iCs/>
        </w:rPr>
        <w:t>A total of eleven groups</w:t>
      </w:r>
      <w:r w:rsidR="004B37EA">
        <w:rPr>
          <w:i/>
          <w:iCs/>
        </w:rPr>
        <w:t xml:space="preserve">, each containing five rats, were randomly selected from Alloxan-induced diabetic Wistar rats of both sexes for the study. One group served as the control, another as the </w:t>
      </w:r>
      <w:proofErr w:type="spellStart"/>
      <w:r w:rsidR="004B37EA">
        <w:rPr>
          <w:i/>
          <w:iCs/>
        </w:rPr>
        <w:t>glibenclamide</w:t>
      </w:r>
      <w:proofErr w:type="spellEnd"/>
      <w:r w:rsidR="004B37EA">
        <w:rPr>
          <w:i/>
          <w:iCs/>
        </w:rPr>
        <w:t>-treated group, and the remaining nine groups were treated with extracts</w:t>
      </w:r>
      <w:r w:rsidRPr="005328BE">
        <w:rPr>
          <w:i/>
          <w:iCs/>
        </w:rPr>
        <w:t xml:space="preserve">. After </w:t>
      </w:r>
      <w:r w:rsidR="005E071D">
        <w:rPr>
          <w:i/>
          <w:iCs/>
        </w:rPr>
        <w:t>an</w:t>
      </w:r>
      <w:r w:rsidRPr="005328BE">
        <w:rPr>
          <w:i/>
          <w:iCs/>
        </w:rPr>
        <w:t xml:space="preserve"> overnight fast the control group received a dose of 0.5 ml of 2 % w/v acacia solution, </w:t>
      </w:r>
      <w:r w:rsidR="007A6608">
        <w:rPr>
          <w:i/>
          <w:iCs/>
        </w:rPr>
        <w:t xml:space="preserve">the </w:t>
      </w:r>
      <w:proofErr w:type="spellStart"/>
      <w:r w:rsidRPr="005328BE">
        <w:rPr>
          <w:i/>
          <w:iCs/>
        </w:rPr>
        <w:t>glibenclamide</w:t>
      </w:r>
      <w:proofErr w:type="spellEnd"/>
      <w:r w:rsidRPr="005328BE">
        <w:rPr>
          <w:i/>
          <w:iCs/>
        </w:rPr>
        <w:t xml:space="preserve"> treated group received 600 </w:t>
      </w:r>
      <w:proofErr w:type="spellStart"/>
      <w:r w:rsidRPr="005328BE">
        <w:rPr>
          <w:i/>
          <w:iCs/>
        </w:rPr>
        <w:t>μg</w:t>
      </w:r>
      <w:proofErr w:type="spellEnd"/>
      <w:r w:rsidRPr="005328BE">
        <w:rPr>
          <w:i/>
          <w:iCs/>
        </w:rPr>
        <w:t xml:space="preserve">/kg </w:t>
      </w:r>
      <w:proofErr w:type="spellStart"/>
      <w:r w:rsidRPr="005328BE">
        <w:rPr>
          <w:i/>
          <w:iCs/>
        </w:rPr>
        <w:t>bwt</w:t>
      </w:r>
      <w:proofErr w:type="spellEnd"/>
      <w:r w:rsidRPr="005328BE">
        <w:rPr>
          <w:i/>
          <w:iCs/>
        </w:rPr>
        <w:t xml:space="preserve"> </w:t>
      </w:r>
      <w:proofErr w:type="spellStart"/>
      <w:r w:rsidRPr="005328BE">
        <w:rPr>
          <w:i/>
          <w:iCs/>
        </w:rPr>
        <w:t>glibenclamide</w:t>
      </w:r>
      <w:proofErr w:type="spellEnd"/>
      <w:r w:rsidRPr="005328BE">
        <w:rPr>
          <w:i/>
          <w:iCs/>
        </w:rPr>
        <w:t xml:space="preserve"> while the other nine groups received specified doses (125, 250 and 500mg/kg </w:t>
      </w:r>
      <w:proofErr w:type="spellStart"/>
      <w:r w:rsidRPr="005328BE">
        <w:rPr>
          <w:i/>
          <w:iCs/>
        </w:rPr>
        <w:t>bwt</w:t>
      </w:r>
      <w:proofErr w:type="spellEnd"/>
      <w:r w:rsidRPr="005328BE">
        <w:rPr>
          <w:i/>
          <w:iCs/>
        </w:rPr>
        <w:t xml:space="preserve">) of K. </w:t>
      </w:r>
      <w:proofErr w:type="spellStart"/>
      <w:r w:rsidRPr="005328BE">
        <w:rPr>
          <w:i/>
          <w:iCs/>
        </w:rPr>
        <w:t>africana</w:t>
      </w:r>
      <w:proofErr w:type="spellEnd"/>
      <w:r w:rsidRPr="005328BE">
        <w:rPr>
          <w:i/>
          <w:iCs/>
        </w:rPr>
        <w:t xml:space="preserve"> and S. bicolor extracts singly and in mixture of ratio 1:1 respectively</w:t>
      </w:r>
      <w:r w:rsidR="00593656">
        <w:rPr>
          <w:i/>
          <w:iCs/>
        </w:rPr>
        <w:t>.</w:t>
      </w:r>
      <w:r w:rsidR="00593656" w:rsidRPr="00593656">
        <w:t xml:space="preserve"> </w:t>
      </w:r>
      <w:r w:rsidR="00593656" w:rsidRPr="00593656">
        <w:rPr>
          <w:i/>
          <w:iCs/>
        </w:rPr>
        <w:t>After receiving the specified doses once a day orally for 30 days, the rats were fasted overnight, and 5 ml of blood collected via cardiac puncture in fluoride</w:t>
      </w:r>
      <w:r w:rsidR="00593656">
        <w:rPr>
          <w:i/>
          <w:iCs/>
        </w:rPr>
        <w:t xml:space="preserve"> and EDTA bottles with the </w:t>
      </w:r>
      <w:r w:rsidR="0080027D">
        <w:rPr>
          <w:i/>
          <w:iCs/>
        </w:rPr>
        <w:t>fluoride,</w:t>
      </w:r>
      <w:r w:rsidR="00593656" w:rsidRPr="00593656">
        <w:rPr>
          <w:i/>
          <w:iCs/>
        </w:rPr>
        <w:t xml:space="preserve"> spun and separated for</w:t>
      </w:r>
      <w:r w:rsidR="00593656">
        <w:rPr>
          <w:i/>
          <w:iCs/>
        </w:rPr>
        <w:t xml:space="preserve"> fasting plasma glucose </w:t>
      </w:r>
      <w:r w:rsidR="0080027D">
        <w:rPr>
          <w:i/>
          <w:iCs/>
        </w:rPr>
        <w:t xml:space="preserve">using </w:t>
      </w:r>
      <w:r w:rsidR="007A6608">
        <w:rPr>
          <w:i/>
          <w:iCs/>
        </w:rPr>
        <w:t xml:space="preserve">the </w:t>
      </w:r>
      <w:r w:rsidR="0080027D" w:rsidRPr="00593656">
        <w:rPr>
          <w:i/>
          <w:iCs/>
        </w:rPr>
        <w:t>commercially</w:t>
      </w:r>
      <w:r w:rsidR="00593656" w:rsidRPr="00593656">
        <w:rPr>
          <w:i/>
          <w:iCs/>
        </w:rPr>
        <w:t xml:space="preserve"> prepared kit (COBAS, Mumbai, India) </w:t>
      </w:r>
      <w:r w:rsidR="00593656">
        <w:rPr>
          <w:i/>
          <w:iCs/>
        </w:rPr>
        <w:t>following standard method while the EDTA is use for</w:t>
      </w:r>
      <w:r w:rsidRPr="005328BE">
        <w:rPr>
          <w:i/>
          <w:iCs/>
        </w:rPr>
        <w:t xml:space="preserve"> various </w:t>
      </w:r>
      <w:proofErr w:type="spellStart"/>
      <w:r w:rsidRPr="005328BE">
        <w:rPr>
          <w:i/>
          <w:iCs/>
        </w:rPr>
        <w:t>h</w:t>
      </w:r>
      <w:r w:rsidR="004B37EA">
        <w:rPr>
          <w:i/>
          <w:iCs/>
        </w:rPr>
        <w:t>a</w:t>
      </w:r>
      <w:r w:rsidRPr="005328BE">
        <w:rPr>
          <w:i/>
          <w:iCs/>
        </w:rPr>
        <w:t>ematological</w:t>
      </w:r>
      <w:proofErr w:type="spellEnd"/>
      <w:r w:rsidRPr="005328BE">
        <w:rPr>
          <w:i/>
          <w:iCs/>
        </w:rPr>
        <w:t xml:space="preserve"> parameters using hematology automated analyzer (Beckman Coulter (5-part </w:t>
      </w:r>
      <w:r w:rsidR="0032132E" w:rsidRPr="005328BE">
        <w:rPr>
          <w:i/>
          <w:iCs/>
        </w:rPr>
        <w:t>autoanalyzer</w:t>
      </w:r>
      <w:r w:rsidRPr="005328BE">
        <w:rPr>
          <w:i/>
          <w:iCs/>
        </w:rPr>
        <w:t>).</w:t>
      </w:r>
    </w:p>
    <w:p w14:paraId="1230B248" w14:textId="22EBF4AD" w:rsidR="007D4125" w:rsidRPr="005328BE" w:rsidRDefault="007D4125" w:rsidP="00D92EEC">
      <w:pPr>
        <w:jc w:val="both"/>
        <w:rPr>
          <w:i/>
          <w:iCs/>
        </w:rPr>
      </w:pPr>
      <w:r w:rsidRPr="005328BE">
        <w:rPr>
          <w:i/>
          <w:iCs/>
        </w:rPr>
        <w:t xml:space="preserve"> </w:t>
      </w:r>
      <w:r w:rsidR="0032132E">
        <w:rPr>
          <w:i/>
          <w:iCs/>
        </w:rPr>
        <w:t>R</w:t>
      </w:r>
      <w:r w:rsidRPr="005328BE">
        <w:rPr>
          <w:i/>
          <w:iCs/>
        </w:rPr>
        <w:t>esult showed</w:t>
      </w:r>
      <w:r w:rsidR="0032132E">
        <w:rPr>
          <w:i/>
          <w:iCs/>
        </w:rPr>
        <w:t xml:space="preserve"> that</w:t>
      </w:r>
      <w:r w:rsidRPr="005328BE">
        <w:rPr>
          <w:i/>
          <w:iCs/>
        </w:rPr>
        <w:t xml:space="preserve"> the rats treated singly wi</w:t>
      </w:r>
      <w:r w:rsidR="004B37EA">
        <w:rPr>
          <w:i/>
          <w:iCs/>
        </w:rPr>
        <w:t>th extracts of K</w:t>
      </w:r>
      <w:r w:rsidR="007A6608">
        <w:rPr>
          <w:i/>
          <w:iCs/>
        </w:rPr>
        <w:t>. Africana and S</w:t>
      </w:r>
      <w:r w:rsidRPr="005328BE">
        <w:rPr>
          <w:i/>
          <w:iCs/>
        </w:rPr>
        <w:t xml:space="preserve">. bicolor as well as their mixture had </w:t>
      </w:r>
      <w:r w:rsidR="0080027D">
        <w:rPr>
          <w:i/>
          <w:iCs/>
        </w:rPr>
        <w:t xml:space="preserve">lower glucose levels when compared to the control group. Although their </w:t>
      </w:r>
      <w:r w:rsidRPr="005328BE">
        <w:rPr>
          <w:i/>
          <w:iCs/>
        </w:rPr>
        <w:t>Hb, PCV, RBC, MCV, MCH, MCHC and WBC</w:t>
      </w:r>
      <w:r w:rsidR="0032132E">
        <w:rPr>
          <w:i/>
          <w:iCs/>
        </w:rPr>
        <w:t xml:space="preserve"> </w:t>
      </w:r>
      <w:r w:rsidRPr="005328BE">
        <w:rPr>
          <w:i/>
          <w:iCs/>
        </w:rPr>
        <w:t xml:space="preserve">were not statistically different from the control at all </w:t>
      </w:r>
      <w:r w:rsidR="0032132E" w:rsidRPr="005328BE">
        <w:rPr>
          <w:i/>
          <w:iCs/>
        </w:rPr>
        <w:t>doses,</w:t>
      </w:r>
      <w:r w:rsidRPr="005328BE">
        <w:rPr>
          <w:i/>
          <w:iCs/>
        </w:rPr>
        <w:t xml:space="preserve"> </w:t>
      </w:r>
      <w:r w:rsidR="0080027D">
        <w:rPr>
          <w:i/>
          <w:iCs/>
        </w:rPr>
        <w:t>they had</w:t>
      </w:r>
      <w:r w:rsidRPr="005328BE">
        <w:rPr>
          <w:i/>
          <w:iCs/>
        </w:rPr>
        <w:t xml:space="preserve"> a decrease (p &lt; 0.05) in PCV and RBC levels with an increase in WBC when compared with the diabetes untreated group. </w:t>
      </w:r>
    </w:p>
    <w:p w14:paraId="36DB85DD" w14:textId="263905DF" w:rsidR="0062255B" w:rsidRPr="0032132E" w:rsidRDefault="0032132E" w:rsidP="00D92EEC">
      <w:pPr>
        <w:jc w:val="both"/>
        <w:rPr>
          <w:i/>
          <w:iCs/>
        </w:rPr>
      </w:pPr>
      <w:r w:rsidRPr="0032132E">
        <w:rPr>
          <w:i/>
          <w:iCs/>
        </w:rPr>
        <w:t>E</w:t>
      </w:r>
      <w:r w:rsidR="004B37EA">
        <w:rPr>
          <w:i/>
          <w:iCs/>
        </w:rPr>
        <w:t xml:space="preserve">xtracts from K. </w:t>
      </w:r>
      <w:proofErr w:type="spellStart"/>
      <w:r w:rsidR="00CF545C">
        <w:rPr>
          <w:i/>
          <w:iCs/>
        </w:rPr>
        <w:t>africana</w:t>
      </w:r>
      <w:proofErr w:type="spellEnd"/>
      <w:r w:rsidR="00CF545C">
        <w:rPr>
          <w:i/>
          <w:iCs/>
        </w:rPr>
        <w:t xml:space="preserve"> and S</w:t>
      </w:r>
      <w:r w:rsidR="005328BE" w:rsidRPr="0032132E">
        <w:rPr>
          <w:i/>
          <w:iCs/>
        </w:rPr>
        <w:t xml:space="preserve">. bicolor </w:t>
      </w:r>
      <w:r w:rsidR="002027EE" w:rsidRPr="0032132E">
        <w:rPr>
          <w:i/>
          <w:iCs/>
        </w:rPr>
        <w:t xml:space="preserve">are glucose lowering agents and </w:t>
      </w:r>
      <w:r w:rsidR="005328BE" w:rsidRPr="0032132E">
        <w:rPr>
          <w:i/>
          <w:iCs/>
        </w:rPr>
        <w:t xml:space="preserve">protects against </w:t>
      </w:r>
      <w:proofErr w:type="spellStart"/>
      <w:r w:rsidR="005328BE" w:rsidRPr="0032132E">
        <w:rPr>
          <w:i/>
          <w:iCs/>
        </w:rPr>
        <w:t>h</w:t>
      </w:r>
      <w:r w:rsidR="004B37EA">
        <w:rPr>
          <w:i/>
          <w:iCs/>
        </w:rPr>
        <w:t>a</w:t>
      </w:r>
      <w:r w:rsidR="005328BE" w:rsidRPr="0032132E">
        <w:rPr>
          <w:i/>
          <w:iCs/>
        </w:rPr>
        <w:t>ematological</w:t>
      </w:r>
      <w:proofErr w:type="spellEnd"/>
      <w:r w:rsidR="005328BE" w:rsidRPr="0032132E">
        <w:rPr>
          <w:i/>
          <w:iCs/>
        </w:rPr>
        <w:t xml:space="preserve"> changes that are </w:t>
      </w:r>
      <w:r w:rsidRPr="0032132E">
        <w:rPr>
          <w:i/>
          <w:iCs/>
        </w:rPr>
        <w:t>detrimental</w:t>
      </w:r>
      <w:r w:rsidR="005328BE" w:rsidRPr="0032132E">
        <w:rPr>
          <w:i/>
          <w:iCs/>
        </w:rPr>
        <w:t xml:space="preserve"> to diabetic patients</w:t>
      </w:r>
      <w:r w:rsidR="00363178" w:rsidRPr="0032132E">
        <w:rPr>
          <w:i/>
          <w:iCs/>
        </w:rPr>
        <w:t xml:space="preserve">. </w:t>
      </w:r>
      <w:r w:rsidR="005C6611">
        <w:rPr>
          <w:i/>
          <w:iCs/>
        </w:rPr>
        <w:t xml:space="preserve">There is </w:t>
      </w:r>
      <w:r w:rsidR="00363178" w:rsidRPr="0032132E">
        <w:rPr>
          <w:i/>
          <w:iCs/>
        </w:rPr>
        <w:t>need</w:t>
      </w:r>
      <w:r w:rsidR="005C6611">
        <w:rPr>
          <w:i/>
          <w:iCs/>
        </w:rPr>
        <w:t xml:space="preserve"> to exploi</w:t>
      </w:r>
      <w:r w:rsidR="005C6611" w:rsidRPr="0032132E">
        <w:rPr>
          <w:i/>
          <w:iCs/>
        </w:rPr>
        <w:t>t</w:t>
      </w:r>
      <w:r w:rsidR="005C6611">
        <w:rPr>
          <w:i/>
          <w:iCs/>
        </w:rPr>
        <w:t xml:space="preserve"> further</w:t>
      </w:r>
      <w:r w:rsidR="00363178" w:rsidRPr="0032132E">
        <w:rPr>
          <w:i/>
          <w:iCs/>
        </w:rPr>
        <w:t xml:space="preserve"> therapeutic effect</w:t>
      </w:r>
      <w:r w:rsidR="007A6608">
        <w:rPr>
          <w:i/>
          <w:iCs/>
        </w:rPr>
        <w:t>s</w:t>
      </w:r>
      <w:r w:rsidR="00363178" w:rsidRPr="0032132E">
        <w:rPr>
          <w:i/>
          <w:iCs/>
        </w:rPr>
        <w:t xml:space="preserve"> to substantiate </w:t>
      </w:r>
      <w:r w:rsidR="005C6611">
        <w:rPr>
          <w:i/>
          <w:iCs/>
        </w:rPr>
        <w:t>their</w:t>
      </w:r>
      <w:r w:rsidR="00363178" w:rsidRPr="0032132E">
        <w:rPr>
          <w:i/>
          <w:iCs/>
        </w:rPr>
        <w:t xml:space="preserve"> ethnomedicinal usage.</w:t>
      </w:r>
    </w:p>
    <w:p w14:paraId="15D7AF34" w14:textId="6F555E44" w:rsidR="00490C99" w:rsidRDefault="00490C99" w:rsidP="00D92EEC">
      <w:pPr>
        <w:jc w:val="both"/>
        <w:rPr>
          <w:color w:val="FF0000"/>
        </w:rPr>
      </w:pPr>
    </w:p>
    <w:p w14:paraId="390E4E84" w14:textId="74E6E282" w:rsidR="005328BE" w:rsidRDefault="005328BE" w:rsidP="00D92EEC">
      <w:pPr>
        <w:jc w:val="both"/>
        <w:rPr>
          <w:color w:val="FF0000"/>
        </w:rPr>
      </w:pPr>
    </w:p>
    <w:p w14:paraId="588C9D25" w14:textId="25758177" w:rsidR="005328BE" w:rsidRDefault="005328BE" w:rsidP="00D92EEC">
      <w:pPr>
        <w:jc w:val="both"/>
        <w:rPr>
          <w:color w:val="FF0000"/>
        </w:rPr>
      </w:pPr>
    </w:p>
    <w:p w14:paraId="386C907E" w14:textId="54265F49" w:rsidR="002027EE" w:rsidRDefault="002027EE" w:rsidP="00D92EEC">
      <w:pPr>
        <w:jc w:val="both"/>
        <w:rPr>
          <w:color w:val="FF0000"/>
        </w:rPr>
      </w:pPr>
    </w:p>
    <w:p w14:paraId="7FBAEFF5" w14:textId="77777777" w:rsidR="00E34414" w:rsidRDefault="00E34414" w:rsidP="00D92EEC">
      <w:pPr>
        <w:jc w:val="both"/>
        <w:rPr>
          <w:color w:val="FF0000"/>
        </w:rPr>
      </w:pPr>
    </w:p>
    <w:p w14:paraId="7BC5D627" w14:textId="7BE44869" w:rsidR="009D0ED4" w:rsidRPr="002F7513" w:rsidRDefault="009D0ED4" w:rsidP="00D92EEC">
      <w:pPr>
        <w:jc w:val="both"/>
      </w:pPr>
      <w:r w:rsidRPr="002F7513">
        <w:t>Introduction</w:t>
      </w:r>
    </w:p>
    <w:p w14:paraId="023F6EDE" w14:textId="677D7EB4" w:rsidR="00EC6024" w:rsidRPr="002F7513" w:rsidRDefault="009D0ED4" w:rsidP="00D92EEC">
      <w:pPr>
        <w:jc w:val="both"/>
      </w:pPr>
      <w:bookmarkStart w:id="0" w:name="_Hlk72146257"/>
      <w:r w:rsidRPr="002F7513">
        <w:t xml:space="preserve">Diabetes mellitus (DM) is a metabolic disorder characterized by </w:t>
      </w:r>
      <w:r w:rsidR="007B2403">
        <w:t xml:space="preserve">excessive </w:t>
      </w:r>
      <w:r w:rsidRPr="002F7513">
        <w:t>blood glucose levels</w:t>
      </w:r>
      <w:r w:rsidR="00A97695" w:rsidRPr="002F7513">
        <w:rPr>
          <w:vertAlign w:val="superscript"/>
        </w:rPr>
        <w:t>1</w:t>
      </w:r>
      <w:r w:rsidRPr="002F7513">
        <w:t>. Elevation of blood glucose levels without intervention results in macro- and microvascular complications</w:t>
      </w:r>
      <w:r w:rsidR="00AB1493" w:rsidRPr="002F7513">
        <w:t xml:space="preserve"> </w:t>
      </w:r>
      <w:r w:rsidR="00B9693D" w:rsidRPr="002F7513">
        <w:t>that could lead to disability and</w:t>
      </w:r>
      <w:r w:rsidR="00733B79">
        <w:t>, ultimately,</w:t>
      </w:r>
      <w:r w:rsidR="00B9693D" w:rsidRPr="002F7513">
        <w:t xml:space="preserve"> death if not checked</w:t>
      </w:r>
      <w:r w:rsidR="00262E38" w:rsidRPr="002F7513">
        <w:t>.</w:t>
      </w:r>
      <w:r w:rsidR="00AA7FB9" w:rsidRPr="002F7513">
        <w:rPr>
          <w:vertAlign w:val="superscript"/>
        </w:rPr>
        <w:t>2</w:t>
      </w:r>
      <w:r w:rsidR="002F7513" w:rsidRPr="002F7513">
        <w:rPr>
          <w:vertAlign w:val="superscript"/>
        </w:rPr>
        <w:t xml:space="preserve"> </w:t>
      </w:r>
      <w:r w:rsidR="00262E38" w:rsidRPr="002F7513">
        <w:rPr>
          <w:vertAlign w:val="superscript"/>
        </w:rPr>
        <w:t xml:space="preserve"> </w:t>
      </w:r>
      <w:r w:rsidR="00AB1493" w:rsidRPr="002F7513">
        <w:t xml:space="preserve"> </w:t>
      </w:r>
      <w:r w:rsidR="00214301" w:rsidRPr="002F7513">
        <w:t>Furthermore, poorly managed diabetes</w:t>
      </w:r>
      <w:r w:rsidR="00733B79">
        <w:t xml:space="preserve">, as seen in the consistent elevation of HbA1c, can be associated with functional and structural changes in the </w:t>
      </w:r>
      <w:proofErr w:type="spellStart"/>
      <w:r w:rsidR="00733B79">
        <w:t>haemoglobin</w:t>
      </w:r>
      <w:proofErr w:type="spellEnd"/>
      <w:r w:rsidR="00214301" w:rsidRPr="002F7513">
        <w:t xml:space="preserve"> molecule, cytoplasmic </w:t>
      </w:r>
      <w:r w:rsidR="00262E38" w:rsidRPr="002F7513">
        <w:t>viscosity,</w:t>
      </w:r>
      <w:r w:rsidR="00214301" w:rsidRPr="002F7513">
        <w:t xml:space="preserve"> and osmotic disturbances within </w:t>
      </w:r>
      <w:r w:rsidR="0062255B" w:rsidRPr="002F7513">
        <w:t xml:space="preserve">the </w:t>
      </w:r>
      <w:r w:rsidR="00214301" w:rsidRPr="002F7513">
        <w:t xml:space="preserve">red cell. These changes may be </w:t>
      </w:r>
      <w:r w:rsidR="00214301" w:rsidRPr="002F7513">
        <w:lastRenderedPageBreak/>
        <w:t>reflected in the red cell</w:t>
      </w:r>
      <w:r w:rsidR="00C07D3A" w:rsidRPr="002F7513">
        <w:t xml:space="preserve"> and other </w:t>
      </w:r>
      <w:proofErr w:type="spellStart"/>
      <w:r w:rsidR="00733B79">
        <w:t>haematological</w:t>
      </w:r>
      <w:proofErr w:type="spellEnd"/>
      <w:r w:rsidR="00214301" w:rsidRPr="002F7513">
        <w:t xml:space="preserve"> </w:t>
      </w:r>
      <w:proofErr w:type="spellStart"/>
      <w:proofErr w:type="gramStart"/>
      <w:r w:rsidR="00214301" w:rsidRPr="002F7513">
        <w:t>parameters.</w:t>
      </w:r>
      <w:r w:rsidR="004B37EA" w:rsidRPr="00575365">
        <w:t>Thus</w:t>
      </w:r>
      <w:proofErr w:type="spellEnd"/>
      <w:proofErr w:type="gramEnd"/>
      <w:r w:rsidR="004B37EA" w:rsidRPr="00575365">
        <w:t xml:space="preserve">, </w:t>
      </w:r>
      <w:proofErr w:type="spellStart"/>
      <w:r w:rsidR="004B37EA" w:rsidRPr="00575365">
        <w:t>Haematological</w:t>
      </w:r>
      <w:proofErr w:type="spellEnd"/>
      <w:r w:rsidR="004B37EA" w:rsidRPr="00575365">
        <w:t xml:space="preserve"> parameters, which are used to establish</w:t>
      </w:r>
      <w:r w:rsidR="00733B79">
        <w:t xml:space="preserve"> the body's functional status, play a </w:t>
      </w:r>
      <w:r w:rsidR="00B9693D" w:rsidRPr="002F7513">
        <w:t>key role in</w:t>
      </w:r>
      <w:r w:rsidR="00AB1493" w:rsidRPr="002F7513">
        <w:t xml:space="preserve"> determin</w:t>
      </w:r>
      <w:r w:rsidR="00B9693D" w:rsidRPr="002F7513">
        <w:t>ing the progress of diabetic management.</w:t>
      </w:r>
      <w:r w:rsidR="00243CE5" w:rsidRPr="002F7513">
        <w:rPr>
          <w:vertAlign w:val="superscript"/>
        </w:rPr>
        <w:t>4</w:t>
      </w:r>
      <w:r w:rsidR="00B9693D" w:rsidRPr="002F7513">
        <w:t xml:space="preserve"> </w:t>
      </w:r>
      <w:r w:rsidR="008F0E64" w:rsidRPr="002F7513">
        <w:t>T</w:t>
      </w:r>
      <w:r w:rsidR="00B9693D" w:rsidRPr="002F7513">
        <w:t xml:space="preserve">hey also serve as </w:t>
      </w:r>
      <w:r w:rsidR="00AB1493" w:rsidRPr="002F7513">
        <w:t xml:space="preserve">good pathological </w:t>
      </w:r>
      <w:r w:rsidR="00733B79">
        <w:t>mirrors</w:t>
      </w:r>
      <w:r w:rsidR="00AB1493" w:rsidRPr="002F7513">
        <w:t xml:space="preserve"> of the entire body.</w:t>
      </w:r>
      <w:r w:rsidR="00881307" w:rsidRPr="002F7513">
        <w:t xml:space="preserve"> Hence</w:t>
      </w:r>
      <w:r w:rsidR="003A1166">
        <w:t xml:space="preserve">, the cellular component of blood is valuable in immunotoxicology to evaluate the </w:t>
      </w:r>
      <w:proofErr w:type="spellStart"/>
      <w:r w:rsidR="00AB1493" w:rsidRPr="002F7513">
        <w:t>immunotoxic</w:t>
      </w:r>
      <w:proofErr w:type="spellEnd"/>
      <w:r w:rsidR="00AB1493" w:rsidRPr="002F7513">
        <w:t xml:space="preserve"> potential of a compound. </w:t>
      </w:r>
      <w:r w:rsidR="00EC6024" w:rsidRPr="002F7513">
        <w:t xml:space="preserve">Also, </w:t>
      </w:r>
      <w:proofErr w:type="spellStart"/>
      <w:r w:rsidR="00AB1493" w:rsidRPr="002F7513">
        <w:t>H</w:t>
      </w:r>
      <w:r w:rsidR="004B37EA">
        <w:t>a</w:t>
      </w:r>
      <w:r w:rsidR="00AB1493" w:rsidRPr="002F7513">
        <w:t>ematological</w:t>
      </w:r>
      <w:proofErr w:type="spellEnd"/>
      <w:r w:rsidR="00AB1493" w:rsidRPr="002F7513">
        <w:t xml:space="preserve"> parameters are useful indices that can be employed to assess the toxic potentials of plant extracts in living systems.</w:t>
      </w:r>
      <w:r w:rsidR="00311264" w:rsidRPr="002F7513">
        <w:rPr>
          <w:vertAlign w:val="superscript"/>
        </w:rPr>
        <w:t>5</w:t>
      </w:r>
      <w:r w:rsidR="00AB1493" w:rsidRPr="002F7513">
        <w:t xml:space="preserve"> </w:t>
      </w:r>
      <w:r w:rsidR="00881307" w:rsidRPr="002F7513">
        <w:t>Some of such Medicinal plants have been used in several countries to manage metabolic diseases</w:t>
      </w:r>
      <w:r w:rsidR="00EC6024" w:rsidRPr="002F7513">
        <w:t xml:space="preserve"> like diabetes mellitus</w:t>
      </w:r>
      <w:r w:rsidR="00881307" w:rsidRPr="002F7513">
        <w:t xml:space="preserve"> and are thought to be cheaper than allopathic drugs.</w:t>
      </w:r>
      <w:r w:rsidR="00F12D1F" w:rsidRPr="002F7513">
        <w:rPr>
          <w:vertAlign w:val="superscript"/>
        </w:rPr>
        <w:t>6</w:t>
      </w:r>
      <w:r w:rsidR="00881307" w:rsidRPr="002F7513">
        <w:t xml:space="preserve"> They are </w:t>
      </w:r>
      <w:r w:rsidR="007B2403">
        <w:t>available and affordable to many, especially in developing countries like</w:t>
      </w:r>
      <w:r w:rsidR="00881307" w:rsidRPr="002F7513">
        <w:t xml:space="preserve"> Nigeria.</w:t>
      </w:r>
      <w:r w:rsidR="008E5590" w:rsidRPr="002F7513">
        <w:rPr>
          <w:vertAlign w:val="superscript"/>
        </w:rPr>
        <w:t>7,8</w:t>
      </w:r>
      <w:r w:rsidR="00881307" w:rsidRPr="002F7513">
        <w:t xml:space="preserve"> One of such </w:t>
      </w:r>
      <w:r w:rsidR="004B37EA" w:rsidRPr="002F7513">
        <w:t>plant</w:t>
      </w:r>
      <w:r w:rsidR="00881307" w:rsidRPr="002F7513">
        <w:t xml:space="preserve"> </w:t>
      </w:r>
      <w:r w:rsidR="001F546A" w:rsidRPr="002F7513">
        <w:t xml:space="preserve">which </w:t>
      </w:r>
      <w:r w:rsidR="00881307" w:rsidRPr="002F7513">
        <w:t xml:space="preserve">is </w:t>
      </w:r>
      <w:proofErr w:type="spellStart"/>
      <w:r w:rsidR="00881307" w:rsidRPr="002F7513">
        <w:t>Kigelia</w:t>
      </w:r>
      <w:proofErr w:type="spellEnd"/>
      <w:r w:rsidR="00881307" w:rsidRPr="002F7513">
        <w:t xml:space="preserve"> </w:t>
      </w:r>
      <w:proofErr w:type="spellStart"/>
      <w:r w:rsidR="00881307" w:rsidRPr="002F7513">
        <w:t>africana</w:t>
      </w:r>
      <w:proofErr w:type="spellEnd"/>
      <w:r w:rsidR="00881307" w:rsidRPr="002F7513">
        <w:t xml:space="preserve"> (Lam.) Benth. </w:t>
      </w:r>
      <w:proofErr w:type="spellStart"/>
      <w:r w:rsidR="00881307" w:rsidRPr="002F7513">
        <w:t>Kigelia</w:t>
      </w:r>
      <w:proofErr w:type="spellEnd"/>
      <w:r w:rsidR="00881307" w:rsidRPr="002F7513">
        <w:t xml:space="preserve"> </w:t>
      </w:r>
      <w:proofErr w:type="spellStart"/>
      <w:r w:rsidR="00881307" w:rsidRPr="002F7513">
        <w:t>africana</w:t>
      </w:r>
      <w:proofErr w:type="spellEnd"/>
      <w:r w:rsidR="00881307" w:rsidRPr="002F7513">
        <w:t xml:space="preserve"> (Family: Bignoniaceae)</w:t>
      </w:r>
      <w:r w:rsidR="004B37EA">
        <w:t>,</w:t>
      </w:r>
      <w:r w:rsidR="00881307" w:rsidRPr="002F7513">
        <w:t xml:space="preserve"> with a wide-spread distribution in the West, South and Central Africa and known as the sausage or cucumber tree is used traditionally in diabetes management.</w:t>
      </w:r>
      <w:r w:rsidR="008E5590" w:rsidRPr="002F7513">
        <w:rPr>
          <w:vertAlign w:val="superscript"/>
        </w:rPr>
        <w:t>9</w:t>
      </w:r>
      <w:r w:rsidR="00881307" w:rsidRPr="002F7513">
        <w:t xml:space="preserve"> </w:t>
      </w:r>
      <w:r w:rsidR="004B37EA">
        <w:t xml:space="preserve"> </w:t>
      </w:r>
      <w:r w:rsidR="001F546A" w:rsidRPr="002F7513">
        <w:t>Similarly,</w:t>
      </w:r>
      <w:r w:rsidR="00881307" w:rsidRPr="002F7513">
        <w:t xml:space="preserve"> Sorghum</w:t>
      </w:r>
      <w:r w:rsidR="00733B79">
        <w:t>, which is very important in the world's human diet, has been known to provide natural antioxidants and essential fatty acids that could fight cardiovascular-related</w:t>
      </w:r>
      <w:r w:rsidR="00881307" w:rsidRPr="002F7513">
        <w:t xml:space="preserve"> diseases.</w:t>
      </w:r>
      <w:r w:rsidR="00E05770" w:rsidRPr="002F7513">
        <w:rPr>
          <w:vertAlign w:val="superscript"/>
        </w:rPr>
        <w:t>10</w:t>
      </w:r>
      <w:r w:rsidR="00881307" w:rsidRPr="002F7513">
        <w:t xml:space="preserve"> </w:t>
      </w:r>
      <w:r w:rsidR="008F0E64" w:rsidRPr="002F7513">
        <w:t>Previous studies have reported the anti-inflammatory and analgesic bioactivities of this plant.</w:t>
      </w:r>
      <w:r w:rsidR="00E05770" w:rsidRPr="002F7513">
        <w:rPr>
          <w:vertAlign w:val="superscript"/>
        </w:rPr>
        <w:t>11</w:t>
      </w:r>
      <w:r w:rsidR="00EC6024" w:rsidRPr="002F7513">
        <w:t xml:space="preserve"> A</w:t>
      </w:r>
      <w:r w:rsidR="00881307" w:rsidRPr="002F7513">
        <w:t xml:space="preserve">lthough widely used, </w:t>
      </w:r>
      <w:r w:rsidR="00C57BC4">
        <w:t>the explanation of their blood-related functions and effects is scarce</w:t>
      </w:r>
      <w:r w:rsidR="008F0E64" w:rsidRPr="002F7513">
        <w:t>.</w:t>
      </w:r>
      <w:r w:rsidR="00AB1493" w:rsidRPr="002F7513">
        <w:t xml:space="preserve"> </w:t>
      </w:r>
      <w:r w:rsidR="008F0E64" w:rsidRPr="002F7513">
        <w:t>Especially w</w:t>
      </w:r>
      <w:r w:rsidR="00AB1493" w:rsidRPr="002F7513">
        <w:t xml:space="preserve">ith </w:t>
      </w:r>
      <w:r w:rsidR="00EB31CA" w:rsidRPr="002F7513">
        <w:t xml:space="preserve">recent </w:t>
      </w:r>
      <w:r w:rsidR="003A1166">
        <w:t xml:space="preserve">breakthroughs in the development of drugs used in the treatment of diabetes, limitations in areas of their toxic side effects with derangements in </w:t>
      </w:r>
      <w:proofErr w:type="spellStart"/>
      <w:r w:rsidR="003A1166">
        <w:t>haematological</w:t>
      </w:r>
      <w:proofErr w:type="spellEnd"/>
      <w:r w:rsidR="003A1166">
        <w:t xml:space="preserve"> parameters associated with the progression</w:t>
      </w:r>
      <w:r w:rsidR="00AB1493" w:rsidRPr="002F7513">
        <w:t xml:space="preserve"> together with the generation of free radicals implicated in the pathophysiology of the disease</w:t>
      </w:r>
      <w:r w:rsidR="00EB31CA" w:rsidRPr="002F7513">
        <w:t xml:space="preserve"> is still </w:t>
      </w:r>
      <w:r w:rsidR="001F546A" w:rsidRPr="002F7513">
        <w:t>a very common phenomenon</w:t>
      </w:r>
      <w:r w:rsidR="00AB1493" w:rsidRPr="002F7513">
        <w:t>.</w:t>
      </w:r>
      <w:r w:rsidR="008F0E64" w:rsidRPr="002F7513">
        <w:t xml:space="preserve"> The study </w:t>
      </w:r>
      <w:r w:rsidR="007A6608">
        <w:t xml:space="preserve">is therefore aimed at evaluating the beneficial effect of the extract of K </w:t>
      </w:r>
      <w:proofErr w:type="spellStart"/>
      <w:r w:rsidR="007A6608">
        <w:t>africana</w:t>
      </w:r>
      <w:proofErr w:type="spellEnd"/>
      <w:r w:rsidR="007A6608">
        <w:t xml:space="preserve"> fruit and S. bicolor stalk on the </w:t>
      </w:r>
      <w:proofErr w:type="spellStart"/>
      <w:r w:rsidR="007A6608">
        <w:t>haematological</w:t>
      </w:r>
      <w:proofErr w:type="spellEnd"/>
      <w:r w:rsidR="007A6608">
        <w:t xml:space="preserve"> parameters of diabetic-induced</w:t>
      </w:r>
      <w:r w:rsidR="00EB31CA" w:rsidRPr="002F7513">
        <w:t xml:space="preserve"> rats.</w:t>
      </w:r>
    </w:p>
    <w:bookmarkEnd w:id="0"/>
    <w:p w14:paraId="7CDFA95B" w14:textId="2D21BC3E" w:rsidR="008B6E46" w:rsidRPr="00EC6024" w:rsidRDefault="008B6E46" w:rsidP="00D92EEC">
      <w:pPr>
        <w:jc w:val="both"/>
        <w:rPr>
          <w:color w:val="4472C4" w:themeColor="accent1"/>
        </w:rPr>
      </w:pPr>
      <w:r>
        <w:t>Material and methods</w:t>
      </w:r>
    </w:p>
    <w:p w14:paraId="714C5C01" w14:textId="5788E2C9" w:rsidR="00F31EEF" w:rsidRDefault="00F31EEF" w:rsidP="00D92EEC">
      <w:pPr>
        <w:jc w:val="both"/>
      </w:pPr>
      <w:r>
        <w:t xml:space="preserve"> PLANT MATERIALS</w:t>
      </w:r>
    </w:p>
    <w:p w14:paraId="19729245" w14:textId="62508008" w:rsidR="00F31EEF" w:rsidRDefault="00F31EEF" w:rsidP="00D92EEC">
      <w:pPr>
        <w:jc w:val="both"/>
      </w:pPr>
      <w:r>
        <w:t xml:space="preserve">The fresh fruits of K. </w:t>
      </w:r>
      <w:proofErr w:type="spellStart"/>
      <w:r>
        <w:t>africana</w:t>
      </w:r>
      <w:proofErr w:type="spellEnd"/>
      <w:r>
        <w:t xml:space="preserve"> (Lam.) Benth (Fam. Bignoniaceae) and S. bicolor stalks (L) Moench (Fam. </w:t>
      </w:r>
      <w:proofErr w:type="spellStart"/>
      <w:r>
        <w:t>Poaceae</w:t>
      </w:r>
      <w:proofErr w:type="spellEnd"/>
      <w:r>
        <w:t xml:space="preserve">) were bought from Mushin market in Lagos suburb, Nigeria in </w:t>
      </w:r>
      <w:r w:rsidR="002F7513">
        <w:t>November</w:t>
      </w:r>
      <w:r>
        <w:t xml:space="preserve"> 2014. The fruits and stalks were identified and authenticated by a taxonomist, Mr. O.O </w:t>
      </w:r>
      <w:proofErr w:type="spellStart"/>
      <w:r>
        <w:t>Oyebanji</w:t>
      </w:r>
      <w:proofErr w:type="spellEnd"/>
      <w:r>
        <w:t xml:space="preserve"> of the Department of Botany, Faculty of Science, University of Lagos, Nigeria. The specimens were given voucher no LUH 6487 (K. </w:t>
      </w:r>
      <w:proofErr w:type="spellStart"/>
      <w:r>
        <w:t>africana</w:t>
      </w:r>
      <w:proofErr w:type="spellEnd"/>
      <w:r>
        <w:t xml:space="preserve">) and no LUH 6488 (S. bicolor) respectively and were deposited in the Department’s Herbarium. The plant materials were washed with copious amount of clean tap water and spread to drain, then cut into small pieces and dried in an oven at a temperature </w:t>
      </w:r>
      <w:r w:rsidRPr="00C500C5">
        <w:t>of</w:t>
      </w:r>
      <w:r w:rsidRPr="00C500C5">
        <w:rPr>
          <w:color w:val="FF0000"/>
        </w:rPr>
        <w:t xml:space="preserve"> </w:t>
      </w:r>
      <w:r w:rsidR="00C500C5" w:rsidRPr="00B97D06">
        <w:rPr>
          <w:rFonts w:eastAsia="Arial Unicode MS"/>
        </w:rPr>
        <w:t>45</w:t>
      </w:r>
      <w:r w:rsidR="00C500C5" w:rsidRPr="00B97D06">
        <w:rPr>
          <w:rFonts w:eastAsia="Arial Unicode MS"/>
          <w:vertAlign w:val="superscript"/>
        </w:rPr>
        <w:t>0</w:t>
      </w:r>
      <w:r w:rsidR="00C500C5" w:rsidRPr="00B97D06">
        <w:rPr>
          <w:rFonts w:eastAsia="Arial Unicode MS"/>
        </w:rPr>
        <w:t>C</w:t>
      </w:r>
      <w:r w:rsidRPr="00C500C5">
        <w:rPr>
          <w:color w:val="FF0000"/>
        </w:rPr>
        <w:t xml:space="preserve"> </w:t>
      </w:r>
      <w:r>
        <w:t xml:space="preserve">for a period of seven days. </w:t>
      </w:r>
    </w:p>
    <w:p w14:paraId="5B6216F0" w14:textId="050BAF65" w:rsidR="00F31EEF" w:rsidRDefault="00F31EEF" w:rsidP="00D92EEC">
      <w:pPr>
        <w:jc w:val="both"/>
      </w:pPr>
      <w:r>
        <w:t>PREPARATION OF EXTRACTS</w:t>
      </w:r>
    </w:p>
    <w:p w14:paraId="5D16E607" w14:textId="7514C818" w:rsidR="00F31EEF" w:rsidRDefault="00F31EEF" w:rsidP="00D92EEC">
      <w:pPr>
        <w:jc w:val="both"/>
      </w:pPr>
      <w:r>
        <w:t xml:space="preserve">The dried materials were pulverized to a coarse powder with </w:t>
      </w:r>
      <w:r w:rsidR="00C57BC4">
        <w:t xml:space="preserve">an </w:t>
      </w:r>
      <w:r>
        <w:t xml:space="preserve">electric grinder. The powdered materials of K. </w:t>
      </w:r>
      <w:proofErr w:type="spellStart"/>
      <w:r>
        <w:t>africana</w:t>
      </w:r>
      <w:proofErr w:type="spellEnd"/>
      <w:r>
        <w:t xml:space="preserve"> fruits (3200 g) and S. </w:t>
      </w:r>
      <w:r w:rsidR="00C57BC4">
        <w:t xml:space="preserve">bicolor stalks (3150 g) were macerated with 25 </w:t>
      </w:r>
      <w:proofErr w:type="spellStart"/>
      <w:r w:rsidR="00C57BC4">
        <w:t>litres</w:t>
      </w:r>
      <w:proofErr w:type="spellEnd"/>
      <w:r w:rsidR="00C57BC4">
        <w:t xml:space="preserve"> of hydroethanolic (2:8), respectively,</w:t>
      </w:r>
      <w:r>
        <w:t xml:space="preserve"> and allowed to stand for seven days, with regular stirring. The extracts were clarified by filtration (</w:t>
      </w:r>
      <w:proofErr w:type="spellStart"/>
      <w:r>
        <w:t>Sofowora</w:t>
      </w:r>
      <w:proofErr w:type="spellEnd"/>
      <w:r>
        <w:t>, 1993) using Whatman no.4 filter paper. They were then concentrated using a rotary evaporator then dried in a laboratory oven (</w:t>
      </w:r>
      <w:r w:rsidR="00C500C5" w:rsidRPr="00B97D06">
        <w:rPr>
          <w:rFonts w:eastAsia="Arial Unicode MS"/>
        </w:rPr>
        <w:t>45</w:t>
      </w:r>
      <w:r w:rsidR="00C500C5" w:rsidRPr="00B97D06">
        <w:rPr>
          <w:rFonts w:eastAsia="Arial Unicode MS"/>
          <w:vertAlign w:val="superscript"/>
        </w:rPr>
        <w:t>0</w:t>
      </w:r>
      <w:r w:rsidR="00C500C5" w:rsidRPr="00B97D06">
        <w:rPr>
          <w:rFonts w:eastAsia="Arial Unicode MS"/>
        </w:rPr>
        <w:t>C</w:t>
      </w:r>
      <w:r>
        <w:t xml:space="preserve">) to a dry weight of 243.12 g (7.60 %w/w yield) for K. </w:t>
      </w:r>
      <w:proofErr w:type="spellStart"/>
      <w:r>
        <w:t>africana</w:t>
      </w:r>
      <w:proofErr w:type="spellEnd"/>
      <w:r>
        <w:t xml:space="preserve"> and 174.94 g (5.60 %w/w yield) for S. bicolor respectively.</w:t>
      </w:r>
    </w:p>
    <w:p w14:paraId="59E9E05C" w14:textId="77777777" w:rsidR="001F546A" w:rsidRDefault="001F546A" w:rsidP="00D92EEC">
      <w:pPr>
        <w:jc w:val="both"/>
      </w:pPr>
    </w:p>
    <w:p w14:paraId="4D2779CB" w14:textId="77777777" w:rsidR="001F546A" w:rsidRDefault="001F546A" w:rsidP="00D92EEC">
      <w:pPr>
        <w:jc w:val="both"/>
      </w:pPr>
    </w:p>
    <w:p w14:paraId="52838983" w14:textId="7C5111DE" w:rsidR="00F31EEF" w:rsidRDefault="00F31EEF" w:rsidP="00D92EEC">
      <w:pPr>
        <w:jc w:val="both"/>
      </w:pPr>
      <w:r>
        <w:t>ANIMALS</w:t>
      </w:r>
    </w:p>
    <w:p w14:paraId="1B3F40CE" w14:textId="327E3224" w:rsidR="00F31EEF" w:rsidRPr="00E05770" w:rsidRDefault="00F31EEF" w:rsidP="00D92EEC">
      <w:pPr>
        <w:jc w:val="both"/>
        <w:rPr>
          <w:vertAlign w:val="superscript"/>
        </w:rPr>
      </w:pPr>
      <w:r>
        <w:t>Male and female Wistar rats (150 ± 20 g) and Swiss albino mice (22.50 ± 2.50 g) obtained from the Laboratory Animal Centre of the College of Medicine, University of Lagos, Nigeria</w:t>
      </w:r>
      <w:r w:rsidR="003A1166">
        <w:t>,</w:t>
      </w:r>
      <w:r>
        <w:t xml:space="preserve"> were used. They were kept under standard environmental conditions (23-25</w:t>
      </w:r>
      <w:r w:rsidRPr="00C500C5">
        <w:rPr>
          <w:vertAlign w:val="superscript"/>
        </w:rPr>
        <w:t>o</w:t>
      </w:r>
      <w:r>
        <w:t xml:space="preserve">C, 12 h/12 h light/dark cycle), housed in plastic cages (5 rats/mice per cage), maintained on animal pellets (Livestock Feed PLC, Lagos, Nigeria) and allowed access to water ad libitum. The rodents were allowed to acclimatize for 7 days to laboratory conditions before any experiment. </w:t>
      </w:r>
      <w:r>
        <w:lastRenderedPageBreak/>
        <w:t>The use and care of the rodents were in strict compliance with the National Research Council (NRC) Guidelines on the Care and Use of Laboratory Animals (NRC, 2011).</w:t>
      </w:r>
      <w:r w:rsidR="00E05770">
        <w:rPr>
          <w:vertAlign w:val="superscript"/>
        </w:rPr>
        <w:t>12</w:t>
      </w:r>
    </w:p>
    <w:p w14:paraId="003A7FAF" w14:textId="6EE0A69F" w:rsidR="00F31EEF" w:rsidRDefault="00F31EEF" w:rsidP="00D92EEC">
      <w:pPr>
        <w:jc w:val="both"/>
      </w:pPr>
      <w:r>
        <w:t xml:space="preserve">ETHICAL APPROVAL </w:t>
      </w:r>
    </w:p>
    <w:p w14:paraId="6C354A75" w14:textId="2B7995EF" w:rsidR="00F31EEF" w:rsidRDefault="00F31EEF" w:rsidP="00D92EEC">
      <w:pPr>
        <w:jc w:val="both"/>
      </w:pPr>
      <w:r>
        <w:t>The College of Medicine of the University of Lagos Health Research Ethics Committee approved the study (Ethical Approval No: CM/HREC/10/16/101).</w:t>
      </w:r>
    </w:p>
    <w:p w14:paraId="1F60F122" w14:textId="65AB9B51" w:rsidR="008B6E46" w:rsidRDefault="001F546A" w:rsidP="00D92EEC">
      <w:pPr>
        <w:jc w:val="both"/>
      </w:pPr>
      <w:r>
        <w:t>EXPERIMENTAL DESIGN</w:t>
      </w:r>
    </w:p>
    <w:p w14:paraId="2BDCA54C" w14:textId="77777777" w:rsidR="004A0A14" w:rsidRDefault="004A0A14" w:rsidP="00D92EEC">
      <w:pPr>
        <w:jc w:val="both"/>
      </w:pPr>
      <w:r>
        <w:t>Methodology</w:t>
      </w:r>
    </w:p>
    <w:p w14:paraId="4ABE1EA3" w14:textId="384736B7" w:rsidR="004A0A14" w:rsidRPr="00E05770" w:rsidRDefault="004A0A14" w:rsidP="00D92EEC">
      <w:pPr>
        <w:jc w:val="both"/>
        <w:rPr>
          <w:vertAlign w:val="superscript"/>
        </w:rPr>
      </w:pPr>
      <w:r>
        <w:t xml:space="preserve">Healthy Wistar rats of both sexes were used. Diabetes was experimentally induced after </w:t>
      </w:r>
      <w:r w:rsidR="003A1166">
        <w:t xml:space="preserve">an </w:t>
      </w:r>
      <w:r>
        <w:t xml:space="preserve">overnight fast </w:t>
      </w:r>
      <w:r w:rsidR="00C57BC4">
        <w:t>by administering 150 mg/kg body weight (</w:t>
      </w:r>
      <w:proofErr w:type="spellStart"/>
      <w:r w:rsidR="00C57BC4">
        <w:t>bwt</w:t>
      </w:r>
      <w:proofErr w:type="spellEnd"/>
      <w:r w:rsidR="00C57BC4">
        <w:t>) of Alloxan monohydrate dissolved in normal saline through the intraperitoneal route (</w:t>
      </w:r>
      <w:proofErr w:type="spellStart"/>
      <w:r w:rsidR="00C57BC4">
        <w:t>i.p.</w:t>
      </w:r>
      <w:proofErr w:type="spellEnd"/>
      <w:r w:rsidR="00C57BC4">
        <w:t>). (</w:t>
      </w:r>
      <w:proofErr w:type="spellStart"/>
      <w:r w:rsidR="00C57BC4">
        <w:t>Ogbonnia</w:t>
      </w:r>
      <w:proofErr w:type="spellEnd"/>
      <w:r w:rsidR="00C57BC4">
        <w:t xml:space="preserve"> et al., 2014) (</w:t>
      </w:r>
      <w:proofErr w:type="spellStart"/>
      <w:r w:rsidR="00C57BC4">
        <w:t>Ogbonnia</w:t>
      </w:r>
      <w:proofErr w:type="spellEnd"/>
      <w:r w:rsidR="00C57BC4">
        <w:t xml:space="preserve"> et al., 2014) </w:t>
      </w:r>
      <w:r w:rsidR="00E05770">
        <w:rPr>
          <w:vertAlign w:val="superscript"/>
        </w:rPr>
        <w:t>13</w:t>
      </w:r>
    </w:p>
    <w:p w14:paraId="7035A53C" w14:textId="11C04E6E" w:rsidR="004A0A14" w:rsidRDefault="004A0A14" w:rsidP="00D92EEC">
      <w:pPr>
        <w:jc w:val="both"/>
      </w:pPr>
      <w:r>
        <w:t xml:space="preserve">After 72 </w:t>
      </w:r>
      <w:r w:rsidR="003A1166">
        <w:t>hours, blood glucose levels were monitored using a glucometer (Accu-Chek, Roche Diagnostics, Mannheim, Germany). Rats with plasma glucose levels≥ 200 mg/dL were classified as diabetic and included</w:t>
      </w:r>
      <w:r>
        <w:t xml:space="preserve"> in the study. </w:t>
      </w:r>
      <w:r w:rsidR="007B2403">
        <w:t>Eleven</w:t>
      </w:r>
      <w:r>
        <w:t xml:space="preserve"> groups</w:t>
      </w:r>
      <w:r w:rsidR="00C500C5">
        <w:t>, each containing five rats, were randomly selected</w:t>
      </w:r>
      <w:r>
        <w:t xml:space="preserve">. </w:t>
      </w:r>
    </w:p>
    <w:p w14:paraId="5510E136" w14:textId="77777777" w:rsidR="004A0A14" w:rsidRDefault="004A0A14" w:rsidP="00D92EEC">
      <w:pPr>
        <w:jc w:val="both"/>
      </w:pPr>
      <w:r>
        <w:t>Treatment was done daily for 30 days as follows:</w:t>
      </w:r>
    </w:p>
    <w:p w14:paraId="039CBC8C" w14:textId="77777777" w:rsidR="004A0A14" w:rsidRDefault="004A0A14" w:rsidP="00D92EEC">
      <w:pPr>
        <w:jc w:val="both"/>
      </w:pPr>
      <w:r>
        <w:t xml:space="preserve">Group </w:t>
      </w:r>
      <w:r>
        <w:tab/>
        <w:t xml:space="preserve">I: Alloxan-induced diabetic rats treated with 125 mg/kg </w:t>
      </w:r>
      <w:proofErr w:type="spellStart"/>
      <w:r>
        <w:t>bwt</w:t>
      </w:r>
      <w:proofErr w:type="spellEnd"/>
      <w:r>
        <w:t xml:space="preserve"> K. </w:t>
      </w:r>
      <w:proofErr w:type="spellStart"/>
      <w:r>
        <w:t>africana</w:t>
      </w:r>
      <w:proofErr w:type="spellEnd"/>
    </w:p>
    <w:p w14:paraId="2EF9F7DD" w14:textId="77777777" w:rsidR="004A0A14" w:rsidRDefault="004A0A14" w:rsidP="00D92EEC">
      <w:pPr>
        <w:jc w:val="both"/>
      </w:pPr>
      <w:r>
        <w:t xml:space="preserve">Group II: Alloxan-induced diabetic rats treated with 250 mg/kg </w:t>
      </w:r>
      <w:proofErr w:type="spellStart"/>
      <w:r>
        <w:t>bwt</w:t>
      </w:r>
      <w:proofErr w:type="spellEnd"/>
      <w:r>
        <w:t xml:space="preserve"> K. </w:t>
      </w:r>
      <w:proofErr w:type="spellStart"/>
      <w:r>
        <w:t>africana</w:t>
      </w:r>
      <w:proofErr w:type="spellEnd"/>
      <w:r>
        <w:tab/>
      </w:r>
    </w:p>
    <w:p w14:paraId="46A6AB2F" w14:textId="01793BBE" w:rsidR="004A0A14" w:rsidRDefault="004A0A14" w:rsidP="00D92EEC">
      <w:pPr>
        <w:jc w:val="both"/>
      </w:pPr>
      <w:r>
        <w:t xml:space="preserve">Group III: Alloxan-induced diabetic rats treated with 500 mg/kg </w:t>
      </w:r>
      <w:proofErr w:type="spellStart"/>
      <w:r>
        <w:t>bwt</w:t>
      </w:r>
      <w:proofErr w:type="spellEnd"/>
      <w:r>
        <w:t xml:space="preserve"> </w:t>
      </w:r>
      <w:r w:rsidR="002F7513">
        <w:t xml:space="preserve">K. </w:t>
      </w:r>
      <w:proofErr w:type="spellStart"/>
      <w:r w:rsidR="002F7513">
        <w:t>africana</w:t>
      </w:r>
      <w:proofErr w:type="spellEnd"/>
      <w:r>
        <w:t xml:space="preserve"> </w:t>
      </w:r>
    </w:p>
    <w:p w14:paraId="0301F202" w14:textId="77777777" w:rsidR="004A0A14" w:rsidRDefault="004A0A14" w:rsidP="00D92EEC">
      <w:pPr>
        <w:jc w:val="both"/>
      </w:pPr>
      <w:r>
        <w:t xml:space="preserve">Group IV: Alloxan-induced diabetic rats treated with 125 mg/kg </w:t>
      </w:r>
      <w:proofErr w:type="spellStart"/>
      <w:r>
        <w:t>bwt</w:t>
      </w:r>
      <w:proofErr w:type="spellEnd"/>
      <w:r>
        <w:t xml:space="preserve"> S. bicolor</w:t>
      </w:r>
    </w:p>
    <w:p w14:paraId="7CADF896" w14:textId="77777777" w:rsidR="004A0A14" w:rsidRDefault="004A0A14" w:rsidP="00D92EEC">
      <w:pPr>
        <w:jc w:val="both"/>
      </w:pPr>
      <w:r>
        <w:t xml:space="preserve">Group V: Alloxan-induced diabetic rats treated with 250 mg/kg </w:t>
      </w:r>
      <w:proofErr w:type="spellStart"/>
      <w:r>
        <w:t>bwt</w:t>
      </w:r>
      <w:proofErr w:type="spellEnd"/>
      <w:r>
        <w:t xml:space="preserve"> S. bicolor</w:t>
      </w:r>
      <w:r>
        <w:tab/>
      </w:r>
    </w:p>
    <w:p w14:paraId="392685BC" w14:textId="77777777" w:rsidR="004A0A14" w:rsidRDefault="004A0A14" w:rsidP="00D92EEC">
      <w:pPr>
        <w:jc w:val="both"/>
      </w:pPr>
      <w:r>
        <w:t xml:space="preserve">Group VI: Alloxan-induced diabetic rats treated with 500 mg/kg </w:t>
      </w:r>
      <w:proofErr w:type="spellStart"/>
      <w:r>
        <w:t>bwt</w:t>
      </w:r>
      <w:proofErr w:type="spellEnd"/>
      <w:r>
        <w:t xml:space="preserve"> S. bicolor</w:t>
      </w:r>
    </w:p>
    <w:p w14:paraId="15E555CA" w14:textId="77777777" w:rsidR="004A0A14" w:rsidRDefault="004A0A14" w:rsidP="00D92EEC">
      <w:pPr>
        <w:jc w:val="both"/>
      </w:pPr>
      <w:r>
        <w:t xml:space="preserve">Group VII Alloxan-induced diabetic rats treated with 250 mg/kg </w:t>
      </w:r>
      <w:proofErr w:type="spellStart"/>
      <w:r>
        <w:t>bwt</w:t>
      </w:r>
      <w:proofErr w:type="spellEnd"/>
      <w:r>
        <w:t xml:space="preserve"> of mixture (1:1)</w:t>
      </w:r>
    </w:p>
    <w:p w14:paraId="1A18EDB8" w14:textId="77777777" w:rsidR="004A0A14" w:rsidRDefault="004A0A14" w:rsidP="00D92EEC">
      <w:pPr>
        <w:jc w:val="both"/>
      </w:pPr>
      <w:r>
        <w:t xml:space="preserve">Group VIII Alloxan-induced diabetic rats treated with 500 mg/kg </w:t>
      </w:r>
      <w:proofErr w:type="spellStart"/>
      <w:r>
        <w:t>bwt</w:t>
      </w:r>
      <w:proofErr w:type="spellEnd"/>
      <w:r>
        <w:t xml:space="preserve"> of mixture (1:1)</w:t>
      </w:r>
    </w:p>
    <w:p w14:paraId="49645C52" w14:textId="77777777" w:rsidR="004A0A14" w:rsidRDefault="004A0A14" w:rsidP="00D92EEC">
      <w:pPr>
        <w:jc w:val="both"/>
      </w:pPr>
      <w:r>
        <w:t xml:space="preserve">Group IX: Alloxan-induced diabetic rats treated with </w:t>
      </w:r>
      <w:proofErr w:type="spellStart"/>
      <w:r>
        <w:t>glibenclamide</w:t>
      </w:r>
      <w:proofErr w:type="spellEnd"/>
      <w:r>
        <w:t xml:space="preserve"> 600 </w:t>
      </w:r>
      <w:proofErr w:type="spellStart"/>
      <w:r>
        <w:t>μg</w:t>
      </w:r>
      <w:proofErr w:type="spellEnd"/>
      <w:r>
        <w:t xml:space="preserve">/kg </w:t>
      </w:r>
      <w:proofErr w:type="spellStart"/>
      <w:r>
        <w:t>bwt</w:t>
      </w:r>
      <w:proofErr w:type="spellEnd"/>
    </w:p>
    <w:p w14:paraId="0D3062A2" w14:textId="5241A02A" w:rsidR="004A0A14" w:rsidRDefault="004A0A14" w:rsidP="00D92EEC">
      <w:pPr>
        <w:jc w:val="both"/>
      </w:pPr>
      <w:r>
        <w:t xml:space="preserve">Group X: Alloxan-induced diabetic rats treated with 2% acacia solution </w:t>
      </w:r>
    </w:p>
    <w:p w14:paraId="1444A018" w14:textId="77777777" w:rsidR="004A0A14" w:rsidRDefault="004A0A14" w:rsidP="00D92EEC">
      <w:pPr>
        <w:jc w:val="both"/>
      </w:pPr>
      <w:r>
        <w:t xml:space="preserve">Group XI Normal rats not induced with diabetes but received acacia 2% w/v solution. </w:t>
      </w:r>
    </w:p>
    <w:p w14:paraId="27BE77E3" w14:textId="69107FA5" w:rsidR="004A0A14" w:rsidRDefault="004A0A14" w:rsidP="00D92EEC">
      <w:pPr>
        <w:jc w:val="both"/>
      </w:pPr>
      <w:r>
        <w:t xml:space="preserve">The rats were initially weighed and subsequently weighed every seven days from the beginning to the end of the treatment to observe variations in the body weights. On the 31st day, after </w:t>
      </w:r>
      <w:r w:rsidR="003A1166">
        <w:t>an overnight fast, the animals were sacrificed, and blood was obtained via cardiac puncture</w:t>
      </w:r>
      <w:r w:rsidR="00C500C5">
        <w:t>. The blood was then</w:t>
      </w:r>
      <w:r w:rsidR="003A1166">
        <w:t xml:space="preserve"> distributed into EDTA and fluoride containers for </w:t>
      </w:r>
      <w:proofErr w:type="spellStart"/>
      <w:r w:rsidR="003A1166">
        <w:t>haematological</w:t>
      </w:r>
      <w:proofErr w:type="spellEnd"/>
      <w:r w:rsidR="003A1166">
        <w:t xml:space="preserve"> and plasma glucose determinations,</w:t>
      </w:r>
      <w:r w:rsidR="007D4125">
        <w:t xml:space="preserve"> respectively</w:t>
      </w:r>
      <w:r>
        <w:t>.</w:t>
      </w:r>
    </w:p>
    <w:p w14:paraId="482E07F4" w14:textId="18A207A0" w:rsidR="004A0A14" w:rsidRDefault="004A0A14" w:rsidP="00D92EEC">
      <w:pPr>
        <w:jc w:val="both"/>
      </w:pPr>
      <w:r>
        <w:t>The blood was centrifuged within 5 min</w:t>
      </w:r>
      <w:r w:rsidR="004C630A">
        <w:t>utes</w:t>
      </w:r>
      <w:r>
        <w:t xml:space="preserve"> of collection at 4000 rpm for 10 min</w:t>
      </w:r>
      <w:r w:rsidR="004C630A">
        <w:t>utes</w:t>
      </w:r>
      <w:r>
        <w:t xml:space="preserve"> to obtain plasma</w:t>
      </w:r>
      <w:r w:rsidR="003A1166">
        <w:t>,</w:t>
      </w:r>
      <w:r>
        <w:t xml:space="preserve"> which was used for </w:t>
      </w:r>
      <w:r w:rsidR="001B1CCF">
        <w:t>plasma glucose assay</w:t>
      </w:r>
      <w:r>
        <w:t>.</w:t>
      </w:r>
    </w:p>
    <w:p w14:paraId="47235C29" w14:textId="2EA85340" w:rsidR="00F31EEF" w:rsidRDefault="004C630A" w:rsidP="00D92EEC">
      <w:pPr>
        <w:jc w:val="both"/>
      </w:pPr>
      <w:r>
        <w:t>Hematological</w:t>
      </w:r>
      <w:r w:rsidR="00F31EEF">
        <w:t xml:space="preserve"> Parameters Studies</w:t>
      </w:r>
    </w:p>
    <w:p w14:paraId="32937AD8" w14:textId="0E7EA5A4" w:rsidR="00F31EEF" w:rsidRPr="00500574" w:rsidRDefault="004C630A" w:rsidP="00D92EEC">
      <w:pPr>
        <w:jc w:val="both"/>
        <w:rPr>
          <w:vertAlign w:val="superscript"/>
        </w:rPr>
      </w:pPr>
      <w:r>
        <w:t>Hematological</w:t>
      </w:r>
      <w:r w:rsidR="007B2403">
        <w:t xml:space="preserve"> studies were done using a </w:t>
      </w:r>
      <w:proofErr w:type="spellStart"/>
      <w:r w:rsidR="00F31EEF">
        <w:t>h</w:t>
      </w:r>
      <w:r w:rsidR="00C57BC4">
        <w:t>a</w:t>
      </w:r>
      <w:r w:rsidR="00F31EEF">
        <w:t>ematology</w:t>
      </w:r>
      <w:proofErr w:type="spellEnd"/>
      <w:r w:rsidR="00F31EEF">
        <w:t xml:space="preserve"> automated analyzer (Beckman Coulter (5-part </w:t>
      </w:r>
      <w:r>
        <w:t>autoanalyzer</w:t>
      </w:r>
      <w:r w:rsidR="00F31EEF">
        <w:t>).</w:t>
      </w:r>
      <w:r w:rsidR="00500574">
        <w:rPr>
          <w:vertAlign w:val="superscript"/>
        </w:rPr>
        <w:t>14</w:t>
      </w:r>
    </w:p>
    <w:p w14:paraId="5EDC8429" w14:textId="77777777" w:rsidR="00F31EEF" w:rsidRDefault="00F31EEF" w:rsidP="00D92EEC">
      <w:pPr>
        <w:jc w:val="both"/>
      </w:pPr>
      <w:r>
        <w:t>Principle</w:t>
      </w:r>
    </w:p>
    <w:p w14:paraId="4CC714FA" w14:textId="38FDD0DB" w:rsidR="00F31EEF" w:rsidRDefault="00F31EEF" w:rsidP="00D92EEC">
      <w:pPr>
        <w:jc w:val="both"/>
      </w:pPr>
      <w:r>
        <w:lastRenderedPageBreak/>
        <w:t>The coulter determines the number and size of particles suspended in an electrically conductive liquid</w:t>
      </w:r>
      <w:r w:rsidR="003A1166">
        <w:t xml:space="preserve"> by forcing the suspension to flow through a small aperture with</w:t>
      </w:r>
      <w:r>
        <w:t xml:space="preserve"> an immersed electrode on either side. As particles pass through the aperture, </w:t>
      </w:r>
      <w:r w:rsidR="007A6608">
        <w:t>the resistance between the electrodes changes</w:t>
      </w:r>
      <w:r w:rsidR="003A1166">
        <w:t>, producing a voltage pulse of short duration with</w:t>
      </w:r>
      <w:r>
        <w:t xml:space="preserve"> a magnitude proportional to particle size. The pulse height and instrument responses are essentially proportional to particle volume and fluid receptivity. The series of pulses is then electronically scaled and counted. </w:t>
      </w:r>
    </w:p>
    <w:p w14:paraId="0C7C8CDF" w14:textId="78218E81" w:rsidR="00F31EEF" w:rsidRDefault="00F31EEF" w:rsidP="001B1CCF">
      <w:pPr>
        <w:pStyle w:val="ListParagraph"/>
        <w:numPr>
          <w:ilvl w:val="0"/>
          <w:numId w:val="3"/>
        </w:numPr>
        <w:jc w:val="both"/>
      </w:pPr>
      <w:r>
        <w:t>The samples were placed on the electronic blood mixer.</w:t>
      </w:r>
    </w:p>
    <w:p w14:paraId="2134F685" w14:textId="4F8E4EBD" w:rsidR="00F31EEF" w:rsidRDefault="00F31EEF" w:rsidP="001B1CCF">
      <w:pPr>
        <w:pStyle w:val="ListParagraph"/>
        <w:numPr>
          <w:ilvl w:val="0"/>
          <w:numId w:val="3"/>
        </w:numPr>
        <w:jc w:val="both"/>
      </w:pPr>
      <w:r>
        <w:t xml:space="preserve">They were allowed to mix well for about 30 </w:t>
      </w:r>
      <w:r w:rsidR="003A1166">
        <w:t>minutes</w:t>
      </w:r>
      <w:r>
        <w:t xml:space="preserve"> before analysis.</w:t>
      </w:r>
    </w:p>
    <w:p w14:paraId="07E205F1" w14:textId="2BA52DCA" w:rsidR="00F31EEF" w:rsidRDefault="00F31EEF" w:rsidP="001B1CCF">
      <w:pPr>
        <w:pStyle w:val="ListParagraph"/>
        <w:numPr>
          <w:ilvl w:val="0"/>
          <w:numId w:val="3"/>
        </w:numPr>
        <w:jc w:val="both"/>
      </w:pPr>
      <w:r>
        <w:t xml:space="preserve">Each sample was then picked and aspirated into the coulter counter by the probe. </w:t>
      </w:r>
    </w:p>
    <w:p w14:paraId="050A95D1" w14:textId="77777777" w:rsidR="00F31EEF" w:rsidRDefault="00F31EEF" w:rsidP="001B1CCF">
      <w:pPr>
        <w:pStyle w:val="ListParagraph"/>
        <w:numPr>
          <w:ilvl w:val="0"/>
          <w:numId w:val="3"/>
        </w:numPr>
        <w:jc w:val="both"/>
      </w:pPr>
      <w:r>
        <w:t>The complete blood count results were displayed after the processing.</w:t>
      </w:r>
    </w:p>
    <w:p w14:paraId="45AF2E15" w14:textId="124636D8" w:rsidR="008B6E46" w:rsidRDefault="00B82417" w:rsidP="00D92EEC">
      <w:pPr>
        <w:jc w:val="both"/>
      </w:pPr>
      <w:r>
        <w:t>Various</w:t>
      </w:r>
      <w:r w:rsidR="008B6E46">
        <w:t xml:space="preserve"> </w:t>
      </w:r>
      <w:proofErr w:type="spellStart"/>
      <w:r w:rsidR="003A1166">
        <w:t>haematological</w:t>
      </w:r>
      <w:proofErr w:type="spellEnd"/>
      <w:r w:rsidR="008B6E46">
        <w:t xml:space="preserve"> parameters</w:t>
      </w:r>
      <w:r w:rsidR="00361006">
        <w:t xml:space="preserve">, such as WBCs (× 10^3 </w:t>
      </w:r>
      <w:proofErr w:type="spellStart"/>
      <w:r w:rsidR="00361006">
        <w:t>μL</w:t>
      </w:r>
      <w:proofErr w:type="spellEnd"/>
      <w:r w:rsidR="00361006">
        <w:t xml:space="preserve">^-1), lymphocyte (%), monocyte (%), RBCs (× 10^6 </w:t>
      </w:r>
      <w:proofErr w:type="spellStart"/>
      <w:r w:rsidR="00361006">
        <w:t>μL</w:t>
      </w:r>
      <w:proofErr w:type="spellEnd"/>
      <w:r w:rsidR="00361006">
        <w:t xml:space="preserve">^-1), </w:t>
      </w:r>
      <w:proofErr w:type="spellStart"/>
      <w:r w:rsidR="00361006">
        <w:t>haemoglobin</w:t>
      </w:r>
      <w:proofErr w:type="spellEnd"/>
      <w:r w:rsidR="00361006">
        <w:t xml:space="preserve"> concentration (g/dL), mean corpuscular </w:t>
      </w:r>
      <w:proofErr w:type="spellStart"/>
      <w:r w:rsidR="00361006">
        <w:t>haemoglobin</w:t>
      </w:r>
      <w:proofErr w:type="spellEnd"/>
      <w:r w:rsidR="00361006">
        <w:t xml:space="preserve"> (</w:t>
      </w:r>
      <w:proofErr w:type="spellStart"/>
      <w:r w:rsidR="00361006">
        <w:t>pg</w:t>
      </w:r>
      <w:proofErr w:type="spellEnd"/>
      <w:r w:rsidR="00361006">
        <w:t>), mean corpuscular volume (</w:t>
      </w:r>
      <w:proofErr w:type="spellStart"/>
      <w:r w:rsidR="00361006">
        <w:t>fL</w:t>
      </w:r>
      <w:proofErr w:type="spellEnd"/>
      <w:r w:rsidR="00361006">
        <w:t xml:space="preserve">), mean corpuscular </w:t>
      </w:r>
      <w:proofErr w:type="spellStart"/>
      <w:r w:rsidR="00361006">
        <w:t>haemoglobin</w:t>
      </w:r>
      <w:proofErr w:type="spellEnd"/>
      <w:r w:rsidR="00361006">
        <w:t xml:space="preserve"> concentration (g/dL), and packed cell volume (%), were therefore </w:t>
      </w:r>
      <w:proofErr w:type="spellStart"/>
      <w:r w:rsidR="00361006">
        <w:t>analysed</w:t>
      </w:r>
      <w:proofErr w:type="spellEnd"/>
      <w:r w:rsidR="001B1CCF">
        <w:t>.</w:t>
      </w:r>
    </w:p>
    <w:p w14:paraId="6C87BEC2" w14:textId="5F5636ED" w:rsidR="008B6E46" w:rsidRDefault="008B6E46" w:rsidP="00D92EEC">
      <w:pPr>
        <w:jc w:val="both"/>
      </w:pPr>
      <w:r>
        <w:t xml:space="preserve"> Statistical analysis</w:t>
      </w:r>
    </w:p>
    <w:p w14:paraId="457E1FD4" w14:textId="56ED5F4F" w:rsidR="008B6E46" w:rsidRPr="004C7B2B" w:rsidRDefault="008B6E46" w:rsidP="00D92EEC">
      <w:pPr>
        <w:jc w:val="both"/>
        <w:rPr>
          <w:vertAlign w:val="superscript"/>
        </w:rPr>
      </w:pPr>
      <w:r>
        <w:t xml:space="preserve">The statistical program ‘XLSTAT’ and ‘GraphPad Prism’ were employed for the analyses. Results were expressed as Mean ± SEM for 5 animals per group and evaluated by one-way analysis of variance (ANOVA). ANOVA was followed by Tukey's as post hoc multiple comparison test with significance taken at p ≤ 0.05. Pattern recognition </w:t>
      </w:r>
      <w:r w:rsidR="002F7513">
        <w:t>method:</w:t>
      </w:r>
      <w:r>
        <w:t xml:space="preserve"> hierarchical cluster analysis (an unsupervised learning method) was employed for data collection as described by Patras et al.</w:t>
      </w:r>
      <w:r w:rsidR="004C7B2B">
        <w:rPr>
          <w:vertAlign w:val="superscript"/>
        </w:rPr>
        <w:t>15</w:t>
      </w:r>
    </w:p>
    <w:p w14:paraId="2DFE7440" w14:textId="78478F7F" w:rsidR="00EF2A8C" w:rsidRDefault="008B6E46" w:rsidP="00D92EEC">
      <w:pPr>
        <w:jc w:val="both"/>
      </w:pPr>
      <w:r>
        <w:t>Results</w:t>
      </w:r>
    </w:p>
    <w:p w14:paraId="2D462E91" w14:textId="5B338A5E" w:rsidR="00EF2A8C" w:rsidRPr="00EF2A8C" w:rsidRDefault="00EF2A8C" w:rsidP="00D92EEC">
      <w:pPr>
        <w:jc w:val="both"/>
      </w:pPr>
      <w:bookmarkStart w:id="1" w:name="_Hlk71895139"/>
      <w:r w:rsidRPr="00EF2A8C">
        <w:rPr>
          <w:b/>
        </w:rPr>
        <w:t xml:space="preserve">Table </w:t>
      </w:r>
      <w:r w:rsidR="00AE54F5">
        <w:rPr>
          <w:b/>
        </w:rPr>
        <w:t>1</w:t>
      </w:r>
      <w:r w:rsidRPr="00EF2A8C">
        <w:rPr>
          <w:b/>
        </w:rPr>
        <w:t>:</w:t>
      </w:r>
      <w:r w:rsidRPr="00EF2A8C">
        <w:t xml:space="preserve"> Shows the effect</w:t>
      </w:r>
      <w:r w:rsidRPr="00EF2A8C">
        <w:rPr>
          <w:bCs/>
        </w:rPr>
        <w:t xml:space="preserve"> of </w:t>
      </w:r>
      <w:r w:rsidRPr="00EF2A8C">
        <w:rPr>
          <w:bCs/>
          <w:i/>
        </w:rPr>
        <w:t xml:space="preserve">K. </w:t>
      </w:r>
      <w:proofErr w:type="spellStart"/>
      <w:r w:rsidRPr="00EF2A8C">
        <w:rPr>
          <w:bCs/>
          <w:i/>
        </w:rPr>
        <w:t>africana</w:t>
      </w:r>
      <w:proofErr w:type="spellEnd"/>
      <w:r w:rsidRPr="00EF2A8C">
        <w:rPr>
          <w:bCs/>
          <w:i/>
        </w:rPr>
        <w:t xml:space="preserve"> </w:t>
      </w:r>
      <w:r w:rsidRPr="00EF2A8C">
        <w:rPr>
          <w:bCs/>
        </w:rPr>
        <w:t xml:space="preserve">and </w:t>
      </w:r>
      <w:proofErr w:type="spellStart"/>
      <w:r w:rsidRPr="00EF2A8C">
        <w:rPr>
          <w:bCs/>
        </w:rPr>
        <w:t>glibenclamide</w:t>
      </w:r>
      <w:proofErr w:type="spellEnd"/>
      <w:r w:rsidRPr="00EF2A8C">
        <w:rPr>
          <w:bCs/>
        </w:rPr>
        <w:t xml:space="preserve"> on </w:t>
      </w:r>
      <w:r w:rsidR="002F7513" w:rsidRPr="00EF2A8C">
        <w:rPr>
          <w:bCs/>
        </w:rPr>
        <w:t>hematological</w:t>
      </w:r>
      <w:r w:rsidRPr="00EF2A8C">
        <w:rPr>
          <w:bCs/>
        </w:rPr>
        <w:t xml:space="preserve"> test values in the diabetes study.  The </w:t>
      </w:r>
      <w:r w:rsidR="00F75356">
        <w:rPr>
          <w:bCs/>
        </w:rPr>
        <w:t>results showed that Hb, PCV, RBC, MCV, MCH, MCHC, and WBC were not statistically different from the control at any dose</w:t>
      </w:r>
      <w:r w:rsidRPr="00EF2A8C">
        <w:rPr>
          <w:bCs/>
        </w:rPr>
        <w:t xml:space="preserve">. The Platelet values increased at p &lt; 0.05 for different doses of </w:t>
      </w:r>
      <w:r w:rsidRPr="00EF2A8C">
        <w:rPr>
          <w:bCs/>
          <w:i/>
        </w:rPr>
        <w:t xml:space="preserve">K. </w:t>
      </w:r>
      <w:proofErr w:type="spellStart"/>
      <w:r w:rsidRPr="00EF2A8C">
        <w:rPr>
          <w:bCs/>
          <w:i/>
        </w:rPr>
        <w:t>africana</w:t>
      </w:r>
      <w:proofErr w:type="spellEnd"/>
      <w:r w:rsidRPr="00EF2A8C">
        <w:rPr>
          <w:bCs/>
        </w:rPr>
        <w:t xml:space="preserve"> and </w:t>
      </w:r>
      <w:proofErr w:type="spellStart"/>
      <w:r w:rsidRPr="00EF2A8C">
        <w:rPr>
          <w:bCs/>
        </w:rPr>
        <w:t>glibenclamide</w:t>
      </w:r>
      <w:proofErr w:type="spellEnd"/>
      <w:r w:rsidRPr="00EF2A8C">
        <w:rPr>
          <w:bCs/>
        </w:rPr>
        <w:t xml:space="preserve"> but at p &lt; 0.01 in </w:t>
      </w:r>
      <w:r w:rsidR="00F75356">
        <w:rPr>
          <w:bCs/>
        </w:rPr>
        <w:t xml:space="preserve">the diabetes </w:t>
      </w:r>
      <w:r w:rsidRPr="00EF2A8C">
        <w:rPr>
          <w:bCs/>
        </w:rPr>
        <w:t>group. The diabetes untreated also showed a decrease (p &lt; 0.05) in PCV and RBC levels with an increase in WBC.</w:t>
      </w:r>
    </w:p>
    <w:p w14:paraId="78753575" w14:textId="77777777" w:rsidR="00EF2A8C" w:rsidRPr="00EF2A8C" w:rsidRDefault="00EF2A8C" w:rsidP="00EF2A8C">
      <w:pPr>
        <w:rPr>
          <w:b/>
          <w:bCs/>
        </w:rPr>
      </w:pPr>
    </w:p>
    <w:p w14:paraId="4390BFF7" w14:textId="1F5EA247" w:rsidR="00EF2A8C" w:rsidRPr="00EF2A8C" w:rsidRDefault="00EF2A8C" w:rsidP="00EF2A8C">
      <w:pPr>
        <w:rPr>
          <w:b/>
        </w:rPr>
      </w:pPr>
      <w:r w:rsidRPr="00EF2A8C">
        <w:rPr>
          <w:b/>
          <w:bCs/>
        </w:rPr>
        <w:t xml:space="preserve">Table </w:t>
      </w:r>
      <w:r w:rsidR="00AE54F5">
        <w:rPr>
          <w:b/>
          <w:bCs/>
        </w:rPr>
        <w:t>2</w:t>
      </w:r>
      <w:r w:rsidRPr="00EF2A8C">
        <w:rPr>
          <w:b/>
          <w:bCs/>
        </w:rPr>
        <w:t xml:space="preserve">: </w:t>
      </w:r>
      <w:r w:rsidRPr="00EF2A8C">
        <w:rPr>
          <w:bCs/>
        </w:rPr>
        <w:t xml:space="preserve">Shows the effect of </w:t>
      </w:r>
      <w:r w:rsidRPr="00EF2A8C">
        <w:rPr>
          <w:bCs/>
          <w:i/>
        </w:rPr>
        <w:t xml:space="preserve">S. bicolor </w:t>
      </w:r>
      <w:r w:rsidRPr="00EF2A8C">
        <w:rPr>
          <w:bCs/>
        </w:rPr>
        <w:t xml:space="preserve">and </w:t>
      </w:r>
      <w:proofErr w:type="spellStart"/>
      <w:r w:rsidRPr="00EF2A8C">
        <w:rPr>
          <w:bCs/>
        </w:rPr>
        <w:t>glibenclamide</w:t>
      </w:r>
      <w:proofErr w:type="spellEnd"/>
      <w:r w:rsidRPr="00EF2A8C">
        <w:rPr>
          <w:bCs/>
        </w:rPr>
        <w:t xml:space="preserve"> on </w:t>
      </w:r>
      <w:r w:rsidR="009A0A0A" w:rsidRPr="00EF2A8C">
        <w:rPr>
          <w:bCs/>
        </w:rPr>
        <w:t>hematological</w:t>
      </w:r>
      <w:r w:rsidRPr="00EF2A8C">
        <w:rPr>
          <w:bCs/>
        </w:rPr>
        <w:t xml:space="preserve"> test values in the diabetes study. The </w:t>
      </w:r>
      <w:r w:rsidR="00361006">
        <w:rPr>
          <w:bCs/>
        </w:rPr>
        <w:t>results showed that the Hb, PCV, RBC, MCV, MCH, MCHC, and WBC values were not statistically different from the control at any dose</w:t>
      </w:r>
      <w:r w:rsidRPr="00EF2A8C">
        <w:rPr>
          <w:bCs/>
        </w:rPr>
        <w:t xml:space="preserve">. The Platelet values increased at p &lt; 0.05 for different doses of </w:t>
      </w:r>
      <w:r w:rsidRPr="00EF2A8C">
        <w:rPr>
          <w:bCs/>
          <w:i/>
        </w:rPr>
        <w:t xml:space="preserve">S. bicolor </w:t>
      </w:r>
      <w:r w:rsidRPr="00EF2A8C">
        <w:rPr>
          <w:bCs/>
        </w:rPr>
        <w:t xml:space="preserve">and </w:t>
      </w:r>
      <w:proofErr w:type="spellStart"/>
      <w:r w:rsidRPr="00EF2A8C">
        <w:rPr>
          <w:bCs/>
        </w:rPr>
        <w:t>glibenclamide</w:t>
      </w:r>
      <w:proofErr w:type="spellEnd"/>
      <w:r w:rsidRPr="00EF2A8C">
        <w:rPr>
          <w:bCs/>
        </w:rPr>
        <w:t xml:space="preserve"> but at p &lt; 0.01 in </w:t>
      </w:r>
      <w:r w:rsidR="00361006">
        <w:rPr>
          <w:bCs/>
        </w:rPr>
        <w:t xml:space="preserve">the diabetes </w:t>
      </w:r>
      <w:r w:rsidRPr="00EF2A8C">
        <w:rPr>
          <w:bCs/>
        </w:rPr>
        <w:t>group. The diabetes untreated also showed a decrease (p &lt; 0.05) in PCV and RBC levels with an increase in WBC when compared to control.</w:t>
      </w:r>
    </w:p>
    <w:p w14:paraId="23214751" w14:textId="77777777" w:rsidR="00EF2A8C" w:rsidRPr="00EF2A8C" w:rsidRDefault="00EF2A8C" w:rsidP="00EF2A8C">
      <w:pPr>
        <w:rPr>
          <w:b/>
        </w:rPr>
      </w:pPr>
    </w:p>
    <w:p w14:paraId="4EB9A712" w14:textId="542EEC4E" w:rsidR="00EF2A8C" w:rsidRPr="00EF2A8C" w:rsidRDefault="00EF2A8C" w:rsidP="00EF2A8C">
      <w:r w:rsidRPr="00EF2A8C">
        <w:rPr>
          <w:b/>
        </w:rPr>
        <w:t xml:space="preserve">Table </w:t>
      </w:r>
      <w:r w:rsidR="00AE54F5">
        <w:rPr>
          <w:b/>
        </w:rPr>
        <w:t>3</w:t>
      </w:r>
      <w:r w:rsidRPr="00EF2A8C">
        <w:rPr>
          <w:b/>
        </w:rPr>
        <w:t>:</w:t>
      </w:r>
      <w:r w:rsidRPr="00EF2A8C">
        <w:t xml:space="preserve"> Shows the </w:t>
      </w:r>
      <w:r w:rsidRPr="00EF2A8C">
        <w:rPr>
          <w:bCs/>
        </w:rPr>
        <w:t>effect of extracts mixture</w:t>
      </w:r>
      <w:r w:rsidRPr="00EF2A8C">
        <w:rPr>
          <w:bCs/>
          <w:i/>
        </w:rPr>
        <w:t xml:space="preserve"> </w:t>
      </w:r>
      <w:r w:rsidRPr="00EF2A8C">
        <w:rPr>
          <w:bCs/>
        </w:rPr>
        <w:t xml:space="preserve">and </w:t>
      </w:r>
      <w:proofErr w:type="spellStart"/>
      <w:r w:rsidRPr="00EF2A8C">
        <w:rPr>
          <w:bCs/>
        </w:rPr>
        <w:t>glibenclamide</w:t>
      </w:r>
      <w:proofErr w:type="spellEnd"/>
      <w:r w:rsidRPr="00EF2A8C">
        <w:rPr>
          <w:bCs/>
        </w:rPr>
        <w:t xml:space="preserve"> on </w:t>
      </w:r>
      <w:proofErr w:type="spellStart"/>
      <w:r w:rsidR="00361006">
        <w:rPr>
          <w:bCs/>
        </w:rPr>
        <w:t>haematological</w:t>
      </w:r>
      <w:proofErr w:type="spellEnd"/>
      <w:r w:rsidRPr="00EF2A8C">
        <w:rPr>
          <w:bCs/>
        </w:rPr>
        <w:t xml:space="preserve"> test values in the diabetes study. The </w:t>
      </w:r>
      <w:r w:rsidR="00361006">
        <w:rPr>
          <w:bCs/>
        </w:rPr>
        <w:t>results showed that Hb, PCV, RBC, MCV, MCH, MCHC, and WBC were not statistically different from the control at any dose</w:t>
      </w:r>
      <w:r w:rsidRPr="00EF2A8C">
        <w:rPr>
          <w:bCs/>
        </w:rPr>
        <w:t xml:space="preserve">. The Platelet values increased (p &lt; 0.05) for the two doses of extract mixtures and </w:t>
      </w:r>
      <w:proofErr w:type="spellStart"/>
      <w:r w:rsidRPr="00EF2A8C">
        <w:rPr>
          <w:bCs/>
        </w:rPr>
        <w:t>glibenclamide</w:t>
      </w:r>
      <w:proofErr w:type="spellEnd"/>
      <w:r w:rsidRPr="00EF2A8C">
        <w:rPr>
          <w:bCs/>
        </w:rPr>
        <w:t xml:space="preserve"> but at p &lt; 0.01 in </w:t>
      </w:r>
      <w:r w:rsidR="00361006">
        <w:rPr>
          <w:bCs/>
        </w:rPr>
        <w:t xml:space="preserve">the diabetes </w:t>
      </w:r>
      <w:r w:rsidRPr="00EF2A8C">
        <w:rPr>
          <w:bCs/>
        </w:rPr>
        <w:t xml:space="preserve">group. The </w:t>
      </w:r>
      <w:r w:rsidR="00361006">
        <w:rPr>
          <w:bCs/>
        </w:rPr>
        <w:t xml:space="preserve">untreated diabetes group also showed a decrease (p &lt; 0.05) in PCV and RBC levels, with an increase in WBC, when compared to the </w:t>
      </w:r>
      <w:r w:rsidRPr="00EF2A8C">
        <w:rPr>
          <w:bCs/>
        </w:rPr>
        <w:t>control.</w:t>
      </w:r>
      <w:bookmarkEnd w:id="1"/>
      <w:r w:rsidRPr="00EF2A8C">
        <w:br w:type="page"/>
      </w:r>
    </w:p>
    <w:p w14:paraId="434B43AB" w14:textId="77777777" w:rsidR="00EF2A8C" w:rsidRPr="00EF2A8C" w:rsidRDefault="00EF2A8C" w:rsidP="00EF2A8C">
      <w:pPr>
        <w:rPr>
          <w:b/>
          <w:bCs/>
        </w:rPr>
        <w:sectPr w:rsidR="00EF2A8C" w:rsidRPr="00EF2A8C" w:rsidSect="007A2177">
          <w:headerReference w:type="even" r:id="rId8"/>
          <w:headerReference w:type="default" r:id="rId9"/>
          <w:footerReference w:type="even" r:id="rId10"/>
          <w:footerReference w:type="default" r:id="rId11"/>
          <w:headerReference w:type="first" r:id="rId12"/>
          <w:footerReference w:type="first" r:id="rId13"/>
          <w:pgSz w:w="11907" w:h="16839" w:code="9"/>
          <w:pgMar w:top="1440" w:right="837" w:bottom="1440" w:left="1440" w:header="720" w:footer="720" w:gutter="0"/>
          <w:cols w:space="720"/>
          <w:docGrid w:linePitch="360"/>
        </w:sectPr>
      </w:pPr>
    </w:p>
    <w:p w14:paraId="396FC0B4" w14:textId="1005E8AD" w:rsidR="00EF2A8C" w:rsidRPr="00EF2A8C" w:rsidRDefault="00EF2A8C" w:rsidP="00EF2A8C">
      <w:pPr>
        <w:rPr>
          <w:b/>
          <w:bCs/>
        </w:rPr>
      </w:pPr>
      <w:r w:rsidRPr="00EF2A8C">
        <w:rPr>
          <w:b/>
          <w:bCs/>
        </w:rPr>
        <w:lastRenderedPageBreak/>
        <w:t xml:space="preserve">Table </w:t>
      </w:r>
      <w:r w:rsidR="00AE54F5">
        <w:rPr>
          <w:b/>
          <w:bCs/>
        </w:rPr>
        <w:t>1</w:t>
      </w:r>
      <w:r w:rsidRPr="00EF2A8C">
        <w:rPr>
          <w:b/>
          <w:bCs/>
        </w:rPr>
        <w:t xml:space="preserve">: Effect of </w:t>
      </w:r>
      <w:r w:rsidRPr="00EF2A8C">
        <w:rPr>
          <w:b/>
          <w:bCs/>
          <w:i/>
        </w:rPr>
        <w:t xml:space="preserve">K. </w:t>
      </w:r>
      <w:proofErr w:type="spellStart"/>
      <w:r w:rsidRPr="00EF2A8C">
        <w:rPr>
          <w:b/>
          <w:bCs/>
          <w:i/>
        </w:rPr>
        <w:t>africana</w:t>
      </w:r>
      <w:proofErr w:type="spellEnd"/>
      <w:r w:rsidRPr="00EF2A8C">
        <w:rPr>
          <w:b/>
          <w:bCs/>
          <w:i/>
        </w:rPr>
        <w:t xml:space="preserve"> </w:t>
      </w:r>
      <w:r w:rsidRPr="00EF2A8C">
        <w:rPr>
          <w:b/>
          <w:bCs/>
        </w:rPr>
        <w:t xml:space="preserve">and </w:t>
      </w:r>
      <w:proofErr w:type="spellStart"/>
      <w:r w:rsidRPr="00EF2A8C">
        <w:rPr>
          <w:b/>
          <w:bCs/>
        </w:rPr>
        <w:t>glibenclamide</w:t>
      </w:r>
      <w:proofErr w:type="spellEnd"/>
      <w:r w:rsidRPr="00EF2A8C">
        <w:rPr>
          <w:b/>
          <w:bCs/>
        </w:rPr>
        <w:t xml:space="preserve"> on </w:t>
      </w:r>
      <w:proofErr w:type="spellStart"/>
      <w:r w:rsidR="009A0A0A" w:rsidRPr="00EF2A8C">
        <w:rPr>
          <w:b/>
          <w:bCs/>
        </w:rPr>
        <w:t>h</w:t>
      </w:r>
      <w:r w:rsidR="003A1166">
        <w:rPr>
          <w:b/>
          <w:bCs/>
        </w:rPr>
        <w:t>a</w:t>
      </w:r>
      <w:r w:rsidR="009A0A0A" w:rsidRPr="00EF2A8C">
        <w:rPr>
          <w:b/>
          <w:bCs/>
        </w:rPr>
        <w:t>ematological</w:t>
      </w:r>
      <w:proofErr w:type="spellEnd"/>
      <w:r w:rsidRPr="00EF2A8C">
        <w:rPr>
          <w:b/>
          <w:bCs/>
        </w:rPr>
        <w:t xml:space="preserve"> test values in the diabetes study. </w:t>
      </w:r>
    </w:p>
    <w:tbl>
      <w:tblPr>
        <w:tblW w:w="14819" w:type="dxa"/>
        <w:tblInd w:w="-72" w:type="dxa"/>
        <w:tblBorders>
          <w:top w:val="single" w:sz="8" w:space="0" w:color="000000"/>
          <w:bottom w:val="single" w:sz="8" w:space="0" w:color="000000"/>
        </w:tblBorders>
        <w:shd w:val="clear" w:color="auto" w:fill="FFFFFF"/>
        <w:tblLook w:val="04A0" w:firstRow="1" w:lastRow="0" w:firstColumn="1" w:lastColumn="0" w:noHBand="0" w:noVBand="1"/>
      </w:tblPr>
      <w:tblGrid>
        <w:gridCol w:w="2415"/>
        <w:gridCol w:w="1428"/>
        <w:gridCol w:w="1788"/>
        <w:gridCol w:w="1668"/>
        <w:gridCol w:w="1668"/>
        <w:gridCol w:w="1668"/>
        <w:gridCol w:w="1788"/>
        <w:gridCol w:w="876"/>
        <w:gridCol w:w="1520"/>
      </w:tblGrid>
      <w:tr w:rsidR="00EF2A8C" w:rsidRPr="00EF2A8C" w14:paraId="40630F67" w14:textId="77777777" w:rsidTr="007A2177">
        <w:trPr>
          <w:trHeight w:val="405"/>
        </w:trPr>
        <w:tc>
          <w:tcPr>
            <w:tcW w:w="2415" w:type="dxa"/>
            <w:tcBorders>
              <w:top w:val="single" w:sz="8" w:space="0" w:color="000000"/>
              <w:bottom w:val="single" w:sz="4" w:space="0" w:color="auto"/>
            </w:tcBorders>
            <w:shd w:val="clear" w:color="auto" w:fill="FFFFFF"/>
            <w:noWrap/>
            <w:hideMark/>
          </w:tcPr>
          <w:p w14:paraId="0F407B1B" w14:textId="77777777" w:rsidR="00EF2A8C" w:rsidRPr="00EF2A8C" w:rsidRDefault="00EF2A8C" w:rsidP="00EF2A8C">
            <w:pPr>
              <w:rPr>
                <w:b/>
              </w:rPr>
            </w:pPr>
            <w:r w:rsidRPr="00EF2A8C">
              <w:rPr>
                <w:b/>
              </w:rPr>
              <w:t>Parameters</w:t>
            </w:r>
          </w:p>
        </w:tc>
        <w:tc>
          <w:tcPr>
            <w:tcW w:w="1428" w:type="dxa"/>
            <w:tcBorders>
              <w:top w:val="single" w:sz="8" w:space="0" w:color="000000"/>
              <w:bottom w:val="single" w:sz="4" w:space="0" w:color="auto"/>
            </w:tcBorders>
            <w:shd w:val="clear" w:color="auto" w:fill="FFFFFF"/>
            <w:noWrap/>
            <w:hideMark/>
          </w:tcPr>
          <w:p w14:paraId="37BF79C0" w14:textId="77777777" w:rsidR="00EF2A8C" w:rsidRPr="00EF2A8C" w:rsidRDefault="00EF2A8C" w:rsidP="00EF2A8C">
            <w:pPr>
              <w:rPr>
                <w:b/>
              </w:rPr>
            </w:pPr>
            <w:r w:rsidRPr="00EF2A8C">
              <w:rPr>
                <w:b/>
              </w:rPr>
              <w:t xml:space="preserve">Cont. </w:t>
            </w:r>
          </w:p>
        </w:tc>
        <w:tc>
          <w:tcPr>
            <w:tcW w:w="1788" w:type="dxa"/>
            <w:tcBorders>
              <w:top w:val="single" w:sz="8" w:space="0" w:color="000000"/>
              <w:bottom w:val="single" w:sz="4" w:space="0" w:color="auto"/>
            </w:tcBorders>
            <w:shd w:val="clear" w:color="auto" w:fill="FFFFFF"/>
            <w:noWrap/>
            <w:hideMark/>
          </w:tcPr>
          <w:p w14:paraId="47AE8468" w14:textId="77777777" w:rsidR="00EF2A8C" w:rsidRPr="00EF2A8C" w:rsidRDefault="00EF2A8C" w:rsidP="00EF2A8C">
            <w:pPr>
              <w:rPr>
                <w:b/>
              </w:rPr>
            </w:pPr>
            <w:r w:rsidRPr="00EF2A8C">
              <w:rPr>
                <w:b/>
              </w:rPr>
              <w:t xml:space="preserve">Diab. </w:t>
            </w:r>
            <w:proofErr w:type="spellStart"/>
            <w:r w:rsidRPr="00EF2A8C">
              <w:rPr>
                <w:b/>
              </w:rPr>
              <w:t>Untreat</w:t>
            </w:r>
            <w:proofErr w:type="spellEnd"/>
            <w:r w:rsidRPr="00EF2A8C">
              <w:rPr>
                <w:b/>
              </w:rPr>
              <w:t>.</w:t>
            </w:r>
          </w:p>
        </w:tc>
        <w:tc>
          <w:tcPr>
            <w:tcW w:w="1668" w:type="dxa"/>
            <w:tcBorders>
              <w:top w:val="single" w:sz="8" w:space="0" w:color="000000"/>
              <w:bottom w:val="single" w:sz="4" w:space="0" w:color="auto"/>
            </w:tcBorders>
            <w:shd w:val="clear" w:color="auto" w:fill="FFFFFF"/>
            <w:noWrap/>
            <w:hideMark/>
          </w:tcPr>
          <w:p w14:paraId="0D1A5277" w14:textId="77777777" w:rsidR="00EF2A8C" w:rsidRPr="00EF2A8C" w:rsidRDefault="00EF2A8C" w:rsidP="00EF2A8C">
            <w:pPr>
              <w:rPr>
                <w:b/>
              </w:rPr>
            </w:pPr>
            <w:r w:rsidRPr="00EF2A8C">
              <w:rPr>
                <w:b/>
              </w:rPr>
              <w:t>Glib.</w:t>
            </w:r>
          </w:p>
        </w:tc>
        <w:tc>
          <w:tcPr>
            <w:tcW w:w="1668" w:type="dxa"/>
            <w:tcBorders>
              <w:top w:val="single" w:sz="8" w:space="0" w:color="000000"/>
              <w:bottom w:val="single" w:sz="4" w:space="0" w:color="auto"/>
            </w:tcBorders>
            <w:shd w:val="clear" w:color="auto" w:fill="FFFFFF"/>
            <w:noWrap/>
            <w:hideMark/>
          </w:tcPr>
          <w:p w14:paraId="45DA5A0D" w14:textId="77777777" w:rsidR="00EF2A8C" w:rsidRPr="00EF2A8C" w:rsidRDefault="00EF2A8C" w:rsidP="00EF2A8C">
            <w:pPr>
              <w:rPr>
                <w:b/>
              </w:rPr>
            </w:pPr>
            <w:r w:rsidRPr="00EF2A8C">
              <w:rPr>
                <w:b/>
              </w:rPr>
              <w:t>GPIV</w:t>
            </w:r>
          </w:p>
        </w:tc>
        <w:tc>
          <w:tcPr>
            <w:tcW w:w="1668" w:type="dxa"/>
            <w:tcBorders>
              <w:top w:val="single" w:sz="8" w:space="0" w:color="000000"/>
              <w:bottom w:val="single" w:sz="4" w:space="0" w:color="auto"/>
            </w:tcBorders>
            <w:shd w:val="clear" w:color="auto" w:fill="FFFFFF"/>
            <w:noWrap/>
            <w:hideMark/>
          </w:tcPr>
          <w:p w14:paraId="64BD6EC0" w14:textId="77777777" w:rsidR="00EF2A8C" w:rsidRPr="00EF2A8C" w:rsidRDefault="00EF2A8C" w:rsidP="00EF2A8C">
            <w:pPr>
              <w:rPr>
                <w:b/>
              </w:rPr>
            </w:pPr>
            <w:r w:rsidRPr="00EF2A8C">
              <w:rPr>
                <w:b/>
              </w:rPr>
              <w:t>GPV</w:t>
            </w:r>
          </w:p>
        </w:tc>
        <w:tc>
          <w:tcPr>
            <w:tcW w:w="1788" w:type="dxa"/>
            <w:tcBorders>
              <w:top w:val="single" w:sz="8" w:space="0" w:color="000000"/>
              <w:bottom w:val="single" w:sz="4" w:space="0" w:color="auto"/>
            </w:tcBorders>
            <w:shd w:val="clear" w:color="auto" w:fill="FFFFFF"/>
            <w:noWrap/>
            <w:hideMark/>
          </w:tcPr>
          <w:p w14:paraId="524EA745" w14:textId="77777777" w:rsidR="00EF2A8C" w:rsidRPr="00EF2A8C" w:rsidRDefault="00EF2A8C" w:rsidP="00EF2A8C">
            <w:pPr>
              <w:rPr>
                <w:b/>
              </w:rPr>
            </w:pPr>
            <w:r w:rsidRPr="00EF2A8C">
              <w:rPr>
                <w:b/>
              </w:rPr>
              <w:t>GPVI</w:t>
            </w:r>
          </w:p>
        </w:tc>
        <w:tc>
          <w:tcPr>
            <w:tcW w:w="876" w:type="dxa"/>
            <w:tcBorders>
              <w:top w:val="single" w:sz="8" w:space="0" w:color="000000"/>
              <w:bottom w:val="single" w:sz="4" w:space="0" w:color="auto"/>
            </w:tcBorders>
            <w:shd w:val="clear" w:color="auto" w:fill="FFFFFF"/>
            <w:noWrap/>
            <w:hideMark/>
          </w:tcPr>
          <w:p w14:paraId="2E73F502" w14:textId="77777777" w:rsidR="00EF2A8C" w:rsidRPr="00EF2A8C" w:rsidRDefault="00EF2A8C" w:rsidP="00EF2A8C">
            <w:pPr>
              <w:rPr>
                <w:b/>
              </w:rPr>
            </w:pPr>
            <w:r w:rsidRPr="00EF2A8C">
              <w:rPr>
                <w:b/>
              </w:rPr>
              <w:t>F</w:t>
            </w:r>
          </w:p>
        </w:tc>
        <w:tc>
          <w:tcPr>
            <w:tcW w:w="1520" w:type="dxa"/>
            <w:tcBorders>
              <w:top w:val="single" w:sz="8" w:space="0" w:color="000000"/>
              <w:bottom w:val="single" w:sz="4" w:space="0" w:color="auto"/>
            </w:tcBorders>
            <w:shd w:val="clear" w:color="auto" w:fill="FFFFFF"/>
            <w:noWrap/>
            <w:hideMark/>
          </w:tcPr>
          <w:p w14:paraId="318B19A1" w14:textId="77777777" w:rsidR="00EF2A8C" w:rsidRPr="00EF2A8C" w:rsidRDefault="00EF2A8C" w:rsidP="00EF2A8C">
            <w:pPr>
              <w:rPr>
                <w:b/>
              </w:rPr>
            </w:pPr>
            <w:r w:rsidRPr="00EF2A8C">
              <w:rPr>
                <w:b/>
              </w:rPr>
              <w:t>P value</w:t>
            </w:r>
          </w:p>
        </w:tc>
      </w:tr>
      <w:tr w:rsidR="00EF2A8C" w:rsidRPr="00EF2A8C" w14:paraId="19E4A94C" w14:textId="77777777" w:rsidTr="007A2177">
        <w:trPr>
          <w:trHeight w:val="470"/>
        </w:trPr>
        <w:tc>
          <w:tcPr>
            <w:tcW w:w="2415" w:type="dxa"/>
            <w:shd w:val="clear" w:color="auto" w:fill="FFFFFF"/>
            <w:noWrap/>
            <w:hideMark/>
          </w:tcPr>
          <w:p w14:paraId="3352BB0F" w14:textId="77777777" w:rsidR="00EF2A8C" w:rsidRPr="00EF2A8C" w:rsidRDefault="00EF2A8C" w:rsidP="00EF2A8C">
            <w:pPr>
              <w:rPr>
                <w:b/>
              </w:rPr>
            </w:pPr>
            <w:r w:rsidRPr="00EF2A8C">
              <w:rPr>
                <w:b/>
              </w:rPr>
              <w:t>Hb (g/dl)</w:t>
            </w:r>
          </w:p>
        </w:tc>
        <w:tc>
          <w:tcPr>
            <w:tcW w:w="1428" w:type="dxa"/>
            <w:shd w:val="clear" w:color="auto" w:fill="FFFFFF"/>
            <w:noWrap/>
            <w:hideMark/>
          </w:tcPr>
          <w:p w14:paraId="07DF03B9" w14:textId="77777777" w:rsidR="00EF2A8C" w:rsidRPr="00EF2A8C" w:rsidRDefault="00EF2A8C" w:rsidP="00EF2A8C">
            <w:r w:rsidRPr="00EF2A8C">
              <w:t>13.08±1.45</w:t>
            </w:r>
          </w:p>
        </w:tc>
        <w:tc>
          <w:tcPr>
            <w:tcW w:w="1788" w:type="dxa"/>
            <w:shd w:val="clear" w:color="auto" w:fill="FFFFFF"/>
            <w:noWrap/>
            <w:hideMark/>
          </w:tcPr>
          <w:p w14:paraId="119E7872" w14:textId="77777777" w:rsidR="00EF2A8C" w:rsidRPr="00EF2A8C" w:rsidRDefault="00EF2A8C" w:rsidP="00EF2A8C">
            <w:r w:rsidRPr="00EF2A8C">
              <w:t>10.42±1.83</w:t>
            </w:r>
          </w:p>
        </w:tc>
        <w:tc>
          <w:tcPr>
            <w:tcW w:w="1668" w:type="dxa"/>
            <w:shd w:val="clear" w:color="auto" w:fill="FFFFFF"/>
            <w:noWrap/>
            <w:hideMark/>
          </w:tcPr>
          <w:p w14:paraId="077F75A6" w14:textId="77777777" w:rsidR="00EF2A8C" w:rsidRPr="00EF2A8C" w:rsidRDefault="00EF2A8C" w:rsidP="00EF2A8C">
            <w:r w:rsidRPr="00EF2A8C">
              <w:t>13.03±1.90</w:t>
            </w:r>
          </w:p>
        </w:tc>
        <w:tc>
          <w:tcPr>
            <w:tcW w:w="1668" w:type="dxa"/>
            <w:shd w:val="clear" w:color="auto" w:fill="FFFFFF"/>
            <w:noWrap/>
            <w:hideMark/>
          </w:tcPr>
          <w:p w14:paraId="3FD118AD" w14:textId="77777777" w:rsidR="00EF2A8C" w:rsidRPr="00EF2A8C" w:rsidRDefault="00EF2A8C" w:rsidP="00EF2A8C">
            <w:r w:rsidRPr="00EF2A8C">
              <w:t>11.78±2.06</w:t>
            </w:r>
          </w:p>
        </w:tc>
        <w:tc>
          <w:tcPr>
            <w:tcW w:w="1668" w:type="dxa"/>
            <w:shd w:val="clear" w:color="auto" w:fill="FFFFFF"/>
            <w:noWrap/>
            <w:hideMark/>
          </w:tcPr>
          <w:p w14:paraId="53AC879A" w14:textId="77777777" w:rsidR="00EF2A8C" w:rsidRPr="00EF2A8C" w:rsidRDefault="00EF2A8C" w:rsidP="00EF2A8C">
            <w:r w:rsidRPr="00EF2A8C">
              <w:t>15.40±2.68</w:t>
            </w:r>
          </w:p>
        </w:tc>
        <w:tc>
          <w:tcPr>
            <w:tcW w:w="1788" w:type="dxa"/>
            <w:shd w:val="clear" w:color="auto" w:fill="FFFFFF"/>
            <w:noWrap/>
            <w:hideMark/>
          </w:tcPr>
          <w:p w14:paraId="1CDB0839" w14:textId="77777777" w:rsidR="00EF2A8C" w:rsidRPr="00EF2A8C" w:rsidRDefault="00EF2A8C" w:rsidP="00EF2A8C">
            <w:r w:rsidRPr="00EF2A8C">
              <w:t>12.45±0.16</w:t>
            </w:r>
          </w:p>
        </w:tc>
        <w:tc>
          <w:tcPr>
            <w:tcW w:w="876" w:type="dxa"/>
            <w:shd w:val="clear" w:color="auto" w:fill="FFFFFF"/>
            <w:noWrap/>
            <w:hideMark/>
          </w:tcPr>
          <w:p w14:paraId="19D72E0E" w14:textId="77777777" w:rsidR="00EF2A8C" w:rsidRPr="00EF2A8C" w:rsidRDefault="00EF2A8C" w:rsidP="00EF2A8C">
            <w:r w:rsidRPr="00EF2A8C">
              <w:t>3.987</w:t>
            </w:r>
          </w:p>
        </w:tc>
        <w:tc>
          <w:tcPr>
            <w:tcW w:w="1520" w:type="dxa"/>
            <w:shd w:val="clear" w:color="auto" w:fill="FFFFFF"/>
            <w:noWrap/>
            <w:hideMark/>
          </w:tcPr>
          <w:p w14:paraId="6F0E7D2A" w14:textId="77777777" w:rsidR="00EF2A8C" w:rsidRPr="00EF2A8C" w:rsidRDefault="00EF2A8C" w:rsidP="00EF2A8C">
            <w:r w:rsidRPr="00EF2A8C">
              <w:t>0.009</w:t>
            </w:r>
          </w:p>
        </w:tc>
      </w:tr>
      <w:tr w:rsidR="00EF2A8C" w:rsidRPr="00EF2A8C" w14:paraId="1FC18D1F" w14:textId="77777777" w:rsidTr="007A2177">
        <w:trPr>
          <w:trHeight w:val="479"/>
        </w:trPr>
        <w:tc>
          <w:tcPr>
            <w:tcW w:w="2415" w:type="dxa"/>
            <w:shd w:val="clear" w:color="auto" w:fill="FFFFFF"/>
            <w:noWrap/>
            <w:hideMark/>
          </w:tcPr>
          <w:p w14:paraId="743F97F5" w14:textId="77777777" w:rsidR="00EF2A8C" w:rsidRPr="00EF2A8C" w:rsidRDefault="00EF2A8C" w:rsidP="00EF2A8C">
            <w:pPr>
              <w:rPr>
                <w:b/>
              </w:rPr>
            </w:pPr>
            <w:r w:rsidRPr="00EF2A8C">
              <w:rPr>
                <w:b/>
              </w:rPr>
              <w:t>PCV (%)</w:t>
            </w:r>
          </w:p>
        </w:tc>
        <w:tc>
          <w:tcPr>
            <w:tcW w:w="1428" w:type="dxa"/>
            <w:shd w:val="clear" w:color="auto" w:fill="FFFFFF"/>
            <w:noWrap/>
            <w:hideMark/>
          </w:tcPr>
          <w:p w14:paraId="46B5798E" w14:textId="77777777" w:rsidR="00EF2A8C" w:rsidRPr="00EF2A8C" w:rsidRDefault="00EF2A8C" w:rsidP="00EF2A8C">
            <w:r w:rsidRPr="00EF2A8C">
              <w:t>42.42±2.28</w:t>
            </w:r>
          </w:p>
        </w:tc>
        <w:tc>
          <w:tcPr>
            <w:tcW w:w="1788" w:type="dxa"/>
            <w:shd w:val="clear" w:color="auto" w:fill="FFFFFF"/>
            <w:noWrap/>
            <w:hideMark/>
          </w:tcPr>
          <w:p w14:paraId="3B0517A0" w14:textId="77777777" w:rsidR="00EF2A8C" w:rsidRPr="00EF2A8C" w:rsidRDefault="00EF2A8C" w:rsidP="00EF2A8C">
            <w:r w:rsidRPr="00EF2A8C">
              <w:t>30.50±4.72*</w:t>
            </w:r>
          </w:p>
        </w:tc>
        <w:tc>
          <w:tcPr>
            <w:tcW w:w="1668" w:type="dxa"/>
            <w:shd w:val="clear" w:color="auto" w:fill="FFFFFF"/>
            <w:noWrap/>
            <w:hideMark/>
          </w:tcPr>
          <w:p w14:paraId="4D682333" w14:textId="77777777" w:rsidR="00EF2A8C" w:rsidRPr="00EF2A8C" w:rsidRDefault="00EF2A8C" w:rsidP="00EF2A8C">
            <w:r w:rsidRPr="00EF2A8C">
              <w:t>34.04±2.95*</w:t>
            </w:r>
          </w:p>
        </w:tc>
        <w:tc>
          <w:tcPr>
            <w:tcW w:w="1668" w:type="dxa"/>
            <w:shd w:val="clear" w:color="auto" w:fill="FFFFFF"/>
            <w:noWrap/>
            <w:hideMark/>
          </w:tcPr>
          <w:p w14:paraId="2F1B3FB5" w14:textId="77777777" w:rsidR="00EF2A8C" w:rsidRPr="00EF2A8C" w:rsidRDefault="00EF2A8C" w:rsidP="00EF2A8C">
            <w:r w:rsidRPr="00EF2A8C">
              <w:t>39.96±3.40</w:t>
            </w:r>
          </w:p>
        </w:tc>
        <w:tc>
          <w:tcPr>
            <w:tcW w:w="1668" w:type="dxa"/>
            <w:shd w:val="clear" w:color="auto" w:fill="FFFFFF"/>
            <w:noWrap/>
            <w:hideMark/>
          </w:tcPr>
          <w:p w14:paraId="4367D6F9" w14:textId="77777777" w:rsidR="00EF2A8C" w:rsidRPr="00EF2A8C" w:rsidRDefault="00EF2A8C" w:rsidP="00EF2A8C">
            <w:r w:rsidRPr="00EF2A8C">
              <w:t>48.80±4.70</w:t>
            </w:r>
          </w:p>
        </w:tc>
        <w:tc>
          <w:tcPr>
            <w:tcW w:w="1788" w:type="dxa"/>
            <w:shd w:val="clear" w:color="auto" w:fill="FFFFFF"/>
            <w:noWrap/>
            <w:hideMark/>
          </w:tcPr>
          <w:p w14:paraId="01AEEE98" w14:textId="77777777" w:rsidR="00EF2A8C" w:rsidRPr="00EF2A8C" w:rsidRDefault="00EF2A8C" w:rsidP="00EF2A8C">
            <w:r w:rsidRPr="00EF2A8C">
              <w:t>40.91±4.74</w:t>
            </w:r>
          </w:p>
        </w:tc>
        <w:tc>
          <w:tcPr>
            <w:tcW w:w="876" w:type="dxa"/>
            <w:shd w:val="clear" w:color="auto" w:fill="FFFFFF"/>
            <w:noWrap/>
            <w:hideMark/>
          </w:tcPr>
          <w:p w14:paraId="2F03F26B" w14:textId="77777777" w:rsidR="00EF2A8C" w:rsidRPr="00EF2A8C" w:rsidRDefault="00EF2A8C" w:rsidP="00EF2A8C">
            <w:r w:rsidRPr="00EF2A8C">
              <w:t>13.53</w:t>
            </w:r>
          </w:p>
        </w:tc>
        <w:tc>
          <w:tcPr>
            <w:tcW w:w="1520" w:type="dxa"/>
            <w:shd w:val="clear" w:color="auto" w:fill="FFFFFF"/>
            <w:noWrap/>
            <w:hideMark/>
          </w:tcPr>
          <w:p w14:paraId="4577CB5D" w14:textId="77777777" w:rsidR="00EF2A8C" w:rsidRPr="00EF2A8C" w:rsidRDefault="00EF2A8C" w:rsidP="00EF2A8C">
            <w:r w:rsidRPr="00EF2A8C">
              <w:t>&lt;0.0001</w:t>
            </w:r>
          </w:p>
        </w:tc>
      </w:tr>
      <w:tr w:rsidR="00EF2A8C" w:rsidRPr="00EF2A8C" w14:paraId="46BD10D4" w14:textId="77777777" w:rsidTr="007A2177">
        <w:trPr>
          <w:trHeight w:val="416"/>
        </w:trPr>
        <w:tc>
          <w:tcPr>
            <w:tcW w:w="2415" w:type="dxa"/>
            <w:shd w:val="clear" w:color="auto" w:fill="FFFFFF"/>
            <w:noWrap/>
            <w:hideMark/>
          </w:tcPr>
          <w:p w14:paraId="5F4FAC09" w14:textId="77777777" w:rsidR="00EF2A8C" w:rsidRPr="00EF2A8C" w:rsidRDefault="00EF2A8C" w:rsidP="00EF2A8C">
            <w:pPr>
              <w:rPr>
                <w:b/>
              </w:rPr>
            </w:pPr>
            <w:proofErr w:type="spellStart"/>
            <w:r w:rsidRPr="00EF2A8C">
              <w:rPr>
                <w:b/>
              </w:rPr>
              <w:t>PLTx</w:t>
            </w:r>
            <w:proofErr w:type="spellEnd"/>
            <w:r w:rsidRPr="00EF2A8C">
              <w:rPr>
                <w:b/>
              </w:rPr>
              <w:t xml:space="preserve"> 10</w:t>
            </w:r>
            <w:r w:rsidRPr="00EF2A8C">
              <w:rPr>
                <w:b/>
                <w:vertAlign w:val="superscript"/>
              </w:rPr>
              <w:t>3</w:t>
            </w:r>
          </w:p>
        </w:tc>
        <w:tc>
          <w:tcPr>
            <w:tcW w:w="1428" w:type="dxa"/>
            <w:shd w:val="clear" w:color="auto" w:fill="FFFFFF"/>
            <w:noWrap/>
            <w:hideMark/>
          </w:tcPr>
          <w:p w14:paraId="0E87C3F1" w14:textId="77777777" w:rsidR="00EF2A8C" w:rsidRPr="00EF2A8C" w:rsidRDefault="00EF2A8C" w:rsidP="00EF2A8C">
            <w:r w:rsidRPr="00EF2A8C">
              <w:t>549.50±7.85</w:t>
            </w:r>
          </w:p>
        </w:tc>
        <w:tc>
          <w:tcPr>
            <w:tcW w:w="1788" w:type="dxa"/>
            <w:shd w:val="clear" w:color="auto" w:fill="FFFFFF"/>
            <w:noWrap/>
            <w:hideMark/>
          </w:tcPr>
          <w:p w14:paraId="0974B2E5" w14:textId="77777777" w:rsidR="00EF2A8C" w:rsidRPr="00EF2A8C" w:rsidRDefault="00EF2A8C" w:rsidP="00EF2A8C">
            <w:r w:rsidRPr="00EF2A8C">
              <w:t>843.40±10.06**</w:t>
            </w:r>
          </w:p>
        </w:tc>
        <w:tc>
          <w:tcPr>
            <w:tcW w:w="1668" w:type="dxa"/>
            <w:shd w:val="clear" w:color="auto" w:fill="FFFFFF"/>
            <w:noWrap/>
            <w:hideMark/>
          </w:tcPr>
          <w:p w14:paraId="5CFFB376" w14:textId="77777777" w:rsidR="00EF2A8C" w:rsidRPr="00EF2A8C" w:rsidRDefault="00EF2A8C" w:rsidP="00EF2A8C">
            <w:r w:rsidRPr="00EF2A8C">
              <w:t>665.80±7.92*</w:t>
            </w:r>
          </w:p>
        </w:tc>
        <w:tc>
          <w:tcPr>
            <w:tcW w:w="1668" w:type="dxa"/>
            <w:shd w:val="clear" w:color="auto" w:fill="FFFFFF"/>
            <w:noWrap/>
            <w:hideMark/>
          </w:tcPr>
          <w:p w14:paraId="58949F84" w14:textId="77777777" w:rsidR="00EF2A8C" w:rsidRPr="00EF2A8C" w:rsidRDefault="00EF2A8C" w:rsidP="00EF2A8C">
            <w:r w:rsidRPr="00EF2A8C">
              <w:t>789.60±7.85*</w:t>
            </w:r>
          </w:p>
        </w:tc>
        <w:tc>
          <w:tcPr>
            <w:tcW w:w="1668" w:type="dxa"/>
            <w:shd w:val="clear" w:color="auto" w:fill="FFFFFF"/>
            <w:noWrap/>
            <w:hideMark/>
          </w:tcPr>
          <w:p w14:paraId="58B86923" w14:textId="77777777" w:rsidR="00EF2A8C" w:rsidRPr="00EF2A8C" w:rsidRDefault="00EF2A8C" w:rsidP="00EF2A8C">
            <w:r w:rsidRPr="00EF2A8C">
              <w:t>770.50±9.41*</w:t>
            </w:r>
          </w:p>
        </w:tc>
        <w:tc>
          <w:tcPr>
            <w:tcW w:w="1788" w:type="dxa"/>
            <w:shd w:val="clear" w:color="auto" w:fill="FFFFFF"/>
            <w:noWrap/>
            <w:hideMark/>
          </w:tcPr>
          <w:p w14:paraId="35A649EB" w14:textId="77777777" w:rsidR="00EF2A8C" w:rsidRPr="00EF2A8C" w:rsidRDefault="00EF2A8C" w:rsidP="00EF2A8C">
            <w:r w:rsidRPr="00EF2A8C">
              <w:t>737.70±10.08*</w:t>
            </w:r>
          </w:p>
        </w:tc>
        <w:tc>
          <w:tcPr>
            <w:tcW w:w="876" w:type="dxa"/>
            <w:shd w:val="clear" w:color="auto" w:fill="FFFFFF"/>
            <w:noWrap/>
            <w:hideMark/>
          </w:tcPr>
          <w:p w14:paraId="476E8CEB" w14:textId="77777777" w:rsidR="00EF2A8C" w:rsidRPr="00EF2A8C" w:rsidRDefault="00EF2A8C" w:rsidP="00EF2A8C">
            <w:r w:rsidRPr="00EF2A8C">
              <w:t>687.7</w:t>
            </w:r>
          </w:p>
        </w:tc>
        <w:tc>
          <w:tcPr>
            <w:tcW w:w="1520" w:type="dxa"/>
            <w:shd w:val="clear" w:color="auto" w:fill="FFFFFF"/>
            <w:noWrap/>
            <w:hideMark/>
          </w:tcPr>
          <w:p w14:paraId="7720F753" w14:textId="77777777" w:rsidR="00EF2A8C" w:rsidRPr="00EF2A8C" w:rsidRDefault="00EF2A8C" w:rsidP="00EF2A8C">
            <w:r w:rsidRPr="00EF2A8C">
              <w:t>&lt;0.0001</w:t>
            </w:r>
          </w:p>
        </w:tc>
      </w:tr>
      <w:tr w:rsidR="00EF2A8C" w:rsidRPr="00EF2A8C" w14:paraId="30E7E3B4" w14:textId="77777777" w:rsidTr="007A2177">
        <w:trPr>
          <w:trHeight w:val="452"/>
        </w:trPr>
        <w:tc>
          <w:tcPr>
            <w:tcW w:w="2415" w:type="dxa"/>
            <w:shd w:val="clear" w:color="auto" w:fill="FFFFFF"/>
            <w:noWrap/>
            <w:hideMark/>
          </w:tcPr>
          <w:p w14:paraId="5E3B8196" w14:textId="77777777" w:rsidR="00EF2A8C" w:rsidRPr="00EF2A8C" w:rsidRDefault="00EF2A8C" w:rsidP="00EF2A8C">
            <w:pPr>
              <w:rPr>
                <w:b/>
              </w:rPr>
            </w:pPr>
            <w:r w:rsidRPr="00EF2A8C">
              <w:rPr>
                <w:b/>
              </w:rPr>
              <w:t>RBC x 10</w:t>
            </w:r>
            <w:r w:rsidRPr="00EF2A8C">
              <w:rPr>
                <w:b/>
                <w:vertAlign w:val="superscript"/>
              </w:rPr>
              <w:t>6</w:t>
            </w:r>
            <w:r w:rsidRPr="00EF2A8C">
              <w:rPr>
                <w:b/>
              </w:rPr>
              <w:t xml:space="preserve"> cells/ml</w:t>
            </w:r>
          </w:p>
        </w:tc>
        <w:tc>
          <w:tcPr>
            <w:tcW w:w="1428" w:type="dxa"/>
            <w:shd w:val="clear" w:color="auto" w:fill="FFFFFF"/>
            <w:noWrap/>
            <w:hideMark/>
          </w:tcPr>
          <w:p w14:paraId="2BE738E7" w14:textId="77777777" w:rsidR="00EF2A8C" w:rsidRPr="00EF2A8C" w:rsidRDefault="00EF2A8C" w:rsidP="00EF2A8C">
            <w:r w:rsidRPr="00EF2A8C">
              <w:t>7.42±1.61</w:t>
            </w:r>
          </w:p>
        </w:tc>
        <w:tc>
          <w:tcPr>
            <w:tcW w:w="1788" w:type="dxa"/>
            <w:shd w:val="clear" w:color="auto" w:fill="FFFFFF"/>
            <w:noWrap/>
            <w:hideMark/>
          </w:tcPr>
          <w:p w14:paraId="607EAE7D" w14:textId="77777777" w:rsidR="00EF2A8C" w:rsidRPr="00EF2A8C" w:rsidRDefault="00EF2A8C" w:rsidP="00EF2A8C">
            <w:r w:rsidRPr="00EF2A8C">
              <w:t>5.06±0.56*</w:t>
            </w:r>
          </w:p>
        </w:tc>
        <w:tc>
          <w:tcPr>
            <w:tcW w:w="1668" w:type="dxa"/>
            <w:shd w:val="clear" w:color="auto" w:fill="FFFFFF"/>
            <w:noWrap/>
            <w:hideMark/>
          </w:tcPr>
          <w:p w14:paraId="76F8D091" w14:textId="77777777" w:rsidR="00EF2A8C" w:rsidRPr="00EF2A8C" w:rsidRDefault="00EF2A8C" w:rsidP="00EF2A8C">
            <w:r w:rsidRPr="00EF2A8C">
              <w:t>6.51±0.11</w:t>
            </w:r>
          </w:p>
        </w:tc>
        <w:tc>
          <w:tcPr>
            <w:tcW w:w="1668" w:type="dxa"/>
            <w:shd w:val="clear" w:color="auto" w:fill="FFFFFF"/>
            <w:noWrap/>
            <w:hideMark/>
          </w:tcPr>
          <w:p w14:paraId="42663EBD" w14:textId="77777777" w:rsidR="00EF2A8C" w:rsidRPr="00EF2A8C" w:rsidRDefault="00EF2A8C" w:rsidP="00EF2A8C">
            <w:r w:rsidRPr="00EF2A8C">
              <w:t>7.36±1.12</w:t>
            </w:r>
          </w:p>
        </w:tc>
        <w:tc>
          <w:tcPr>
            <w:tcW w:w="1668" w:type="dxa"/>
            <w:shd w:val="clear" w:color="auto" w:fill="FFFFFF"/>
            <w:noWrap/>
            <w:hideMark/>
          </w:tcPr>
          <w:p w14:paraId="6781C06F" w14:textId="77777777" w:rsidR="00EF2A8C" w:rsidRPr="00EF2A8C" w:rsidRDefault="00EF2A8C" w:rsidP="00EF2A8C">
            <w:r w:rsidRPr="00EF2A8C">
              <w:t>8.27±0.13</w:t>
            </w:r>
          </w:p>
        </w:tc>
        <w:tc>
          <w:tcPr>
            <w:tcW w:w="1788" w:type="dxa"/>
            <w:shd w:val="clear" w:color="auto" w:fill="FFFFFF"/>
            <w:noWrap/>
            <w:hideMark/>
          </w:tcPr>
          <w:p w14:paraId="77C0521D" w14:textId="77777777" w:rsidR="00EF2A8C" w:rsidRPr="00EF2A8C" w:rsidRDefault="00EF2A8C" w:rsidP="00EF2A8C">
            <w:r w:rsidRPr="00EF2A8C">
              <w:t>7.47±0.11</w:t>
            </w:r>
          </w:p>
        </w:tc>
        <w:tc>
          <w:tcPr>
            <w:tcW w:w="876" w:type="dxa"/>
            <w:shd w:val="clear" w:color="auto" w:fill="FFFFFF"/>
            <w:noWrap/>
            <w:hideMark/>
          </w:tcPr>
          <w:p w14:paraId="281B230A" w14:textId="77777777" w:rsidR="00EF2A8C" w:rsidRPr="00EF2A8C" w:rsidRDefault="00EF2A8C" w:rsidP="00EF2A8C">
            <w:r w:rsidRPr="00EF2A8C">
              <w:t>8.78</w:t>
            </w:r>
          </w:p>
        </w:tc>
        <w:tc>
          <w:tcPr>
            <w:tcW w:w="1520" w:type="dxa"/>
            <w:shd w:val="clear" w:color="auto" w:fill="FFFFFF"/>
            <w:noWrap/>
            <w:hideMark/>
          </w:tcPr>
          <w:p w14:paraId="341BFDE4" w14:textId="77777777" w:rsidR="00EF2A8C" w:rsidRPr="00EF2A8C" w:rsidRDefault="00EF2A8C" w:rsidP="00EF2A8C">
            <w:r w:rsidRPr="00EF2A8C">
              <w:t>&lt;0.0001</w:t>
            </w:r>
          </w:p>
        </w:tc>
      </w:tr>
      <w:tr w:rsidR="00EF2A8C" w:rsidRPr="00EF2A8C" w14:paraId="15D8B0AE" w14:textId="77777777" w:rsidTr="007A2177">
        <w:trPr>
          <w:trHeight w:val="452"/>
        </w:trPr>
        <w:tc>
          <w:tcPr>
            <w:tcW w:w="2415" w:type="dxa"/>
            <w:shd w:val="clear" w:color="auto" w:fill="FFFFFF"/>
            <w:noWrap/>
            <w:hideMark/>
          </w:tcPr>
          <w:p w14:paraId="4B173BFE" w14:textId="77777777" w:rsidR="00EF2A8C" w:rsidRPr="00EF2A8C" w:rsidRDefault="00EF2A8C" w:rsidP="00EF2A8C">
            <w:pPr>
              <w:rPr>
                <w:b/>
              </w:rPr>
            </w:pPr>
            <w:r w:rsidRPr="00EF2A8C">
              <w:rPr>
                <w:b/>
              </w:rPr>
              <w:t>MCV(</w:t>
            </w:r>
            <w:proofErr w:type="spellStart"/>
            <w:r w:rsidRPr="00EF2A8C">
              <w:rPr>
                <w:b/>
              </w:rPr>
              <w:t>fL</w:t>
            </w:r>
            <w:proofErr w:type="spellEnd"/>
            <w:r w:rsidRPr="00EF2A8C">
              <w:rPr>
                <w:b/>
              </w:rPr>
              <w:t>)</w:t>
            </w:r>
          </w:p>
        </w:tc>
        <w:tc>
          <w:tcPr>
            <w:tcW w:w="1428" w:type="dxa"/>
            <w:shd w:val="clear" w:color="auto" w:fill="FFFFFF"/>
            <w:noWrap/>
            <w:hideMark/>
          </w:tcPr>
          <w:p w14:paraId="556563AD" w14:textId="77777777" w:rsidR="00EF2A8C" w:rsidRPr="00EF2A8C" w:rsidRDefault="00EF2A8C" w:rsidP="00EF2A8C">
            <w:r w:rsidRPr="00EF2A8C">
              <w:t>57.21±5.64</w:t>
            </w:r>
          </w:p>
        </w:tc>
        <w:tc>
          <w:tcPr>
            <w:tcW w:w="1788" w:type="dxa"/>
            <w:shd w:val="clear" w:color="auto" w:fill="FFFFFF"/>
            <w:noWrap/>
            <w:hideMark/>
          </w:tcPr>
          <w:p w14:paraId="2DADCCF9" w14:textId="77777777" w:rsidR="00EF2A8C" w:rsidRPr="00EF2A8C" w:rsidRDefault="00EF2A8C" w:rsidP="00EF2A8C">
            <w:r w:rsidRPr="00EF2A8C">
              <w:t>57.42±3.91</w:t>
            </w:r>
          </w:p>
        </w:tc>
        <w:tc>
          <w:tcPr>
            <w:tcW w:w="1668" w:type="dxa"/>
            <w:shd w:val="clear" w:color="auto" w:fill="FFFFFF"/>
            <w:noWrap/>
            <w:hideMark/>
          </w:tcPr>
          <w:p w14:paraId="7F9D4039" w14:textId="77777777" w:rsidR="00EF2A8C" w:rsidRPr="00EF2A8C" w:rsidRDefault="00EF2A8C" w:rsidP="00EF2A8C">
            <w:r w:rsidRPr="00EF2A8C">
              <w:t>61.81±6.04</w:t>
            </w:r>
          </w:p>
        </w:tc>
        <w:tc>
          <w:tcPr>
            <w:tcW w:w="1668" w:type="dxa"/>
            <w:shd w:val="clear" w:color="auto" w:fill="FFFFFF"/>
            <w:noWrap/>
            <w:hideMark/>
          </w:tcPr>
          <w:p w14:paraId="4EB5CDC2" w14:textId="77777777" w:rsidR="00EF2A8C" w:rsidRPr="00EF2A8C" w:rsidRDefault="00EF2A8C" w:rsidP="00EF2A8C">
            <w:r w:rsidRPr="00EF2A8C">
              <w:t>56.62±4.56</w:t>
            </w:r>
          </w:p>
        </w:tc>
        <w:tc>
          <w:tcPr>
            <w:tcW w:w="1668" w:type="dxa"/>
            <w:shd w:val="clear" w:color="auto" w:fill="FFFFFF"/>
            <w:noWrap/>
            <w:hideMark/>
          </w:tcPr>
          <w:p w14:paraId="2FA3597A" w14:textId="77777777" w:rsidR="00EF2A8C" w:rsidRPr="00EF2A8C" w:rsidRDefault="00EF2A8C" w:rsidP="00EF2A8C">
            <w:r w:rsidRPr="00EF2A8C">
              <w:t>59.10±3.80</w:t>
            </w:r>
          </w:p>
        </w:tc>
        <w:tc>
          <w:tcPr>
            <w:tcW w:w="1788" w:type="dxa"/>
            <w:shd w:val="clear" w:color="auto" w:fill="FFFFFF"/>
            <w:noWrap/>
            <w:hideMark/>
          </w:tcPr>
          <w:p w14:paraId="28AC7A88" w14:textId="77777777" w:rsidR="00EF2A8C" w:rsidRPr="00EF2A8C" w:rsidRDefault="00EF2A8C" w:rsidP="00EF2A8C">
            <w:r w:rsidRPr="00EF2A8C">
              <w:t>60.23±6.78</w:t>
            </w:r>
          </w:p>
        </w:tc>
        <w:tc>
          <w:tcPr>
            <w:tcW w:w="876" w:type="dxa"/>
            <w:shd w:val="clear" w:color="auto" w:fill="FFFFFF"/>
            <w:noWrap/>
            <w:hideMark/>
          </w:tcPr>
          <w:p w14:paraId="7BE58BBE" w14:textId="77777777" w:rsidR="00EF2A8C" w:rsidRPr="00EF2A8C" w:rsidRDefault="00EF2A8C" w:rsidP="00EF2A8C">
            <w:r w:rsidRPr="00EF2A8C">
              <w:t>0.7415</w:t>
            </w:r>
          </w:p>
        </w:tc>
        <w:tc>
          <w:tcPr>
            <w:tcW w:w="1520" w:type="dxa"/>
            <w:shd w:val="clear" w:color="auto" w:fill="FFFFFF"/>
            <w:noWrap/>
            <w:hideMark/>
          </w:tcPr>
          <w:p w14:paraId="302EFE25" w14:textId="77777777" w:rsidR="00EF2A8C" w:rsidRPr="00EF2A8C" w:rsidRDefault="00EF2A8C" w:rsidP="00EF2A8C">
            <w:r w:rsidRPr="00EF2A8C">
              <w:t>0.6</w:t>
            </w:r>
          </w:p>
        </w:tc>
      </w:tr>
      <w:tr w:rsidR="00EF2A8C" w:rsidRPr="00EF2A8C" w14:paraId="212A3218" w14:textId="77777777" w:rsidTr="007A2177">
        <w:trPr>
          <w:trHeight w:val="443"/>
        </w:trPr>
        <w:tc>
          <w:tcPr>
            <w:tcW w:w="2415" w:type="dxa"/>
            <w:shd w:val="clear" w:color="auto" w:fill="FFFFFF"/>
            <w:noWrap/>
            <w:hideMark/>
          </w:tcPr>
          <w:p w14:paraId="34FEB185" w14:textId="77777777" w:rsidR="00EF2A8C" w:rsidRPr="00EF2A8C" w:rsidRDefault="00EF2A8C" w:rsidP="00EF2A8C">
            <w:pPr>
              <w:rPr>
                <w:b/>
              </w:rPr>
            </w:pPr>
            <w:r w:rsidRPr="00EF2A8C">
              <w:rPr>
                <w:b/>
              </w:rPr>
              <w:t>MCH(</w:t>
            </w:r>
            <w:proofErr w:type="spellStart"/>
            <w:r w:rsidRPr="00EF2A8C">
              <w:rPr>
                <w:b/>
              </w:rPr>
              <w:t>pg</w:t>
            </w:r>
            <w:proofErr w:type="spellEnd"/>
            <w:r w:rsidRPr="00EF2A8C">
              <w:rPr>
                <w:b/>
              </w:rPr>
              <w:t>)</w:t>
            </w:r>
          </w:p>
        </w:tc>
        <w:tc>
          <w:tcPr>
            <w:tcW w:w="1428" w:type="dxa"/>
            <w:shd w:val="clear" w:color="auto" w:fill="FFFFFF"/>
            <w:noWrap/>
            <w:hideMark/>
          </w:tcPr>
          <w:p w14:paraId="29ECF889" w14:textId="77777777" w:rsidR="00EF2A8C" w:rsidRPr="00EF2A8C" w:rsidRDefault="00EF2A8C" w:rsidP="00EF2A8C">
            <w:r w:rsidRPr="00EF2A8C">
              <w:t>18.54±3.35</w:t>
            </w:r>
          </w:p>
        </w:tc>
        <w:tc>
          <w:tcPr>
            <w:tcW w:w="1788" w:type="dxa"/>
            <w:shd w:val="clear" w:color="auto" w:fill="FFFFFF"/>
            <w:noWrap/>
            <w:hideMark/>
          </w:tcPr>
          <w:p w14:paraId="0307629C" w14:textId="77777777" w:rsidR="00EF2A8C" w:rsidRPr="00EF2A8C" w:rsidRDefault="00EF2A8C" w:rsidP="00EF2A8C">
            <w:r w:rsidRPr="00EF2A8C">
              <w:t>18.91±2.39</w:t>
            </w:r>
          </w:p>
        </w:tc>
        <w:tc>
          <w:tcPr>
            <w:tcW w:w="1668" w:type="dxa"/>
            <w:shd w:val="clear" w:color="auto" w:fill="FFFFFF"/>
            <w:noWrap/>
            <w:hideMark/>
          </w:tcPr>
          <w:p w14:paraId="4D5EAF0C" w14:textId="77777777" w:rsidR="00EF2A8C" w:rsidRPr="00EF2A8C" w:rsidRDefault="00EF2A8C" w:rsidP="00EF2A8C">
            <w:r w:rsidRPr="00EF2A8C">
              <w:t>19.92±2.37</w:t>
            </w:r>
          </w:p>
        </w:tc>
        <w:tc>
          <w:tcPr>
            <w:tcW w:w="1668" w:type="dxa"/>
            <w:shd w:val="clear" w:color="auto" w:fill="FFFFFF"/>
            <w:noWrap/>
            <w:hideMark/>
          </w:tcPr>
          <w:p w14:paraId="446E37ED" w14:textId="77777777" w:rsidR="00EF2A8C" w:rsidRPr="00EF2A8C" w:rsidRDefault="00EF2A8C" w:rsidP="00EF2A8C">
            <w:r w:rsidRPr="00EF2A8C">
              <w:t>18.34±2.73</w:t>
            </w:r>
          </w:p>
        </w:tc>
        <w:tc>
          <w:tcPr>
            <w:tcW w:w="1668" w:type="dxa"/>
            <w:shd w:val="clear" w:color="auto" w:fill="FFFFFF"/>
            <w:noWrap/>
            <w:hideMark/>
          </w:tcPr>
          <w:p w14:paraId="53646466" w14:textId="77777777" w:rsidR="00EF2A8C" w:rsidRPr="00EF2A8C" w:rsidRDefault="00EF2A8C" w:rsidP="00EF2A8C">
            <w:r w:rsidRPr="00EF2A8C">
              <w:t>18.62±1.23</w:t>
            </w:r>
          </w:p>
        </w:tc>
        <w:tc>
          <w:tcPr>
            <w:tcW w:w="1788" w:type="dxa"/>
            <w:shd w:val="clear" w:color="auto" w:fill="FFFFFF"/>
            <w:noWrap/>
            <w:hideMark/>
          </w:tcPr>
          <w:p w14:paraId="4D6C8D12" w14:textId="77777777" w:rsidR="00EF2A8C" w:rsidRPr="00EF2A8C" w:rsidRDefault="00EF2A8C" w:rsidP="00EF2A8C">
            <w:r w:rsidRPr="00EF2A8C">
              <w:t>19.11±1.68</w:t>
            </w:r>
          </w:p>
        </w:tc>
        <w:tc>
          <w:tcPr>
            <w:tcW w:w="876" w:type="dxa"/>
            <w:shd w:val="clear" w:color="auto" w:fill="FFFFFF"/>
            <w:noWrap/>
            <w:hideMark/>
          </w:tcPr>
          <w:p w14:paraId="586CDA95" w14:textId="77777777" w:rsidR="00EF2A8C" w:rsidRPr="00EF2A8C" w:rsidRDefault="00EF2A8C" w:rsidP="00EF2A8C">
            <w:r w:rsidRPr="00EF2A8C">
              <w:t>0.2804</w:t>
            </w:r>
          </w:p>
        </w:tc>
        <w:tc>
          <w:tcPr>
            <w:tcW w:w="1520" w:type="dxa"/>
            <w:shd w:val="clear" w:color="auto" w:fill="FFFFFF"/>
            <w:noWrap/>
            <w:hideMark/>
          </w:tcPr>
          <w:p w14:paraId="630A674F" w14:textId="77777777" w:rsidR="00EF2A8C" w:rsidRPr="00EF2A8C" w:rsidRDefault="00EF2A8C" w:rsidP="00EF2A8C">
            <w:r w:rsidRPr="00EF2A8C">
              <w:t>0.9193</w:t>
            </w:r>
          </w:p>
        </w:tc>
      </w:tr>
      <w:tr w:rsidR="00EF2A8C" w:rsidRPr="00EF2A8C" w14:paraId="2D481AF3" w14:textId="77777777" w:rsidTr="007A2177">
        <w:trPr>
          <w:trHeight w:val="245"/>
        </w:trPr>
        <w:tc>
          <w:tcPr>
            <w:tcW w:w="2415" w:type="dxa"/>
            <w:shd w:val="clear" w:color="auto" w:fill="FFFFFF"/>
            <w:noWrap/>
            <w:hideMark/>
          </w:tcPr>
          <w:p w14:paraId="6AD087E0" w14:textId="77777777" w:rsidR="00EF2A8C" w:rsidRPr="00EF2A8C" w:rsidRDefault="00EF2A8C" w:rsidP="00EF2A8C">
            <w:pPr>
              <w:rPr>
                <w:b/>
              </w:rPr>
            </w:pPr>
            <w:r w:rsidRPr="00EF2A8C">
              <w:rPr>
                <w:b/>
              </w:rPr>
              <w:t>MCHC(g/dl)</w:t>
            </w:r>
          </w:p>
        </w:tc>
        <w:tc>
          <w:tcPr>
            <w:tcW w:w="1428" w:type="dxa"/>
            <w:shd w:val="clear" w:color="auto" w:fill="FFFFFF"/>
            <w:noWrap/>
            <w:hideMark/>
          </w:tcPr>
          <w:p w14:paraId="5CF98F50" w14:textId="77777777" w:rsidR="00EF2A8C" w:rsidRPr="00EF2A8C" w:rsidRDefault="00EF2A8C" w:rsidP="00EF2A8C">
            <w:r w:rsidRPr="00EF2A8C">
              <w:t>32.51±4.36</w:t>
            </w:r>
          </w:p>
        </w:tc>
        <w:tc>
          <w:tcPr>
            <w:tcW w:w="1788" w:type="dxa"/>
            <w:shd w:val="clear" w:color="auto" w:fill="FFFFFF"/>
            <w:noWrap/>
            <w:hideMark/>
          </w:tcPr>
          <w:p w14:paraId="6CFBE27A" w14:textId="77777777" w:rsidR="00EF2A8C" w:rsidRPr="00EF2A8C" w:rsidRDefault="00EF2A8C" w:rsidP="00EF2A8C">
            <w:r w:rsidRPr="00EF2A8C">
              <w:t>33.03±5.19</w:t>
            </w:r>
          </w:p>
        </w:tc>
        <w:tc>
          <w:tcPr>
            <w:tcW w:w="1668" w:type="dxa"/>
            <w:shd w:val="clear" w:color="auto" w:fill="FFFFFF"/>
            <w:noWrap/>
            <w:hideMark/>
          </w:tcPr>
          <w:p w14:paraId="162C4A2C" w14:textId="77777777" w:rsidR="00EF2A8C" w:rsidRPr="00EF2A8C" w:rsidRDefault="00EF2A8C" w:rsidP="00EF2A8C">
            <w:r w:rsidRPr="00EF2A8C">
              <w:t>32.20±3.85</w:t>
            </w:r>
          </w:p>
        </w:tc>
        <w:tc>
          <w:tcPr>
            <w:tcW w:w="1668" w:type="dxa"/>
            <w:shd w:val="clear" w:color="auto" w:fill="FFFFFF"/>
            <w:noWrap/>
            <w:hideMark/>
          </w:tcPr>
          <w:p w14:paraId="3C264A88" w14:textId="77777777" w:rsidR="00EF2A8C" w:rsidRPr="00EF2A8C" w:rsidRDefault="00EF2A8C" w:rsidP="00EF2A8C">
            <w:r w:rsidRPr="00EF2A8C">
              <w:t>32.53±2.44</w:t>
            </w:r>
          </w:p>
        </w:tc>
        <w:tc>
          <w:tcPr>
            <w:tcW w:w="1668" w:type="dxa"/>
            <w:shd w:val="clear" w:color="auto" w:fill="FFFFFF"/>
            <w:noWrap/>
            <w:hideMark/>
          </w:tcPr>
          <w:p w14:paraId="2406275D" w14:textId="77777777" w:rsidR="00EF2A8C" w:rsidRPr="00EF2A8C" w:rsidRDefault="00EF2A8C" w:rsidP="00EF2A8C">
            <w:r w:rsidRPr="00EF2A8C">
              <w:t>31.51±2.35</w:t>
            </w:r>
          </w:p>
        </w:tc>
        <w:tc>
          <w:tcPr>
            <w:tcW w:w="1788" w:type="dxa"/>
            <w:shd w:val="clear" w:color="auto" w:fill="FFFFFF"/>
            <w:noWrap/>
            <w:hideMark/>
          </w:tcPr>
          <w:p w14:paraId="1B20DA1A" w14:textId="77777777" w:rsidR="00EF2A8C" w:rsidRPr="00EF2A8C" w:rsidRDefault="00EF2A8C" w:rsidP="00EF2A8C">
            <w:r w:rsidRPr="00EF2A8C">
              <w:t>31.80±3.62</w:t>
            </w:r>
          </w:p>
        </w:tc>
        <w:tc>
          <w:tcPr>
            <w:tcW w:w="876" w:type="dxa"/>
            <w:shd w:val="clear" w:color="auto" w:fill="FFFFFF"/>
            <w:noWrap/>
            <w:hideMark/>
          </w:tcPr>
          <w:p w14:paraId="565BDD94" w14:textId="77777777" w:rsidR="00EF2A8C" w:rsidRPr="00EF2A8C" w:rsidRDefault="00EF2A8C" w:rsidP="00EF2A8C">
            <w:r w:rsidRPr="00EF2A8C">
              <w:t>0.1059</w:t>
            </w:r>
          </w:p>
        </w:tc>
        <w:tc>
          <w:tcPr>
            <w:tcW w:w="1520" w:type="dxa"/>
            <w:shd w:val="clear" w:color="auto" w:fill="FFFFFF"/>
            <w:noWrap/>
            <w:hideMark/>
          </w:tcPr>
          <w:p w14:paraId="1D505135" w14:textId="77777777" w:rsidR="00EF2A8C" w:rsidRPr="00EF2A8C" w:rsidRDefault="00EF2A8C" w:rsidP="00EF2A8C">
            <w:r w:rsidRPr="00EF2A8C">
              <w:t>0.9899</w:t>
            </w:r>
          </w:p>
        </w:tc>
      </w:tr>
      <w:tr w:rsidR="00EF2A8C" w:rsidRPr="00EF2A8C" w14:paraId="137C423F" w14:textId="77777777" w:rsidTr="007A2177">
        <w:trPr>
          <w:trHeight w:val="245"/>
        </w:trPr>
        <w:tc>
          <w:tcPr>
            <w:tcW w:w="2415" w:type="dxa"/>
            <w:shd w:val="clear" w:color="auto" w:fill="FFFFFF"/>
            <w:noWrap/>
          </w:tcPr>
          <w:p w14:paraId="423E94B3" w14:textId="77777777" w:rsidR="00EF2A8C" w:rsidRPr="00EF2A8C" w:rsidRDefault="00EF2A8C" w:rsidP="00EF2A8C">
            <w:pPr>
              <w:rPr>
                <w:b/>
              </w:rPr>
            </w:pPr>
            <w:r w:rsidRPr="00EF2A8C">
              <w:rPr>
                <w:b/>
              </w:rPr>
              <w:t>WBC x 10</w:t>
            </w:r>
            <w:r w:rsidRPr="00EF2A8C">
              <w:rPr>
                <w:b/>
                <w:vertAlign w:val="superscript"/>
              </w:rPr>
              <w:t>3</w:t>
            </w:r>
            <w:r w:rsidRPr="00EF2A8C">
              <w:rPr>
                <w:b/>
              </w:rPr>
              <w:t xml:space="preserve">  cells/ml</w:t>
            </w:r>
          </w:p>
        </w:tc>
        <w:tc>
          <w:tcPr>
            <w:tcW w:w="1428" w:type="dxa"/>
            <w:shd w:val="clear" w:color="auto" w:fill="FFFFFF"/>
            <w:noWrap/>
          </w:tcPr>
          <w:p w14:paraId="75DB683F" w14:textId="77777777" w:rsidR="00EF2A8C" w:rsidRPr="00EF2A8C" w:rsidRDefault="00EF2A8C" w:rsidP="00EF2A8C">
            <w:r w:rsidRPr="00EF2A8C">
              <w:t>9.04±1.68</w:t>
            </w:r>
          </w:p>
        </w:tc>
        <w:tc>
          <w:tcPr>
            <w:tcW w:w="1788" w:type="dxa"/>
            <w:shd w:val="clear" w:color="auto" w:fill="FFFFFF"/>
            <w:noWrap/>
          </w:tcPr>
          <w:p w14:paraId="7D3B3530" w14:textId="77777777" w:rsidR="00EF2A8C" w:rsidRPr="00EF2A8C" w:rsidRDefault="00EF2A8C" w:rsidP="00EF2A8C">
            <w:r w:rsidRPr="00EF2A8C">
              <w:t>12.76±1.36*</w:t>
            </w:r>
          </w:p>
        </w:tc>
        <w:tc>
          <w:tcPr>
            <w:tcW w:w="1668" w:type="dxa"/>
            <w:shd w:val="clear" w:color="auto" w:fill="FFFFFF"/>
            <w:noWrap/>
          </w:tcPr>
          <w:p w14:paraId="63747FD3" w14:textId="77777777" w:rsidR="00EF2A8C" w:rsidRPr="00EF2A8C" w:rsidRDefault="00EF2A8C" w:rsidP="00EF2A8C">
            <w:r w:rsidRPr="00EF2A8C">
              <w:t>8.01±1.01</w:t>
            </w:r>
          </w:p>
        </w:tc>
        <w:tc>
          <w:tcPr>
            <w:tcW w:w="1668" w:type="dxa"/>
            <w:shd w:val="clear" w:color="auto" w:fill="FFFFFF"/>
            <w:noWrap/>
          </w:tcPr>
          <w:p w14:paraId="0758B891" w14:textId="77777777" w:rsidR="00EF2A8C" w:rsidRPr="00EF2A8C" w:rsidRDefault="00EF2A8C" w:rsidP="00EF2A8C">
            <w:r w:rsidRPr="00EF2A8C">
              <w:t>8.03±1.39</w:t>
            </w:r>
          </w:p>
        </w:tc>
        <w:tc>
          <w:tcPr>
            <w:tcW w:w="1668" w:type="dxa"/>
            <w:shd w:val="clear" w:color="auto" w:fill="FFFFFF"/>
            <w:noWrap/>
          </w:tcPr>
          <w:p w14:paraId="71AD5044" w14:textId="77777777" w:rsidR="00EF2A8C" w:rsidRPr="00EF2A8C" w:rsidRDefault="00EF2A8C" w:rsidP="00EF2A8C">
            <w:r w:rsidRPr="00EF2A8C">
              <w:t>7.91±0.47</w:t>
            </w:r>
          </w:p>
        </w:tc>
        <w:tc>
          <w:tcPr>
            <w:tcW w:w="1788" w:type="dxa"/>
            <w:shd w:val="clear" w:color="auto" w:fill="FFFFFF"/>
            <w:noWrap/>
          </w:tcPr>
          <w:p w14:paraId="20ED2662" w14:textId="77777777" w:rsidR="00EF2A8C" w:rsidRPr="00EF2A8C" w:rsidRDefault="00EF2A8C" w:rsidP="00EF2A8C">
            <w:r w:rsidRPr="00EF2A8C">
              <w:t>7.32±1.16</w:t>
            </w:r>
          </w:p>
        </w:tc>
        <w:tc>
          <w:tcPr>
            <w:tcW w:w="876" w:type="dxa"/>
            <w:shd w:val="clear" w:color="auto" w:fill="FFFFFF"/>
            <w:noWrap/>
          </w:tcPr>
          <w:p w14:paraId="44E643CF" w14:textId="77777777" w:rsidR="00EF2A8C" w:rsidRPr="00EF2A8C" w:rsidRDefault="00EF2A8C" w:rsidP="00EF2A8C">
            <w:r w:rsidRPr="00EF2A8C">
              <w:t>17.33</w:t>
            </w:r>
          </w:p>
        </w:tc>
        <w:tc>
          <w:tcPr>
            <w:tcW w:w="1520" w:type="dxa"/>
            <w:shd w:val="clear" w:color="auto" w:fill="FFFFFF"/>
            <w:noWrap/>
          </w:tcPr>
          <w:p w14:paraId="1FC4612C" w14:textId="77777777" w:rsidR="00EF2A8C" w:rsidRDefault="00EF2A8C" w:rsidP="00EF2A8C">
            <w:r w:rsidRPr="00EF2A8C">
              <w:t>&lt;0.0001</w:t>
            </w:r>
          </w:p>
          <w:p w14:paraId="50C43D9B" w14:textId="3C0B7CED" w:rsidR="00564EFC" w:rsidRPr="00EF2A8C" w:rsidRDefault="00564EFC" w:rsidP="00EF2A8C"/>
        </w:tc>
      </w:tr>
      <w:tr w:rsidR="00564EFC" w:rsidRPr="002E1D86" w14:paraId="60058E22" w14:textId="77777777" w:rsidTr="00564EFC">
        <w:trPr>
          <w:trHeight w:val="245"/>
        </w:trPr>
        <w:tc>
          <w:tcPr>
            <w:tcW w:w="2415" w:type="dxa"/>
            <w:tcBorders>
              <w:bottom w:val="single" w:sz="8" w:space="0" w:color="000000"/>
            </w:tcBorders>
            <w:shd w:val="clear" w:color="auto" w:fill="FFFFFF"/>
            <w:noWrap/>
          </w:tcPr>
          <w:p w14:paraId="4E255CE3" w14:textId="77777777" w:rsidR="00564EFC" w:rsidRPr="002E1D86" w:rsidRDefault="00564EFC" w:rsidP="00564EFC">
            <w:pPr>
              <w:rPr>
                <w:b/>
              </w:rPr>
            </w:pPr>
            <w:r w:rsidRPr="002E1D86">
              <w:rPr>
                <w:b/>
              </w:rPr>
              <w:t>Glu (m mol/L)</w:t>
            </w:r>
          </w:p>
        </w:tc>
        <w:tc>
          <w:tcPr>
            <w:tcW w:w="1428" w:type="dxa"/>
            <w:tcBorders>
              <w:bottom w:val="single" w:sz="8" w:space="0" w:color="000000"/>
            </w:tcBorders>
            <w:shd w:val="clear" w:color="auto" w:fill="FFFFFF"/>
            <w:noWrap/>
          </w:tcPr>
          <w:p w14:paraId="0A694F41" w14:textId="77777777" w:rsidR="00564EFC" w:rsidRPr="002E1D86" w:rsidRDefault="00564EFC" w:rsidP="00564EFC">
            <w:r w:rsidRPr="002E1D86">
              <w:t>4.95±0.56</w:t>
            </w:r>
          </w:p>
        </w:tc>
        <w:tc>
          <w:tcPr>
            <w:tcW w:w="1788" w:type="dxa"/>
            <w:tcBorders>
              <w:bottom w:val="single" w:sz="8" w:space="0" w:color="000000"/>
            </w:tcBorders>
            <w:shd w:val="clear" w:color="auto" w:fill="FFFFFF"/>
            <w:noWrap/>
          </w:tcPr>
          <w:p w14:paraId="05121B7A" w14:textId="77777777" w:rsidR="00564EFC" w:rsidRPr="002E1D86" w:rsidRDefault="00564EFC" w:rsidP="00564EFC">
            <w:r w:rsidRPr="002E1D86">
              <w:t>21.60±0.83**</w:t>
            </w:r>
          </w:p>
        </w:tc>
        <w:tc>
          <w:tcPr>
            <w:tcW w:w="1668" w:type="dxa"/>
            <w:tcBorders>
              <w:bottom w:val="single" w:sz="8" w:space="0" w:color="000000"/>
            </w:tcBorders>
            <w:shd w:val="clear" w:color="auto" w:fill="FFFFFF"/>
            <w:noWrap/>
          </w:tcPr>
          <w:p w14:paraId="22B4C6E7" w14:textId="77777777" w:rsidR="00564EFC" w:rsidRPr="002E1D86" w:rsidRDefault="00564EFC" w:rsidP="00564EFC">
            <w:r w:rsidRPr="002E1D86">
              <w:t>3.53±0.40*</w:t>
            </w:r>
          </w:p>
        </w:tc>
        <w:tc>
          <w:tcPr>
            <w:tcW w:w="1668" w:type="dxa"/>
            <w:tcBorders>
              <w:bottom w:val="single" w:sz="8" w:space="0" w:color="000000"/>
            </w:tcBorders>
            <w:shd w:val="clear" w:color="auto" w:fill="FFFFFF"/>
            <w:noWrap/>
          </w:tcPr>
          <w:p w14:paraId="0C3F4C82" w14:textId="77777777" w:rsidR="00564EFC" w:rsidRPr="002E1D86" w:rsidRDefault="00564EFC" w:rsidP="00564EFC">
            <w:r w:rsidRPr="002E1D86">
              <w:t>4.57±0.07</w:t>
            </w:r>
          </w:p>
        </w:tc>
        <w:tc>
          <w:tcPr>
            <w:tcW w:w="1668" w:type="dxa"/>
            <w:tcBorders>
              <w:bottom w:val="single" w:sz="8" w:space="0" w:color="000000"/>
            </w:tcBorders>
            <w:shd w:val="clear" w:color="auto" w:fill="FFFFFF"/>
            <w:noWrap/>
          </w:tcPr>
          <w:p w14:paraId="7366E0BA" w14:textId="77777777" w:rsidR="00564EFC" w:rsidRPr="002E1D86" w:rsidRDefault="00564EFC" w:rsidP="00564EFC">
            <w:r w:rsidRPr="002E1D86">
              <w:t>4.45±0.07</w:t>
            </w:r>
          </w:p>
        </w:tc>
        <w:tc>
          <w:tcPr>
            <w:tcW w:w="1788" w:type="dxa"/>
            <w:tcBorders>
              <w:bottom w:val="single" w:sz="8" w:space="0" w:color="000000"/>
            </w:tcBorders>
            <w:shd w:val="clear" w:color="auto" w:fill="FFFFFF"/>
            <w:noWrap/>
          </w:tcPr>
          <w:p w14:paraId="4CC8470A" w14:textId="77777777" w:rsidR="00564EFC" w:rsidRPr="002E1D86" w:rsidRDefault="00564EFC" w:rsidP="00564EFC">
            <w:r w:rsidRPr="002E1D86">
              <w:t>3.48±0.04*</w:t>
            </w:r>
          </w:p>
        </w:tc>
        <w:tc>
          <w:tcPr>
            <w:tcW w:w="876" w:type="dxa"/>
            <w:tcBorders>
              <w:bottom w:val="single" w:sz="8" w:space="0" w:color="000000"/>
            </w:tcBorders>
            <w:shd w:val="clear" w:color="auto" w:fill="FFFFFF"/>
            <w:noWrap/>
          </w:tcPr>
          <w:p w14:paraId="3A5A340F" w14:textId="77777777" w:rsidR="00564EFC" w:rsidRPr="002E1D86" w:rsidRDefault="00564EFC" w:rsidP="00564EFC">
            <w:r w:rsidRPr="002E1D86">
              <w:t>1303</w:t>
            </w:r>
          </w:p>
        </w:tc>
        <w:tc>
          <w:tcPr>
            <w:tcW w:w="1520" w:type="dxa"/>
            <w:tcBorders>
              <w:bottom w:val="single" w:sz="8" w:space="0" w:color="000000"/>
            </w:tcBorders>
            <w:shd w:val="clear" w:color="auto" w:fill="FFFFFF"/>
            <w:noWrap/>
          </w:tcPr>
          <w:p w14:paraId="318BECBB" w14:textId="77777777" w:rsidR="00564EFC" w:rsidRPr="002E1D86" w:rsidRDefault="00564EFC" w:rsidP="00564EFC">
            <w:r w:rsidRPr="002E1D86">
              <w:t>&lt;0.0001</w:t>
            </w:r>
          </w:p>
        </w:tc>
      </w:tr>
    </w:tbl>
    <w:p w14:paraId="210623AF" w14:textId="77777777" w:rsidR="00EF2A8C" w:rsidRPr="00EF2A8C" w:rsidRDefault="00EF2A8C" w:rsidP="00EF2A8C">
      <w:r w:rsidRPr="00EF2A8C">
        <w:t>Mean ± SD (n = 5) *p&lt;0.05, **p&lt;0.01 (Significant difference at 95 and 99% confidence limit respectively) vs control group</w:t>
      </w:r>
    </w:p>
    <w:p w14:paraId="0393BE47" w14:textId="77777777" w:rsidR="00EF2A8C" w:rsidRPr="00EF2A8C" w:rsidRDefault="00EF2A8C" w:rsidP="00EF2A8C">
      <w:r w:rsidRPr="00EF2A8C">
        <w:t xml:space="preserve">Cont.: Control (0.5 ml of acacia solution (2%w/v)) </w:t>
      </w:r>
    </w:p>
    <w:p w14:paraId="55F76B21" w14:textId="4221B55C" w:rsidR="00EF2A8C" w:rsidRPr="00EF2A8C" w:rsidRDefault="00EF2A8C" w:rsidP="00EF2A8C">
      <w:r w:rsidRPr="00EF2A8C">
        <w:t xml:space="preserve">Diab. </w:t>
      </w:r>
      <w:proofErr w:type="spellStart"/>
      <w:r w:rsidRPr="00EF2A8C">
        <w:t>Untreat</w:t>
      </w:r>
      <w:proofErr w:type="spellEnd"/>
      <w:r w:rsidR="009A0A0A" w:rsidRPr="00EF2A8C">
        <w:t>.:</w:t>
      </w:r>
      <w:r w:rsidRPr="00EF2A8C">
        <w:t xml:space="preserve"> Diabetes untreated </w:t>
      </w:r>
    </w:p>
    <w:p w14:paraId="0FD5B9D1" w14:textId="3AA94FF2" w:rsidR="00EF2A8C" w:rsidRPr="00EF2A8C" w:rsidRDefault="00EF2A8C" w:rsidP="00EF2A8C">
      <w:r w:rsidRPr="00EF2A8C">
        <w:t>Glib</w:t>
      </w:r>
      <w:r w:rsidR="009A0A0A" w:rsidRPr="00EF2A8C">
        <w:t>.:</w:t>
      </w:r>
      <w:r w:rsidRPr="00EF2A8C">
        <w:t xml:space="preserve"> </w:t>
      </w:r>
      <w:proofErr w:type="spellStart"/>
      <w:r w:rsidRPr="00EF2A8C">
        <w:t>Glibenclamide</w:t>
      </w:r>
      <w:proofErr w:type="spellEnd"/>
      <w:r w:rsidRPr="00EF2A8C">
        <w:t xml:space="preserve"> 600 µg/kg </w:t>
      </w:r>
      <w:proofErr w:type="spellStart"/>
      <w:r w:rsidRPr="00EF2A8C">
        <w:t>bwt</w:t>
      </w:r>
      <w:proofErr w:type="spellEnd"/>
    </w:p>
    <w:p w14:paraId="15463ED3" w14:textId="77777777" w:rsidR="00EF2A8C" w:rsidRPr="00EF2A8C" w:rsidRDefault="00EF2A8C" w:rsidP="00EF2A8C">
      <w:r w:rsidRPr="00EF2A8C">
        <w:t xml:space="preserve">GPIV: 125 mg/kg </w:t>
      </w:r>
      <w:proofErr w:type="spellStart"/>
      <w:r w:rsidRPr="00EF2A8C">
        <w:t>bwt</w:t>
      </w:r>
      <w:proofErr w:type="spellEnd"/>
      <w:r w:rsidRPr="00EF2A8C">
        <w:t xml:space="preserve"> of </w:t>
      </w:r>
      <w:r w:rsidRPr="00EF2A8C">
        <w:rPr>
          <w:bCs/>
          <w:i/>
        </w:rPr>
        <w:t xml:space="preserve">K. </w:t>
      </w:r>
      <w:proofErr w:type="spellStart"/>
      <w:r w:rsidRPr="00EF2A8C">
        <w:rPr>
          <w:bCs/>
          <w:i/>
        </w:rPr>
        <w:t>africana</w:t>
      </w:r>
      <w:proofErr w:type="spellEnd"/>
    </w:p>
    <w:p w14:paraId="42E4EB76" w14:textId="77777777" w:rsidR="00EF2A8C" w:rsidRPr="00EF2A8C" w:rsidRDefault="00EF2A8C" w:rsidP="00EF2A8C">
      <w:r w:rsidRPr="00EF2A8C">
        <w:t xml:space="preserve">GPV: 250 mg/kg </w:t>
      </w:r>
      <w:proofErr w:type="spellStart"/>
      <w:r w:rsidRPr="00EF2A8C">
        <w:t>bwt</w:t>
      </w:r>
      <w:proofErr w:type="spellEnd"/>
      <w:r w:rsidRPr="00EF2A8C">
        <w:t xml:space="preserve"> of </w:t>
      </w:r>
      <w:r w:rsidRPr="00EF2A8C">
        <w:rPr>
          <w:bCs/>
          <w:i/>
        </w:rPr>
        <w:t xml:space="preserve">K. </w:t>
      </w:r>
      <w:proofErr w:type="spellStart"/>
      <w:r w:rsidRPr="00EF2A8C">
        <w:rPr>
          <w:bCs/>
          <w:i/>
        </w:rPr>
        <w:t>africana</w:t>
      </w:r>
      <w:proofErr w:type="spellEnd"/>
    </w:p>
    <w:p w14:paraId="6329DA4B" w14:textId="413F3953" w:rsidR="00EF2A8C" w:rsidRDefault="00EF2A8C" w:rsidP="00EF2A8C">
      <w:pPr>
        <w:rPr>
          <w:bCs/>
          <w:i/>
        </w:rPr>
      </w:pPr>
      <w:r w:rsidRPr="00EF2A8C">
        <w:t xml:space="preserve">GPVI: 500 mg/kg </w:t>
      </w:r>
      <w:proofErr w:type="spellStart"/>
      <w:r w:rsidRPr="00EF2A8C">
        <w:t>bwt</w:t>
      </w:r>
      <w:proofErr w:type="spellEnd"/>
      <w:r w:rsidRPr="00EF2A8C">
        <w:t xml:space="preserve"> of </w:t>
      </w:r>
      <w:r w:rsidRPr="00EF2A8C">
        <w:rPr>
          <w:bCs/>
          <w:i/>
        </w:rPr>
        <w:t xml:space="preserve">K. </w:t>
      </w:r>
      <w:proofErr w:type="spellStart"/>
      <w:r w:rsidR="009A0A0A">
        <w:rPr>
          <w:bCs/>
          <w:i/>
        </w:rPr>
        <w:t>a</w:t>
      </w:r>
      <w:r w:rsidR="00FD6C27">
        <w:rPr>
          <w:bCs/>
          <w:i/>
        </w:rPr>
        <w:t>fricana</w:t>
      </w:r>
      <w:proofErr w:type="spellEnd"/>
    </w:p>
    <w:p w14:paraId="1DF3CD64" w14:textId="759DF82C" w:rsidR="00FD6C27" w:rsidRDefault="00FD6C27" w:rsidP="00EF2A8C">
      <w:pPr>
        <w:rPr>
          <w:bCs/>
          <w:i/>
        </w:rPr>
      </w:pPr>
    </w:p>
    <w:p w14:paraId="4846A77F" w14:textId="5994822F" w:rsidR="00FD6C27" w:rsidRDefault="00FD6C27" w:rsidP="00EF2A8C">
      <w:pPr>
        <w:rPr>
          <w:bCs/>
          <w:i/>
        </w:rPr>
      </w:pPr>
    </w:p>
    <w:p w14:paraId="3153371E" w14:textId="77777777" w:rsidR="00FD6C27" w:rsidRPr="00EF2A8C" w:rsidRDefault="00FD6C27" w:rsidP="00EF2A8C"/>
    <w:p w14:paraId="57A85393" w14:textId="06D3FBB9" w:rsidR="00EF2A8C" w:rsidRPr="00EF2A8C" w:rsidRDefault="00EF2A8C" w:rsidP="00EF2A8C">
      <w:pPr>
        <w:rPr>
          <w:b/>
          <w:bCs/>
        </w:rPr>
      </w:pPr>
      <w:r w:rsidRPr="00EF2A8C">
        <w:rPr>
          <w:b/>
          <w:bCs/>
        </w:rPr>
        <w:t xml:space="preserve">Table </w:t>
      </w:r>
      <w:r w:rsidR="00AE54F5">
        <w:rPr>
          <w:b/>
          <w:bCs/>
        </w:rPr>
        <w:t>2</w:t>
      </w:r>
      <w:r w:rsidRPr="00EF2A8C">
        <w:rPr>
          <w:b/>
          <w:bCs/>
        </w:rPr>
        <w:t xml:space="preserve">: Effect of </w:t>
      </w:r>
      <w:r w:rsidRPr="00EF2A8C">
        <w:rPr>
          <w:b/>
          <w:bCs/>
          <w:i/>
        </w:rPr>
        <w:t xml:space="preserve">S. bicolor </w:t>
      </w:r>
      <w:r w:rsidRPr="00EF2A8C">
        <w:rPr>
          <w:b/>
          <w:bCs/>
        </w:rPr>
        <w:t xml:space="preserve">and </w:t>
      </w:r>
      <w:proofErr w:type="spellStart"/>
      <w:r w:rsidRPr="00EF2A8C">
        <w:rPr>
          <w:b/>
          <w:bCs/>
        </w:rPr>
        <w:t>glibenclamide</w:t>
      </w:r>
      <w:proofErr w:type="spellEnd"/>
      <w:r w:rsidRPr="00EF2A8C">
        <w:rPr>
          <w:b/>
          <w:bCs/>
        </w:rPr>
        <w:t xml:space="preserve"> on </w:t>
      </w:r>
      <w:r w:rsidR="009A0A0A" w:rsidRPr="00EF2A8C">
        <w:rPr>
          <w:b/>
          <w:bCs/>
        </w:rPr>
        <w:t>hematological</w:t>
      </w:r>
      <w:r w:rsidRPr="00EF2A8C">
        <w:rPr>
          <w:b/>
          <w:bCs/>
        </w:rPr>
        <w:t xml:space="preserve"> test values in the diabetes study</w:t>
      </w:r>
    </w:p>
    <w:tbl>
      <w:tblPr>
        <w:tblW w:w="14664" w:type="dxa"/>
        <w:jc w:val="center"/>
        <w:tblBorders>
          <w:top w:val="single" w:sz="8" w:space="0" w:color="000000"/>
          <w:bottom w:val="single" w:sz="8" w:space="0" w:color="000000"/>
        </w:tblBorders>
        <w:shd w:val="clear" w:color="auto" w:fill="FFFFFF"/>
        <w:tblLook w:val="04A0" w:firstRow="1" w:lastRow="0" w:firstColumn="1" w:lastColumn="0" w:noHBand="0" w:noVBand="1"/>
      </w:tblPr>
      <w:tblGrid>
        <w:gridCol w:w="2322"/>
        <w:gridCol w:w="1428"/>
        <w:gridCol w:w="1788"/>
        <w:gridCol w:w="1668"/>
        <w:gridCol w:w="1788"/>
        <w:gridCol w:w="1668"/>
        <w:gridCol w:w="1668"/>
        <w:gridCol w:w="996"/>
        <w:gridCol w:w="1338"/>
      </w:tblGrid>
      <w:tr w:rsidR="00EF2A8C" w:rsidRPr="00EF2A8C" w14:paraId="683D80A4" w14:textId="77777777" w:rsidTr="007A2177">
        <w:trPr>
          <w:trHeight w:val="405"/>
          <w:jc w:val="center"/>
        </w:trPr>
        <w:tc>
          <w:tcPr>
            <w:tcW w:w="2322" w:type="dxa"/>
            <w:tcBorders>
              <w:top w:val="single" w:sz="8" w:space="0" w:color="000000"/>
              <w:bottom w:val="single" w:sz="4" w:space="0" w:color="auto"/>
            </w:tcBorders>
            <w:shd w:val="clear" w:color="auto" w:fill="FFFFFF"/>
            <w:noWrap/>
            <w:hideMark/>
          </w:tcPr>
          <w:p w14:paraId="6F9B108E" w14:textId="77777777" w:rsidR="00EF2A8C" w:rsidRPr="00EF2A8C" w:rsidRDefault="00EF2A8C" w:rsidP="00EF2A8C">
            <w:pPr>
              <w:rPr>
                <w:b/>
              </w:rPr>
            </w:pPr>
            <w:r w:rsidRPr="00EF2A8C">
              <w:rPr>
                <w:b/>
              </w:rPr>
              <w:t>Parameters</w:t>
            </w:r>
          </w:p>
        </w:tc>
        <w:tc>
          <w:tcPr>
            <w:tcW w:w="1428" w:type="dxa"/>
            <w:tcBorders>
              <w:top w:val="single" w:sz="8" w:space="0" w:color="000000"/>
              <w:bottom w:val="single" w:sz="4" w:space="0" w:color="auto"/>
            </w:tcBorders>
            <w:shd w:val="clear" w:color="auto" w:fill="FFFFFF"/>
            <w:noWrap/>
            <w:hideMark/>
          </w:tcPr>
          <w:p w14:paraId="2AD715D7" w14:textId="77777777" w:rsidR="00EF2A8C" w:rsidRPr="00EF2A8C" w:rsidRDefault="00EF2A8C" w:rsidP="00EF2A8C">
            <w:pPr>
              <w:rPr>
                <w:b/>
              </w:rPr>
            </w:pPr>
            <w:r w:rsidRPr="00EF2A8C">
              <w:rPr>
                <w:b/>
              </w:rPr>
              <w:t>Cont.</w:t>
            </w:r>
          </w:p>
        </w:tc>
        <w:tc>
          <w:tcPr>
            <w:tcW w:w="1788" w:type="dxa"/>
            <w:tcBorders>
              <w:top w:val="single" w:sz="8" w:space="0" w:color="000000"/>
              <w:bottom w:val="single" w:sz="4" w:space="0" w:color="auto"/>
            </w:tcBorders>
            <w:shd w:val="clear" w:color="auto" w:fill="FFFFFF"/>
            <w:noWrap/>
            <w:hideMark/>
          </w:tcPr>
          <w:p w14:paraId="186DB57F" w14:textId="77777777" w:rsidR="00EF2A8C" w:rsidRPr="00EF2A8C" w:rsidRDefault="00EF2A8C" w:rsidP="00EF2A8C">
            <w:pPr>
              <w:rPr>
                <w:b/>
              </w:rPr>
            </w:pPr>
            <w:r w:rsidRPr="00EF2A8C">
              <w:rPr>
                <w:b/>
              </w:rPr>
              <w:t xml:space="preserve">Diab. </w:t>
            </w:r>
            <w:proofErr w:type="spellStart"/>
            <w:r w:rsidRPr="00EF2A8C">
              <w:rPr>
                <w:b/>
              </w:rPr>
              <w:t>Untreat</w:t>
            </w:r>
            <w:proofErr w:type="spellEnd"/>
            <w:r w:rsidRPr="00EF2A8C">
              <w:rPr>
                <w:b/>
              </w:rPr>
              <w:t>.</w:t>
            </w:r>
          </w:p>
        </w:tc>
        <w:tc>
          <w:tcPr>
            <w:tcW w:w="1668" w:type="dxa"/>
            <w:tcBorders>
              <w:top w:val="single" w:sz="8" w:space="0" w:color="000000"/>
              <w:bottom w:val="single" w:sz="4" w:space="0" w:color="auto"/>
            </w:tcBorders>
            <w:shd w:val="clear" w:color="auto" w:fill="FFFFFF"/>
            <w:noWrap/>
            <w:hideMark/>
          </w:tcPr>
          <w:p w14:paraId="43D87B30" w14:textId="77777777" w:rsidR="00EF2A8C" w:rsidRPr="00EF2A8C" w:rsidRDefault="00EF2A8C" w:rsidP="00EF2A8C">
            <w:pPr>
              <w:rPr>
                <w:b/>
              </w:rPr>
            </w:pPr>
            <w:r w:rsidRPr="00EF2A8C">
              <w:rPr>
                <w:b/>
              </w:rPr>
              <w:t>Glib.</w:t>
            </w:r>
          </w:p>
        </w:tc>
        <w:tc>
          <w:tcPr>
            <w:tcW w:w="1788" w:type="dxa"/>
            <w:tcBorders>
              <w:top w:val="single" w:sz="8" w:space="0" w:color="000000"/>
              <w:bottom w:val="single" w:sz="4" w:space="0" w:color="auto"/>
            </w:tcBorders>
            <w:shd w:val="clear" w:color="auto" w:fill="FFFFFF"/>
            <w:noWrap/>
            <w:hideMark/>
          </w:tcPr>
          <w:p w14:paraId="62FAC72A" w14:textId="77777777" w:rsidR="00EF2A8C" w:rsidRPr="00EF2A8C" w:rsidRDefault="00EF2A8C" w:rsidP="00EF2A8C">
            <w:pPr>
              <w:rPr>
                <w:b/>
              </w:rPr>
            </w:pPr>
            <w:r w:rsidRPr="00EF2A8C">
              <w:rPr>
                <w:b/>
              </w:rPr>
              <w:t>GPVII</w:t>
            </w:r>
          </w:p>
        </w:tc>
        <w:tc>
          <w:tcPr>
            <w:tcW w:w="1668" w:type="dxa"/>
            <w:tcBorders>
              <w:top w:val="single" w:sz="8" w:space="0" w:color="000000"/>
              <w:bottom w:val="single" w:sz="4" w:space="0" w:color="auto"/>
            </w:tcBorders>
            <w:shd w:val="clear" w:color="auto" w:fill="FFFFFF"/>
            <w:noWrap/>
            <w:hideMark/>
          </w:tcPr>
          <w:p w14:paraId="49B77138" w14:textId="77777777" w:rsidR="00EF2A8C" w:rsidRPr="00EF2A8C" w:rsidRDefault="00EF2A8C" w:rsidP="00EF2A8C">
            <w:pPr>
              <w:rPr>
                <w:b/>
              </w:rPr>
            </w:pPr>
            <w:r w:rsidRPr="00EF2A8C">
              <w:rPr>
                <w:b/>
              </w:rPr>
              <w:t>GPVIII</w:t>
            </w:r>
          </w:p>
        </w:tc>
        <w:tc>
          <w:tcPr>
            <w:tcW w:w="1668" w:type="dxa"/>
            <w:tcBorders>
              <w:top w:val="single" w:sz="8" w:space="0" w:color="000000"/>
              <w:bottom w:val="single" w:sz="4" w:space="0" w:color="auto"/>
            </w:tcBorders>
            <w:shd w:val="clear" w:color="auto" w:fill="FFFFFF"/>
            <w:noWrap/>
            <w:hideMark/>
          </w:tcPr>
          <w:p w14:paraId="1D7F5ED1" w14:textId="77777777" w:rsidR="00EF2A8C" w:rsidRPr="00EF2A8C" w:rsidRDefault="00EF2A8C" w:rsidP="00EF2A8C">
            <w:pPr>
              <w:rPr>
                <w:b/>
              </w:rPr>
            </w:pPr>
            <w:r w:rsidRPr="00EF2A8C">
              <w:rPr>
                <w:b/>
              </w:rPr>
              <w:t>GPIX</w:t>
            </w:r>
          </w:p>
        </w:tc>
        <w:tc>
          <w:tcPr>
            <w:tcW w:w="996" w:type="dxa"/>
            <w:tcBorders>
              <w:top w:val="single" w:sz="8" w:space="0" w:color="000000"/>
              <w:bottom w:val="single" w:sz="4" w:space="0" w:color="auto"/>
            </w:tcBorders>
            <w:shd w:val="clear" w:color="auto" w:fill="FFFFFF"/>
            <w:noWrap/>
            <w:hideMark/>
          </w:tcPr>
          <w:p w14:paraId="3A6539DD" w14:textId="77777777" w:rsidR="00EF2A8C" w:rsidRPr="00EF2A8C" w:rsidRDefault="00EF2A8C" w:rsidP="00EF2A8C">
            <w:pPr>
              <w:rPr>
                <w:b/>
              </w:rPr>
            </w:pPr>
            <w:r w:rsidRPr="00EF2A8C">
              <w:rPr>
                <w:b/>
              </w:rPr>
              <w:t>F</w:t>
            </w:r>
          </w:p>
        </w:tc>
        <w:tc>
          <w:tcPr>
            <w:tcW w:w="1338" w:type="dxa"/>
            <w:tcBorders>
              <w:top w:val="single" w:sz="8" w:space="0" w:color="000000"/>
              <w:bottom w:val="single" w:sz="4" w:space="0" w:color="auto"/>
            </w:tcBorders>
            <w:shd w:val="clear" w:color="auto" w:fill="FFFFFF"/>
            <w:noWrap/>
            <w:hideMark/>
          </w:tcPr>
          <w:p w14:paraId="5869A721" w14:textId="77777777" w:rsidR="00EF2A8C" w:rsidRPr="00EF2A8C" w:rsidRDefault="00EF2A8C" w:rsidP="00EF2A8C">
            <w:pPr>
              <w:rPr>
                <w:b/>
              </w:rPr>
            </w:pPr>
            <w:r w:rsidRPr="00EF2A8C">
              <w:rPr>
                <w:b/>
              </w:rPr>
              <w:t>P value</w:t>
            </w:r>
          </w:p>
        </w:tc>
      </w:tr>
      <w:tr w:rsidR="00EF2A8C" w:rsidRPr="00EF2A8C" w14:paraId="12C51790" w14:textId="77777777" w:rsidTr="007A2177">
        <w:trPr>
          <w:trHeight w:val="362"/>
          <w:jc w:val="center"/>
        </w:trPr>
        <w:tc>
          <w:tcPr>
            <w:tcW w:w="2322" w:type="dxa"/>
            <w:shd w:val="clear" w:color="auto" w:fill="FFFFFF"/>
            <w:noWrap/>
            <w:hideMark/>
          </w:tcPr>
          <w:p w14:paraId="1A7D03C0" w14:textId="10F57B63" w:rsidR="00EF2A8C" w:rsidRPr="00EF2A8C" w:rsidRDefault="00EF2A8C" w:rsidP="00EF2A8C">
            <w:pPr>
              <w:rPr>
                <w:b/>
              </w:rPr>
            </w:pPr>
            <w:r w:rsidRPr="00EF2A8C">
              <w:rPr>
                <w:b/>
              </w:rPr>
              <w:t>Hb (g/dl)</w:t>
            </w:r>
          </w:p>
        </w:tc>
        <w:tc>
          <w:tcPr>
            <w:tcW w:w="1428" w:type="dxa"/>
            <w:shd w:val="clear" w:color="auto" w:fill="FFFFFF"/>
            <w:noWrap/>
            <w:hideMark/>
          </w:tcPr>
          <w:p w14:paraId="49058D01" w14:textId="77777777" w:rsidR="00EF2A8C" w:rsidRPr="00EF2A8C" w:rsidRDefault="00EF2A8C" w:rsidP="00EF2A8C">
            <w:r w:rsidRPr="00EF2A8C">
              <w:t>13.08±1.45</w:t>
            </w:r>
          </w:p>
        </w:tc>
        <w:tc>
          <w:tcPr>
            <w:tcW w:w="1788" w:type="dxa"/>
            <w:shd w:val="clear" w:color="auto" w:fill="FFFFFF"/>
            <w:noWrap/>
            <w:hideMark/>
          </w:tcPr>
          <w:p w14:paraId="74FF384D" w14:textId="77777777" w:rsidR="00EF2A8C" w:rsidRPr="00EF2A8C" w:rsidRDefault="00EF2A8C" w:rsidP="00EF2A8C">
            <w:r w:rsidRPr="00EF2A8C">
              <w:t>10.42±1.83*</w:t>
            </w:r>
          </w:p>
        </w:tc>
        <w:tc>
          <w:tcPr>
            <w:tcW w:w="1668" w:type="dxa"/>
            <w:shd w:val="clear" w:color="auto" w:fill="FFFFFF"/>
            <w:noWrap/>
            <w:hideMark/>
          </w:tcPr>
          <w:p w14:paraId="7E1FD31C" w14:textId="77777777" w:rsidR="00EF2A8C" w:rsidRPr="00EF2A8C" w:rsidRDefault="00EF2A8C" w:rsidP="00EF2A8C">
            <w:r w:rsidRPr="00EF2A8C">
              <w:t>13.03±1.90</w:t>
            </w:r>
          </w:p>
        </w:tc>
        <w:tc>
          <w:tcPr>
            <w:tcW w:w="1788" w:type="dxa"/>
            <w:shd w:val="clear" w:color="auto" w:fill="FFFFFF"/>
            <w:noWrap/>
            <w:hideMark/>
          </w:tcPr>
          <w:p w14:paraId="25F2E42A" w14:textId="77777777" w:rsidR="00EF2A8C" w:rsidRPr="00EF2A8C" w:rsidRDefault="00EF2A8C" w:rsidP="00EF2A8C">
            <w:r w:rsidRPr="00EF2A8C">
              <w:t>14.31±0.11</w:t>
            </w:r>
          </w:p>
        </w:tc>
        <w:tc>
          <w:tcPr>
            <w:tcW w:w="1668" w:type="dxa"/>
            <w:shd w:val="clear" w:color="auto" w:fill="FFFFFF"/>
            <w:noWrap/>
            <w:hideMark/>
          </w:tcPr>
          <w:p w14:paraId="7227F6FF" w14:textId="77777777" w:rsidR="00EF2A8C" w:rsidRPr="00EF2A8C" w:rsidRDefault="00EF2A8C" w:rsidP="00EF2A8C">
            <w:r w:rsidRPr="00EF2A8C">
              <w:t>14.31±0.11</w:t>
            </w:r>
          </w:p>
        </w:tc>
        <w:tc>
          <w:tcPr>
            <w:tcW w:w="1668" w:type="dxa"/>
            <w:shd w:val="clear" w:color="auto" w:fill="FFFFFF"/>
            <w:noWrap/>
            <w:hideMark/>
          </w:tcPr>
          <w:p w14:paraId="023B8961" w14:textId="77777777" w:rsidR="00EF2A8C" w:rsidRPr="00EF2A8C" w:rsidRDefault="00EF2A8C" w:rsidP="00EF2A8C">
            <w:r w:rsidRPr="00EF2A8C">
              <w:t>15.30±2.37</w:t>
            </w:r>
          </w:p>
        </w:tc>
        <w:tc>
          <w:tcPr>
            <w:tcW w:w="996" w:type="dxa"/>
            <w:shd w:val="clear" w:color="auto" w:fill="FFFFFF"/>
            <w:noWrap/>
            <w:hideMark/>
          </w:tcPr>
          <w:p w14:paraId="411201B7" w14:textId="77777777" w:rsidR="00EF2A8C" w:rsidRPr="00EF2A8C" w:rsidRDefault="00EF2A8C" w:rsidP="00EF2A8C">
            <w:r w:rsidRPr="00EF2A8C">
              <w:t>5.86</w:t>
            </w:r>
          </w:p>
        </w:tc>
        <w:tc>
          <w:tcPr>
            <w:tcW w:w="1338" w:type="dxa"/>
            <w:shd w:val="clear" w:color="auto" w:fill="FFFFFF"/>
            <w:noWrap/>
            <w:hideMark/>
          </w:tcPr>
          <w:p w14:paraId="6AD89B27" w14:textId="77777777" w:rsidR="00EF2A8C" w:rsidRPr="00EF2A8C" w:rsidRDefault="00EF2A8C" w:rsidP="00EF2A8C">
            <w:r w:rsidRPr="00EF2A8C">
              <w:t>0.0011</w:t>
            </w:r>
          </w:p>
        </w:tc>
      </w:tr>
      <w:tr w:rsidR="00EF2A8C" w:rsidRPr="00EF2A8C" w14:paraId="290A01A9" w14:textId="77777777" w:rsidTr="007A2177">
        <w:trPr>
          <w:trHeight w:val="362"/>
          <w:jc w:val="center"/>
        </w:trPr>
        <w:tc>
          <w:tcPr>
            <w:tcW w:w="2322" w:type="dxa"/>
            <w:shd w:val="clear" w:color="auto" w:fill="FFFFFF"/>
            <w:noWrap/>
            <w:hideMark/>
          </w:tcPr>
          <w:p w14:paraId="2E25B479" w14:textId="77777777" w:rsidR="00EF2A8C" w:rsidRPr="00EF2A8C" w:rsidRDefault="00EF2A8C" w:rsidP="00EF2A8C">
            <w:pPr>
              <w:rPr>
                <w:b/>
              </w:rPr>
            </w:pPr>
            <w:r w:rsidRPr="00EF2A8C">
              <w:rPr>
                <w:b/>
              </w:rPr>
              <w:t>PCV (%)</w:t>
            </w:r>
          </w:p>
        </w:tc>
        <w:tc>
          <w:tcPr>
            <w:tcW w:w="1428" w:type="dxa"/>
            <w:shd w:val="clear" w:color="auto" w:fill="FFFFFF"/>
            <w:noWrap/>
            <w:hideMark/>
          </w:tcPr>
          <w:p w14:paraId="77895288" w14:textId="77777777" w:rsidR="00EF2A8C" w:rsidRPr="00EF2A8C" w:rsidRDefault="00EF2A8C" w:rsidP="00EF2A8C">
            <w:r w:rsidRPr="00EF2A8C">
              <w:t>42.42±2.28</w:t>
            </w:r>
          </w:p>
        </w:tc>
        <w:tc>
          <w:tcPr>
            <w:tcW w:w="1788" w:type="dxa"/>
            <w:shd w:val="clear" w:color="auto" w:fill="FFFFFF"/>
            <w:noWrap/>
            <w:hideMark/>
          </w:tcPr>
          <w:p w14:paraId="6A301DAB" w14:textId="77777777" w:rsidR="00EF2A8C" w:rsidRPr="00EF2A8C" w:rsidRDefault="00EF2A8C" w:rsidP="00EF2A8C">
            <w:r w:rsidRPr="00EF2A8C">
              <w:t>30.50±4.72*</w:t>
            </w:r>
          </w:p>
        </w:tc>
        <w:tc>
          <w:tcPr>
            <w:tcW w:w="1668" w:type="dxa"/>
            <w:shd w:val="clear" w:color="auto" w:fill="FFFFFF"/>
            <w:noWrap/>
            <w:hideMark/>
          </w:tcPr>
          <w:p w14:paraId="52EF2979" w14:textId="77777777" w:rsidR="00EF2A8C" w:rsidRPr="00EF2A8C" w:rsidRDefault="00EF2A8C" w:rsidP="00EF2A8C">
            <w:r w:rsidRPr="00EF2A8C">
              <w:t>34.04±2.95*</w:t>
            </w:r>
          </w:p>
        </w:tc>
        <w:tc>
          <w:tcPr>
            <w:tcW w:w="1788" w:type="dxa"/>
            <w:shd w:val="clear" w:color="auto" w:fill="FFFFFF"/>
            <w:noWrap/>
            <w:hideMark/>
          </w:tcPr>
          <w:p w14:paraId="3C16E691" w14:textId="77777777" w:rsidR="00EF2A8C" w:rsidRPr="00EF2A8C" w:rsidRDefault="00EF2A8C" w:rsidP="00EF2A8C">
            <w:r w:rsidRPr="00EF2A8C">
              <w:t>45.81±5.84</w:t>
            </w:r>
          </w:p>
        </w:tc>
        <w:tc>
          <w:tcPr>
            <w:tcW w:w="1668" w:type="dxa"/>
            <w:shd w:val="clear" w:color="auto" w:fill="FFFFFF"/>
            <w:noWrap/>
            <w:hideMark/>
          </w:tcPr>
          <w:p w14:paraId="559819D2" w14:textId="77777777" w:rsidR="00EF2A8C" w:rsidRPr="00EF2A8C" w:rsidRDefault="00EF2A8C" w:rsidP="00EF2A8C">
            <w:r w:rsidRPr="00EF2A8C">
              <w:t>46.50±4.83</w:t>
            </w:r>
          </w:p>
        </w:tc>
        <w:tc>
          <w:tcPr>
            <w:tcW w:w="1668" w:type="dxa"/>
            <w:shd w:val="clear" w:color="auto" w:fill="FFFFFF"/>
            <w:noWrap/>
            <w:hideMark/>
          </w:tcPr>
          <w:p w14:paraId="472382A0" w14:textId="77777777" w:rsidR="00EF2A8C" w:rsidRPr="00EF2A8C" w:rsidRDefault="00EF2A8C" w:rsidP="00EF2A8C">
            <w:r w:rsidRPr="00EF2A8C">
              <w:t>48.50±5.81</w:t>
            </w:r>
          </w:p>
        </w:tc>
        <w:tc>
          <w:tcPr>
            <w:tcW w:w="996" w:type="dxa"/>
            <w:shd w:val="clear" w:color="auto" w:fill="FFFFFF"/>
            <w:noWrap/>
            <w:hideMark/>
          </w:tcPr>
          <w:p w14:paraId="38571F33" w14:textId="77777777" w:rsidR="00EF2A8C" w:rsidRPr="00EF2A8C" w:rsidRDefault="00EF2A8C" w:rsidP="00EF2A8C">
            <w:r w:rsidRPr="00EF2A8C">
              <w:t>12.71</w:t>
            </w:r>
          </w:p>
        </w:tc>
        <w:tc>
          <w:tcPr>
            <w:tcW w:w="1338" w:type="dxa"/>
            <w:shd w:val="clear" w:color="auto" w:fill="FFFFFF"/>
            <w:noWrap/>
            <w:hideMark/>
          </w:tcPr>
          <w:p w14:paraId="0154B0A9" w14:textId="77777777" w:rsidR="00EF2A8C" w:rsidRPr="00EF2A8C" w:rsidRDefault="00EF2A8C" w:rsidP="00EF2A8C">
            <w:r w:rsidRPr="00EF2A8C">
              <w:t>&lt;0.0001</w:t>
            </w:r>
          </w:p>
        </w:tc>
      </w:tr>
      <w:tr w:rsidR="00EF2A8C" w:rsidRPr="00EF2A8C" w14:paraId="78B957B0" w14:textId="77777777" w:rsidTr="007A2177">
        <w:trPr>
          <w:trHeight w:val="353"/>
          <w:jc w:val="center"/>
        </w:trPr>
        <w:tc>
          <w:tcPr>
            <w:tcW w:w="2322" w:type="dxa"/>
            <w:shd w:val="clear" w:color="auto" w:fill="FFFFFF"/>
            <w:noWrap/>
            <w:hideMark/>
          </w:tcPr>
          <w:p w14:paraId="7FEE880F" w14:textId="77777777" w:rsidR="00EF2A8C" w:rsidRPr="00EF2A8C" w:rsidRDefault="00EF2A8C" w:rsidP="00EF2A8C">
            <w:pPr>
              <w:rPr>
                <w:b/>
              </w:rPr>
            </w:pPr>
            <w:r w:rsidRPr="00EF2A8C">
              <w:rPr>
                <w:b/>
              </w:rPr>
              <w:t>PLT x 10</w:t>
            </w:r>
            <w:r w:rsidRPr="00EF2A8C">
              <w:rPr>
                <w:b/>
                <w:vertAlign w:val="superscript"/>
              </w:rPr>
              <w:t>3</w:t>
            </w:r>
          </w:p>
        </w:tc>
        <w:tc>
          <w:tcPr>
            <w:tcW w:w="1428" w:type="dxa"/>
            <w:shd w:val="clear" w:color="auto" w:fill="FFFFFF"/>
            <w:noWrap/>
            <w:hideMark/>
          </w:tcPr>
          <w:p w14:paraId="7CE6A0B8" w14:textId="77777777" w:rsidR="00EF2A8C" w:rsidRPr="00EF2A8C" w:rsidRDefault="00EF2A8C" w:rsidP="00EF2A8C">
            <w:r w:rsidRPr="00EF2A8C">
              <w:t>549.50±7.85</w:t>
            </w:r>
          </w:p>
        </w:tc>
        <w:tc>
          <w:tcPr>
            <w:tcW w:w="1788" w:type="dxa"/>
            <w:shd w:val="clear" w:color="auto" w:fill="FFFFFF"/>
            <w:noWrap/>
            <w:hideMark/>
          </w:tcPr>
          <w:p w14:paraId="36B09F6A" w14:textId="77777777" w:rsidR="00EF2A8C" w:rsidRPr="00EF2A8C" w:rsidRDefault="00EF2A8C" w:rsidP="00EF2A8C">
            <w:r w:rsidRPr="00EF2A8C">
              <w:t>843.40±10.06**</w:t>
            </w:r>
          </w:p>
        </w:tc>
        <w:tc>
          <w:tcPr>
            <w:tcW w:w="1668" w:type="dxa"/>
            <w:shd w:val="clear" w:color="auto" w:fill="FFFFFF"/>
            <w:noWrap/>
            <w:hideMark/>
          </w:tcPr>
          <w:p w14:paraId="30E086FE" w14:textId="77777777" w:rsidR="00EF2A8C" w:rsidRPr="00EF2A8C" w:rsidRDefault="00EF2A8C" w:rsidP="00EF2A8C">
            <w:r w:rsidRPr="00EF2A8C">
              <w:t>665.80±7.92*</w:t>
            </w:r>
          </w:p>
        </w:tc>
        <w:tc>
          <w:tcPr>
            <w:tcW w:w="1788" w:type="dxa"/>
            <w:shd w:val="clear" w:color="auto" w:fill="FFFFFF"/>
            <w:noWrap/>
            <w:hideMark/>
          </w:tcPr>
          <w:p w14:paraId="30A77DD0" w14:textId="77777777" w:rsidR="00EF2A8C" w:rsidRPr="00EF2A8C" w:rsidRDefault="00EF2A8C" w:rsidP="00EF2A8C">
            <w:r w:rsidRPr="00EF2A8C">
              <w:t>733.00±10.31*</w:t>
            </w:r>
          </w:p>
        </w:tc>
        <w:tc>
          <w:tcPr>
            <w:tcW w:w="1668" w:type="dxa"/>
            <w:shd w:val="clear" w:color="auto" w:fill="FFFFFF"/>
            <w:noWrap/>
            <w:hideMark/>
          </w:tcPr>
          <w:p w14:paraId="24926F9A" w14:textId="77777777" w:rsidR="00EF2A8C" w:rsidRPr="00EF2A8C" w:rsidRDefault="00EF2A8C" w:rsidP="00EF2A8C">
            <w:r w:rsidRPr="00EF2A8C">
              <w:t>726.00±8.07*</w:t>
            </w:r>
          </w:p>
        </w:tc>
        <w:tc>
          <w:tcPr>
            <w:tcW w:w="1668" w:type="dxa"/>
            <w:shd w:val="clear" w:color="auto" w:fill="FFFFFF"/>
            <w:noWrap/>
            <w:hideMark/>
          </w:tcPr>
          <w:p w14:paraId="20D03506" w14:textId="77777777" w:rsidR="00EF2A8C" w:rsidRPr="00EF2A8C" w:rsidRDefault="00EF2A8C" w:rsidP="00EF2A8C">
            <w:r w:rsidRPr="00EF2A8C">
              <w:t>630.10±9.30*</w:t>
            </w:r>
          </w:p>
        </w:tc>
        <w:tc>
          <w:tcPr>
            <w:tcW w:w="996" w:type="dxa"/>
            <w:shd w:val="clear" w:color="auto" w:fill="FFFFFF"/>
            <w:noWrap/>
            <w:hideMark/>
          </w:tcPr>
          <w:p w14:paraId="6E8EE4FE" w14:textId="77777777" w:rsidR="00EF2A8C" w:rsidRPr="00EF2A8C" w:rsidRDefault="00EF2A8C" w:rsidP="00EF2A8C">
            <w:r w:rsidRPr="00EF2A8C">
              <w:t>2507</w:t>
            </w:r>
          </w:p>
        </w:tc>
        <w:tc>
          <w:tcPr>
            <w:tcW w:w="1338" w:type="dxa"/>
            <w:shd w:val="clear" w:color="auto" w:fill="FFFFFF"/>
            <w:noWrap/>
            <w:hideMark/>
          </w:tcPr>
          <w:p w14:paraId="7AF3DEDA" w14:textId="77777777" w:rsidR="00EF2A8C" w:rsidRPr="00EF2A8C" w:rsidRDefault="00EF2A8C" w:rsidP="00EF2A8C">
            <w:r w:rsidRPr="00EF2A8C">
              <w:t>&lt;0.0001</w:t>
            </w:r>
          </w:p>
        </w:tc>
      </w:tr>
      <w:tr w:rsidR="00EF2A8C" w:rsidRPr="00EF2A8C" w14:paraId="6B9B1362" w14:textId="77777777" w:rsidTr="007A2177">
        <w:trPr>
          <w:trHeight w:val="353"/>
          <w:jc w:val="center"/>
        </w:trPr>
        <w:tc>
          <w:tcPr>
            <w:tcW w:w="2322" w:type="dxa"/>
            <w:shd w:val="clear" w:color="auto" w:fill="FFFFFF"/>
            <w:noWrap/>
            <w:hideMark/>
          </w:tcPr>
          <w:p w14:paraId="7965FCEF" w14:textId="77777777" w:rsidR="00EF2A8C" w:rsidRPr="00EF2A8C" w:rsidRDefault="00EF2A8C" w:rsidP="00EF2A8C">
            <w:pPr>
              <w:rPr>
                <w:b/>
              </w:rPr>
            </w:pPr>
            <w:r w:rsidRPr="00EF2A8C">
              <w:rPr>
                <w:b/>
              </w:rPr>
              <w:t>RBC x 10</w:t>
            </w:r>
            <w:r w:rsidRPr="00EF2A8C">
              <w:rPr>
                <w:b/>
                <w:vertAlign w:val="superscript"/>
              </w:rPr>
              <w:t>6</w:t>
            </w:r>
            <w:r w:rsidRPr="00EF2A8C">
              <w:rPr>
                <w:b/>
              </w:rPr>
              <w:t>cells/ml</w:t>
            </w:r>
          </w:p>
        </w:tc>
        <w:tc>
          <w:tcPr>
            <w:tcW w:w="1428" w:type="dxa"/>
            <w:shd w:val="clear" w:color="auto" w:fill="FFFFFF"/>
            <w:noWrap/>
            <w:hideMark/>
          </w:tcPr>
          <w:p w14:paraId="58A562B8" w14:textId="77777777" w:rsidR="00EF2A8C" w:rsidRPr="00EF2A8C" w:rsidRDefault="00EF2A8C" w:rsidP="00EF2A8C">
            <w:r w:rsidRPr="00EF2A8C">
              <w:t>7.42±1.61</w:t>
            </w:r>
          </w:p>
        </w:tc>
        <w:tc>
          <w:tcPr>
            <w:tcW w:w="1788" w:type="dxa"/>
            <w:shd w:val="clear" w:color="auto" w:fill="FFFFFF"/>
            <w:noWrap/>
            <w:hideMark/>
          </w:tcPr>
          <w:p w14:paraId="5BC91D76" w14:textId="77777777" w:rsidR="00EF2A8C" w:rsidRPr="00EF2A8C" w:rsidRDefault="00EF2A8C" w:rsidP="00EF2A8C">
            <w:r w:rsidRPr="00EF2A8C">
              <w:t>5.06±0.56*</w:t>
            </w:r>
          </w:p>
        </w:tc>
        <w:tc>
          <w:tcPr>
            <w:tcW w:w="1668" w:type="dxa"/>
            <w:shd w:val="clear" w:color="auto" w:fill="FFFFFF"/>
            <w:noWrap/>
            <w:hideMark/>
          </w:tcPr>
          <w:p w14:paraId="4D7C11EE" w14:textId="77777777" w:rsidR="00EF2A8C" w:rsidRPr="00EF2A8C" w:rsidRDefault="00EF2A8C" w:rsidP="00EF2A8C">
            <w:r w:rsidRPr="00EF2A8C">
              <w:t>6.51±0.11</w:t>
            </w:r>
          </w:p>
        </w:tc>
        <w:tc>
          <w:tcPr>
            <w:tcW w:w="1788" w:type="dxa"/>
            <w:shd w:val="clear" w:color="auto" w:fill="FFFFFF"/>
            <w:noWrap/>
            <w:hideMark/>
          </w:tcPr>
          <w:p w14:paraId="2BC8BE0A" w14:textId="77777777" w:rsidR="00EF2A8C" w:rsidRPr="00EF2A8C" w:rsidRDefault="00EF2A8C" w:rsidP="00EF2A8C">
            <w:r w:rsidRPr="00EF2A8C">
              <w:t>7.63±1.43</w:t>
            </w:r>
          </w:p>
        </w:tc>
        <w:tc>
          <w:tcPr>
            <w:tcW w:w="1668" w:type="dxa"/>
            <w:shd w:val="clear" w:color="auto" w:fill="FFFFFF"/>
            <w:noWrap/>
            <w:hideMark/>
          </w:tcPr>
          <w:p w14:paraId="4F2F52A9" w14:textId="77777777" w:rsidR="00EF2A8C" w:rsidRPr="00EF2A8C" w:rsidRDefault="00EF2A8C" w:rsidP="00EF2A8C">
            <w:r w:rsidRPr="00EF2A8C">
              <w:t>8.41±0.76</w:t>
            </w:r>
          </w:p>
        </w:tc>
        <w:tc>
          <w:tcPr>
            <w:tcW w:w="1668" w:type="dxa"/>
            <w:shd w:val="clear" w:color="auto" w:fill="FFFFFF"/>
            <w:noWrap/>
            <w:hideMark/>
          </w:tcPr>
          <w:p w14:paraId="6582ECBE" w14:textId="77777777" w:rsidR="00EF2A8C" w:rsidRPr="00EF2A8C" w:rsidRDefault="00EF2A8C" w:rsidP="00EF2A8C">
            <w:r w:rsidRPr="00EF2A8C">
              <w:t>8.43±1.36</w:t>
            </w:r>
          </w:p>
        </w:tc>
        <w:tc>
          <w:tcPr>
            <w:tcW w:w="996" w:type="dxa"/>
            <w:shd w:val="clear" w:color="auto" w:fill="FFFFFF"/>
            <w:noWrap/>
            <w:hideMark/>
          </w:tcPr>
          <w:p w14:paraId="6AC11C92" w14:textId="77777777" w:rsidR="00EF2A8C" w:rsidRPr="00EF2A8C" w:rsidRDefault="00EF2A8C" w:rsidP="00EF2A8C">
            <w:r w:rsidRPr="00EF2A8C">
              <w:t>6.69</w:t>
            </w:r>
          </w:p>
        </w:tc>
        <w:tc>
          <w:tcPr>
            <w:tcW w:w="1338" w:type="dxa"/>
            <w:shd w:val="clear" w:color="auto" w:fill="FFFFFF"/>
            <w:noWrap/>
            <w:hideMark/>
          </w:tcPr>
          <w:p w14:paraId="0D720E4B" w14:textId="77777777" w:rsidR="00EF2A8C" w:rsidRPr="00EF2A8C" w:rsidRDefault="00EF2A8C" w:rsidP="00EF2A8C">
            <w:r w:rsidRPr="00EF2A8C">
              <w:t>0.0005</w:t>
            </w:r>
          </w:p>
        </w:tc>
      </w:tr>
      <w:tr w:rsidR="00EF2A8C" w:rsidRPr="00EF2A8C" w14:paraId="251B9276" w14:textId="77777777" w:rsidTr="007A2177">
        <w:trPr>
          <w:trHeight w:val="353"/>
          <w:jc w:val="center"/>
        </w:trPr>
        <w:tc>
          <w:tcPr>
            <w:tcW w:w="2322" w:type="dxa"/>
            <w:shd w:val="clear" w:color="auto" w:fill="FFFFFF"/>
            <w:noWrap/>
            <w:hideMark/>
          </w:tcPr>
          <w:p w14:paraId="37438306" w14:textId="77777777" w:rsidR="00EF2A8C" w:rsidRPr="00EF2A8C" w:rsidRDefault="00EF2A8C" w:rsidP="00EF2A8C">
            <w:pPr>
              <w:rPr>
                <w:b/>
              </w:rPr>
            </w:pPr>
            <w:r w:rsidRPr="00EF2A8C">
              <w:rPr>
                <w:b/>
              </w:rPr>
              <w:t>MCV(</w:t>
            </w:r>
            <w:proofErr w:type="spellStart"/>
            <w:r w:rsidRPr="00EF2A8C">
              <w:rPr>
                <w:b/>
              </w:rPr>
              <w:t>fL</w:t>
            </w:r>
            <w:proofErr w:type="spellEnd"/>
            <w:r w:rsidRPr="00EF2A8C">
              <w:rPr>
                <w:b/>
              </w:rPr>
              <w:t>)</w:t>
            </w:r>
          </w:p>
        </w:tc>
        <w:tc>
          <w:tcPr>
            <w:tcW w:w="1428" w:type="dxa"/>
            <w:shd w:val="clear" w:color="auto" w:fill="FFFFFF"/>
            <w:noWrap/>
            <w:hideMark/>
          </w:tcPr>
          <w:p w14:paraId="340650BA" w14:textId="77777777" w:rsidR="00EF2A8C" w:rsidRPr="00EF2A8C" w:rsidRDefault="00EF2A8C" w:rsidP="00EF2A8C">
            <w:r w:rsidRPr="00EF2A8C">
              <w:t>57.21±5.64</w:t>
            </w:r>
          </w:p>
        </w:tc>
        <w:tc>
          <w:tcPr>
            <w:tcW w:w="1788" w:type="dxa"/>
            <w:shd w:val="clear" w:color="auto" w:fill="FFFFFF"/>
            <w:noWrap/>
            <w:hideMark/>
          </w:tcPr>
          <w:p w14:paraId="7153B759" w14:textId="77777777" w:rsidR="00EF2A8C" w:rsidRPr="00EF2A8C" w:rsidRDefault="00EF2A8C" w:rsidP="00EF2A8C">
            <w:r w:rsidRPr="00EF2A8C">
              <w:t>57.42±3.91</w:t>
            </w:r>
          </w:p>
        </w:tc>
        <w:tc>
          <w:tcPr>
            <w:tcW w:w="1668" w:type="dxa"/>
            <w:shd w:val="clear" w:color="auto" w:fill="FFFFFF"/>
            <w:noWrap/>
            <w:hideMark/>
          </w:tcPr>
          <w:p w14:paraId="33ADD1FC" w14:textId="77777777" w:rsidR="00EF2A8C" w:rsidRPr="00EF2A8C" w:rsidRDefault="00EF2A8C" w:rsidP="00EF2A8C">
            <w:r w:rsidRPr="00EF2A8C">
              <w:t>61.81±6.04</w:t>
            </w:r>
          </w:p>
        </w:tc>
        <w:tc>
          <w:tcPr>
            <w:tcW w:w="1788" w:type="dxa"/>
            <w:shd w:val="clear" w:color="auto" w:fill="FFFFFF"/>
            <w:noWrap/>
            <w:hideMark/>
          </w:tcPr>
          <w:p w14:paraId="2E5D85BE" w14:textId="77777777" w:rsidR="00EF2A8C" w:rsidRPr="00EF2A8C" w:rsidRDefault="00EF2A8C" w:rsidP="00EF2A8C">
            <w:r w:rsidRPr="00EF2A8C">
              <w:t>60.11±3.73</w:t>
            </w:r>
          </w:p>
        </w:tc>
        <w:tc>
          <w:tcPr>
            <w:tcW w:w="1668" w:type="dxa"/>
            <w:shd w:val="clear" w:color="auto" w:fill="FFFFFF"/>
            <w:noWrap/>
            <w:hideMark/>
          </w:tcPr>
          <w:p w14:paraId="54E091A7" w14:textId="77777777" w:rsidR="00EF2A8C" w:rsidRPr="00EF2A8C" w:rsidRDefault="00EF2A8C" w:rsidP="00EF2A8C">
            <w:r w:rsidRPr="00EF2A8C">
              <w:t>60.12±5.26</w:t>
            </w:r>
          </w:p>
        </w:tc>
        <w:tc>
          <w:tcPr>
            <w:tcW w:w="1668" w:type="dxa"/>
            <w:shd w:val="clear" w:color="auto" w:fill="FFFFFF"/>
            <w:noWrap/>
            <w:hideMark/>
          </w:tcPr>
          <w:p w14:paraId="4640A662" w14:textId="77777777" w:rsidR="00EF2A8C" w:rsidRPr="00EF2A8C" w:rsidRDefault="00EF2A8C" w:rsidP="00EF2A8C">
            <w:r w:rsidRPr="00EF2A8C">
              <w:t>59.91±3.58</w:t>
            </w:r>
          </w:p>
        </w:tc>
        <w:tc>
          <w:tcPr>
            <w:tcW w:w="996" w:type="dxa"/>
            <w:shd w:val="clear" w:color="auto" w:fill="FFFFFF"/>
            <w:noWrap/>
            <w:hideMark/>
          </w:tcPr>
          <w:p w14:paraId="393BDAF7" w14:textId="77777777" w:rsidR="00EF2A8C" w:rsidRPr="00EF2A8C" w:rsidRDefault="00EF2A8C" w:rsidP="00EF2A8C">
            <w:r w:rsidRPr="00EF2A8C">
              <w:t>0.6877</w:t>
            </w:r>
          </w:p>
        </w:tc>
        <w:tc>
          <w:tcPr>
            <w:tcW w:w="1338" w:type="dxa"/>
            <w:shd w:val="clear" w:color="auto" w:fill="FFFFFF"/>
            <w:noWrap/>
            <w:hideMark/>
          </w:tcPr>
          <w:p w14:paraId="484BF5A5" w14:textId="77777777" w:rsidR="00EF2A8C" w:rsidRPr="00EF2A8C" w:rsidRDefault="00EF2A8C" w:rsidP="00EF2A8C">
            <w:r w:rsidRPr="00EF2A8C">
              <w:t>0.6375</w:t>
            </w:r>
          </w:p>
        </w:tc>
      </w:tr>
      <w:tr w:rsidR="00EF2A8C" w:rsidRPr="00EF2A8C" w14:paraId="35E30CFA" w14:textId="77777777" w:rsidTr="007A2177">
        <w:trPr>
          <w:trHeight w:val="362"/>
          <w:jc w:val="center"/>
        </w:trPr>
        <w:tc>
          <w:tcPr>
            <w:tcW w:w="2322" w:type="dxa"/>
            <w:shd w:val="clear" w:color="auto" w:fill="FFFFFF"/>
            <w:noWrap/>
            <w:hideMark/>
          </w:tcPr>
          <w:p w14:paraId="2DCE7257" w14:textId="77777777" w:rsidR="00EF2A8C" w:rsidRPr="00EF2A8C" w:rsidRDefault="00EF2A8C" w:rsidP="00EF2A8C">
            <w:pPr>
              <w:rPr>
                <w:b/>
              </w:rPr>
            </w:pPr>
            <w:r w:rsidRPr="00EF2A8C">
              <w:rPr>
                <w:b/>
              </w:rPr>
              <w:t>MCH (</w:t>
            </w:r>
            <w:proofErr w:type="spellStart"/>
            <w:r w:rsidRPr="00EF2A8C">
              <w:rPr>
                <w:b/>
              </w:rPr>
              <w:t>pg</w:t>
            </w:r>
            <w:proofErr w:type="spellEnd"/>
            <w:r w:rsidRPr="00EF2A8C">
              <w:rPr>
                <w:b/>
              </w:rPr>
              <w:t>)</w:t>
            </w:r>
          </w:p>
        </w:tc>
        <w:tc>
          <w:tcPr>
            <w:tcW w:w="1428" w:type="dxa"/>
            <w:shd w:val="clear" w:color="auto" w:fill="FFFFFF"/>
            <w:noWrap/>
            <w:hideMark/>
          </w:tcPr>
          <w:p w14:paraId="6405334B" w14:textId="77777777" w:rsidR="00EF2A8C" w:rsidRPr="00EF2A8C" w:rsidRDefault="00EF2A8C" w:rsidP="00EF2A8C">
            <w:r w:rsidRPr="00EF2A8C">
              <w:t>18.54±3.35</w:t>
            </w:r>
          </w:p>
        </w:tc>
        <w:tc>
          <w:tcPr>
            <w:tcW w:w="1788" w:type="dxa"/>
            <w:shd w:val="clear" w:color="auto" w:fill="FFFFFF"/>
            <w:noWrap/>
            <w:hideMark/>
          </w:tcPr>
          <w:p w14:paraId="368DAD39" w14:textId="77777777" w:rsidR="00EF2A8C" w:rsidRPr="00EF2A8C" w:rsidRDefault="00EF2A8C" w:rsidP="00EF2A8C">
            <w:r w:rsidRPr="00EF2A8C">
              <w:t>18.91±2.39</w:t>
            </w:r>
          </w:p>
        </w:tc>
        <w:tc>
          <w:tcPr>
            <w:tcW w:w="1668" w:type="dxa"/>
            <w:shd w:val="clear" w:color="auto" w:fill="FFFFFF"/>
            <w:noWrap/>
            <w:hideMark/>
          </w:tcPr>
          <w:p w14:paraId="743B298A" w14:textId="77777777" w:rsidR="00EF2A8C" w:rsidRPr="00EF2A8C" w:rsidRDefault="00EF2A8C" w:rsidP="00EF2A8C">
            <w:r w:rsidRPr="00EF2A8C">
              <w:t>19.92±2.37</w:t>
            </w:r>
          </w:p>
        </w:tc>
        <w:tc>
          <w:tcPr>
            <w:tcW w:w="1788" w:type="dxa"/>
            <w:shd w:val="clear" w:color="auto" w:fill="FFFFFF"/>
            <w:noWrap/>
            <w:hideMark/>
          </w:tcPr>
          <w:p w14:paraId="1CB57810" w14:textId="77777777" w:rsidR="00EF2A8C" w:rsidRPr="00EF2A8C" w:rsidRDefault="00EF2A8C" w:rsidP="00EF2A8C">
            <w:r w:rsidRPr="00EF2A8C">
              <w:t>18.72±2.80</w:t>
            </w:r>
          </w:p>
        </w:tc>
        <w:tc>
          <w:tcPr>
            <w:tcW w:w="1668" w:type="dxa"/>
            <w:shd w:val="clear" w:color="auto" w:fill="FFFFFF"/>
            <w:noWrap/>
            <w:hideMark/>
          </w:tcPr>
          <w:p w14:paraId="78CBCB0F" w14:textId="77777777" w:rsidR="00EF2A8C" w:rsidRPr="00EF2A8C" w:rsidRDefault="00EF2A8C" w:rsidP="00EF2A8C">
            <w:r w:rsidRPr="00EF2A8C">
              <w:t>18.82±3.80</w:t>
            </w:r>
          </w:p>
        </w:tc>
        <w:tc>
          <w:tcPr>
            <w:tcW w:w="1668" w:type="dxa"/>
            <w:shd w:val="clear" w:color="auto" w:fill="FFFFFF"/>
            <w:noWrap/>
            <w:hideMark/>
          </w:tcPr>
          <w:p w14:paraId="3D3A0911" w14:textId="77777777" w:rsidR="00EF2A8C" w:rsidRPr="00EF2A8C" w:rsidRDefault="00EF2A8C" w:rsidP="00EF2A8C">
            <w:r w:rsidRPr="00EF2A8C">
              <w:t>19.11±6.04</w:t>
            </w:r>
          </w:p>
        </w:tc>
        <w:tc>
          <w:tcPr>
            <w:tcW w:w="996" w:type="dxa"/>
            <w:shd w:val="clear" w:color="auto" w:fill="FFFFFF"/>
            <w:noWrap/>
            <w:hideMark/>
          </w:tcPr>
          <w:p w14:paraId="767AAC83" w14:textId="77777777" w:rsidR="00EF2A8C" w:rsidRPr="00EF2A8C" w:rsidRDefault="00EF2A8C" w:rsidP="00EF2A8C">
            <w:r w:rsidRPr="00EF2A8C">
              <w:t>0.08774</w:t>
            </w:r>
          </w:p>
        </w:tc>
        <w:tc>
          <w:tcPr>
            <w:tcW w:w="1338" w:type="dxa"/>
            <w:shd w:val="clear" w:color="auto" w:fill="FFFFFF"/>
            <w:noWrap/>
            <w:hideMark/>
          </w:tcPr>
          <w:p w14:paraId="5B39078A" w14:textId="77777777" w:rsidR="00EF2A8C" w:rsidRPr="00EF2A8C" w:rsidRDefault="00EF2A8C" w:rsidP="00EF2A8C">
            <w:r w:rsidRPr="00EF2A8C">
              <w:t>0.9935</w:t>
            </w:r>
          </w:p>
        </w:tc>
      </w:tr>
      <w:tr w:rsidR="00EF2A8C" w:rsidRPr="00EF2A8C" w14:paraId="6CA9E6BE" w14:textId="77777777" w:rsidTr="007A2177">
        <w:trPr>
          <w:trHeight w:val="270"/>
          <w:jc w:val="center"/>
        </w:trPr>
        <w:tc>
          <w:tcPr>
            <w:tcW w:w="2322" w:type="dxa"/>
            <w:shd w:val="clear" w:color="auto" w:fill="FFFFFF"/>
            <w:noWrap/>
            <w:hideMark/>
          </w:tcPr>
          <w:p w14:paraId="6275B679" w14:textId="77777777" w:rsidR="00EF2A8C" w:rsidRPr="00EF2A8C" w:rsidRDefault="00EF2A8C" w:rsidP="00EF2A8C">
            <w:pPr>
              <w:rPr>
                <w:b/>
              </w:rPr>
            </w:pPr>
            <w:r w:rsidRPr="00EF2A8C">
              <w:rPr>
                <w:b/>
              </w:rPr>
              <w:t>MCHC (g/dl)</w:t>
            </w:r>
          </w:p>
        </w:tc>
        <w:tc>
          <w:tcPr>
            <w:tcW w:w="1428" w:type="dxa"/>
            <w:shd w:val="clear" w:color="auto" w:fill="FFFFFF"/>
            <w:noWrap/>
            <w:hideMark/>
          </w:tcPr>
          <w:p w14:paraId="58E63020" w14:textId="77777777" w:rsidR="00EF2A8C" w:rsidRPr="00EF2A8C" w:rsidRDefault="00EF2A8C" w:rsidP="00EF2A8C">
            <w:r w:rsidRPr="00EF2A8C">
              <w:t>32.51±4.36</w:t>
            </w:r>
          </w:p>
        </w:tc>
        <w:tc>
          <w:tcPr>
            <w:tcW w:w="1788" w:type="dxa"/>
            <w:shd w:val="clear" w:color="auto" w:fill="FFFFFF"/>
            <w:noWrap/>
            <w:hideMark/>
          </w:tcPr>
          <w:p w14:paraId="11D1123F" w14:textId="77777777" w:rsidR="00EF2A8C" w:rsidRPr="00EF2A8C" w:rsidRDefault="00EF2A8C" w:rsidP="00EF2A8C">
            <w:r w:rsidRPr="00EF2A8C">
              <w:t>33.03±5.19</w:t>
            </w:r>
          </w:p>
        </w:tc>
        <w:tc>
          <w:tcPr>
            <w:tcW w:w="1668" w:type="dxa"/>
            <w:shd w:val="clear" w:color="auto" w:fill="FFFFFF"/>
            <w:noWrap/>
            <w:hideMark/>
          </w:tcPr>
          <w:p w14:paraId="1CB5AD77" w14:textId="77777777" w:rsidR="00EF2A8C" w:rsidRPr="00EF2A8C" w:rsidRDefault="00EF2A8C" w:rsidP="00EF2A8C">
            <w:r w:rsidRPr="00EF2A8C">
              <w:t>32.20±3.85</w:t>
            </w:r>
          </w:p>
        </w:tc>
        <w:tc>
          <w:tcPr>
            <w:tcW w:w="1788" w:type="dxa"/>
            <w:shd w:val="clear" w:color="auto" w:fill="FFFFFF"/>
            <w:noWrap/>
            <w:hideMark/>
          </w:tcPr>
          <w:p w14:paraId="00CC7903" w14:textId="77777777" w:rsidR="00EF2A8C" w:rsidRPr="00EF2A8C" w:rsidRDefault="00EF2A8C" w:rsidP="00EF2A8C">
            <w:r w:rsidRPr="00EF2A8C">
              <w:t>31.20±5.93</w:t>
            </w:r>
          </w:p>
        </w:tc>
        <w:tc>
          <w:tcPr>
            <w:tcW w:w="1668" w:type="dxa"/>
            <w:shd w:val="clear" w:color="auto" w:fill="FFFFFF"/>
            <w:noWrap/>
            <w:hideMark/>
          </w:tcPr>
          <w:p w14:paraId="3F4B2635" w14:textId="77777777" w:rsidR="00EF2A8C" w:rsidRPr="00EF2A8C" w:rsidRDefault="00EF2A8C" w:rsidP="00EF2A8C">
            <w:r w:rsidRPr="00EF2A8C">
              <w:t>31.32±3.58</w:t>
            </w:r>
          </w:p>
        </w:tc>
        <w:tc>
          <w:tcPr>
            <w:tcW w:w="1668" w:type="dxa"/>
            <w:shd w:val="clear" w:color="auto" w:fill="FFFFFF"/>
            <w:noWrap/>
            <w:hideMark/>
          </w:tcPr>
          <w:p w14:paraId="410588FC" w14:textId="77777777" w:rsidR="00EF2A8C" w:rsidRPr="00EF2A8C" w:rsidRDefault="00EF2A8C" w:rsidP="00EF2A8C">
            <w:r w:rsidRPr="00EF2A8C">
              <w:t>31.94±4.61</w:t>
            </w:r>
          </w:p>
        </w:tc>
        <w:tc>
          <w:tcPr>
            <w:tcW w:w="996" w:type="dxa"/>
            <w:shd w:val="clear" w:color="auto" w:fill="FFFFFF"/>
            <w:noWrap/>
            <w:hideMark/>
          </w:tcPr>
          <w:p w14:paraId="0C6506AA" w14:textId="77777777" w:rsidR="00EF2A8C" w:rsidRPr="00EF2A8C" w:rsidRDefault="00EF2A8C" w:rsidP="00EF2A8C">
            <w:r w:rsidRPr="00EF2A8C">
              <w:t>0.1137</w:t>
            </w:r>
          </w:p>
        </w:tc>
        <w:tc>
          <w:tcPr>
            <w:tcW w:w="1338" w:type="dxa"/>
            <w:shd w:val="clear" w:color="auto" w:fill="FFFFFF"/>
            <w:noWrap/>
            <w:hideMark/>
          </w:tcPr>
          <w:p w14:paraId="1ABD5671" w14:textId="77777777" w:rsidR="00EF2A8C" w:rsidRPr="00EF2A8C" w:rsidRDefault="00EF2A8C" w:rsidP="00EF2A8C">
            <w:r w:rsidRPr="00EF2A8C">
              <w:t>0.9882</w:t>
            </w:r>
          </w:p>
        </w:tc>
      </w:tr>
      <w:tr w:rsidR="00564EFC" w:rsidRPr="00EF2A8C" w14:paraId="4D9B4884" w14:textId="77777777" w:rsidTr="004B156E">
        <w:trPr>
          <w:trHeight w:val="270"/>
          <w:jc w:val="center"/>
        </w:trPr>
        <w:tc>
          <w:tcPr>
            <w:tcW w:w="2322" w:type="dxa"/>
            <w:tcBorders>
              <w:top w:val="single" w:sz="4" w:space="0" w:color="auto"/>
            </w:tcBorders>
            <w:shd w:val="clear" w:color="auto" w:fill="FFFFFF"/>
            <w:noWrap/>
          </w:tcPr>
          <w:p w14:paraId="4D0601FB" w14:textId="40D682C5" w:rsidR="00564EFC" w:rsidRPr="00EF2A8C" w:rsidRDefault="00564EFC" w:rsidP="00564EFC">
            <w:pPr>
              <w:rPr>
                <w:b/>
              </w:rPr>
            </w:pPr>
            <w:r w:rsidRPr="002E1D86">
              <w:rPr>
                <w:b/>
              </w:rPr>
              <w:t>Glu (m mol/L)</w:t>
            </w:r>
          </w:p>
        </w:tc>
        <w:tc>
          <w:tcPr>
            <w:tcW w:w="1428" w:type="dxa"/>
            <w:tcBorders>
              <w:top w:val="single" w:sz="4" w:space="0" w:color="auto"/>
            </w:tcBorders>
            <w:shd w:val="clear" w:color="auto" w:fill="FFFFFF"/>
            <w:noWrap/>
          </w:tcPr>
          <w:p w14:paraId="7A86D6DE" w14:textId="0942EDF9" w:rsidR="00564EFC" w:rsidRPr="00EF2A8C" w:rsidRDefault="00564EFC" w:rsidP="00564EFC">
            <w:r w:rsidRPr="002E1D86">
              <w:t>4.95±0.56</w:t>
            </w:r>
          </w:p>
        </w:tc>
        <w:tc>
          <w:tcPr>
            <w:tcW w:w="1788" w:type="dxa"/>
            <w:tcBorders>
              <w:top w:val="single" w:sz="4" w:space="0" w:color="auto"/>
            </w:tcBorders>
            <w:shd w:val="clear" w:color="auto" w:fill="FFFFFF"/>
            <w:noWrap/>
          </w:tcPr>
          <w:p w14:paraId="21EDF6F0" w14:textId="6A139FB7" w:rsidR="00564EFC" w:rsidRPr="00EF2A8C" w:rsidRDefault="00564EFC" w:rsidP="00564EFC">
            <w:r w:rsidRPr="002E1D86">
              <w:t>21.60±0.83**</w:t>
            </w:r>
          </w:p>
        </w:tc>
        <w:tc>
          <w:tcPr>
            <w:tcW w:w="1668" w:type="dxa"/>
            <w:tcBorders>
              <w:top w:val="single" w:sz="4" w:space="0" w:color="auto"/>
            </w:tcBorders>
            <w:shd w:val="clear" w:color="auto" w:fill="FFFFFF"/>
            <w:noWrap/>
          </w:tcPr>
          <w:p w14:paraId="41272B6E" w14:textId="5EAC29A0" w:rsidR="00564EFC" w:rsidRPr="00EF2A8C" w:rsidRDefault="00564EFC" w:rsidP="00564EFC">
            <w:r w:rsidRPr="002E1D86">
              <w:t>3.53±0.40*</w:t>
            </w:r>
          </w:p>
        </w:tc>
        <w:tc>
          <w:tcPr>
            <w:tcW w:w="1788" w:type="dxa"/>
            <w:tcBorders>
              <w:top w:val="single" w:sz="4" w:space="0" w:color="auto"/>
            </w:tcBorders>
            <w:shd w:val="clear" w:color="auto" w:fill="FFFFFF"/>
            <w:noWrap/>
          </w:tcPr>
          <w:p w14:paraId="16B9F76D" w14:textId="77DF502C" w:rsidR="00564EFC" w:rsidRPr="00EF2A8C" w:rsidRDefault="00564EFC" w:rsidP="00564EFC">
            <w:r w:rsidRPr="002E1D86">
              <w:t>3.90±0.42*</w:t>
            </w:r>
          </w:p>
        </w:tc>
        <w:tc>
          <w:tcPr>
            <w:tcW w:w="1668" w:type="dxa"/>
            <w:tcBorders>
              <w:top w:val="single" w:sz="4" w:space="0" w:color="auto"/>
            </w:tcBorders>
            <w:shd w:val="clear" w:color="auto" w:fill="FFFFFF"/>
            <w:noWrap/>
          </w:tcPr>
          <w:p w14:paraId="7755C99D" w14:textId="047E9E54" w:rsidR="00564EFC" w:rsidRPr="00EF2A8C" w:rsidRDefault="00564EFC" w:rsidP="00564EFC">
            <w:r w:rsidRPr="002E1D86">
              <w:t>3.86±0.16*</w:t>
            </w:r>
          </w:p>
        </w:tc>
        <w:tc>
          <w:tcPr>
            <w:tcW w:w="1668" w:type="dxa"/>
            <w:tcBorders>
              <w:top w:val="single" w:sz="4" w:space="0" w:color="auto"/>
            </w:tcBorders>
            <w:shd w:val="clear" w:color="auto" w:fill="FFFFFF"/>
            <w:noWrap/>
          </w:tcPr>
          <w:p w14:paraId="31249501" w14:textId="18AD106C" w:rsidR="00564EFC" w:rsidRPr="00EF2A8C" w:rsidRDefault="00564EFC" w:rsidP="00564EFC">
            <w:r w:rsidRPr="002E1D86">
              <w:t>3.71±0.11*</w:t>
            </w:r>
          </w:p>
        </w:tc>
        <w:tc>
          <w:tcPr>
            <w:tcW w:w="996" w:type="dxa"/>
            <w:tcBorders>
              <w:top w:val="single" w:sz="4" w:space="0" w:color="auto"/>
            </w:tcBorders>
            <w:shd w:val="clear" w:color="auto" w:fill="FFFFFF"/>
            <w:noWrap/>
          </w:tcPr>
          <w:p w14:paraId="637522B3" w14:textId="543412A8" w:rsidR="00564EFC" w:rsidRPr="00EF2A8C" w:rsidRDefault="00564EFC" w:rsidP="00564EFC">
            <w:r w:rsidRPr="002E1D86">
              <w:t>1132</w:t>
            </w:r>
          </w:p>
        </w:tc>
        <w:tc>
          <w:tcPr>
            <w:tcW w:w="1338" w:type="dxa"/>
            <w:tcBorders>
              <w:top w:val="single" w:sz="4" w:space="0" w:color="auto"/>
            </w:tcBorders>
            <w:shd w:val="clear" w:color="auto" w:fill="FFFFFF"/>
            <w:noWrap/>
          </w:tcPr>
          <w:p w14:paraId="1FC116FA" w14:textId="6CBCA0FA" w:rsidR="00564EFC" w:rsidRPr="00EF2A8C" w:rsidRDefault="00564EFC" w:rsidP="00564EFC">
            <w:r w:rsidRPr="002E1D86">
              <w:t>&lt;0.0001</w:t>
            </w:r>
          </w:p>
        </w:tc>
      </w:tr>
    </w:tbl>
    <w:p w14:paraId="5939C5AB" w14:textId="3CAD0240" w:rsidR="00EF2A8C" w:rsidRPr="00EF2A8C" w:rsidRDefault="00EF2A8C" w:rsidP="00EF2A8C">
      <w:r w:rsidRPr="00EF2A8C">
        <w:t>Mean ± SD (n = 5), *p&lt;0.05, **p&lt;0.01 (Significant difference at 95 and 99% con</w:t>
      </w:r>
      <w:r w:rsidR="003A1166">
        <w:t xml:space="preserve">fidence limit respectively) vs </w:t>
      </w:r>
      <w:r w:rsidRPr="00EF2A8C">
        <w:t>control group.</w:t>
      </w:r>
    </w:p>
    <w:p w14:paraId="18612989" w14:textId="77777777" w:rsidR="00EF2A8C" w:rsidRPr="00EF2A8C" w:rsidRDefault="00EF2A8C" w:rsidP="00EF2A8C">
      <w:r w:rsidRPr="00EF2A8C">
        <w:t xml:space="preserve">Cont.: Control (0.5 ml of acacia solution (2%w/v)). </w:t>
      </w:r>
    </w:p>
    <w:p w14:paraId="62831C46" w14:textId="77777777" w:rsidR="00EF2A8C" w:rsidRPr="00EF2A8C" w:rsidRDefault="00EF2A8C" w:rsidP="00EF2A8C">
      <w:r w:rsidRPr="00EF2A8C">
        <w:t xml:space="preserve">Diab. </w:t>
      </w:r>
      <w:proofErr w:type="spellStart"/>
      <w:r w:rsidRPr="00EF2A8C">
        <w:t>Untreat</w:t>
      </w:r>
      <w:proofErr w:type="spellEnd"/>
      <w:proofErr w:type="gramStart"/>
      <w:r w:rsidRPr="00EF2A8C">
        <w:t>. :</w:t>
      </w:r>
      <w:proofErr w:type="gramEnd"/>
      <w:r w:rsidRPr="00EF2A8C">
        <w:t xml:space="preserve"> Diabetes untreated </w:t>
      </w:r>
    </w:p>
    <w:p w14:paraId="5AE08969" w14:textId="77777777" w:rsidR="00EF2A8C" w:rsidRPr="00EF2A8C" w:rsidRDefault="00EF2A8C" w:rsidP="00EF2A8C">
      <w:r w:rsidRPr="00EF2A8C">
        <w:t>Glib</w:t>
      </w:r>
      <w:proofErr w:type="gramStart"/>
      <w:r w:rsidRPr="00EF2A8C">
        <w:t>. :</w:t>
      </w:r>
      <w:proofErr w:type="gramEnd"/>
      <w:r w:rsidRPr="00EF2A8C">
        <w:t xml:space="preserve"> </w:t>
      </w:r>
      <w:proofErr w:type="spellStart"/>
      <w:r w:rsidRPr="00EF2A8C">
        <w:t>Glibenclamide</w:t>
      </w:r>
      <w:proofErr w:type="spellEnd"/>
      <w:r w:rsidRPr="00EF2A8C">
        <w:t xml:space="preserve"> 600 µg/kg </w:t>
      </w:r>
      <w:proofErr w:type="spellStart"/>
      <w:r w:rsidRPr="00EF2A8C">
        <w:t>bwt</w:t>
      </w:r>
      <w:proofErr w:type="spellEnd"/>
    </w:p>
    <w:p w14:paraId="73047521" w14:textId="77777777" w:rsidR="00EF2A8C" w:rsidRPr="00EF2A8C" w:rsidRDefault="00EF2A8C" w:rsidP="00EF2A8C">
      <w:r w:rsidRPr="00EF2A8C">
        <w:t xml:space="preserve">GPVII: 125 mg/kg </w:t>
      </w:r>
      <w:proofErr w:type="spellStart"/>
      <w:r w:rsidRPr="00EF2A8C">
        <w:t>bwt</w:t>
      </w:r>
      <w:proofErr w:type="spellEnd"/>
      <w:r w:rsidRPr="00EF2A8C">
        <w:t xml:space="preserve"> of </w:t>
      </w:r>
      <w:r w:rsidRPr="00EF2A8C">
        <w:rPr>
          <w:bCs/>
          <w:i/>
        </w:rPr>
        <w:t>S. bicolor</w:t>
      </w:r>
    </w:p>
    <w:p w14:paraId="0D0E7A16" w14:textId="77777777" w:rsidR="00EF2A8C" w:rsidRPr="00EF2A8C" w:rsidRDefault="00EF2A8C" w:rsidP="00EF2A8C">
      <w:r w:rsidRPr="00EF2A8C">
        <w:t xml:space="preserve">GPVIII: 250 mg/kg </w:t>
      </w:r>
      <w:proofErr w:type="spellStart"/>
      <w:r w:rsidRPr="00EF2A8C">
        <w:t>bwt</w:t>
      </w:r>
      <w:proofErr w:type="spellEnd"/>
      <w:r w:rsidRPr="00EF2A8C">
        <w:t xml:space="preserve"> of </w:t>
      </w:r>
      <w:r w:rsidRPr="00EF2A8C">
        <w:rPr>
          <w:bCs/>
          <w:i/>
        </w:rPr>
        <w:t>S. bicolor</w:t>
      </w:r>
    </w:p>
    <w:p w14:paraId="7F6E64A5" w14:textId="60763EE8" w:rsidR="00EF2A8C" w:rsidRDefault="00EF2A8C" w:rsidP="00EF2A8C">
      <w:pPr>
        <w:rPr>
          <w:bCs/>
          <w:i/>
        </w:rPr>
      </w:pPr>
      <w:r w:rsidRPr="00EF2A8C">
        <w:t xml:space="preserve">GPIX: 500 mg/kg </w:t>
      </w:r>
      <w:proofErr w:type="spellStart"/>
      <w:r w:rsidRPr="00EF2A8C">
        <w:t>bwt</w:t>
      </w:r>
      <w:proofErr w:type="spellEnd"/>
      <w:r w:rsidRPr="00EF2A8C">
        <w:t xml:space="preserve"> of </w:t>
      </w:r>
      <w:r w:rsidRPr="00EF2A8C">
        <w:rPr>
          <w:bCs/>
          <w:i/>
        </w:rPr>
        <w:t>S. bicolor</w:t>
      </w:r>
    </w:p>
    <w:p w14:paraId="33582F49" w14:textId="591AD7AA" w:rsidR="00FD6C27" w:rsidRDefault="00FD6C27" w:rsidP="00EF2A8C">
      <w:pPr>
        <w:rPr>
          <w:bCs/>
          <w:i/>
        </w:rPr>
      </w:pPr>
    </w:p>
    <w:p w14:paraId="75D06DEB" w14:textId="5815D66B" w:rsidR="00FD6C27" w:rsidRDefault="00FD6C27" w:rsidP="00EF2A8C">
      <w:pPr>
        <w:rPr>
          <w:bCs/>
          <w:i/>
        </w:rPr>
      </w:pPr>
    </w:p>
    <w:p w14:paraId="58CF9F0F" w14:textId="3015FAA3" w:rsidR="00FD6C27" w:rsidRDefault="00FD6C27" w:rsidP="00EF2A8C">
      <w:pPr>
        <w:rPr>
          <w:bCs/>
          <w:i/>
        </w:rPr>
      </w:pPr>
    </w:p>
    <w:p w14:paraId="563D002D" w14:textId="77777777" w:rsidR="00FD6C27" w:rsidRPr="00EF2A8C" w:rsidRDefault="00FD6C27" w:rsidP="00EF2A8C"/>
    <w:p w14:paraId="49181928" w14:textId="0B12EDFF" w:rsidR="00EF2A8C" w:rsidRPr="00EF2A8C" w:rsidRDefault="00EF2A8C" w:rsidP="00EF2A8C">
      <w:pPr>
        <w:rPr>
          <w:b/>
          <w:bCs/>
        </w:rPr>
      </w:pPr>
      <w:r w:rsidRPr="00EF2A8C">
        <w:rPr>
          <w:b/>
          <w:bCs/>
        </w:rPr>
        <w:t xml:space="preserve">Table </w:t>
      </w:r>
      <w:r w:rsidR="00AE54F5">
        <w:rPr>
          <w:b/>
          <w:bCs/>
        </w:rPr>
        <w:t>3</w:t>
      </w:r>
      <w:r w:rsidRPr="00EF2A8C">
        <w:rPr>
          <w:b/>
          <w:bCs/>
        </w:rPr>
        <w:t>: Effect of extracts mixture</w:t>
      </w:r>
      <w:r w:rsidRPr="00EF2A8C">
        <w:rPr>
          <w:b/>
          <w:bCs/>
          <w:i/>
        </w:rPr>
        <w:t xml:space="preserve"> </w:t>
      </w:r>
      <w:r w:rsidRPr="00EF2A8C">
        <w:rPr>
          <w:b/>
          <w:bCs/>
        </w:rPr>
        <w:t xml:space="preserve">and </w:t>
      </w:r>
      <w:proofErr w:type="spellStart"/>
      <w:r w:rsidRPr="00EF2A8C">
        <w:rPr>
          <w:b/>
          <w:bCs/>
        </w:rPr>
        <w:t>glibenclamide</w:t>
      </w:r>
      <w:proofErr w:type="spellEnd"/>
      <w:r w:rsidRPr="00EF2A8C">
        <w:rPr>
          <w:b/>
          <w:bCs/>
        </w:rPr>
        <w:t xml:space="preserve"> on </w:t>
      </w:r>
      <w:r w:rsidR="009A0A0A" w:rsidRPr="00EF2A8C">
        <w:rPr>
          <w:b/>
          <w:bCs/>
        </w:rPr>
        <w:t>hematological</w:t>
      </w:r>
      <w:r w:rsidRPr="00EF2A8C">
        <w:rPr>
          <w:b/>
          <w:bCs/>
        </w:rPr>
        <w:t xml:space="preserve"> test values in the diabetes study</w:t>
      </w:r>
    </w:p>
    <w:tbl>
      <w:tblPr>
        <w:tblW w:w="13004" w:type="dxa"/>
        <w:tblInd w:w="18" w:type="dxa"/>
        <w:tblBorders>
          <w:top w:val="single" w:sz="8" w:space="0" w:color="000000"/>
          <w:bottom w:val="single" w:sz="8" w:space="0" w:color="000000"/>
        </w:tblBorders>
        <w:shd w:val="clear" w:color="auto" w:fill="FFFFFF"/>
        <w:tblLook w:val="04A0" w:firstRow="1" w:lastRow="0" w:firstColumn="1" w:lastColumn="0" w:noHBand="0" w:noVBand="1"/>
      </w:tblPr>
      <w:tblGrid>
        <w:gridCol w:w="2340"/>
        <w:gridCol w:w="1428"/>
        <w:gridCol w:w="1788"/>
        <w:gridCol w:w="1668"/>
        <w:gridCol w:w="1788"/>
        <w:gridCol w:w="1810"/>
        <w:gridCol w:w="1170"/>
        <w:gridCol w:w="1012"/>
      </w:tblGrid>
      <w:tr w:rsidR="00EF2A8C" w:rsidRPr="00EF2A8C" w14:paraId="638D4A18" w14:textId="77777777" w:rsidTr="007A2177">
        <w:trPr>
          <w:trHeight w:val="405"/>
        </w:trPr>
        <w:tc>
          <w:tcPr>
            <w:tcW w:w="2340" w:type="dxa"/>
            <w:tcBorders>
              <w:top w:val="single" w:sz="8" w:space="0" w:color="000000"/>
              <w:bottom w:val="single" w:sz="4" w:space="0" w:color="auto"/>
            </w:tcBorders>
            <w:shd w:val="clear" w:color="auto" w:fill="FFFFFF"/>
            <w:noWrap/>
            <w:hideMark/>
          </w:tcPr>
          <w:p w14:paraId="3C8A0041" w14:textId="77777777" w:rsidR="00EF2A8C" w:rsidRPr="00EF2A8C" w:rsidRDefault="00EF2A8C" w:rsidP="00EF2A8C">
            <w:pPr>
              <w:rPr>
                <w:b/>
              </w:rPr>
            </w:pPr>
            <w:r w:rsidRPr="00EF2A8C">
              <w:rPr>
                <w:b/>
              </w:rPr>
              <w:t>Parameters</w:t>
            </w:r>
          </w:p>
        </w:tc>
        <w:tc>
          <w:tcPr>
            <w:tcW w:w="1428" w:type="dxa"/>
            <w:tcBorders>
              <w:top w:val="single" w:sz="8" w:space="0" w:color="000000"/>
              <w:bottom w:val="single" w:sz="4" w:space="0" w:color="auto"/>
            </w:tcBorders>
            <w:shd w:val="clear" w:color="auto" w:fill="FFFFFF"/>
            <w:noWrap/>
            <w:hideMark/>
          </w:tcPr>
          <w:p w14:paraId="15388699" w14:textId="77777777" w:rsidR="00EF2A8C" w:rsidRPr="00EF2A8C" w:rsidRDefault="00EF2A8C" w:rsidP="00EF2A8C">
            <w:pPr>
              <w:rPr>
                <w:b/>
              </w:rPr>
            </w:pPr>
            <w:r w:rsidRPr="00EF2A8C">
              <w:rPr>
                <w:b/>
              </w:rPr>
              <w:t>Cont.</w:t>
            </w:r>
          </w:p>
        </w:tc>
        <w:tc>
          <w:tcPr>
            <w:tcW w:w="1788" w:type="dxa"/>
            <w:tcBorders>
              <w:top w:val="single" w:sz="8" w:space="0" w:color="000000"/>
              <w:bottom w:val="single" w:sz="4" w:space="0" w:color="auto"/>
            </w:tcBorders>
            <w:shd w:val="clear" w:color="auto" w:fill="FFFFFF"/>
            <w:noWrap/>
            <w:hideMark/>
          </w:tcPr>
          <w:p w14:paraId="34904BE9" w14:textId="77777777" w:rsidR="00EF2A8C" w:rsidRPr="00EF2A8C" w:rsidRDefault="00EF2A8C" w:rsidP="00EF2A8C">
            <w:pPr>
              <w:rPr>
                <w:b/>
              </w:rPr>
            </w:pPr>
            <w:r w:rsidRPr="00EF2A8C">
              <w:rPr>
                <w:b/>
              </w:rPr>
              <w:t xml:space="preserve">Diab. </w:t>
            </w:r>
            <w:proofErr w:type="spellStart"/>
            <w:r w:rsidRPr="00EF2A8C">
              <w:rPr>
                <w:b/>
              </w:rPr>
              <w:t>Untreat</w:t>
            </w:r>
            <w:proofErr w:type="spellEnd"/>
            <w:r w:rsidRPr="00EF2A8C">
              <w:rPr>
                <w:b/>
              </w:rPr>
              <w:t>.</w:t>
            </w:r>
          </w:p>
        </w:tc>
        <w:tc>
          <w:tcPr>
            <w:tcW w:w="1668" w:type="dxa"/>
            <w:tcBorders>
              <w:top w:val="single" w:sz="8" w:space="0" w:color="000000"/>
              <w:bottom w:val="single" w:sz="4" w:space="0" w:color="auto"/>
            </w:tcBorders>
            <w:shd w:val="clear" w:color="auto" w:fill="FFFFFF"/>
            <w:noWrap/>
            <w:hideMark/>
          </w:tcPr>
          <w:p w14:paraId="1EBD098E" w14:textId="77777777" w:rsidR="00EF2A8C" w:rsidRPr="00EF2A8C" w:rsidRDefault="00EF2A8C" w:rsidP="00EF2A8C">
            <w:pPr>
              <w:rPr>
                <w:b/>
              </w:rPr>
            </w:pPr>
            <w:r w:rsidRPr="00EF2A8C">
              <w:rPr>
                <w:b/>
              </w:rPr>
              <w:t>Glib.</w:t>
            </w:r>
          </w:p>
        </w:tc>
        <w:tc>
          <w:tcPr>
            <w:tcW w:w="1788" w:type="dxa"/>
            <w:tcBorders>
              <w:top w:val="single" w:sz="8" w:space="0" w:color="000000"/>
              <w:bottom w:val="single" w:sz="4" w:space="0" w:color="auto"/>
            </w:tcBorders>
            <w:shd w:val="clear" w:color="auto" w:fill="FFFFFF"/>
            <w:noWrap/>
            <w:hideMark/>
          </w:tcPr>
          <w:p w14:paraId="5524533E" w14:textId="77777777" w:rsidR="00EF2A8C" w:rsidRPr="00EF2A8C" w:rsidRDefault="00EF2A8C" w:rsidP="00EF2A8C">
            <w:pPr>
              <w:rPr>
                <w:b/>
              </w:rPr>
            </w:pPr>
            <w:r w:rsidRPr="00EF2A8C">
              <w:rPr>
                <w:b/>
              </w:rPr>
              <w:t>GPX</w:t>
            </w:r>
          </w:p>
        </w:tc>
        <w:tc>
          <w:tcPr>
            <w:tcW w:w="1810" w:type="dxa"/>
            <w:tcBorders>
              <w:top w:val="single" w:sz="8" w:space="0" w:color="000000"/>
              <w:bottom w:val="single" w:sz="4" w:space="0" w:color="auto"/>
            </w:tcBorders>
            <w:shd w:val="clear" w:color="auto" w:fill="FFFFFF"/>
            <w:noWrap/>
            <w:hideMark/>
          </w:tcPr>
          <w:p w14:paraId="6D9A5660" w14:textId="77777777" w:rsidR="00EF2A8C" w:rsidRPr="00EF2A8C" w:rsidRDefault="00EF2A8C" w:rsidP="00EF2A8C">
            <w:pPr>
              <w:rPr>
                <w:b/>
              </w:rPr>
            </w:pPr>
            <w:r w:rsidRPr="00EF2A8C">
              <w:rPr>
                <w:b/>
              </w:rPr>
              <w:t xml:space="preserve">    GPXI</w:t>
            </w:r>
          </w:p>
        </w:tc>
        <w:tc>
          <w:tcPr>
            <w:tcW w:w="1170" w:type="dxa"/>
            <w:tcBorders>
              <w:top w:val="single" w:sz="8" w:space="0" w:color="000000"/>
              <w:bottom w:val="single" w:sz="4" w:space="0" w:color="auto"/>
            </w:tcBorders>
            <w:shd w:val="clear" w:color="auto" w:fill="FFFFFF"/>
            <w:noWrap/>
            <w:hideMark/>
          </w:tcPr>
          <w:p w14:paraId="54F08D72" w14:textId="77777777" w:rsidR="00EF2A8C" w:rsidRPr="00EF2A8C" w:rsidRDefault="00EF2A8C" w:rsidP="00EF2A8C">
            <w:pPr>
              <w:rPr>
                <w:b/>
              </w:rPr>
            </w:pPr>
            <w:r w:rsidRPr="00EF2A8C">
              <w:rPr>
                <w:b/>
              </w:rPr>
              <w:t>F</w:t>
            </w:r>
          </w:p>
        </w:tc>
        <w:tc>
          <w:tcPr>
            <w:tcW w:w="1012" w:type="dxa"/>
            <w:tcBorders>
              <w:top w:val="single" w:sz="8" w:space="0" w:color="000000"/>
              <w:bottom w:val="single" w:sz="4" w:space="0" w:color="auto"/>
              <w:right w:val="nil"/>
            </w:tcBorders>
            <w:shd w:val="clear" w:color="auto" w:fill="FFFFFF"/>
            <w:noWrap/>
            <w:hideMark/>
          </w:tcPr>
          <w:p w14:paraId="2B6F2FE6" w14:textId="77777777" w:rsidR="00EF2A8C" w:rsidRPr="00EF2A8C" w:rsidRDefault="00EF2A8C" w:rsidP="00EF2A8C">
            <w:pPr>
              <w:rPr>
                <w:b/>
              </w:rPr>
            </w:pPr>
            <w:r w:rsidRPr="00EF2A8C">
              <w:rPr>
                <w:b/>
              </w:rPr>
              <w:t>P value</w:t>
            </w:r>
          </w:p>
        </w:tc>
      </w:tr>
      <w:tr w:rsidR="00EF2A8C" w:rsidRPr="00EF2A8C" w14:paraId="090ACAE8" w14:textId="77777777" w:rsidTr="007A2177">
        <w:trPr>
          <w:trHeight w:val="353"/>
        </w:trPr>
        <w:tc>
          <w:tcPr>
            <w:tcW w:w="2340" w:type="dxa"/>
            <w:shd w:val="clear" w:color="auto" w:fill="FFFFFF"/>
            <w:noWrap/>
            <w:hideMark/>
          </w:tcPr>
          <w:p w14:paraId="3E6055C2" w14:textId="77777777" w:rsidR="00EF2A8C" w:rsidRPr="00EF2A8C" w:rsidRDefault="00EF2A8C" w:rsidP="00EF2A8C">
            <w:pPr>
              <w:rPr>
                <w:b/>
              </w:rPr>
            </w:pPr>
            <w:r w:rsidRPr="00EF2A8C">
              <w:rPr>
                <w:b/>
              </w:rPr>
              <w:t>Hb (g/dl)</w:t>
            </w:r>
          </w:p>
        </w:tc>
        <w:tc>
          <w:tcPr>
            <w:tcW w:w="1428" w:type="dxa"/>
            <w:shd w:val="clear" w:color="auto" w:fill="FFFFFF"/>
            <w:noWrap/>
            <w:hideMark/>
          </w:tcPr>
          <w:p w14:paraId="10C6C18E" w14:textId="77777777" w:rsidR="00EF2A8C" w:rsidRPr="00EF2A8C" w:rsidRDefault="00EF2A8C" w:rsidP="00EF2A8C">
            <w:r w:rsidRPr="00EF2A8C">
              <w:t>13.08±1.45</w:t>
            </w:r>
          </w:p>
        </w:tc>
        <w:tc>
          <w:tcPr>
            <w:tcW w:w="1788" w:type="dxa"/>
            <w:shd w:val="clear" w:color="auto" w:fill="FFFFFF"/>
            <w:noWrap/>
            <w:hideMark/>
          </w:tcPr>
          <w:p w14:paraId="33FC2267" w14:textId="77777777" w:rsidR="00EF2A8C" w:rsidRPr="00EF2A8C" w:rsidRDefault="00EF2A8C" w:rsidP="00EF2A8C">
            <w:r w:rsidRPr="00EF2A8C">
              <w:t>10.42±1.83*</w:t>
            </w:r>
          </w:p>
        </w:tc>
        <w:tc>
          <w:tcPr>
            <w:tcW w:w="1668" w:type="dxa"/>
            <w:shd w:val="clear" w:color="auto" w:fill="FFFFFF"/>
            <w:noWrap/>
            <w:hideMark/>
          </w:tcPr>
          <w:p w14:paraId="6AC09DA3" w14:textId="77777777" w:rsidR="00EF2A8C" w:rsidRPr="00EF2A8C" w:rsidRDefault="00EF2A8C" w:rsidP="00EF2A8C">
            <w:r w:rsidRPr="00EF2A8C">
              <w:t>13.03±1.90</w:t>
            </w:r>
          </w:p>
        </w:tc>
        <w:tc>
          <w:tcPr>
            <w:tcW w:w="1788" w:type="dxa"/>
            <w:shd w:val="clear" w:color="auto" w:fill="FFFFFF"/>
            <w:noWrap/>
            <w:hideMark/>
          </w:tcPr>
          <w:p w14:paraId="7A6C5658" w14:textId="77777777" w:rsidR="00EF2A8C" w:rsidRPr="00EF2A8C" w:rsidRDefault="00EF2A8C" w:rsidP="00EF2A8C">
            <w:r w:rsidRPr="00EF2A8C">
              <w:t>14.63±3.40</w:t>
            </w:r>
          </w:p>
        </w:tc>
        <w:tc>
          <w:tcPr>
            <w:tcW w:w="1810" w:type="dxa"/>
            <w:shd w:val="clear" w:color="auto" w:fill="FFFFFF"/>
            <w:noWrap/>
            <w:hideMark/>
          </w:tcPr>
          <w:p w14:paraId="29396FE5" w14:textId="77777777" w:rsidR="00EF2A8C" w:rsidRPr="00EF2A8C" w:rsidRDefault="00EF2A8C" w:rsidP="00EF2A8C">
            <w:r w:rsidRPr="00EF2A8C">
              <w:t>14.84±5.88</w:t>
            </w:r>
          </w:p>
        </w:tc>
        <w:tc>
          <w:tcPr>
            <w:tcW w:w="1170" w:type="dxa"/>
            <w:shd w:val="clear" w:color="auto" w:fill="FFFFFF"/>
            <w:noWrap/>
            <w:hideMark/>
          </w:tcPr>
          <w:p w14:paraId="1B867CD6" w14:textId="77777777" w:rsidR="00EF2A8C" w:rsidRPr="00EF2A8C" w:rsidRDefault="00EF2A8C" w:rsidP="00EF2A8C">
            <w:r w:rsidRPr="00EF2A8C">
              <w:t>1.415</w:t>
            </w:r>
          </w:p>
        </w:tc>
        <w:tc>
          <w:tcPr>
            <w:tcW w:w="1012" w:type="dxa"/>
            <w:tcBorders>
              <w:right w:val="nil"/>
            </w:tcBorders>
            <w:shd w:val="clear" w:color="auto" w:fill="FFFFFF"/>
            <w:noWrap/>
            <w:hideMark/>
          </w:tcPr>
          <w:p w14:paraId="116FCCA7" w14:textId="77777777" w:rsidR="00EF2A8C" w:rsidRPr="00EF2A8C" w:rsidRDefault="00EF2A8C" w:rsidP="00EF2A8C">
            <w:r w:rsidRPr="00EF2A8C">
              <w:t>0.2651</w:t>
            </w:r>
          </w:p>
        </w:tc>
      </w:tr>
      <w:tr w:rsidR="00EF2A8C" w:rsidRPr="00EF2A8C" w14:paraId="0C33AD89" w14:textId="77777777" w:rsidTr="007A2177">
        <w:trPr>
          <w:trHeight w:val="362"/>
        </w:trPr>
        <w:tc>
          <w:tcPr>
            <w:tcW w:w="2340" w:type="dxa"/>
            <w:shd w:val="clear" w:color="auto" w:fill="FFFFFF"/>
            <w:noWrap/>
            <w:hideMark/>
          </w:tcPr>
          <w:p w14:paraId="7E16EE82" w14:textId="77777777" w:rsidR="00EF2A8C" w:rsidRPr="00EF2A8C" w:rsidRDefault="00EF2A8C" w:rsidP="00EF2A8C">
            <w:pPr>
              <w:rPr>
                <w:b/>
              </w:rPr>
            </w:pPr>
            <w:r w:rsidRPr="00EF2A8C">
              <w:rPr>
                <w:b/>
              </w:rPr>
              <w:t>PCV (%)</w:t>
            </w:r>
          </w:p>
        </w:tc>
        <w:tc>
          <w:tcPr>
            <w:tcW w:w="1428" w:type="dxa"/>
            <w:shd w:val="clear" w:color="auto" w:fill="FFFFFF"/>
            <w:noWrap/>
            <w:hideMark/>
          </w:tcPr>
          <w:p w14:paraId="50C8F553" w14:textId="77777777" w:rsidR="00EF2A8C" w:rsidRPr="00EF2A8C" w:rsidRDefault="00EF2A8C" w:rsidP="00EF2A8C">
            <w:r w:rsidRPr="00EF2A8C">
              <w:t>42.42±2.28</w:t>
            </w:r>
          </w:p>
        </w:tc>
        <w:tc>
          <w:tcPr>
            <w:tcW w:w="1788" w:type="dxa"/>
            <w:shd w:val="clear" w:color="auto" w:fill="FFFFFF"/>
            <w:noWrap/>
            <w:hideMark/>
          </w:tcPr>
          <w:p w14:paraId="487853FC" w14:textId="77777777" w:rsidR="00EF2A8C" w:rsidRPr="00EF2A8C" w:rsidRDefault="00EF2A8C" w:rsidP="00EF2A8C">
            <w:r w:rsidRPr="00EF2A8C">
              <w:t>30.50±4.72*</w:t>
            </w:r>
          </w:p>
        </w:tc>
        <w:tc>
          <w:tcPr>
            <w:tcW w:w="1668" w:type="dxa"/>
            <w:shd w:val="clear" w:color="auto" w:fill="FFFFFF"/>
            <w:noWrap/>
            <w:hideMark/>
          </w:tcPr>
          <w:p w14:paraId="4B3AB46D" w14:textId="77777777" w:rsidR="00EF2A8C" w:rsidRPr="00EF2A8C" w:rsidRDefault="00EF2A8C" w:rsidP="00EF2A8C">
            <w:r w:rsidRPr="00EF2A8C">
              <w:t>34.04±2.95*</w:t>
            </w:r>
          </w:p>
        </w:tc>
        <w:tc>
          <w:tcPr>
            <w:tcW w:w="1788" w:type="dxa"/>
            <w:shd w:val="clear" w:color="auto" w:fill="FFFFFF"/>
            <w:noWrap/>
            <w:hideMark/>
          </w:tcPr>
          <w:p w14:paraId="2628972F" w14:textId="77777777" w:rsidR="00EF2A8C" w:rsidRPr="00EF2A8C" w:rsidRDefault="00EF2A8C" w:rsidP="00EF2A8C">
            <w:r w:rsidRPr="00EF2A8C">
              <w:t>46.30±4.99</w:t>
            </w:r>
          </w:p>
        </w:tc>
        <w:tc>
          <w:tcPr>
            <w:tcW w:w="1810" w:type="dxa"/>
            <w:shd w:val="clear" w:color="auto" w:fill="FFFFFF"/>
            <w:noWrap/>
            <w:hideMark/>
          </w:tcPr>
          <w:p w14:paraId="7E3CBAE4" w14:textId="77777777" w:rsidR="00EF2A8C" w:rsidRPr="00EF2A8C" w:rsidRDefault="00EF2A8C" w:rsidP="00EF2A8C">
            <w:r w:rsidRPr="00EF2A8C">
              <w:t>47.01±7.18</w:t>
            </w:r>
          </w:p>
        </w:tc>
        <w:tc>
          <w:tcPr>
            <w:tcW w:w="1170" w:type="dxa"/>
            <w:shd w:val="clear" w:color="auto" w:fill="FFFFFF"/>
            <w:noWrap/>
            <w:hideMark/>
          </w:tcPr>
          <w:p w14:paraId="7ADAAE57" w14:textId="77777777" w:rsidR="00EF2A8C" w:rsidRPr="00EF2A8C" w:rsidRDefault="00EF2A8C" w:rsidP="00EF2A8C">
            <w:r w:rsidRPr="00EF2A8C">
              <w:t>12.24</w:t>
            </w:r>
          </w:p>
        </w:tc>
        <w:tc>
          <w:tcPr>
            <w:tcW w:w="1012" w:type="dxa"/>
            <w:tcBorders>
              <w:right w:val="nil"/>
            </w:tcBorders>
            <w:shd w:val="clear" w:color="auto" w:fill="FFFFFF"/>
            <w:noWrap/>
            <w:hideMark/>
          </w:tcPr>
          <w:p w14:paraId="325F4701" w14:textId="77777777" w:rsidR="00EF2A8C" w:rsidRPr="00EF2A8C" w:rsidRDefault="00EF2A8C" w:rsidP="00EF2A8C">
            <w:r w:rsidRPr="00EF2A8C">
              <w:t>&lt;0.0001</w:t>
            </w:r>
          </w:p>
        </w:tc>
      </w:tr>
      <w:tr w:rsidR="00EF2A8C" w:rsidRPr="00EF2A8C" w14:paraId="224B20CE" w14:textId="77777777" w:rsidTr="007A2177">
        <w:trPr>
          <w:trHeight w:val="362"/>
        </w:trPr>
        <w:tc>
          <w:tcPr>
            <w:tcW w:w="2340" w:type="dxa"/>
            <w:shd w:val="clear" w:color="auto" w:fill="FFFFFF"/>
            <w:noWrap/>
            <w:hideMark/>
          </w:tcPr>
          <w:p w14:paraId="35950EC7" w14:textId="77777777" w:rsidR="00EF2A8C" w:rsidRPr="00EF2A8C" w:rsidRDefault="00EF2A8C" w:rsidP="00EF2A8C">
            <w:pPr>
              <w:rPr>
                <w:b/>
              </w:rPr>
            </w:pPr>
            <w:r w:rsidRPr="00EF2A8C">
              <w:rPr>
                <w:b/>
              </w:rPr>
              <w:t>PLT x 10</w:t>
            </w:r>
            <w:r w:rsidRPr="00EF2A8C">
              <w:rPr>
                <w:b/>
                <w:vertAlign w:val="superscript"/>
              </w:rPr>
              <w:t>3</w:t>
            </w:r>
          </w:p>
        </w:tc>
        <w:tc>
          <w:tcPr>
            <w:tcW w:w="1428" w:type="dxa"/>
            <w:shd w:val="clear" w:color="auto" w:fill="FFFFFF"/>
            <w:noWrap/>
            <w:hideMark/>
          </w:tcPr>
          <w:p w14:paraId="3264B000" w14:textId="77777777" w:rsidR="00EF2A8C" w:rsidRPr="00EF2A8C" w:rsidRDefault="00EF2A8C" w:rsidP="00EF2A8C">
            <w:r w:rsidRPr="00EF2A8C">
              <w:t>549.50±7.85</w:t>
            </w:r>
          </w:p>
        </w:tc>
        <w:tc>
          <w:tcPr>
            <w:tcW w:w="1788" w:type="dxa"/>
            <w:shd w:val="clear" w:color="auto" w:fill="FFFFFF"/>
            <w:noWrap/>
            <w:hideMark/>
          </w:tcPr>
          <w:p w14:paraId="5BC0C352" w14:textId="77777777" w:rsidR="00EF2A8C" w:rsidRPr="00EF2A8C" w:rsidRDefault="00EF2A8C" w:rsidP="00EF2A8C">
            <w:r w:rsidRPr="00EF2A8C">
              <w:t>843.40±10.06**</w:t>
            </w:r>
          </w:p>
        </w:tc>
        <w:tc>
          <w:tcPr>
            <w:tcW w:w="1668" w:type="dxa"/>
            <w:shd w:val="clear" w:color="auto" w:fill="FFFFFF"/>
            <w:noWrap/>
            <w:hideMark/>
          </w:tcPr>
          <w:p w14:paraId="0D11FA08" w14:textId="77777777" w:rsidR="00EF2A8C" w:rsidRPr="00EF2A8C" w:rsidRDefault="00EF2A8C" w:rsidP="00EF2A8C">
            <w:r w:rsidRPr="00EF2A8C">
              <w:t>665.80±7.92*</w:t>
            </w:r>
          </w:p>
        </w:tc>
        <w:tc>
          <w:tcPr>
            <w:tcW w:w="1788" w:type="dxa"/>
            <w:shd w:val="clear" w:color="auto" w:fill="FFFFFF"/>
            <w:noWrap/>
            <w:hideMark/>
          </w:tcPr>
          <w:p w14:paraId="05B1C533" w14:textId="77777777" w:rsidR="00EF2A8C" w:rsidRPr="00EF2A8C" w:rsidRDefault="00EF2A8C" w:rsidP="00EF2A8C">
            <w:r w:rsidRPr="00EF2A8C">
              <w:t>655.00±10.38*</w:t>
            </w:r>
          </w:p>
        </w:tc>
        <w:tc>
          <w:tcPr>
            <w:tcW w:w="1810" w:type="dxa"/>
            <w:shd w:val="clear" w:color="auto" w:fill="FFFFFF"/>
            <w:noWrap/>
            <w:hideMark/>
          </w:tcPr>
          <w:p w14:paraId="0FE6E329" w14:textId="77777777" w:rsidR="00EF2A8C" w:rsidRPr="00EF2A8C" w:rsidRDefault="00EF2A8C" w:rsidP="00EF2A8C">
            <w:r w:rsidRPr="00EF2A8C">
              <w:t>686.00±10.38*</w:t>
            </w:r>
          </w:p>
        </w:tc>
        <w:tc>
          <w:tcPr>
            <w:tcW w:w="1170" w:type="dxa"/>
            <w:shd w:val="clear" w:color="auto" w:fill="FFFFFF"/>
            <w:noWrap/>
            <w:hideMark/>
          </w:tcPr>
          <w:p w14:paraId="27A56720" w14:textId="77777777" w:rsidR="00EF2A8C" w:rsidRPr="00EF2A8C" w:rsidRDefault="00EF2A8C" w:rsidP="00EF2A8C">
            <w:r w:rsidRPr="00EF2A8C">
              <w:t>632</w:t>
            </w:r>
          </w:p>
        </w:tc>
        <w:tc>
          <w:tcPr>
            <w:tcW w:w="1012" w:type="dxa"/>
            <w:tcBorders>
              <w:right w:val="nil"/>
            </w:tcBorders>
            <w:shd w:val="clear" w:color="auto" w:fill="FFFFFF"/>
            <w:noWrap/>
            <w:hideMark/>
          </w:tcPr>
          <w:p w14:paraId="0F71F831" w14:textId="77777777" w:rsidR="00EF2A8C" w:rsidRPr="00EF2A8C" w:rsidRDefault="00EF2A8C" w:rsidP="00EF2A8C">
            <w:r w:rsidRPr="00EF2A8C">
              <w:t>&lt;0.0001</w:t>
            </w:r>
          </w:p>
        </w:tc>
      </w:tr>
      <w:tr w:rsidR="00EF2A8C" w:rsidRPr="00EF2A8C" w14:paraId="32B85AA8" w14:textId="77777777" w:rsidTr="007A2177">
        <w:trPr>
          <w:trHeight w:val="396"/>
        </w:trPr>
        <w:tc>
          <w:tcPr>
            <w:tcW w:w="2340" w:type="dxa"/>
            <w:shd w:val="clear" w:color="auto" w:fill="FFFFFF"/>
            <w:noWrap/>
            <w:hideMark/>
          </w:tcPr>
          <w:p w14:paraId="373650BC" w14:textId="77777777" w:rsidR="00EF2A8C" w:rsidRPr="00EF2A8C" w:rsidRDefault="00EF2A8C" w:rsidP="00EF2A8C">
            <w:pPr>
              <w:rPr>
                <w:b/>
              </w:rPr>
            </w:pPr>
            <w:r w:rsidRPr="00EF2A8C">
              <w:rPr>
                <w:b/>
              </w:rPr>
              <w:t>RBC x 10</w:t>
            </w:r>
            <w:r w:rsidRPr="00EF2A8C">
              <w:rPr>
                <w:b/>
                <w:vertAlign w:val="superscript"/>
              </w:rPr>
              <w:t xml:space="preserve">6 </w:t>
            </w:r>
            <w:r w:rsidRPr="00EF2A8C">
              <w:rPr>
                <w:b/>
              </w:rPr>
              <w:t>cells/ml</w:t>
            </w:r>
          </w:p>
        </w:tc>
        <w:tc>
          <w:tcPr>
            <w:tcW w:w="1428" w:type="dxa"/>
            <w:shd w:val="clear" w:color="auto" w:fill="FFFFFF"/>
            <w:noWrap/>
            <w:hideMark/>
          </w:tcPr>
          <w:p w14:paraId="39C4043B" w14:textId="77777777" w:rsidR="00EF2A8C" w:rsidRPr="00EF2A8C" w:rsidRDefault="00EF2A8C" w:rsidP="00EF2A8C">
            <w:r w:rsidRPr="00EF2A8C">
              <w:t>7.42±1.61</w:t>
            </w:r>
          </w:p>
        </w:tc>
        <w:tc>
          <w:tcPr>
            <w:tcW w:w="1788" w:type="dxa"/>
            <w:shd w:val="clear" w:color="auto" w:fill="FFFFFF"/>
            <w:noWrap/>
            <w:hideMark/>
          </w:tcPr>
          <w:p w14:paraId="2FE30D4C" w14:textId="77777777" w:rsidR="00EF2A8C" w:rsidRPr="00EF2A8C" w:rsidRDefault="00EF2A8C" w:rsidP="00EF2A8C">
            <w:r w:rsidRPr="00EF2A8C">
              <w:t>5.06±0.56*</w:t>
            </w:r>
          </w:p>
        </w:tc>
        <w:tc>
          <w:tcPr>
            <w:tcW w:w="1668" w:type="dxa"/>
            <w:shd w:val="clear" w:color="auto" w:fill="FFFFFF"/>
            <w:noWrap/>
            <w:hideMark/>
          </w:tcPr>
          <w:p w14:paraId="3481E97D" w14:textId="77777777" w:rsidR="00EF2A8C" w:rsidRPr="00EF2A8C" w:rsidRDefault="00EF2A8C" w:rsidP="00EF2A8C">
            <w:r w:rsidRPr="00EF2A8C">
              <w:t>6.51±0.11</w:t>
            </w:r>
          </w:p>
        </w:tc>
        <w:tc>
          <w:tcPr>
            <w:tcW w:w="1788" w:type="dxa"/>
            <w:shd w:val="clear" w:color="auto" w:fill="FFFFFF"/>
            <w:noWrap/>
            <w:hideMark/>
          </w:tcPr>
          <w:p w14:paraId="76E721D2" w14:textId="77777777" w:rsidR="00EF2A8C" w:rsidRPr="00EF2A8C" w:rsidRDefault="00EF2A8C" w:rsidP="00EF2A8C">
            <w:r w:rsidRPr="00EF2A8C">
              <w:t>7.74±0.16</w:t>
            </w:r>
          </w:p>
        </w:tc>
        <w:tc>
          <w:tcPr>
            <w:tcW w:w="1810" w:type="dxa"/>
            <w:shd w:val="clear" w:color="auto" w:fill="FFFFFF"/>
            <w:noWrap/>
            <w:hideMark/>
          </w:tcPr>
          <w:p w14:paraId="1C096516" w14:textId="77777777" w:rsidR="00EF2A8C" w:rsidRPr="00EF2A8C" w:rsidRDefault="00EF2A8C" w:rsidP="00EF2A8C">
            <w:r w:rsidRPr="00EF2A8C">
              <w:t>7.74±1.34</w:t>
            </w:r>
          </w:p>
        </w:tc>
        <w:tc>
          <w:tcPr>
            <w:tcW w:w="1170" w:type="dxa"/>
            <w:shd w:val="clear" w:color="auto" w:fill="FFFFFF"/>
            <w:noWrap/>
            <w:hideMark/>
          </w:tcPr>
          <w:p w14:paraId="2F77B0C5" w14:textId="77777777" w:rsidR="00EF2A8C" w:rsidRPr="00EF2A8C" w:rsidRDefault="00EF2A8C" w:rsidP="00EF2A8C">
            <w:r w:rsidRPr="00EF2A8C">
              <w:t>6.88</w:t>
            </w:r>
          </w:p>
        </w:tc>
        <w:tc>
          <w:tcPr>
            <w:tcW w:w="1012" w:type="dxa"/>
            <w:tcBorders>
              <w:right w:val="nil"/>
            </w:tcBorders>
            <w:shd w:val="clear" w:color="auto" w:fill="FFFFFF"/>
            <w:noWrap/>
            <w:hideMark/>
          </w:tcPr>
          <w:p w14:paraId="1DC53CC0" w14:textId="77777777" w:rsidR="00EF2A8C" w:rsidRPr="00EF2A8C" w:rsidRDefault="00EF2A8C" w:rsidP="00EF2A8C">
            <w:r w:rsidRPr="00EF2A8C">
              <w:t>0.0012</w:t>
            </w:r>
          </w:p>
        </w:tc>
      </w:tr>
      <w:tr w:rsidR="00EF2A8C" w:rsidRPr="00EF2A8C" w14:paraId="39BF01F7" w14:textId="77777777" w:rsidTr="007A2177">
        <w:trPr>
          <w:trHeight w:val="353"/>
        </w:trPr>
        <w:tc>
          <w:tcPr>
            <w:tcW w:w="2340" w:type="dxa"/>
            <w:shd w:val="clear" w:color="auto" w:fill="FFFFFF"/>
            <w:noWrap/>
            <w:hideMark/>
          </w:tcPr>
          <w:p w14:paraId="657AAEC1" w14:textId="77777777" w:rsidR="00EF2A8C" w:rsidRPr="00EF2A8C" w:rsidRDefault="00EF2A8C" w:rsidP="00EF2A8C">
            <w:pPr>
              <w:rPr>
                <w:b/>
              </w:rPr>
            </w:pPr>
            <w:r w:rsidRPr="00EF2A8C">
              <w:rPr>
                <w:b/>
              </w:rPr>
              <w:t>MCV(</w:t>
            </w:r>
            <w:proofErr w:type="spellStart"/>
            <w:r w:rsidRPr="00EF2A8C">
              <w:rPr>
                <w:b/>
              </w:rPr>
              <w:t>fL</w:t>
            </w:r>
            <w:proofErr w:type="spellEnd"/>
            <w:r w:rsidRPr="00EF2A8C">
              <w:rPr>
                <w:b/>
              </w:rPr>
              <w:t>)</w:t>
            </w:r>
          </w:p>
        </w:tc>
        <w:tc>
          <w:tcPr>
            <w:tcW w:w="1428" w:type="dxa"/>
            <w:shd w:val="clear" w:color="auto" w:fill="FFFFFF"/>
            <w:noWrap/>
            <w:hideMark/>
          </w:tcPr>
          <w:p w14:paraId="2E8F0625" w14:textId="77777777" w:rsidR="00EF2A8C" w:rsidRPr="00EF2A8C" w:rsidRDefault="00EF2A8C" w:rsidP="00EF2A8C">
            <w:r w:rsidRPr="00EF2A8C">
              <w:t>57.21±5.64</w:t>
            </w:r>
          </w:p>
        </w:tc>
        <w:tc>
          <w:tcPr>
            <w:tcW w:w="1788" w:type="dxa"/>
            <w:shd w:val="clear" w:color="auto" w:fill="FFFFFF"/>
            <w:noWrap/>
            <w:hideMark/>
          </w:tcPr>
          <w:p w14:paraId="3FEB7FB9" w14:textId="77777777" w:rsidR="00EF2A8C" w:rsidRPr="00EF2A8C" w:rsidRDefault="00EF2A8C" w:rsidP="00EF2A8C">
            <w:r w:rsidRPr="00EF2A8C">
              <w:t>57.42±3.91</w:t>
            </w:r>
          </w:p>
        </w:tc>
        <w:tc>
          <w:tcPr>
            <w:tcW w:w="1668" w:type="dxa"/>
            <w:shd w:val="clear" w:color="auto" w:fill="FFFFFF"/>
            <w:noWrap/>
            <w:hideMark/>
          </w:tcPr>
          <w:p w14:paraId="488FC495" w14:textId="77777777" w:rsidR="00EF2A8C" w:rsidRPr="00EF2A8C" w:rsidRDefault="00EF2A8C" w:rsidP="00EF2A8C">
            <w:r w:rsidRPr="00EF2A8C">
              <w:t>61.81±6.04</w:t>
            </w:r>
          </w:p>
        </w:tc>
        <w:tc>
          <w:tcPr>
            <w:tcW w:w="1788" w:type="dxa"/>
            <w:shd w:val="clear" w:color="auto" w:fill="FFFFFF"/>
            <w:noWrap/>
            <w:hideMark/>
          </w:tcPr>
          <w:p w14:paraId="4E7562F1" w14:textId="77777777" w:rsidR="00EF2A8C" w:rsidRPr="00EF2A8C" w:rsidRDefault="00EF2A8C" w:rsidP="00EF2A8C">
            <w:r w:rsidRPr="00EF2A8C">
              <w:t>59.91±10.33</w:t>
            </w:r>
          </w:p>
        </w:tc>
        <w:tc>
          <w:tcPr>
            <w:tcW w:w="1810" w:type="dxa"/>
            <w:shd w:val="clear" w:color="auto" w:fill="FFFFFF"/>
            <w:noWrap/>
            <w:hideMark/>
          </w:tcPr>
          <w:p w14:paraId="08619717" w14:textId="77777777" w:rsidR="00EF2A8C" w:rsidRPr="00EF2A8C" w:rsidRDefault="00EF2A8C" w:rsidP="00EF2A8C">
            <w:r w:rsidRPr="00EF2A8C">
              <w:t>60.93±5.59</w:t>
            </w:r>
          </w:p>
        </w:tc>
        <w:tc>
          <w:tcPr>
            <w:tcW w:w="1170" w:type="dxa"/>
            <w:shd w:val="clear" w:color="auto" w:fill="FFFFFF"/>
            <w:noWrap/>
            <w:hideMark/>
          </w:tcPr>
          <w:p w14:paraId="22EDF12C" w14:textId="77777777" w:rsidR="00EF2A8C" w:rsidRPr="00EF2A8C" w:rsidRDefault="00EF2A8C" w:rsidP="00EF2A8C">
            <w:r w:rsidRPr="00EF2A8C">
              <w:t>0.4828</w:t>
            </w:r>
          </w:p>
        </w:tc>
        <w:tc>
          <w:tcPr>
            <w:tcW w:w="1012" w:type="dxa"/>
            <w:tcBorders>
              <w:right w:val="nil"/>
            </w:tcBorders>
            <w:shd w:val="clear" w:color="auto" w:fill="FFFFFF"/>
            <w:noWrap/>
            <w:hideMark/>
          </w:tcPr>
          <w:p w14:paraId="1D49F815" w14:textId="77777777" w:rsidR="00EF2A8C" w:rsidRPr="00EF2A8C" w:rsidRDefault="00EF2A8C" w:rsidP="00EF2A8C">
            <w:r w:rsidRPr="00EF2A8C">
              <w:t>0.7481</w:t>
            </w:r>
          </w:p>
        </w:tc>
      </w:tr>
      <w:tr w:rsidR="00EF2A8C" w:rsidRPr="00EF2A8C" w14:paraId="35A9911E" w14:textId="77777777" w:rsidTr="007A2177">
        <w:trPr>
          <w:trHeight w:val="362"/>
        </w:trPr>
        <w:tc>
          <w:tcPr>
            <w:tcW w:w="2340" w:type="dxa"/>
            <w:shd w:val="clear" w:color="auto" w:fill="FFFFFF"/>
            <w:noWrap/>
            <w:hideMark/>
          </w:tcPr>
          <w:p w14:paraId="6FBB2D61" w14:textId="77777777" w:rsidR="00EF2A8C" w:rsidRPr="00EF2A8C" w:rsidRDefault="00EF2A8C" w:rsidP="00EF2A8C">
            <w:pPr>
              <w:rPr>
                <w:b/>
              </w:rPr>
            </w:pPr>
            <w:r w:rsidRPr="00EF2A8C">
              <w:rPr>
                <w:b/>
              </w:rPr>
              <w:t>MCH (</w:t>
            </w:r>
            <w:proofErr w:type="spellStart"/>
            <w:r w:rsidRPr="00EF2A8C">
              <w:rPr>
                <w:b/>
              </w:rPr>
              <w:t>pg</w:t>
            </w:r>
            <w:proofErr w:type="spellEnd"/>
            <w:r w:rsidRPr="00EF2A8C">
              <w:rPr>
                <w:b/>
              </w:rPr>
              <w:t>)</w:t>
            </w:r>
          </w:p>
        </w:tc>
        <w:tc>
          <w:tcPr>
            <w:tcW w:w="1428" w:type="dxa"/>
            <w:shd w:val="clear" w:color="auto" w:fill="FFFFFF"/>
            <w:noWrap/>
            <w:hideMark/>
          </w:tcPr>
          <w:p w14:paraId="7AC8DB78" w14:textId="77777777" w:rsidR="00EF2A8C" w:rsidRPr="00EF2A8C" w:rsidRDefault="00EF2A8C" w:rsidP="00EF2A8C">
            <w:r w:rsidRPr="00EF2A8C">
              <w:t>18.54±3.35</w:t>
            </w:r>
          </w:p>
        </w:tc>
        <w:tc>
          <w:tcPr>
            <w:tcW w:w="1788" w:type="dxa"/>
            <w:shd w:val="clear" w:color="auto" w:fill="FFFFFF"/>
            <w:noWrap/>
            <w:hideMark/>
          </w:tcPr>
          <w:p w14:paraId="069886E7" w14:textId="77777777" w:rsidR="00EF2A8C" w:rsidRPr="00EF2A8C" w:rsidRDefault="00EF2A8C" w:rsidP="00EF2A8C">
            <w:r w:rsidRPr="00EF2A8C">
              <w:t>18.91±2.39</w:t>
            </w:r>
          </w:p>
        </w:tc>
        <w:tc>
          <w:tcPr>
            <w:tcW w:w="1668" w:type="dxa"/>
            <w:shd w:val="clear" w:color="auto" w:fill="FFFFFF"/>
            <w:noWrap/>
            <w:hideMark/>
          </w:tcPr>
          <w:p w14:paraId="247C0C95" w14:textId="77777777" w:rsidR="00EF2A8C" w:rsidRPr="00EF2A8C" w:rsidRDefault="00EF2A8C" w:rsidP="00EF2A8C">
            <w:r w:rsidRPr="00EF2A8C">
              <w:t>19.92±2.37</w:t>
            </w:r>
          </w:p>
        </w:tc>
        <w:tc>
          <w:tcPr>
            <w:tcW w:w="1788" w:type="dxa"/>
            <w:shd w:val="clear" w:color="auto" w:fill="FFFFFF"/>
            <w:noWrap/>
            <w:hideMark/>
          </w:tcPr>
          <w:p w14:paraId="45FB809A" w14:textId="77777777" w:rsidR="00EF2A8C" w:rsidRPr="00EF2A8C" w:rsidRDefault="00EF2A8C" w:rsidP="00EF2A8C">
            <w:r w:rsidRPr="00EF2A8C">
              <w:t>18.82±3.62</w:t>
            </w:r>
          </w:p>
        </w:tc>
        <w:tc>
          <w:tcPr>
            <w:tcW w:w="1810" w:type="dxa"/>
            <w:shd w:val="clear" w:color="auto" w:fill="FFFFFF"/>
            <w:noWrap/>
            <w:hideMark/>
          </w:tcPr>
          <w:p w14:paraId="5C8170EE" w14:textId="77777777" w:rsidR="00EF2A8C" w:rsidRPr="00EF2A8C" w:rsidRDefault="00EF2A8C" w:rsidP="00EF2A8C">
            <w:r w:rsidRPr="00EF2A8C">
              <w:t>19.12±1.43</w:t>
            </w:r>
          </w:p>
        </w:tc>
        <w:tc>
          <w:tcPr>
            <w:tcW w:w="1170" w:type="dxa"/>
            <w:shd w:val="clear" w:color="auto" w:fill="FFFFFF"/>
            <w:noWrap/>
            <w:hideMark/>
          </w:tcPr>
          <w:p w14:paraId="6CD64442" w14:textId="77777777" w:rsidR="00EF2A8C" w:rsidRPr="00EF2A8C" w:rsidRDefault="00EF2A8C" w:rsidP="00EF2A8C">
            <w:r w:rsidRPr="00EF2A8C">
              <w:t>0.181</w:t>
            </w:r>
          </w:p>
        </w:tc>
        <w:tc>
          <w:tcPr>
            <w:tcW w:w="1012" w:type="dxa"/>
            <w:tcBorders>
              <w:right w:val="nil"/>
            </w:tcBorders>
            <w:shd w:val="clear" w:color="auto" w:fill="FFFFFF"/>
            <w:noWrap/>
            <w:hideMark/>
          </w:tcPr>
          <w:p w14:paraId="73058418" w14:textId="77777777" w:rsidR="00EF2A8C" w:rsidRPr="00EF2A8C" w:rsidRDefault="00EF2A8C" w:rsidP="00EF2A8C">
            <w:r w:rsidRPr="00EF2A8C">
              <w:t>0.9456</w:t>
            </w:r>
          </w:p>
        </w:tc>
      </w:tr>
      <w:tr w:rsidR="00EF2A8C" w:rsidRPr="00EF2A8C" w14:paraId="4929E455" w14:textId="77777777" w:rsidTr="007A2177">
        <w:trPr>
          <w:trHeight w:val="294"/>
        </w:trPr>
        <w:tc>
          <w:tcPr>
            <w:tcW w:w="2340" w:type="dxa"/>
            <w:shd w:val="clear" w:color="auto" w:fill="FFFFFF"/>
            <w:noWrap/>
            <w:hideMark/>
          </w:tcPr>
          <w:p w14:paraId="4531043D" w14:textId="77777777" w:rsidR="00EF2A8C" w:rsidRPr="00EF2A8C" w:rsidRDefault="00EF2A8C" w:rsidP="00EF2A8C">
            <w:pPr>
              <w:rPr>
                <w:b/>
              </w:rPr>
            </w:pPr>
            <w:r w:rsidRPr="00EF2A8C">
              <w:rPr>
                <w:b/>
              </w:rPr>
              <w:t>MCHC (g/dl)</w:t>
            </w:r>
          </w:p>
        </w:tc>
        <w:tc>
          <w:tcPr>
            <w:tcW w:w="1428" w:type="dxa"/>
            <w:shd w:val="clear" w:color="auto" w:fill="FFFFFF"/>
            <w:noWrap/>
            <w:hideMark/>
          </w:tcPr>
          <w:p w14:paraId="047C77EC" w14:textId="77777777" w:rsidR="00EF2A8C" w:rsidRPr="00EF2A8C" w:rsidRDefault="00EF2A8C" w:rsidP="00EF2A8C">
            <w:r w:rsidRPr="00EF2A8C">
              <w:t>32.51±4.36</w:t>
            </w:r>
          </w:p>
        </w:tc>
        <w:tc>
          <w:tcPr>
            <w:tcW w:w="1788" w:type="dxa"/>
            <w:shd w:val="clear" w:color="auto" w:fill="FFFFFF"/>
            <w:noWrap/>
            <w:hideMark/>
          </w:tcPr>
          <w:p w14:paraId="36115175" w14:textId="77777777" w:rsidR="00EF2A8C" w:rsidRPr="00EF2A8C" w:rsidRDefault="00EF2A8C" w:rsidP="00EF2A8C">
            <w:r w:rsidRPr="00EF2A8C">
              <w:t>33.03±5.19</w:t>
            </w:r>
          </w:p>
        </w:tc>
        <w:tc>
          <w:tcPr>
            <w:tcW w:w="1668" w:type="dxa"/>
            <w:shd w:val="clear" w:color="auto" w:fill="FFFFFF"/>
            <w:noWrap/>
            <w:hideMark/>
          </w:tcPr>
          <w:p w14:paraId="516EBC3C" w14:textId="77777777" w:rsidR="00EF2A8C" w:rsidRPr="00EF2A8C" w:rsidRDefault="00EF2A8C" w:rsidP="00EF2A8C">
            <w:r w:rsidRPr="00EF2A8C">
              <w:t>32.20±3.85</w:t>
            </w:r>
          </w:p>
        </w:tc>
        <w:tc>
          <w:tcPr>
            <w:tcW w:w="1788" w:type="dxa"/>
            <w:shd w:val="clear" w:color="auto" w:fill="FFFFFF"/>
            <w:noWrap/>
            <w:hideMark/>
          </w:tcPr>
          <w:p w14:paraId="2038359F" w14:textId="77777777" w:rsidR="00EF2A8C" w:rsidRPr="00EF2A8C" w:rsidRDefault="00EF2A8C" w:rsidP="00EF2A8C">
            <w:r w:rsidRPr="00EF2A8C">
              <w:t>31.53±5.59</w:t>
            </w:r>
          </w:p>
        </w:tc>
        <w:tc>
          <w:tcPr>
            <w:tcW w:w="1810" w:type="dxa"/>
            <w:shd w:val="clear" w:color="auto" w:fill="FFFFFF"/>
            <w:noWrap/>
            <w:hideMark/>
          </w:tcPr>
          <w:p w14:paraId="276DD6DA" w14:textId="77777777" w:rsidR="00EF2A8C" w:rsidRPr="00EF2A8C" w:rsidRDefault="00EF2A8C" w:rsidP="00EF2A8C">
            <w:r w:rsidRPr="00EF2A8C">
              <w:t>31.43±5.08</w:t>
            </w:r>
          </w:p>
        </w:tc>
        <w:tc>
          <w:tcPr>
            <w:tcW w:w="1170" w:type="dxa"/>
            <w:shd w:val="clear" w:color="auto" w:fill="FFFFFF"/>
            <w:noWrap/>
            <w:hideMark/>
          </w:tcPr>
          <w:p w14:paraId="3BD8249D" w14:textId="77777777" w:rsidR="00EF2A8C" w:rsidRPr="00EF2A8C" w:rsidRDefault="00EF2A8C" w:rsidP="00EF2A8C">
            <w:r w:rsidRPr="00EF2A8C">
              <w:t>0.09602</w:t>
            </w:r>
          </w:p>
        </w:tc>
        <w:tc>
          <w:tcPr>
            <w:tcW w:w="1012" w:type="dxa"/>
            <w:tcBorders>
              <w:right w:val="nil"/>
            </w:tcBorders>
            <w:shd w:val="clear" w:color="auto" w:fill="FFFFFF"/>
            <w:noWrap/>
            <w:hideMark/>
          </w:tcPr>
          <w:p w14:paraId="6E017672" w14:textId="77777777" w:rsidR="00EF2A8C" w:rsidRPr="00EF2A8C" w:rsidRDefault="00EF2A8C" w:rsidP="00EF2A8C">
            <w:r w:rsidRPr="00EF2A8C">
              <w:t>0.9826</w:t>
            </w:r>
          </w:p>
        </w:tc>
      </w:tr>
      <w:tr w:rsidR="00EF2A8C" w:rsidRPr="00EF2A8C" w14:paraId="0E4CE16C" w14:textId="77777777" w:rsidTr="007A2177">
        <w:trPr>
          <w:trHeight w:val="294"/>
        </w:trPr>
        <w:tc>
          <w:tcPr>
            <w:tcW w:w="2340" w:type="dxa"/>
            <w:shd w:val="clear" w:color="auto" w:fill="FFFFFF"/>
            <w:noWrap/>
          </w:tcPr>
          <w:p w14:paraId="67296087" w14:textId="77777777" w:rsidR="00EF2A8C" w:rsidRPr="00EF2A8C" w:rsidRDefault="00EF2A8C" w:rsidP="00EF2A8C">
            <w:pPr>
              <w:rPr>
                <w:b/>
              </w:rPr>
            </w:pPr>
            <w:r w:rsidRPr="00EF2A8C">
              <w:rPr>
                <w:b/>
              </w:rPr>
              <w:t>WBC x 10</w:t>
            </w:r>
            <w:r w:rsidRPr="00EF2A8C">
              <w:rPr>
                <w:b/>
                <w:vertAlign w:val="superscript"/>
              </w:rPr>
              <w:t>3</w:t>
            </w:r>
            <w:r w:rsidRPr="00EF2A8C">
              <w:rPr>
                <w:b/>
              </w:rPr>
              <w:t>cells/ml</w:t>
            </w:r>
          </w:p>
        </w:tc>
        <w:tc>
          <w:tcPr>
            <w:tcW w:w="1428" w:type="dxa"/>
            <w:shd w:val="clear" w:color="auto" w:fill="FFFFFF"/>
            <w:noWrap/>
          </w:tcPr>
          <w:p w14:paraId="3968F81B" w14:textId="77777777" w:rsidR="00EF2A8C" w:rsidRPr="00EF2A8C" w:rsidRDefault="00EF2A8C" w:rsidP="00EF2A8C">
            <w:r w:rsidRPr="00EF2A8C">
              <w:t>9.04±1.68</w:t>
            </w:r>
          </w:p>
        </w:tc>
        <w:tc>
          <w:tcPr>
            <w:tcW w:w="1788" w:type="dxa"/>
            <w:shd w:val="clear" w:color="auto" w:fill="FFFFFF"/>
            <w:noWrap/>
          </w:tcPr>
          <w:p w14:paraId="0B02EE37" w14:textId="77777777" w:rsidR="00EF2A8C" w:rsidRPr="00EF2A8C" w:rsidRDefault="00EF2A8C" w:rsidP="00EF2A8C">
            <w:r w:rsidRPr="00EF2A8C">
              <w:t>12.76±1.36*</w:t>
            </w:r>
          </w:p>
        </w:tc>
        <w:tc>
          <w:tcPr>
            <w:tcW w:w="1668" w:type="dxa"/>
            <w:shd w:val="clear" w:color="auto" w:fill="FFFFFF"/>
            <w:noWrap/>
          </w:tcPr>
          <w:p w14:paraId="0A79759F" w14:textId="77777777" w:rsidR="00EF2A8C" w:rsidRPr="00EF2A8C" w:rsidRDefault="00EF2A8C" w:rsidP="00EF2A8C">
            <w:r w:rsidRPr="00EF2A8C">
              <w:t>8.01±1.01</w:t>
            </w:r>
          </w:p>
        </w:tc>
        <w:tc>
          <w:tcPr>
            <w:tcW w:w="1788" w:type="dxa"/>
            <w:shd w:val="clear" w:color="auto" w:fill="FFFFFF"/>
            <w:noWrap/>
          </w:tcPr>
          <w:p w14:paraId="70A20CBB" w14:textId="77777777" w:rsidR="00EF2A8C" w:rsidRPr="00EF2A8C" w:rsidRDefault="00EF2A8C" w:rsidP="00EF2A8C">
            <w:r w:rsidRPr="00EF2A8C">
              <w:t>10.18±1.14</w:t>
            </w:r>
          </w:p>
        </w:tc>
        <w:tc>
          <w:tcPr>
            <w:tcW w:w="1810" w:type="dxa"/>
            <w:shd w:val="clear" w:color="auto" w:fill="FFFFFF"/>
            <w:noWrap/>
          </w:tcPr>
          <w:p w14:paraId="13CF5613" w14:textId="77777777" w:rsidR="00EF2A8C" w:rsidRPr="00EF2A8C" w:rsidRDefault="00EF2A8C" w:rsidP="00EF2A8C">
            <w:r w:rsidRPr="00EF2A8C">
              <w:t>9.43±3.40</w:t>
            </w:r>
          </w:p>
        </w:tc>
        <w:tc>
          <w:tcPr>
            <w:tcW w:w="1170" w:type="dxa"/>
            <w:shd w:val="clear" w:color="auto" w:fill="FFFFFF"/>
            <w:noWrap/>
          </w:tcPr>
          <w:p w14:paraId="1425DF5C" w14:textId="77777777" w:rsidR="00EF2A8C" w:rsidRPr="00EF2A8C" w:rsidRDefault="00EF2A8C" w:rsidP="00EF2A8C">
            <w:r w:rsidRPr="00EF2A8C">
              <w:t>9.524</w:t>
            </w:r>
          </w:p>
        </w:tc>
        <w:tc>
          <w:tcPr>
            <w:tcW w:w="1012" w:type="dxa"/>
            <w:tcBorders>
              <w:right w:val="nil"/>
            </w:tcBorders>
            <w:shd w:val="clear" w:color="auto" w:fill="FFFFFF"/>
            <w:noWrap/>
          </w:tcPr>
          <w:p w14:paraId="0BF698B4" w14:textId="77777777" w:rsidR="00EF2A8C" w:rsidRPr="00EF2A8C" w:rsidRDefault="00EF2A8C" w:rsidP="00EF2A8C">
            <w:r w:rsidRPr="00EF2A8C">
              <w:t>0.0002</w:t>
            </w:r>
          </w:p>
        </w:tc>
      </w:tr>
      <w:tr w:rsidR="00FD52EE" w:rsidRPr="002E1D86" w14:paraId="6B337EFD" w14:textId="77777777" w:rsidTr="00FD52EE">
        <w:trPr>
          <w:trHeight w:val="294"/>
        </w:trPr>
        <w:tc>
          <w:tcPr>
            <w:tcW w:w="2340" w:type="dxa"/>
            <w:tcBorders>
              <w:bottom w:val="single" w:sz="8" w:space="0" w:color="000000"/>
            </w:tcBorders>
            <w:shd w:val="clear" w:color="auto" w:fill="FFFFFF"/>
            <w:noWrap/>
          </w:tcPr>
          <w:p w14:paraId="6CA5F9F3" w14:textId="77777777" w:rsidR="00FD52EE" w:rsidRPr="002E1D86" w:rsidRDefault="00FD52EE" w:rsidP="00FD52EE">
            <w:pPr>
              <w:rPr>
                <w:b/>
              </w:rPr>
            </w:pPr>
            <w:r w:rsidRPr="002E1D86">
              <w:rPr>
                <w:b/>
              </w:rPr>
              <w:t>Glu (m mol/L)</w:t>
            </w:r>
          </w:p>
        </w:tc>
        <w:tc>
          <w:tcPr>
            <w:tcW w:w="1428" w:type="dxa"/>
            <w:tcBorders>
              <w:bottom w:val="single" w:sz="8" w:space="0" w:color="000000"/>
            </w:tcBorders>
            <w:shd w:val="clear" w:color="auto" w:fill="FFFFFF"/>
            <w:noWrap/>
          </w:tcPr>
          <w:p w14:paraId="3672BFB6" w14:textId="77777777" w:rsidR="00FD52EE" w:rsidRPr="002E1D86" w:rsidRDefault="00FD52EE" w:rsidP="00FD52EE">
            <w:r w:rsidRPr="002E1D86">
              <w:t>4.95±0.56</w:t>
            </w:r>
          </w:p>
        </w:tc>
        <w:tc>
          <w:tcPr>
            <w:tcW w:w="1788" w:type="dxa"/>
            <w:tcBorders>
              <w:bottom w:val="single" w:sz="8" w:space="0" w:color="000000"/>
            </w:tcBorders>
            <w:shd w:val="clear" w:color="auto" w:fill="FFFFFF"/>
            <w:noWrap/>
          </w:tcPr>
          <w:p w14:paraId="6B317A43" w14:textId="77777777" w:rsidR="00FD52EE" w:rsidRPr="002E1D86" w:rsidRDefault="00FD52EE" w:rsidP="00FD52EE">
            <w:r w:rsidRPr="002E1D86">
              <w:t>21.60±0.83**</w:t>
            </w:r>
          </w:p>
        </w:tc>
        <w:tc>
          <w:tcPr>
            <w:tcW w:w="1668" w:type="dxa"/>
            <w:tcBorders>
              <w:bottom w:val="single" w:sz="8" w:space="0" w:color="000000"/>
            </w:tcBorders>
            <w:shd w:val="clear" w:color="auto" w:fill="FFFFFF"/>
            <w:noWrap/>
          </w:tcPr>
          <w:p w14:paraId="642C51AD" w14:textId="77777777" w:rsidR="00FD52EE" w:rsidRPr="002E1D86" w:rsidRDefault="00FD52EE" w:rsidP="00FD52EE">
            <w:r w:rsidRPr="002E1D86">
              <w:t>3.53±0.40*</w:t>
            </w:r>
          </w:p>
        </w:tc>
        <w:tc>
          <w:tcPr>
            <w:tcW w:w="1788" w:type="dxa"/>
            <w:tcBorders>
              <w:bottom w:val="single" w:sz="8" w:space="0" w:color="000000"/>
            </w:tcBorders>
            <w:shd w:val="clear" w:color="auto" w:fill="FFFFFF"/>
            <w:noWrap/>
          </w:tcPr>
          <w:p w14:paraId="13464513" w14:textId="77777777" w:rsidR="00FD52EE" w:rsidRPr="002E1D86" w:rsidRDefault="00FD52EE" w:rsidP="00FD52EE">
            <w:r w:rsidRPr="002E1D86">
              <w:t>3.45±0.18*</w:t>
            </w:r>
          </w:p>
        </w:tc>
        <w:tc>
          <w:tcPr>
            <w:tcW w:w="1810" w:type="dxa"/>
            <w:tcBorders>
              <w:bottom w:val="single" w:sz="8" w:space="0" w:color="000000"/>
            </w:tcBorders>
            <w:shd w:val="clear" w:color="auto" w:fill="FFFFFF"/>
            <w:noWrap/>
          </w:tcPr>
          <w:p w14:paraId="09D49A9C" w14:textId="77777777" w:rsidR="00FD52EE" w:rsidRPr="002E1D86" w:rsidRDefault="00FD52EE" w:rsidP="00FD52EE">
            <w:r w:rsidRPr="002E1D86">
              <w:t>3.28±0.13*</w:t>
            </w:r>
          </w:p>
        </w:tc>
        <w:tc>
          <w:tcPr>
            <w:tcW w:w="1170" w:type="dxa"/>
            <w:tcBorders>
              <w:bottom w:val="single" w:sz="8" w:space="0" w:color="000000"/>
            </w:tcBorders>
            <w:shd w:val="clear" w:color="auto" w:fill="FFFFFF"/>
            <w:noWrap/>
          </w:tcPr>
          <w:p w14:paraId="3C3C08B2" w14:textId="77777777" w:rsidR="00FD52EE" w:rsidRPr="002E1D86" w:rsidRDefault="00FD52EE" w:rsidP="00FD52EE">
            <w:r w:rsidRPr="002E1D86">
              <w:t>1281</w:t>
            </w:r>
          </w:p>
        </w:tc>
        <w:tc>
          <w:tcPr>
            <w:tcW w:w="1012" w:type="dxa"/>
            <w:tcBorders>
              <w:bottom w:val="single" w:sz="8" w:space="0" w:color="000000"/>
              <w:right w:val="nil"/>
            </w:tcBorders>
            <w:shd w:val="clear" w:color="auto" w:fill="FFFFFF"/>
            <w:noWrap/>
          </w:tcPr>
          <w:p w14:paraId="66266D14" w14:textId="77777777" w:rsidR="00FD52EE" w:rsidRPr="002E1D86" w:rsidRDefault="00FD52EE" w:rsidP="00FD52EE">
            <w:r w:rsidRPr="002E1D86">
              <w:t>&lt; 0.0001</w:t>
            </w:r>
          </w:p>
        </w:tc>
      </w:tr>
    </w:tbl>
    <w:p w14:paraId="3670B045" w14:textId="77777777" w:rsidR="00EF2A8C" w:rsidRPr="00EF2A8C" w:rsidRDefault="00EF2A8C" w:rsidP="00EF2A8C"/>
    <w:p w14:paraId="1C271E36" w14:textId="6674FC0C" w:rsidR="00EF2A8C" w:rsidRPr="00EF2A8C" w:rsidRDefault="00EF2A8C" w:rsidP="00EF2A8C">
      <w:r w:rsidRPr="00EF2A8C">
        <w:t>Mean ± SD (n = 5), *p&lt;0.05, **p&lt;0.01 (Significant difference at 95 and 99% con</w:t>
      </w:r>
      <w:r w:rsidR="003A1166">
        <w:t xml:space="preserve">fidence limit respectively) vs </w:t>
      </w:r>
      <w:r w:rsidRPr="00EF2A8C">
        <w:t>control group.</w:t>
      </w:r>
    </w:p>
    <w:p w14:paraId="23BEBA9C" w14:textId="77777777" w:rsidR="00EF2A8C" w:rsidRPr="00EF2A8C" w:rsidRDefault="00EF2A8C" w:rsidP="00EF2A8C">
      <w:r w:rsidRPr="00EF2A8C">
        <w:t xml:space="preserve">Cont.: Control (0.5 ml of acacia solution (2%w/v)). </w:t>
      </w:r>
    </w:p>
    <w:p w14:paraId="6709C6F7" w14:textId="77777777" w:rsidR="00EF2A8C" w:rsidRPr="00EF2A8C" w:rsidRDefault="00EF2A8C" w:rsidP="00EF2A8C">
      <w:r w:rsidRPr="00EF2A8C">
        <w:t xml:space="preserve">Diab. </w:t>
      </w:r>
      <w:proofErr w:type="spellStart"/>
      <w:r w:rsidRPr="00EF2A8C">
        <w:t>Untreat</w:t>
      </w:r>
      <w:proofErr w:type="spellEnd"/>
      <w:proofErr w:type="gramStart"/>
      <w:r w:rsidRPr="00EF2A8C">
        <w:t>. :</w:t>
      </w:r>
      <w:proofErr w:type="gramEnd"/>
      <w:r w:rsidRPr="00EF2A8C">
        <w:t xml:space="preserve"> Diabetes untreated </w:t>
      </w:r>
    </w:p>
    <w:p w14:paraId="7D22D8D4" w14:textId="77777777" w:rsidR="00EF2A8C" w:rsidRPr="00EF2A8C" w:rsidRDefault="00EF2A8C" w:rsidP="00EF2A8C">
      <w:r w:rsidRPr="00EF2A8C">
        <w:t>Glib</w:t>
      </w:r>
      <w:proofErr w:type="gramStart"/>
      <w:r w:rsidRPr="00EF2A8C">
        <w:t>. :</w:t>
      </w:r>
      <w:proofErr w:type="gramEnd"/>
      <w:r w:rsidRPr="00EF2A8C">
        <w:t xml:space="preserve"> </w:t>
      </w:r>
      <w:proofErr w:type="spellStart"/>
      <w:r w:rsidRPr="00EF2A8C">
        <w:t>Glibenclamide</w:t>
      </w:r>
      <w:proofErr w:type="spellEnd"/>
      <w:r w:rsidRPr="00EF2A8C">
        <w:t xml:space="preserve"> 600 µg/kg </w:t>
      </w:r>
      <w:proofErr w:type="spellStart"/>
      <w:r w:rsidRPr="00EF2A8C">
        <w:t>bwt</w:t>
      </w:r>
      <w:proofErr w:type="spellEnd"/>
    </w:p>
    <w:p w14:paraId="3CE53AD2" w14:textId="77777777" w:rsidR="00EF2A8C" w:rsidRPr="00EF2A8C" w:rsidRDefault="00EF2A8C" w:rsidP="00EF2A8C">
      <w:r w:rsidRPr="00EF2A8C">
        <w:t xml:space="preserve">GPX: 250 mg/kg </w:t>
      </w:r>
      <w:proofErr w:type="spellStart"/>
      <w:r w:rsidRPr="00EF2A8C">
        <w:t>bwt</w:t>
      </w:r>
      <w:proofErr w:type="spellEnd"/>
      <w:r w:rsidRPr="00EF2A8C">
        <w:t xml:space="preserve"> of mixture</w:t>
      </w:r>
    </w:p>
    <w:p w14:paraId="410E633B" w14:textId="77777777" w:rsidR="00EF2A8C" w:rsidRPr="00EF2A8C" w:rsidRDefault="00EF2A8C" w:rsidP="00EF2A8C">
      <w:r w:rsidRPr="00EF2A8C">
        <w:t xml:space="preserve">GPXI: 500 mg/kg </w:t>
      </w:r>
      <w:proofErr w:type="spellStart"/>
      <w:r w:rsidRPr="00EF2A8C">
        <w:t>bwt</w:t>
      </w:r>
      <w:proofErr w:type="spellEnd"/>
      <w:r w:rsidRPr="00EF2A8C">
        <w:t xml:space="preserve"> of mixture</w:t>
      </w:r>
    </w:p>
    <w:p w14:paraId="01BADAFE" w14:textId="77777777" w:rsidR="00FD52EE" w:rsidRDefault="00FD52EE" w:rsidP="00C733A1"/>
    <w:p w14:paraId="77F215FE" w14:textId="77777777" w:rsidR="00F039E6" w:rsidRDefault="00F039E6" w:rsidP="00C733A1">
      <w:pPr>
        <w:sectPr w:rsidR="00F039E6" w:rsidSect="00EF2A8C">
          <w:pgSz w:w="15840" w:h="12240" w:orient="landscape"/>
          <w:pgMar w:top="1440" w:right="1440" w:bottom="1440" w:left="1440" w:header="720" w:footer="720" w:gutter="0"/>
          <w:cols w:space="720"/>
          <w:docGrid w:linePitch="360"/>
        </w:sectPr>
      </w:pPr>
    </w:p>
    <w:p w14:paraId="70517541" w14:textId="26E030BF" w:rsidR="00C733A1" w:rsidRDefault="00C733A1" w:rsidP="00C733A1">
      <w:r>
        <w:lastRenderedPageBreak/>
        <w:t>Discussion</w:t>
      </w:r>
    </w:p>
    <w:p w14:paraId="616CB351" w14:textId="1696D7E9" w:rsidR="00326870" w:rsidRDefault="00326870" w:rsidP="00AC43B7">
      <w:pPr>
        <w:jc w:val="both"/>
      </w:pPr>
      <w:r>
        <w:t>In this study, we observed that</w:t>
      </w:r>
      <w:r w:rsidRPr="00326870">
        <w:t xml:space="preserve"> the extracts </w:t>
      </w:r>
      <w:r>
        <w:t xml:space="preserve">of </w:t>
      </w:r>
      <w:r w:rsidR="009A0A0A">
        <w:t>K. Africana</w:t>
      </w:r>
      <w:r>
        <w:t xml:space="preserve"> and </w:t>
      </w:r>
      <w:r w:rsidR="009A0A0A">
        <w:t xml:space="preserve">S. bicolor </w:t>
      </w:r>
      <w:r w:rsidR="009A0A0A" w:rsidRPr="00326870">
        <w:t xml:space="preserve">demonstrated </w:t>
      </w:r>
      <w:r w:rsidR="009A0A0A">
        <w:t>a</w:t>
      </w:r>
      <w:r>
        <w:t xml:space="preserve"> </w:t>
      </w:r>
      <w:r w:rsidRPr="00326870">
        <w:t xml:space="preserve">potent plasma glucose lowering </w:t>
      </w:r>
      <w:r>
        <w:t>effect hence</w:t>
      </w:r>
      <w:r w:rsidRPr="00326870">
        <w:t xml:space="preserve"> could be useful</w:t>
      </w:r>
      <w:r w:rsidR="009A0A0A">
        <w:t xml:space="preserve"> </w:t>
      </w:r>
      <w:r w:rsidRPr="00326870">
        <w:t>in the control of diabetes mellitus.</w:t>
      </w:r>
      <w:r>
        <w:t xml:space="preserve">  </w:t>
      </w:r>
      <w:r w:rsidR="00A15248">
        <w:t>P</w:t>
      </w:r>
      <w:r>
        <w:t>revious studies</w:t>
      </w:r>
      <w:r w:rsidR="00A15248">
        <w:t xml:space="preserve"> by</w:t>
      </w:r>
      <w:r w:rsidR="00A15248" w:rsidRPr="00A15248">
        <w:t xml:space="preserve"> </w:t>
      </w:r>
      <w:proofErr w:type="spellStart"/>
      <w:r w:rsidR="004C7B2B" w:rsidRPr="00A15248">
        <w:t>Fagbohun</w:t>
      </w:r>
      <w:proofErr w:type="spellEnd"/>
      <w:r w:rsidR="004C7B2B" w:rsidRPr="00A15248">
        <w:t xml:space="preserve"> </w:t>
      </w:r>
      <w:r w:rsidR="003A1166">
        <w:rPr>
          <w:i/>
          <w:iCs/>
        </w:rPr>
        <w:t>et al.</w:t>
      </w:r>
      <w:r w:rsidR="00A15248">
        <w:t xml:space="preserve"> 2020</w:t>
      </w:r>
      <w:r w:rsidR="004C7B2B">
        <w:rPr>
          <w:vertAlign w:val="superscript"/>
        </w:rPr>
        <w:t>16</w:t>
      </w:r>
      <w:r w:rsidR="00A15248">
        <w:t xml:space="preserve"> have reported</w:t>
      </w:r>
      <w:r w:rsidR="002B5518" w:rsidRPr="002B5518">
        <w:t xml:space="preserve"> bioactive compounds present in th</w:t>
      </w:r>
      <w:r w:rsidR="00A15248">
        <w:t>ese</w:t>
      </w:r>
      <w:r w:rsidR="002B5518" w:rsidRPr="002B5518">
        <w:t xml:space="preserve"> plant</w:t>
      </w:r>
      <w:r w:rsidR="00A15248">
        <w:t>s</w:t>
      </w:r>
      <w:r w:rsidR="002B5518" w:rsidRPr="002B5518">
        <w:t xml:space="preserve"> </w:t>
      </w:r>
      <w:r w:rsidR="00A15248">
        <w:t>that</w:t>
      </w:r>
      <w:r w:rsidR="002B5518" w:rsidRPr="002B5518">
        <w:t xml:space="preserve"> may be responsible for the hypoglycemic effect observed. Th</w:t>
      </w:r>
      <w:r w:rsidR="00A15248">
        <w:t>us,</w:t>
      </w:r>
      <w:r w:rsidR="002B5518" w:rsidRPr="002B5518">
        <w:t xml:space="preserve"> application of </w:t>
      </w:r>
      <w:proofErr w:type="spellStart"/>
      <w:r w:rsidR="002B5518" w:rsidRPr="002B5518">
        <w:t>tradomedical</w:t>
      </w:r>
      <w:proofErr w:type="spellEnd"/>
      <w:r w:rsidR="002B5518" w:rsidRPr="002B5518">
        <w:t xml:space="preserve"> plants is proving to be the solution to the </w:t>
      </w:r>
      <w:r w:rsidR="006A0C56" w:rsidRPr="002B5518">
        <w:t>research</w:t>
      </w:r>
      <w:r w:rsidR="002B5518" w:rsidRPr="002B5518">
        <w:t xml:space="preserve"> of Scientists </w:t>
      </w:r>
      <w:r w:rsidR="00A15248">
        <w:t>in recent times</w:t>
      </w:r>
      <w:r w:rsidR="002B5518" w:rsidRPr="002B5518">
        <w:t>.</w:t>
      </w:r>
    </w:p>
    <w:p w14:paraId="425A0C8F" w14:textId="27CBC32A" w:rsidR="00F62453" w:rsidRPr="00FE4ABB" w:rsidRDefault="006A0C56" w:rsidP="00AC43B7">
      <w:pPr>
        <w:jc w:val="both"/>
        <w:rPr>
          <w:vertAlign w:val="superscript"/>
        </w:rPr>
      </w:pPr>
      <w:r>
        <w:t>However,</w:t>
      </w:r>
      <w:r w:rsidR="004C7B2B" w:rsidRPr="004C7B2B">
        <w:t xml:space="preserve"> Rashid et al 2019</w:t>
      </w:r>
      <w:r w:rsidR="004C7B2B">
        <w:rPr>
          <w:vertAlign w:val="superscript"/>
        </w:rPr>
        <w:t>17</w:t>
      </w:r>
      <w:r w:rsidR="004C7B2B">
        <w:t xml:space="preserve"> in their report stated that the</w:t>
      </w:r>
      <w:r w:rsidR="004C7B2B" w:rsidRPr="004C7B2B">
        <w:t xml:space="preserve"> </w:t>
      </w:r>
      <w:r w:rsidR="002B5518" w:rsidRPr="002B5518">
        <w:t>high prevalence of morbidity and mortality seen in diabetic patients is</w:t>
      </w:r>
      <w:r>
        <w:t xml:space="preserve"> as a result of</w:t>
      </w:r>
      <w:r w:rsidR="002B5518" w:rsidRPr="002B5518">
        <w:t xml:space="preserve"> the complications associated with the disease </w:t>
      </w:r>
      <w:r w:rsidR="00B444E2">
        <w:t xml:space="preserve">as </w:t>
      </w:r>
      <w:r w:rsidR="002B5518" w:rsidRPr="002B5518">
        <w:t>evident by the derangements in the hematological</w:t>
      </w:r>
      <w:r>
        <w:t>,</w:t>
      </w:r>
      <w:r w:rsidR="002B5518" w:rsidRPr="002B5518">
        <w:t xml:space="preserve"> </w:t>
      </w:r>
      <w:r w:rsidR="009A0A0A" w:rsidRPr="006A0C56">
        <w:t>biochemical,</w:t>
      </w:r>
      <w:r>
        <w:t xml:space="preserve"> </w:t>
      </w:r>
      <w:r w:rsidRPr="006A0C56">
        <w:t xml:space="preserve">and </w:t>
      </w:r>
      <w:r>
        <w:t xml:space="preserve">other </w:t>
      </w:r>
      <w:r w:rsidR="002B5518" w:rsidRPr="002B5518">
        <w:t>parameters</w:t>
      </w:r>
      <w:r>
        <w:t>.</w:t>
      </w:r>
      <w:r w:rsidR="002B5518" w:rsidRPr="002B5518">
        <w:t xml:space="preserve"> </w:t>
      </w:r>
      <w:r w:rsidR="004C7B2B" w:rsidRPr="00577B3B">
        <w:t>H</w:t>
      </w:r>
      <w:r w:rsidRPr="00577B3B">
        <w:t>ence</w:t>
      </w:r>
      <w:r>
        <w:rPr>
          <w:color w:val="FF0000"/>
        </w:rPr>
        <w:t xml:space="preserve"> </w:t>
      </w:r>
      <w:r>
        <w:t>t</w:t>
      </w:r>
      <w:r w:rsidR="00FD6C27" w:rsidRPr="00FD6C27">
        <w:t xml:space="preserve">he present study assessed the effects of the hexane fraction of </w:t>
      </w:r>
      <w:proofErr w:type="spellStart"/>
      <w:r w:rsidR="00FD6C27" w:rsidRPr="00FD6C27">
        <w:t>Kigelia</w:t>
      </w:r>
      <w:proofErr w:type="spellEnd"/>
      <w:r w:rsidR="00FD6C27" w:rsidRPr="00FD6C27">
        <w:t xml:space="preserve"> </w:t>
      </w:r>
      <w:r w:rsidR="009A0A0A" w:rsidRPr="00FD6C27">
        <w:t>Africana</w:t>
      </w:r>
      <w:r w:rsidR="00FD6C27" w:rsidRPr="00FD6C27">
        <w:t xml:space="preserve"> </w:t>
      </w:r>
      <w:r w:rsidR="00FD52EE" w:rsidRPr="00FD6C27">
        <w:t>fruit</w:t>
      </w:r>
      <w:r w:rsidR="00B444E2">
        <w:t xml:space="preserve">, </w:t>
      </w:r>
      <w:r w:rsidR="009A0A0A">
        <w:t>S.</w:t>
      </w:r>
      <w:r w:rsidR="009A0A0A" w:rsidRPr="00866179">
        <w:t xml:space="preserve"> bicolor</w:t>
      </w:r>
      <w:r w:rsidR="009A0A0A">
        <w:t xml:space="preserve"> stalk</w:t>
      </w:r>
      <w:r w:rsidR="00866179" w:rsidRPr="00866179">
        <w:t xml:space="preserve">, their mixture and </w:t>
      </w:r>
      <w:proofErr w:type="spellStart"/>
      <w:r w:rsidR="00866179" w:rsidRPr="00866179">
        <w:t>glibenclamide</w:t>
      </w:r>
      <w:proofErr w:type="spellEnd"/>
      <w:r w:rsidR="00866179" w:rsidRPr="00866179">
        <w:t xml:space="preserve"> </w:t>
      </w:r>
      <w:r w:rsidR="00FD6C27" w:rsidRPr="00FD6C27">
        <w:t>on the hematological parameters</w:t>
      </w:r>
      <w:r>
        <w:t>.</w:t>
      </w:r>
      <w:r w:rsidR="00577B3B">
        <w:t xml:space="preserve"> </w:t>
      </w:r>
      <w:r w:rsidR="00AC43B7">
        <w:t xml:space="preserve">The </w:t>
      </w:r>
      <w:r>
        <w:t>finding</w:t>
      </w:r>
      <w:r w:rsidR="00236E97">
        <w:t xml:space="preserve">s </w:t>
      </w:r>
      <w:r w:rsidR="003A1166">
        <w:t>were</w:t>
      </w:r>
      <w:r w:rsidR="00AC43B7">
        <w:t xml:space="preserve"> </w:t>
      </w:r>
      <w:r w:rsidR="00F62453">
        <w:t xml:space="preserve">that the diabetes untreated group </w:t>
      </w:r>
      <w:r w:rsidR="00F62453" w:rsidRPr="00F62453">
        <w:t>show</w:t>
      </w:r>
      <w:r w:rsidR="00F62453">
        <w:t>ed</w:t>
      </w:r>
      <w:r w:rsidR="00F62453" w:rsidRPr="00F62453">
        <w:t xml:space="preserve"> a decrease (p &lt; 0.05) in PCV and RBC levels with an increase in WBC</w:t>
      </w:r>
      <w:r w:rsidR="00F62453">
        <w:t xml:space="preserve"> when compared to the treated groups and control.</w:t>
      </w:r>
      <w:r w:rsidR="00F62453" w:rsidRPr="00F62453">
        <w:t xml:space="preserve"> The decrease in the key red blood indices observed in the diabetes untreated group is an indication of </w:t>
      </w:r>
      <w:r w:rsidR="003A1166">
        <w:t xml:space="preserve">diabetes-induced </w:t>
      </w:r>
      <w:proofErr w:type="spellStart"/>
      <w:r w:rsidR="003A1166">
        <w:t>anaemia</w:t>
      </w:r>
      <w:proofErr w:type="spellEnd"/>
      <w:r w:rsidR="003A1166">
        <w:t xml:space="preserve">, which may be attributed to the oxidation of proteins and </w:t>
      </w:r>
      <w:proofErr w:type="spellStart"/>
      <w:r w:rsidR="003A1166">
        <w:t>hyperglycaemia</w:t>
      </w:r>
      <w:proofErr w:type="spellEnd"/>
      <w:r w:rsidR="003A1166">
        <w:t xml:space="preserve"> in diabetes mellitus,</w:t>
      </w:r>
      <w:r w:rsidR="00F62453" w:rsidRPr="00F62453">
        <w:t xml:space="preserve"> resulting in an increase in the production of lipid peroxides that lead to hemolysis of RBC.</w:t>
      </w:r>
      <w:r w:rsidR="00D814D2">
        <w:rPr>
          <w:vertAlign w:val="superscript"/>
        </w:rPr>
        <w:t>18</w:t>
      </w:r>
      <w:r w:rsidR="00D814D2">
        <w:t xml:space="preserve"> </w:t>
      </w:r>
      <w:r w:rsidR="00D814D2" w:rsidRPr="00D814D2">
        <w:t xml:space="preserve">The alterations of these parameters are well known to cause </w:t>
      </w:r>
      <w:r w:rsidR="00B444E2" w:rsidRPr="00D814D2">
        <w:t>anemic</w:t>
      </w:r>
      <w:r w:rsidR="00D814D2" w:rsidRPr="00D814D2">
        <w:t xml:space="preserve"> condition in man</w:t>
      </w:r>
      <w:r w:rsidR="00D814D2">
        <w:t xml:space="preserve"> </w:t>
      </w:r>
      <w:r w:rsidR="00D814D2" w:rsidRPr="00D814D2">
        <w:t>with persistent hyperglycemia progress</w:t>
      </w:r>
      <w:r w:rsidR="00B444E2">
        <w:t>ing</w:t>
      </w:r>
      <w:r w:rsidR="00D814D2">
        <w:t xml:space="preserve"> </w:t>
      </w:r>
      <w:r w:rsidR="00D814D2" w:rsidRPr="00D814D2">
        <w:t xml:space="preserve">the pathology </w:t>
      </w:r>
      <w:r w:rsidR="00B444E2">
        <w:t>to</w:t>
      </w:r>
      <w:r w:rsidR="00D814D2" w:rsidRPr="00D814D2">
        <w:t xml:space="preserve"> card</w:t>
      </w:r>
      <w:bookmarkStart w:id="2" w:name="_GoBack"/>
      <w:bookmarkEnd w:id="2"/>
      <w:r w:rsidR="00D814D2" w:rsidRPr="00D814D2">
        <w:t xml:space="preserve">iac </w:t>
      </w:r>
      <w:r w:rsidR="00FE4ABB" w:rsidRPr="00D814D2">
        <w:t>damage.</w:t>
      </w:r>
      <w:r w:rsidR="00FE4ABB">
        <w:rPr>
          <w:vertAlign w:val="superscript"/>
        </w:rPr>
        <w:t>19</w:t>
      </w:r>
    </w:p>
    <w:p w14:paraId="40941D04" w14:textId="6EA7D41A" w:rsidR="007A2177" w:rsidRDefault="00B444E2" w:rsidP="00AC43B7">
      <w:pPr>
        <w:jc w:val="both"/>
      </w:pPr>
      <w:r>
        <w:t xml:space="preserve">We </w:t>
      </w:r>
      <w:r w:rsidR="00FE4ABB">
        <w:t xml:space="preserve">also </w:t>
      </w:r>
      <w:r w:rsidR="00D814D2">
        <w:t>observ</w:t>
      </w:r>
      <w:r w:rsidR="00FE4ABB">
        <w:t>ed that</w:t>
      </w:r>
      <w:r w:rsidR="00AC43B7">
        <w:t xml:space="preserve"> </w:t>
      </w:r>
      <w:r w:rsidR="003B6D6F">
        <w:t xml:space="preserve">the </w:t>
      </w:r>
      <w:r w:rsidR="00AC43B7">
        <w:t>Hb, PCV, RBC, MCV, MCH, MCHC and WBC</w:t>
      </w:r>
      <w:r w:rsidR="00866179">
        <w:t xml:space="preserve"> of the treated rats</w:t>
      </w:r>
      <w:r w:rsidR="00AC43B7">
        <w:t xml:space="preserve"> </w:t>
      </w:r>
      <w:r w:rsidR="003A1166">
        <w:t>were not statistically different from the control at all doses when compared to the untreated diabetes</w:t>
      </w:r>
      <w:r w:rsidR="003B6D6F">
        <w:t xml:space="preserve"> group</w:t>
      </w:r>
      <w:r w:rsidR="00FE4ABB">
        <w:t>. This</w:t>
      </w:r>
      <w:r w:rsidR="003B6D6F">
        <w:t xml:space="preserve"> </w:t>
      </w:r>
      <w:r w:rsidR="00FE4ABB">
        <w:t>could be</w:t>
      </w:r>
      <w:r w:rsidR="003B6D6F">
        <w:t xml:space="preserve"> a reflection of the</w:t>
      </w:r>
      <w:r w:rsidR="00866179" w:rsidRPr="00866179">
        <w:t xml:space="preserve"> </w:t>
      </w:r>
      <w:r w:rsidR="003B6D6F" w:rsidRPr="003B6D6F">
        <w:t xml:space="preserve">plant extract administration </w:t>
      </w:r>
      <w:r w:rsidR="003B6D6F">
        <w:t xml:space="preserve">to all the </w:t>
      </w:r>
      <w:r w:rsidR="00FE4ABB">
        <w:t>treated groups</w:t>
      </w:r>
      <w:r w:rsidR="003B6D6F">
        <w:t xml:space="preserve"> which would have appreciably improved their levels.</w:t>
      </w:r>
      <w:r w:rsidR="003B6D6F" w:rsidRPr="003B6D6F">
        <w:t xml:space="preserve"> This gives an indication that the plant extract may contain some phytochemicals that can stimulate the formation or secretion of erythropoietin  a glycoprotein hormone which stimulates stem cells in the bone marrow to produce red blood cells.</w:t>
      </w:r>
      <w:r w:rsidR="00B757FE">
        <w:rPr>
          <w:vertAlign w:val="superscript"/>
        </w:rPr>
        <w:t>20</w:t>
      </w:r>
      <w:r w:rsidR="003B6D6F" w:rsidRPr="003B6D6F">
        <w:t xml:space="preserve"> The stimulation of this hormone enhances </w:t>
      </w:r>
      <w:r w:rsidR="003A1166">
        <w:t xml:space="preserve">the rapid synthesis of RBC, which is supported by the improved level of MCH and MCHC parameters that are used mathematically to define the concentration of </w:t>
      </w:r>
      <w:proofErr w:type="spellStart"/>
      <w:r w:rsidR="003A1166">
        <w:t>haemoglobin</w:t>
      </w:r>
      <w:proofErr w:type="spellEnd"/>
      <w:r w:rsidR="003A1166">
        <w:t xml:space="preserve"> and to suggest the restoration of oxygen-carrying</w:t>
      </w:r>
      <w:r w:rsidR="003B6D6F" w:rsidRPr="003B6D6F">
        <w:t xml:space="preserve"> capacity of the blood.</w:t>
      </w:r>
      <w:r w:rsidR="00B757FE">
        <w:rPr>
          <w:vertAlign w:val="superscript"/>
        </w:rPr>
        <w:t>21</w:t>
      </w:r>
      <w:r w:rsidR="003B6D6F" w:rsidRPr="003B6D6F">
        <w:t xml:space="preserve">  it may be attributed to the ability of plant extract to lower lipid peroxidation level that causes </w:t>
      </w:r>
      <w:r w:rsidR="009A0A0A" w:rsidRPr="003B6D6F">
        <w:t>hemolysis</w:t>
      </w:r>
      <w:r w:rsidR="003B6D6F" w:rsidRPr="003B6D6F">
        <w:t xml:space="preserve"> of erythrocytes.</w:t>
      </w:r>
      <w:r w:rsidR="00D51AF3">
        <w:rPr>
          <w:vertAlign w:val="superscript"/>
        </w:rPr>
        <w:t>22</w:t>
      </w:r>
      <w:r w:rsidR="003B6D6F" w:rsidRPr="003B6D6F">
        <w:t xml:space="preserve"> Previous stud</w:t>
      </w:r>
      <w:r w:rsidR="00316449">
        <w:t>ies</w:t>
      </w:r>
      <w:r w:rsidR="00316449">
        <w:rPr>
          <w:vertAlign w:val="superscript"/>
        </w:rPr>
        <w:t>23,24</w:t>
      </w:r>
      <w:r w:rsidR="003B6D6F" w:rsidRPr="003B6D6F">
        <w:t xml:space="preserve"> on this plant</w:t>
      </w:r>
      <w:r w:rsidR="00316449">
        <w:t>s</w:t>
      </w:r>
      <w:r w:rsidR="003B6D6F" w:rsidRPr="003B6D6F">
        <w:t xml:space="preserve"> </w:t>
      </w:r>
      <w:r w:rsidR="00316449">
        <w:t xml:space="preserve">showed that they contained </w:t>
      </w:r>
      <w:r w:rsidR="003B6D6F" w:rsidRPr="003B6D6F">
        <w:t xml:space="preserve"> flavonoids, proanthocyanidins, tannins, phenols and </w:t>
      </w:r>
      <w:proofErr w:type="spellStart"/>
      <w:r w:rsidR="003B6D6F" w:rsidRPr="003B6D6F">
        <w:t>flavonols</w:t>
      </w:r>
      <w:proofErr w:type="spellEnd"/>
      <w:r w:rsidR="00316449">
        <w:t>; compounds that have been</w:t>
      </w:r>
      <w:r w:rsidR="003B6D6F" w:rsidRPr="003B6D6F">
        <w:t xml:space="preserve"> reported to possess</w:t>
      </w:r>
      <w:r w:rsidR="00C67F3F" w:rsidRPr="00C67F3F">
        <w:t xml:space="preserve"> strong antioxidant capacity</w:t>
      </w:r>
      <w:r w:rsidR="00F12C09">
        <w:t>.</w:t>
      </w:r>
      <w:r w:rsidR="00316449">
        <w:t xml:space="preserve"> </w:t>
      </w:r>
    </w:p>
    <w:p w14:paraId="40304CB2" w14:textId="3780E84D" w:rsidR="00866179" w:rsidRPr="001A4939" w:rsidRDefault="00866179" w:rsidP="00AC43B7">
      <w:pPr>
        <w:jc w:val="both"/>
        <w:rPr>
          <w:vertAlign w:val="superscript"/>
        </w:rPr>
      </w:pPr>
      <w:r w:rsidRPr="00C05015">
        <w:t xml:space="preserve">Furthermore, the increase in the levels of WBC </w:t>
      </w:r>
      <w:r w:rsidR="005E3D1C" w:rsidRPr="00C05015">
        <w:t xml:space="preserve">when compared to </w:t>
      </w:r>
      <w:r w:rsidR="003A1166">
        <w:t xml:space="preserve">the </w:t>
      </w:r>
      <w:r w:rsidR="005E3D1C" w:rsidRPr="00C05015">
        <w:t>control</w:t>
      </w:r>
      <w:r w:rsidRPr="00C05015">
        <w:t xml:space="preserve"> </w:t>
      </w:r>
      <w:r w:rsidR="005E3D1C" w:rsidRPr="00C05015">
        <w:t xml:space="preserve">seen in </w:t>
      </w:r>
      <w:r w:rsidRPr="00C05015">
        <w:t xml:space="preserve">this study </w:t>
      </w:r>
      <w:r w:rsidR="00316449">
        <w:t>is very significant because of t</w:t>
      </w:r>
      <w:r w:rsidR="005E3D1C" w:rsidRPr="00C05015">
        <w:t>he crucial role of WBC in defending the body against infection and tissue damage. This supports previous reports that some commonly prescribed medicinal plants contains agents that stimulate the production of leucocytes.</w:t>
      </w:r>
      <w:r w:rsidR="001A4939">
        <w:rPr>
          <w:vertAlign w:val="superscript"/>
        </w:rPr>
        <w:t>25,26</w:t>
      </w:r>
      <w:r w:rsidR="005E3D1C" w:rsidRPr="00C05015">
        <w:t xml:space="preserve"> This suggests that the extract may have immune boosting effect on the animals. Such effects may also be due to increase in vascular permeability. Administration of the extract appears to exhibit stimulatory effect on the effectors cells of the immune system. Immune boosters are usually recommended to strengthen and harmonize degenerative body systems and assist the immune system to fight invading agents such as bacteria and viruses.</w:t>
      </w:r>
      <w:r w:rsidR="001A4939">
        <w:rPr>
          <w:vertAlign w:val="superscript"/>
        </w:rPr>
        <w:t>27</w:t>
      </w:r>
    </w:p>
    <w:p w14:paraId="3153526B" w14:textId="4060387F" w:rsidR="00B96242" w:rsidRDefault="00240FC7" w:rsidP="00AC43B7">
      <w:pPr>
        <w:jc w:val="both"/>
      </w:pPr>
      <w:r>
        <w:t>Similarly, t</w:t>
      </w:r>
      <w:r w:rsidR="00AC43B7">
        <w:t xml:space="preserve">he Platelet values </w:t>
      </w:r>
      <w:r w:rsidR="00866179">
        <w:t xml:space="preserve">however, </w:t>
      </w:r>
      <w:r w:rsidR="00AC43B7">
        <w:t xml:space="preserve">increased at p &lt; 0.05 for different doses of K. </w:t>
      </w:r>
      <w:proofErr w:type="spellStart"/>
      <w:r w:rsidR="009A0A0A">
        <w:t>africana</w:t>
      </w:r>
      <w:proofErr w:type="spellEnd"/>
      <w:r w:rsidR="00AC43B7">
        <w:t xml:space="preserve"> and </w:t>
      </w:r>
      <w:proofErr w:type="spellStart"/>
      <w:r w:rsidR="00AC43B7">
        <w:t>glibenclamide</w:t>
      </w:r>
      <w:proofErr w:type="spellEnd"/>
      <w:r w:rsidR="00AC43B7">
        <w:t xml:space="preserve"> but at p &lt; 0.01 in diabetes untreated group</w:t>
      </w:r>
      <w:r>
        <w:t xml:space="preserve"> especially </w:t>
      </w:r>
      <w:r w:rsidRPr="00240FC7">
        <w:t xml:space="preserve">after plant extract administration. This effect indicated the ability of the plant extract to stimulate the biosynthesis of clotting factors due to the presence of active compounds that might help to precipitate blood coagulation or clotting, especially during severe bleeding or </w:t>
      </w:r>
      <w:proofErr w:type="spellStart"/>
      <w:r w:rsidR="003A1166">
        <w:t>haemorrhage</w:t>
      </w:r>
      <w:proofErr w:type="spellEnd"/>
      <w:r w:rsidR="002D304D">
        <w:t xml:space="preserve">. </w:t>
      </w:r>
      <w:r>
        <w:t>This report</w:t>
      </w:r>
      <w:r w:rsidR="003A1166">
        <w:t xml:space="preserve">, however, contradicts </w:t>
      </w:r>
      <w:proofErr w:type="spellStart"/>
      <w:r w:rsidR="003A1166">
        <w:t>Ladokun</w:t>
      </w:r>
      <w:proofErr w:type="spellEnd"/>
      <w:r w:rsidR="003A1166">
        <w:t xml:space="preserve"> </w:t>
      </w:r>
      <w:r w:rsidR="003A1166" w:rsidRPr="007B2403">
        <w:rPr>
          <w:i/>
        </w:rPr>
        <w:t>et al</w:t>
      </w:r>
      <w:r w:rsidR="007B2403">
        <w:rPr>
          <w:i/>
        </w:rPr>
        <w:t xml:space="preserve">, 2015 </w:t>
      </w:r>
      <w:r w:rsidR="003A1166" w:rsidRPr="007B2403">
        <w:rPr>
          <w:vertAlign w:val="superscript"/>
        </w:rPr>
        <w:t>5</w:t>
      </w:r>
      <w:r w:rsidR="003A1166">
        <w:t xml:space="preserve">, which </w:t>
      </w:r>
      <w:r w:rsidR="003A1166">
        <w:lastRenderedPageBreak/>
        <w:t>recorded a reduction in platelet</w:t>
      </w:r>
      <w:r w:rsidR="007118CA" w:rsidRPr="007118CA">
        <w:t xml:space="preserve"> counts obtained from the</w:t>
      </w:r>
      <w:r w:rsidR="00B96242">
        <w:t xml:space="preserve">ir study. This difference may be </w:t>
      </w:r>
      <w:r w:rsidR="00C844FB">
        <w:t>due to</w:t>
      </w:r>
      <w:r w:rsidR="00B96242">
        <w:t xml:space="preserve"> the herbal plant used for their study as</w:t>
      </w:r>
      <w:r w:rsidR="007118CA" w:rsidRPr="007118CA">
        <w:t xml:space="preserve"> mistletoe extract</w:t>
      </w:r>
      <w:r w:rsidR="00B96242">
        <w:t xml:space="preserve"> was used</w:t>
      </w:r>
      <w:r w:rsidR="003A1166">
        <w:t>, which they explained may disrupt the oxygen-carrying</w:t>
      </w:r>
      <w:r w:rsidR="007118CA" w:rsidRPr="007118CA">
        <w:t xml:space="preserve"> capacity of the blood</w:t>
      </w:r>
      <w:r>
        <w:t xml:space="preserve"> </w:t>
      </w:r>
      <w:r w:rsidRPr="00240FC7">
        <w:t>as well as thrombopoietin</w:t>
      </w:r>
      <w:r w:rsidR="00B96242">
        <w:t>.</w:t>
      </w:r>
    </w:p>
    <w:p w14:paraId="083C2209" w14:textId="74CEF5D3" w:rsidR="00C733A1" w:rsidRDefault="00C733A1" w:rsidP="00C733A1">
      <w:pPr>
        <w:jc w:val="both"/>
      </w:pPr>
      <w:r>
        <w:t>Conclusion</w:t>
      </w:r>
    </w:p>
    <w:p w14:paraId="2F9D9ECA" w14:textId="6062ADD3" w:rsidR="00EF2A8C" w:rsidRDefault="004B156E" w:rsidP="00C733A1">
      <w:pPr>
        <w:jc w:val="both"/>
      </w:pPr>
      <w:bookmarkStart w:id="3" w:name="_Hlk72163890"/>
      <w:r w:rsidRPr="004B156E">
        <w:t xml:space="preserve">In conclusion, the extract of </w:t>
      </w:r>
      <w:r w:rsidR="009A0A0A">
        <w:t>K</w:t>
      </w:r>
      <w:r w:rsidRPr="004B156E">
        <w:t xml:space="preserve">. </w:t>
      </w:r>
      <w:proofErr w:type="spellStart"/>
      <w:r w:rsidR="009A0A0A">
        <w:t>a</w:t>
      </w:r>
      <w:r w:rsidR="009A0A0A" w:rsidRPr="004B156E">
        <w:t>fricana</w:t>
      </w:r>
      <w:proofErr w:type="spellEnd"/>
      <w:r w:rsidR="009A0A0A">
        <w:t xml:space="preserve"> fruit</w:t>
      </w:r>
      <w:r w:rsidRPr="004B156E">
        <w:t xml:space="preserve"> </w:t>
      </w:r>
      <w:r>
        <w:t xml:space="preserve">and </w:t>
      </w:r>
      <w:r w:rsidR="009A0A0A">
        <w:t>S.</w:t>
      </w:r>
      <w:r>
        <w:t xml:space="preserve"> bicolor</w:t>
      </w:r>
      <w:r w:rsidR="009A0A0A">
        <w:t xml:space="preserve"> stalk</w:t>
      </w:r>
      <w:r>
        <w:t xml:space="preserve"> </w:t>
      </w:r>
      <w:r w:rsidRPr="004B156E">
        <w:t xml:space="preserve">possess antihyperglycemic properties </w:t>
      </w:r>
      <w:r w:rsidR="00C844FB">
        <w:t xml:space="preserve">and protective effects on some hematological parameters. Consequently, this highlights some beneficial properties of K. </w:t>
      </w:r>
      <w:proofErr w:type="spellStart"/>
      <w:r w:rsidR="00C844FB">
        <w:t>africana</w:t>
      </w:r>
      <w:proofErr w:type="spellEnd"/>
      <w:r w:rsidR="00C844FB">
        <w:t xml:space="preserve"> and S. bicolor extract administration, which can further help in recommending its consumption. </w:t>
      </w:r>
      <w:r w:rsidR="00AC43B7" w:rsidRPr="00C05015">
        <w:t xml:space="preserve">Further experimental investigation is needed to exploit its relevant therapeutic effect to </w:t>
      </w:r>
      <w:r w:rsidR="009A0A0A" w:rsidRPr="00C05015">
        <w:t>corroborate</w:t>
      </w:r>
      <w:r w:rsidR="00AC43B7" w:rsidRPr="00C05015">
        <w:t xml:space="preserve"> its</w:t>
      </w:r>
      <w:r w:rsidR="00B07DBE">
        <w:t xml:space="preserve"> </w:t>
      </w:r>
      <w:r w:rsidR="00AC43B7" w:rsidRPr="00C05015">
        <w:t>medicinal usage.</w:t>
      </w:r>
      <w:bookmarkEnd w:id="3"/>
    </w:p>
    <w:p w14:paraId="479C8681" w14:textId="5AE0D775" w:rsidR="002F7513" w:rsidRDefault="002F7513" w:rsidP="00C733A1">
      <w:pPr>
        <w:jc w:val="both"/>
      </w:pPr>
    </w:p>
    <w:p w14:paraId="7EB6801D" w14:textId="28AB302D" w:rsidR="002F7513" w:rsidRPr="002F7513" w:rsidRDefault="002F7513" w:rsidP="00C733A1">
      <w:pPr>
        <w:jc w:val="both"/>
        <w:rPr>
          <w:b/>
          <w:bCs/>
          <w:sz w:val="24"/>
          <w:szCs w:val="24"/>
        </w:rPr>
      </w:pPr>
      <w:r w:rsidRPr="002F7513">
        <w:rPr>
          <w:b/>
          <w:bCs/>
          <w:sz w:val="24"/>
          <w:szCs w:val="24"/>
        </w:rPr>
        <w:t>References:</w:t>
      </w:r>
    </w:p>
    <w:p w14:paraId="011A2065" w14:textId="0D9876BB" w:rsidR="00EF2A8C" w:rsidRPr="00243CE5" w:rsidRDefault="00A97695" w:rsidP="00A97695">
      <w:pPr>
        <w:jc w:val="both"/>
      </w:pPr>
      <w:r w:rsidRPr="00243CE5">
        <w:t xml:space="preserve">1.American Diabetes Association </w:t>
      </w:r>
      <w:r w:rsidR="00B07DBE">
        <w:t>(</w:t>
      </w:r>
      <w:r w:rsidRPr="00243CE5">
        <w:t>2009</w:t>
      </w:r>
      <w:r w:rsidR="00B07DBE">
        <w:t>).</w:t>
      </w:r>
      <w:r w:rsidRPr="00243CE5">
        <w:t xml:space="preserve"> Diagnosis and Classification of Diabetes Mellitus</w:t>
      </w:r>
      <w:r w:rsidR="00B07DBE">
        <w:t>.</w:t>
      </w:r>
      <w:r w:rsidRPr="00243CE5">
        <w:t xml:space="preserve"> </w:t>
      </w:r>
      <w:r w:rsidRPr="00B07DBE">
        <w:rPr>
          <w:i/>
          <w:iCs/>
        </w:rPr>
        <w:t>Diabetes Care</w:t>
      </w:r>
      <w:r w:rsidRPr="00243CE5">
        <w:t>.32(1): 62–67.</w:t>
      </w:r>
    </w:p>
    <w:p w14:paraId="5DD50021" w14:textId="3EB3CEA7" w:rsidR="00A97695" w:rsidRPr="00243CE5" w:rsidRDefault="00A97695" w:rsidP="00A97695">
      <w:pPr>
        <w:jc w:val="both"/>
      </w:pPr>
      <w:r w:rsidRPr="00243CE5">
        <w:t>2.Chawla</w:t>
      </w:r>
      <w:r w:rsidR="00903A9D">
        <w:t>, A.</w:t>
      </w:r>
      <w:r w:rsidRPr="00243CE5">
        <w:t>, Chawla</w:t>
      </w:r>
      <w:r w:rsidR="00903A9D">
        <w:t xml:space="preserve"> R.</w:t>
      </w:r>
      <w:r w:rsidRPr="00243CE5">
        <w:t>, and Jaggi</w:t>
      </w:r>
      <w:r w:rsidR="00903A9D">
        <w:t>, S.</w:t>
      </w:r>
      <w:r w:rsidRPr="00243CE5">
        <w:t xml:space="preserve"> </w:t>
      </w:r>
      <w:r w:rsidR="00903A9D">
        <w:t>(</w:t>
      </w:r>
      <w:r w:rsidRPr="00243CE5">
        <w:t>2016</w:t>
      </w:r>
      <w:r w:rsidR="00903A9D">
        <w:t>).</w:t>
      </w:r>
      <w:r w:rsidRPr="00243CE5">
        <w:t xml:space="preserve"> </w:t>
      </w:r>
      <w:proofErr w:type="spellStart"/>
      <w:r w:rsidRPr="00243CE5">
        <w:t>Microvasular</w:t>
      </w:r>
      <w:proofErr w:type="spellEnd"/>
      <w:r w:rsidRPr="00243CE5">
        <w:t xml:space="preserve"> and macrovascular complications in diabetes mellitus: Distinct or continuum? </w:t>
      </w:r>
      <w:r w:rsidRPr="00903A9D">
        <w:rPr>
          <w:i/>
          <w:iCs/>
        </w:rPr>
        <w:t xml:space="preserve">Indian J Endocrinol </w:t>
      </w:r>
      <w:proofErr w:type="spellStart"/>
      <w:r w:rsidRPr="00903A9D">
        <w:rPr>
          <w:i/>
          <w:iCs/>
        </w:rPr>
        <w:t>Metab</w:t>
      </w:r>
      <w:proofErr w:type="spellEnd"/>
      <w:r w:rsidRPr="00903A9D">
        <w:rPr>
          <w:i/>
          <w:iCs/>
        </w:rPr>
        <w:t>.</w:t>
      </w:r>
      <w:r w:rsidRPr="00243CE5">
        <w:t xml:space="preserve"> 20(4): 546–551.</w:t>
      </w:r>
    </w:p>
    <w:p w14:paraId="576D7FA9" w14:textId="1C6C7881" w:rsidR="0019247D" w:rsidRPr="00243CE5" w:rsidRDefault="0019247D" w:rsidP="0019247D">
      <w:pPr>
        <w:jc w:val="both"/>
      </w:pPr>
      <w:r w:rsidRPr="00243CE5">
        <w:t>3. Farooqui,</w:t>
      </w:r>
      <w:r w:rsidR="00903A9D">
        <w:t xml:space="preserve"> R.,</w:t>
      </w:r>
      <w:r w:rsidRPr="00243CE5">
        <w:t xml:space="preserve"> Afsar</w:t>
      </w:r>
      <w:r w:rsidR="00903A9D">
        <w:t>, N.</w:t>
      </w:r>
      <w:r w:rsidRPr="00243CE5">
        <w:t xml:space="preserve"> and Afroze</w:t>
      </w:r>
      <w:r w:rsidR="00903A9D">
        <w:t xml:space="preserve">, I.A. (2019). </w:t>
      </w:r>
      <w:r w:rsidRPr="00243CE5">
        <w:t>Role and Significance of Hematological Parameters in Diabetes Mellitus</w:t>
      </w:r>
      <w:r w:rsidR="00903A9D">
        <w:t>.</w:t>
      </w:r>
      <w:r w:rsidRPr="00243CE5">
        <w:t xml:space="preserve"> </w:t>
      </w:r>
      <w:r w:rsidRPr="00903A9D">
        <w:rPr>
          <w:i/>
          <w:iCs/>
        </w:rPr>
        <w:t>Annals of Pathology and Laboratory Medicine</w:t>
      </w:r>
      <w:r w:rsidR="00903A9D">
        <w:t xml:space="preserve">. </w:t>
      </w:r>
      <w:r w:rsidRPr="00243CE5">
        <w:t>6</w:t>
      </w:r>
      <w:r w:rsidR="00903A9D">
        <w:t>(</w:t>
      </w:r>
      <w:r w:rsidRPr="00243CE5">
        <w:t>3</w:t>
      </w:r>
      <w:r w:rsidR="00903A9D">
        <w:t>)</w:t>
      </w:r>
    </w:p>
    <w:p w14:paraId="216BCEAC" w14:textId="37F47934" w:rsidR="0019247D" w:rsidRDefault="0019247D" w:rsidP="0019247D">
      <w:pPr>
        <w:jc w:val="both"/>
      </w:pPr>
      <w:r w:rsidRPr="00243CE5">
        <w:t>4.Magri C</w:t>
      </w:r>
      <w:r w:rsidR="00903A9D">
        <w:t xml:space="preserve"> and</w:t>
      </w:r>
      <w:r w:rsidRPr="00243CE5">
        <w:t xml:space="preserve"> Fava S</w:t>
      </w:r>
      <w:r w:rsidR="00903A9D">
        <w:t>. (2014).</w:t>
      </w:r>
      <w:r w:rsidRPr="00243CE5">
        <w:t xml:space="preserve"> Red blood cell distribution width and diabetes-associated complications. Diabetes &amp; Metabolic Syndrome: </w:t>
      </w:r>
      <w:r w:rsidRPr="00903A9D">
        <w:rPr>
          <w:i/>
          <w:iCs/>
        </w:rPr>
        <w:t>Clinical Research &amp; Reviews</w:t>
      </w:r>
      <w:r w:rsidR="00903A9D">
        <w:rPr>
          <w:i/>
          <w:iCs/>
        </w:rPr>
        <w:t>.</w:t>
      </w:r>
      <w:r w:rsidRPr="00243CE5">
        <w:t>8(1):13-17</w:t>
      </w:r>
    </w:p>
    <w:p w14:paraId="0EE57B56" w14:textId="3BA83658" w:rsidR="00243CE5" w:rsidRDefault="00311264" w:rsidP="00243CE5">
      <w:pPr>
        <w:jc w:val="both"/>
      </w:pPr>
      <w:r>
        <w:t>5.</w:t>
      </w:r>
      <w:r w:rsidR="00243CE5">
        <w:t>Ladokun</w:t>
      </w:r>
      <w:r w:rsidR="00903A9D">
        <w:t xml:space="preserve"> O.</w:t>
      </w:r>
      <w:r w:rsidR="00243CE5">
        <w:t xml:space="preserve">, </w:t>
      </w:r>
      <w:proofErr w:type="spellStart"/>
      <w:r w:rsidR="00243CE5">
        <w:t>Ojezele</w:t>
      </w:r>
      <w:proofErr w:type="spellEnd"/>
      <w:r w:rsidR="00243CE5">
        <w:t>,</w:t>
      </w:r>
      <w:r w:rsidR="00903A9D">
        <w:t xml:space="preserve"> M.</w:t>
      </w:r>
      <w:r w:rsidR="00243CE5">
        <w:t xml:space="preserve"> </w:t>
      </w:r>
      <w:r w:rsidR="0027031E">
        <w:t xml:space="preserve">and </w:t>
      </w:r>
      <w:proofErr w:type="spellStart"/>
      <w:r w:rsidR="0027031E">
        <w:t>Arojojoye</w:t>
      </w:r>
      <w:proofErr w:type="spellEnd"/>
      <w:r w:rsidR="00903A9D">
        <w:t>, O. (2015).</w:t>
      </w:r>
      <w:r w:rsidR="00243CE5" w:rsidRPr="00243CE5">
        <w:t xml:space="preserve"> Comparative study on the effects of aqueous extracts of viscum album (mistletoe) from three host plants on hematological parameters in albino rats</w:t>
      </w:r>
      <w:r w:rsidR="00903A9D">
        <w:t>.</w:t>
      </w:r>
      <w:r w:rsidR="00243CE5" w:rsidRPr="00243CE5">
        <w:t xml:space="preserve"> </w:t>
      </w:r>
      <w:proofErr w:type="spellStart"/>
      <w:r w:rsidR="00243CE5" w:rsidRPr="00903A9D">
        <w:rPr>
          <w:i/>
          <w:iCs/>
        </w:rPr>
        <w:t>Afr</w:t>
      </w:r>
      <w:proofErr w:type="spellEnd"/>
      <w:r w:rsidR="00243CE5" w:rsidRPr="00903A9D">
        <w:rPr>
          <w:i/>
          <w:iCs/>
        </w:rPr>
        <w:t xml:space="preserve"> Health Sci.</w:t>
      </w:r>
      <w:r w:rsidR="00243CE5" w:rsidRPr="00243CE5">
        <w:t xml:space="preserve"> 15(2): 606–612.</w:t>
      </w:r>
    </w:p>
    <w:p w14:paraId="4685D8B8" w14:textId="7E424889" w:rsidR="00ED0FE9" w:rsidRDefault="00F12D1F" w:rsidP="00F12D1F">
      <w:pPr>
        <w:jc w:val="both"/>
      </w:pPr>
      <w:r>
        <w:t>6.Sofowora</w:t>
      </w:r>
      <w:r w:rsidR="0027031E">
        <w:t xml:space="preserve">, A.,  </w:t>
      </w:r>
      <w:r>
        <w:t xml:space="preserve"> </w:t>
      </w:r>
      <w:proofErr w:type="spellStart"/>
      <w:r>
        <w:t>Ogunbodede</w:t>
      </w:r>
      <w:proofErr w:type="spellEnd"/>
      <w:r w:rsidR="0027031E">
        <w:t>, E.</w:t>
      </w:r>
      <w:r>
        <w:t xml:space="preserve">, and </w:t>
      </w:r>
      <w:proofErr w:type="spellStart"/>
      <w:r>
        <w:t>Onayade</w:t>
      </w:r>
      <w:proofErr w:type="spellEnd"/>
      <w:r w:rsidR="0027031E">
        <w:t>, A. (2013).</w:t>
      </w:r>
      <w:r w:rsidR="0027031E" w:rsidRPr="00F12D1F">
        <w:t xml:space="preserve"> The</w:t>
      </w:r>
      <w:r w:rsidRPr="00F12D1F">
        <w:t xml:space="preserve"> Role and Place of Medicinal Plants in the Strategies for Disease Prevention</w:t>
      </w:r>
      <w:r w:rsidR="0027031E">
        <w:t>.</w:t>
      </w:r>
      <w:r w:rsidRPr="00F12D1F">
        <w:t xml:space="preserve"> </w:t>
      </w:r>
      <w:proofErr w:type="spellStart"/>
      <w:r w:rsidRPr="0027031E">
        <w:rPr>
          <w:i/>
          <w:iCs/>
        </w:rPr>
        <w:t>Afr</w:t>
      </w:r>
      <w:proofErr w:type="spellEnd"/>
      <w:r w:rsidRPr="0027031E">
        <w:rPr>
          <w:i/>
          <w:iCs/>
        </w:rPr>
        <w:t xml:space="preserve"> J </w:t>
      </w:r>
      <w:proofErr w:type="spellStart"/>
      <w:r w:rsidRPr="0027031E">
        <w:rPr>
          <w:i/>
          <w:iCs/>
        </w:rPr>
        <w:t>Tradit</w:t>
      </w:r>
      <w:proofErr w:type="spellEnd"/>
      <w:r w:rsidRPr="0027031E">
        <w:rPr>
          <w:i/>
          <w:iCs/>
        </w:rPr>
        <w:t xml:space="preserve"> Complement Altern Med</w:t>
      </w:r>
      <w:r w:rsidRPr="00F12D1F">
        <w:t>.10(5): 210–229.</w:t>
      </w:r>
    </w:p>
    <w:p w14:paraId="13497734" w14:textId="7F10643F" w:rsidR="008E5590" w:rsidRDefault="008E5590" w:rsidP="00F12D1F">
      <w:pPr>
        <w:jc w:val="both"/>
      </w:pPr>
      <w:r>
        <w:t xml:space="preserve">7. </w:t>
      </w:r>
      <w:proofErr w:type="spellStart"/>
      <w:r w:rsidRPr="008E5590">
        <w:t>Oreagba</w:t>
      </w:r>
      <w:proofErr w:type="spellEnd"/>
      <w:r w:rsidRPr="008E5590">
        <w:t xml:space="preserve"> I</w:t>
      </w:r>
      <w:r w:rsidR="0027031E">
        <w:t>.</w:t>
      </w:r>
      <w:r w:rsidRPr="008E5590">
        <w:t>A</w:t>
      </w:r>
      <w:r w:rsidR="0027031E">
        <w:t>.</w:t>
      </w:r>
      <w:r w:rsidRPr="008E5590">
        <w:t xml:space="preserve">, </w:t>
      </w:r>
      <w:proofErr w:type="spellStart"/>
      <w:r w:rsidRPr="008E5590">
        <w:t>Oshikoya</w:t>
      </w:r>
      <w:proofErr w:type="spellEnd"/>
      <w:r w:rsidRPr="008E5590">
        <w:t xml:space="preserve"> K</w:t>
      </w:r>
      <w:r w:rsidR="0027031E">
        <w:t>.</w:t>
      </w:r>
      <w:r w:rsidRPr="008E5590">
        <w:t>A</w:t>
      </w:r>
      <w:r w:rsidR="0027031E">
        <w:t>. and</w:t>
      </w:r>
      <w:r w:rsidRPr="008E5590">
        <w:t xml:space="preserve"> Amachree M.</w:t>
      </w:r>
      <w:r w:rsidR="0027031E">
        <w:t xml:space="preserve"> (2011).</w:t>
      </w:r>
      <w:r w:rsidRPr="008E5590">
        <w:t xml:space="preserve"> Herbal medicine use among urban residents in Lagos, Nigeria. </w:t>
      </w:r>
      <w:r w:rsidRPr="0027031E">
        <w:rPr>
          <w:i/>
          <w:iCs/>
        </w:rPr>
        <w:t>BMC Complement Altern Med</w:t>
      </w:r>
      <w:r w:rsidR="0027031E" w:rsidRPr="0027031E">
        <w:rPr>
          <w:i/>
          <w:iCs/>
        </w:rPr>
        <w:t xml:space="preserve">. </w:t>
      </w:r>
      <w:r w:rsidRPr="008E5590">
        <w:t xml:space="preserve">11:117. </w:t>
      </w:r>
    </w:p>
    <w:p w14:paraId="6F1BA9A3" w14:textId="15DA103F" w:rsidR="008E5590" w:rsidRDefault="008E5590" w:rsidP="00F12D1F">
      <w:pPr>
        <w:jc w:val="both"/>
      </w:pPr>
      <w:r>
        <w:t xml:space="preserve">8. </w:t>
      </w:r>
      <w:proofErr w:type="spellStart"/>
      <w:r w:rsidRPr="008E5590">
        <w:t>Awodele</w:t>
      </w:r>
      <w:proofErr w:type="spellEnd"/>
      <w:r w:rsidR="0027031E">
        <w:t>,</w:t>
      </w:r>
      <w:r w:rsidRPr="008E5590">
        <w:t xml:space="preserve"> O</w:t>
      </w:r>
      <w:r w:rsidR="0027031E">
        <w:t>.</w:t>
      </w:r>
      <w:r w:rsidRPr="008E5590">
        <w:t xml:space="preserve">, </w:t>
      </w:r>
      <w:proofErr w:type="spellStart"/>
      <w:r w:rsidRPr="008E5590">
        <w:t>Amagon</w:t>
      </w:r>
      <w:proofErr w:type="spellEnd"/>
      <w:r w:rsidR="0027031E">
        <w:t>,</w:t>
      </w:r>
      <w:r w:rsidRPr="008E5590">
        <w:t xml:space="preserve"> K</w:t>
      </w:r>
      <w:r w:rsidR="0027031E">
        <w:t>.</w:t>
      </w:r>
      <w:r w:rsidRPr="008E5590">
        <w:t>I</w:t>
      </w:r>
      <w:r w:rsidR="0027031E">
        <w:t>.</w:t>
      </w:r>
      <w:r w:rsidRPr="008E5590">
        <w:t>, Usman</w:t>
      </w:r>
      <w:r w:rsidR="0027031E">
        <w:t>,</w:t>
      </w:r>
      <w:r w:rsidRPr="008E5590">
        <w:t xml:space="preserve"> S</w:t>
      </w:r>
      <w:r w:rsidR="0027031E">
        <w:t>.</w:t>
      </w:r>
      <w:r w:rsidRPr="008E5590">
        <w:t>O</w:t>
      </w:r>
      <w:r w:rsidR="0027031E">
        <w:t>.</w:t>
      </w:r>
      <w:r w:rsidRPr="008E5590">
        <w:t>, Kennedy</w:t>
      </w:r>
      <w:r w:rsidR="0027031E">
        <w:t>,</w:t>
      </w:r>
      <w:r w:rsidRPr="008E5590">
        <w:t xml:space="preserve"> I</w:t>
      </w:r>
      <w:r w:rsidR="0027031E">
        <w:t>.</w:t>
      </w:r>
      <w:r w:rsidRPr="008E5590">
        <w:t>A</w:t>
      </w:r>
      <w:r w:rsidR="0027031E">
        <w:t>.</w:t>
      </w:r>
      <w:r w:rsidRPr="008E5590">
        <w:t>, Sikiru</w:t>
      </w:r>
      <w:r w:rsidR="0027031E">
        <w:t>,</w:t>
      </w:r>
      <w:r w:rsidRPr="008E5590">
        <w:t xml:space="preserve"> O</w:t>
      </w:r>
      <w:r w:rsidR="0027031E">
        <w:t>.</w:t>
      </w:r>
      <w:r w:rsidRPr="008E5590">
        <w:t>U</w:t>
      </w:r>
      <w:r w:rsidR="0027031E">
        <w:t>.</w:t>
      </w:r>
      <w:r w:rsidRPr="008E5590">
        <w:t xml:space="preserve">, </w:t>
      </w:r>
      <w:r w:rsidR="0027031E" w:rsidRPr="008E5590">
        <w:t>et al.</w:t>
      </w:r>
      <w:r w:rsidR="0027031E">
        <w:t xml:space="preserve"> (2014).</w:t>
      </w:r>
      <w:r w:rsidRPr="008E5590">
        <w:t xml:space="preserve"> Safety of herbal medicines </w:t>
      </w:r>
      <w:r w:rsidR="0027031E" w:rsidRPr="008E5590">
        <w:t>use</w:t>
      </w:r>
      <w:r w:rsidRPr="008E5590">
        <w:t xml:space="preserve"> case study of </w:t>
      </w:r>
      <w:proofErr w:type="spellStart"/>
      <w:r w:rsidRPr="008E5590">
        <w:t>ikorodu</w:t>
      </w:r>
      <w:proofErr w:type="spellEnd"/>
      <w:r w:rsidRPr="008E5590">
        <w:t xml:space="preserve"> residents in Lagos, Nigeria.</w:t>
      </w:r>
      <w:r w:rsidR="0027031E">
        <w:t xml:space="preserve"> </w:t>
      </w:r>
      <w:r w:rsidRPr="0027031E">
        <w:rPr>
          <w:i/>
          <w:iCs/>
        </w:rPr>
        <w:t>Curr</w:t>
      </w:r>
      <w:r w:rsidR="0027031E" w:rsidRPr="0027031E">
        <w:rPr>
          <w:i/>
          <w:iCs/>
        </w:rPr>
        <w:t xml:space="preserve"> </w:t>
      </w:r>
      <w:r w:rsidRPr="0027031E">
        <w:rPr>
          <w:i/>
          <w:iCs/>
        </w:rPr>
        <w:t>Drug</w:t>
      </w:r>
      <w:r w:rsidR="0027031E" w:rsidRPr="0027031E">
        <w:rPr>
          <w:i/>
          <w:iCs/>
        </w:rPr>
        <w:t xml:space="preserve"> </w:t>
      </w:r>
      <w:r w:rsidRPr="0027031E">
        <w:rPr>
          <w:i/>
          <w:iCs/>
        </w:rPr>
        <w:t>Saf</w:t>
      </w:r>
      <w:r w:rsidR="0027031E">
        <w:t xml:space="preserve"> </w:t>
      </w:r>
      <w:r w:rsidRPr="008E5590">
        <w:t>9:138–</w:t>
      </w:r>
      <w:r w:rsidR="0027031E">
        <w:t>144</w:t>
      </w:r>
      <w:r w:rsidRPr="008E5590">
        <w:t>4</w:t>
      </w:r>
    </w:p>
    <w:p w14:paraId="579B7E85" w14:textId="0BD55CAD" w:rsidR="008E5590" w:rsidRDefault="008E5590" w:rsidP="00F12D1F">
      <w:pPr>
        <w:jc w:val="both"/>
      </w:pPr>
      <w:r>
        <w:t>9.</w:t>
      </w:r>
      <w:r w:rsidRPr="008E5590">
        <w:t xml:space="preserve"> </w:t>
      </w:r>
      <w:proofErr w:type="spellStart"/>
      <w:r w:rsidRPr="008E5590">
        <w:t>Gormann</w:t>
      </w:r>
      <w:proofErr w:type="spellEnd"/>
      <w:r w:rsidR="0027031E">
        <w:t>,</w:t>
      </w:r>
      <w:r w:rsidRPr="008E5590">
        <w:t xml:space="preserve"> R</w:t>
      </w:r>
      <w:r w:rsidR="0027031E">
        <w:t>.</w:t>
      </w:r>
      <w:r w:rsidRPr="008E5590">
        <w:t>, Schreiber</w:t>
      </w:r>
      <w:r w:rsidR="0027031E">
        <w:t>,</w:t>
      </w:r>
      <w:r w:rsidRPr="008E5590">
        <w:t xml:space="preserve"> L</w:t>
      </w:r>
      <w:r w:rsidR="0027031E">
        <w:t>.</w:t>
      </w:r>
      <w:r w:rsidRPr="008E5590">
        <w:t xml:space="preserve"> and Kolodziej</w:t>
      </w:r>
      <w:r w:rsidR="0027031E">
        <w:t>,</w:t>
      </w:r>
      <w:r w:rsidRPr="008E5590">
        <w:t xml:space="preserve"> H</w:t>
      </w:r>
      <w:r w:rsidR="0027031E">
        <w:t xml:space="preserve">. (2004). </w:t>
      </w:r>
      <w:r w:rsidR="0027031E" w:rsidRPr="008E5590">
        <w:t>Cuticular</w:t>
      </w:r>
      <w:r w:rsidRPr="008E5590">
        <w:t xml:space="preserve"> wax profiles of leaves of some</w:t>
      </w:r>
      <w:r w:rsidR="0027031E">
        <w:t xml:space="preserve"> </w:t>
      </w:r>
      <w:r w:rsidRPr="008E5590">
        <w:t xml:space="preserve">traditionally used African Bignoniaceae, </w:t>
      </w:r>
      <w:proofErr w:type="spellStart"/>
      <w:r w:rsidRPr="0027031E">
        <w:rPr>
          <w:i/>
          <w:iCs/>
        </w:rPr>
        <w:t>ZNaturforsch</w:t>
      </w:r>
      <w:proofErr w:type="spellEnd"/>
      <w:r w:rsidR="0027031E" w:rsidRPr="0027031E">
        <w:rPr>
          <w:i/>
          <w:iCs/>
        </w:rPr>
        <w:t>.</w:t>
      </w:r>
      <w:r w:rsidR="0027031E">
        <w:t xml:space="preserve"> </w:t>
      </w:r>
      <w:r w:rsidRPr="008E5590">
        <w:t>59 (9-10), 631-635.</w:t>
      </w:r>
    </w:p>
    <w:p w14:paraId="2DA0A603" w14:textId="1C8BE457" w:rsidR="008E5590" w:rsidRDefault="008E5590" w:rsidP="008E5590">
      <w:pPr>
        <w:jc w:val="both"/>
      </w:pPr>
      <w:r>
        <w:t xml:space="preserve">10. </w:t>
      </w:r>
      <w:proofErr w:type="spellStart"/>
      <w:r>
        <w:t>Ogbonnia</w:t>
      </w:r>
      <w:proofErr w:type="spellEnd"/>
      <w:r>
        <w:t xml:space="preserve">, S.O. and </w:t>
      </w:r>
      <w:proofErr w:type="spellStart"/>
      <w:r>
        <w:t>Anjakarah</w:t>
      </w:r>
      <w:proofErr w:type="spellEnd"/>
      <w:r>
        <w:t xml:space="preserve">, C. (2009). Chemistry and Biological Evaluation of Nigerian Plants with Antidiabetic Properties. In Julian HR, Simon JE and Ho C-T (Eds.) African Natural Plant Products New Discoveries and Challenges in Chemistry and Quality (1st Ed.) America Chemical Society (ACS). Publishers USA. </w:t>
      </w:r>
    </w:p>
    <w:p w14:paraId="367BEA9A" w14:textId="7D5218A1" w:rsidR="008E5590" w:rsidRDefault="008E5590" w:rsidP="008E5590">
      <w:pPr>
        <w:jc w:val="both"/>
      </w:pPr>
      <w:r>
        <w:t>11. Asheesh</w:t>
      </w:r>
      <w:r w:rsidR="002C213D">
        <w:t>, U.F.,</w:t>
      </w:r>
      <w:r>
        <w:t xml:space="preserve"> Gupta</w:t>
      </w:r>
      <w:r w:rsidR="002C213D">
        <w:t>, K.</w:t>
      </w:r>
      <w:r>
        <w:t xml:space="preserve"> and Jain</w:t>
      </w:r>
      <w:r w:rsidR="002C213D">
        <w:t>, A.</w:t>
      </w:r>
      <w:r>
        <w:t xml:space="preserve"> (2019). Phyto-chemical and therapeutic briefing of </w:t>
      </w:r>
      <w:proofErr w:type="spellStart"/>
      <w:r>
        <w:t>Kigelia</w:t>
      </w:r>
      <w:proofErr w:type="spellEnd"/>
      <w:r>
        <w:t xml:space="preserve"> </w:t>
      </w:r>
      <w:proofErr w:type="spellStart"/>
      <w:r>
        <w:t>africana</w:t>
      </w:r>
      <w:proofErr w:type="spellEnd"/>
      <w:r>
        <w:t xml:space="preserve"> (Lam.) Benth</w:t>
      </w:r>
      <w:r w:rsidR="002C213D">
        <w:t>.</w:t>
      </w:r>
      <w:r>
        <w:t xml:space="preserve"> </w:t>
      </w:r>
      <w:r w:rsidRPr="002C213D">
        <w:rPr>
          <w:i/>
          <w:iCs/>
        </w:rPr>
        <w:t xml:space="preserve">Indian </w:t>
      </w:r>
      <w:proofErr w:type="spellStart"/>
      <w:r w:rsidRPr="002C213D">
        <w:rPr>
          <w:i/>
          <w:iCs/>
        </w:rPr>
        <w:t>J.Pharm.Biol.Res</w:t>
      </w:r>
      <w:proofErr w:type="spellEnd"/>
      <w:r w:rsidRPr="002C213D">
        <w:rPr>
          <w:i/>
          <w:iCs/>
        </w:rPr>
        <w:t>.</w:t>
      </w:r>
      <w:r>
        <w:t xml:space="preserve">  7(1):14-22</w:t>
      </w:r>
    </w:p>
    <w:p w14:paraId="6A031C35" w14:textId="6B998D95" w:rsidR="00E05770" w:rsidRDefault="00E05770" w:rsidP="008E5590">
      <w:pPr>
        <w:jc w:val="both"/>
      </w:pPr>
      <w:r w:rsidRPr="00E05770">
        <w:lastRenderedPageBreak/>
        <w:t>1</w:t>
      </w:r>
      <w:r>
        <w:t xml:space="preserve">2. </w:t>
      </w:r>
      <w:r w:rsidRPr="00E05770">
        <w:t>National Research Council</w:t>
      </w:r>
      <w:r w:rsidR="002C213D">
        <w:t>.</w:t>
      </w:r>
      <w:r w:rsidRPr="00E05770">
        <w:t xml:space="preserve"> (2011).  Committee for the Update of the Guide for the Care and Use of Laboratory Animals. 8th edition Washington (DC) National Academies Press (US).</w:t>
      </w:r>
    </w:p>
    <w:p w14:paraId="3425D9B2" w14:textId="066D6E23" w:rsidR="00E05770" w:rsidRDefault="00E05770" w:rsidP="008E5590">
      <w:pPr>
        <w:jc w:val="both"/>
      </w:pPr>
      <w:r>
        <w:t>13.</w:t>
      </w:r>
      <w:r w:rsidRPr="00E05770">
        <w:t xml:space="preserve"> </w:t>
      </w:r>
      <w:proofErr w:type="spellStart"/>
      <w:r w:rsidRPr="00E05770">
        <w:t>Ogbonnia</w:t>
      </w:r>
      <w:proofErr w:type="spellEnd"/>
      <w:r w:rsidRPr="00E05770">
        <w:t xml:space="preserve">, S.O., </w:t>
      </w:r>
      <w:proofErr w:type="spellStart"/>
      <w:r w:rsidRPr="00E05770">
        <w:t>Mbaka</w:t>
      </w:r>
      <w:proofErr w:type="spellEnd"/>
      <w:r w:rsidRPr="00E05770">
        <w:t xml:space="preserve">, G.O., </w:t>
      </w:r>
      <w:proofErr w:type="spellStart"/>
      <w:r w:rsidRPr="00E05770">
        <w:t>Nkemehule</w:t>
      </w:r>
      <w:proofErr w:type="spellEnd"/>
      <w:r w:rsidRPr="00E05770">
        <w:t xml:space="preserve">, F.E., </w:t>
      </w:r>
      <w:proofErr w:type="spellStart"/>
      <w:r w:rsidRPr="00E05770">
        <w:t>Emordi</w:t>
      </w:r>
      <w:proofErr w:type="spellEnd"/>
      <w:r w:rsidRPr="00E05770">
        <w:t xml:space="preserve">, J.E., </w:t>
      </w:r>
      <w:proofErr w:type="spellStart"/>
      <w:r w:rsidRPr="00E05770">
        <w:t>Okpagu</w:t>
      </w:r>
      <w:proofErr w:type="spellEnd"/>
      <w:r w:rsidRPr="00E05770">
        <w:t xml:space="preserve">, N.C. and Ota, D.A. (2014). Acute and </w:t>
      </w:r>
      <w:proofErr w:type="spellStart"/>
      <w:r w:rsidRPr="00E05770">
        <w:t>subchronic</w:t>
      </w:r>
      <w:proofErr w:type="spellEnd"/>
      <w:r w:rsidRPr="00E05770">
        <w:t xml:space="preserve"> evaluation of aqueous extracts of </w:t>
      </w:r>
      <w:proofErr w:type="spellStart"/>
      <w:r w:rsidRPr="00E05770">
        <w:t>Newbouldia</w:t>
      </w:r>
      <w:proofErr w:type="spellEnd"/>
      <w:r w:rsidRPr="00E05770">
        <w:t xml:space="preserve"> </w:t>
      </w:r>
      <w:proofErr w:type="spellStart"/>
      <w:r w:rsidRPr="00E05770">
        <w:t>laevis</w:t>
      </w:r>
      <w:proofErr w:type="spellEnd"/>
      <w:r w:rsidRPr="00E05770">
        <w:t xml:space="preserve"> (Bignoniaceae) and </w:t>
      </w:r>
      <w:proofErr w:type="spellStart"/>
      <w:r w:rsidRPr="00E05770">
        <w:t>Nauclea</w:t>
      </w:r>
      <w:proofErr w:type="spellEnd"/>
      <w:r w:rsidRPr="00E05770">
        <w:t xml:space="preserve"> </w:t>
      </w:r>
      <w:proofErr w:type="spellStart"/>
      <w:r w:rsidRPr="00E05770">
        <w:t>latifolia</w:t>
      </w:r>
      <w:proofErr w:type="spellEnd"/>
      <w:r w:rsidRPr="00E05770">
        <w:t xml:space="preserve"> (</w:t>
      </w:r>
      <w:proofErr w:type="spellStart"/>
      <w:r w:rsidRPr="00E05770">
        <w:t>Rubiaceae</w:t>
      </w:r>
      <w:proofErr w:type="spellEnd"/>
      <w:r w:rsidRPr="00E05770">
        <w:t xml:space="preserve">) roots used singly or in combination in Nigerian traditional medicines. </w:t>
      </w:r>
      <w:r w:rsidRPr="002C213D">
        <w:rPr>
          <w:i/>
          <w:iCs/>
        </w:rPr>
        <w:t>British Journal of Pharmacology Toxicology;</w:t>
      </w:r>
      <w:r w:rsidRPr="00E05770">
        <w:t xml:space="preserve"> 5(1):55-62.</w:t>
      </w:r>
    </w:p>
    <w:p w14:paraId="2F26E725" w14:textId="7E5F8431" w:rsidR="00500574" w:rsidRDefault="00500574" w:rsidP="00500574">
      <w:pPr>
        <w:jc w:val="both"/>
      </w:pPr>
      <w:r>
        <w:t>14.</w:t>
      </w:r>
      <w:r w:rsidRPr="00500574">
        <w:t xml:space="preserve"> </w:t>
      </w:r>
      <w:r>
        <w:t xml:space="preserve"> </w:t>
      </w:r>
      <w:proofErr w:type="spellStart"/>
      <w:r>
        <w:t>Aulesa</w:t>
      </w:r>
      <w:proofErr w:type="spellEnd"/>
      <w:r w:rsidR="002C213D">
        <w:t>, C.</w:t>
      </w:r>
      <w:r>
        <w:t xml:space="preserve"> and Prieto</w:t>
      </w:r>
      <w:r w:rsidR="002C213D">
        <w:t>, M</w:t>
      </w:r>
      <w:r w:rsidRPr="00500574">
        <w:t xml:space="preserve"> </w:t>
      </w:r>
      <w:r>
        <w:t>(2006)</w:t>
      </w:r>
      <w:r w:rsidR="002C213D">
        <w:t>.</w:t>
      </w:r>
      <w:r>
        <w:t xml:space="preserve"> </w:t>
      </w:r>
      <w:r w:rsidRPr="00500574">
        <w:t xml:space="preserve">Validation of the Beckman Coulter </w:t>
      </w:r>
      <w:proofErr w:type="spellStart"/>
      <w:r w:rsidRPr="00500574">
        <w:t>AcT</w:t>
      </w:r>
      <w:proofErr w:type="spellEnd"/>
      <w:r w:rsidRPr="00500574">
        <w:t xml:space="preserve"> 5 Diff Analyzer in a Reference Laboratory</w:t>
      </w:r>
      <w:r w:rsidR="002C213D">
        <w:t>.</w:t>
      </w:r>
      <w:r w:rsidRPr="00500574">
        <w:t xml:space="preserve"> </w:t>
      </w:r>
      <w:r w:rsidRPr="002C213D">
        <w:rPr>
          <w:i/>
          <w:iCs/>
        </w:rPr>
        <w:t>Laboratory Hematology</w:t>
      </w:r>
      <w:r w:rsidRPr="00500574">
        <w:t xml:space="preserve"> 12(4):201-8</w:t>
      </w:r>
    </w:p>
    <w:p w14:paraId="388E20D5" w14:textId="6DE0235D" w:rsidR="004C7B2B" w:rsidRDefault="004C7B2B" w:rsidP="00C733A1">
      <w:pPr>
        <w:jc w:val="both"/>
      </w:pPr>
      <w:r>
        <w:t xml:space="preserve">15. </w:t>
      </w:r>
      <w:r w:rsidRPr="004C7B2B">
        <w:t xml:space="preserve">Mburu L. M., Wakhungu J. W., Kang'ethe W. </w:t>
      </w:r>
      <w:r w:rsidR="002C213D" w:rsidRPr="004C7B2B">
        <w:t>G.</w:t>
      </w:r>
      <w:r w:rsidR="002C213D">
        <w:t xml:space="preserve"> (2007).</w:t>
      </w:r>
      <w:r w:rsidRPr="004C7B2B">
        <w:t xml:space="preserve"> Characterization of smallholder dairy production systems for livestock improvement in Kenya highlands. </w:t>
      </w:r>
      <w:r w:rsidRPr="002C213D">
        <w:rPr>
          <w:i/>
          <w:iCs/>
        </w:rPr>
        <w:t>Livestock Research for Rural Development</w:t>
      </w:r>
      <w:r w:rsidRPr="004C7B2B">
        <w:t>.19(8)</w:t>
      </w:r>
    </w:p>
    <w:p w14:paraId="441EE006" w14:textId="503D4989" w:rsidR="004C7B2B" w:rsidRDefault="004C7B2B" w:rsidP="00C733A1">
      <w:pPr>
        <w:jc w:val="both"/>
      </w:pPr>
      <w:r>
        <w:t xml:space="preserve">16. </w:t>
      </w:r>
      <w:proofErr w:type="spellStart"/>
      <w:r w:rsidR="00A15248" w:rsidRPr="004C7B2B">
        <w:t>Fagbohun</w:t>
      </w:r>
      <w:proofErr w:type="spellEnd"/>
      <w:r w:rsidR="00A15248" w:rsidRPr="004C7B2B">
        <w:t xml:space="preserve"> O</w:t>
      </w:r>
      <w:r w:rsidR="002C213D">
        <w:t>.</w:t>
      </w:r>
      <w:r w:rsidR="00A15248" w:rsidRPr="004C7B2B">
        <w:t>F</w:t>
      </w:r>
      <w:r w:rsidR="002C213D">
        <w:t>.</w:t>
      </w:r>
      <w:r w:rsidR="00A15248" w:rsidRPr="004C7B2B">
        <w:t xml:space="preserve">, </w:t>
      </w:r>
      <w:proofErr w:type="spellStart"/>
      <w:r w:rsidR="00A15248" w:rsidRPr="004C7B2B">
        <w:t>Awoniran</w:t>
      </w:r>
      <w:proofErr w:type="spellEnd"/>
      <w:r w:rsidR="00A15248" w:rsidRPr="004C7B2B">
        <w:t xml:space="preserve"> P</w:t>
      </w:r>
      <w:r w:rsidR="002C213D">
        <w:t>.</w:t>
      </w:r>
      <w:r w:rsidR="00A15248" w:rsidRPr="004C7B2B">
        <w:t>O</w:t>
      </w:r>
      <w:r w:rsidR="002C213D">
        <w:t>.</w:t>
      </w:r>
      <w:r w:rsidR="00A15248" w:rsidRPr="004C7B2B">
        <w:t>, Babalola</w:t>
      </w:r>
      <w:r w:rsidR="002C213D">
        <w:t>,</w:t>
      </w:r>
      <w:r w:rsidR="00A15248" w:rsidRPr="004C7B2B">
        <w:t xml:space="preserve"> O</w:t>
      </w:r>
      <w:r w:rsidR="002C213D">
        <w:t>.</w:t>
      </w:r>
      <w:r w:rsidR="00A15248" w:rsidRPr="004C7B2B">
        <w:t>O</w:t>
      </w:r>
      <w:r w:rsidR="002C213D">
        <w:t>.</w:t>
      </w:r>
      <w:r w:rsidR="00A15248" w:rsidRPr="004C7B2B">
        <w:t xml:space="preserve">, </w:t>
      </w:r>
      <w:proofErr w:type="spellStart"/>
      <w:r w:rsidR="00A15248" w:rsidRPr="004C7B2B">
        <w:t>Agboola</w:t>
      </w:r>
      <w:proofErr w:type="spellEnd"/>
      <w:r w:rsidR="00A15248" w:rsidRPr="004C7B2B">
        <w:t xml:space="preserve"> F</w:t>
      </w:r>
      <w:r w:rsidR="002C213D">
        <w:t>.</w:t>
      </w:r>
      <w:r w:rsidR="00A15248" w:rsidRPr="004C7B2B">
        <w:t>K</w:t>
      </w:r>
      <w:r w:rsidR="002C213D">
        <w:t>.</w:t>
      </w:r>
      <w:r w:rsidR="00A15248" w:rsidRPr="004C7B2B">
        <w:t xml:space="preserve">, </w:t>
      </w:r>
      <w:proofErr w:type="spellStart"/>
      <w:r w:rsidR="00A15248" w:rsidRPr="004C7B2B">
        <w:t>Msagati</w:t>
      </w:r>
      <w:proofErr w:type="spellEnd"/>
      <w:r w:rsidR="00A15248" w:rsidRPr="004C7B2B">
        <w:t xml:space="preserve"> TAM. Changes in the biochemical, hematological and histopathological parameters in STZ-Induced diabetic rats and the ameliorative effect of </w:t>
      </w:r>
      <w:proofErr w:type="spellStart"/>
      <w:r w:rsidR="00A15248" w:rsidRPr="004C7B2B">
        <w:t>Kigelia</w:t>
      </w:r>
      <w:proofErr w:type="spellEnd"/>
      <w:r w:rsidR="00A15248" w:rsidRPr="004C7B2B">
        <w:t xml:space="preserve"> </w:t>
      </w:r>
      <w:proofErr w:type="spellStart"/>
      <w:r w:rsidR="00A15248" w:rsidRPr="004C7B2B">
        <w:t>africana</w:t>
      </w:r>
      <w:proofErr w:type="spellEnd"/>
      <w:r w:rsidR="00A15248" w:rsidRPr="004C7B2B">
        <w:t xml:space="preserve"> fruit extract. </w:t>
      </w:r>
      <w:proofErr w:type="spellStart"/>
      <w:r w:rsidR="00A15248" w:rsidRPr="004C7B2B">
        <w:t>Heliyon</w:t>
      </w:r>
      <w:proofErr w:type="spellEnd"/>
      <w:r w:rsidR="00A15248" w:rsidRPr="004C7B2B">
        <w:t>.</w:t>
      </w:r>
      <w:r w:rsidR="002C213D">
        <w:t xml:space="preserve"> </w:t>
      </w:r>
      <w:r w:rsidR="00A15248" w:rsidRPr="004C7B2B">
        <w:t>6(5).</w:t>
      </w:r>
    </w:p>
    <w:p w14:paraId="73D1D3FE" w14:textId="4409BC4D" w:rsidR="00F12C09" w:rsidRDefault="00F12C09" w:rsidP="00C733A1">
      <w:pPr>
        <w:jc w:val="both"/>
      </w:pPr>
      <w:r>
        <w:t xml:space="preserve">17. </w:t>
      </w:r>
      <w:r w:rsidRPr="00F12C09">
        <w:t>Arun G</w:t>
      </w:r>
      <w:r w:rsidR="002C213D">
        <w:t>.</w:t>
      </w:r>
      <w:r w:rsidRPr="00F12C09">
        <w:t>S</w:t>
      </w:r>
      <w:r w:rsidR="002C213D">
        <w:t>.</w:t>
      </w:r>
      <w:r w:rsidRPr="00F12C09">
        <w:t>,</w:t>
      </w:r>
      <w:r w:rsidR="002C213D">
        <w:t xml:space="preserve"> and</w:t>
      </w:r>
      <w:r w:rsidRPr="00F12C09">
        <w:t xml:space="preserve"> Ramesh</w:t>
      </w:r>
      <w:r w:rsidR="002C213D">
        <w:t>,</w:t>
      </w:r>
      <w:r w:rsidRPr="00F12C09">
        <w:t xml:space="preserve"> K</w:t>
      </w:r>
      <w:r w:rsidR="002C213D">
        <w:t>.</w:t>
      </w:r>
      <w:r w:rsidRPr="00F12C09">
        <w:t>G.</w:t>
      </w:r>
      <w:r w:rsidR="002C213D">
        <w:t xml:space="preserve"> (2002).</w:t>
      </w:r>
      <w:r w:rsidRPr="00F12C09">
        <w:t xml:space="preserve"> Improvement of insulin sensitivity by perindopril in spontaneously hypertensive and streptozotocin-diabetic rats. </w:t>
      </w:r>
      <w:r w:rsidRPr="002C213D">
        <w:rPr>
          <w:i/>
          <w:iCs/>
        </w:rPr>
        <w:t>Indian J Pharmacol</w:t>
      </w:r>
      <w:r w:rsidRPr="00F12C09">
        <w:t>.34:156–164.</w:t>
      </w:r>
    </w:p>
    <w:p w14:paraId="0DEBF9DD" w14:textId="32DA5C71" w:rsidR="006A0C56" w:rsidRPr="002C213D" w:rsidRDefault="004C7B2B" w:rsidP="00C733A1">
      <w:pPr>
        <w:jc w:val="both"/>
      </w:pPr>
      <w:r w:rsidRPr="002C213D">
        <w:t>1</w:t>
      </w:r>
      <w:r w:rsidR="00F12C09" w:rsidRPr="002C213D">
        <w:t>8</w:t>
      </w:r>
      <w:r w:rsidRPr="002C213D">
        <w:t>.</w:t>
      </w:r>
      <w:r w:rsidR="006A0C56" w:rsidRPr="002C213D">
        <w:t xml:space="preserve">Rashid U., Khan M.R., Sajid M. </w:t>
      </w:r>
      <w:r w:rsidR="002C213D">
        <w:t>(2019).</w:t>
      </w:r>
      <w:r w:rsidR="002C213D" w:rsidRPr="002C213D">
        <w:t xml:space="preserve"> Antioxidant</w:t>
      </w:r>
      <w:r w:rsidR="006A0C56" w:rsidRPr="002C213D">
        <w:t xml:space="preserve">, anti-inflammatory and hypoglycemic effects of </w:t>
      </w:r>
      <w:proofErr w:type="spellStart"/>
      <w:r w:rsidR="006A0C56" w:rsidRPr="002C213D">
        <w:t>Fagonia</w:t>
      </w:r>
      <w:proofErr w:type="spellEnd"/>
      <w:r w:rsidR="006A0C56" w:rsidRPr="002C213D">
        <w:t xml:space="preserve"> </w:t>
      </w:r>
      <w:proofErr w:type="spellStart"/>
      <w:r w:rsidR="006A0C56" w:rsidRPr="002C213D">
        <w:t>olivieri</w:t>
      </w:r>
      <w:proofErr w:type="spellEnd"/>
      <w:r w:rsidR="006A0C56" w:rsidRPr="002C213D">
        <w:t xml:space="preserve"> DC on STZ-nicotinamide induced diabetic rats - in vivo and in vitro study. </w:t>
      </w:r>
      <w:r w:rsidR="006A0C56" w:rsidRPr="002C213D">
        <w:rPr>
          <w:i/>
          <w:iCs/>
        </w:rPr>
        <w:t>J. Ethnopharmacol.</w:t>
      </w:r>
      <w:r w:rsidR="006A0C56" w:rsidRPr="002C213D">
        <w:t xml:space="preserve">242:112038. </w:t>
      </w:r>
    </w:p>
    <w:p w14:paraId="5579143D" w14:textId="3BCB1689" w:rsidR="00FE4ABB" w:rsidRPr="002C213D" w:rsidRDefault="00FE4ABB" w:rsidP="00C733A1">
      <w:pPr>
        <w:jc w:val="both"/>
      </w:pPr>
      <w:r w:rsidRPr="002C213D">
        <w:t>19.Balasubraimanian</w:t>
      </w:r>
      <w:r w:rsidR="009F00D6">
        <w:t>,</w:t>
      </w:r>
      <w:r w:rsidRPr="002C213D">
        <w:t xml:space="preserve"> T</w:t>
      </w:r>
      <w:r w:rsidR="009F00D6">
        <w:t>.</w:t>
      </w:r>
      <w:r w:rsidRPr="002C213D">
        <w:t>, Lal M</w:t>
      </w:r>
      <w:r w:rsidR="009F00D6">
        <w:t>.</w:t>
      </w:r>
      <w:r w:rsidRPr="002C213D">
        <w:t>S</w:t>
      </w:r>
      <w:r w:rsidR="009F00D6">
        <w:t>.</w:t>
      </w:r>
      <w:r w:rsidRPr="002C213D">
        <w:t>, Mahananda</w:t>
      </w:r>
      <w:r w:rsidR="009F00D6">
        <w:t>,</w:t>
      </w:r>
      <w:r w:rsidRPr="002C213D">
        <w:t xml:space="preserve"> S</w:t>
      </w:r>
      <w:r w:rsidR="009F00D6">
        <w:t xml:space="preserve">. and </w:t>
      </w:r>
      <w:r w:rsidRPr="002C213D">
        <w:t>Chatterjee</w:t>
      </w:r>
      <w:r w:rsidR="009F00D6">
        <w:t>,</w:t>
      </w:r>
      <w:r w:rsidRPr="002C213D">
        <w:t xml:space="preserve"> T</w:t>
      </w:r>
      <w:r w:rsidR="009F00D6">
        <w:t>.</w:t>
      </w:r>
      <w:r w:rsidRPr="002C213D">
        <w:t>K.</w:t>
      </w:r>
      <w:r w:rsidR="009F00D6">
        <w:t xml:space="preserve"> (2009).</w:t>
      </w:r>
      <w:r w:rsidRPr="002C213D">
        <w:t xml:space="preserve"> </w:t>
      </w:r>
      <w:proofErr w:type="spellStart"/>
      <w:r w:rsidRPr="002C213D">
        <w:t>Antihyperglycaemia</w:t>
      </w:r>
      <w:proofErr w:type="spellEnd"/>
      <w:r w:rsidRPr="002C213D">
        <w:t xml:space="preserve"> and antioxidant activities of medicinal plant </w:t>
      </w:r>
      <w:proofErr w:type="spellStart"/>
      <w:r w:rsidRPr="002C213D">
        <w:t>Stereospermum</w:t>
      </w:r>
      <w:proofErr w:type="spellEnd"/>
      <w:r w:rsidRPr="002C213D">
        <w:t xml:space="preserve"> </w:t>
      </w:r>
      <w:proofErr w:type="spellStart"/>
      <w:r w:rsidRPr="002C213D">
        <w:t>suaveolens</w:t>
      </w:r>
      <w:proofErr w:type="spellEnd"/>
      <w:r w:rsidRPr="002C213D">
        <w:t xml:space="preserve"> in streptozotocin-induced diabetic rats. </w:t>
      </w:r>
      <w:r w:rsidRPr="009F00D6">
        <w:rPr>
          <w:i/>
          <w:iCs/>
        </w:rPr>
        <w:t>J Diet Suppl.</w:t>
      </w:r>
      <w:r w:rsidR="009F00D6">
        <w:t xml:space="preserve"> </w:t>
      </w:r>
      <w:r w:rsidRPr="002C213D">
        <w:t xml:space="preserve">6(3):227–251. </w:t>
      </w:r>
    </w:p>
    <w:p w14:paraId="2647AB80" w14:textId="188EE030" w:rsidR="00B757FE" w:rsidRPr="002C213D" w:rsidRDefault="00B757FE" w:rsidP="00C733A1">
      <w:pPr>
        <w:jc w:val="both"/>
      </w:pPr>
      <w:r w:rsidRPr="002C213D">
        <w:t>20.Ohlsson</w:t>
      </w:r>
      <w:r w:rsidR="009F00D6">
        <w:t>,</w:t>
      </w:r>
      <w:r w:rsidRPr="002C213D">
        <w:t xml:space="preserve"> A</w:t>
      </w:r>
      <w:r w:rsidR="009F00D6">
        <w:t>. and</w:t>
      </w:r>
      <w:r w:rsidRPr="002C213D">
        <w:t xml:space="preserve"> Aher </w:t>
      </w:r>
      <w:r w:rsidR="009F00D6" w:rsidRPr="002C213D">
        <w:t>S</w:t>
      </w:r>
      <w:r w:rsidR="009F00D6">
        <w:t>.</w:t>
      </w:r>
      <w:r w:rsidR="009F00D6" w:rsidRPr="002C213D">
        <w:t>M.</w:t>
      </w:r>
      <w:r w:rsidR="009F00D6">
        <w:t xml:space="preserve"> (2006)</w:t>
      </w:r>
      <w:r w:rsidRPr="002C213D">
        <w:t xml:space="preserve"> Early erythropoietin for preventing red blood cell transfusion in preterm and/or low birth weight infants. </w:t>
      </w:r>
      <w:r w:rsidRPr="009F00D6">
        <w:rPr>
          <w:i/>
          <w:iCs/>
        </w:rPr>
        <w:t>Cochrane Database Syst Rev</w:t>
      </w:r>
      <w:r w:rsidRPr="002C213D">
        <w:t>. 3</w:t>
      </w:r>
      <w:r w:rsidR="009F00D6">
        <w:t>.</w:t>
      </w:r>
    </w:p>
    <w:p w14:paraId="301AC1F0" w14:textId="4E090F33" w:rsidR="00B757FE" w:rsidRPr="002C213D" w:rsidRDefault="00B757FE" w:rsidP="00C733A1">
      <w:pPr>
        <w:jc w:val="both"/>
      </w:pPr>
      <w:r w:rsidRPr="002C213D">
        <w:t>21.Abu-Zaiton A</w:t>
      </w:r>
      <w:r w:rsidR="009F00D6">
        <w:t>.</w:t>
      </w:r>
      <w:r w:rsidRPr="002C213D">
        <w:t>S.</w:t>
      </w:r>
      <w:r w:rsidR="009F00D6">
        <w:t xml:space="preserve"> (2010).</w:t>
      </w:r>
      <w:r w:rsidRPr="002C213D">
        <w:t xml:space="preserve"> Antidiabetic activity of </w:t>
      </w:r>
      <w:proofErr w:type="spellStart"/>
      <w:r w:rsidRPr="002C213D">
        <w:t>Ferula</w:t>
      </w:r>
      <w:proofErr w:type="spellEnd"/>
      <w:r w:rsidRPr="002C213D">
        <w:t xml:space="preserve"> </w:t>
      </w:r>
      <w:proofErr w:type="spellStart"/>
      <w:r w:rsidRPr="002C213D">
        <w:t>asafoetida</w:t>
      </w:r>
      <w:proofErr w:type="spellEnd"/>
      <w:r w:rsidRPr="002C213D">
        <w:t xml:space="preserve"> extract in normal and alloxan induced diabetic rats. </w:t>
      </w:r>
      <w:r w:rsidRPr="009F00D6">
        <w:rPr>
          <w:i/>
          <w:iCs/>
        </w:rPr>
        <w:t>Pak J Biol Sci.</w:t>
      </w:r>
      <w:r w:rsidRPr="002C213D">
        <w:t xml:space="preserve"> 13(2):97–100. </w:t>
      </w:r>
    </w:p>
    <w:p w14:paraId="263A75B4" w14:textId="7114674D" w:rsidR="00B757FE" w:rsidRPr="002C213D" w:rsidRDefault="00B757FE" w:rsidP="00C733A1">
      <w:pPr>
        <w:jc w:val="both"/>
      </w:pPr>
      <w:r w:rsidRPr="002C213D">
        <w:t>22.Ashafa A</w:t>
      </w:r>
      <w:r w:rsidR="009F00D6">
        <w:t>.</w:t>
      </w:r>
      <w:r w:rsidRPr="002C213D">
        <w:t>O</w:t>
      </w:r>
      <w:r w:rsidR="009F00D6">
        <w:t>.</w:t>
      </w:r>
      <w:r w:rsidRPr="002C213D">
        <w:t>T</w:t>
      </w:r>
      <w:r w:rsidR="009F00D6">
        <w:t>.</w:t>
      </w:r>
      <w:r w:rsidRPr="002C213D">
        <w:t>, Yakubu M</w:t>
      </w:r>
      <w:r w:rsidR="009F00D6">
        <w:t>.</w:t>
      </w:r>
      <w:r w:rsidRPr="002C213D">
        <w:t>T</w:t>
      </w:r>
      <w:r w:rsidR="009F00D6">
        <w:t>.</w:t>
      </w:r>
      <w:r w:rsidRPr="002C213D">
        <w:t xml:space="preserve">, Grierson DS, Afolayan </w:t>
      </w:r>
      <w:r w:rsidR="009F00D6" w:rsidRPr="002C213D">
        <w:t>A</w:t>
      </w:r>
      <w:r w:rsidR="009F00D6">
        <w:t>.</w:t>
      </w:r>
      <w:r w:rsidR="009F00D6" w:rsidRPr="002C213D">
        <w:t>J.</w:t>
      </w:r>
      <w:r w:rsidR="009F00D6">
        <w:t xml:space="preserve"> (2009).</w:t>
      </w:r>
      <w:r w:rsidRPr="002C213D">
        <w:t xml:space="preserve"> Toxicological evaluation of the aqueous extract of Felicia muricata Thunb. leaves in Wistar rats. </w:t>
      </w:r>
      <w:proofErr w:type="spellStart"/>
      <w:r w:rsidRPr="009F00D6">
        <w:rPr>
          <w:i/>
          <w:iCs/>
        </w:rPr>
        <w:t>Afr</w:t>
      </w:r>
      <w:proofErr w:type="spellEnd"/>
      <w:r w:rsidRPr="009F00D6">
        <w:rPr>
          <w:i/>
          <w:iCs/>
        </w:rPr>
        <w:t xml:space="preserve"> J </w:t>
      </w:r>
      <w:proofErr w:type="spellStart"/>
      <w:r w:rsidRPr="009F00D6">
        <w:rPr>
          <w:i/>
          <w:iCs/>
        </w:rPr>
        <w:t>Biotechnol</w:t>
      </w:r>
      <w:proofErr w:type="spellEnd"/>
      <w:r w:rsidRPr="009F00D6">
        <w:rPr>
          <w:i/>
          <w:iCs/>
        </w:rPr>
        <w:t>.</w:t>
      </w:r>
      <w:r w:rsidR="009F00D6">
        <w:t xml:space="preserve"> </w:t>
      </w:r>
      <w:r w:rsidRPr="002C213D">
        <w:t>6(4):949–954.</w:t>
      </w:r>
    </w:p>
    <w:p w14:paraId="6B30DDA9" w14:textId="30F5CEF5" w:rsidR="00D51AF3" w:rsidRPr="002C213D" w:rsidRDefault="00D51AF3" w:rsidP="00C733A1">
      <w:pPr>
        <w:jc w:val="both"/>
      </w:pPr>
      <w:r w:rsidRPr="002C213D">
        <w:t xml:space="preserve">23. </w:t>
      </w:r>
      <w:proofErr w:type="spellStart"/>
      <w:r w:rsidRPr="002C213D">
        <w:t>Akah</w:t>
      </w:r>
      <w:proofErr w:type="spellEnd"/>
      <w:r w:rsidR="009F00D6">
        <w:t>,</w:t>
      </w:r>
      <w:r w:rsidRPr="002C213D">
        <w:t xml:space="preserve"> P</w:t>
      </w:r>
      <w:r w:rsidR="009F00D6">
        <w:t>.</w:t>
      </w:r>
      <w:r w:rsidRPr="002C213D">
        <w:t xml:space="preserve">A, </w:t>
      </w:r>
      <w:proofErr w:type="spellStart"/>
      <w:r w:rsidRPr="002C213D">
        <w:t>Okpi</w:t>
      </w:r>
      <w:proofErr w:type="spellEnd"/>
      <w:r w:rsidR="009F00D6">
        <w:t>,</w:t>
      </w:r>
      <w:r w:rsidRPr="002C213D">
        <w:t xml:space="preserve"> O</w:t>
      </w:r>
      <w:r w:rsidR="009F00D6">
        <w:t>.</w:t>
      </w:r>
      <w:r w:rsidRPr="002C213D">
        <w:t>, Okoli C</w:t>
      </w:r>
      <w:r w:rsidR="009F00D6">
        <w:t>.</w:t>
      </w:r>
      <w:r w:rsidRPr="002C213D">
        <w:t>O.</w:t>
      </w:r>
      <w:r w:rsidR="009F00D6">
        <w:t xml:space="preserve"> (2007).</w:t>
      </w:r>
      <w:r w:rsidRPr="002C213D">
        <w:t xml:space="preserve"> Evaluation of the anti-inflammatory, analgesic and antimicrobial activities of </w:t>
      </w:r>
      <w:proofErr w:type="spellStart"/>
      <w:r w:rsidRPr="002C213D">
        <w:t>Afzelia</w:t>
      </w:r>
      <w:proofErr w:type="spellEnd"/>
      <w:r w:rsidRPr="002C213D">
        <w:t xml:space="preserve"> </w:t>
      </w:r>
      <w:proofErr w:type="spellStart"/>
      <w:r w:rsidRPr="002C213D">
        <w:t>africana</w:t>
      </w:r>
      <w:proofErr w:type="spellEnd"/>
      <w:r w:rsidRPr="002C213D">
        <w:t xml:space="preserve">. </w:t>
      </w:r>
      <w:r w:rsidRPr="009F00D6">
        <w:rPr>
          <w:i/>
          <w:iCs/>
        </w:rPr>
        <w:t>Niger J Nat</w:t>
      </w:r>
      <w:r w:rsidRPr="002C213D">
        <w:t xml:space="preserve"> </w:t>
      </w:r>
      <w:r w:rsidRPr="009F00D6">
        <w:rPr>
          <w:i/>
          <w:iCs/>
        </w:rPr>
        <w:t>Prod Med.</w:t>
      </w:r>
      <w:r w:rsidRPr="002C213D">
        <w:t xml:space="preserve">11:48–52. </w:t>
      </w:r>
    </w:p>
    <w:p w14:paraId="2A4A4991" w14:textId="6111487F" w:rsidR="003B6D6F" w:rsidRPr="002C213D" w:rsidRDefault="00FE4ABB" w:rsidP="00C733A1">
      <w:pPr>
        <w:jc w:val="both"/>
        <w:rPr>
          <w:rStyle w:val="Hyperlink"/>
          <w:color w:val="auto"/>
        </w:rPr>
      </w:pPr>
      <w:bookmarkStart w:id="4" w:name="_Hlk72422507"/>
      <w:r w:rsidRPr="002C213D">
        <w:t>2</w:t>
      </w:r>
      <w:r w:rsidR="00D51AF3" w:rsidRPr="002C213D">
        <w:t>4</w:t>
      </w:r>
      <w:r w:rsidRPr="002C213D">
        <w:t>.</w:t>
      </w:r>
      <w:r w:rsidR="003B6D6F" w:rsidRPr="002C213D">
        <w:t>Obianagha,</w:t>
      </w:r>
      <w:bookmarkEnd w:id="4"/>
      <w:r w:rsidR="003B6D6F" w:rsidRPr="002C213D">
        <w:t xml:space="preserve"> N. F., Okafor, C. J., </w:t>
      </w:r>
      <w:proofErr w:type="spellStart"/>
      <w:r w:rsidR="003B6D6F" w:rsidRPr="002C213D">
        <w:t>Chukwuani</w:t>
      </w:r>
      <w:proofErr w:type="spellEnd"/>
      <w:r w:rsidR="003B6D6F" w:rsidRPr="002C213D">
        <w:t xml:space="preserve">, U., </w:t>
      </w:r>
      <w:proofErr w:type="spellStart"/>
      <w:r w:rsidR="003B6D6F" w:rsidRPr="002C213D">
        <w:t>Ogundahunsi</w:t>
      </w:r>
      <w:proofErr w:type="spellEnd"/>
      <w:r w:rsidR="003B6D6F" w:rsidRPr="002C213D">
        <w:t xml:space="preserve">, O. A., </w:t>
      </w:r>
      <w:proofErr w:type="spellStart"/>
      <w:r w:rsidR="003B6D6F" w:rsidRPr="002C213D">
        <w:t>Ogbonnia</w:t>
      </w:r>
      <w:proofErr w:type="spellEnd"/>
      <w:r w:rsidR="003B6D6F" w:rsidRPr="002C213D">
        <w:t xml:space="preserve">, S. O., </w:t>
      </w:r>
      <w:proofErr w:type="spellStart"/>
      <w:r w:rsidR="003B6D6F" w:rsidRPr="002C213D">
        <w:t>Obeagu</w:t>
      </w:r>
      <w:proofErr w:type="spellEnd"/>
      <w:r w:rsidR="003B6D6F" w:rsidRPr="002C213D">
        <w:t xml:space="preserve">, E. I., Haji, H. T., &amp; Said, O. H. (2021). Evaluation of the Phytochemical Constituents of Extracts of </w:t>
      </w:r>
      <w:proofErr w:type="spellStart"/>
      <w:r w:rsidR="003B6D6F" w:rsidRPr="002C213D">
        <w:t>Kigelia</w:t>
      </w:r>
      <w:proofErr w:type="spellEnd"/>
      <w:r w:rsidR="003B6D6F" w:rsidRPr="002C213D">
        <w:t xml:space="preserve"> </w:t>
      </w:r>
      <w:proofErr w:type="spellStart"/>
      <w:r w:rsidR="003B6D6F" w:rsidRPr="002C213D">
        <w:t>africana</w:t>
      </w:r>
      <w:proofErr w:type="spellEnd"/>
      <w:r w:rsidR="003B6D6F" w:rsidRPr="002C213D">
        <w:t xml:space="preserve"> Fruit and Sorghum bicolor, Stalk in Lagos Nigeria. Journal of Pharmaceutical Research International, 33(10), 49-58. </w:t>
      </w:r>
    </w:p>
    <w:p w14:paraId="7A06E738" w14:textId="55B00CFF" w:rsidR="001A4939" w:rsidRDefault="001A4939" w:rsidP="001A4939">
      <w:pPr>
        <w:jc w:val="both"/>
      </w:pPr>
      <w:r>
        <w:t>25.Dahlback</w:t>
      </w:r>
      <w:r w:rsidR="009A0A0A">
        <w:t>,</w:t>
      </w:r>
      <w:r>
        <w:t xml:space="preserve"> </w:t>
      </w:r>
      <w:r w:rsidR="009F00D6">
        <w:t>B. (2008).</w:t>
      </w:r>
      <w:r>
        <w:t xml:space="preserve"> Advances in </w:t>
      </w:r>
      <w:r w:rsidR="00F75356">
        <w:t xml:space="preserve">Understanding the Pathogenic Mechanisms of </w:t>
      </w:r>
      <w:proofErr w:type="spellStart"/>
      <w:r w:rsidR="00F75356">
        <w:t>Thrombophilic</w:t>
      </w:r>
      <w:proofErr w:type="spellEnd"/>
      <w:r w:rsidR="00F75356">
        <w:t xml:space="preserve"> Disorders</w:t>
      </w:r>
      <w:r>
        <w:t xml:space="preserve">. </w:t>
      </w:r>
      <w:r w:rsidRPr="009F00D6">
        <w:rPr>
          <w:i/>
          <w:iCs/>
        </w:rPr>
        <w:t>Blood.</w:t>
      </w:r>
      <w:r>
        <w:t xml:space="preserve"> 112:19–27.</w:t>
      </w:r>
    </w:p>
    <w:p w14:paraId="27070CE3" w14:textId="7CC97F6C" w:rsidR="001A4939" w:rsidRDefault="001A4939" w:rsidP="001A4939">
      <w:pPr>
        <w:jc w:val="both"/>
      </w:pPr>
      <w:r>
        <w:lastRenderedPageBreak/>
        <w:t>26.Oyedemi</w:t>
      </w:r>
      <w:r w:rsidR="009A0A0A">
        <w:t>,</w:t>
      </w:r>
      <w:r>
        <w:t xml:space="preserve"> S</w:t>
      </w:r>
      <w:r w:rsidR="009A0A0A">
        <w:t>.</w:t>
      </w:r>
      <w:r>
        <w:t>O</w:t>
      </w:r>
      <w:r w:rsidR="009A0A0A">
        <w:t>.</w:t>
      </w:r>
      <w:r>
        <w:t>, Yakubu</w:t>
      </w:r>
      <w:r w:rsidR="009A0A0A">
        <w:t>,</w:t>
      </w:r>
      <w:r>
        <w:t xml:space="preserve"> M</w:t>
      </w:r>
      <w:r w:rsidR="009A0A0A">
        <w:t>.</w:t>
      </w:r>
      <w:r>
        <w:t>T</w:t>
      </w:r>
      <w:r w:rsidR="009A0A0A">
        <w:t>.</w:t>
      </w:r>
      <w:r>
        <w:t>, Afolayan</w:t>
      </w:r>
      <w:r w:rsidR="009A0A0A">
        <w:t>,</w:t>
      </w:r>
      <w:r>
        <w:t xml:space="preserve"> A</w:t>
      </w:r>
      <w:r w:rsidR="009A0A0A">
        <w:t>.</w:t>
      </w:r>
      <w:r>
        <w:t>J.</w:t>
      </w:r>
      <w:r w:rsidR="009A0A0A">
        <w:t xml:space="preserve"> (2011).</w:t>
      </w:r>
      <w:r>
        <w:t xml:space="preserve"> Antidiabetic activities of aqueous leaves extract of </w:t>
      </w:r>
      <w:proofErr w:type="spellStart"/>
      <w:r>
        <w:t>Leonotis</w:t>
      </w:r>
      <w:proofErr w:type="spellEnd"/>
      <w:r>
        <w:t xml:space="preserve"> </w:t>
      </w:r>
      <w:proofErr w:type="spellStart"/>
      <w:r>
        <w:t>leonurus</w:t>
      </w:r>
      <w:proofErr w:type="spellEnd"/>
      <w:r>
        <w:t xml:space="preserve"> in streptozotocin induced diabetic rats. </w:t>
      </w:r>
      <w:r w:rsidRPr="009A0A0A">
        <w:rPr>
          <w:i/>
          <w:iCs/>
        </w:rPr>
        <w:t>J Med Plant Res.</w:t>
      </w:r>
      <w:r>
        <w:t xml:space="preserve"> 5(1):119–125.</w:t>
      </w:r>
    </w:p>
    <w:p w14:paraId="6CDFB1F2" w14:textId="0C824A77" w:rsidR="001A4939" w:rsidRDefault="001A4939" w:rsidP="001A4939">
      <w:pPr>
        <w:jc w:val="both"/>
      </w:pPr>
      <w:r>
        <w:t xml:space="preserve">27. </w:t>
      </w:r>
      <w:proofErr w:type="spellStart"/>
      <w:r w:rsidRPr="001A4939">
        <w:t>Swantson</w:t>
      </w:r>
      <w:proofErr w:type="spellEnd"/>
      <w:r w:rsidRPr="001A4939">
        <w:t>-Flatt S</w:t>
      </w:r>
      <w:r w:rsidR="009A0A0A">
        <w:t>.</w:t>
      </w:r>
      <w:r w:rsidRPr="001A4939">
        <w:t>K</w:t>
      </w:r>
      <w:r w:rsidR="009A0A0A">
        <w:t>.</w:t>
      </w:r>
      <w:r w:rsidRPr="001A4939">
        <w:t>, Day</w:t>
      </w:r>
      <w:r w:rsidR="009A0A0A">
        <w:t>,</w:t>
      </w:r>
      <w:r w:rsidRPr="001A4939">
        <w:t xml:space="preserve"> C</w:t>
      </w:r>
      <w:r w:rsidR="009A0A0A">
        <w:t>.</w:t>
      </w:r>
      <w:r w:rsidRPr="001A4939">
        <w:t>, Bailey</w:t>
      </w:r>
      <w:r w:rsidR="009A0A0A">
        <w:t>,</w:t>
      </w:r>
      <w:r w:rsidRPr="001A4939">
        <w:t xml:space="preserve"> C</w:t>
      </w:r>
      <w:r w:rsidR="009A0A0A">
        <w:t>.</w:t>
      </w:r>
      <w:r w:rsidRPr="001A4939">
        <w:t>J</w:t>
      </w:r>
      <w:r w:rsidR="009A0A0A">
        <w:t>.</w:t>
      </w:r>
      <w:r w:rsidRPr="001A4939">
        <w:t>,</w:t>
      </w:r>
      <w:r w:rsidR="009A0A0A">
        <w:t xml:space="preserve"> and</w:t>
      </w:r>
      <w:r w:rsidRPr="001A4939">
        <w:t xml:space="preserve"> Flatt</w:t>
      </w:r>
      <w:r w:rsidR="009A0A0A">
        <w:t>,</w:t>
      </w:r>
      <w:r w:rsidRPr="001A4939">
        <w:t xml:space="preserve"> P</w:t>
      </w:r>
      <w:r w:rsidR="009A0A0A">
        <w:t>.</w:t>
      </w:r>
      <w:r w:rsidRPr="001A4939">
        <w:t>R.</w:t>
      </w:r>
      <w:r w:rsidR="009A0A0A">
        <w:t xml:space="preserve"> (1990).</w:t>
      </w:r>
      <w:r w:rsidRPr="001A4939">
        <w:t xml:space="preserve"> Traditional treatments for diabetes: studies in normal and streptozotocin diabetic mice. </w:t>
      </w:r>
      <w:proofErr w:type="spellStart"/>
      <w:r w:rsidRPr="009A0A0A">
        <w:rPr>
          <w:i/>
          <w:iCs/>
        </w:rPr>
        <w:t>Diabetologia</w:t>
      </w:r>
      <w:proofErr w:type="spellEnd"/>
      <w:r w:rsidRPr="009A0A0A">
        <w:rPr>
          <w:i/>
          <w:iCs/>
        </w:rPr>
        <w:t>.</w:t>
      </w:r>
      <w:r w:rsidRPr="001A4939">
        <w:t xml:space="preserve"> 33:462–464. </w:t>
      </w:r>
    </w:p>
    <w:p w14:paraId="52F9E2B3" w14:textId="6AE8F180" w:rsidR="00F12C09" w:rsidRDefault="00F12C09" w:rsidP="00C733A1">
      <w:pPr>
        <w:jc w:val="both"/>
      </w:pPr>
    </w:p>
    <w:p w14:paraId="05859EEF" w14:textId="722EEBCC" w:rsidR="00F12C09" w:rsidRDefault="00F12C09" w:rsidP="00C733A1">
      <w:pPr>
        <w:jc w:val="both"/>
      </w:pPr>
    </w:p>
    <w:sectPr w:rsidR="00F12C09" w:rsidSect="00F039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24693" w14:textId="77777777" w:rsidR="00875316" w:rsidRDefault="00875316" w:rsidP="005722B0">
      <w:pPr>
        <w:spacing w:after="0" w:line="240" w:lineRule="auto"/>
      </w:pPr>
      <w:r>
        <w:separator/>
      </w:r>
    </w:p>
  </w:endnote>
  <w:endnote w:type="continuationSeparator" w:id="0">
    <w:p w14:paraId="6049C3A5" w14:textId="77777777" w:rsidR="00875316" w:rsidRDefault="00875316" w:rsidP="0057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DACE6" w14:textId="77777777" w:rsidR="00B444E2" w:rsidRDefault="00B44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5065" w14:textId="77777777" w:rsidR="00B444E2" w:rsidRDefault="00B44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D28E" w14:textId="77777777" w:rsidR="00B444E2" w:rsidRDefault="00B44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D49A9" w14:textId="77777777" w:rsidR="00875316" w:rsidRDefault="00875316" w:rsidP="005722B0">
      <w:pPr>
        <w:spacing w:after="0" w:line="240" w:lineRule="auto"/>
      </w:pPr>
      <w:r>
        <w:separator/>
      </w:r>
    </w:p>
  </w:footnote>
  <w:footnote w:type="continuationSeparator" w:id="0">
    <w:p w14:paraId="60529999" w14:textId="77777777" w:rsidR="00875316" w:rsidRDefault="00875316" w:rsidP="0057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511E" w14:textId="3FFBA0A1" w:rsidR="00B444E2" w:rsidRDefault="00EB6D0C">
    <w:pPr>
      <w:pStyle w:val="Header"/>
    </w:pPr>
    <w:r>
      <w:rPr>
        <w:noProof/>
      </w:rPr>
      <w:pict w14:anchorId="4D228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42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18E1" w14:textId="5814EA4B" w:rsidR="00B444E2" w:rsidRDefault="00EB6D0C">
    <w:pPr>
      <w:pStyle w:val="Header"/>
    </w:pPr>
    <w:r>
      <w:rPr>
        <w:noProof/>
      </w:rPr>
      <w:pict w14:anchorId="01529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42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353FF" w14:textId="75FA9AE2" w:rsidR="00B444E2" w:rsidRDefault="00EB6D0C">
    <w:pPr>
      <w:pStyle w:val="Header"/>
    </w:pPr>
    <w:r>
      <w:rPr>
        <w:noProof/>
      </w:rPr>
      <w:pict w14:anchorId="1107D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42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C46F1"/>
    <w:multiLevelType w:val="hybridMultilevel"/>
    <w:tmpl w:val="7EA2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4457A"/>
    <w:multiLevelType w:val="hybridMultilevel"/>
    <w:tmpl w:val="3E9A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04D8B"/>
    <w:multiLevelType w:val="hybridMultilevel"/>
    <w:tmpl w:val="154ECE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3A1"/>
    <w:rsid w:val="00057720"/>
    <w:rsid w:val="001563E5"/>
    <w:rsid w:val="00176FC4"/>
    <w:rsid w:val="00185A48"/>
    <w:rsid w:val="0019247D"/>
    <w:rsid w:val="00192C8D"/>
    <w:rsid w:val="0019357E"/>
    <w:rsid w:val="001A4939"/>
    <w:rsid w:val="001B1CCF"/>
    <w:rsid w:val="001F546A"/>
    <w:rsid w:val="002027EE"/>
    <w:rsid w:val="00214301"/>
    <w:rsid w:val="00236E97"/>
    <w:rsid w:val="00240FC7"/>
    <w:rsid w:val="00243CE5"/>
    <w:rsid w:val="00262E38"/>
    <w:rsid w:val="00264ADA"/>
    <w:rsid w:val="0027031E"/>
    <w:rsid w:val="002A608E"/>
    <w:rsid w:val="002B5518"/>
    <w:rsid w:val="002C213D"/>
    <w:rsid w:val="002D304D"/>
    <w:rsid w:val="002E7EB8"/>
    <w:rsid w:val="002F0EC0"/>
    <w:rsid w:val="002F3991"/>
    <w:rsid w:val="002F7513"/>
    <w:rsid w:val="00311264"/>
    <w:rsid w:val="00316449"/>
    <w:rsid w:val="0032132E"/>
    <w:rsid w:val="00326870"/>
    <w:rsid w:val="00356568"/>
    <w:rsid w:val="00361006"/>
    <w:rsid w:val="00363178"/>
    <w:rsid w:val="00364EE6"/>
    <w:rsid w:val="003A1166"/>
    <w:rsid w:val="003B475D"/>
    <w:rsid w:val="003B6D6F"/>
    <w:rsid w:val="003D1690"/>
    <w:rsid w:val="003E1E7F"/>
    <w:rsid w:val="00400576"/>
    <w:rsid w:val="00490C99"/>
    <w:rsid w:val="004A0A14"/>
    <w:rsid w:val="004B156E"/>
    <w:rsid w:val="004B37EA"/>
    <w:rsid w:val="004C630A"/>
    <w:rsid w:val="004C7B2B"/>
    <w:rsid w:val="00500574"/>
    <w:rsid w:val="005321D1"/>
    <w:rsid w:val="005328BE"/>
    <w:rsid w:val="00540A94"/>
    <w:rsid w:val="00564EFC"/>
    <w:rsid w:val="005722B0"/>
    <w:rsid w:val="00575365"/>
    <w:rsid w:val="00576357"/>
    <w:rsid w:val="00577B3B"/>
    <w:rsid w:val="00593656"/>
    <w:rsid w:val="005C6611"/>
    <w:rsid w:val="005E071D"/>
    <w:rsid w:val="005E3D1C"/>
    <w:rsid w:val="0062255B"/>
    <w:rsid w:val="00675DE3"/>
    <w:rsid w:val="006A0C56"/>
    <w:rsid w:val="006A1B3D"/>
    <w:rsid w:val="006B2019"/>
    <w:rsid w:val="006D676A"/>
    <w:rsid w:val="007118CA"/>
    <w:rsid w:val="00733B79"/>
    <w:rsid w:val="00787D40"/>
    <w:rsid w:val="007A2177"/>
    <w:rsid w:val="007A6608"/>
    <w:rsid w:val="007B2403"/>
    <w:rsid w:val="007D4125"/>
    <w:rsid w:val="007E45E7"/>
    <w:rsid w:val="0080027D"/>
    <w:rsid w:val="00807BAE"/>
    <w:rsid w:val="00866179"/>
    <w:rsid w:val="00875316"/>
    <w:rsid w:val="00881307"/>
    <w:rsid w:val="00882A3C"/>
    <w:rsid w:val="0088510A"/>
    <w:rsid w:val="00892030"/>
    <w:rsid w:val="008B00EF"/>
    <w:rsid w:val="008B3DAB"/>
    <w:rsid w:val="008B6E46"/>
    <w:rsid w:val="008E5590"/>
    <w:rsid w:val="008F0E64"/>
    <w:rsid w:val="008F5029"/>
    <w:rsid w:val="00903A9D"/>
    <w:rsid w:val="00977709"/>
    <w:rsid w:val="009A0A0A"/>
    <w:rsid w:val="009A459B"/>
    <w:rsid w:val="009D0ED4"/>
    <w:rsid w:val="009F00D6"/>
    <w:rsid w:val="00A15248"/>
    <w:rsid w:val="00A17B53"/>
    <w:rsid w:val="00A672A0"/>
    <w:rsid w:val="00A97695"/>
    <w:rsid w:val="00AA7FB9"/>
    <w:rsid w:val="00AB1493"/>
    <w:rsid w:val="00AC43B7"/>
    <w:rsid w:val="00AE2F1C"/>
    <w:rsid w:val="00AE54F5"/>
    <w:rsid w:val="00AF6EBD"/>
    <w:rsid w:val="00B06CD7"/>
    <w:rsid w:val="00B07DBE"/>
    <w:rsid w:val="00B26A1F"/>
    <w:rsid w:val="00B444E2"/>
    <w:rsid w:val="00B537AF"/>
    <w:rsid w:val="00B729A8"/>
    <w:rsid w:val="00B757FE"/>
    <w:rsid w:val="00B82417"/>
    <w:rsid w:val="00B85DB7"/>
    <w:rsid w:val="00B96242"/>
    <w:rsid w:val="00B9693D"/>
    <w:rsid w:val="00C05015"/>
    <w:rsid w:val="00C07D3A"/>
    <w:rsid w:val="00C10373"/>
    <w:rsid w:val="00C432BC"/>
    <w:rsid w:val="00C500C5"/>
    <w:rsid w:val="00C57BC4"/>
    <w:rsid w:val="00C60A4C"/>
    <w:rsid w:val="00C67F3F"/>
    <w:rsid w:val="00C733A1"/>
    <w:rsid w:val="00C82780"/>
    <w:rsid w:val="00C844FB"/>
    <w:rsid w:val="00CF545C"/>
    <w:rsid w:val="00D04287"/>
    <w:rsid w:val="00D05F51"/>
    <w:rsid w:val="00D51AF3"/>
    <w:rsid w:val="00D814D2"/>
    <w:rsid w:val="00D92EEC"/>
    <w:rsid w:val="00DE5BD3"/>
    <w:rsid w:val="00E05770"/>
    <w:rsid w:val="00E23AA9"/>
    <w:rsid w:val="00E34414"/>
    <w:rsid w:val="00E733E1"/>
    <w:rsid w:val="00E8199F"/>
    <w:rsid w:val="00EB31CA"/>
    <w:rsid w:val="00EB6D0C"/>
    <w:rsid w:val="00EC6024"/>
    <w:rsid w:val="00ED0FE9"/>
    <w:rsid w:val="00EF2A8C"/>
    <w:rsid w:val="00F039E6"/>
    <w:rsid w:val="00F12C09"/>
    <w:rsid w:val="00F12D1F"/>
    <w:rsid w:val="00F2603C"/>
    <w:rsid w:val="00F27759"/>
    <w:rsid w:val="00F31EEF"/>
    <w:rsid w:val="00F62453"/>
    <w:rsid w:val="00F65EB7"/>
    <w:rsid w:val="00F75356"/>
    <w:rsid w:val="00FD52EE"/>
    <w:rsid w:val="00FD6C27"/>
    <w:rsid w:val="00FE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F79B5C"/>
  <w15:chartTrackingRefBased/>
  <w15:docId w15:val="{3D85D3DF-A7C7-4F68-B509-162C5F35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A8C"/>
  </w:style>
  <w:style w:type="paragraph" w:styleId="Footer">
    <w:name w:val="footer"/>
    <w:basedOn w:val="Normal"/>
    <w:link w:val="FooterChar"/>
    <w:uiPriority w:val="99"/>
    <w:unhideWhenUsed/>
    <w:rsid w:val="00EF2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A8C"/>
  </w:style>
  <w:style w:type="paragraph" w:styleId="ListParagraph">
    <w:name w:val="List Paragraph"/>
    <w:basedOn w:val="Normal"/>
    <w:uiPriority w:val="34"/>
    <w:qFormat/>
    <w:rsid w:val="001B1CCF"/>
    <w:pPr>
      <w:ind w:left="720"/>
      <w:contextualSpacing/>
    </w:pPr>
  </w:style>
  <w:style w:type="character" w:styleId="Hyperlink">
    <w:name w:val="Hyperlink"/>
    <w:basedOn w:val="DefaultParagraphFont"/>
    <w:uiPriority w:val="99"/>
    <w:unhideWhenUsed/>
    <w:rsid w:val="00F12C09"/>
    <w:rPr>
      <w:color w:val="0563C1" w:themeColor="hyperlink"/>
      <w:u w:val="single"/>
    </w:rPr>
  </w:style>
  <w:style w:type="character" w:customStyle="1" w:styleId="UnresolvedMention1">
    <w:name w:val="Unresolved Mention1"/>
    <w:basedOn w:val="DefaultParagraphFont"/>
    <w:uiPriority w:val="99"/>
    <w:semiHidden/>
    <w:unhideWhenUsed/>
    <w:rsid w:val="00F12C09"/>
    <w:rPr>
      <w:color w:val="605E5C"/>
      <w:shd w:val="clear" w:color="auto" w:fill="E1DFDD"/>
    </w:rPr>
  </w:style>
  <w:style w:type="character" w:styleId="UnresolvedMention">
    <w:name w:val="Unresolved Mention"/>
    <w:basedOn w:val="DefaultParagraphFont"/>
    <w:uiPriority w:val="99"/>
    <w:semiHidden/>
    <w:unhideWhenUsed/>
    <w:rsid w:val="00B26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208499">
      <w:bodyDiv w:val="1"/>
      <w:marLeft w:val="0"/>
      <w:marRight w:val="0"/>
      <w:marTop w:val="0"/>
      <w:marBottom w:val="0"/>
      <w:divBdr>
        <w:top w:val="none" w:sz="0" w:space="0" w:color="auto"/>
        <w:left w:val="none" w:sz="0" w:space="0" w:color="auto"/>
        <w:bottom w:val="none" w:sz="0" w:space="0" w:color="auto"/>
        <w:right w:val="none" w:sz="0" w:space="0" w:color="auto"/>
      </w:divBdr>
      <w:divsChild>
        <w:div w:id="85425056">
          <w:marLeft w:val="0"/>
          <w:marRight w:val="0"/>
          <w:marTop w:val="0"/>
          <w:marBottom w:val="0"/>
          <w:divBdr>
            <w:top w:val="none" w:sz="0" w:space="0" w:color="auto"/>
            <w:left w:val="none" w:sz="0" w:space="0" w:color="auto"/>
            <w:bottom w:val="none" w:sz="0" w:space="0" w:color="auto"/>
            <w:right w:val="none" w:sz="0" w:space="0" w:color="auto"/>
          </w:divBdr>
        </w:div>
        <w:div w:id="1287278958">
          <w:marLeft w:val="0"/>
          <w:marRight w:val="0"/>
          <w:marTop w:val="166"/>
          <w:marBottom w:val="166"/>
          <w:divBdr>
            <w:top w:val="none" w:sz="0" w:space="0" w:color="auto"/>
            <w:left w:val="none" w:sz="0" w:space="0" w:color="auto"/>
            <w:bottom w:val="none" w:sz="0" w:space="0" w:color="auto"/>
            <w:right w:val="none" w:sz="0" w:space="0" w:color="auto"/>
          </w:divBdr>
        </w:div>
        <w:div w:id="2034113370">
          <w:marLeft w:val="0"/>
          <w:marRight w:val="0"/>
          <w:marTop w:val="0"/>
          <w:marBottom w:val="0"/>
          <w:divBdr>
            <w:top w:val="none" w:sz="0" w:space="0" w:color="auto"/>
            <w:left w:val="none" w:sz="0" w:space="0" w:color="auto"/>
            <w:bottom w:val="none" w:sz="0" w:space="0" w:color="auto"/>
            <w:right w:val="none" w:sz="0" w:space="0" w:color="auto"/>
          </w:divBdr>
          <w:divsChild>
            <w:div w:id="156238859">
              <w:marLeft w:val="0"/>
              <w:marRight w:val="0"/>
              <w:marTop w:val="166"/>
              <w:marBottom w:val="166"/>
              <w:divBdr>
                <w:top w:val="none" w:sz="0" w:space="0" w:color="auto"/>
                <w:left w:val="none" w:sz="0" w:space="0" w:color="auto"/>
                <w:bottom w:val="none" w:sz="0" w:space="0" w:color="auto"/>
                <w:right w:val="none" w:sz="0" w:space="0" w:color="auto"/>
              </w:divBdr>
            </w:div>
            <w:div w:id="768161375">
              <w:marLeft w:val="0"/>
              <w:marRight w:val="0"/>
              <w:marTop w:val="166"/>
              <w:marBottom w:val="166"/>
              <w:divBdr>
                <w:top w:val="none" w:sz="0" w:space="0" w:color="auto"/>
                <w:left w:val="none" w:sz="0" w:space="0" w:color="auto"/>
                <w:bottom w:val="none" w:sz="0" w:space="0" w:color="auto"/>
                <w:right w:val="none" w:sz="0" w:space="0" w:color="auto"/>
              </w:divBdr>
            </w:div>
            <w:div w:id="1666593580">
              <w:marLeft w:val="0"/>
              <w:marRight w:val="0"/>
              <w:marTop w:val="166"/>
              <w:marBottom w:val="166"/>
              <w:divBdr>
                <w:top w:val="none" w:sz="0" w:space="0" w:color="auto"/>
                <w:left w:val="none" w:sz="0" w:space="0" w:color="auto"/>
                <w:bottom w:val="none" w:sz="0" w:space="0" w:color="auto"/>
                <w:right w:val="none" w:sz="0" w:space="0" w:color="auto"/>
              </w:divBdr>
            </w:div>
            <w:div w:id="940185483">
              <w:marLeft w:val="0"/>
              <w:marRight w:val="0"/>
              <w:marTop w:val="166"/>
              <w:marBottom w:val="166"/>
              <w:divBdr>
                <w:top w:val="none" w:sz="0" w:space="0" w:color="auto"/>
                <w:left w:val="none" w:sz="0" w:space="0" w:color="auto"/>
                <w:bottom w:val="none" w:sz="0" w:space="0" w:color="auto"/>
                <w:right w:val="none" w:sz="0" w:space="0" w:color="auto"/>
              </w:divBdr>
            </w:div>
            <w:div w:id="808668803">
              <w:marLeft w:val="0"/>
              <w:marRight w:val="0"/>
              <w:marTop w:val="166"/>
              <w:marBottom w:val="166"/>
              <w:divBdr>
                <w:top w:val="none" w:sz="0" w:space="0" w:color="auto"/>
                <w:left w:val="none" w:sz="0" w:space="0" w:color="auto"/>
                <w:bottom w:val="none" w:sz="0" w:space="0" w:color="auto"/>
                <w:right w:val="none" w:sz="0" w:space="0" w:color="auto"/>
              </w:divBdr>
            </w:div>
            <w:div w:id="431509954">
              <w:marLeft w:val="0"/>
              <w:marRight w:val="0"/>
              <w:marTop w:val="166"/>
              <w:marBottom w:val="166"/>
              <w:divBdr>
                <w:top w:val="none" w:sz="0" w:space="0" w:color="auto"/>
                <w:left w:val="none" w:sz="0" w:space="0" w:color="auto"/>
                <w:bottom w:val="none" w:sz="0" w:space="0" w:color="auto"/>
                <w:right w:val="none" w:sz="0" w:space="0" w:color="auto"/>
              </w:divBdr>
            </w:div>
            <w:div w:id="648169745">
              <w:marLeft w:val="0"/>
              <w:marRight w:val="0"/>
              <w:marTop w:val="166"/>
              <w:marBottom w:val="166"/>
              <w:divBdr>
                <w:top w:val="none" w:sz="0" w:space="0" w:color="auto"/>
                <w:left w:val="none" w:sz="0" w:space="0" w:color="auto"/>
                <w:bottom w:val="none" w:sz="0" w:space="0" w:color="auto"/>
                <w:right w:val="none" w:sz="0" w:space="0" w:color="auto"/>
              </w:divBdr>
            </w:div>
            <w:div w:id="900408693">
              <w:marLeft w:val="0"/>
              <w:marRight w:val="0"/>
              <w:marTop w:val="166"/>
              <w:marBottom w:val="166"/>
              <w:divBdr>
                <w:top w:val="none" w:sz="0" w:space="0" w:color="auto"/>
                <w:left w:val="none" w:sz="0" w:space="0" w:color="auto"/>
                <w:bottom w:val="none" w:sz="0" w:space="0" w:color="auto"/>
                <w:right w:val="none" w:sz="0" w:space="0" w:color="auto"/>
              </w:divBdr>
            </w:div>
            <w:div w:id="2106026356">
              <w:marLeft w:val="0"/>
              <w:marRight w:val="0"/>
              <w:marTop w:val="166"/>
              <w:marBottom w:val="166"/>
              <w:divBdr>
                <w:top w:val="none" w:sz="0" w:space="0" w:color="auto"/>
                <w:left w:val="none" w:sz="0" w:space="0" w:color="auto"/>
                <w:bottom w:val="none" w:sz="0" w:space="0" w:color="auto"/>
                <w:right w:val="none" w:sz="0" w:space="0" w:color="auto"/>
              </w:divBdr>
            </w:div>
            <w:div w:id="943270649">
              <w:marLeft w:val="0"/>
              <w:marRight w:val="0"/>
              <w:marTop w:val="166"/>
              <w:marBottom w:val="166"/>
              <w:divBdr>
                <w:top w:val="none" w:sz="0" w:space="0" w:color="auto"/>
                <w:left w:val="none" w:sz="0" w:space="0" w:color="auto"/>
                <w:bottom w:val="none" w:sz="0" w:space="0" w:color="auto"/>
                <w:right w:val="none" w:sz="0" w:space="0" w:color="auto"/>
              </w:divBdr>
            </w:div>
            <w:div w:id="580068873">
              <w:marLeft w:val="0"/>
              <w:marRight w:val="0"/>
              <w:marTop w:val="166"/>
              <w:marBottom w:val="166"/>
              <w:divBdr>
                <w:top w:val="none" w:sz="0" w:space="0" w:color="auto"/>
                <w:left w:val="none" w:sz="0" w:space="0" w:color="auto"/>
                <w:bottom w:val="none" w:sz="0" w:space="0" w:color="auto"/>
                <w:right w:val="none" w:sz="0" w:space="0" w:color="auto"/>
              </w:divBdr>
            </w:div>
            <w:div w:id="664090067">
              <w:marLeft w:val="0"/>
              <w:marRight w:val="0"/>
              <w:marTop w:val="166"/>
              <w:marBottom w:val="166"/>
              <w:divBdr>
                <w:top w:val="none" w:sz="0" w:space="0" w:color="auto"/>
                <w:left w:val="none" w:sz="0" w:space="0" w:color="auto"/>
                <w:bottom w:val="none" w:sz="0" w:space="0" w:color="auto"/>
                <w:right w:val="none" w:sz="0" w:space="0" w:color="auto"/>
              </w:divBdr>
            </w:div>
            <w:div w:id="2095277529">
              <w:marLeft w:val="0"/>
              <w:marRight w:val="0"/>
              <w:marTop w:val="166"/>
              <w:marBottom w:val="166"/>
              <w:divBdr>
                <w:top w:val="none" w:sz="0" w:space="0" w:color="auto"/>
                <w:left w:val="none" w:sz="0" w:space="0" w:color="auto"/>
                <w:bottom w:val="none" w:sz="0" w:space="0" w:color="auto"/>
                <w:right w:val="none" w:sz="0" w:space="0" w:color="auto"/>
              </w:divBdr>
            </w:div>
            <w:div w:id="1458059109">
              <w:marLeft w:val="0"/>
              <w:marRight w:val="0"/>
              <w:marTop w:val="166"/>
              <w:marBottom w:val="166"/>
              <w:divBdr>
                <w:top w:val="none" w:sz="0" w:space="0" w:color="auto"/>
                <w:left w:val="none" w:sz="0" w:space="0" w:color="auto"/>
                <w:bottom w:val="none" w:sz="0" w:space="0" w:color="auto"/>
                <w:right w:val="none" w:sz="0" w:space="0" w:color="auto"/>
              </w:divBdr>
            </w:div>
            <w:div w:id="601572277">
              <w:marLeft w:val="0"/>
              <w:marRight w:val="0"/>
              <w:marTop w:val="166"/>
              <w:marBottom w:val="166"/>
              <w:divBdr>
                <w:top w:val="none" w:sz="0" w:space="0" w:color="auto"/>
                <w:left w:val="none" w:sz="0" w:space="0" w:color="auto"/>
                <w:bottom w:val="none" w:sz="0" w:space="0" w:color="auto"/>
                <w:right w:val="none" w:sz="0" w:space="0" w:color="auto"/>
              </w:divBdr>
            </w:div>
            <w:div w:id="501892587">
              <w:marLeft w:val="0"/>
              <w:marRight w:val="0"/>
              <w:marTop w:val="166"/>
              <w:marBottom w:val="166"/>
              <w:divBdr>
                <w:top w:val="none" w:sz="0" w:space="0" w:color="auto"/>
                <w:left w:val="none" w:sz="0" w:space="0" w:color="auto"/>
                <w:bottom w:val="none" w:sz="0" w:space="0" w:color="auto"/>
                <w:right w:val="none" w:sz="0" w:space="0" w:color="auto"/>
              </w:divBdr>
            </w:div>
            <w:div w:id="1841000154">
              <w:marLeft w:val="0"/>
              <w:marRight w:val="0"/>
              <w:marTop w:val="166"/>
              <w:marBottom w:val="166"/>
              <w:divBdr>
                <w:top w:val="none" w:sz="0" w:space="0" w:color="auto"/>
                <w:left w:val="none" w:sz="0" w:space="0" w:color="auto"/>
                <w:bottom w:val="none" w:sz="0" w:space="0" w:color="auto"/>
                <w:right w:val="none" w:sz="0" w:space="0" w:color="auto"/>
              </w:divBdr>
            </w:div>
            <w:div w:id="1063915402">
              <w:marLeft w:val="0"/>
              <w:marRight w:val="0"/>
              <w:marTop w:val="166"/>
              <w:marBottom w:val="166"/>
              <w:divBdr>
                <w:top w:val="none" w:sz="0" w:space="0" w:color="auto"/>
                <w:left w:val="none" w:sz="0" w:space="0" w:color="auto"/>
                <w:bottom w:val="none" w:sz="0" w:space="0" w:color="auto"/>
                <w:right w:val="none" w:sz="0" w:space="0" w:color="auto"/>
              </w:divBdr>
            </w:div>
            <w:div w:id="506017275">
              <w:marLeft w:val="0"/>
              <w:marRight w:val="0"/>
              <w:marTop w:val="166"/>
              <w:marBottom w:val="166"/>
              <w:divBdr>
                <w:top w:val="none" w:sz="0" w:space="0" w:color="auto"/>
                <w:left w:val="none" w:sz="0" w:space="0" w:color="auto"/>
                <w:bottom w:val="none" w:sz="0" w:space="0" w:color="auto"/>
                <w:right w:val="none" w:sz="0" w:space="0" w:color="auto"/>
              </w:divBdr>
            </w:div>
            <w:div w:id="1722747001">
              <w:marLeft w:val="0"/>
              <w:marRight w:val="0"/>
              <w:marTop w:val="166"/>
              <w:marBottom w:val="166"/>
              <w:divBdr>
                <w:top w:val="none" w:sz="0" w:space="0" w:color="auto"/>
                <w:left w:val="none" w:sz="0" w:space="0" w:color="auto"/>
                <w:bottom w:val="none" w:sz="0" w:space="0" w:color="auto"/>
                <w:right w:val="none" w:sz="0" w:space="0" w:color="auto"/>
              </w:divBdr>
            </w:div>
            <w:div w:id="644551605">
              <w:marLeft w:val="0"/>
              <w:marRight w:val="0"/>
              <w:marTop w:val="166"/>
              <w:marBottom w:val="166"/>
              <w:divBdr>
                <w:top w:val="none" w:sz="0" w:space="0" w:color="auto"/>
                <w:left w:val="none" w:sz="0" w:space="0" w:color="auto"/>
                <w:bottom w:val="none" w:sz="0" w:space="0" w:color="auto"/>
                <w:right w:val="none" w:sz="0" w:space="0" w:color="auto"/>
              </w:divBdr>
            </w:div>
            <w:div w:id="653066314">
              <w:marLeft w:val="0"/>
              <w:marRight w:val="0"/>
              <w:marTop w:val="166"/>
              <w:marBottom w:val="166"/>
              <w:divBdr>
                <w:top w:val="none" w:sz="0" w:space="0" w:color="auto"/>
                <w:left w:val="none" w:sz="0" w:space="0" w:color="auto"/>
                <w:bottom w:val="none" w:sz="0" w:space="0" w:color="auto"/>
                <w:right w:val="none" w:sz="0" w:space="0" w:color="auto"/>
              </w:divBdr>
            </w:div>
            <w:div w:id="739207599">
              <w:marLeft w:val="0"/>
              <w:marRight w:val="0"/>
              <w:marTop w:val="166"/>
              <w:marBottom w:val="166"/>
              <w:divBdr>
                <w:top w:val="none" w:sz="0" w:space="0" w:color="auto"/>
                <w:left w:val="none" w:sz="0" w:space="0" w:color="auto"/>
                <w:bottom w:val="none" w:sz="0" w:space="0" w:color="auto"/>
                <w:right w:val="none" w:sz="0" w:space="0" w:color="auto"/>
              </w:divBdr>
            </w:div>
            <w:div w:id="67924463">
              <w:marLeft w:val="0"/>
              <w:marRight w:val="0"/>
              <w:marTop w:val="166"/>
              <w:marBottom w:val="166"/>
              <w:divBdr>
                <w:top w:val="none" w:sz="0" w:space="0" w:color="auto"/>
                <w:left w:val="none" w:sz="0" w:space="0" w:color="auto"/>
                <w:bottom w:val="none" w:sz="0" w:space="0" w:color="auto"/>
                <w:right w:val="none" w:sz="0" w:space="0" w:color="auto"/>
              </w:divBdr>
            </w:div>
            <w:div w:id="2040154628">
              <w:marLeft w:val="0"/>
              <w:marRight w:val="0"/>
              <w:marTop w:val="166"/>
              <w:marBottom w:val="166"/>
              <w:divBdr>
                <w:top w:val="none" w:sz="0" w:space="0" w:color="auto"/>
                <w:left w:val="none" w:sz="0" w:space="0" w:color="auto"/>
                <w:bottom w:val="none" w:sz="0" w:space="0" w:color="auto"/>
                <w:right w:val="none" w:sz="0" w:space="0" w:color="auto"/>
              </w:divBdr>
            </w:div>
            <w:div w:id="372923855">
              <w:marLeft w:val="0"/>
              <w:marRight w:val="0"/>
              <w:marTop w:val="166"/>
              <w:marBottom w:val="166"/>
              <w:divBdr>
                <w:top w:val="none" w:sz="0" w:space="0" w:color="auto"/>
                <w:left w:val="none" w:sz="0" w:space="0" w:color="auto"/>
                <w:bottom w:val="none" w:sz="0" w:space="0" w:color="auto"/>
                <w:right w:val="none" w:sz="0" w:space="0" w:color="auto"/>
              </w:divBdr>
            </w:div>
            <w:div w:id="1619527470">
              <w:marLeft w:val="0"/>
              <w:marRight w:val="0"/>
              <w:marTop w:val="166"/>
              <w:marBottom w:val="166"/>
              <w:divBdr>
                <w:top w:val="none" w:sz="0" w:space="0" w:color="auto"/>
                <w:left w:val="none" w:sz="0" w:space="0" w:color="auto"/>
                <w:bottom w:val="none" w:sz="0" w:space="0" w:color="auto"/>
                <w:right w:val="none" w:sz="0" w:space="0" w:color="auto"/>
              </w:divBdr>
            </w:div>
            <w:div w:id="1917590914">
              <w:marLeft w:val="0"/>
              <w:marRight w:val="0"/>
              <w:marTop w:val="166"/>
              <w:marBottom w:val="166"/>
              <w:divBdr>
                <w:top w:val="none" w:sz="0" w:space="0" w:color="auto"/>
                <w:left w:val="none" w:sz="0" w:space="0" w:color="auto"/>
                <w:bottom w:val="none" w:sz="0" w:space="0" w:color="auto"/>
                <w:right w:val="none" w:sz="0" w:space="0" w:color="auto"/>
              </w:divBdr>
            </w:div>
            <w:div w:id="617300260">
              <w:marLeft w:val="0"/>
              <w:marRight w:val="0"/>
              <w:marTop w:val="166"/>
              <w:marBottom w:val="166"/>
              <w:divBdr>
                <w:top w:val="none" w:sz="0" w:space="0" w:color="auto"/>
                <w:left w:val="none" w:sz="0" w:space="0" w:color="auto"/>
                <w:bottom w:val="none" w:sz="0" w:space="0" w:color="auto"/>
                <w:right w:val="none" w:sz="0" w:space="0" w:color="auto"/>
              </w:divBdr>
            </w:div>
            <w:div w:id="670375638">
              <w:marLeft w:val="0"/>
              <w:marRight w:val="0"/>
              <w:marTop w:val="166"/>
              <w:marBottom w:val="166"/>
              <w:divBdr>
                <w:top w:val="none" w:sz="0" w:space="0" w:color="auto"/>
                <w:left w:val="none" w:sz="0" w:space="0" w:color="auto"/>
                <w:bottom w:val="none" w:sz="0" w:space="0" w:color="auto"/>
                <w:right w:val="none" w:sz="0" w:space="0" w:color="auto"/>
              </w:divBdr>
            </w:div>
            <w:div w:id="240675784">
              <w:marLeft w:val="0"/>
              <w:marRight w:val="0"/>
              <w:marTop w:val="166"/>
              <w:marBottom w:val="166"/>
              <w:divBdr>
                <w:top w:val="none" w:sz="0" w:space="0" w:color="auto"/>
                <w:left w:val="none" w:sz="0" w:space="0" w:color="auto"/>
                <w:bottom w:val="none" w:sz="0" w:space="0" w:color="auto"/>
                <w:right w:val="none" w:sz="0" w:space="0" w:color="auto"/>
              </w:divBdr>
            </w:div>
            <w:div w:id="1948460618">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9D8D0-4D09-4957-8E75-C921292D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11</Pages>
  <Words>4032</Words>
  <Characters>22988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Chukwuani, Ufuoma [Euroflow Designs]</dc:creator>
  <cp:keywords/>
  <dc:description/>
  <cp:lastModifiedBy>SDI 1084</cp:lastModifiedBy>
  <cp:revision>19</cp:revision>
  <dcterms:created xsi:type="dcterms:W3CDTF">2025-04-06T19:04:00Z</dcterms:created>
  <dcterms:modified xsi:type="dcterms:W3CDTF">2025-06-05T07:36:00Z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2021-03-30T14:53:42Z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8c261807-425b-4059-8294-13d5cfc1fb78</vt:lpwstr>
  </property>
  <property fmtid="{D5CDD505-2E9C-101B-9397-08002B2CF9AE}" pid="8" name="MSIP_Label_6e4db608-ddec-4a44-8ad7-7d5a79b7448e_ContentBits">
    <vt:lpwstr>0</vt:lpwstr>
  </property>
  <property fmtid="{D5CDD505-2E9C-101B-9397-08002B2CF9AE}" pid="9" name="GrammarlyDocumentId">
    <vt:lpwstr>ae0ae8944f18ff27e7fcf9e19470f4f35ce42e96e1d38857c50c2da72909937b</vt:lpwstr>
  </property>
</Properties>
</file>