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D84" w:rsidRDefault="00723D84">
      <w:bookmarkStart w:id="0" w:name="_GoBack"/>
      <w:bookmarkEnd w:id="0"/>
    </w:p>
    <w:p w:rsidR="005C1342" w:rsidRDefault="005C1342" w:rsidP="005C1342">
      <w:pPr>
        <w:jc w:val="center"/>
        <w:rPr>
          <w:rFonts w:ascii="Arial" w:hAnsi="Arial" w:cs="Arial"/>
          <w:b/>
          <w:sz w:val="24"/>
          <w:szCs w:val="24"/>
        </w:rPr>
      </w:pPr>
      <w:r>
        <w:rPr>
          <w:rFonts w:ascii="Arial" w:hAnsi="Arial" w:cs="Arial"/>
          <w:b/>
          <w:sz w:val="24"/>
          <w:szCs w:val="24"/>
        </w:rPr>
        <w:t xml:space="preserve">Impact of Varietal demonstrations on the </w:t>
      </w:r>
      <w:r w:rsidRPr="00D71B78">
        <w:rPr>
          <w:rFonts w:ascii="Arial" w:hAnsi="Arial" w:cs="Arial"/>
          <w:b/>
          <w:sz w:val="24"/>
          <w:szCs w:val="24"/>
        </w:rPr>
        <w:t>Productivity</w:t>
      </w:r>
      <w:r>
        <w:rPr>
          <w:rFonts w:ascii="Arial" w:hAnsi="Arial" w:cs="Arial"/>
          <w:b/>
          <w:sz w:val="24"/>
          <w:szCs w:val="24"/>
        </w:rPr>
        <w:t xml:space="preserve"> and sustainability in </w:t>
      </w:r>
      <w:proofErr w:type="spellStart"/>
      <w:r>
        <w:rPr>
          <w:rFonts w:ascii="Arial" w:hAnsi="Arial" w:cs="Arial"/>
          <w:b/>
          <w:sz w:val="24"/>
          <w:szCs w:val="24"/>
        </w:rPr>
        <w:t>Blackgram</w:t>
      </w:r>
      <w:proofErr w:type="spellEnd"/>
      <w:r>
        <w:rPr>
          <w:rFonts w:ascii="Arial" w:hAnsi="Arial" w:cs="Arial"/>
          <w:b/>
          <w:sz w:val="24"/>
          <w:szCs w:val="24"/>
        </w:rPr>
        <w:t xml:space="preserve"> at Villupuram District of Tamil Nadu, India</w:t>
      </w:r>
    </w:p>
    <w:p w:rsidR="005C1342" w:rsidRPr="00B018F2" w:rsidRDefault="005C1342" w:rsidP="005C1342">
      <w:pPr>
        <w:spacing w:line="360" w:lineRule="auto"/>
        <w:jc w:val="both"/>
        <w:rPr>
          <w:rFonts w:ascii="Arial" w:hAnsi="Arial" w:cs="Arial"/>
          <w:b/>
          <w:sz w:val="8"/>
          <w:szCs w:val="16"/>
        </w:rPr>
      </w:pPr>
    </w:p>
    <w:p w:rsidR="005C1342" w:rsidRPr="00D71B78" w:rsidRDefault="005C1342" w:rsidP="005C1342">
      <w:pPr>
        <w:spacing w:line="360" w:lineRule="auto"/>
        <w:jc w:val="both"/>
        <w:rPr>
          <w:rFonts w:ascii="Arial" w:hAnsi="Arial" w:cs="Arial"/>
          <w:sz w:val="24"/>
          <w:szCs w:val="24"/>
        </w:rPr>
      </w:pPr>
      <w:r w:rsidRPr="00D71B78">
        <w:rPr>
          <w:rFonts w:ascii="Arial" w:hAnsi="Arial" w:cs="Arial"/>
          <w:b/>
          <w:sz w:val="24"/>
          <w:szCs w:val="24"/>
        </w:rPr>
        <w:t>ABSTRACT</w:t>
      </w:r>
    </w:p>
    <w:p w:rsidR="005C1342" w:rsidRPr="00D112AE" w:rsidRDefault="005C1342" w:rsidP="005C1342">
      <w:pPr>
        <w:spacing w:line="360" w:lineRule="auto"/>
        <w:ind w:firstLine="720"/>
        <w:jc w:val="both"/>
        <w:rPr>
          <w:rFonts w:ascii="Arial" w:hAnsi="Arial" w:cs="Arial"/>
          <w:sz w:val="24"/>
          <w:szCs w:val="24"/>
        </w:rPr>
      </w:pPr>
      <w:r w:rsidRPr="00D112AE">
        <w:rPr>
          <w:rFonts w:ascii="Arial" w:hAnsi="Arial" w:cs="Arial"/>
          <w:sz w:val="24"/>
          <w:szCs w:val="24"/>
        </w:rPr>
        <w:t>Popularization of newly released variety in a new environment through field demonstrations is important role after variety release to increase the p</w:t>
      </w:r>
      <w:r w:rsidR="000300B4">
        <w:rPr>
          <w:rFonts w:ascii="Arial" w:hAnsi="Arial" w:cs="Arial"/>
          <w:sz w:val="24"/>
          <w:szCs w:val="24"/>
        </w:rPr>
        <w:t>roductivity and sustainability in a</w:t>
      </w:r>
      <w:r w:rsidRPr="00D112AE">
        <w:rPr>
          <w:rFonts w:ascii="Arial" w:hAnsi="Arial" w:cs="Arial"/>
          <w:sz w:val="24"/>
          <w:szCs w:val="24"/>
        </w:rPr>
        <w:t xml:space="preserve"> particular location. Keeping In this view, the field demonstrations were c</w:t>
      </w:r>
      <w:r w:rsidR="00156C76" w:rsidRPr="00D112AE">
        <w:rPr>
          <w:rFonts w:ascii="Arial" w:hAnsi="Arial" w:cs="Arial"/>
          <w:sz w:val="24"/>
          <w:szCs w:val="24"/>
        </w:rPr>
        <w:t xml:space="preserve">onducted </w:t>
      </w:r>
      <w:r w:rsidRPr="00D112AE">
        <w:rPr>
          <w:rFonts w:ascii="Arial" w:hAnsi="Arial" w:cs="Arial"/>
          <w:sz w:val="24"/>
          <w:szCs w:val="24"/>
        </w:rPr>
        <w:t xml:space="preserve">at farmer’s field by introducing new </w:t>
      </w:r>
      <w:proofErr w:type="spellStart"/>
      <w:r w:rsidR="00156C76" w:rsidRPr="00D112AE">
        <w:rPr>
          <w:rFonts w:ascii="Arial" w:hAnsi="Arial" w:cs="Arial"/>
          <w:sz w:val="24"/>
          <w:szCs w:val="24"/>
        </w:rPr>
        <w:t>blackgram</w:t>
      </w:r>
      <w:proofErr w:type="spellEnd"/>
      <w:r w:rsidR="00156C76" w:rsidRPr="00D112AE">
        <w:rPr>
          <w:rFonts w:ascii="Arial" w:hAnsi="Arial" w:cs="Arial"/>
          <w:sz w:val="24"/>
          <w:szCs w:val="24"/>
        </w:rPr>
        <w:t xml:space="preserve"> variety VBN 11</w:t>
      </w:r>
      <w:r w:rsidR="00B73FAE" w:rsidRPr="00D112AE">
        <w:rPr>
          <w:rFonts w:ascii="Arial" w:hAnsi="Arial" w:cs="Arial"/>
          <w:sz w:val="24"/>
          <w:szCs w:val="24"/>
        </w:rPr>
        <w:t xml:space="preserve">. A total of fifteen </w:t>
      </w:r>
      <w:r w:rsidRPr="00D112AE">
        <w:rPr>
          <w:rFonts w:ascii="Arial" w:hAnsi="Arial" w:cs="Arial"/>
          <w:sz w:val="24"/>
          <w:szCs w:val="24"/>
        </w:rPr>
        <w:t xml:space="preserve">field demonstrations were conducted by using new </w:t>
      </w:r>
      <w:proofErr w:type="spellStart"/>
      <w:r w:rsidR="00B73FAE" w:rsidRPr="00D112AE">
        <w:rPr>
          <w:rFonts w:ascii="Arial" w:hAnsi="Arial" w:cs="Arial"/>
          <w:sz w:val="24"/>
          <w:szCs w:val="24"/>
        </w:rPr>
        <w:t>blackgram</w:t>
      </w:r>
      <w:proofErr w:type="spellEnd"/>
      <w:r w:rsidR="00B73FAE" w:rsidRPr="00D112AE">
        <w:rPr>
          <w:rFonts w:ascii="Arial" w:hAnsi="Arial" w:cs="Arial"/>
          <w:sz w:val="24"/>
          <w:szCs w:val="24"/>
        </w:rPr>
        <w:t xml:space="preserve"> variety (VBN 11</w:t>
      </w:r>
      <w:r w:rsidRPr="00D112AE">
        <w:rPr>
          <w:rFonts w:ascii="Arial" w:hAnsi="Arial" w:cs="Arial"/>
          <w:sz w:val="24"/>
          <w:szCs w:val="24"/>
        </w:rPr>
        <w:t>) at farmer’s field organized by Krishi</w:t>
      </w:r>
      <w:r w:rsidR="00B73FAE" w:rsidRPr="00D112AE">
        <w:rPr>
          <w:rFonts w:ascii="Arial" w:hAnsi="Arial" w:cs="Arial"/>
          <w:sz w:val="24"/>
          <w:szCs w:val="24"/>
        </w:rPr>
        <w:t xml:space="preserve"> </w:t>
      </w:r>
      <w:r w:rsidRPr="00D112AE">
        <w:rPr>
          <w:rFonts w:ascii="Arial" w:hAnsi="Arial" w:cs="Arial"/>
          <w:sz w:val="24"/>
          <w:szCs w:val="24"/>
        </w:rPr>
        <w:t>Vigyan Kendra, Villupuram</w:t>
      </w:r>
      <w:r w:rsidR="00B73FAE" w:rsidRPr="00D112AE">
        <w:rPr>
          <w:rFonts w:ascii="Arial" w:hAnsi="Arial" w:cs="Arial"/>
          <w:sz w:val="24"/>
          <w:szCs w:val="24"/>
        </w:rPr>
        <w:t>, Tamil Nadu during 2023-24</w:t>
      </w:r>
      <w:r w:rsidRPr="00D112AE">
        <w:rPr>
          <w:rFonts w:ascii="Arial" w:hAnsi="Arial" w:cs="Arial"/>
          <w:sz w:val="24"/>
          <w:szCs w:val="24"/>
        </w:rPr>
        <w:t>. T</w:t>
      </w:r>
      <w:r w:rsidR="00B73FAE" w:rsidRPr="00D112AE">
        <w:rPr>
          <w:rFonts w:ascii="Arial" w:hAnsi="Arial" w:cs="Arial"/>
          <w:sz w:val="24"/>
          <w:szCs w:val="24"/>
        </w:rPr>
        <w:t xml:space="preserve">he farmers cultivating variety VBN </w:t>
      </w:r>
      <w:r w:rsidR="000300B4">
        <w:rPr>
          <w:rFonts w:ascii="Arial" w:hAnsi="Arial" w:cs="Arial"/>
          <w:sz w:val="24"/>
          <w:szCs w:val="24"/>
        </w:rPr>
        <w:t>4</w:t>
      </w:r>
      <w:r w:rsidR="00B73FAE" w:rsidRPr="00D112AE">
        <w:rPr>
          <w:rFonts w:ascii="Arial" w:hAnsi="Arial" w:cs="Arial"/>
          <w:sz w:val="24"/>
          <w:szCs w:val="24"/>
        </w:rPr>
        <w:t xml:space="preserve"> </w:t>
      </w:r>
      <w:r w:rsidRPr="00D112AE">
        <w:rPr>
          <w:rFonts w:ascii="Arial" w:hAnsi="Arial" w:cs="Arial"/>
          <w:sz w:val="24"/>
          <w:szCs w:val="24"/>
        </w:rPr>
        <w:t xml:space="preserve">was used as the check variety (farmer’s practice). An average yield of </w:t>
      </w:r>
      <w:r w:rsidR="00DE5B35" w:rsidRPr="00D112AE">
        <w:rPr>
          <w:rFonts w:ascii="Arial" w:hAnsi="Arial" w:cs="Arial"/>
          <w:sz w:val="24"/>
          <w:szCs w:val="24"/>
        </w:rPr>
        <w:t>1</w:t>
      </w:r>
      <w:r w:rsidRPr="00D112AE">
        <w:rPr>
          <w:rFonts w:ascii="Arial" w:hAnsi="Arial" w:cs="Arial"/>
          <w:sz w:val="24"/>
          <w:szCs w:val="24"/>
        </w:rPr>
        <w:t>,</w:t>
      </w:r>
      <w:r w:rsidR="00DE5B35" w:rsidRPr="00D112AE">
        <w:rPr>
          <w:rFonts w:ascii="Arial" w:hAnsi="Arial" w:cs="Arial"/>
          <w:sz w:val="24"/>
          <w:szCs w:val="24"/>
        </w:rPr>
        <w:t xml:space="preserve">107 </w:t>
      </w:r>
      <w:r w:rsidRPr="00D112AE">
        <w:rPr>
          <w:rFonts w:ascii="Arial" w:hAnsi="Arial" w:cs="Arial"/>
          <w:sz w:val="24"/>
          <w:szCs w:val="24"/>
        </w:rPr>
        <w:t>kg.ha</w:t>
      </w:r>
      <w:r w:rsidRPr="00D112AE">
        <w:rPr>
          <w:rFonts w:ascii="Arial" w:hAnsi="Arial" w:cs="Arial"/>
          <w:sz w:val="24"/>
          <w:szCs w:val="24"/>
          <w:vertAlign w:val="superscript"/>
        </w:rPr>
        <w:t>-1</w:t>
      </w:r>
      <w:r w:rsidRPr="00D112AE">
        <w:rPr>
          <w:rFonts w:ascii="Arial" w:hAnsi="Arial" w:cs="Arial"/>
          <w:sz w:val="24"/>
          <w:szCs w:val="24"/>
        </w:rPr>
        <w:t xml:space="preserve"> was recorded in </w:t>
      </w:r>
      <w:r w:rsidR="00DE5B35" w:rsidRPr="00D112AE">
        <w:rPr>
          <w:rFonts w:ascii="Arial" w:hAnsi="Arial" w:cs="Arial"/>
          <w:sz w:val="24"/>
          <w:szCs w:val="24"/>
        </w:rPr>
        <w:t>the VBN 11</w:t>
      </w:r>
      <w:r w:rsidRPr="00D112AE">
        <w:rPr>
          <w:rFonts w:ascii="Arial" w:hAnsi="Arial" w:cs="Arial"/>
          <w:sz w:val="24"/>
          <w:szCs w:val="24"/>
        </w:rPr>
        <w:t xml:space="preserve"> demonstration</w:t>
      </w:r>
      <w:r w:rsidR="00DE5B35" w:rsidRPr="00D112AE">
        <w:rPr>
          <w:rFonts w:ascii="Arial" w:hAnsi="Arial" w:cs="Arial"/>
          <w:sz w:val="24"/>
          <w:szCs w:val="24"/>
        </w:rPr>
        <w:t xml:space="preserve"> plots which was 12</w:t>
      </w:r>
      <w:r w:rsidRPr="00D112AE">
        <w:rPr>
          <w:rFonts w:ascii="Arial" w:hAnsi="Arial" w:cs="Arial"/>
          <w:sz w:val="24"/>
          <w:szCs w:val="24"/>
        </w:rPr>
        <w:t>.</w:t>
      </w:r>
      <w:r w:rsidR="00DE5B35" w:rsidRPr="00D112AE">
        <w:rPr>
          <w:rFonts w:ascii="Arial" w:hAnsi="Arial" w:cs="Arial"/>
          <w:sz w:val="24"/>
          <w:szCs w:val="24"/>
        </w:rPr>
        <w:t>91</w:t>
      </w:r>
      <w:r w:rsidRPr="00D112AE">
        <w:rPr>
          <w:rFonts w:ascii="Arial" w:hAnsi="Arial" w:cs="Arial"/>
          <w:sz w:val="24"/>
          <w:szCs w:val="24"/>
        </w:rPr>
        <w:t xml:space="preserve">% increase over </w:t>
      </w:r>
      <w:r w:rsidR="00DE5B35" w:rsidRPr="00D112AE">
        <w:rPr>
          <w:rFonts w:ascii="Arial" w:hAnsi="Arial" w:cs="Arial"/>
          <w:sz w:val="24"/>
          <w:szCs w:val="24"/>
        </w:rPr>
        <w:t xml:space="preserve">farmers cultivating variety VBN 4 (981 </w:t>
      </w:r>
      <w:r w:rsidRPr="00D112AE">
        <w:rPr>
          <w:rFonts w:ascii="Arial" w:hAnsi="Arial" w:cs="Arial"/>
          <w:sz w:val="24"/>
          <w:szCs w:val="24"/>
        </w:rPr>
        <w:t>kg.ha</w:t>
      </w:r>
      <w:r w:rsidRPr="00D112AE">
        <w:rPr>
          <w:rFonts w:ascii="Arial" w:hAnsi="Arial" w:cs="Arial"/>
          <w:sz w:val="24"/>
          <w:szCs w:val="24"/>
          <w:vertAlign w:val="superscript"/>
        </w:rPr>
        <w:t>-1</w:t>
      </w:r>
      <w:r w:rsidR="00DE5B35" w:rsidRPr="00D112AE">
        <w:rPr>
          <w:rFonts w:ascii="Arial" w:hAnsi="Arial" w:cs="Arial"/>
          <w:sz w:val="24"/>
          <w:szCs w:val="24"/>
        </w:rPr>
        <w:t xml:space="preserve">). </w:t>
      </w:r>
      <w:r w:rsidRPr="00D112AE">
        <w:rPr>
          <w:rFonts w:ascii="Arial" w:hAnsi="Arial" w:cs="Arial"/>
          <w:sz w:val="24"/>
          <w:szCs w:val="24"/>
        </w:rPr>
        <w:t>The farmers have</w:t>
      </w:r>
      <w:r w:rsidR="00DE5B35" w:rsidRPr="00D112AE">
        <w:rPr>
          <w:rFonts w:ascii="Arial" w:hAnsi="Arial" w:cs="Arial"/>
          <w:sz w:val="24"/>
          <w:szCs w:val="24"/>
        </w:rPr>
        <w:t xml:space="preserve"> </w:t>
      </w:r>
      <w:r w:rsidRPr="00D112AE">
        <w:rPr>
          <w:rFonts w:ascii="Arial" w:hAnsi="Arial" w:cs="Arial"/>
          <w:sz w:val="24"/>
          <w:szCs w:val="24"/>
        </w:rPr>
        <w:t>obt</w:t>
      </w:r>
      <w:r w:rsidR="00DE5B35" w:rsidRPr="00D112AE">
        <w:rPr>
          <w:rFonts w:ascii="Arial" w:hAnsi="Arial" w:cs="Arial"/>
          <w:sz w:val="24"/>
          <w:szCs w:val="24"/>
        </w:rPr>
        <w:t>ained additional revenue of Rs.</w:t>
      </w:r>
      <w:proofErr w:type="gramStart"/>
      <w:r w:rsidRPr="00D112AE">
        <w:rPr>
          <w:rFonts w:ascii="Arial" w:hAnsi="Arial" w:cs="Arial"/>
          <w:sz w:val="24"/>
          <w:szCs w:val="24"/>
        </w:rPr>
        <w:t>1</w:t>
      </w:r>
      <w:r w:rsidR="00DE5B35" w:rsidRPr="00D112AE">
        <w:rPr>
          <w:rFonts w:ascii="Arial" w:hAnsi="Arial" w:cs="Arial"/>
          <w:sz w:val="24"/>
          <w:szCs w:val="24"/>
        </w:rPr>
        <w:t>2</w:t>
      </w:r>
      <w:r w:rsidRPr="00D112AE">
        <w:rPr>
          <w:rFonts w:ascii="Arial" w:hAnsi="Arial" w:cs="Arial"/>
          <w:sz w:val="24"/>
          <w:szCs w:val="24"/>
        </w:rPr>
        <w:t>,</w:t>
      </w:r>
      <w:r w:rsidR="00DE5B35" w:rsidRPr="00D112AE">
        <w:rPr>
          <w:rFonts w:ascii="Arial" w:hAnsi="Arial" w:cs="Arial"/>
          <w:sz w:val="24"/>
          <w:szCs w:val="24"/>
        </w:rPr>
        <w:t>580.</w:t>
      </w:r>
      <w:r w:rsidRPr="00D112AE">
        <w:rPr>
          <w:rFonts w:ascii="Arial" w:hAnsi="Arial" w:cs="Arial"/>
          <w:sz w:val="24"/>
          <w:szCs w:val="24"/>
        </w:rPr>
        <w:t>ha</w:t>
      </w:r>
      <w:proofErr w:type="gramEnd"/>
      <w:r w:rsidRPr="00D112AE">
        <w:rPr>
          <w:rFonts w:ascii="Arial" w:hAnsi="Arial" w:cs="Arial"/>
          <w:sz w:val="24"/>
          <w:szCs w:val="24"/>
          <w:vertAlign w:val="superscript"/>
        </w:rPr>
        <w:t>-1</w:t>
      </w:r>
      <w:r w:rsidR="00DE5B35" w:rsidRPr="00D112AE">
        <w:rPr>
          <w:rFonts w:ascii="Arial" w:hAnsi="Arial" w:cs="Arial"/>
          <w:sz w:val="24"/>
          <w:szCs w:val="24"/>
          <w:vertAlign w:val="superscript"/>
        </w:rPr>
        <w:t xml:space="preserve"> </w:t>
      </w:r>
      <w:r w:rsidR="00DE5B35" w:rsidRPr="00D112AE">
        <w:rPr>
          <w:rFonts w:ascii="Arial" w:hAnsi="Arial" w:cs="Arial"/>
          <w:sz w:val="24"/>
          <w:szCs w:val="24"/>
        </w:rPr>
        <w:t xml:space="preserve">from VBN 11 </w:t>
      </w:r>
      <w:r w:rsidRPr="00D112AE">
        <w:rPr>
          <w:rFonts w:ascii="Arial" w:hAnsi="Arial" w:cs="Arial"/>
          <w:sz w:val="24"/>
          <w:szCs w:val="24"/>
        </w:rPr>
        <w:t>demonstrations. In this regard, one</w:t>
      </w:r>
      <w:r w:rsidR="00DE5B35" w:rsidRPr="00D112AE">
        <w:rPr>
          <w:rFonts w:ascii="Arial" w:hAnsi="Arial" w:cs="Arial"/>
          <w:sz w:val="24"/>
          <w:szCs w:val="24"/>
        </w:rPr>
        <w:t xml:space="preserve"> </w:t>
      </w:r>
      <w:r w:rsidRPr="00D112AE">
        <w:rPr>
          <w:rFonts w:ascii="Arial" w:hAnsi="Arial" w:cs="Arial"/>
          <w:sz w:val="24"/>
          <w:szCs w:val="24"/>
        </w:rPr>
        <w:t>training programme on production technologies</w:t>
      </w:r>
      <w:r w:rsidR="00DE5B35" w:rsidRPr="00D112AE">
        <w:rPr>
          <w:rFonts w:ascii="Arial" w:hAnsi="Arial" w:cs="Arial"/>
          <w:sz w:val="24"/>
          <w:szCs w:val="24"/>
        </w:rPr>
        <w:t xml:space="preserve"> </w:t>
      </w:r>
      <w:r w:rsidRPr="00D112AE">
        <w:rPr>
          <w:rFonts w:ascii="Arial" w:hAnsi="Arial" w:cs="Arial"/>
          <w:sz w:val="24"/>
          <w:szCs w:val="24"/>
        </w:rPr>
        <w:t xml:space="preserve">for </w:t>
      </w:r>
      <w:r w:rsidR="00DE5B35" w:rsidRPr="00D112AE">
        <w:rPr>
          <w:rFonts w:ascii="Arial" w:hAnsi="Arial" w:cs="Arial"/>
          <w:sz w:val="24"/>
          <w:szCs w:val="24"/>
        </w:rPr>
        <w:t xml:space="preserve">pulses </w:t>
      </w:r>
      <w:r w:rsidRPr="00D112AE">
        <w:rPr>
          <w:rFonts w:ascii="Arial" w:hAnsi="Arial" w:cs="Arial"/>
          <w:sz w:val="24"/>
          <w:szCs w:val="24"/>
        </w:rPr>
        <w:t xml:space="preserve">was organized </w:t>
      </w:r>
      <w:r w:rsidR="00DE5B35" w:rsidRPr="00D112AE">
        <w:rPr>
          <w:rFonts w:ascii="Arial" w:hAnsi="Arial" w:cs="Arial"/>
          <w:sz w:val="24"/>
          <w:szCs w:val="24"/>
        </w:rPr>
        <w:t xml:space="preserve">for the beneficiary’s farmers </w:t>
      </w:r>
      <w:r w:rsidRPr="00D112AE">
        <w:rPr>
          <w:rFonts w:ascii="Arial" w:hAnsi="Arial" w:cs="Arial"/>
          <w:sz w:val="24"/>
          <w:szCs w:val="24"/>
        </w:rPr>
        <w:t>by KVK, Villupuram, (Tamil Nadu)</w:t>
      </w:r>
      <w:r w:rsidR="00DE5B35" w:rsidRPr="00D112AE">
        <w:rPr>
          <w:rFonts w:ascii="Arial" w:hAnsi="Arial" w:cs="Arial"/>
          <w:sz w:val="24"/>
          <w:szCs w:val="24"/>
        </w:rPr>
        <w:t xml:space="preserve"> before conducting the demonstrations</w:t>
      </w:r>
      <w:r w:rsidR="00C738CE" w:rsidRPr="00D112AE">
        <w:rPr>
          <w:rFonts w:ascii="Arial" w:hAnsi="Arial" w:cs="Arial"/>
          <w:sz w:val="24"/>
          <w:szCs w:val="24"/>
        </w:rPr>
        <w:t xml:space="preserve"> </w:t>
      </w:r>
      <w:r w:rsidRPr="00D112AE">
        <w:rPr>
          <w:rFonts w:ascii="Arial" w:hAnsi="Arial" w:cs="Arial"/>
          <w:sz w:val="24"/>
          <w:szCs w:val="24"/>
        </w:rPr>
        <w:t>to improve the productivity in Villupuram</w:t>
      </w:r>
      <w:r w:rsidR="00DE5B35" w:rsidRPr="00D112AE">
        <w:rPr>
          <w:rFonts w:ascii="Arial" w:hAnsi="Arial" w:cs="Arial"/>
          <w:sz w:val="24"/>
          <w:szCs w:val="24"/>
        </w:rPr>
        <w:t xml:space="preserve"> </w:t>
      </w:r>
      <w:r w:rsidRPr="00D112AE">
        <w:rPr>
          <w:rFonts w:ascii="Arial" w:hAnsi="Arial" w:cs="Arial"/>
          <w:sz w:val="24"/>
          <w:szCs w:val="24"/>
        </w:rPr>
        <w:t xml:space="preserve">District through new varietal demonstrations. </w:t>
      </w:r>
    </w:p>
    <w:p w:rsidR="00B018F2" w:rsidRDefault="005C1342" w:rsidP="00B018F2">
      <w:pPr>
        <w:spacing w:after="0"/>
        <w:rPr>
          <w:rFonts w:ascii="Arial" w:hAnsi="Arial" w:cs="Arial"/>
          <w:i/>
          <w:sz w:val="24"/>
          <w:szCs w:val="24"/>
        </w:rPr>
      </w:pPr>
      <w:r w:rsidRPr="00ED001C">
        <w:rPr>
          <w:rFonts w:ascii="Arial" w:hAnsi="Arial" w:cs="Arial"/>
          <w:b/>
          <w:i/>
          <w:sz w:val="24"/>
          <w:szCs w:val="24"/>
        </w:rPr>
        <w:t xml:space="preserve">Keywords: </w:t>
      </w:r>
      <w:r w:rsidR="00B018F2">
        <w:rPr>
          <w:rFonts w:ascii="Arial" w:hAnsi="Arial" w:cs="Arial"/>
          <w:i/>
          <w:sz w:val="24"/>
          <w:szCs w:val="24"/>
        </w:rPr>
        <w:t xml:space="preserve"> </w:t>
      </w:r>
      <w:proofErr w:type="spellStart"/>
      <w:r w:rsidR="00B018F2">
        <w:rPr>
          <w:rFonts w:ascii="Arial" w:hAnsi="Arial" w:cs="Arial"/>
          <w:i/>
          <w:sz w:val="24"/>
          <w:szCs w:val="24"/>
        </w:rPr>
        <w:t>Blackgram</w:t>
      </w:r>
      <w:proofErr w:type="spellEnd"/>
      <w:r w:rsidR="00B018F2">
        <w:rPr>
          <w:rFonts w:ascii="Arial" w:hAnsi="Arial" w:cs="Arial"/>
          <w:i/>
          <w:sz w:val="24"/>
          <w:szCs w:val="24"/>
        </w:rPr>
        <w:t xml:space="preserve">, field demonstrations, VBN 11, Seed </w:t>
      </w:r>
      <w:r w:rsidRPr="00ED001C">
        <w:rPr>
          <w:rFonts w:ascii="Arial" w:hAnsi="Arial" w:cs="Arial"/>
          <w:i/>
          <w:sz w:val="24"/>
          <w:szCs w:val="24"/>
        </w:rPr>
        <w:t xml:space="preserve">yield, gross income, net </w:t>
      </w:r>
      <w:r w:rsidR="00B018F2">
        <w:rPr>
          <w:rFonts w:ascii="Arial" w:hAnsi="Arial" w:cs="Arial"/>
          <w:i/>
          <w:sz w:val="24"/>
          <w:szCs w:val="24"/>
        </w:rPr>
        <w:t xml:space="preserve"> </w:t>
      </w:r>
    </w:p>
    <w:p w:rsidR="005C1342" w:rsidRPr="00ED001C" w:rsidRDefault="00B018F2" w:rsidP="005C1342">
      <w:pPr>
        <w:rPr>
          <w:rFonts w:ascii="Arial" w:hAnsi="Arial" w:cs="Arial"/>
          <w:i/>
          <w:sz w:val="24"/>
          <w:szCs w:val="24"/>
        </w:rPr>
      </w:pPr>
      <w:r>
        <w:rPr>
          <w:rFonts w:ascii="Arial" w:hAnsi="Arial" w:cs="Arial"/>
          <w:i/>
          <w:sz w:val="24"/>
          <w:szCs w:val="24"/>
        </w:rPr>
        <w:t xml:space="preserve">                   </w:t>
      </w:r>
      <w:r w:rsidR="005C1342" w:rsidRPr="00ED001C">
        <w:rPr>
          <w:rFonts w:ascii="Arial" w:hAnsi="Arial" w:cs="Arial"/>
          <w:i/>
          <w:sz w:val="24"/>
          <w:szCs w:val="24"/>
        </w:rPr>
        <w:t>income</w:t>
      </w:r>
    </w:p>
    <w:p w:rsidR="005C1342" w:rsidRDefault="005C1342"/>
    <w:p w:rsidR="000300B4" w:rsidRDefault="000300B4"/>
    <w:p w:rsidR="005C1342" w:rsidRPr="00D04E26" w:rsidRDefault="005C1342" w:rsidP="005C1342">
      <w:pPr>
        <w:pStyle w:val="ListParagraph"/>
        <w:numPr>
          <w:ilvl w:val="0"/>
          <w:numId w:val="1"/>
        </w:numPr>
        <w:rPr>
          <w:rFonts w:ascii="Arial" w:hAnsi="Arial" w:cs="Arial"/>
        </w:rPr>
      </w:pPr>
      <w:r w:rsidRPr="009A6DDF">
        <w:rPr>
          <w:rFonts w:ascii="Arial" w:hAnsi="Arial" w:cs="Arial"/>
          <w:b/>
          <w:sz w:val="24"/>
          <w:szCs w:val="24"/>
        </w:rPr>
        <w:t>INTRODUCTION</w:t>
      </w:r>
    </w:p>
    <w:p w:rsidR="005C1342" w:rsidRPr="00C44967" w:rsidRDefault="005C1342" w:rsidP="00833F10">
      <w:pPr>
        <w:spacing w:after="0" w:line="360" w:lineRule="auto"/>
        <w:ind w:firstLine="540"/>
        <w:jc w:val="both"/>
        <w:rPr>
          <w:rFonts w:ascii="Arial" w:hAnsi="Arial" w:cs="Arial"/>
          <w:sz w:val="24"/>
          <w:szCs w:val="24"/>
        </w:rPr>
      </w:pPr>
      <w:r w:rsidRPr="00D04E26">
        <w:rPr>
          <w:rFonts w:ascii="Arial" w:hAnsi="Arial" w:cs="Arial"/>
          <w:sz w:val="24"/>
          <w:szCs w:val="24"/>
        </w:rPr>
        <w:t>Pulses are important sources of proteins, vitamins and minerals and are popularly known as “Poor man’s meat” and “rich man’s vegetable”, which contribute significantly to the nutr</w:t>
      </w:r>
      <w:r w:rsidR="000300B4">
        <w:rPr>
          <w:rFonts w:ascii="Arial" w:hAnsi="Arial" w:cs="Arial"/>
          <w:sz w:val="24"/>
          <w:szCs w:val="24"/>
        </w:rPr>
        <w:t xml:space="preserve">itional security of the </w:t>
      </w:r>
      <w:r w:rsidR="000300B4" w:rsidRPr="00C44967">
        <w:rPr>
          <w:rFonts w:ascii="Arial" w:hAnsi="Arial" w:cs="Arial"/>
          <w:sz w:val="24"/>
          <w:szCs w:val="24"/>
        </w:rPr>
        <w:t>country</w:t>
      </w:r>
      <w:r w:rsidRPr="00C44967">
        <w:rPr>
          <w:rFonts w:ascii="Arial" w:hAnsi="Arial" w:cs="Arial"/>
          <w:sz w:val="24"/>
          <w:szCs w:val="24"/>
        </w:rPr>
        <w:t xml:space="preserve"> [1]. Besides, pulses possess several other qualities such as improving soil fertility and physical structure, fitting </w:t>
      </w:r>
      <w:r w:rsidR="000300B4" w:rsidRPr="00C44967">
        <w:rPr>
          <w:rFonts w:ascii="Arial" w:hAnsi="Arial" w:cs="Arial"/>
          <w:sz w:val="24"/>
          <w:szCs w:val="24"/>
        </w:rPr>
        <w:t xml:space="preserve">for </w:t>
      </w:r>
      <w:r w:rsidRPr="00C44967">
        <w:rPr>
          <w:rFonts w:ascii="Arial" w:hAnsi="Arial" w:cs="Arial"/>
          <w:sz w:val="24"/>
          <w:szCs w:val="24"/>
        </w:rPr>
        <w:t>mixed/</w:t>
      </w:r>
      <w:r w:rsidR="000300B4" w:rsidRPr="00C44967">
        <w:rPr>
          <w:rFonts w:ascii="Arial" w:hAnsi="Arial" w:cs="Arial"/>
          <w:sz w:val="24"/>
          <w:szCs w:val="24"/>
        </w:rPr>
        <w:t xml:space="preserve"> </w:t>
      </w:r>
      <w:r w:rsidRPr="00C44967">
        <w:rPr>
          <w:rFonts w:ascii="Arial" w:hAnsi="Arial" w:cs="Arial"/>
          <w:sz w:val="24"/>
          <w:szCs w:val="24"/>
        </w:rPr>
        <w:t xml:space="preserve">inter-cropping system, crop rotations and dry farming and providing green pods for vegetable </w:t>
      </w:r>
      <w:r w:rsidRPr="00C44967">
        <w:rPr>
          <w:rFonts w:ascii="Arial" w:hAnsi="Arial" w:cs="Arial"/>
          <w:sz w:val="24"/>
          <w:szCs w:val="24"/>
        </w:rPr>
        <w:lastRenderedPageBreak/>
        <w:t>and nutritious fodder for cattle as wel</w:t>
      </w:r>
      <w:r w:rsidR="000300B4" w:rsidRPr="00C44967">
        <w:rPr>
          <w:rFonts w:ascii="Arial" w:hAnsi="Arial" w:cs="Arial"/>
          <w:sz w:val="24"/>
          <w:szCs w:val="24"/>
        </w:rPr>
        <w:t>l</w:t>
      </w:r>
      <w:r w:rsidRPr="00C44967">
        <w:rPr>
          <w:rFonts w:ascii="Arial" w:hAnsi="Arial" w:cs="Arial"/>
          <w:sz w:val="24"/>
          <w:szCs w:val="24"/>
        </w:rPr>
        <w:t xml:space="preserve"> </w:t>
      </w:r>
      <w:r w:rsidR="00833F10" w:rsidRPr="00C44967">
        <w:rPr>
          <w:rFonts w:ascii="Arial" w:hAnsi="Arial" w:cs="Arial"/>
          <w:sz w:val="24"/>
          <w:szCs w:val="24"/>
        </w:rPr>
        <w:t>[1</w:t>
      </w:r>
      <w:r w:rsidRPr="00C44967">
        <w:rPr>
          <w:rFonts w:ascii="Arial" w:hAnsi="Arial" w:cs="Arial"/>
          <w:sz w:val="24"/>
          <w:szCs w:val="24"/>
        </w:rPr>
        <w:t xml:space="preserve">]. India is the largest producer and consumer of </w:t>
      </w:r>
      <w:proofErr w:type="spellStart"/>
      <w:r w:rsidRPr="00C44967">
        <w:rPr>
          <w:rFonts w:ascii="Arial" w:hAnsi="Arial" w:cs="Arial"/>
          <w:sz w:val="24"/>
          <w:szCs w:val="24"/>
        </w:rPr>
        <w:t>Blackgram</w:t>
      </w:r>
      <w:proofErr w:type="spellEnd"/>
      <w:r w:rsidRPr="00C44967">
        <w:rPr>
          <w:rFonts w:ascii="Arial" w:hAnsi="Arial" w:cs="Arial"/>
          <w:sz w:val="24"/>
          <w:szCs w:val="24"/>
        </w:rPr>
        <w:t xml:space="preserve">. The </w:t>
      </w:r>
      <w:proofErr w:type="spellStart"/>
      <w:r w:rsidRPr="00C44967">
        <w:rPr>
          <w:rFonts w:ascii="Arial" w:hAnsi="Arial" w:cs="Arial"/>
          <w:sz w:val="24"/>
          <w:szCs w:val="24"/>
        </w:rPr>
        <w:t>blackgram</w:t>
      </w:r>
      <w:proofErr w:type="spellEnd"/>
      <w:r w:rsidRPr="00C44967">
        <w:rPr>
          <w:rFonts w:ascii="Arial" w:hAnsi="Arial" w:cs="Arial"/>
          <w:sz w:val="24"/>
          <w:szCs w:val="24"/>
        </w:rPr>
        <w:t xml:space="preserve"> production in India was 2.78 million </w:t>
      </w:r>
      <w:proofErr w:type="spellStart"/>
      <w:r w:rsidRPr="00C44967">
        <w:rPr>
          <w:rFonts w:ascii="Arial" w:hAnsi="Arial" w:cs="Arial"/>
          <w:sz w:val="24"/>
          <w:szCs w:val="24"/>
        </w:rPr>
        <w:t>ton</w:t>
      </w:r>
      <w:r w:rsidR="00833F10" w:rsidRPr="00C44967">
        <w:rPr>
          <w:rFonts w:ascii="Arial" w:hAnsi="Arial" w:cs="Arial"/>
          <w:sz w:val="24"/>
          <w:szCs w:val="24"/>
        </w:rPr>
        <w:t>ne</w:t>
      </w:r>
      <w:r w:rsidRPr="00C44967">
        <w:rPr>
          <w:rFonts w:ascii="Arial" w:hAnsi="Arial" w:cs="Arial"/>
          <w:sz w:val="24"/>
          <w:szCs w:val="24"/>
        </w:rPr>
        <w:t>s</w:t>
      </w:r>
      <w:proofErr w:type="spellEnd"/>
      <w:r w:rsidRPr="00C44967">
        <w:rPr>
          <w:rFonts w:ascii="Arial" w:hAnsi="Arial" w:cs="Arial"/>
          <w:sz w:val="24"/>
          <w:szCs w:val="24"/>
        </w:rPr>
        <w:t xml:space="preserve"> [</w:t>
      </w:r>
      <w:r w:rsidR="00833F10" w:rsidRPr="00C44967">
        <w:rPr>
          <w:rFonts w:ascii="Arial" w:hAnsi="Arial" w:cs="Arial"/>
          <w:sz w:val="24"/>
          <w:szCs w:val="24"/>
        </w:rPr>
        <w:t>2</w:t>
      </w:r>
      <w:r w:rsidRPr="00C44967">
        <w:rPr>
          <w:rFonts w:ascii="Arial" w:hAnsi="Arial" w:cs="Arial"/>
          <w:sz w:val="24"/>
          <w:szCs w:val="24"/>
        </w:rPr>
        <w:t>] still less than the future estimate</w:t>
      </w:r>
      <w:r w:rsidR="0057118E" w:rsidRPr="00C44967">
        <w:rPr>
          <w:rFonts w:ascii="Arial" w:hAnsi="Arial" w:cs="Arial"/>
          <w:sz w:val="24"/>
          <w:szCs w:val="24"/>
        </w:rPr>
        <w:t xml:space="preserve">d demand of 29-30 million </w:t>
      </w:r>
      <w:proofErr w:type="spellStart"/>
      <w:r w:rsidR="0057118E" w:rsidRPr="00C44967">
        <w:rPr>
          <w:rFonts w:ascii="Arial" w:hAnsi="Arial" w:cs="Arial"/>
          <w:sz w:val="24"/>
          <w:szCs w:val="24"/>
        </w:rPr>
        <w:t>ton</w:t>
      </w:r>
      <w:r w:rsidR="00833F10" w:rsidRPr="00C44967">
        <w:rPr>
          <w:rFonts w:ascii="Arial" w:hAnsi="Arial" w:cs="Arial"/>
          <w:sz w:val="24"/>
          <w:szCs w:val="24"/>
        </w:rPr>
        <w:t>ne</w:t>
      </w:r>
      <w:r w:rsidR="0057118E" w:rsidRPr="00C44967">
        <w:rPr>
          <w:rFonts w:ascii="Arial" w:hAnsi="Arial" w:cs="Arial"/>
          <w:sz w:val="24"/>
          <w:szCs w:val="24"/>
        </w:rPr>
        <w:t>s</w:t>
      </w:r>
      <w:proofErr w:type="spellEnd"/>
      <w:r w:rsidR="0057118E" w:rsidRPr="00C44967">
        <w:rPr>
          <w:rFonts w:ascii="Arial" w:hAnsi="Arial" w:cs="Arial"/>
          <w:sz w:val="24"/>
          <w:szCs w:val="24"/>
        </w:rPr>
        <w:t xml:space="preserve">. </w:t>
      </w:r>
      <w:r w:rsidRPr="00C44967">
        <w:rPr>
          <w:rFonts w:ascii="Arial" w:hAnsi="Arial" w:cs="Arial"/>
          <w:sz w:val="24"/>
          <w:szCs w:val="24"/>
        </w:rPr>
        <w:t>The targeted production and productivity is possible by way of harnessing this yield gap by growing pulses in new niche</w:t>
      </w:r>
      <w:r w:rsidR="0057118E" w:rsidRPr="00C44967">
        <w:rPr>
          <w:rFonts w:ascii="Arial" w:hAnsi="Arial" w:cs="Arial"/>
          <w:sz w:val="24"/>
          <w:szCs w:val="24"/>
        </w:rPr>
        <w:t>s</w:t>
      </w:r>
      <w:r w:rsidRPr="00C44967">
        <w:rPr>
          <w:rFonts w:ascii="Arial" w:hAnsi="Arial" w:cs="Arial"/>
          <w:sz w:val="24"/>
          <w:szCs w:val="24"/>
        </w:rPr>
        <w:t>, precision farming, quality inputs, soil test-based INM and mechanized method of pulse cultivation complimented with generous governmental policies and appropriate funding support to implementing states/stakeholders</w:t>
      </w:r>
      <w:r w:rsidR="00833F10" w:rsidRPr="00C44967">
        <w:rPr>
          <w:rFonts w:ascii="Arial" w:hAnsi="Arial" w:cs="Arial"/>
          <w:sz w:val="24"/>
          <w:szCs w:val="24"/>
        </w:rPr>
        <w:t xml:space="preserve"> </w:t>
      </w:r>
      <w:r w:rsidRPr="00C44967">
        <w:rPr>
          <w:rFonts w:ascii="Arial" w:hAnsi="Arial" w:cs="Arial"/>
          <w:sz w:val="24"/>
          <w:szCs w:val="24"/>
        </w:rPr>
        <w:t>[</w:t>
      </w:r>
      <w:r w:rsidR="00833F10" w:rsidRPr="00C44967">
        <w:rPr>
          <w:rFonts w:ascii="Arial" w:hAnsi="Arial" w:cs="Arial"/>
          <w:sz w:val="24"/>
          <w:szCs w:val="24"/>
        </w:rPr>
        <w:t>3</w:t>
      </w:r>
      <w:r w:rsidRPr="00C44967">
        <w:rPr>
          <w:rFonts w:ascii="Arial" w:hAnsi="Arial" w:cs="Arial"/>
          <w:sz w:val="24"/>
          <w:szCs w:val="24"/>
        </w:rPr>
        <w:t xml:space="preserve">]. </w:t>
      </w:r>
      <w:proofErr w:type="spellStart"/>
      <w:r w:rsidRPr="00C44967">
        <w:rPr>
          <w:rFonts w:ascii="Arial" w:hAnsi="Arial" w:cs="Arial"/>
          <w:sz w:val="24"/>
          <w:szCs w:val="24"/>
        </w:rPr>
        <w:t>Blackgram</w:t>
      </w:r>
      <w:proofErr w:type="spellEnd"/>
      <w:r w:rsidRPr="00C44967">
        <w:rPr>
          <w:rFonts w:ascii="Arial" w:hAnsi="Arial" w:cs="Arial"/>
          <w:sz w:val="24"/>
          <w:szCs w:val="24"/>
        </w:rPr>
        <w:t xml:space="preserve"> production contributes to 11 per</w:t>
      </w:r>
      <w:r w:rsidR="0057118E" w:rsidRPr="00C44967">
        <w:rPr>
          <w:rFonts w:ascii="Arial" w:hAnsi="Arial" w:cs="Arial"/>
          <w:sz w:val="24"/>
          <w:szCs w:val="24"/>
        </w:rPr>
        <w:t xml:space="preserve"> </w:t>
      </w:r>
      <w:r w:rsidRPr="00C44967">
        <w:rPr>
          <w:rFonts w:ascii="Arial" w:hAnsi="Arial" w:cs="Arial"/>
          <w:sz w:val="24"/>
          <w:szCs w:val="24"/>
        </w:rPr>
        <w:t>cent of India’s total pulses production (2</w:t>
      </w:r>
      <w:r w:rsidR="00AA0526" w:rsidRPr="00C44967">
        <w:rPr>
          <w:rFonts w:ascii="Arial" w:hAnsi="Arial" w:cs="Arial"/>
          <w:sz w:val="24"/>
          <w:szCs w:val="24"/>
        </w:rPr>
        <w:t>8</w:t>
      </w:r>
      <w:r w:rsidRPr="00C44967">
        <w:rPr>
          <w:rFonts w:ascii="Arial" w:hAnsi="Arial" w:cs="Arial"/>
          <w:sz w:val="24"/>
          <w:szCs w:val="24"/>
        </w:rPr>
        <w:t>.4</w:t>
      </w:r>
      <w:r w:rsidR="00AA0526" w:rsidRPr="00C44967">
        <w:rPr>
          <w:rFonts w:ascii="Arial" w:hAnsi="Arial" w:cs="Arial"/>
          <w:sz w:val="24"/>
          <w:szCs w:val="24"/>
        </w:rPr>
        <w:t xml:space="preserve">0 lakh </w:t>
      </w:r>
      <w:proofErr w:type="spellStart"/>
      <w:r w:rsidR="00AA0526" w:rsidRPr="00C44967">
        <w:rPr>
          <w:rFonts w:ascii="Arial" w:hAnsi="Arial" w:cs="Arial"/>
          <w:sz w:val="24"/>
          <w:szCs w:val="24"/>
        </w:rPr>
        <w:t>ton</w:t>
      </w:r>
      <w:r w:rsidR="00833F10" w:rsidRPr="00C44967">
        <w:rPr>
          <w:rFonts w:ascii="Arial" w:hAnsi="Arial" w:cs="Arial"/>
          <w:sz w:val="24"/>
          <w:szCs w:val="24"/>
        </w:rPr>
        <w:t>n</w:t>
      </w:r>
      <w:r w:rsidR="00AA0526" w:rsidRPr="00C44967">
        <w:rPr>
          <w:rFonts w:ascii="Arial" w:hAnsi="Arial" w:cs="Arial"/>
          <w:sz w:val="24"/>
          <w:szCs w:val="24"/>
        </w:rPr>
        <w:t>e</w:t>
      </w:r>
      <w:r w:rsidR="00833F10" w:rsidRPr="00C44967">
        <w:rPr>
          <w:rFonts w:ascii="Arial" w:hAnsi="Arial" w:cs="Arial"/>
          <w:sz w:val="24"/>
          <w:szCs w:val="24"/>
        </w:rPr>
        <w:t>s</w:t>
      </w:r>
      <w:proofErr w:type="spellEnd"/>
      <w:r w:rsidR="00AA0526" w:rsidRPr="00C44967">
        <w:rPr>
          <w:rFonts w:ascii="Arial" w:hAnsi="Arial" w:cs="Arial"/>
          <w:sz w:val="24"/>
          <w:szCs w:val="24"/>
        </w:rPr>
        <w:t xml:space="preserve"> annually from 47.60 lakh hectares </w:t>
      </w:r>
      <w:r w:rsidR="006329C0" w:rsidRPr="00C44967">
        <w:rPr>
          <w:rFonts w:ascii="Arial" w:hAnsi="Arial" w:cs="Arial"/>
          <w:sz w:val="24"/>
          <w:szCs w:val="24"/>
        </w:rPr>
        <w:t xml:space="preserve">with an average productivity of </w:t>
      </w:r>
      <w:r w:rsidR="00AA0526" w:rsidRPr="00C44967">
        <w:rPr>
          <w:rFonts w:ascii="Arial" w:hAnsi="Arial" w:cs="Arial"/>
          <w:sz w:val="24"/>
          <w:szCs w:val="24"/>
        </w:rPr>
        <w:t xml:space="preserve">596 </w:t>
      </w:r>
      <w:proofErr w:type="spellStart"/>
      <w:proofErr w:type="gramStart"/>
      <w:r w:rsidR="00AA0526" w:rsidRPr="00C44967">
        <w:rPr>
          <w:rFonts w:ascii="Arial" w:hAnsi="Arial" w:cs="Arial"/>
          <w:sz w:val="24"/>
          <w:szCs w:val="24"/>
        </w:rPr>
        <w:t>kgs.hectare</w:t>
      </w:r>
      <w:proofErr w:type="spellEnd"/>
      <w:proofErr w:type="gramEnd"/>
      <w:r w:rsidR="006329C0" w:rsidRPr="00C44967">
        <w:rPr>
          <w:rFonts w:ascii="Arial" w:hAnsi="Arial" w:cs="Arial"/>
          <w:sz w:val="24"/>
          <w:szCs w:val="24"/>
        </w:rPr>
        <w:t xml:space="preserve"> </w:t>
      </w:r>
      <w:r w:rsidR="00AA0526" w:rsidRPr="00C44967">
        <w:rPr>
          <w:rFonts w:ascii="Arial" w:hAnsi="Arial" w:cs="Arial"/>
          <w:sz w:val="24"/>
          <w:szCs w:val="24"/>
        </w:rPr>
        <w:t>in 202</w:t>
      </w:r>
      <w:r w:rsidR="006329C0" w:rsidRPr="00C44967">
        <w:rPr>
          <w:rFonts w:ascii="Arial" w:hAnsi="Arial" w:cs="Arial"/>
          <w:sz w:val="24"/>
          <w:szCs w:val="24"/>
        </w:rPr>
        <w:t>2-23</w:t>
      </w:r>
      <w:r w:rsidR="00AA0526" w:rsidRPr="00C44967">
        <w:rPr>
          <w:rFonts w:ascii="Arial" w:hAnsi="Arial" w:cs="Arial"/>
          <w:sz w:val="24"/>
          <w:szCs w:val="24"/>
        </w:rPr>
        <w:t>)</w:t>
      </w:r>
      <w:r w:rsidRPr="00C44967">
        <w:rPr>
          <w:rFonts w:ascii="Arial" w:hAnsi="Arial" w:cs="Arial"/>
          <w:sz w:val="24"/>
          <w:szCs w:val="24"/>
        </w:rPr>
        <w:t xml:space="preserve">. Among the major </w:t>
      </w:r>
      <w:proofErr w:type="spellStart"/>
      <w:r w:rsidR="0049575F" w:rsidRPr="00C44967">
        <w:rPr>
          <w:rFonts w:ascii="Arial" w:hAnsi="Arial" w:cs="Arial"/>
          <w:sz w:val="24"/>
          <w:szCs w:val="24"/>
        </w:rPr>
        <w:t>blackgram</w:t>
      </w:r>
      <w:proofErr w:type="spellEnd"/>
      <w:r w:rsidR="0049575F" w:rsidRPr="00C44967">
        <w:rPr>
          <w:rFonts w:ascii="Arial" w:hAnsi="Arial" w:cs="Arial"/>
          <w:sz w:val="24"/>
          <w:szCs w:val="24"/>
        </w:rPr>
        <w:t xml:space="preserve"> cultivating </w:t>
      </w:r>
      <w:r w:rsidR="00B324F0" w:rsidRPr="00C44967">
        <w:rPr>
          <w:rFonts w:ascii="Arial" w:hAnsi="Arial" w:cs="Arial"/>
          <w:sz w:val="24"/>
          <w:szCs w:val="24"/>
        </w:rPr>
        <w:t>states in Rabi season</w:t>
      </w:r>
      <w:r w:rsidRPr="00C44967">
        <w:rPr>
          <w:rFonts w:ascii="Arial" w:hAnsi="Arial" w:cs="Arial"/>
          <w:sz w:val="24"/>
          <w:szCs w:val="24"/>
        </w:rPr>
        <w:t xml:space="preserve">, </w:t>
      </w:r>
      <w:r w:rsidR="00B324F0" w:rsidRPr="00C44967">
        <w:rPr>
          <w:rFonts w:ascii="Arial" w:hAnsi="Arial" w:cs="Arial"/>
          <w:sz w:val="24"/>
          <w:szCs w:val="24"/>
        </w:rPr>
        <w:t xml:space="preserve">Tamil Nadu ranks first in area </w:t>
      </w:r>
      <w:r w:rsidR="009A527B" w:rsidRPr="00C44967">
        <w:rPr>
          <w:rFonts w:ascii="Arial" w:hAnsi="Arial" w:cs="Arial"/>
          <w:sz w:val="24"/>
          <w:szCs w:val="24"/>
        </w:rPr>
        <w:t xml:space="preserve">of </w:t>
      </w:r>
      <w:r w:rsidR="009A527B" w:rsidRPr="00C44967">
        <w:rPr>
          <w:rFonts w:ascii="Arial" w:eastAsia="Times New Roman" w:hAnsi="Arial" w:cs="Arial"/>
          <w:sz w:val="24"/>
          <w:szCs w:val="24"/>
        </w:rPr>
        <w:t xml:space="preserve">2.55 lakh hectares </w:t>
      </w:r>
      <w:r w:rsidR="00B324F0" w:rsidRPr="00C44967">
        <w:rPr>
          <w:rFonts w:ascii="Arial" w:hAnsi="Arial" w:cs="Arial"/>
          <w:sz w:val="24"/>
          <w:szCs w:val="24"/>
        </w:rPr>
        <w:t>(</w:t>
      </w:r>
      <w:r w:rsidR="009A527B" w:rsidRPr="00C44967">
        <w:rPr>
          <w:rFonts w:ascii="Arial" w:hAnsi="Arial" w:cs="Arial"/>
          <w:sz w:val="24"/>
          <w:szCs w:val="24"/>
        </w:rPr>
        <w:t>36.6 per cent</w:t>
      </w:r>
      <w:r w:rsidR="00B324F0" w:rsidRPr="00C44967">
        <w:rPr>
          <w:rFonts w:ascii="Arial" w:hAnsi="Arial" w:cs="Arial"/>
          <w:sz w:val="24"/>
          <w:szCs w:val="24"/>
        </w:rPr>
        <w:t>)</w:t>
      </w:r>
      <w:r w:rsidR="009A527B" w:rsidRPr="00C44967">
        <w:rPr>
          <w:rFonts w:ascii="Arial" w:hAnsi="Arial" w:cs="Arial"/>
          <w:sz w:val="24"/>
          <w:szCs w:val="24"/>
        </w:rPr>
        <w:t xml:space="preserve"> </w:t>
      </w:r>
      <w:r w:rsidR="00B324F0" w:rsidRPr="00C44967">
        <w:rPr>
          <w:rFonts w:ascii="Arial" w:hAnsi="Arial" w:cs="Arial"/>
          <w:sz w:val="24"/>
          <w:szCs w:val="24"/>
        </w:rPr>
        <w:t xml:space="preserve">followed by </w:t>
      </w:r>
      <w:r w:rsidR="00B324F0" w:rsidRPr="00C44967">
        <w:rPr>
          <w:rFonts w:ascii="Arial" w:eastAsia="Times New Roman" w:hAnsi="Arial" w:cs="Arial"/>
          <w:sz w:val="24"/>
          <w:szCs w:val="24"/>
        </w:rPr>
        <w:t xml:space="preserve">Andhra Pradesh with 2.13 lakh hectares (30.6 percent). </w:t>
      </w:r>
      <w:r w:rsidRPr="00C44967">
        <w:rPr>
          <w:rFonts w:ascii="Arial" w:hAnsi="Arial" w:cs="Arial"/>
          <w:sz w:val="24"/>
          <w:szCs w:val="24"/>
        </w:rPr>
        <w:t xml:space="preserve">In </w:t>
      </w:r>
      <w:r w:rsidR="0000406C" w:rsidRPr="00C44967">
        <w:rPr>
          <w:rFonts w:ascii="Arial" w:hAnsi="Arial" w:cs="Arial"/>
          <w:sz w:val="24"/>
          <w:szCs w:val="24"/>
        </w:rPr>
        <w:t xml:space="preserve">Tamil Nadu, Villupuram </w:t>
      </w:r>
      <w:r w:rsidRPr="00C44967">
        <w:rPr>
          <w:rFonts w:ascii="Arial" w:hAnsi="Arial" w:cs="Arial"/>
          <w:sz w:val="24"/>
          <w:szCs w:val="24"/>
        </w:rPr>
        <w:t>district, it is also one of the important pulse crop grown in uplands and tail-end areas, but the full potential of the crop was not realized by farmers due to the low</w:t>
      </w:r>
      <w:r w:rsidR="0057118E" w:rsidRPr="00C44967">
        <w:rPr>
          <w:rFonts w:ascii="Arial" w:hAnsi="Arial" w:cs="Arial"/>
          <w:sz w:val="24"/>
          <w:szCs w:val="24"/>
        </w:rPr>
        <w:t xml:space="preserve">er </w:t>
      </w:r>
      <w:r w:rsidRPr="00C44967">
        <w:rPr>
          <w:rFonts w:ascii="Arial" w:hAnsi="Arial" w:cs="Arial"/>
          <w:sz w:val="24"/>
          <w:szCs w:val="24"/>
        </w:rPr>
        <w:t>adoption of new technologies</w:t>
      </w:r>
      <w:r w:rsidR="0057118E" w:rsidRPr="00C44967">
        <w:rPr>
          <w:rFonts w:ascii="Arial" w:hAnsi="Arial" w:cs="Arial"/>
          <w:sz w:val="24"/>
          <w:szCs w:val="24"/>
        </w:rPr>
        <w:t xml:space="preserve"> and new high yielding varieties</w:t>
      </w:r>
      <w:r w:rsidRPr="00C44967">
        <w:rPr>
          <w:rFonts w:ascii="Arial" w:hAnsi="Arial" w:cs="Arial"/>
          <w:sz w:val="24"/>
          <w:szCs w:val="24"/>
        </w:rPr>
        <w:t>. So, there is a need to improve the pr</w:t>
      </w:r>
      <w:r w:rsidR="00C52015" w:rsidRPr="00C44967">
        <w:rPr>
          <w:rFonts w:ascii="Arial" w:hAnsi="Arial" w:cs="Arial"/>
          <w:sz w:val="24"/>
          <w:szCs w:val="24"/>
        </w:rPr>
        <w:t xml:space="preserve">oduction potential of </w:t>
      </w:r>
      <w:proofErr w:type="spellStart"/>
      <w:r w:rsidR="00C52015" w:rsidRPr="00C44967">
        <w:rPr>
          <w:rFonts w:ascii="Arial" w:hAnsi="Arial" w:cs="Arial"/>
          <w:sz w:val="24"/>
          <w:szCs w:val="24"/>
        </w:rPr>
        <w:t>blackgram</w:t>
      </w:r>
      <w:proofErr w:type="spellEnd"/>
      <w:r w:rsidR="00C52015" w:rsidRPr="00C44967">
        <w:rPr>
          <w:rFonts w:ascii="Arial" w:hAnsi="Arial" w:cs="Arial"/>
          <w:sz w:val="24"/>
          <w:szCs w:val="24"/>
        </w:rPr>
        <w:t xml:space="preserve"> </w:t>
      </w:r>
      <w:r w:rsidR="006329C0" w:rsidRPr="00C44967">
        <w:rPr>
          <w:rFonts w:ascii="Arial" w:hAnsi="Arial" w:cs="Arial"/>
          <w:sz w:val="24"/>
          <w:szCs w:val="24"/>
        </w:rPr>
        <w:t>[4</w:t>
      </w:r>
      <w:r w:rsidRPr="00C44967">
        <w:rPr>
          <w:rFonts w:ascii="Arial" w:hAnsi="Arial" w:cs="Arial"/>
          <w:sz w:val="24"/>
          <w:szCs w:val="24"/>
        </w:rPr>
        <w:t>-</w:t>
      </w:r>
      <w:r w:rsidR="006329C0" w:rsidRPr="00C44967">
        <w:rPr>
          <w:rFonts w:ascii="Arial" w:hAnsi="Arial" w:cs="Arial"/>
          <w:sz w:val="24"/>
          <w:szCs w:val="24"/>
        </w:rPr>
        <w:t>6</w:t>
      </w:r>
      <w:r w:rsidRPr="00C44967">
        <w:rPr>
          <w:rFonts w:ascii="Arial" w:hAnsi="Arial" w:cs="Arial"/>
          <w:sz w:val="24"/>
          <w:szCs w:val="24"/>
        </w:rPr>
        <w:t>].</w:t>
      </w:r>
    </w:p>
    <w:p w:rsidR="0003758F" w:rsidRPr="006329C0" w:rsidRDefault="0003758F" w:rsidP="006329C0">
      <w:pPr>
        <w:spacing w:after="0" w:line="360" w:lineRule="auto"/>
        <w:ind w:firstLine="540"/>
        <w:jc w:val="both"/>
        <w:rPr>
          <w:rFonts w:ascii="Arial" w:hAnsi="Arial" w:cs="Arial"/>
          <w:sz w:val="24"/>
          <w:szCs w:val="24"/>
        </w:rPr>
      </w:pPr>
      <w:r w:rsidRPr="006329C0">
        <w:rPr>
          <w:rFonts w:ascii="Arial" w:hAnsi="Arial" w:cs="Arial"/>
          <w:sz w:val="24"/>
          <w:szCs w:val="24"/>
        </w:rPr>
        <w:t xml:space="preserve">According to the Vision-2030 document prepared by the ICAR-Indian Institute of Pulses Research (IIPR), Kanpur, a growth rate of 4.2% has to be ensured to meet the projected demand of 32 million tons of pulses by 2030. This will, however, require a paradigm shift in research, technology generation and dissemination, popularization of </w:t>
      </w:r>
      <w:r w:rsidR="00BC274B" w:rsidRPr="006329C0">
        <w:rPr>
          <w:rFonts w:ascii="Arial" w:hAnsi="Arial" w:cs="Arial"/>
          <w:sz w:val="24"/>
          <w:szCs w:val="24"/>
        </w:rPr>
        <w:t xml:space="preserve">new variety and </w:t>
      </w:r>
      <w:r w:rsidRPr="006329C0">
        <w:rPr>
          <w:rFonts w:ascii="Arial" w:hAnsi="Arial" w:cs="Arial"/>
          <w:sz w:val="24"/>
          <w:szCs w:val="24"/>
        </w:rPr>
        <w:t>improved crop management practices and commercialization along with capacity building of the stakeholder</w:t>
      </w:r>
      <w:r w:rsidR="006329C0" w:rsidRPr="006329C0">
        <w:rPr>
          <w:rFonts w:ascii="Arial" w:hAnsi="Arial" w:cs="Arial"/>
          <w:sz w:val="24"/>
          <w:szCs w:val="24"/>
        </w:rPr>
        <w:t>s in frontier areas of research</w:t>
      </w:r>
      <w:r w:rsidRPr="006329C0">
        <w:rPr>
          <w:rFonts w:ascii="Arial" w:hAnsi="Arial" w:cs="Arial"/>
          <w:sz w:val="24"/>
          <w:szCs w:val="24"/>
        </w:rPr>
        <w:t xml:space="preserve"> [</w:t>
      </w:r>
      <w:r w:rsidR="006329C0" w:rsidRPr="006329C0">
        <w:rPr>
          <w:rFonts w:ascii="Arial" w:hAnsi="Arial" w:cs="Arial"/>
          <w:sz w:val="24"/>
          <w:szCs w:val="24"/>
        </w:rPr>
        <w:t>3</w:t>
      </w:r>
      <w:r w:rsidRPr="006329C0">
        <w:rPr>
          <w:rFonts w:ascii="Arial" w:hAnsi="Arial" w:cs="Arial"/>
          <w:sz w:val="24"/>
          <w:szCs w:val="24"/>
        </w:rPr>
        <w:t xml:space="preserve">]. </w:t>
      </w:r>
    </w:p>
    <w:p w:rsidR="00AA0526" w:rsidRDefault="00AA0526" w:rsidP="00571F12">
      <w:pPr>
        <w:spacing w:after="0" w:line="360" w:lineRule="auto"/>
        <w:jc w:val="both"/>
        <w:rPr>
          <w:rFonts w:ascii="Arial" w:hAnsi="Arial" w:cs="Arial"/>
        </w:rPr>
      </w:pPr>
    </w:p>
    <w:p w:rsidR="005C1342" w:rsidRPr="00C44967" w:rsidRDefault="005C1342" w:rsidP="005C1342">
      <w:pPr>
        <w:autoSpaceDE w:val="0"/>
        <w:autoSpaceDN w:val="0"/>
        <w:adjustRightInd w:val="0"/>
        <w:spacing w:after="0" w:line="360" w:lineRule="auto"/>
        <w:ind w:firstLine="720"/>
        <w:jc w:val="both"/>
        <w:rPr>
          <w:rFonts w:ascii="Arial" w:hAnsi="Arial" w:cs="Arial"/>
          <w:sz w:val="24"/>
          <w:szCs w:val="24"/>
        </w:rPr>
      </w:pPr>
      <w:r w:rsidRPr="006E3C0F">
        <w:rPr>
          <w:rFonts w:ascii="Arial" w:hAnsi="Arial" w:cs="Arial"/>
          <w:sz w:val="24"/>
          <w:szCs w:val="24"/>
        </w:rPr>
        <w:t xml:space="preserve">Production and productivity of </w:t>
      </w:r>
      <w:r w:rsidR="0057118E">
        <w:rPr>
          <w:rFonts w:ascii="Arial" w:hAnsi="Arial" w:cs="Arial"/>
          <w:sz w:val="24"/>
          <w:szCs w:val="24"/>
        </w:rPr>
        <w:t xml:space="preserve">any crop variety was </w:t>
      </w:r>
      <w:r w:rsidRPr="006E3C0F">
        <w:rPr>
          <w:rFonts w:ascii="Arial" w:hAnsi="Arial" w:cs="Arial"/>
          <w:sz w:val="24"/>
          <w:szCs w:val="24"/>
        </w:rPr>
        <w:t xml:space="preserve">mainly depended on choice of varieties, season and agronomic practices with supply of balanced major nutrients </w:t>
      </w:r>
      <w:r w:rsidR="006329C0" w:rsidRPr="00C44967">
        <w:rPr>
          <w:rFonts w:ascii="Arial" w:hAnsi="Arial" w:cs="Arial"/>
          <w:sz w:val="24"/>
          <w:szCs w:val="24"/>
        </w:rPr>
        <w:t>[7</w:t>
      </w:r>
      <w:r w:rsidRPr="00C44967">
        <w:rPr>
          <w:rFonts w:ascii="Arial" w:hAnsi="Arial" w:cs="Arial"/>
          <w:sz w:val="24"/>
          <w:szCs w:val="24"/>
        </w:rPr>
        <w:t>]. Among the above components, selection of variet</w:t>
      </w:r>
      <w:r w:rsidR="0057118E" w:rsidRPr="00C44967">
        <w:rPr>
          <w:rFonts w:ascii="Arial" w:hAnsi="Arial" w:cs="Arial"/>
          <w:sz w:val="24"/>
          <w:szCs w:val="24"/>
        </w:rPr>
        <w:t xml:space="preserve">y </w:t>
      </w:r>
      <w:r w:rsidRPr="00C44967">
        <w:rPr>
          <w:rFonts w:ascii="Arial" w:hAnsi="Arial" w:cs="Arial"/>
          <w:sz w:val="24"/>
          <w:szCs w:val="24"/>
        </w:rPr>
        <w:t xml:space="preserve">plays an important role </w:t>
      </w:r>
      <w:proofErr w:type="gramStart"/>
      <w:r w:rsidR="00895D09" w:rsidRPr="00C44967">
        <w:rPr>
          <w:rFonts w:ascii="Arial" w:hAnsi="Arial" w:cs="Arial"/>
          <w:sz w:val="24"/>
          <w:szCs w:val="24"/>
        </w:rPr>
        <w:t xml:space="preserve">for </w:t>
      </w:r>
      <w:r w:rsidRPr="00C44967">
        <w:rPr>
          <w:rFonts w:ascii="Arial" w:hAnsi="Arial" w:cs="Arial"/>
          <w:sz w:val="24"/>
          <w:szCs w:val="24"/>
        </w:rPr>
        <w:t xml:space="preserve"> increase</w:t>
      </w:r>
      <w:proofErr w:type="gramEnd"/>
      <w:r w:rsidRPr="00C44967">
        <w:rPr>
          <w:rFonts w:ascii="Arial" w:hAnsi="Arial" w:cs="Arial"/>
          <w:sz w:val="24"/>
          <w:szCs w:val="24"/>
        </w:rPr>
        <w:t xml:space="preserve"> the productivity of farming communities [</w:t>
      </w:r>
      <w:r w:rsidR="006329C0" w:rsidRPr="00C44967">
        <w:rPr>
          <w:rFonts w:ascii="Arial" w:hAnsi="Arial" w:cs="Arial"/>
          <w:sz w:val="24"/>
          <w:szCs w:val="24"/>
        </w:rPr>
        <w:t>8</w:t>
      </w:r>
      <w:r w:rsidRPr="00C44967">
        <w:rPr>
          <w:rFonts w:ascii="Arial" w:hAnsi="Arial" w:cs="Arial"/>
          <w:sz w:val="24"/>
          <w:szCs w:val="24"/>
        </w:rPr>
        <w:t xml:space="preserve">]. Hence it is essential to popularize the new high yielding varieties to replace the deteriorating old varieties so that overall productivity can be stabilized. Therefore, to meet the immediate needs of the </w:t>
      </w:r>
      <w:r w:rsidR="0057118E" w:rsidRPr="00C44967">
        <w:rPr>
          <w:rFonts w:ascii="Arial" w:hAnsi="Arial" w:cs="Arial"/>
          <w:sz w:val="24"/>
          <w:szCs w:val="24"/>
        </w:rPr>
        <w:t xml:space="preserve">pulse </w:t>
      </w:r>
      <w:r w:rsidRPr="00C44967">
        <w:rPr>
          <w:rFonts w:ascii="Arial" w:hAnsi="Arial" w:cs="Arial"/>
          <w:sz w:val="24"/>
          <w:szCs w:val="24"/>
        </w:rPr>
        <w:t>farm</w:t>
      </w:r>
      <w:r w:rsidR="0057118E" w:rsidRPr="00C44967">
        <w:rPr>
          <w:rFonts w:ascii="Arial" w:hAnsi="Arial" w:cs="Arial"/>
          <w:sz w:val="24"/>
          <w:szCs w:val="24"/>
        </w:rPr>
        <w:t>ers in Tamil Nadu</w:t>
      </w:r>
      <w:r w:rsidRPr="00C44967">
        <w:rPr>
          <w:rFonts w:ascii="Arial" w:hAnsi="Arial" w:cs="Arial"/>
          <w:sz w:val="24"/>
          <w:szCs w:val="24"/>
        </w:rPr>
        <w:t xml:space="preserve">, there is a need to popularize </w:t>
      </w:r>
      <w:r w:rsidR="00F058E4" w:rsidRPr="00C44967">
        <w:rPr>
          <w:rFonts w:ascii="Arial" w:hAnsi="Arial" w:cs="Arial"/>
          <w:sz w:val="24"/>
          <w:szCs w:val="24"/>
        </w:rPr>
        <w:t xml:space="preserve">the </w:t>
      </w:r>
      <w:r w:rsidR="00895D09" w:rsidRPr="00C44967">
        <w:rPr>
          <w:rFonts w:ascii="Arial" w:hAnsi="Arial" w:cs="Arial"/>
          <w:sz w:val="24"/>
          <w:szCs w:val="24"/>
        </w:rPr>
        <w:t xml:space="preserve">new high yielding </w:t>
      </w:r>
      <w:r w:rsidR="00F058E4" w:rsidRPr="00C44967">
        <w:rPr>
          <w:rFonts w:ascii="Arial" w:hAnsi="Arial" w:cs="Arial"/>
          <w:sz w:val="24"/>
          <w:szCs w:val="24"/>
        </w:rPr>
        <w:t>variety (VBN 11</w:t>
      </w:r>
      <w:r w:rsidRPr="00C44967">
        <w:rPr>
          <w:rFonts w:ascii="Arial" w:hAnsi="Arial" w:cs="Arial"/>
          <w:sz w:val="24"/>
          <w:szCs w:val="24"/>
        </w:rPr>
        <w:t xml:space="preserve">) with good agricultural practices to meet the challenges in </w:t>
      </w:r>
      <w:r w:rsidR="004A63C7" w:rsidRPr="00C44967">
        <w:rPr>
          <w:rFonts w:ascii="Arial" w:hAnsi="Arial" w:cs="Arial"/>
          <w:sz w:val="24"/>
          <w:szCs w:val="24"/>
        </w:rPr>
        <w:t>pulse</w:t>
      </w:r>
      <w:r w:rsidR="00BC274B" w:rsidRPr="00C44967">
        <w:rPr>
          <w:rFonts w:ascii="Arial" w:hAnsi="Arial" w:cs="Arial"/>
          <w:sz w:val="24"/>
          <w:szCs w:val="24"/>
        </w:rPr>
        <w:t xml:space="preserve"> cultivation. </w:t>
      </w:r>
      <w:r w:rsidRPr="00C44967">
        <w:rPr>
          <w:rFonts w:ascii="Arial" w:hAnsi="Arial" w:cs="Arial"/>
          <w:sz w:val="24"/>
          <w:szCs w:val="24"/>
        </w:rPr>
        <w:lastRenderedPageBreak/>
        <w:t xml:space="preserve">Cultivation of newly released </w:t>
      </w:r>
      <w:r w:rsidR="004A63C7" w:rsidRPr="00C44967">
        <w:rPr>
          <w:rFonts w:ascii="Arial" w:hAnsi="Arial" w:cs="Arial"/>
          <w:sz w:val="24"/>
          <w:szCs w:val="24"/>
        </w:rPr>
        <w:t xml:space="preserve">short duration </w:t>
      </w:r>
      <w:proofErr w:type="spellStart"/>
      <w:r w:rsidR="004A63C7" w:rsidRPr="00C44967">
        <w:rPr>
          <w:rFonts w:ascii="Arial" w:hAnsi="Arial" w:cs="Arial"/>
          <w:sz w:val="24"/>
          <w:szCs w:val="24"/>
        </w:rPr>
        <w:t>blackgram</w:t>
      </w:r>
      <w:proofErr w:type="spellEnd"/>
      <w:r w:rsidR="004A63C7" w:rsidRPr="00C44967">
        <w:rPr>
          <w:rFonts w:ascii="Arial" w:hAnsi="Arial" w:cs="Arial"/>
          <w:sz w:val="24"/>
          <w:szCs w:val="24"/>
        </w:rPr>
        <w:t xml:space="preserve"> v</w:t>
      </w:r>
      <w:r w:rsidRPr="00C44967">
        <w:rPr>
          <w:rFonts w:ascii="Arial" w:hAnsi="Arial" w:cs="Arial"/>
          <w:sz w:val="24"/>
          <w:szCs w:val="24"/>
        </w:rPr>
        <w:t>ariety has the potential to increase the productivity and needs to be promoted and popularized.</w:t>
      </w:r>
      <w:r w:rsidR="00D112AE" w:rsidRPr="00C44967">
        <w:rPr>
          <w:rFonts w:ascii="Arial" w:hAnsi="Arial" w:cs="Arial"/>
          <w:sz w:val="24"/>
          <w:szCs w:val="24"/>
        </w:rPr>
        <w:t xml:space="preserve"> </w:t>
      </w:r>
      <w:r w:rsidRPr="00C44967">
        <w:rPr>
          <w:rFonts w:ascii="Arial" w:hAnsi="Arial" w:cs="Arial"/>
          <w:sz w:val="24"/>
          <w:szCs w:val="24"/>
        </w:rPr>
        <w:t xml:space="preserve">Front Line Demonstrations (FLD) of </w:t>
      </w:r>
      <w:r w:rsidR="00895D09" w:rsidRPr="00C44967">
        <w:rPr>
          <w:rFonts w:ascii="Arial" w:hAnsi="Arial" w:cs="Arial"/>
          <w:sz w:val="24"/>
          <w:szCs w:val="24"/>
        </w:rPr>
        <w:t xml:space="preserve">new high yielding </w:t>
      </w:r>
      <w:r w:rsidRPr="00C44967">
        <w:rPr>
          <w:rFonts w:ascii="Arial" w:hAnsi="Arial" w:cs="Arial"/>
          <w:sz w:val="24"/>
          <w:szCs w:val="24"/>
        </w:rPr>
        <w:t xml:space="preserve">variety with improved agriculture practices could significantly increase the farm income. This present research compares the FLD results in Villupuram District of Tamil Nadu, emphasizing relative yield advantages, cropping intensity, weed control, and plant protection measures compared to current farmer practices. Keeping in this regard, the present study was conducted at farmer’s field by field demonstrations of newly released </w:t>
      </w:r>
      <w:proofErr w:type="spellStart"/>
      <w:r w:rsidR="00491DD7" w:rsidRPr="00C44967">
        <w:rPr>
          <w:rFonts w:ascii="Arial" w:hAnsi="Arial" w:cs="Arial"/>
          <w:sz w:val="24"/>
          <w:szCs w:val="24"/>
        </w:rPr>
        <w:t>blackgram</w:t>
      </w:r>
      <w:proofErr w:type="spellEnd"/>
      <w:r w:rsidR="00491DD7" w:rsidRPr="00C44967">
        <w:rPr>
          <w:rFonts w:ascii="Arial" w:hAnsi="Arial" w:cs="Arial"/>
          <w:sz w:val="24"/>
          <w:szCs w:val="24"/>
        </w:rPr>
        <w:t xml:space="preserve"> variety VBN 11</w:t>
      </w:r>
      <w:r w:rsidRPr="00C44967">
        <w:rPr>
          <w:rFonts w:ascii="Arial" w:hAnsi="Arial" w:cs="Arial"/>
          <w:sz w:val="24"/>
          <w:szCs w:val="24"/>
        </w:rPr>
        <w:t>.</w:t>
      </w:r>
    </w:p>
    <w:p w:rsidR="005C1342" w:rsidRPr="00957A77" w:rsidRDefault="005C1342" w:rsidP="005C1342">
      <w:pPr>
        <w:autoSpaceDE w:val="0"/>
        <w:autoSpaceDN w:val="0"/>
        <w:adjustRightInd w:val="0"/>
        <w:spacing w:after="0" w:line="240" w:lineRule="auto"/>
        <w:rPr>
          <w:rFonts w:ascii="Arial" w:hAnsi="Arial" w:cs="Arial"/>
          <w:b/>
        </w:rPr>
      </w:pPr>
    </w:p>
    <w:p w:rsidR="005C1342" w:rsidRPr="002B2E1F" w:rsidRDefault="005C1342" w:rsidP="005C1342">
      <w:pPr>
        <w:spacing w:after="120" w:line="360" w:lineRule="auto"/>
        <w:jc w:val="both"/>
        <w:rPr>
          <w:rFonts w:ascii="Arial" w:hAnsi="Arial" w:cs="Arial"/>
          <w:b/>
          <w:sz w:val="24"/>
          <w:szCs w:val="24"/>
        </w:rPr>
      </w:pPr>
      <w:r w:rsidRPr="002B2E1F">
        <w:rPr>
          <w:rFonts w:ascii="Arial" w:hAnsi="Arial" w:cs="Arial"/>
          <w:b/>
          <w:sz w:val="24"/>
          <w:szCs w:val="24"/>
        </w:rPr>
        <w:t>2. MATERIALS AND METHODS</w:t>
      </w:r>
    </w:p>
    <w:p w:rsidR="005C1342" w:rsidRPr="00C47282" w:rsidRDefault="005C1342" w:rsidP="005C1342">
      <w:pPr>
        <w:spacing w:after="120" w:line="360" w:lineRule="auto"/>
        <w:jc w:val="both"/>
        <w:rPr>
          <w:rFonts w:ascii="Arial" w:hAnsi="Arial" w:cs="Arial"/>
          <w:b/>
          <w:sz w:val="26"/>
          <w:szCs w:val="24"/>
        </w:rPr>
      </w:pPr>
      <w:r w:rsidRPr="001005AD">
        <w:rPr>
          <w:rFonts w:ascii="Arial" w:hAnsi="Arial" w:cs="Arial"/>
          <w:b/>
          <w:bCs/>
          <w:sz w:val="24"/>
        </w:rPr>
        <w:t xml:space="preserve">2.1 </w:t>
      </w:r>
      <w:r w:rsidRPr="00C47282">
        <w:rPr>
          <w:rFonts w:ascii="Arial" w:hAnsi="Arial" w:cs="Arial"/>
          <w:b/>
          <w:bCs/>
          <w:sz w:val="24"/>
        </w:rPr>
        <w:t>Description of the study area</w:t>
      </w:r>
    </w:p>
    <w:p w:rsidR="005C1342" w:rsidRPr="001005AD" w:rsidRDefault="00895D09" w:rsidP="005C1342">
      <w:pPr>
        <w:spacing w:after="120" w:line="360" w:lineRule="auto"/>
        <w:ind w:firstLine="720"/>
        <w:jc w:val="both"/>
        <w:rPr>
          <w:rFonts w:ascii="Arial" w:hAnsi="Arial" w:cs="Arial"/>
          <w:color w:val="FF0000"/>
          <w:sz w:val="24"/>
          <w:szCs w:val="24"/>
        </w:rPr>
      </w:pPr>
      <w:r>
        <w:rPr>
          <w:rFonts w:ascii="Arial" w:hAnsi="Arial" w:cs="Arial"/>
          <w:sz w:val="24"/>
          <w:szCs w:val="24"/>
        </w:rPr>
        <w:t xml:space="preserve">The short duration </w:t>
      </w:r>
      <w:proofErr w:type="spellStart"/>
      <w:r>
        <w:rPr>
          <w:rFonts w:ascii="Arial" w:hAnsi="Arial" w:cs="Arial"/>
          <w:sz w:val="24"/>
          <w:szCs w:val="24"/>
        </w:rPr>
        <w:t>blackgram</w:t>
      </w:r>
      <w:proofErr w:type="spellEnd"/>
      <w:r>
        <w:rPr>
          <w:rFonts w:ascii="Arial" w:hAnsi="Arial" w:cs="Arial"/>
          <w:sz w:val="24"/>
          <w:szCs w:val="24"/>
        </w:rPr>
        <w:t xml:space="preserve"> variety VBN 11 </w:t>
      </w:r>
      <w:r w:rsidR="005C1342" w:rsidRPr="001005AD">
        <w:rPr>
          <w:rFonts w:ascii="Arial" w:hAnsi="Arial" w:cs="Arial"/>
          <w:sz w:val="24"/>
          <w:szCs w:val="24"/>
        </w:rPr>
        <w:t>was used as the experimental materials in the present study. A total of 10</w:t>
      </w:r>
      <w:r w:rsidR="00066D7F">
        <w:rPr>
          <w:rFonts w:ascii="Arial" w:hAnsi="Arial" w:cs="Arial"/>
          <w:sz w:val="24"/>
          <w:szCs w:val="24"/>
        </w:rPr>
        <w:t xml:space="preserve"> </w:t>
      </w:r>
      <w:r w:rsidR="005C1342" w:rsidRPr="001005AD">
        <w:rPr>
          <w:rFonts w:ascii="Arial" w:hAnsi="Arial" w:cs="Arial"/>
          <w:sz w:val="24"/>
          <w:szCs w:val="24"/>
        </w:rPr>
        <w:t xml:space="preserve">field demonstrations were conducted at farmers holdings in Villupuram District, Tamil Nadu, India </w:t>
      </w:r>
      <w:r w:rsidR="005C1342" w:rsidRPr="004B48A1">
        <w:rPr>
          <w:rFonts w:ascii="Arial" w:hAnsi="Arial" w:cs="Arial"/>
          <w:sz w:val="24"/>
          <w:szCs w:val="24"/>
        </w:rPr>
        <w:t>(latitude; 11º 46’ North; longitude: 79º.46’ East; altitude: 4.60 m MSL)</w:t>
      </w:r>
      <w:r w:rsidR="00EC6AF9">
        <w:rPr>
          <w:rFonts w:ascii="Arial" w:hAnsi="Arial" w:cs="Arial"/>
          <w:sz w:val="24"/>
          <w:szCs w:val="24"/>
        </w:rPr>
        <w:t xml:space="preserve"> </w:t>
      </w:r>
      <w:r w:rsidR="005C1342" w:rsidRPr="001005AD">
        <w:rPr>
          <w:rFonts w:ascii="Arial" w:hAnsi="Arial" w:cs="Arial"/>
          <w:sz w:val="24"/>
          <w:szCs w:val="24"/>
        </w:rPr>
        <w:t>during</w:t>
      </w:r>
      <w:r w:rsidR="00EC6AF9">
        <w:rPr>
          <w:rFonts w:ascii="Arial" w:hAnsi="Arial" w:cs="Arial"/>
          <w:sz w:val="24"/>
          <w:szCs w:val="24"/>
        </w:rPr>
        <w:t xml:space="preserve"> </w:t>
      </w:r>
      <w:r w:rsidR="00EC6AF9">
        <w:rPr>
          <w:rFonts w:ascii="Arial" w:hAnsi="Arial" w:cs="Arial"/>
          <w:i/>
          <w:sz w:val="24"/>
          <w:szCs w:val="24"/>
        </w:rPr>
        <w:t xml:space="preserve">Rabi </w:t>
      </w:r>
      <w:r w:rsidR="00EC6AF9">
        <w:rPr>
          <w:rFonts w:ascii="Arial" w:hAnsi="Arial" w:cs="Arial"/>
          <w:sz w:val="24"/>
          <w:szCs w:val="24"/>
        </w:rPr>
        <w:t>202</w:t>
      </w:r>
      <w:r w:rsidR="00B1003A">
        <w:rPr>
          <w:rFonts w:ascii="Arial" w:hAnsi="Arial" w:cs="Arial"/>
          <w:sz w:val="24"/>
          <w:szCs w:val="24"/>
        </w:rPr>
        <w:t>3-24</w:t>
      </w:r>
      <w:r w:rsidR="005C1342" w:rsidRPr="001005AD">
        <w:rPr>
          <w:rFonts w:ascii="Arial" w:hAnsi="Arial" w:cs="Arial"/>
          <w:sz w:val="24"/>
          <w:szCs w:val="24"/>
        </w:rPr>
        <w:t xml:space="preserve"> by new </w:t>
      </w:r>
      <w:proofErr w:type="spellStart"/>
      <w:r w:rsidR="00EC6AF9">
        <w:rPr>
          <w:rFonts w:ascii="Arial" w:hAnsi="Arial" w:cs="Arial"/>
          <w:sz w:val="24"/>
          <w:szCs w:val="24"/>
        </w:rPr>
        <w:t>blackgram</w:t>
      </w:r>
      <w:proofErr w:type="spellEnd"/>
      <w:r w:rsidR="00EC6AF9">
        <w:rPr>
          <w:rFonts w:ascii="Arial" w:hAnsi="Arial" w:cs="Arial"/>
          <w:sz w:val="24"/>
          <w:szCs w:val="24"/>
        </w:rPr>
        <w:t xml:space="preserve"> variety (VBN 11</w:t>
      </w:r>
      <w:r w:rsidR="005C1342" w:rsidRPr="001005AD">
        <w:rPr>
          <w:rFonts w:ascii="Arial" w:hAnsi="Arial" w:cs="Arial"/>
          <w:sz w:val="24"/>
          <w:szCs w:val="24"/>
        </w:rPr>
        <w:t>) and compared to check variety</w:t>
      </w:r>
      <w:r w:rsidR="00EC6AF9">
        <w:rPr>
          <w:rFonts w:ascii="Arial" w:hAnsi="Arial" w:cs="Arial"/>
          <w:sz w:val="24"/>
          <w:szCs w:val="24"/>
        </w:rPr>
        <w:t xml:space="preserve"> </w:t>
      </w:r>
      <w:r w:rsidR="005C1342" w:rsidRPr="001005AD">
        <w:rPr>
          <w:rFonts w:ascii="Arial" w:hAnsi="Arial" w:cs="Arial"/>
          <w:sz w:val="24"/>
          <w:szCs w:val="24"/>
        </w:rPr>
        <w:t>(farmer’s practice) for yield and economics.</w:t>
      </w:r>
      <w:r w:rsidR="00EC6AF9">
        <w:rPr>
          <w:rFonts w:ascii="Arial" w:hAnsi="Arial" w:cs="Arial"/>
          <w:sz w:val="24"/>
          <w:szCs w:val="24"/>
        </w:rPr>
        <w:t xml:space="preserve"> </w:t>
      </w:r>
      <w:r w:rsidR="005C1342" w:rsidRPr="001005AD">
        <w:rPr>
          <w:rFonts w:ascii="Arial" w:hAnsi="Arial" w:cs="Arial"/>
          <w:sz w:val="24"/>
          <w:szCs w:val="24"/>
        </w:rPr>
        <w:t xml:space="preserve">The soil </w:t>
      </w:r>
      <w:r w:rsidR="00560B52" w:rsidRPr="001005AD">
        <w:rPr>
          <w:rFonts w:ascii="Arial" w:hAnsi="Arial" w:cs="Arial"/>
          <w:sz w:val="24"/>
          <w:szCs w:val="24"/>
        </w:rPr>
        <w:t xml:space="preserve">type of the </w:t>
      </w:r>
      <w:r w:rsidR="00560B52">
        <w:rPr>
          <w:rFonts w:ascii="Arial" w:hAnsi="Arial" w:cs="Arial"/>
          <w:sz w:val="24"/>
          <w:szCs w:val="24"/>
        </w:rPr>
        <w:t>demonstration fields is</w:t>
      </w:r>
      <w:r w:rsidR="00B1003A">
        <w:rPr>
          <w:rFonts w:ascii="Arial" w:hAnsi="Arial" w:cs="Arial"/>
          <w:sz w:val="24"/>
          <w:szCs w:val="24"/>
        </w:rPr>
        <w:t xml:space="preserve"> </w:t>
      </w:r>
      <w:r w:rsidR="005C1342" w:rsidRPr="001005AD">
        <w:rPr>
          <w:rFonts w:ascii="Arial" w:hAnsi="Arial" w:cs="Arial"/>
          <w:sz w:val="24"/>
          <w:szCs w:val="24"/>
        </w:rPr>
        <w:t xml:space="preserve">clay loam with pH 7.0- 7.5 and low in organic carbon </w:t>
      </w:r>
      <w:r w:rsidR="005C1342">
        <w:rPr>
          <w:rFonts w:ascii="Arial" w:hAnsi="Arial" w:cs="Arial"/>
          <w:sz w:val="24"/>
          <w:szCs w:val="24"/>
        </w:rPr>
        <w:t xml:space="preserve">content </w:t>
      </w:r>
      <w:r w:rsidR="00EC6AF9">
        <w:rPr>
          <w:rFonts w:ascii="Arial" w:hAnsi="Arial" w:cs="Arial"/>
          <w:sz w:val="24"/>
          <w:szCs w:val="24"/>
        </w:rPr>
        <w:t xml:space="preserve">and total N content. </w:t>
      </w:r>
      <w:r w:rsidR="005C1342" w:rsidRPr="001005AD">
        <w:rPr>
          <w:rFonts w:ascii="Arial" w:hAnsi="Arial" w:cs="Arial"/>
          <w:sz w:val="24"/>
          <w:szCs w:val="24"/>
        </w:rPr>
        <w:t>The soil in available P</w:t>
      </w:r>
      <w:r w:rsidR="005C1342" w:rsidRPr="001005AD">
        <w:rPr>
          <w:rFonts w:ascii="Arial" w:hAnsi="Arial" w:cs="Arial"/>
          <w:sz w:val="24"/>
          <w:szCs w:val="24"/>
          <w:vertAlign w:val="subscript"/>
        </w:rPr>
        <w:t>2</w:t>
      </w:r>
      <w:r w:rsidR="005C1342" w:rsidRPr="001005AD">
        <w:rPr>
          <w:rFonts w:ascii="Arial" w:hAnsi="Arial" w:cs="Arial"/>
          <w:sz w:val="24"/>
          <w:szCs w:val="24"/>
        </w:rPr>
        <w:t>O</w:t>
      </w:r>
      <w:r w:rsidR="005C1342" w:rsidRPr="001005AD">
        <w:rPr>
          <w:rFonts w:ascii="Arial" w:hAnsi="Arial" w:cs="Arial"/>
          <w:sz w:val="24"/>
          <w:szCs w:val="24"/>
          <w:vertAlign w:val="subscript"/>
        </w:rPr>
        <w:t>5</w:t>
      </w:r>
      <w:r w:rsidR="005C1342" w:rsidRPr="001005AD">
        <w:rPr>
          <w:rFonts w:ascii="Arial" w:hAnsi="Arial" w:cs="Arial"/>
          <w:sz w:val="24"/>
          <w:szCs w:val="24"/>
        </w:rPr>
        <w:t xml:space="preserve"> and K</w:t>
      </w:r>
      <w:r w:rsidR="005C1342" w:rsidRPr="001005AD">
        <w:rPr>
          <w:rFonts w:ascii="Arial" w:hAnsi="Arial" w:cs="Arial"/>
          <w:sz w:val="24"/>
          <w:szCs w:val="24"/>
          <w:vertAlign w:val="subscript"/>
        </w:rPr>
        <w:t>2</w:t>
      </w:r>
      <w:r w:rsidR="005C1342" w:rsidRPr="001005AD">
        <w:rPr>
          <w:rFonts w:ascii="Arial" w:hAnsi="Arial" w:cs="Arial"/>
          <w:sz w:val="24"/>
          <w:szCs w:val="24"/>
        </w:rPr>
        <w:t>O was medium. The climatic conditions of the research locations are</w:t>
      </w:r>
      <w:r w:rsidR="00AF4C57">
        <w:rPr>
          <w:rFonts w:ascii="Arial" w:hAnsi="Arial" w:cs="Arial"/>
          <w:sz w:val="24"/>
          <w:szCs w:val="24"/>
        </w:rPr>
        <w:t xml:space="preserve"> </w:t>
      </w:r>
      <w:r w:rsidR="005C1342" w:rsidRPr="001005AD">
        <w:rPr>
          <w:rFonts w:ascii="Arial" w:hAnsi="Arial" w:cs="Arial"/>
          <w:sz w:val="24"/>
          <w:szCs w:val="24"/>
        </w:rPr>
        <w:t>tropical. Ave</w:t>
      </w:r>
      <w:r w:rsidR="00AF4C57">
        <w:rPr>
          <w:rFonts w:ascii="Arial" w:hAnsi="Arial" w:cs="Arial"/>
          <w:sz w:val="24"/>
          <w:szCs w:val="24"/>
        </w:rPr>
        <w:t>rage rainfall of the region is 95</w:t>
      </w:r>
      <w:r w:rsidR="005C1342" w:rsidRPr="001005AD">
        <w:rPr>
          <w:rFonts w:ascii="Arial" w:hAnsi="Arial" w:cs="Arial"/>
          <w:sz w:val="24"/>
          <w:szCs w:val="24"/>
        </w:rPr>
        <w:t>0-1</w:t>
      </w:r>
      <w:r w:rsidR="00AF4C57">
        <w:rPr>
          <w:rFonts w:ascii="Arial" w:hAnsi="Arial" w:cs="Arial"/>
          <w:sz w:val="24"/>
          <w:szCs w:val="24"/>
        </w:rPr>
        <w:t>0</w:t>
      </w:r>
      <w:r w:rsidR="005C1342" w:rsidRPr="001005AD">
        <w:rPr>
          <w:rFonts w:ascii="Arial" w:hAnsi="Arial" w:cs="Arial"/>
          <w:sz w:val="24"/>
          <w:szCs w:val="24"/>
        </w:rPr>
        <w:t>00 mm per annum and relative humidity ranges from 45-85 per cent.</w:t>
      </w:r>
    </w:p>
    <w:p w:rsidR="005C1342" w:rsidRPr="000043B3" w:rsidRDefault="005C1342" w:rsidP="005C1342">
      <w:pPr>
        <w:spacing w:after="120" w:line="360" w:lineRule="auto"/>
        <w:jc w:val="both"/>
        <w:rPr>
          <w:rFonts w:ascii="Arial" w:hAnsi="Arial" w:cs="Arial"/>
          <w:sz w:val="26"/>
          <w:szCs w:val="24"/>
        </w:rPr>
      </w:pPr>
      <w:r w:rsidRPr="000043B3">
        <w:rPr>
          <w:rFonts w:ascii="Arial" w:hAnsi="Arial" w:cs="Arial"/>
          <w:b/>
          <w:bCs/>
          <w:sz w:val="24"/>
        </w:rPr>
        <w:t xml:space="preserve">2.2 Experimental Methodology and Crop Monitoring </w:t>
      </w:r>
    </w:p>
    <w:p w:rsidR="005C1342" w:rsidRDefault="005C1342" w:rsidP="005C1342">
      <w:pPr>
        <w:spacing w:after="120" w:line="360" w:lineRule="auto"/>
        <w:ind w:firstLine="720"/>
        <w:jc w:val="both"/>
        <w:rPr>
          <w:rFonts w:ascii="Arial" w:hAnsi="Arial" w:cs="Arial"/>
          <w:sz w:val="24"/>
          <w:szCs w:val="24"/>
        </w:rPr>
      </w:pPr>
      <w:r w:rsidRPr="000043B3">
        <w:rPr>
          <w:rFonts w:ascii="Arial" w:hAnsi="Arial" w:cs="Arial"/>
          <w:sz w:val="24"/>
          <w:szCs w:val="24"/>
        </w:rPr>
        <w:t xml:space="preserve">The </w:t>
      </w:r>
      <w:proofErr w:type="spellStart"/>
      <w:r w:rsidR="00B1003A">
        <w:rPr>
          <w:rFonts w:ascii="Arial" w:hAnsi="Arial" w:cs="Arial"/>
          <w:sz w:val="24"/>
          <w:szCs w:val="24"/>
        </w:rPr>
        <w:t>blackgram</w:t>
      </w:r>
      <w:proofErr w:type="spellEnd"/>
      <w:r w:rsidR="00B1003A">
        <w:rPr>
          <w:rFonts w:ascii="Arial" w:hAnsi="Arial" w:cs="Arial"/>
          <w:sz w:val="24"/>
          <w:szCs w:val="24"/>
        </w:rPr>
        <w:t xml:space="preserve"> variety VBN 11 </w:t>
      </w:r>
      <w:r w:rsidRPr="000043B3">
        <w:rPr>
          <w:rFonts w:ascii="Arial" w:hAnsi="Arial" w:cs="Arial"/>
          <w:sz w:val="24"/>
          <w:szCs w:val="24"/>
        </w:rPr>
        <w:t xml:space="preserve">seeds were distributed to selected farmers at no cost </w:t>
      </w:r>
      <w:r w:rsidR="00B1003A">
        <w:rPr>
          <w:rFonts w:ascii="Arial" w:hAnsi="Arial" w:cs="Arial"/>
          <w:sz w:val="24"/>
          <w:szCs w:val="24"/>
        </w:rPr>
        <w:t xml:space="preserve">basis </w:t>
      </w:r>
      <w:r w:rsidRPr="000043B3">
        <w:rPr>
          <w:rFonts w:ascii="Arial" w:hAnsi="Arial" w:cs="Arial"/>
          <w:sz w:val="24"/>
          <w:szCs w:val="24"/>
        </w:rPr>
        <w:t>for one acre along with critical inputs.</w:t>
      </w:r>
      <w:r w:rsidR="00D20838">
        <w:rPr>
          <w:rFonts w:ascii="Arial" w:hAnsi="Arial" w:cs="Arial"/>
          <w:sz w:val="24"/>
          <w:szCs w:val="24"/>
        </w:rPr>
        <w:t xml:space="preserve"> </w:t>
      </w:r>
      <w:r w:rsidRPr="000043B3">
        <w:rPr>
          <w:rFonts w:ascii="Arial" w:hAnsi="Arial" w:cs="Arial"/>
          <w:sz w:val="24"/>
          <w:szCs w:val="24"/>
        </w:rPr>
        <w:t>The critical inputs include post emergency herbicide, bio</w:t>
      </w:r>
      <w:r>
        <w:rPr>
          <w:rFonts w:ascii="Arial" w:hAnsi="Arial" w:cs="Arial"/>
          <w:sz w:val="24"/>
          <w:szCs w:val="24"/>
        </w:rPr>
        <w:t>-</w:t>
      </w:r>
      <w:r w:rsidRPr="000043B3">
        <w:rPr>
          <w:rFonts w:ascii="Arial" w:hAnsi="Arial" w:cs="Arial"/>
          <w:sz w:val="24"/>
          <w:szCs w:val="24"/>
        </w:rPr>
        <w:t>fertilizers</w:t>
      </w:r>
      <w:r w:rsidR="00B1003A">
        <w:rPr>
          <w:rFonts w:ascii="Arial" w:hAnsi="Arial" w:cs="Arial"/>
          <w:sz w:val="24"/>
          <w:szCs w:val="24"/>
        </w:rPr>
        <w:t xml:space="preserve"> (</w:t>
      </w:r>
      <w:proofErr w:type="spellStart"/>
      <w:r w:rsidR="00B1003A">
        <w:rPr>
          <w:rFonts w:ascii="Arial" w:hAnsi="Arial" w:cs="Arial"/>
          <w:sz w:val="24"/>
          <w:szCs w:val="24"/>
        </w:rPr>
        <w:t>Rhyzobium</w:t>
      </w:r>
      <w:proofErr w:type="spellEnd"/>
      <w:r w:rsidR="00B1003A">
        <w:rPr>
          <w:rFonts w:ascii="Arial" w:hAnsi="Arial" w:cs="Arial"/>
          <w:sz w:val="24"/>
          <w:szCs w:val="24"/>
        </w:rPr>
        <w:t>)</w:t>
      </w:r>
      <w:r w:rsidRPr="000043B3">
        <w:rPr>
          <w:rFonts w:ascii="Arial" w:hAnsi="Arial" w:cs="Arial"/>
          <w:sz w:val="24"/>
          <w:szCs w:val="24"/>
        </w:rPr>
        <w:t xml:space="preserve"> and water soluble fertilizers. The farmers are advised to raise the </w:t>
      </w:r>
      <w:r>
        <w:rPr>
          <w:rFonts w:ascii="Arial" w:hAnsi="Arial" w:cs="Arial"/>
          <w:sz w:val="24"/>
          <w:szCs w:val="24"/>
        </w:rPr>
        <w:t xml:space="preserve">crop </w:t>
      </w:r>
      <w:r w:rsidR="00B1003A">
        <w:rPr>
          <w:rFonts w:ascii="Arial" w:hAnsi="Arial" w:cs="Arial"/>
          <w:sz w:val="24"/>
          <w:szCs w:val="24"/>
        </w:rPr>
        <w:t xml:space="preserve">by line </w:t>
      </w:r>
      <w:r w:rsidRPr="000043B3">
        <w:rPr>
          <w:rFonts w:ascii="Arial" w:hAnsi="Arial" w:cs="Arial"/>
          <w:sz w:val="24"/>
          <w:szCs w:val="24"/>
        </w:rPr>
        <w:t xml:space="preserve">sowing method </w:t>
      </w:r>
      <w:r>
        <w:rPr>
          <w:rFonts w:ascii="Arial" w:hAnsi="Arial" w:cs="Arial"/>
          <w:sz w:val="24"/>
          <w:szCs w:val="24"/>
        </w:rPr>
        <w:t>after see</w:t>
      </w:r>
      <w:r w:rsidR="00E17BFA">
        <w:rPr>
          <w:rFonts w:ascii="Arial" w:hAnsi="Arial" w:cs="Arial"/>
          <w:sz w:val="24"/>
          <w:szCs w:val="24"/>
        </w:rPr>
        <w:t>d treatment with bio-fertilizer</w:t>
      </w:r>
      <w:r>
        <w:rPr>
          <w:rFonts w:ascii="Arial" w:hAnsi="Arial" w:cs="Arial"/>
          <w:sz w:val="24"/>
          <w:szCs w:val="24"/>
        </w:rPr>
        <w:t xml:space="preserve"> </w:t>
      </w:r>
      <w:r w:rsidRPr="000043B3">
        <w:rPr>
          <w:rFonts w:ascii="Arial" w:hAnsi="Arial" w:cs="Arial"/>
          <w:sz w:val="24"/>
          <w:szCs w:val="24"/>
        </w:rPr>
        <w:t xml:space="preserve">along with ruling </w:t>
      </w:r>
      <w:proofErr w:type="spellStart"/>
      <w:r w:rsidR="00E17BFA">
        <w:rPr>
          <w:rFonts w:ascii="Arial" w:hAnsi="Arial" w:cs="Arial"/>
          <w:sz w:val="24"/>
          <w:szCs w:val="24"/>
        </w:rPr>
        <w:t>blackgram</w:t>
      </w:r>
      <w:proofErr w:type="spellEnd"/>
      <w:r w:rsidR="00E17BFA">
        <w:rPr>
          <w:rFonts w:ascii="Arial" w:hAnsi="Arial" w:cs="Arial"/>
          <w:sz w:val="24"/>
          <w:szCs w:val="24"/>
        </w:rPr>
        <w:t xml:space="preserve"> </w:t>
      </w:r>
      <w:r w:rsidRPr="000043B3">
        <w:rPr>
          <w:rFonts w:ascii="Arial" w:hAnsi="Arial" w:cs="Arial"/>
          <w:sz w:val="24"/>
          <w:szCs w:val="24"/>
        </w:rPr>
        <w:t>variety as check. The selected farmers were trained for improved production technologies through training programme</w:t>
      </w:r>
      <w:r>
        <w:rPr>
          <w:rFonts w:ascii="Arial" w:hAnsi="Arial" w:cs="Arial"/>
          <w:sz w:val="24"/>
          <w:szCs w:val="24"/>
        </w:rPr>
        <w:t>s</w:t>
      </w:r>
      <w:r w:rsidRPr="000043B3">
        <w:rPr>
          <w:rFonts w:ascii="Arial" w:hAnsi="Arial" w:cs="Arial"/>
          <w:sz w:val="24"/>
          <w:szCs w:val="24"/>
        </w:rPr>
        <w:t xml:space="preserve"> funded by NICRA Project, organized by ICAR, Krishi Vigyan Kendra, Villupuram (TN), during 2023</w:t>
      </w:r>
      <w:r w:rsidR="00A37F78">
        <w:rPr>
          <w:rFonts w:ascii="Arial" w:hAnsi="Arial" w:cs="Arial"/>
          <w:sz w:val="24"/>
          <w:szCs w:val="24"/>
        </w:rPr>
        <w:t>-24</w:t>
      </w:r>
      <w:r w:rsidRPr="000043B3">
        <w:rPr>
          <w:rFonts w:ascii="Arial" w:hAnsi="Arial" w:cs="Arial"/>
          <w:sz w:val="24"/>
          <w:szCs w:val="24"/>
        </w:rPr>
        <w:t xml:space="preserve">. </w:t>
      </w:r>
      <w:r>
        <w:rPr>
          <w:rFonts w:ascii="Arial" w:hAnsi="Arial" w:cs="Arial"/>
          <w:sz w:val="24"/>
          <w:szCs w:val="24"/>
        </w:rPr>
        <w:t>On 15-20</w:t>
      </w:r>
      <w:r w:rsidRPr="0065092C">
        <w:rPr>
          <w:rFonts w:ascii="Arial" w:hAnsi="Arial" w:cs="Arial"/>
          <w:sz w:val="24"/>
          <w:szCs w:val="24"/>
          <w:vertAlign w:val="superscript"/>
        </w:rPr>
        <w:t>th</w:t>
      </w:r>
      <w:r>
        <w:rPr>
          <w:rFonts w:ascii="Arial" w:hAnsi="Arial" w:cs="Arial"/>
          <w:sz w:val="24"/>
          <w:szCs w:val="24"/>
        </w:rPr>
        <w:t xml:space="preserve"> day after sowing, </w:t>
      </w:r>
      <w:r w:rsidR="00A37F78">
        <w:rPr>
          <w:rFonts w:ascii="Arial" w:hAnsi="Arial" w:cs="Arial"/>
          <w:sz w:val="24"/>
          <w:szCs w:val="24"/>
        </w:rPr>
        <w:t xml:space="preserve">the post emergency </w:t>
      </w:r>
      <w:r w:rsidR="00751A94">
        <w:rPr>
          <w:rFonts w:ascii="Arial" w:hAnsi="Arial" w:cs="Arial"/>
          <w:sz w:val="24"/>
          <w:szCs w:val="24"/>
        </w:rPr>
        <w:t>herbicides (</w:t>
      </w:r>
      <w:proofErr w:type="spellStart"/>
      <w:r w:rsidR="00751A94">
        <w:rPr>
          <w:rFonts w:ascii="Arial" w:hAnsi="Arial" w:cs="Arial"/>
          <w:sz w:val="24"/>
          <w:szCs w:val="24"/>
        </w:rPr>
        <w:t>Ima</w:t>
      </w:r>
      <w:r w:rsidR="00E17BFA">
        <w:rPr>
          <w:rFonts w:ascii="Arial" w:hAnsi="Arial" w:cs="Arial"/>
          <w:sz w:val="24"/>
          <w:szCs w:val="24"/>
        </w:rPr>
        <w:t>zithipy</w:t>
      </w:r>
      <w:r w:rsidR="00751A94">
        <w:rPr>
          <w:rFonts w:ascii="Arial" w:hAnsi="Arial" w:cs="Arial"/>
          <w:sz w:val="24"/>
          <w:szCs w:val="24"/>
        </w:rPr>
        <w:t>re</w:t>
      </w:r>
      <w:proofErr w:type="spellEnd"/>
      <w:r w:rsidR="00751A94">
        <w:rPr>
          <w:rFonts w:ascii="Arial" w:hAnsi="Arial" w:cs="Arial"/>
          <w:sz w:val="24"/>
          <w:szCs w:val="24"/>
        </w:rPr>
        <w:t xml:space="preserve"> </w:t>
      </w:r>
      <w:r w:rsidR="00751A94">
        <w:rPr>
          <w:rFonts w:ascii="Arial" w:hAnsi="Arial" w:cs="Arial"/>
          <w:sz w:val="24"/>
          <w:szCs w:val="24"/>
        </w:rPr>
        <w:lastRenderedPageBreak/>
        <w:t>10%EC) @ 250 ml/acre were</w:t>
      </w:r>
      <w:r w:rsidR="00E264C8">
        <w:rPr>
          <w:rFonts w:ascii="Arial" w:hAnsi="Arial" w:cs="Arial"/>
          <w:sz w:val="24"/>
          <w:szCs w:val="24"/>
        </w:rPr>
        <w:t xml:space="preserve"> applied</w:t>
      </w:r>
      <w:r w:rsidR="00E17BFA">
        <w:rPr>
          <w:rFonts w:ascii="Arial" w:hAnsi="Arial" w:cs="Arial"/>
          <w:sz w:val="24"/>
          <w:szCs w:val="24"/>
        </w:rPr>
        <w:t xml:space="preserve"> for weed management</w:t>
      </w:r>
      <w:r>
        <w:rPr>
          <w:rFonts w:ascii="Arial" w:hAnsi="Arial" w:cs="Arial"/>
          <w:sz w:val="24"/>
          <w:szCs w:val="24"/>
        </w:rPr>
        <w:t xml:space="preserve">. </w:t>
      </w:r>
      <w:r w:rsidRPr="000043B3">
        <w:rPr>
          <w:rFonts w:ascii="Arial" w:hAnsi="Arial" w:cs="Arial"/>
          <w:sz w:val="24"/>
          <w:szCs w:val="24"/>
        </w:rPr>
        <w:t xml:space="preserve">All the agronomic </w:t>
      </w:r>
      <w:r>
        <w:rPr>
          <w:rFonts w:ascii="Arial" w:hAnsi="Arial" w:cs="Arial"/>
          <w:sz w:val="24"/>
          <w:szCs w:val="24"/>
        </w:rPr>
        <w:t xml:space="preserve">practices </w:t>
      </w:r>
      <w:r w:rsidRPr="000043B3">
        <w:rPr>
          <w:rFonts w:ascii="Arial" w:hAnsi="Arial" w:cs="Arial"/>
          <w:sz w:val="24"/>
          <w:szCs w:val="24"/>
        </w:rPr>
        <w:t xml:space="preserve">and </w:t>
      </w:r>
      <w:r>
        <w:rPr>
          <w:rFonts w:ascii="Arial" w:hAnsi="Arial" w:cs="Arial"/>
          <w:sz w:val="24"/>
          <w:szCs w:val="24"/>
        </w:rPr>
        <w:t xml:space="preserve">need based </w:t>
      </w:r>
      <w:r w:rsidRPr="000043B3">
        <w:rPr>
          <w:rFonts w:ascii="Arial" w:hAnsi="Arial" w:cs="Arial"/>
          <w:sz w:val="24"/>
          <w:szCs w:val="24"/>
        </w:rPr>
        <w:t xml:space="preserve">plant protection measures were followed in all the demonstrations and control plots uniformly by monitoring the frequent visit by KVK </w:t>
      </w:r>
      <w:r w:rsidR="00E264C8" w:rsidRPr="000043B3">
        <w:rPr>
          <w:rFonts w:ascii="Arial" w:hAnsi="Arial" w:cs="Arial"/>
          <w:sz w:val="24"/>
          <w:szCs w:val="24"/>
        </w:rPr>
        <w:t>Scientists</w:t>
      </w:r>
      <w:r w:rsidRPr="000043B3">
        <w:rPr>
          <w:rFonts w:ascii="Arial" w:hAnsi="Arial" w:cs="Arial"/>
          <w:sz w:val="24"/>
          <w:szCs w:val="24"/>
        </w:rPr>
        <w:t>.</w:t>
      </w:r>
      <w:r w:rsidR="00BB3043">
        <w:rPr>
          <w:rFonts w:ascii="Arial" w:hAnsi="Arial" w:cs="Arial"/>
          <w:sz w:val="24"/>
          <w:szCs w:val="24"/>
        </w:rPr>
        <w:t xml:space="preserve"> </w:t>
      </w:r>
    </w:p>
    <w:p w:rsidR="005C1342" w:rsidRPr="00072098" w:rsidRDefault="005C1342" w:rsidP="005C1342">
      <w:pPr>
        <w:spacing w:after="120" w:line="360" w:lineRule="auto"/>
        <w:jc w:val="both"/>
        <w:rPr>
          <w:rFonts w:ascii="Arial" w:hAnsi="Arial" w:cs="Arial"/>
          <w:b/>
          <w:sz w:val="24"/>
          <w:szCs w:val="24"/>
        </w:rPr>
      </w:pPr>
      <w:r w:rsidRPr="00072098">
        <w:rPr>
          <w:rFonts w:ascii="Arial" w:hAnsi="Arial" w:cs="Arial"/>
          <w:b/>
          <w:sz w:val="24"/>
          <w:szCs w:val="24"/>
        </w:rPr>
        <w:t>2.3 Data Collection and Analysis</w:t>
      </w:r>
    </w:p>
    <w:p w:rsidR="005C1342" w:rsidRPr="00C44967" w:rsidRDefault="005C1342" w:rsidP="005C1342">
      <w:pPr>
        <w:spacing w:after="120" w:line="360" w:lineRule="auto"/>
        <w:ind w:firstLine="720"/>
        <w:jc w:val="both"/>
        <w:rPr>
          <w:rFonts w:ascii="Arial" w:hAnsi="Arial" w:cs="Arial"/>
          <w:sz w:val="24"/>
          <w:szCs w:val="24"/>
        </w:rPr>
      </w:pPr>
      <w:r w:rsidRPr="00C44967">
        <w:rPr>
          <w:rFonts w:ascii="Arial" w:hAnsi="Arial" w:cs="Arial"/>
          <w:sz w:val="24"/>
          <w:szCs w:val="24"/>
        </w:rPr>
        <w:t>The observati</w:t>
      </w:r>
      <w:r w:rsidR="00E264C8" w:rsidRPr="00C44967">
        <w:rPr>
          <w:rFonts w:ascii="Arial" w:hAnsi="Arial" w:cs="Arial"/>
          <w:sz w:val="24"/>
          <w:szCs w:val="24"/>
        </w:rPr>
        <w:t xml:space="preserve">ons were recorded on number of pods per plant and seed </w:t>
      </w:r>
      <w:r w:rsidRPr="00C44967">
        <w:rPr>
          <w:rFonts w:ascii="Arial" w:hAnsi="Arial" w:cs="Arial"/>
          <w:sz w:val="24"/>
          <w:szCs w:val="24"/>
        </w:rPr>
        <w:t>yield per hectare (kgs). For data collection, ten to fifteen representative plants were selected randomly in each demonstration plots</w:t>
      </w:r>
      <w:r w:rsidR="00E264C8" w:rsidRPr="00C44967">
        <w:rPr>
          <w:rFonts w:ascii="Arial" w:hAnsi="Arial" w:cs="Arial"/>
          <w:sz w:val="24"/>
          <w:szCs w:val="24"/>
        </w:rPr>
        <w:t xml:space="preserve"> in all the farmers’ fields of VBN 11 </w:t>
      </w:r>
      <w:r w:rsidRPr="00C44967">
        <w:rPr>
          <w:rFonts w:ascii="Arial" w:hAnsi="Arial" w:cs="Arial"/>
          <w:sz w:val="24"/>
          <w:szCs w:val="24"/>
        </w:rPr>
        <w:t>as well as check variety</w:t>
      </w:r>
      <w:r w:rsidR="00AF65E7" w:rsidRPr="00C44967">
        <w:rPr>
          <w:rFonts w:ascii="Arial" w:hAnsi="Arial" w:cs="Arial"/>
          <w:sz w:val="24"/>
          <w:szCs w:val="24"/>
        </w:rPr>
        <w:t xml:space="preserve"> </w:t>
      </w:r>
      <w:r w:rsidR="00E264C8" w:rsidRPr="00C44967">
        <w:rPr>
          <w:rFonts w:ascii="Arial" w:hAnsi="Arial" w:cs="Arial"/>
          <w:sz w:val="24"/>
          <w:szCs w:val="24"/>
        </w:rPr>
        <w:t>(VBN 5)</w:t>
      </w:r>
      <w:r w:rsidRPr="00C44967">
        <w:rPr>
          <w:rFonts w:ascii="Arial" w:hAnsi="Arial" w:cs="Arial"/>
          <w:sz w:val="24"/>
          <w:szCs w:val="24"/>
        </w:rPr>
        <w:t xml:space="preserve">. All the collected data were statistically analyzed by statistical method described by </w:t>
      </w:r>
      <w:proofErr w:type="spellStart"/>
      <w:r w:rsidRPr="00C44967">
        <w:rPr>
          <w:rFonts w:ascii="Arial" w:hAnsi="Arial" w:cs="Arial"/>
          <w:sz w:val="24"/>
          <w:szCs w:val="24"/>
        </w:rPr>
        <w:t>Pansi</w:t>
      </w:r>
      <w:proofErr w:type="spellEnd"/>
      <w:r w:rsidRPr="00C44967">
        <w:rPr>
          <w:rFonts w:ascii="Arial" w:hAnsi="Arial" w:cs="Arial"/>
          <w:sz w:val="24"/>
          <w:szCs w:val="24"/>
        </w:rPr>
        <w:t xml:space="preserve"> and </w:t>
      </w:r>
      <w:proofErr w:type="spellStart"/>
      <w:r w:rsidRPr="00C44967">
        <w:rPr>
          <w:rFonts w:ascii="Arial" w:hAnsi="Arial" w:cs="Arial"/>
          <w:sz w:val="24"/>
          <w:szCs w:val="24"/>
        </w:rPr>
        <w:t>Suckatme</w:t>
      </w:r>
      <w:proofErr w:type="spellEnd"/>
      <w:r w:rsidR="0021654F" w:rsidRPr="00C44967">
        <w:rPr>
          <w:rFonts w:ascii="Arial" w:hAnsi="Arial" w:cs="Arial"/>
          <w:sz w:val="24"/>
          <w:szCs w:val="24"/>
        </w:rPr>
        <w:t xml:space="preserve"> </w:t>
      </w:r>
      <w:r w:rsidR="006329C0" w:rsidRPr="00C44967">
        <w:rPr>
          <w:rFonts w:ascii="Arial" w:hAnsi="Arial" w:cs="Arial"/>
          <w:sz w:val="24"/>
          <w:szCs w:val="24"/>
        </w:rPr>
        <w:t>[9</w:t>
      </w:r>
      <w:r w:rsidRPr="00C44967">
        <w:rPr>
          <w:rFonts w:ascii="Arial" w:hAnsi="Arial" w:cs="Arial"/>
          <w:sz w:val="24"/>
          <w:szCs w:val="24"/>
        </w:rPr>
        <w:t>].</w:t>
      </w:r>
    </w:p>
    <w:p w:rsidR="00F4082A" w:rsidRDefault="00F4082A" w:rsidP="005C1342">
      <w:pPr>
        <w:spacing w:after="120" w:line="360" w:lineRule="auto"/>
        <w:ind w:firstLine="720"/>
        <w:jc w:val="both"/>
        <w:rPr>
          <w:rFonts w:ascii="Arial" w:hAnsi="Arial" w:cs="Arial"/>
          <w:b/>
          <w:bCs/>
          <w:color w:val="FF0000"/>
          <w:sz w:val="24"/>
          <w:szCs w:val="24"/>
        </w:rPr>
      </w:pPr>
    </w:p>
    <w:p w:rsidR="005C1342" w:rsidRPr="006E3C0F" w:rsidRDefault="005C1342" w:rsidP="005C1342">
      <w:pPr>
        <w:pStyle w:val="Default"/>
        <w:numPr>
          <w:ilvl w:val="0"/>
          <w:numId w:val="2"/>
        </w:numPr>
        <w:spacing w:line="360" w:lineRule="auto"/>
        <w:jc w:val="both"/>
        <w:rPr>
          <w:rFonts w:ascii="Arial" w:hAnsi="Arial" w:cs="Arial"/>
          <w:b/>
          <w:bCs/>
          <w:color w:val="auto"/>
        </w:rPr>
      </w:pPr>
      <w:r w:rsidRPr="006E3C0F">
        <w:rPr>
          <w:rFonts w:ascii="Arial" w:hAnsi="Arial" w:cs="Arial"/>
          <w:b/>
          <w:bCs/>
          <w:color w:val="auto"/>
        </w:rPr>
        <w:t xml:space="preserve">RESULTS AND DISCUSSION </w:t>
      </w:r>
    </w:p>
    <w:p w:rsidR="006E4677" w:rsidRPr="00C44967" w:rsidRDefault="005C1342" w:rsidP="00072098">
      <w:pPr>
        <w:pStyle w:val="Default"/>
        <w:spacing w:line="360" w:lineRule="auto"/>
        <w:ind w:firstLine="720"/>
        <w:jc w:val="both"/>
        <w:rPr>
          <w:rFonts w:ascii="Arial" w:hAnsi="Arial" w:cs="Arial"/>
          <w:color w:val="auto"/>
        </w:rPr>
      </w:pPr>
      <w:r w:rsidRPr="006E3C0F">
        <w:rPr>
          <w:rFonts w:ascii="Arial" w:hAnsi="Arial" w:cs="Arial"/>
          <w:color w:val="auto"/>
        </w:rPr>
        <w:t xml:space="preserve">The results of all the demonstrations and check plots were presented in Table 1. The performance of </w:t>
      </w:r>
      <w:proofErr w:type="spellStart"/>
      <w:r w:rsidR="001864DF">
        <w:rPr>
          <w:rFonts w:ascii="Arial" w:hAnsi="Arial" w:cs="Arial"/>
          <w:color w:val="auto"/>
        </w:rPr>
        <w:t>blackgram</w:t>
      </w:r>
      <w:proofErr w:type="spellEnd"/>
      <w:r w:rsidR="001864DF">
        <w:rPr>
          <w:rFonts w:ascii="Arial" w:hAnsi="Arial" w:cs="Arial"/>
          <w:color w:val="auto"/>
        </w:rPr>
        <w:t xml:space="preserve"> </w:t>
      </w:r>
      <w:r w:rsidRPr="006E3C0F">
        <w:rPr>
          <w:rFonts w:ascii="Arial" w:hAnsi="Arial" w:cs="Arial"/>
          <w:color w:val="auto"/>
        </w:rPr>
        <w:t xml:space="preserve">variety </w:t>
      </w:r>
      <w:r w:rsidR="001864DF">
        <w:rPr>
          <w:rFonts w:ascii="Arial" w:hAnsi="Arial" w:cs="Arial"/>
          <w:color w:val="auto"/>
        </w:rPr>
        <w:t>VBN 11</w:t>
      </w:r>
      <w:r w:rsidRPr="006E3C0F">
        <w:rPr>
          <w:rFonts w:ascii="Arial" w:hAnsi="Arial" w:cs="Arial"/>
          <w:color w:val="auto"/>
        </w:rPr>
        <w:t>with comparison to the farmers cultivating variety as farmers practice (checks) was monitored periodically by KVK, Villupuram.</w:t>
      </w:r>
      <w:r>
        <w:rPr>
          <w:rFonts w:ascii="Arial" w:hAnsi="Arial" w:cs="Arial"/>
          <w:color w:val="auto"/>
        </w:rPr>
        <w:t xml:space="preserve"> </w:t>
      </w:r>
      <w:r w:rsidR="001864DF">
        <w:rPr>
          <w:rFonts w:ascii="Arial" w:hAnsi="Arial" w:cs="Arial"/>
          <w:color w:val="auto"/>
        </w:rPr>
        <w:t xml:space="preserve">The data on number of pods </w:t>
      </w:r>
      <w:r w:rsidRPr="006E3C0F">
        <w:rPr>
          <w:rFonts w:ascii="Arial" w:hAnsi="Arial" w:cs="Arial"/>
          <w:color w:val="auto"/>
        </w:rPr>
        <w:t>per plant rev</w:t>
      </w:r>
      <w:r w:rsidR="006B45AE">
        <w:rPr>
          <w:rFonts w:ascii="Arial" w:hAnsi="Arial" w:cs="Arial"/>
          <w:color w:val="auto"/>
        </w:rPr>
        <w:t>ealed that, it was ranged from 25</w:t>
      </w:r>
      <w:r w:rsidRPr="006E3C0F">
        <w:rPr>
          <w:rFonts w:ascii="Arial" w:hAnsi="Arial" w:cs="Arial"/>
          <w:color w:val="auto"/>
        </w:rPr>
        <w:t>.6</w:t>
      </w:r>
      <w:r w:rsidR="006B45AE">
        <w:rPr>
          <w:rFonts w:ascii="Arial" w:hAnsi="Arial" w:cs="Arial"/>
          <w:color w:val="auto"/>
        </w:rPr>
        <w:t>4 to 39.35</w:t>
      </w:r>
      <w:r w:rsidRPr="006E3C0F">
        <w:rPr>
          <w:rFonts w:ascii="Arial" w:hAnsi="Arial" w:cs="Arial"/>
          <w:color w:val="auto"/>
        </w:rPr>
        <w:t>.</w:t>
      </w:r>
      <w:r w:rsidR="006B45AE">
        <w:rPr>
          <w:rFonts w:ascii="Arial" w:hAnsi="Arial" w:cs="Arial"/>
          <w:color w:val="auto"/>
        </w:rPr>
        <w:t xml:space="preserve"> </w:t>
      </w:r>
      <w:r w:rsidRPr="006E3C0F">
        <w:rPr>
          <w:rFonts w:ascii="Arial" w:hAnsi="Arial" w:cs="Arial"/>
          <w:color w:val="auto"/>
        </w:rPr>
        <w:t>The a</w:t>
      </w:r>
      <w:r w:rsidR="006B45AE">
        <w:rPr>
          <w:rFonts w:ascii="Arial" w:hAnsi="Arial" w:cs="Arial"/>
          <w:color w:val="auto"/>
        </w:rPr>
        <w:t xml:space="preserve">verage of number of pods </w:t>
      </w:r>
      <w:r w:rsidR="002F64E9">
        <w:rPr>
          <w:rFonts w:ascii="Arial" w:hAnsi="Arial" w:cs="Arial"/>
          <w:color w:val="auto"/>
        </w:rPr>
        <w:t xml:space="preserve">per </w:t>
      </w:r>
      <w:r w:rsidR="006B45AE">
        <w:rPr>
          <w:rFonts w:ascii="Arial" w:hAnsi="Arial" w:cs="Arial"/>
          <w:color w:val="auto"/>
        </w:rPr>
        <w:t>plant in VBN 11 demonstrations w</w:t>
      </w:r>
      <w:r w:rsidR="002F64E9">
        <w:rPr>
          <w:rFonts w:ascii="Arial" w:hAnsi="Arial" w:cs="Arial"/>
          <w:color w:val="auto"/>
        </w:rPr>
        <w:t xml:space="preserve">as </w:t>
      </w:r>
      <w:r w:rsidR="006B45AE">
        <w:rPr>
          <w:rFonts w:ascii="Arial" w:hAnsi="Arial" w:cs="Arial"/>
          <w:color w:val="auto"/>
        </w:rPr>
        <w:t>31.03</w:t>
      </w:r>
      <w:r w:rsidRPr="006E3C0F">
        <w:rPr>
          <w:rFonts w:ascii="Arial" w:hAnsi="Arial" w:cs="Arial"/>
          <w:color w:val="auto"/>
        </w:rPr>
        <w:t xml:space="preserve"> and the check variety (farmer</w:t>
      </w:r>
      <w:r w:rsidR="006B45AE">
        <w:rPr>
          <w:rFonts w:ascii="Arial" w:hAnsi="Arial" w:cs="Arial"/>
          <w:color w:val="auto"/>
        </w:rPr>
        <w:t>s practice) was recorded in 27.31</w:t>
      </w:r>
      <w:r w:rsidRPr="006E3C0F">
        <w:rPr>
          <w:rFonts w:ascii="Arial" w:hAnsi="Arial" w:cs="Arial"/>
          <w:color w:val="auto"/>
        </w:rPr>
        <w:t>.</w:t>
      </w:r>
      <w:r w:rsidR="00BC4646">
        <w:rPr>
          <w:rFonts w:ascii="Arial" w:hAnsi="Arial" w:cs="Arial"/>
          <w:color w:val="auto"/>
        </w:rPr>
        <w:t xml:space="preserve"> </w:t>
      </w:r>
      <w:r w:rsidR="002F64E9" w:rsidRPr="00072098">
        <w:rPr>
          <w:rFonts w:ascii="Arial" w:hAnsi="Arial" w:cs="Arial"/>
          <w:color w:val="auto"/>
        </w:rPr>
        <w:t xml:space="preserve">The number of pods per plant </w:t>
      </w:r>
      <w:r w:rsidRPr="00072098">
        <w:rPr>
          <w:rFonts w:ascii="Arial" w:hAnsi="Arial" w:cs="Arial"/>
          <w:color w:val="auto"/>
        </w:rPr>
        <w:t xml:space="preserve">of the </w:t>
      </w:r>
      <w:r w:rsidR="002F64E9" w:rsidRPr="00072098">
        <w:rPr>
          <w:rFonts w:ascii="Arial" w:hAnsi="Arial" w:cs="Arial"/>
          <w:color w:val="auto"/>
        </w:rPr>
        <w:t xml:space="preserve">particular </w:t>
      </w:r>
      <w:r w:rsidRPr="00072098">
        <w:rPr>
          <w:rFonts w:ascii="Arial" w:hAnsi="Arial" w:cs="Arial"/>
          <w:color w:val="auto"/>
        </w:rPr>
        <w:t xml:space="preserve">variety directly contributes to </w:t>
      </w:r>
      <w:r w:rsidR="002F64E9" w:rsidRPr="00072098">
        <w:rPr>
          <w:rFonts w:ascii="Arial" w:hAnsi="Arial" w:cs="Arial"/>
          <w:color w:val="auto"/>
        </w:rPr>
        <w:t xml:space="preserve">seed </w:t>
      </w:r>
      <w:r w:rsidRPr="00072098">
        <w:rPr>
          <w:rFonts w:ascii="Arial" w:hAnsi="Arial" w:cs="Arial"/>
          <w:color w:val="auto"/>
        </w:rPr>
        <w:t>yield.</w:t>
      </w:r>
      <w:r w:rsidR="00005F3D" w:rsidRPr="00072098">
        <w:rPr>
          <w:rFonts w:ascii="Arial" w:hAnsi="Arial" w:cs="Arial"/>
          <w:color w:val="auto"/>
        </w:rPr>
        <w:t xml:space="preserve"> T</w:t>
      </w:r>
      <w:r w:rsidR="002F64E9" w:rsidRPr="00072098">
        <w:rPr>
          <w:rFonts w:ascii="Arial" w:hAnsi="Arial" w:cs="Arial"/>
          <w:color w:val="auto"/>
        </w:rPr>
        <w:t>he n</w:t>
      </w:r>
      <w:r w:rsidRPr="00072098">
        <w:rPr>
          <w:rFonts w:ascii="Arial" w:hAnsi="Arial" w:cs="Arial"/>
          <w:color w:val="auto"/>
        </w:rPr>
        <w:t xml:space="preserve">umber of </w:t>
      </w:r>
      <w:r w:rsidR="006E4677" w:rsidRPr="00072098">
        <w:rPr>
          <w:rFonts w:ascii="Arial" w:hAnsi="Arial" w:cs="Arial"/>
          <w:color w:val="auto"/>
        </w:rPr>
        <w:t xml:space="preserve">pods on </w:t>
      </w:r>
      <w:proofErr w:type="spellStart"/>
      <w:r w:rsidR="006E4677" w:rsidRPr="00072098">
        <w:rPr>
          <w:rFonts w:ascii="Arial" w:hAnsi="Arial" w:cs="Arial"/>
          <w:color w:val="auto"/>
        </w:rPr>
        <w:t>blackgram</w:t>
      </w:r>
      <w:proofErr w:type="spellEnd"/>
      <w:r w:rsidR="006E4677" w:rsidRPr="00072098">
        <w:rPr>
          <w:rFonts w:ascii="Arial" w:hAnsi="Arial" w:cs="Arial"/>
          <w:color w:val="auto"/>
        </w:rPr>
        <w:t xml:space="preserve"> </w:t>
      </w:r>
      <w:r w:rsidRPr="00072098">
        <w:rPr>
          <w:rFonts w:ascii="Arial" w:hAnsi="Arial" w:cs="Arial"/>
          <w:color w:val="auto"/>
        </w:rPr>
        <w:t>was already reported by [</w:t>
      </w:r>
      <w:r w:rsidR="006329C0" w:rsidRPr="00072098">
        <w:rPr>
          <w:rFonts w:ascii="Arial" w:hAnsi="Arial" w:cs="Arial"/>
          <w:color w:val="auto"/>
        </w:rPr>
        <w:t>10</w:t>
      </w:r>
      <w:r w:rsidRPr="00072098">
        <w:rPr>
          <w:rFonts w:ascii="Arial" w:hAnsi="Arial" w:cs="Arial"/>
          <w:color w:val="auto"/>
        </w:rPr>
        <w:t>].</w:t>
      </w:r>
      <w:r w:rsidR="00644E6C">
        <w:rPr>
          <w:rFonts w:ascii="Arial" w:hAnsi="Arial" w:cs="Arial"/>
          <w:color w:val="FF0000"/>
        </w:rPr>
        <w:t xml:space="preserve"> </w:t>
      </w:r>
      <w:r w:rsidR="006B45AE">
        <w:rPr>
          <w:rFonts w:ascii="Arial" w:hAnsi="Arial" w:cs="Arial"/>
          <w:color w:val="auto"/>
        </w:rPr>
        <w:t>With regard to seed yield in VBN 11</w:t>
      </w:r>
      <w:r w:rsidR="00872212">
        <w:rPr>
          <w:rFonts w:ascii="Arial" w:hAnsi="Arial" w:cs="Arial"/>
          <w:color w:val="auto"/>
        </w:rPr>
        <w:t xml:space="preserve"> </w:t>
      </w:r>
      <w:r w:rsidRPr="006E3C0F">
        <w:rPr>
          <w:rFonts w:ascii="Arial" w:hAnsi="Arial" w:cs="Arial"/>
          <w:color w:val="auto"/>
        </w:rPr>
        <w:t>dem</w:t>
      </w:r>
      <w:r w:rsidR="006B45AE">
        <w:rPr>
          <w:rFonts w:ascii="Arial" w:hAnsi="Arial" w:cs="Arial"/>
          <w:color w:val="auto"/>
        </w:rPr>
        <w:t xml:space="preserve">onstration fields, the maximum seed </w:t>
      </w:r>
      <w:r w:rsidRPr="006E3C0F">
        <w:rPr>
          <w:rFonts w:ascii="Arial" w:hAnsi="Arial" w:cs="Arial"/>
          <w:color w:val="auto"/>
        </w:rPr>
        <w:t>yiel</w:t>
      </w:r>
      <w:r w:rsidR="006B45AE">
        <w:rPr>
          <w:rFonts w:ascii="Arial" w:hAnsi="Arial" w:cs="Arial"/>
          <w:color w:val="auto"/>
        </w:rPr>
        <w:t xml:space="preserve">d 1310 </w:t>
      </w:r>
      <w:proofErr w:type="gramStart"/>
      <w:r w:rsidRPr="006E3C0F">
        <w:rPr>
          <w:rFonts w:ascii="Arial" w:hAnsi="Arial" w:cs="Arial"/>
          <w:color w:val="auto"/>
        </w:rPr>
        <w:t>kg.ha</w:t>
      </w:r>
      <w:proofErr w:type="gramEnd"/>
      <w:r w:rsidRPr="006E3C0F">
        <w:rPr>
          <w:rFonts w:ascii="Arial" w:hAnsi="Arial" w:cs="Arial"/>
          <w:color w:val="auto"/>
          <w:vertAlign w:val="superscript"/>
        </w:rPr>
        <w:t>-1</w:t>
      </w:r>
      <w:r w:rsidR="007F4F02">
        <w:rPr>
          <w:rFonts w:ascii="Arial" w:hAnsi="Arial" w:cs="Arial"/>
          <w:color w:val="auto"/>
          <w:vertAlign w:val="superscript"/>
        </w:rPr>
        <w:t xml:space="preserve"> </w:t>
      </w:r>
      <w:r w:rsidRPr="006E3C0F">
        <w:rPr>
          <w:rFonts w:ascii="Arial" w:hAnsi="Arial" w:cs="Arial"/>
          <w:color w:val="auto"/>
        </w:rPr>
        <w:t xml:space="preserve">was </w:t>
      </w:r>
      <w:r w:rsidR="006B45AE">
        <w:rPr>
          <w:rFonts w:ascii="Arial" w:hAnsi="Arial" w:cs="Arial"/>
          <w:color w:val="auto"/>
        </w:rPr>
        <w:t>observed and minimum yield was 950</w:t>
      </w:r>
      <w:r w:rsidRPr="006E3C0F">
        <w:rPr>
          <w:rFonts w:ascii="Arial" w:hAnsi="Arial" w:cs="Arial"/>
          <w:color w:val="auto"/>
        </w:rPr>
        <w:t xml:space="preserve"> kg.ha</w:t>
      </w:r>
      <w:r w:rsidRPr="006E3C0F">
        <w:rPr>
          <w:rFonts w:ascii="Arial" w:hAnsi="Arial" w:cs="Arial"/>
          <w:color w:val="auto"/>
          <w:vertAlign w:val="superscript"/>
        </w:rPr>
        <w:t>-1</w:t>
      </w:r>
      <w:r w:rsidRPr="006E3C0F">
        <w:rPr>
          <w:rFonts w:ascii="Arial" w:hAnsi="Arial" w:cs="Arial"/>
          <w:color w:val="auto"/>
        </w:rPr>
        <w:t xml:space="preserve">. The average </w:t>
      </w:r>
      <w:r w:rsidR="006B45AE">
        <w:rPr>
          <w:rFonts w:ascii="Arial" w:hAnsi="Arial" w:cs="Arial"/>
          <w:color w:val="auto"/>
        </w:rPr>
        <w:t xml:space="preserve">seed </w:t>
      </w:r>
      <w:r w:rsidRPr="006E3C0F">
        <w:rPr>
          <w:rFonts w:ascii="Arial" w:hAnsi="Arial" w:cs="Arial"/>
          <w:color w:val="auto"/>
        </w:rPr>
        <w:t xml:space="preserve">yield of all </w:t>
      </w:r>
      <w:r w:rsidR="006B45AE">
        <w:rPr>
          <w:rFonts w:ascii="Arial" w:hAnsi="Arial" w:cs="Arial"/>
          <w:color w:val="auto"/>
        </w:rPr>
        <w:t xml:space="preserve">the </w:t>
      </w:r>
      <w:r w:rsidRPr="006E3C0F">
        <w:rPr>
          <w:rFonts w:ascii="Arial" w:hAnsi="Arial" w:cs="Arial"/>
          <w:color w:val="auto"/>
        </w:rPr>
        <w:t>demonstration</w:t>
      </w:r>
      <w:r w:rsidR="006B45AE">
        <w:rPr>
          <w:rFonts w:ascii="Arial" w:hAnsi="Arial" w:cs="Arial"/>
          <w:color w:val="auto"/>
        </w:rPr>
        <w:t xml:space="preserve">s </w:t>
      </w:r>
      <w:r w:rsidR="005E41A9">
        <w:rPr>
          <w:rFonts w:ascii="Arial" w:hAnsi="Arial" w:cs="Arial"/>
          <w:color w:val="auto"/>
        </w:rPr>
        <w:t xml:space="preserve">was </w:t>
      </w:r>
      <w:r w:rsidR="006B45AE">
        <w:rPr>
          <w:rFonts w:ascii="Arial" w:hAnsi="Arial" w:cs="Arial"/>
          <w:color w:val="auto"/>
        </w:rPr>
        <w:t>1107.67</w:t>
      </w:r>
      <w:r w:rsidRPr="006E3C0F">
        <w:rPr>
          <w:rFonts w:ascii="Arial" w:hAnsi="Arial" w:cs="Arial"/>
          <w:color w:val="auto"/>
        </w:rPr>
        <w:t xml:space="preserve"> </w:t>
      </w:r>
      <w:proofErr w:type="gramStart"/>
      <w:r w:rsidRPr="006E3C0F">
        <w:rPr>
          <w:rFonts w:ascii="Arial" w:hAnsi="Arial" w:cs="Arial"/>
          <w:color w:val="auto"/>
        </w:rPr>
        <w:t>kg.ha</w:t>
      </w:r>
      <w:proofErr w:type="gramEnd"/>
      <w:r w:rsidRPr="006E3C0F">
        <w:rPr>
          <w:rFonts w:ascii="Arial" w:hAnsi="Arial" w:cs="Arial"/>
          <w:color w:val="auto"/>
          <w:vertAlign w:val="superscript"/>
        </w:rPr>
        <w:t>-1</w:t>
      </w:r>
      <w:r w:rsidR="006B45AE">
        <w:rPr>
          <w:rFonts w:ascii="Arial" w:hAnsi="Arial" w:cs="Arial"/>
          <w:color w:val="auto"/>
        </w:rPr>
        <w:t xml:space="preserve"> for VBN 11</w:t>
      </w:r>
      <w:r w:rsidRPr="006E3C0F">
        <w:rPr>
          <w:rFonts w:ascii="Arial" w:hAnsi="Arial" w:cs="Arial"/>
          <w:color w:val="auto"/>
        </w:rPr>
        <w:t xml:space="preserve"> demonstrations and for f</w:t>
      </w:r>
      <w:r w:rsidR="006B45AE">
        <w:rPr>
          <w:rFonts w:ascii="Arial" w:hAnsi="Arial" w:cs="Arial"/>
          <w:color w:val="auto"/>
        </w:rPr>
        <w:t xml:space="preserve">armers </w:t>
      </w:r>
      <w:r w:rsidR="00896739">
        <w:rPr>
          <w:rFonts w:ascii="Arial" w:hAnsi="Arial" w:cs="Arial"/>
          <w:color w:val="auto"/>
        </w:rPr>
        <w:t>practice;</w:t>
      </w:r>
      <w:r w:rsidR="006B45AE">
        <w:rPr>
          <w:rFonts w:ascii="Arial" w:hAnsi="Arial" w:cs="Arial"/>
          <w:color w:val="auto"/>
        </w:rPr>
        <w:t xml:space="preserve"> the yield was 981 </w:t>
      </w:r>
      <w:r w:rsidRPr="006E3C0F">
        <w:rPr>
          <w:rFonts w:ascii="Arial" w:hAnsi="Arial" w:cs="Arial"/>
          <w:color w:val="auto"/>
        </w:rPr>
        <w:t>kg.ha</w:t>
      </w:r>
      <w:r w:rsidRPr="006E3C0F">
        <w:rPr>
          <w:rFonts w:ascii="Arial" w:hAnsi="Arial" w:cs="Arial"/>
          <w:color w:val="auto"/>
          <w:vertAlign w:val="superscript"/>
        </w:rPr>
        <w:t>-1</w:t>
      </w:r>
      <w:r w:rsidRPr="006E3C0F">
        <w:rPr>
          <w:rFonts w:ascii="Arial" w:hAnsi="Arial" w:cs="Arial"/>
          <w:color w:val="auto"/>
        </w:rPr>
        <w:t xml:space="preserve">. It was </w:t>
      </w:r>
      <w:r w:rsidR="006B45AE">
        <w:rPr>
          <w:rFonts w:ascii="Arial" w:hAnsi="Arial" w:cs="Arial"/>
          <w:color w:val="auto"/>
        </w:rPr>
        <w:t>12.91</w:t>
      </w:r>
      <w:r w:rsidRPr="006E3C0F">
        <w:rPr>
          <w:rFonts w:ascii="Arial" w:hAnsi="Arial" w:cs="Arial"/>
          <w:color w:val="auto"/>
        </w:rPr>
        <w:t xml:space="preserve"> % increase over the farmers pr</w:t>
      </w:r>
      <w:r w:rsidR="00631AB1">
        <w:rPr>
          <w:rFonts w:ascii="Arial" w:hAnsi="Arial" w:cs="Arial"/>
          <w:color w:val="auto"/>
        </w:rPr>
        <w:t xml:space="preserve">actice (checks). </w:t>
      </w:r>
      <w:r w:rsidRPr="006E3C0F">
        <w:rPr>
          <w:rFonts w:ascii="Arial" w:hAnsi="Arial" w:cs="Arial"/>
          <w:color w:val="auto"/>
        </w:rPr>
        <w:t xml:space="preserve">These outcomes are </w:t>
      </w:r>
      <w:r w:rsidRPr="00C44967">
        <w:rPr>
          <w:rFonts w:ascii="Arial" w:hAnsi="Arial" w:cs="Arial"/>
          <w:color w:val="auto"/>
        </w:rPr>
        <w:t>somewhat comparable to [</w:t>
      </w:r>
      <w:r w:rsidR="00072098" w:rsidRPr="00C44967">
        <w:rPr>
          <w:rFonts w:ascii="Arial" w:hAnsi="Arial" w:cs="Arial"/>
          <w:color w:val="auto"/>
        </w:rPr>
        <w:t>11-12</w:t>
      </w:r>
      <w:r w:rsidRPr="00C44967">
        <w:rPr>
          <w:rFonts w:ascii="Arial" w:hAnsi="Arial" w:cs="Arial"/>
          <w:color w:val="auto"/>
        </w:rPr>
        <w:t>].</w:t>
      </w:r>
      <w:r w:rsidR="00072098" w:rsidRPr="00C44967">
        <w:rPr>
          <w:rFonts w:ascii="Arial" w:hAnsi="Arial" w:cs="Arial"/>
          <w:color w:val="auto"/>
        </w:rPr>
        <w:t xml:space="preserve"> </w:t>
      </w:r>
      <w:r w:rsidR="006E4677" w:rsidRPr="00C44967">
        <w:rPr>
          <w:rFonts w:ascii="Arial" w:hAnsi="Arial" w:cs="Arial"/>
          <w:color w:val="auto"/>
        </w:rPr>
        <w:t xml:space="preserve">The yield improvement </w:t>
      </w:r>
      <w:r w:rsidR="00410668" w:rsidRPr="00C44967">
        <w:rPr>
          <w:rFonts w:ascii="Arial" w:hAnsi="Arial" w:cs="Arial"/>
          <w:color w:val="auto"/>
        </w:rPr>
        <w:t xml:space="preserve">through front line demonstrations </w:t>
      </w:r>
      <w:r w:rsidR="006E4677" w:rsidRPr="00C44967">
        <w:rPr>
          <w:rFonts w:ascii="Arial" w:hAnsi="Arial" w:cs="Arial"/>
          <w:color w:val="auto"/>
        </w:rPr>
        <w:t>in moth bean has reported by</w:t>
      </w:r>
      <w:r w:rsidR="00072098" w:rsidRPr="00C44967">
        <w:rPr>
          <w:rFonts w:ascii="Arial" w:hAnsi="Arial" w:cs="Arial"/>
          <w:color w:val="auto"/>
        </w:rPr>
        <w:t xml:space="preserve"> [13]; </w:t>
      </w:r>
      <w:r w:rsidR="005D4A65" w:rsidRPr="00C44967">
        <w:rPr>
          <w:rFonts w:ascii="Arial" w:hAnsi="Arial" w:cs="Arial"/>
          <w:color w:val="auto"/>
        </w:rPr>
        <w:t xml:space="preserve">in </w:t>
      </w:r>
      <w:proofErr w:type="spellStart"/>
      <w:r w:rsidR="005D4A65" w:rsidRPr="00C44967">
        <w:rPr>
          <w:rFonts w:ascii="Arial" w:hAnsi="Arial" w:cs="Arial"/>
          <w:color w:val="auto"/>
        </w:rPr>
        <w:t>Gre</w:t>
      </w:r>
      <w:r w:rsidR="00A67AFD" w:rsidRPr="00C44967">
        <w:rPr>
          <w:rFonts w:ascii="Arial" w:hAnsi="Arial" w:cs="Arial"/>
          <w:color w:val="auto"/>
        </w:rPr>
        <w:t>en</w:t>
      </w:r>
      <w:r w:rsidR="005D4A65" w:rsidRPr="00C44967">
        <w:rPr>
          <w:rFonts w:ascii="Arial" w:hAnsi="Arial" w:cs="Arial"/>
          <w:color w:val="auto"/>
        </w:rPr>
        <w:t>gram</w:t>
      </w:r>
      <w:proofErr w:type="spellEnd"/>
      <w:r w:rsidR="005D4A65" w:rsidRPr="00C44967">
        <w:rPr>
          <w:rFonts w:ascii="Arial" w:hAnsi="Arial" w:cs="Arial"/>
          <w:color w:val="auto"/>
        </w:rPr>
        <w:t xml:space="preserve"> [</w:t>
      </w:r>
      <w:r w:rsidR="00072098" w:rsidRPr="00C44967">
        <w:rPr>
          <w:rFonts w:ascii="Arial" w:hAnsi="Arial" w:cs="Arial"/>
          <w:color w:val="auto"/>
        </w:rPr>
        <w:t>14</w:t>
      </w:r>
      <w:r w:rsidR="005D4A65" w:rsidRPr="00C44967">
        <w:rPr>
          <w:rFonts w:ascii="Arial" w:hAnsi="Arial" w:cs="Arial"/>
          <w:color w:val="auto"/>
        </w:rPr>
        <w:t>]</w:t>
      </w:r>
      <w:r w:rsidR="006355BC" w:rsidRPr="00C44967">
        <w:rPr>
          <w:rFonts w:ascii="Arial" w:hAnsi="Arial" w:cs="Arial"/>
          <w:color w:val="auto"/>
        </w:rPr>
        <w:t xml:space="preserve"> and </w:t>
      </w:r>
      <w:r w:rsidR="006E4677" w:rsidRPr="00C44967">
        <w:rPr>
          <w:rFonts w:ascii="Arial" w:hAnsi="Arial" w:cs="Arial"/>
          <w:color w:val="auto"/>
        </w:rPr>
        <w:t xml:space="preserve">in chick pea by </w:t>
      </w:r>
      <w:r w:rsidR="00072098" w:rsidRPr="00C44967">
        <w:rPr>
          <w:rFonts w:ascii="Arial" w:hAnsi="Arial" w:cs="Arial"/>
          <w:color w:val="auto"/>
        </w:rPr>
        <w:t xml:space="preserve">[15] </w:t>
      </w:r>
      <w:r w:rsidR="006E4677" w:rsidRPr="00C44967">
        <w:rPr>
          <w:rFonts w:ascii="Arial" w:hAnsi="Arial" w:cs="Arial"/>
          <w:color w:val="auto"/>
        </w:rPr>
        <w:t>has reported in their research papers.</w:t>
      </w:r>
    </w:p>
    <w:p w:rsidR="00072098" w:rsidRDefault="00072098" w:rsidP="005C1342">
      <w:pPr>
        <w:pStyle w:val="Default"/>
        <w:spacing w:line="360" w:lineRule="auto"/>
        <w:ind w:firstLine="720"/>
        <w:jc w:val="both"/>
        <w:rPr>
          <w:rFonts w:ascii="Arial" w:hAnsi="Arial" w:cs="Arial"/>
          <w:color w:val="auto"/>
        </w:rPr>
      </w:pPr>
    </w:p>
    <w:p w:rsidR="005C1342" w:rsidRPr="00077EAF" w:rsidRDefault="005C1342" w:rsidP="005C1342">
      <w:pPr>
        <w:pStyle w:val="Default"/>
        <w:spacing w:line="360" w:lineRule="auto"/>
        <w:ind w:firstLine="720"/>
        <w:jc w:val="both"/>
        <w:rPr>
          <w:rFonts w:ascii="Arial" w:hAnsi="Arial" w:cs="Arial"/>
          <w:color w:val="auto"/>
        </w:rPr>
      </w:pPr>
      <w:r w:rsidRPr="006E3C0F">
        <w:rPr>
          <w:rFonts w:ascii="Arial" w:hAnsi="Arial" w:cs="Arial"/>
          <w:color w:val="auto"/>
        </w:rPr>
        <w:t xml:space="preserve">The economic analysis of field demonstrations and farmers practices was presented </w:t>
      </w:r>
      <w:r w:rsidR="00A10896">
        <w:rPr>
          <w:rFonts w:ascii="Arial" w:hAnsi="Arial" w:cs="Arial"/>
          <w:color w:val="auto"/>
        </w:rPr>
        <w:t xml:space="preserve">in </w:t>
      </w:r>
      <w:r w:rsidRPr="006E3C0F">
        <w:rPr>
          <w:rFonts w:ascii="Arial" w:hAnsi="Arial" w:cs="Arial"/>
          <w:color w:val="auto"/>
        </w:rPr>
        <w:t xml:space="preserve">Table 2. The </w:t>
      </w:r>
      <w:r w:rsidR="00896739">
        <w:rPr>
          <w:rFonts w:ascii="Arial" w:hAnsi="Arial" w:cs="Arial"/>
          <w:color w:val="auto"/>
        </w:rPr>
        <w:t xml:space="preserve">average </w:t>
      </w:r>
      <w:r w:rsidRPr="006E3C0F">
        <w:rPr>
          <w:rFonts w:ascii="Arial" w:hAnsi="Arial" w:cs="Arial"/>
          <w:color w:val="auto"/>
        </w:rPr>
        <w:t xml:space="preserve">cost of cultivation for </w:t>
      </w:r>
      <w:r w:rsidR="00C5569D">
        <w:rPr>
          <w:rFonts w:ascii="Arial" w:hAnsi="Arial" w:cs="Arial"/>
          <w:color w:val="auto"/>
        </w:rPr>
        <w:t xml:space="preserve">all the </w:t>
      </w:r>
      <w:r w:rsidRPr="006E3C0F">
        <w:rPr>
          <w:rFonts w:ascii="Arial" w:hAnsi="Arial" w:cs="Arial"/>
          <w:color w:val="auto"/>
        </w:rPr>
        <w:t xml:space="preserve">demonstrations </w:t>
      </w:r>
      <w:r w:rsidR="00C5569D">
        <w:rPr>
          <w:rFonts w:ascii="Arial" w:hAnsi="Arial" w:cs="Arial"/>
          <w:color w:val="auto"/>
        </w:rPr>
        <w:t xml:space="preserve">was </w:t>
      </w:r>
      <w:r w:rsidRPr="006E3C0F">
        <w:rPr>
          <w:rFonts w:ascii="Arial" w:hAnsi="Arial" w:cs="Arial"/>
          <w:color w:val="auto"/>
        </w:rPr>
        <w:t xml:space="preserve">Rs. </w:t>
      </w:r>
      <w:proofErr w:type="gramStart"/>
      <w:r w:rsidRPr="006E3C0F">
        <w:rPr>
          <w:rFonts w:ascii="Arial" w:hAnsi="Arial" w:cs="Arial"/>
          <w:color w:val="auto"/>
        </w:rPr>
        <w:lastRenderedPageBreak/>
        <w:t>4</w:t>
      </w:r>
      <w:r w:rsidR="006B45AE">
        <w:rPr>
          <w:rFonts w:ascii="Arial" w:hAnsi="Arial" w:cs="Arial"/>
          <w:color w:val="auto"/>
        </w:rPr>
        <w:t>2</w:t>
      </w:r>
      <w:r w:rsidRPr="006E3C0F">
        <w:rPr>
          <w:rFonts w:ascii="Arial" w:hAnsi="Arial" w:cs="Arial"/>
          <w:color w:val="auto"/>
        </w:rPr>
        <w:t>,500</w:t>
      </w:r>
      <w:r w:rsidR="00C5569D">
        <w:rPr>
          <w:rFonts w:ascii="Arial" w:hAnsi="Arial" w:cs="Arial"/>
          <w:color w:val="auto"/>
        </w:rPr>
        <w:t>.</w:t>
      </w:r>
      <w:r w:rsidRPr="006E3C0F">
        <w:rPr>
          <w:rFonts w:ascii="Arial" w:hAnsi="Arial" w:cs="Arial"/>
          <w:color w:val="auto"/>
        </w:rPr>
        <w:t>ha</w:t>
      </w:r>
      <w:proofErr w:type="gramEnd"/>
      <w:r w:rsidRPr="006E3C0F">
        <w:rPr>
          <w:rFonts w:ascii="Arial" w:hAnsi="Arial" w:cs="Arial"/>
          <w:color w:val="auto"/>
          <w:vertAlign w:val="superscript"/>
        </w:rPr>
        <w:t>-1</w:t>
      </w:r>
      <w:r w:rsidR="006B45AE">
        <w:rPr>
          <w:rFonts w:ascii="Arial" w:hAnsi="Arial" w:cs="Arial"/>
          <w:color w:val="auto"/>
          <w:vertAlign w:val="superscript"/>
        </w:rPr>
        <w:t xml:space="preserve"> </w:t>
      </w:r>
      <w:r w:rsidR="006B45AE">
        <w:rPr>
          <w:rFonts w:ascii="Arial" w:hAnsi="Arial" w:cs="Arial"/>
          <w:color w:val="auto"/>
        </w:rPr>
        <w:t>and gross income was Rs. 8</w:t>
      </w:r>
      <w:r w:rsidRPr="006E3C0F">
        <w:rPr>
          <w:rFonts w:ascii="Arial" w:hAnsi="Arial" w:cs="Arial"/>
          <w:color w:val="auto"/>
        </w:rPr>
        <w:t>8,5</w:t>
      </w:r>
      <w:r w:rsidR="006B45AE">
        <w:rPr>
          <w:rFonts w:ascii="Arial" w:hAnsi="Arial" w:cs="Arial"/>
          <w:color w:val="auto"/>
        </w:rPr>
        <w:t>6</w:t>
      </w:r>
      <w:r w:rsidRPr="006E3C0F">
        <w:rPr>
          <w:rFonts w:ascii="Arial" w:hAnsi="Arial" w:cs="Arial"/>
          <w:color w:val="auto"/>
        </w:rPr>
        <w:t>0</w:t>
      </w:r>
      <w:r w:rsidR="006B45AE">
        <w:rPr>
          <w:rFonts w:ascii="Arial" w:hAnsi="Arial" w:cs="Arial"/>
          <w:color w:val="auto"/>
        </w:rPr>
        <w:t xml:space="preserve"> </w:t>
      </w:r>
      <w:r w:rsidRPr="006E3C0F">
        <w:rPr>
          <w:rFonts w:ascii="Arial" w:hAnsi="Arial" w:cs="Arial"/>
          <w:color w:val="auto"/>
        </w:rPr>
        <w:t>ha</w:t>
      </w:r>
      <w:r w:rsidRPr="006E3C0F">
        <w:rPr>
          <w:rFonts w:ascii="Arial" w:hAnsi="Arial" w:cs="Arial"/>
          <w:color w:val="auto"/>
          <w:vertAlign w:val="superscript"/>
        </w:rPr>
        <w:t>-1</w:t>
      </w:r>
      <w:r w:rsidR="002E3229">
        <w:rPr>
          <w:rFonts w:ascii="Arial" w:hAnsi="Arial" w:cs="Arial"/>
          <w:color w:val="auto"/>
        </w:rPr>
        <w:t xml:space="preserve">. The </w:t>
      </w:r>
      <w:r w:rsidRPr="006E3C0F">
        <w:rPr>
          <w:rFonts w:ascii="Arial" w:hAnsi="Arial" w:cs="Arial"/>
          <w:color w:val="auto"/>
        </w:rPr>
        <w:t>farmers getti</w:t>
      </w:r>
      <w:r w:rsidR="006B45AE">
        <w:rPr>
          <w:rFonts w:ascii="Arial" w:hAnsi="Arial" w:cs="Arial"/>
          <w:color w:val="auto"/>
        </w:rPr>
        <w:t>ng additional revenue of Rs. 12,580</w:t>
      </w:r>
      <w:r w:rsidRPr="006E3C0F">
        <w:rPr>
          <w:rFonts w:ascii="Arial" w:hAnsi="Arial" w:cs="Arial"/>
          <w:color w:val="auto"/>
        </w:rPr>
        <w:t xml:space="preserve"> ha</w:t>
      </w:r>
      <w:r w:rsidRPr="006E3C0F">
        <w:rPr>
          <w:rFonts w:ascii="Arial" w:hAnsi="Arial" w:cs="Arial"/>
          <w:color w:val="auto"/>
          <w:vertAlign w:val="superscript"/>
        </w:rPr>
        <w:t>-1</w:t>
      </w:r>
      <w:r w:rsidRPr="006E3C0F">
        <w:rPr>
          <w:rFonts w:ascii="Arial" w:hAnsi="Arial" w:cs="Arial"/>
          <w:color w:val="auto"/>
        </w:rPr>
        <w:t xml:space="preserve"> by cultivating</w:t>
      </w:r>
      <w:r>
        <w:rPr>
          <w:rFonts w:ascii="Arial" w:hAnsi="Arial" w:cs="Arial"/>
          <w:color w:val="auto"/>
        </w:rPr>
        <w:t xml:space="preserve"> </w:t>
      </w:r>
      <w:r w:rsidRPr="006E3C0F">
        <w:rPr>
          <w:rFonts w:ascii="Arial" w:hAnsi="Arial" w:cs="Arial"/>
          <w:color w:val="auto"/>
        </w:rPr>
        <w:t>the new high</w:t>
      </w:r>
      <w:r>
        <w:rPr>
          <w:rFonts w:ascii="Arial" w:hAnsi="Arial" w:cs="Arial"/>
          <w:color w:val="auto"/>
        </w:rPr>
        <w:t xml:space="preserve"> </w:t>
      </w:r>
      <w:r w:rsidRPr="006E3C0F">
        <w:rPr>
          <w:rFonts w:ascii="Arial" w:hAnsi="Arial" w:cs="Arial"/>
          <w:color w:val="auto"/>
        </w:rPr>
        <w:t xml:space="preserve">yielding </w:t>
      </w:r>
      <w:proofErr w:type="spellStart"/>
      <w:r w:rsidR="006B45AE">
        <w:rPr>
          <w:rFonts w:ascii="Arial" w:hAnsi="Arial" w:cs="Arial"/>
          <w:color w:val="auto"/>
        </w:rPr>
        <w:t>blackgram</w:t>
      </w:r>
      <w:proofErr w:type="spellEnd"/>
      <w:r w:rsidR="006B45AE">
        <w:rPr>
          <w:rFonts w:ascii="Arial" w:hAnsi="Arial" w:cs="Arial"/>
          <w:color w:val="auto"/>
        </w:rPr>
        <w:t xml:space="preserve"> variety VBN 11</w:t>
      </w:r>
      <w:r w:rsidRPr="006E3C0F">
        <w:rPr>
          <w:rFonts w:ascii="Arial" w:hAnsi="Arial" w:cs="Arial"/>
          <w:color w:val="auto"/>
        </w:rPr>
        <w:t xml:space="preserve"> (demonstrations). </w:t>
      </w:r>
      <w:r w:rsidRPr="00A06C1B">
        <w:rPr>
          <w:rFonts w:ascii="Arial" w:hAnsi="Arial" w:cs="Arial"/>
          <w:color w:val="auto"/>
        </w:rPr>
        <w:t xml:space="preserve">These findings are </w:t>
      </w:r>
      <w:proofErr w:type="gramStart"/>
      <w:r w:rsidRPr="00A06C1B">
        <w:rPr>
          <w:rFonts w:ascii="Arial" w:hAnsi="Arial" w:cs="Arial"/>
          <w:color w:val="auto"/>
        </w:rPr>
        <w:t>align</w:t>
      </w:r>
      <w:proofErr w:type="gramEnd"/>
      <w:r w:rsidRPr="00A06C1B">
        <w:rPr>
          <w:rFonts w:ascii="Arial" w:hAnsi="Arial" w:cs="Arial"/>
          <w:color w:val="auto"/>
        </w:rPr>
        <w:t xml:space="preserve"> with those of</w:t>
      </w:r>
      <w:r w:rsidR="00A67AFD">
        <w:rPr>
          <w:rFonts w:ascii="Arial" w:hAnsi="Arial" w:cs="Arial"/>
          <w:color w:val="auto"/>
        </w:rPr>
        <w:t xml:space="preserve"> [16-17]. </w:t>
      </w:r>
      <w:r w:rsidRPr="006E3C0F">
        <w:rPr>
          <w:rFonts w:ascii="Arial" w:hAnsi="Arial" w:cs="Arial"/>
          <w:color w:val="auto"/>
        </w:rPr>
        <w:t>The additi</w:t>
      </w:r>
      <w:r w:rsidR="003C185E">
        <w:rPr>
          <w:rFonts w:ascii="Arial" w:hAnsi="Arial" w:cs="Arial"/>
          <w:color w:val="auto"/>
        </w:rPr>
        <w:t>onal yield and net income (Rs. 46,060</w:t>
      </w:r>
      <w:r w:rsidRPr="006E3C0F">
        <w:rPr>
          <w:rFonts w:ascii="Arial" w:hAnsi="Arial" w:cs="Arial"/>
          <w:color w:val="auto"/>
        </w:rPr>
        <w:t xml:space="preserve">) was due to cultivating new high yielding variety along with improved production technologies and timely supply of critical inputs. Similar kind of front line demonstrations in </w:t>
      </w:r>
      <w:proofErr w:type="spellStart"/>
      <w:r w:rsidR="003C185E" w:rsidRPr="00077EAF">
        <w:rPr>
          <w:rFonts w:ascii="Arial" w:hAnsi="Arial" w:cs="Arial"/>
          <w:color w:val="auto"/>
        </w:rPr>
        <w:t>blackgram</w:t>
      </w:r>
      <w:proofErr w:type="spellEnd"/>
      <w:r w:rsidR="003C185E" w:rsidRPr="00077EAF">
        <w:rPr>
          <w:rFonts w:ascii="Arial" w:hAnsi="Arial" w:cs="Arial"/>
          <w:color w:val="auto"/>
        </w:rPr>
        <w:t xml:space="preserve"> </w:t>
      </w:r>
      <w:r w:rsidRPr="00077EAF">
        <w:rPr>
          <w:rFonts w:ascii="Arial" w:hAnsi="Arial" w:cs="Arial"/>
          <w:color w:val="auto"/>
        </w:rPr>
        <w:t>was already reported by</w:t>
      </w:r>
      <w:r w:rsidR="003D6FFF" w:rsidRPr="00077EAF">
        <w:rPr>
          <w:rFonts w:ascii="Arial" w:hAnsi="Arial" w:cs="Arial"/>
          <w:color w:val="auto"/>
        </w:rPr>
        <w:t xml:space="preserve"> [6, 12].  </w:t>
      </w:r>
      <w:r w:rsidRPr="00077EAF">
        <w:rPr>
          <w:rFonts w:ascii="Arial" w:hAnsi="Arial" w:cs="Arial"/>
          <w:color w:val="auto"/>
        </w:rPr>
        <w:t xml:space="preserve">The </w:t>
      </w:r>
      <w:r w:rsidR="003C185E" w:rsidRPr="00077EAF">
        <w:rPr>
          <w:rFonts w:ascii="Arial" w:hAnsi="Arial" w:cs="Arial"/>
          <w:color w:val="auto"/>
        </w:rPr>
        <w:t>VBN 11</w:t>
      </w:r>
      <w:r w:rsidRPr="00077EAF">
        <w:rPr>
          <w:rFonts w:ascii="Arial" w:hAnsi="Arial" w:cs="Arial"/>
          <w:color w:val="auto"/>
        </w:rPr>
        <w:t xml:space="preserve"> </w:t>
      </w:r>
      <w:proofErr w:type="spellStart"/>
      <w:r w:rsidR="003C185E" w:rsidRPr="00077EAF">
        <w:rPr>
          <w:rFonts w:ascii="Arial" w:hAnsi="Arial" w:cs="Arial"/>
          <w:color w:val="auto"/>
        </w:rPr>
        <w:t>blackgram</w:t>
      </w:r>
      <w:proofErr w:type="spellEnd"/>
      <w:r w:rsidR="003C185E" w:rsidRPr="00077EAF">
        <w:rPr>
          <w:rFonts w:ascii="Arial" w:hAnsi="Arial" w:cs="Arial"/>
          <w:color w:val="auto"/>
        </w:rPr>
        <w:t xml:space="preserve"> </w:t>
      </w:r>
      <w:r w:rsidRPr="00077EAF">
        <w:rPr>
          <w:rFonts w:ascii="Arial" w:hAnsi="Arial" w:cs="Arial"/>
          <w:color w:val="auto"/>
        </w:rPr>
        <w:t>variety</w:t>
      </w:r>
      <w:r w:rsidRPr="006E3C0F">
        <w:rPr>
          <w:rFonts w:ascii="Arial" w:hAnsi="Arial" w:cs="Arial"/>
          <w:color w:val="auto"/>
        </w:rPr>
        <w:t xml:space="preserve"> produced higher yield over the check variety in all the demonstrations, clearly indicated that showing constant performance in different locations</w:t>
      </w:r>
      <w:r w:rsidR="003C185E">
        <w:rPr>
          <w:rFonts w:ascii="Arial" w:hAnsi="Arial" w:cs="Arial"/>
          <w:color w:val="auto"/>
        </w:rPr>
        <w:t xml:space="preserve"> (</w:t>
      </w:r>
      <w:r w:rsidR="00C5569D">
        <w:rPr>
          <w:rFonts w:ascii="Arial" w:hAnsi="Arial" w:cs="Arial"/>
          <w:color w:val="auto"/>
        </w:rPr>
        <w:t xml:space="preserve">in </w:t>
      </w:r>
      <w:r w:rsidR="003C185E" w:rsidRPr="006E3C0F">
        <w:rPr>
          <w:rFonts w:ascii="Arial" w:hAnsi="Arial" w:cs="Arial"/>
          <w:color w:val="auto"/>
        </w:rPr>
        <w:t>Villupuram</w:t>
      </w:r>
      <w:r w:rsidR="003C185E">
        <w:rPr>
          <w:rFonts w:ascii="Arial" w:hAnsi="Arial" w:cs="Arial"/>
          <w:color w:val="auto"/>
        </w:rPr>
        <w:t xml:space="preserve"> </w:t>
      </w:r>
      <w:r w:rsidR="003C185E" w:rsidRPr="006E3C0F">
        <w:rPr>
          <w:rFonts w:ascii="Arial" w:hAnsi="Arial" w:cs="Arial"/>
          <w:color w:val="auto"/>
        </w:rPr>
        <w:t>district</w:t>
      </w:r>
      <w:r w:rsidR="003C185E">
        <w:rPr>
          <w:rFonts w:ascii="Arial" w:hAnsi="Arial" w:cs="Arial"/>
          <w:color w:val="auto"/>
        </w:rPr>
        <w:t>), the VBN 11</w:t>
      </w:r>
      <w:r w:rsidRPr="006E3C0F">
        <w:rPr>
          <w:rFonts w:ascii="Arial" w:hAnsi="Arial" w:cs="Arial"/>
          <w:color w:val="auto"/>
        </w:rPr>
        <w:t xml:space="preserve"> was easily adopted to new environments and having high stability over the locations in northern district of Tamil Nadu. Any new variety giving stable performance in different locations was good shine for Indian farming.</w:t>
      </w:r>
      <w:r>
        <w:rPr>
          <w:rFonts w:ascii="Arial" w:hAnsi="Arial" w:cs="Arial"/>
          <w:color w:val="auto"/>
        </w:rPr>
        <w:t xml:space="preserve"> </w:t>
      </w:r>
      <w:r w:rsidRPr="00077EAF">
        <w:rPr>
          <w:rFonts w:ascii="Arial" w:hAnsi="Arial" w:cs="Arial"/>
          <w:color w:val="auto"/>
        </w:rPr>
        <w:t xml:space="preserve">The Front-Line Demonstration program effectively influenced the attitudes, skills, and knowledge related to improved or recommended practices in </w:t>
      </w:r>
      <w:r w:rsidR="008E32B6" w:rsidRPr="00077EAF">
        <w:rPr>
          <w:rFonts w:ascii="Arial" w:hAnsi="Arial" w:cs="Arial"/>
          <w:color w:val="auto"/>
        </w:rPr>
        <w:t xml:space="preserve">pulse </w:t>
      </w:r>
      <w:r w:rsidR="00C5569D" w:rsidRPr="00077EAF">
        <w:rPr>
          <w:rFonts w:ascii="Arial" w:hAnsi="Arial" w:cs="Arial"/>
          <w:color w:val="auto"/>
        </w:rPr>
        <w:t xml:space="preserve">cultivation and </w:t>
      </w:r>
      <w:r w:rsidRPr="00077EAF">
        <w:rPr>
          <w:rFonts w:ascii="Arial" w:hAnsi="Arial" w:cs="Arial"/>
          <w:color w:val="auto"/>
        </w:rPr>
        <w:t xml:space="preserve">fostering adoption. It also enhanced the relationship between farmers and scientists, fostering mutual confidence. During the demonstrations, farmers emerged as primary sources of information on improved </w:t>
      </w:r>
      <w:r w:rsidR="00C5569D" w:rsidRPr="00077EAF">
        <w:rPr>
          <w:rFonts w:ascii="Arial" w:hAnsi="Arial" w:cs="Arial"/>
          <w:color w:val="auto"/>
        </w:rPr>
        <w:t xml:space="preserve">production technologies </w:t>
      </w:r>
      <w:r w:rsidRPr="00077EAF">
        <w:rPr>
          <w:rFonts w:ascii="Arial" w:hAnsi="Arial" w:cs="Arial"/>
          <w:color w:val="auto"/>
        </w:rPr>
        <w:t>and served as new suppliers of high-quality pure seeds in their locality and ne</w:t>
      </w:r>
      <w:r w:rsidR="003C185E" w:rsidRPr="00077EAF">
        <w:rPr>
          <w:rFonts w:ascii="Arial" w:hAnsi="Arial" w:cs="Arial"/>
          <w:color w:val="auto"/>
        </w:rPr>
        <w:t xml:space="preserve">ighbouring areas for subsequent </w:t>
      </w:r>
      <w:r w:rsidRPr="00077EAF">
        <w:rPr>
          <w:rFonts w:ascii="Arial" w:hAnsi="Arial" w:cs="Arial"/>
          <w:color w:val="auto"/>
        </w:rPr>
        <w:t>crops.</w:t>
      </w:r>
      <w:r w:rsidR="003C185E" w:rsidRPr="00077EAF">
        <w:rPr>
          <w:rFonts w:ascii="Arial" w:hAnsi="Arial" w:cs="Arial"/>
          <w:color w:val="auto"/>
        </w:rPr>
        <w:t xml:space="preserve"> </w:t>
      </w:r>
      <w:r w:rsidRPr="00077EAF">
        <w:rPr>
          <w:rFonts w:ascii="Arial" w:hAnsi="Arial" w:cs="Arial"/>
          <w:color w:val="auto"/>
        </w:rPr>
        <w:t xml:space="preserve">The new variety </w:t>
      </w:r>
      <w:r w:rsidR="003C185E" w:rsidRPr="00077EAF">
        <w:rPr>
          <w:rFonts w:ascii="Arial" w:hAnsi="Arial" w:cs="Arial"/>
          <w:color w:val="auto"/>
        </w:rPr>
        <w:t xml:space="preserve">VBN 11 </w:t>
      </w:r>
      <w:r w:rsidRPr="00077EAF">
        <w:rPr>
          <w:rFonts w:ascii="Arial" w:hAnsi="Arial" w:cs="Arial"/>
          <w:color w:val="auto"/>
        </w:rPr>
        <w:t xml:space="preserve">along with improved production technologies demonstrated, contributed to an average increase in </w:t>
      </w:r>
      <w:r w:rsidR="00506F0C" w:rsidRPr="00077EAF">
        <w:rPr>
          <w:rFonts w:ascii="Arial" w:hAnsi="Arial" w:cs="Arial"/>
          <w:color w:val="auto"/>
        </w:rPr>
        <w:t xml:space="preserve">seed </w:t>
      </w:r>
      <w:r w:rsidRPr="00077EAF">
        <w:rPr>
          <w:rFonts w:ascii="Arial" w:hAnsi="Arial" w:cs="Arial"/>
          <w:color w:val="auto"/>
        </w:rPr>
        <w:t xml:space="preserve">yield of </w:t>
      </w:r>
      <w:r w:rsidR="00C44DAF" w:rsidRPr="00077EAF">
        <w:rPr>
          <w:rFonts w:ascii="Arial" w:hAnsi="Arial" w:cs="Arial"/>
          <w:color w:val="auto"/>
        </w:rPr>
        <w:t>12.91</w:t>
      </w:r>
      <w:r w:rsidRPr="00077EAF">
        <w:rPr>
          <w:rFonts w:ascii="Arial" w:hAnsi="Arial" w:cs="Arial"/>
          <w:color w:val="auto"/>
        </w:rPr>
        <w:t xml:space="preserve"> % compared to the existing practices of farmers. The cost of this yield </w:t>
      </w:r>
      <w:r w:rsidR="00C44DAF" w:rsidRPr="00077EAF">
        <w:rPr>
          <w:rFonts w:ascii="Arial" w:hAnsi="Arial" w:cs="Arial"/>
          <w:color w:val="auto"/>
        </w:rPr>
        <w:t xml:space="preserve">increment was a nominal of Rs. 12580 </w:t>
      </w:r>
      <w:r w:rsidRPr="00077EAF">
        <w:rPr>
          <w:rFonts w:ascii="Arial" w:hAnsi="Arial" w:cs="Arial"/>
          <w:color w:val="auto"/>
        </w:rPr>
        <w:t xml:space="preserve">per </w:t>
      </w:r>
      <w:r w:rsidR="00753D86" w:rsidRPr="00077EAF">
        <w:rPr>
          <w:rFonts w:ascii="Arial" w:hAnsi="Arial" w:cs="Arial"/>
          <w:color w:val="auto"/>
        </w:rPr>
        <w:t>hectare;</w:t>
      </w:r>
      <w:r w:rsidRPr="00077EAF">
        <w:rPr>
          <w:rFonts w:ascii="Arial" w:hAnsi="Arial" w:cs="Arial"/>
          <w:color w:val="auto"/>
        </w:rPr>
        <w:t xml:space="preserve"> an amount was affordable even by small and marginal farmers.</w:t>
      </w:r>
    </w:p>
    <w:p w:rsidR="00753D86" w:rsidRDefault="00753D86" w:rsidP="005C1342">
      <w:pPr>
        <w:pStyle w:val="Default"/>
        <w:spacing w:line="360" w:lineRule="auto"/>
        <w:ind w:firstLine="720"/>
        <w:jc w:val="both"/>
        <w:rPr>
          <w:rFonts w:ascii="Arial" w:hAnsi="Arial" w:cs="Arial"/>
          <w:color w:val="FF0000"/>
        </w:rPr>
      </w:pPr>
    </w:p>
    <w:p w:rsidR="002248BA" w:rsidRDefault="002248BA" w:rsidP="005C1342">
      <w:pPr>
        <w:pStyle w:val="Default"/>
        <w:spacing w:line="360" w:lineRule="auto"/>
        <w:ind w:firstLine="720"/>
        <w:jc w:val="both"/>
        <w:rPr>
          <w:rFonts w:ascii="Arial" w:hAnsi="Arial" w:cs="Arial"/>
          <w:color w:val="FF0000"/>
        </w:rPr>
      </w:pPr>
    </w:p>
    <w:p w:rsidR="002248BA" w:rsidRDefault="002248BA" w:rsidP="005C1342">
      <w:pPr>
        <w:pStyle w:val="Default"/>
        <w:spacing w:line="360" w:lineRule="auto"/>
        <w:ind w:firstLine="720"/>
        <w:jc w:val="both"/>
        <w:rPr>
          <w:rFonts w:ascii="Arial" w:hAnsi="Arial" w:cs="Arial"/>
          <w:color w:val="FF0000"/>
        </w:rPr>
      </w:pPr>
    </w:p>
    <w:p w:rsidR="005C1342" w:rsidRPr="00E554D9" w:rsidRDefault="005C1342" w:rsidP="005C1342">
      <w:pPr>
        <w:pStyle w:val="ListParagraph"/>
        <w:numPr>
          <w:ilvl w:val="0"/>
          <w:numId w:val="2"/>
        </w:numPr>
        <w:autoSpaceDE w:val="0"/>
        <w:autoSpaceDN w:val="0"/>
        <w:adjustRightInd w:val="0"/>
        <w:spacing w:after="120" w:line="360" w:lineRule="auto"/>
        <w:jc w:val="both"/>
        <w:rPr>
          <w:rFonts w:ascii="Arial" w:hAnsi="Arial" w:cs="Arial"/>
          <w:b/>
          <w:sz w:val="24"/>
          <w:szCs w:val="24"/>
        </w:rPr>
      </w:pPr>
      <w:r w:rsidRPr="00E554D9">
        <w:rPr>
          <w:rFonts w:ascii="Arial" w:hAnsi="Arial" w:cs="Arial"/>
          <w:b/>
          <w:sz w:val="24"/>
          <w:szCs w:val="24"/>
        </w:rPr>
        <w:t xml:space="preserve">CONCLUSION </w:t>
      </w:r>
    </w:p>
    <w:p w:rsidR="005C1342" w:rsidRPr="002352C6" w:rsidRDefault="005C1342" w:rsidP="005C1342">
      <w:pPr>
        <w:autoSpaceDE w:val="0"/>
        <w:autoSpaceDN w:val="0"/>
        <w:adjustRightInd w:val="0"/>
        <w:spacing w:after="0" w:line="360" w:lineRule="auto"/>
        <w:ind w:firstLine="720"/>
        <w:jc w:val="both"/>
        <w:rPr>
          <w:rFonts w:ascii="Arial" w:hAnsi="Arial" w:cs="Arial"/>
          <w:bCs/>
          <w:color w:val="C00000"/>
          <w:sz w:val="24"/>
          <w:szCs w:val="24"/>
        </w:rPr>
      </w:pPr>
      <w:r w:rsidRPr="00684A9D">
        <w:rPr>
          <w:rFonts w:ascii="Arial" w:hAnsi="Arial" w:cs="Arial"/>
          <w:sz w:val="24"/>
          <w:szCs w:val="24"/>
        </w:rPr>
        <w:t>Tamil Nadu</w:t>
      </w:r>
      <w:r>
        <w:rPr>
          <w:rFonts w:ascii="Arial" w:hAnsi="Arial" w:cs="Arial"/>
          <w:sz w:val="24"/>
          <w:szCs w:val="24"/>
        </w:rPr>
        <w:t xml:space="preserve"> is</w:t>
      </w:r>
      <w:r w:rsidR="00C44DAF">
        <w:rPr>
          <w:rFonts w:ascii="Arial" w:hAnsi="Arial" w:cs="Arial"/>
          <w:sz w:val="24"/>
          <w:szCs w:val="24"/>
        </w:rPr>
        <w:t xml:space="preserve"> an important pulse </w:t>
      </w:r>
      <w:r w:rsidRPr="00684A9D">
        <w:rPr>
          <w:rFonts w:ascii="Arial" w:hAnsi="Arial" w:cs="Arial"/>
          <w:sz w:val="24"/>
          <w:szCs w:val="24"/>
        </w:rPr>
        <w:t xml:space="preserve">growing state in the country faces several </w:t>
      </w:r>
      <w:r w:rsidR="008E6D64">
        <w:rPr>
          <w:rFonts w:ascii="Arial" w:hAnsi="Arial" w:cs="Arial"/>
          <w:sz w:val="24"/>
          <w:szCs w:val="24"/>
        </w:rPr>
        <w:t xml:space="preserve">problems for higher productivity </w:t>
      </w:r>
      <w:r w:rsidRPr="00684A9D">
        <w:rPr>
          <w:rFonts w:ascii="Arial" w:hAnsi="Arial" w:cs="Arial"/>
          <w:sz w:val="24"/>
          <w:szCs w:val="24"/>
        </w:rPr>
        <w:t xml:space="preserve">and this necessitates location specific </w:t>
      </w:r>
      <w:proofErr w:type="spellStart"/>
      <w:r w:rsidR="00C44DAF">
        <w:rPr>
          <w:rFonts w:ascii="Arial" w:hAnsi="Arial" w:cs="Arial"/>
          <w:sz w:val="24"/>
          <w:szCs w:val="24"/>
        </w:rPr>
        <w:t>blakgram</w:t>
      </w:r>
      <w:proofErr w:type="spellEnd"/>
      <w:r w:rsidR="00C44DAF">
        <w:rPr>
          <w:rFonts w:ascii="Arial" w:hAnsi="Arial" w:cs="Arial"/>
          <w:sz w:val="24"/>
          <w:szCs w:val="24"/>
        </w:rPr>
        <w:t xml:space="preserve"> </w:t>
      </w:r>
      <w:r w:rsidRPr="00684A9D">
        <w:rPr>
          <w:rFonts w:ascii="Arial" w:hAnsi="Arial" w:cs="Arial"/>
          <w:sz w:val="24"/>
          <w:szCs w:val="24"/>
        </w:rPr>
        <w:t xml:space="preserve">variety for the zone. The cultivation of </w:t>
      </w:r>
      <w:r w:rsidR="00C44DAF">
        <w:rPr>
          <w:rFonts w:ascii="Arial" w:hAnsi="Arial" w:cs="Arial"/>
          <w:sz w:val="24"/>
          <w:szCs w:val="24"/>
        </w:rPr>
        <w:t xml:space="preserve">short duration </w:t>
      </w:r>
      <w:r w:rsidR="008E6D64">
        <w:rPr>
          <w:rFonts w:ascii="Arial" w:hAnsi="Arial" w:cs="Arial"/>
          <w:sz w:val="24"/>
          <w:szCs w:val="24"/>
        </w:rPr>
        <w:t xml:space="preserve">variety </w:t>
      </w:r>
      <w:r w:rsidRPr="00684A9D">
        <w:rPr>
          <w:rFonts w:ascii="Arial" w:hAnsi="Arial" w:cs="Arial"/>
          <w:sz w:val="24"/>
          <w:szCs w:val="24"/>
        </w:rPr>
        <w:t xml:space="preserve">like </w:t>
      </w:r>
      <w:r w:rsidR="00C44DAF">
        <w:rPr>
          <w:rFonts w:ascii="Arial" w:hAnsi="Arial" w:cs="Arial"/>
          <w:sz w:val="24"/>
          <w:szCs w:val="24"/>
        </w:rPr>
        <w:t>VBN 11</w:t>
      </w:r>
      <w:r w:rsidRPr="00684A9D">
        <w:rPr>
          <w:rFonts w:ascii="Arial" w:hAnsi="Arial" w:cs="Arial"/>
          <w:sz w:val="24"/>
          <w:szCs w:val="24"/>
        </w:rPr>
        <w:t xml:space="preserve">, along with suitable improved </w:t>
      </w:r>
      <w:r>
        <w:rPr>
          <w:rFonts w:ascii="Arial" w:hAnsi="Arial" w:cs="Arial"/>
          <w:sz w:val="24"/>
          <w:szCs w:val="24"/>
        </w:rPr>
        <w:t xml:space="preserve">production </w:t>
      </w:r>
      <w:r w:rsidRPr="00684A9D">
        <w:rPr>
          <w:rFonts w:ascii="Arial" w:hAnsi="Arial" w:cs="Arial"/>
          <w:sz w:val="24"/>
          <w:szCs w:val="24"/>
        </w:rPr>
        <w:t>technological interventions can be an im</w:t>
      </w:r>
      <w:r w:rsidR="00C44DAF">
        <w:rPr>
          <w:rFonts w:ascii="Arial" w:hAnsi="Arial" w:cs="Arial"/>
          <w:sz w:val="24"/>
          <w:szCs w:val="24"/>
        </w:rPr>
        <w:t xml:space="preserve">portant step in this direction. </w:t>
      </w:r>
      <w:r w:rsidRPr="00684A9D">
        <w:rPr>
          <w:rFonts w:ascii="Arial" w:hAnsi="Arial" w:cs="Arial"/>
          <w:sz w:val="24"/>
          <w:szCs w:val="24"/>
        </w:rPr>
        <w:t>This high yield</w:t>
      </w:r>
      <w:r w:rsidR="00C44DAF">
        <w:rPr>
          <w:rFonts w:ascii="Arial" w:hAnsi="Arial" w:cs="Arial"/>
          <w:sz w:val="24"/>
          <w:szCs w:val="24"/>
        </w:rPr>
        <w:t xml:space="preserve">ing </w:t>
      </w:r>
      <w:proofErr w:type="spellStart"/>
      <w:r w:rsidR="00C44DAF">
        <w:rPr>
          <w:rFonts w:ascii="Arial" w:hAnsi="Arial" w:cs="Arial"/>
          <w:sz w:val="24"/>
          <w:szCs w:val="24"/>
        </w:rPr>
        <w:t>blackgram</w:t>
      </w:r>
      <w:proofErr w:type="spellEnd"/>
      <w:r w:rsidR="00C44DAF">
        <w:rPr>
          <w:rFonts w:ascii="Arial" w:hAnsi="Arial" w:cs="Arial"/>
          <w:sz w:val="24"/>
          <w:szCs w:val="24"/>
        </w:rPr>
        <w:t xml:space="preserve"> </w:t>
      </w:r>
      <w:r>
        <w:rPr>
          <w:rFonts w:ascii="Arial" w:hAnsi="Arial" w:cs="Arial"/>
          <w:sz w:val="24"/>
          <w:szCs w:val="24"/>
        </w:rPr>
        <w:t xml:space="preserve">variety </w:t>
      </w:r>
      <w:r w:rsidR="00C44DAF">
        <w:rPr>
          <w:rFonts w:ascii="Arial" w:hAnsi="Arial" w:cs="Arial"/>
          <w:sz w:val="24"/>
          <w:szCs w:val="24"/>
        </w:rPr>
        <w:t xml:space="preserve">VBN 11 </w:t>
      </w:r>
      <w:r w:rsidRPr="00684A9D">
        <w:rPr>
          <w:rFonts w:ascii="Arial" w:hAnsi="Arial" w:cs="Arial"/>
          <w:sz w:val="24"/>
          <w:szCs w:val="24"/>
        </w:rPr>
        <w:t xml:space="preserve">with its excellent performance in </w:t>
      </w:r>
      <w:r w:rsidRPr="00684A9D">
        <w:rPr>
          <w:rFonts w:ascii="Arial" w:hAnsi="Arial" w:cs="Arial"/>
          <w:sz w:val="24"/>
          <w:szCs w:val="24"/>
        </w:rPr>
        <w:lastRenderedPageBreak/>
        <w:t xml:space="preserve">the demonstrations at </w:t>
      </w:r>
      <w:r>
        <w:rPr>
          <w:rFonts w:ascii="Arial" w:hAnsi="Arial" w:cs="Arial"/>
          <w:sz w:val="24"/>
          <w:szCs w:val="24"/>
        </w:rPr>
        <w:t>Villupuram d</w:t>
      </w:r>
      <w:r w:rsidRPr="00684A9D">
        <w:rPr>
          <w:rFonts w:ascii="Arial" w:hAnsi="Arial" w:cs="Arial"/>
          <w:sz w:val="24"/>
          <w:szCs w:val="24"/>
        </w:rPr>
        <w:t>istrict will play a significant role in improving the productivity, pr</w:t>
      </w:r>
      <w:r>
        <w:rPr>
          <w:rFonts w:ascii="Arial" w:hAnsi="Arial" w:cs="Arial"/>
          <w:sz w:val="24"/>
          <w:szCs w:val="24"/>
        </w:rPr>
        <w:t>ofitability and sustainability</w:t>
      </w:r>
      <w:r w:rsidR="008E6D64">
        <w:rPr>
          <w:rFonts w:ascii="Arial" w:hAnsi="Arial" w:cs="Arial"/>
          <w:sz w:val="24"/>
          <w:szCs w:val="24"/>
        </w:rPr>
        <w:t xml:space="preserve"> </w:t>
      </w:r>
      <w:r>
        <w:rPr>
          <w:rFonts w:ascii="Arial" w:hAnsi="Arial" w:cs="Arial"/>
          <w:sz w:val="24"/>
          <w:szCs w:val="24"/>
        </w:rPr>
        <w:t>in</w:t>
      </w:r>
      <w:r w:rsidRPr="00684A9D">
        <w:rPr>
          <w:rFonts w:ascii="Arial" w:hAnsi="Arial" w:cs="Arial"/>
          <w:sz w:val="24"/>
          <w:szCs w:val="24"/>
        </w:rPr>
        <w:t xml:space="preserve"> </w:t>
      </w:r>
      <w:r w:rsidR="008E6D64">
        <w:rPr>
          <w:rFonts w:ascii="Arial" w:hAnsi="Arial" w:cs="Arial"/>
          <w:sz w:val="24"/>
          <w:szCs w:val="24"/>
        </w:rPr>
        <w:t xml:space="preserve">pulse </w:t>
      </w:r>
      <w:r w:rsidRPr="00684A9D">
        <w:rPr>
          <w:rFonts w:ascii="Arial" w:hAnsi="Arial" w:cs="Arial"/>
          <w:sz w:val="24"/>
          <w:szCs w:val="24"/>
        </w:rPr>
        <w:t>cultivation</w:t>
      </w:r>
      <w:r>
        <w:rPr>
          <w:rFonts w:ascii="Arial" w:hAnsi="Arial" w:cs="Arial"/>
          <w:sz w:val="24"/>
          <w:szCs w:val="24"/>
        </w:rPr>
        <w:t xml:space="preserve">. </w:t>
      </w:r>
    </w:p>
    <w:p w:rsidR="00C44967" w:rsidRDefault="00C44967" w:rsidP="005C1342">
      <w:pPr>
        <w:spacing w:after="0"/>
        <w:rPr>
          <w:rFonts w:ascii="Arial" w:hAnsi="Arial" w:cs="Arial"/>
          <w:b/>
          <w:sz w:val="24"/>
          <w:szCs w:val="24"/>
        </w:rPr>
      </w:pPr>
    </w:p>
    <w:p w:rsidR="00C44967" w:rsidRDefault="00C44967" w:rsidP="005C1342">
      <w:pPr>
        <w:spacing w:after="0"/>
        <w:rPr>
          <w:rFonts w:ascii="Arial" w:hAnsi="Arial" w:cs="Arial"/>
          <w:b/>
          <w:sz w:val="24"/>
          <w:szCs w:val="24"/>
        </w:rPr>
      </w:pPr>
    </w:p>
    <w:p w:rsidR="005C1342" w:rsidRDefault="005C1342" w:rsidP="005C1342">
      <w:pPr>
        <w:spacing w:after="0"/>
        <w:rPr>
          <w:rFonts w:ascii="Arial" w:hAnsi="Arial" w:cs="Arial"/>
          <w:b/>
          <w:sz w:val="24"/>
          <w:szCs w:val="24"/>
        </w:rPr>
      </w:pPr>
      <w:r w:rsidRPr="00670C87">
        <w:rPr>
          <w:rFonts w:ascii="Arial" w:hAnsi="Arial" w:cs="Arial"/>
          <w:b/>
          <w:sz w:val="24"/>
          <w:szCs w:val="24"/>
        </w:rPr>
        <w:t>REFERENCES</w:t>
      </w:r>
    </w:p>
    <w:p w:rsidR="00D6179E" w:rsidRDefault="00D6179E" w:rsidP="005C1342">
      <w:pPr>
        <w:spacing w:after="0"/>
        <w:rPr>
          <w:rFonts w:ascii="Arial" w:hAnsi="Arial" w:cs="Arial"/>
          <w:b/>
          <w:sz w:val="24"/>
          <w:szCs w:val="24"/>
        </w:rPr>
      </w:pPr>
    </w:p>
    <w:p w:rsidR="00D6179E" w:rsidRPr="008D5647" w:rsidRDefault="00D6179E" w:rsidP="005C1342">
      <w:pPr>
        <w:pStyle w:val="ListParagraph"/>
        <w:numPr>
          <w:ilvl w:val="0"/>
          <w:numId w:val="3"/>
        </w:numPr>
        <w:spacing w:after="0" w:line="360" w:lineRule="auto"/>
        <w:ind w:left="547"/>
        <w:jc w:val="both"/>
        <w:rPr>
          <w:rFonts w:ascii="Arial" w:hAnsi="Arial" w:cs="Arial"/>
          <w:sz w:val="24"/>
          <w:szCs w:val="24"/>
        </w:rPr>
      </w:pPr>
      <w:r w:rsidRPr="008D5647">
        <w:rPr>
          <w:rFonts w:ascii="Arial" w:hAnsi="Arial" w:cs="Arial"/>
          <w:sz w:val="24"/>
          <w:szCs w:val="24"/>
        </w:rPr>
        <w:t xml:space="preserve">Singha AK, </w:t>
      </w:r>
      <w:proofErr w:type="spellStart"/>
      <w:r w:rsidRPr="008D5647">
        <w:rPr>
          <w:rFonts w:ascii="Arial" w:hAnsi="Arial" w:cs="Arial"/>
          <w:sz w:val="24"/>
          <w:szCs w:val="24"/>
        </w:rPr>
        <w:t>Divya</w:t>
      </w:r>
      <w:proofErr w:type="spellEnd"/>
      <w:r w:rsidRPr="008D5647">
        <w:rPr>
          <w:rFonts w:ascii="Arial" w:hAnsi="Arial" w:cs="Arial"/>
          <w:sz w:val="24"/>
          <w:szCs w:val="24"/>
        </w:rPr>
        <w:t xml:space="preserve"> P, </w:t>
      </w:r>
      <w:proofErr w:type="spellStart"/>
      <w:r w:rsidRPr="008D5647">
        <w:rPr>
          <w:rFonts w:ascii="Arial" w:hAnsi="Arial" w:cs="Arial"/>
          <w:sz w:val="24"/>
          <w:szCs w:val="24"/>
        </w:rPr>
        <w:t>Nongrum</w:t>
      </w:r>
      <w:proofErr w:type="spellEnd"/>
      <w:r w:rsidRPr="008D5647">
        <w:rPr>
          <w:rFonts w:ascii="Arial" w:hAnsi="Arial" w:cs="Arial"/>
          <w:sz w:val="24"/>
          <w:szCs w:val="24"/>
        </w:rPr>
        <w:t xml:space="preserve"> C, Amrita S. Yield gap and economic analysis of cluster frontline demonstrations (CFLDs) on pulses in Eastern Himalayan Region of India. Journal of Pharmacognosy and Phytochemistry. 2020;</w:t>
      </w:r>
      <w:r w:rsidR="00296A87" w:rsidRPr="008D5647">
        <w:rPr>
          <w:rFonts w:ascii="Arial" w:hAnsi="Arial" w:cs="Arial"/>
          <w:sz w:val="24"/>
          <w:szCs w:val="24"/>
        </w:rPr>
        <w:t xml:space="preserve"> </w:t>
      </w:r>
      <w:r w:rsidRPr="008D5647">
        <w:rPr>
          <w:rFonts w:ascii="Arial" w:hAnsi="Arial" w:cs="Arial"/>
          <w:sz w:val="24"/>
          <w:szCs w:val="24"/>
        </w:rPr>
        <w:t>9(3):</w:t>
      </w:r>
      <w:r w:rsidR="00296A87" w:rsidRPr="008D5647">
        <w:rPr>
          <w:rFonts w:ascii="Arial" w:hAnsi="Arial" w:cs="Arial"/>
          <w:sz w:val="24"/>
          <w:szCs w:val="24"/>
        </w:rPr>
        <w:t xml:space="preserve"> </w:t>
      </w:r>
      <w:r w:rsidRPr="008D5647">
        <w:rPr>
          <w:rFonts w:ascii="Arial" w:hAnsi="Arial" w:cs="Arial"/>
          <w:sz w:val="24"/>
          <w:szCs w:val="24"/>
        </w:rPr>
        <w:t>606-10.</w:t>
      </w:r>
    </w:p>
    <w:p w:rsidR="00D6179E" w:rsidRPr="008D5647" w:rsidRDefault="00D6179E" w:rsidP="005C1342">
      <w:pPr>
        <w:pStyle w:val="ListParagraph"/>
        <w:numPr>
          <w:ilvl w:val="0"/>
          <w:numId w:val="3"/>
        </w:numPr>
        <w:spacing w:after="0" w:line="360" w:lineRule="auto"/>
        <w:ind w:left="547"/>
        <w:jc w:val="both"/>
        <w:rPr>
          <w:rFonts w:ascii="Arial" w:hAnsi="Arial" w:cs="Arial"/>
          <w:sz w:val="24"/>
          <w:szCs w:val="24"/>
        </w:rPr>
      </w:pPr>
      <w:r w:rsidRPr="008D5647">
        <w:rPr>
          <w:rFonts w:ascii="Arial" w:hAnsi="Arial" w:cs="Arial"/>
          <w:sz w:val="24"/>
          <w:szCs w:val="24"/>
        </w:rPr>
        <w:t xml:space="preserve">Agricultural Statistics Division, DES, </w:t>
      </w:r>
      <w:proofErr w:type="spellStart"/>
      <w:r w:rsidRPr="008D5647">
        <w:rPr>
          <w:rFonts w:ascii="Arial" w:hAnsi="Arial" w:cs="Arial"/>
          <w:sz w:val="24"/>
          <w:szCs w:val="24"/>
        </w:rPr>
        <w:t>MoAF&amp;W</w:t>
      </w:r>
      <w:proofErr w:type="spellEnd"/>
      <w:r w:rsidRPr="008D5647">
        <w:rPr>
          <w:rFonts w:ascii="Arial" w:hAnsi="Arial" w:cs="Arial"/>
          <w:sz w:val="24"/>
          <w:szCs w:val="24"/>
        </w:rPr>
        <w:t>; 2022.</w:t>
      </w:r>
    </w:p>
    <w:p w:rsidR="00D6179E" w:rsidRPr="008D5647" w:rsidRDefault="00D6179E" w:rsidP="005C1342">
      <w:pPr>
        <w:pStyle w:val="ListParagraph"/>
        <w:numPr>
          <w:ilvl w:val="0"/>
          <w:numId w:val="3"/>
        </w:numPr>
        <w:spacing w:after="0" w:line="360" w:lineRule="auto"/>
        <w:ind w:left="547"/>
        <w:jc w:val="both"/>
        <w:rPr>
          <w:rFonts w:ascii="Arial" w:hAnsi="Arial" w:cs="Arial"/>
          <w:sz w:val="24"/>
          <w:szCs w:val="24"/>
        </w:rPr>
      </w:pPr>
      <w:r w:rsidRPr="008D5647">
        <w:rPr>
          <w:rFonts w:ascii="Arial" w:hAnsi="Arial" w:cs="Arial"/>
          <w:sz w:val="24"/>
          <w:szCs w:val="24"/>
        </w:rPr>
        <w:t xml:space="preserve">Tiwari AK, </w:t>
      </w:r>
      <w:proofErr w:type="spellStart"/>
      <w:r w:rsidRPr="008D5647">
        <w:rPr>
          <w:rFonts w:ascii="Arial" w:hAnsi="Arial" w:cs="Arial"/>
          <w:sz w:val="24"/>
          <w:szCs w:val="24"/>
        </w:rPr>
        <w:t>Shivhare</w:t>
      </w:r>
      <w:proofErr w:type="spellEnd"/>
      <w:r w:rsidRPr="008D5647">
        <w:rPr>
          <w:rFonts w:ascii="Arial" w:hAnsi="Arial" w:cs="Arial"/>
          <w:sz w:val="24"/>
          <w:szCs w:val="24"/>
        </w:rPr>
        <w:t xml:space="preserve"> AK. Pulses in India retrospect &amp; prospects, status paper, directorate of pulses development, </w:t>
      </w:r>
      <w:proofErr w:type="spellStart"/>
      <w:r w:rsidRPr="008D5647">
        <w:rPr>
          <w:rFonts w:ascii="Arial" w:hAnsi="Arial" w:cs="Arial"/>
          <w:sz w:val="24"/>
          <w:szCs w:val="24"/>
        </w:rPr>
        <w:t>Vindhyachal</w:t>
      </w:r>
      <w:proofErr w:type="spellEnd"/>
      <w:r w:rsidRPr="008D5647">
        <w:rPr>
          <w:rFonts w:ascii="Arial" w:hAnsi="Arial" w:cs="Arial"/>
          <w:sz w:val="24"/>
          <w:szCs w:val="24"/>
        </w:rPr>
        <w:t xml:space="preserve"> Bhavan, Bhopal; 2017.</w:t>
      </w:r>
    </w:p>
    <w:p w:rsidR="00D6179E" w:rsidRPr="008D5647" w:rsidRDefault="00D6179E" w:rsidP="008D5647">
      <w:pPr>
        <w:pStyle w:val="ListParagraph"/>
        <w:numPr>
          <w:ilvl w:val="0"/>
          <w:numId w:val="3"/>
        </w:numPr>
        <w:spacing w:after="120" w:line="360" w:lineRule="auto"/>
        <w:ind w:left="547"/>
        <w:jc w:val="both"/>
        <w:rPr>
          <w:rFonts w:ascii="Arial" w:hAnsi="Arial" w:cs="Arial"/>
          <w:sz w:val="24"/>
          <w:szCs w:val="24"/>
        </w:rPr>
      </w:pPr>
      <w:proofErr w:type="spellStart"/>
      <w:r w:rsidRPr="008D5647">
        <w:rPr>
          <w:rFonts w:ascii="Arial" w:hAnsi="Arial" w:cs="Arial"/>
          <w:sz w:val="24"/>
          <w:szCs w:val="24"/>
        </w:rPr>
        <w:t>Basediya</w:t>
      </w:r>
      <w:proofErr w:type="spellEnd"/>
      <w:r w:rsidRPr="008D5647">
        <w:rPr>
          <w:rFonts w:ascii="Arial" w:hAnsi="Arial" w:cs="Arial"/>
          <w:sz w:val="24"/>
          <w:szCs w:val="24"/>
        </w:rPr>
        <w:t xml:space="preserve"> AL, Bhargava MK, Puneet Kumar, Singh YP, Rajesh Gupta. Impact of front line demonstrations on mustard productivity and profitability in Shivpuri District of Madhya Pradesh, India. J</w:t>
      </w:r>
      <w:r w:rsidR="008E32B6" w:rsidRPr="008D5647">
        <w:rPr>
          <w:rFonts w:ascii="Arial" w:hAnsi="Arial" w:cs="Arial"/>
          <w:sz w:val="24"/>
          <w:szCs w:val="24"/>
        </w:rPr>
        <w:t>. Experimental</w:t>
      </w:r>
      <w:r w:rsidR="00F11C3C" w:rsidRPr="008D5647">
        <w:rPr>
          <w:rFonts w:ascii="Arial" w:hAnsi="Arial" w:cs="Arial"/>
          <w:sz w:val="24"/>
          <w:szCs w:val="24"/>
        </w:rPr>
        <w:t xml:space="preserve">. </w:t>
      </w:r>
      <w:r w:rsidRPr="008D5647">
        <w:rPr>
          <w:rFonts w:ascii="Arial" w:hAnsi="Arial" w:cs="Arial"/>
          <w:sz w:val="24"/>
          <w:szCs w:val="24"/>
        </w:rPr>
        <w:t>Agric</w:t>
      </w:r>
      <w:r w:rsidR="00F11C3C" w:rsidRPr="008D5647">
        <w:rPr>
          <w:rFonts w:ascii="Arial" w:hAnsi="Arial" w:cs="Arial"/>
          <w:sz w:val="24"/>
          <w:szCs w:val="24"/>
        </w:rPr>
        <w:t xml:space="preserve">. </w:t>
      </w:r>
      <w:r w:rsidRPr="008D5647">
        <w:rPr>
          <w:rFonts w:ascii="Arial" w:hAnsi="Arial" w:cs="Arial"/>
          <w:sz w:val="24"/>
          <w:szCs w:val="24"/>
        </w:rPr>
        <w:t>In</w:t>
      </w:r>
      <w:r w:rsidR="00F11C3C" w:rsidRPr="008D5647">
        <w:rPr>
          <w:rFonts w:ascii="Arial" w:hAnsi="Arial" w:cs="Arial"/>
          <w:sz w:val="24"/>
          <w:szCs w:val="24"/>
        </w:rPr>
        <w:t>ter</w:t>
      </w:r>
      <w:r w:rsidR="00CA128B">
        <w:rPr>
          <w:rFonts w:ascii="Arial" w:hAnsi="Arial" w:cs="Arial"/>
          <w:sz w:val="24"/>
          <w:szCs w:val="24"/>
        </w:rPr>
        <w:t>national</w:t>
      </w:r>
      <w:r w:rsidR="00F11C3C" w:rsidRPr="008D5647">
        <w:rPr>
          <w:rFonts w:ascii="Arial" w:hAnsi="Arial" w:cs="Arial"/>
          <w:sz w:val="24"/>
          <w:szCs w:val="24"/>
        </w:rPr>
        <w:t xml:space="preserve">. 2023; 45(10): 22-29. </w:t>
      </w:r>
      <w:proofErr w:type="spellStart"/>
      <w:r w:rsidRPr="008D5647">
        <w:rPr>
          <w:rFonts w:ascii="Arial" w:hAnsi="Arial" w:cs="Arial"/>
          <w:sz w:val="24"/>
          <w:szCs w:val="24"/>
        </w:rPr>
        <w:t>Available:htt</w:t>
      </w:r>
      <w:r w:rsidR="00F11C3C" w:rsidRPr="008D5647">
        <w:rPr>
          <w:rFonts w:ascii="Arial" w:hAnsi="Arial" w:cs="Arial"/>
          <w:sz w:val="24"/>
          <w:szCs w:val="24"/>
        </w:rPr>
        <w:t>ps</w:t>
      </w:r>
      <w:proofErr w:type="spellEnd"/>
      <w:r w:rsidR="00F11C3C" w:rsidRPr="008D5647">
        <w:rPr>
          <w:rFonts w:ascii="Arial" w:hAnsi="Arial" w:cs="Arial"/>
          <w:sz w:val="24"/>
          <w:szCs w:val="24"/>
        </w:rPr>
        <w:t>://doi.org/10.9734/</w:t>
      </w:r>
      <w:proofErr w:type="spellStart"/>
      <w:r w:rsidR="00F11C3C" w:rsidRPr="008D5647">
        <w:rPr>
          <w:rFonts w:ascii="Arial" w:hAnsi="Arial" w:cs="Arial"/>
          <w:sz w:val="24"/>
          <w:szCs w:val="24"/>
        </w:rPr>
        <w:t>jeai</w:t>
      </w:r>
      <w:proofErr w:type="spellEnd"/>
      <w:r w:rsidR="00F11C3C" w:rsidRPr="008D5647">
        <w:rPr>
          <w:rFonts w:ascii="Arial" w:hAnsi="Arial" w:cs="Arial"/>
          <w:sz w:val="24"/>
          <w:szCs w:val="24"/>
        </w:rPr>
        <w:t>/2023/</w:t>
      </w:r>
      <w:r w:rsidRPr="008D5647">
        <w:rPr>
          <w:rFonts w:ascii="Arial" w:hAnsi="Arial" w:cs="Arial"/>
          <w:sz w:val="24"/>
          <w:szCs w:val="24"/>
        </w:rPr>
        <w:t>v45i102197</w:t>
      </w:r>
    </w:p>
    <w:p w:rsidR="00D841FA" w:rsidRPr="008D5647" w:rsidRDefault="00D841FA" w:rsidP="00D841FA">
      <w:pPr>
        <w:pStyle w:val="ListParagraph"/>
        <w:numPr>
          <w:ilvl w:val="0"/>
          <w:numId w:val="3"/>
        </w:numPr>
        <w:spacing w:after="0" w:line="360" w:lineRule="auto"/>
        <w:jc w:val="both"/>
        <w:rPr>
          <w:rFonts w:ascii="Arial" w:hAnsi="Arial" w:cs="Arial"/>
          <w:sz w:val="24"/>
          <w:szCs w:val="24"/>
        </w:rPr>
      </w:pPr>
      <w:proofErr w:type="spellStart"/>
      <w:r w:rsidRPr="008D5647">
        <w:rPr>
          <w:rFonts w:ascii="Arial" w:hAnsi="Arial" w:cs="Arial"/>
          <w:sz w:val="24"/>
          <w:szCs w:val="24"/>
        </w:rPr>
        <w:t>Basumatary</w:t>
      </w:r>
      <w:proofErr w:type="spellEnd"/>
      <w:r w:rsidRPr="008D5647">
        <w:rPr>
          <w:rFonts w:ascii="Arial" w:hAnsi="Arial" w:cs="Arial"/>
          <w:sz w:val="24"/>
          <w:szCs w:val="24"/>
        </w:rPr>
        <w:t xml:space="preserve">, Moon </w:t>
      </w:r>
      <w:proofErr w:type="spellStart"/>
      <w:r w:rsidRPr="008D5647">
        <w:rPr>
          <w:rFonts w:ascii="Arial" w:hAnsi="Arial" w:cs="Arial"/>
          <w:sz w:val="24"/>
          <w:szCs w:val="24"/>
        </w:rPr>
        <w:t>Moon</w:t>
      </w:r>
      <w:proofErr w:type="spellEnd"/>
      <w:r w:rsidRPr="008D5647">
        <w:rPr>
          <w:rFonts w:ascii="Arial" w:hAnsi="Arial" w:cs="Arial"/>
          <w:sz w:val="24"/>
          <w:szCs w:val="24"/>
        </w:rPr>
        <w:t xml:space="preserve">, </w:t>
      </w:r>
      <w:proofErr w:type="spellStart"/>
      <w:r w:rsidRPr="008D5647">
        <w:rPr>
          <w:rFonts w:ascii="Arial" w:hAnsi="Arial" w:cs="Arial"/>
          <w:sz w:val="24"/>
          <w:szCs w:val="24"/>
        </w:rPr>
        <w:t>Rijusmita</w:t>
      </w:r>
      <w:proofErr w:type="spellEnd"/>
      <w:r w:rsidRPr="008D5647">
        <w:rPr>
          <w:rFonts w:ascii="Arial" w:hAnsi="Arial" w:cs="Arial"/>
          <w:sz w:val="24"/>
          <w:szCs w:val="24"/>
        </w:rPr>
        <w:t xml:space="preserve"> </w:t>
      </w:r>
      <w:proofErr w:type="spellStart"/>
      <w:r w:rsidRPr="008D5647">
        <w:rPr>
          <w:rFonts w:ascii="Arial" w:hAnsi="Arial" w:cs="Arial"/>
          <w:sz w:val="24"/>
          <w:szCs w:val="24"/>
        </w:rPr>
        <w:t>Sarma</w:t>
      </w:r>
      <w:proofErr w:type="spellEnd"/>
      <w:r w:rsidRPr="008D5647">
        <w:rPr>
          <w:rFonts w:ascii="Arial" w:hAnsi="Arial" w:cs="Arial"/>
          <w:sz w:val="24"/>
          <w:szCs w:val="24"/>
        </w:rPr>
        <w:t xml:space="preserve"> Deka, </w:t>
      </w:r>
      <w:proofErr w:type="spellStart"/>
      <w:r w:rsidRPr="008D5647">
        <w:rPr>
          <w:rFonts w:ascii="Arial" w:hAnsi="Arial" w:cs="Arial"/>
          <w:sz w:val="24"/>
          <w:szCs w:val="24"/>
        </w:rPr>
        <w:t>Ranjita</w:t>
      </w:r>
      <w:proofErr w:type="spellEnd"/>
      <w:r w:rsidRPr="008D5647">
        <w:rPr>
          <w:rFonts w:ascii="Arial" w:hAnsi="Arial" w:cs="Arial"/>
          <w:sz w:val="24"/>
          <w:szCs w:val="24"/>
        </w:rPr>
        <w:t xml:space="preserve"> </w:t>
      </w:r>
      <w:proofErr w:type="spellStart"/>
      <w:r w:rsidRPr="008D5647">
        <w:rPr>
          <w:rFonts w:ascii="Arial" w:hAnsi="Arial" w:cs="Arial"/>
          <w:sz w:val="24"/>
          <w:szCs w:val="24"/>
        </w:rPr>
        <w:t>Bezbaruah</w:t>
      </w:r>
      <w:proofErr w:type="spellEnd"/>
      <w:r w:rsidRPr="008D5647">
        <w:rPr>
          <w:rFonts w:ascii="Arial" w:hAnsi="Arial" w:cs="Arial"/>
          <w:sz w:val="24"/>
          <w:szCs w:val="24"/>
        </w:rPr>
        <w:t xml:space="preserve">, and </w:t>
      </w:r>
      <w:proofErr w:type="spellStart"/>
      <w:r w:rsidRPr="008D5647">
        <w:rPr>
          <w:rFonts w:ascii="Arial" w:hAnsi="Arial" w:cs="Arial"/>
          <w:sz w:val="24"/>
          <w:szCs w:val="24"/>
        </w:rPr>
        <w:t>Jiaul</w:t>
      </w:r>
      <w:proofErr w:type="spellEnd"/>
      <w:r w:rsidRPr="008D5647">
        <w:rPr>
          <w:rFonts w:ascii="Arial" w:hAnsi="Arial" w:cs="Arial"/>
          <w:sz w:val="24"/>
          <w:szCs w:val="24"/>
        </w:rPr>
        <w:t xml:space="preserve"> Hoque. Productivity and profitability of </w:t>
      </w:r>
      <w:proofErr w:type="spellStart"/>
      <w:r w:rsidRPr="008D5647">
        <w:rPr>
          <w:rFonts w:ascii="Arial" w:hAnsi="Arial" w:cs="Arial"/>
          <w:sz w:val="24"/>
          <w:szCs w:val="24"/>
        </w:rPr>
        <w:t>toria</w:t>
      </w:r>
      <w:proofErr w:type="spellEnd"/>
      <w:r w:rsidRPr="008D5647">
        <w:rPr>
          <w:rFonts w:ascii="Arial" w:hAnsi="Arial" w:cs="Arial"/>
          <w:sz w:val="24"/>
          <w:szCs w:val="24"/>
        </w:rPr>
        <w:t xml:space="preserve"> through frontline demonstrations (CFLD) in </w:t>
      </w:r>
      <w:proofErr w:type="spellStart"/>
      <w:r w:rsidRPr="008D5647">
        <w:rPr>
          <w:rFonts w:ascii="Arial" w:hAnsi="Arial" w:cs="Arial"/>
          <w:sz w:val="24"/>
          <w:szCs w:val="24"/>
        </w:rPr>
        <w:t>Morigaon</w:t>
      </w:r>
      <w:proofErr w:type="spellEnd"/>
      <w:r w:rsidRPr="008D5647">
        <w:rPr>
          <w:rFonts w:ascii="Arial" w:hAnsi="Arial" w:cs="Arial"/>
          <w:sz w:val="24"/>
          <w:szCs w:val="24"/>
        </w:rPr>
        <w:t xml:space="preserve"> District. Asian Journal of Agricultural Extension, Economics &amp; Sociology. 2022;</w:t>
      </w:r>
      <w:r w:rsidR="008E32B6" w:rsidRPr="008D5647">
        <w:rPr>
          <w:rFonts w:ascii="Arial" w:hAnsi="Arial" w:cs="Arial"/>
          <w:sz w:val="24"/>
          <w:szCs w:val="24"/>
        </w:rPr>
        <w:t xml:space="preserve"> </w:t>
      </w:r>
      <w:r w:rsidRPr="008D5647">
        <w:rPr>
          <w:rFonts w:ascii="Arial" w:hAnsi="Arial" w:cs="Arial"/>
          <w:sz w:val="24"/>
          <w:szCs w:val="24"/>
        </w:rPr>
        <w:t xml:space="preserve">40(9): 202-208.  </w:t>
      </w:r>
      <w:proofErr w:type="spellStart"/>
      <w:r w:rsidRPr="008D5647">
        <w:rPr>
          <w:rFonts w:ascii="Arial" w:hAnsi="Arial" w:cs="Arial"/>
          <w:sz w:val="24"/>
          <w:szCs w:val="24"/>
        </w:rPr>
        <w:t>Available:https</w:t>
      </w:r>
      <w:proofErr w:type="spellEnd"/>
      <w:r w:rsidRPr="008D5647">
        <w:rPr>
          <w:rFonts w:ascii="Arial" w:hAnsi="Arial" w:cs="Arial"/>
          <w:sz w:val="24"/>
          <w:szCs w:val="24"/>
        </w:rPr>
        <w:t>://doi.org/10.9734/</w:t>
      </w:r>
      <w:proofErr w:type="spellStart"/>
      <w:r w:rsidRPr="008D5647">
        <w:rPr>
          <w:rFonts w:ascii="Arial" w:hAnsi="Arial" w:cs="Arial"/>
          <w:sz w:val="24"/>
          <w:szCs w:val="24"/>
        </w:rPr>
        <w:t>ajaees</w:t>
      </w:r>
      <w:proofErr w:type="spellEnd"/>
      <w:r w:rsidRPr="008D5647">
        <w:rPr>
          <w:rFonts w:ascii="Arial" w:hAnsi="Arial" w:cs="Arial"/>
          <w:sz w:val="24"/>
          <w:szCs w:val="24"/>
        </w:rPr>
        <w:t>/20 22/v40i930994</w:t>
      </w:r>
    </w:p>
    <w:p w:rsidR="008E32B6" w:rsidRPr="00717D02" w:rsidRDefault="00555B57" w:rsidP="008E32B6">
      <w:pPr>
        <w:pStyle w:val="ListParagraph"/>
        <w:numPr>
          <w:ilvl w:val="0"/>
          <w:numId w:val="3"/>
        </w:numPr>
        <w:spacing w:after="120" w:line="360" w:lineRule="auto"/>
        <w:jc w:val="both"/>
        <w:rPr>
          <w:rFonts w:ascii="Arial" w:hAnsi="Arial" w:cs="Arial"/>
          <w:sz w:val="24"/>
          <w:szCs w:val="24"/>
        </w:rPr>
      </w:pPr>
      <w:proofErr w:type="spellStart"/>
      <w:r w:rsidRPr="00717D02">
        <w:rPr>
          <w:rFonts w:ascii="Arial" w:hAnsi="Arial" w:cs="Arial"/>
          <w:sz w:val="24"/>
          <w:szCs w:val="24"/>
        </w:rPr>
        <w:t>Podapati</w:t>
      </w:r>
      <w:proofErr w:type="spellEnd"/>
      <w:r w:rsidRPr="00717D02">
        <w:rPr>
          <w:rFonts w:ascii="Arial" w:hAnsi="Arial" w:cs="Arial"/>
          <w:sz w:val="24"/>
          <w:szCs w:val="24"/>
        </w:rPr>
        <w:t xml:space="preserve"> </w:t>
      </w:r>
      <w:proofErr w:type="spellStart"/>
      <w:r w:rsidRPr="00717D02">
        <w:rPr>
          <w:rFonts w:ascii="Arial" w:hAnsi="Arial" w:cs="Arial"/>
          <w:sz w:val="24"/>
          <w:szCs w:val="24"/>
        </w:rPr>
        <w:t>Vinayalakshmi</w:t>
      </w:r>
      <w:proofErr w:type="spellEnd"/>
      <w:r w:rsidRPr="00717D02">
        <w:rPr>
          <w:rFonts w:ascii="Arial" w:hAnsi="Arial" w:cs="Arial"/>
          <w:sz w:val="24"/>
          <w:szCs w:val="24"/>
        </w:rPr>
        <w:t xml:space="preserve">, </w:t>
      </w:r>
      <w:proofErr w:type="spellStart"/>
      <w:r w:rsidR="008E32B6" w:rsidRPr="00717D02">
        <w:rPr>
          <w:rFonts w:ascii="Arial" w:hAnsi="Arial" w:cs="Arial"/>
          <w:sz w:val="24"/>
          <w:szCs w:val="24"/>
        </w:rPr>
        <w:t>Mallikharjuna</w:t>
      </w:r>
      <w:proofErr w:type="spellEnd"/>
      <w:r w:rsidR="008E32B6" w:rsidRPr="00717D02">
        <w:rPr>
          <w:rFonts w:ascii="Arial" w:hAnsi="Arial" w:cs="Arial"/>
          <w:sz w:val="24"/>
          <w:szCs w:val="24"/>
        </w:rPr>
        <w:t xml:space="preserve"> Rao</w:t>
      </w:r>
      <w:r w:rsidRPr="00717D02">
        <w:rPr>
          <w:rFonts w:ascii="Arial" w:hAnsi="Arial" w:cs="Arial"/>
          <w:sz w:val="24"/>
          <w:szCs w:val="24"/>
        </w:rPr>
        <w:t xml:space="preserve"> N, Naveen Kumar G, </w:t>
      </w:r>
      <w:r w:rsidR="008E32B6" w:rsidRPr="00717D02">
        <w:rPr>
          <w:rFonts w:ascii="Arial" w:hAnsi="Arial" w:cs="Arial"/>
          <w:sz w:val="24"/>
          <w:szCs w:val="24"/>
        </w:rPr>
        <w:t>Rajesh</w:t>
      </w:r>
      <w:r w:rsidRPr="00717D02">
        <w:rPr>
          <w:rFonts w:ascii="Arial" w:hAnsi="Arial" w:cs="Arial"/>
          <w:sz w:val="24"/>
          <w:szCs w:val="24"/>
        </w:rPr>
        <w:t xml:space="preserve"> A</w:t>
      </w:r>
      <w:r w:rsidR="008E32B6" w:rsidRPr="00717D02">
        <w:rPr>
          <w:rFonts w:ascii="Arial" w:hAnsi="Arial" w:cs="Arial"/>
          <w:sz w:val="24"/>
          <w:szCs w:val="24"/>
        </w:rPr>
        <w:t xml:space="preserve"> and Srinivasa Rao</w:t>
      </w:r>
      <w:r w:rsidR="00717D02" w:rsidRPr="00717D02">
        <w:rPr>
          <w:rFonts w:ascii="Arial" w:hAnsi="Arial" w:cs="Arial"/>
          <w:sz w:val="24"/>
          <w:szCs w:val="24"/>
        </w:rPr>
        <w:t xml:space="preserve"> A. </w:t>
      </w:r>
      <w:r w:rsidR="008E32B6" w:rsidRPr="00717D02">
        <w:rPr>
          <w:rFonts w:ascii="Arial" w:hAnsi="Arial" w:cs="Arial"/>
          <w:sz w:val="24"/>
          <w:szCs w:val="24"/>
        </w:rPr>
        <w:t xml:space="preserve">Impact of CFLD’s on Productivity and Profitability of </w:t>
      </w:r>
      <w:proofErr w:type="spellStart"/>
      <w:r w:rsidR="008E32B6" w:rsidRPr="00717D02">
        <w:rPr>
          <w:rFonts w:ascii="Arial" w:hAnsi="Arial" w:cs="Arial"/>
          <w:sz w:val="24"/>
          <w:szCs w:val="24"/>
        </w:rPr>
        <w:t>Blackgram</w:t>
      </w:r>
      <w:proofErr w:type="spellEnd"/>
      <w:r w:rsidR="008E32B6" w:rsidRPr="00717D02">
        <w:rPr>
          <w:rFonts w:ascii="Arial" w:hAnsi="Arial" w:cs="Arial"/>
          <w:sz w:val="24"/>
          <w:szCs w:val="24"/>
        </w:rPr>
        <w:t xml:space="preserve"> in Farmers, Fields of West Godavari District, India.</w:t>
      </w:r>
      <w:r w:rsidR="008D5647" w:rsidRPr="00717D02">
        <w:rPr>
          <w:rFonts w:ascii="Arial" w:hAnsi="Arial" w:cs="Arial"/>
          <w:sz w:val="24"/>
          <w:szCs w:val="24"/>
        </w:rPr>
        <w:t xml:space="preserve"> 2024. </w:t>
      </w:r>
      <w:r w:rsidR="008E32B6" w:rsidRPr="00717D02">
        <w:rPr>
          <w:rFonts w:ascii="Arial" w:hAnsi="Arial" w:cs="Arial"/>
          <w:sz w:val="24"/>
          <w:szCs w:val="24"/>
        </w:rPr>
        <w:t xml:space="preserve">Inter. J. Plant &amp; Soil Science. 36(8), 131-135. </w:t>
      </w:r>
    </w:p>
    <w:p w:rsidR="005C1342" w:rsidRPr="00717D02" w:rsidRDefault="005C1342" w:rsidP="005C1342">
      <w:pPr>
        <w:pStyle w:val="BodyText2"/>
        <w:numPr>
          <w:ilvl w:val="0"/>
          <w:numId w:val="3"/>
        </w:numPr>
        <w:spacing w:line="360" w:lineRule="auto"/>
        <w:jc w:val="both"/>
        <w:rPr>
          <w:rFonts w:cs="Arial"/>
          <w:b w:val="0"/>
          <w:color w:val="auto"/>
          <w:sz w:val="24"/>
          <w:lang w:val="en-US"/>
        </w:rPr>
      </w:pPr>
      <w:r w:rsidRPr="00717D02">
        <w:rPr>
          <w:rFonts w:cs="Arial"/>
          <w:b w:val="0"/>
          <w:color w:val="auto"/>
          <w:sz w:val="24"/>
          <w:lang w:val="en-US"/>
        </w:rPr>
        <w:t>Ganapathy S, Jayakumar J. Evaluation of sugarcane (</w:t>
      </w:r>
      <w:r w:rsidRPr="00717D02">
        <w:rPr>
          <w:rFonts w:cs="Arial"/>
          <w:b w:val="0"/>
          <w:i/>
          <w:color w:val="auto"/>
          <w:sz w:val="24"/>
          <w:lang w:val="en-US"/>
        </w:rPr>
        <w:t>Saccharum spp</w:t>
      </w:r>
      <w:r w:rsidRPr="00717D02">
        <w:rPr>
          <w:rFonts w:cs="Arial"/>
          <w:b w:val="0"/>
          <w:color w:val="auto"/>
          <w:sz w:val="24"/>
          <w:lang w:val="en-US"/>
        </w:rPr>
        <w:t>. hybrids) clones for yield, quality, and its contributing traits. J. Experimental Agric. Int.</w:t>
      </w:r>
      <w:r w:rsidR="008E32B6" w:rsidRPr="00717D02">
        <w:rPr>
          <w:rFonts w:cs="Arial"/>
          <w:b w:val="0"/>
          <w:color w:val="auto"/>
          <w:sz w:val="24"/>
          <w:lang w:val="en-US"/>
        </w:rPr>
        <w:t xml:space="preserve"> </w:t>
      </w:r>
      <w:r w:rsidRPr="00717D02">
        <w:rPr>
          <w:rFonts w:cs="Arial"/>
          <w:b w:val="0"/>
          <w:color w:val="auto"/>
          <w:sz w:val="24"/>
          <w:lang w:val="en-US"/>
        </w:rPr>
        <w:t xml:space="preserve">2023; 45(7):113-118.  </w:t>
      </w:r>
    </w:p>
    <w:p w:rsidR="005C1342" w:rsidRPr="00717D02" w:rsidRDefault="005C1342" w:rsidP="005C1342">
      <w:pPr>
        <w:pStyle w:val="Default"/>
        <w:numPr>
          <w:ilvl w:val="0"/>
          <w:numId w:val="3"/>
        </w:numPr>
        <w:spacing w:after="120" w:line="360" w:lineRule="auto"/>
        <w:jc w:val="both"/>
        <w:rPr>
          <w:rFonts w:ascii="Arial" w:hAnsi="Arial" w:cs="Arial"/>
          <w:color w:val="auto"/>
          <w:lang w:val="en-US" w:eastAsia="en-US"/>
        </w:rPr>
      </w:pPr>
      <w:r w:rsidRPr="00717D02">
        <w:rPr>
          <w:rFonts w:ascii="Arial" w:hAnsi="Arial" w:cs="Arial"/>
          <w:color w:val="auto"/>
        </w:rPr>
        <w:t>Ganapathy S, Ravichandran V, Jayakumar J. Yield, Quality and disease resistance of sugarcane clones.  A Field Evaluation. J. Experimental Agric. Inter</w:t>
      </w:r>
      <w:r w:rsidR="008E32B6" w:rsidRPr="00717D02">
        <w:rPr>
          <w:rFonts w:ascii="Arial" w:hAnsi="Arial" w:cs="Arial"/>
          <w:color w:val="auto"/>
        </w:rPr>
        <w:t>.</w:t>
      </w:r>
      <w:r w:rsidRPr="00717D02">
        <w:rPr>
          <w:rFonts w:ascii="Arial" w:hAnsi="Arial" w:cs="Arial"/>
          <w:color w:val="auto"/>
        </w:rPr>
        <w:t xml:space="preserve"> 2024; 46(5): 40-46. </w:t>
      </w:r>
    </w:p>
    <w:p w:rsidR="005C1342" w:rsidRPr="00F67DF9" w:rsidRDefault="005C1342" w:rsidP="005C1342">
      <w:pPr>
        <w:numPr>
          <w:ilvl w:val="0"/>
          <w:numId w:val="3"/>
        </w:numPr>
        <w:spacing w:after="0" w:line="360" w:lineRule="auto"/>
        <w:jc w:val="both"/>
        <w:rPr>
          <w:rFonts w:ascii="Arial" w:hAnsi="Arial" w:cs="Arial"/>
          <w:sz w:val="24"/>
          <w:szCs w:val="24"/>
        </w:rPr>
      </w:pPr>
      <w:proofErr w:type="spellStart"/>
      <w:r>
        <w:rPr>
          <w:rFonts w:ascii="Arial" w:eastAsia="Times New Roman" w:hAnsi="Arial" w:cs="Arial"/>
          <w:sz w:val="24"/>
          <w:szCs w:val="24"/>
        </w:rPr>
        <w:lastRenderedPageBreak/>
        <w:t>Panse</w:t>
      </w:r>
      <w:proofErr w:type="spellEnd"/>
      <w:r w:rsidRPr="00D6526F">
        <w:rPr>
          <w:rFonts w:ascii="Arial" w:eastAsia="Times New Roman" w:hAnsi="Arial" w:cs="Arial"/>
          <w:sz w:val="24"/>
          <w:szCs w:val="24"/>
        </w:rPr>
        <w:t xml:space="preserve"> VG and </w:t>
      </w:r>
      <w:proofErr w:type="spellStart"/>
      <w:r w:rsidRPr="00D6526F">
        <w:rPr>
          <w:rFonts w:ascii="Arial" w:eastAsia="Times New Roman" w:hAnsi="Arial" w:cs="Arial"/>
          <w:sz w:val="24"/>
          <w:szCs w:val="24"/>
        </w:rPr>
        <w:t>Sukhatme</w:t>
      </w:r>
      <w:proofErr w:type="spellEnd"/>
      <w:r w:rsidRPr="00D6526F">
        <w:rPr>
          <w:rFonts w:ascii="Arial" w:eastAsia="Times New Roman" w:hAnsi="Arial" w:cs="Arial"/>
          <w:sz w:val="24"/>
          <w:szCs w:val="24"/>
        </w:rPr>
        <w:t xml:space="preserve"> PV. Statistical Methods for Agricultural Workers. ICAR, New Delhi. 197</w:t>
      </w:r>
      <w:r>
        <w:rPr>
          <w:rFonts w:ascii="Arial" w:eastAsia="Times New Roman" w:hAnsi="Arial" w:cs="Arial"/>
          <w:sz w:val="24"/>
          <w:szCs w:val="24"/>
        </w:rPr>
        <w:t>7</w:t>
      </w:r>
      <w:r w:rsidRPr="00D6526F">
        <w:rPr>
          <w:rFonts w:ascii="Arial" w:eastAsia="Times New Roman" w:hAnsi="Arial" w:cs="Arial"/>
          <w:sz w:val="24"/>
          <w:szCs w:val="24"/>
        </w:rPr>
        <w:t xml:space="preserve">. </w:t>
      </w:r>
    </w:p>
    <w:p w:rsidR="00B6060D" w:rsidRDefault="008D5647" w:rsidP="00B6060D">
      <w:pPr>
        <w:pStyle w:val="ListParagraph"/>
        <w:numPr>
          <w:ilvl w:val="0"/>
          <w:numId w:val="3"/>
        </w:numPr>
        <w:spacing w:after="120" w:line="360" w:lineRule="auto"/>
        <w:jc w:val="both"/>
        <w:rPr>
          <w:rFonts w:ascii="Arial" w:hAnsi="Arial" w:cs="Arial"/>
          <w:sz w:val="24"/>
          <w:szCs w:val="24"/>
        </w:rPr>
      </w:pPr>
      <w:r w:rsidRPr="00717D02">
        <w:rPr>
          <w:rFonts w:ascii="Arial" w:hAnsi="Arial" w:cs="Arial"/>
          <w:sz w:val="24"/>
          <w:szCs w:val="24"/>
        </w:rPr>
        <w:t xml:space="preserve">Shoba, D, </w:t>
      </w:r>
      <w:proofErr w:type="spellStart"/>
      <w:r w:rsidRPr="00717D02">
        <w:rPr>
          <w:rFonts w:ascii="Arial" w:hAnsi="Arial" w:cs="Arial"/>
          <w:sz w:val="24"/>
          <w:szCs w:val="24"/>
        </w:rPr>
        <w:t>Jecintha</w:t>
      </w:r>
      <w:proofErr w:type="spellEnd"/>
      <w:r w:rsidRPr="00717D02">
        <w:rPr>
          <w:rFonts w:ascii="Arial" w:hAnsi="Arial" w:cs="Arial"/>
          <w:sz w:val="24"/>
          <w:szCs w:val="24"/>
        </w:rPr>
        <w:t xml:space="preserve">, J, </w:t>
      </w:r>
      <w:proofErr w:type="spellStart"/>
      <w:r w:rsidR="00B6060D" w:rsidRPr="00717D02">
        <w:rPr>
          <w:rFonts w:ascii="Arial" w:hAnsi="Arial" w:cs="Arial"/>
          <w:sz w:val="24"/>
          <w:szCs w:val="24"/>
        </w:rPr>
        <w:t>Joselen</w:t>
      </w:r>
      <w:proofErr w:type="spellEnd"/>
      <w:r w:rsidR="00B6060D" w:rsidRPr="00717D02">
        <w:rPr>
          <w:rFonts w:ascii="Arial" w:hAnsi="Arial" w:cs="Arial"/>
          <w:sz w:val="24"/>
          <w:szCs w:val="24"/>
        </w:rPr>
        <w:t xml:space="preserve"> </w:t>
      </w:r>
      <w:proofErr w:type="spellStart"/>
      <w:r w:rsidR="00B6060D" w:rsidRPr="00717D02">
        <w:rPr>
          <w:rFonts w:ascii="Arial" w:hAnsi="Arial" w:cs="Arial"/>
          <w:sz w:val="24"/>
          <w:szCs w:val="24"/>
        </w:rPr>
        <w:t>Joyci</w:t>
      </w:r>
      <w:proofErr w:type="spellEnd"/>
      <w:r w:rsidRPr="00717D02">
        <w:rPr>
          <w:rFonts w:ascii="Arial" w:hAnsi="Arial" w:cs="Arial"/>
          <w:sz w:val="24"/>
          <w:szCs w:val="24"/>
        </w:rPr>
        <w:t xml:space="preserve">, </w:t>
      </w:r>
      <w:r w:rsidR="00B6060D" w:rsidRPr="00717D02">
        <w:rPr>
          <w:rFonts w:ascii="Arial" w:hAnsi="Arial" w:cs="Arial"/>
          <w:sz w:val="24"/>
          <w:szCs w:val="24"/>
        </w:rPr>
        <w:t>Joshi</w:t>
      </w:r>
      <w:r w:rsidRPr="00717D02">
        <w:rPr>
          <w:rFonts w:ascii="Arial" w:hAnsi="Arial" w:cs="Arial"/>
          <w:sz w:val="24"/>
          <w:szCs w:val="24"/>
        </w:rPr>
        <w:t xml:space="preserve"> JL, </w:t>
      </w:r>
      <w:r w:rsidR="00B6060D" w:rsidRPr="00717D02">
        <w:rPr>
          <w:rFonts w:ascii="Arial" w:hAnsi="Arial" w:cs="Arial"/>
          <w:sz w:val="24"/>
          <w:szCs w:val="24"/>
        </w:rPr>
        <w:t>Arumugam Pillai</w:t>
      </w:r>
      <w:r w:rsidRPr="00717D02">
        <w:rPr>
          <w:rFonts w:ascii="Arial" w:hAnsi="Arial" w:cs="Arial"/>
          <w:sz w:val="24"/>
          <w:szCs w:val="24"/>
        </w:rPr>
        <w:t xml:space="preserve"> M</w:t>
      </w:r>
      <w:r w:rsidR="00B6060D" w:rsidRPr="00717D02">
        <w:rPr>
          <w:rFonts w:ascii="Arial" w:hAnsi="Arial" w:cs="Arial"/>
          <w:sz w:val="24"/>
          <w:szCs w:val="24"/>
        </w:rPr>
        <w:t xml:space="preserve"> and S. Juliet </w:t>
      </w:r>
      <w:proofErr w:type="spellStart"/>
      <w:r w:rsidR="00B6060D" w:rsidRPr="00717D02">
        <w:rPr>
          <w:rFonts w:ascii="Arial" w:hAnsi="Arial" w:cs="Arial"/>
          <w:sz w:val="24"/>
          <w:szCs w:val="24"/>
        </w:rPr>
        <w:t>Hepziba</w:t>
      </w:r>
      <w:proofErr w:type="spellEnd"/>
      <w:r w:rsidRPr="00717D02">
        <w:rPr>
          <w:rFonts w:ascii="Arial" w:hAnsi="Arial" w:cs="Arial"/>
          <w:sz w:val="24"/>
          <w:szCs w:val="24"/>
        </w:rPr>
        <w:t xml:space="preserve"> S</w:t>
      </w:r>
      <w:r w:rsidR="00B6060D" w:rsidRPr="00717D02">
        <w:rPr>
          <w:rFonts w:ascii="Arial" w:hAnsi="Arial" w:cs="Arial"/>
          <w:sz w:val="24"/>
          <w:szCs w:val="24"/>
        </w:rPr>
        <w:t xml:space="preserve">. Genetic Variability and Association Studies on Yield and Yield Attributing Traits in </w:t>
      </w:r>
      <w:proofErr w:type="spellStart"/>
      <w:r w:rsidR="00B6060D" w:rsidRPr="00717D02">
        <w:rPr>
          <w:rFonts w:ascii="Arial" w:hAnsi="Arial" w:cs="Arial"/>
          <w:sz w:val="24"/>
          <w:szCs w:val="24"/>
        </w:rPr>
        <w:t>Blackgram</w:t>
      </w:r>
      <w:proofErr w:type="spellEnd"/>
      <w:r w:rsidR="00B6060D" w:rsidRPr="00717D02">
        <w:rPr>
          <w:rFonts w:ascii="Arial" w:hAnsi="Arial" w:cs="Arial"/>
          <w:sz w:val="24"/>
          <w:szCs w:val="24"/>
        </w:rPr>
        <w:t xml:space="preserve"> (</w:t>
      </w:r>
      <w:r w:rsidR="00B6060D" w:rsidRPr="00717D02">
        <w:rPr>
          <w:rFonts w:ascii="Arial" w:hAnsi="Arial" w:cs="Arial"/>
          <w:i/>
          <w:iCs/>
          <w:sz w:val="24"/>
          <w:szCs w:val="24"/>
        </w:rPr>
        <w:t>Vigna mungo</w:t>
      </w:r>
      <w:r w:rsidR="00B6060D" w:rsidRPr="00717D02">
        <w:rPr>
          <w:rFonts w:ascii="Arial" w:hAnsi="Arial" w:cs="Arial"/>
          <w:sz w:val="24"/>
          <w:szCs w:val="24"/>
        </w:rPr>
        <w:t xml:space="preserve"> L. Hepper). Asian Res. J. Agriculture. </w:t>
      </w:r>
      <w:r w:rsidR="001D1C88">
        <w:rPr>
          <w:rFonts w:ascii="Arial" w:hAnsi="Arial" w:cs="Arial"/>
          <w:sz w:val="24"/>
          <w:szCs w:val="24"/>
        </w:rPr>
        <w:t xml:space="preserve">2024. </w:t>
      </w:r>
      <w:r w:rsidR="00B6060D" w:rsidRPr="00717D02">
        <w:rPr>
          <w:rFonts w:ascii="Arial" w:hAnsi="Arial" w:cs="Arial"/>
          <w:sz w:val="24"/>
          <w:szCs w:val="24"/>
        </w:rPr>
        <w:t xml:space="preserve">17(4), 901-907. </w:t>
      </w:r>
    </w:p>
    <w:p w:rsidR="00C67713" w:rsidRDefault="00C67713" w:rsidP="00C67713">
      <w:pPr>
        <w:pStyle w:val="ListParagraph"/>
        <w:numPr>
          <w:ilvl w:val="0"/>
          <w:numId w:val="3"/>
        </w:numPr>
        <w:spacing w:after="120" w:line="360" w:lineRule="auto"/>
        <w:ind w:left="547"/>
        <w:jc w:val="both"/>
        <w:rPr>
          <w:rFonts w:ascii="Arial" w:hAnsi="Arial" w:cs="Arial"/>
          <w:sz w:val="24"/>
          <w:szCs w:val="24"/>
        </w:rPr>
      </w:pPr>
      <w:proofErr w:type="spellStart"/>
      <w:r w:rsidRPr="00C67713">
        <w:rPr>
          <w:rFonts w:ascii="Arial" w:hAnsi="Arial" w:cs="Arial"/>
          <w:sz w:val="24"/>
          <w:szCs w:val="24"/>
        </w:rPr>
        <w:t>Rachhoya</w:t>
      </w:r>
      <w:proofErr w:type="spellEnd"/>
      <w:r w:rsidRPr="00C67713">
        <w:rPr>
          <w:rFonts w:ascii="Arial" w:hAnsi="Arial" w:cs="Arial"/>
          <w:sz w:val="24"/>
          <w:szCs w:val="24"/>
        </w:rPr>
        <w:t xml:space="preserve">, H. K. (2020). Productivity and economics of moth bean variety as influenced by spacing and organics under rainfed areas. International Journal of Agricultural Sciences, 16(1), 48–51. </w:t>
      </w:r>
      <w:hyperlink r:id="rId7" w:history="1">
        <w:r w:rsidRPr="00163273">
          <w:rPr>
            <w:rStyle w:val="Hyperlink"/>
            <w:rFonts w:ascii="Arial" w:hAnsi="Arial" w:cs="Arial"/>
            <w:sz w:val="24"/>
            <w:szCs w:val="24"/>
          </w:rPr>
          <w:t>https://doi.org/10.15740/HAS/IJAS/16.1/48-51</w:t>
        </w:r>
      </w:hyperlink>
      <w:r w:rsidRPr="00C67713">
        <w:rPr>
          <w:rFonts w:ascii="Arial" w:hAnsi="Arial" w:cs="Arial"/>
          <w:sz w:val="24"/>
          <w:szCs w:val="24"/>
        </w:rPr>
        <w:t>.</w:t>
      </w:r>
    </w:p>
    <w:p w:rsidR="00C67713" w:rsidRPr="00C67713" w:rsidRDefault="00C67713" w:rsidP="00C67713">
      <w:pPr>
        <w:pStyle w:val="ListParagraph"/>
        <w:numPr>
          <w:ilvl w:val="0"/>
          <w:numId w:val="3"/>
        </w:numPr>
        <w:spacing w:after="120" w:line="360" w:lineRule="auto"/>
        <w:jc w:val="both"/>
        <w:rPr>
          <w:rFonts w:ascii="Arial" w:hAnsi="Arial" w:cs="Arial"/>
          <w:sz w:val="24"/>
          <w:szCs w:val="24"/>
        </w:rPr>
      </w:pPr>
      <w:proofErr w:type="spellStart"/>
      <w:r w:rsidRPr="00C67713">
        <w:rPr>
          <w:rFonts w:ascii="Arial" w:hAnsi="Arial" w:cs="Arial"/>
          <w:sz w:val="24"/>
          <w:szCs w:val="24"/>
        </w:rPr>
        <w:t>Amuthaselvi</w:t>
      </w:r>
      <w:proofErr w:type="spellEnd"/>
      <w:r w:rsidRPr="00C67713">
        <w:rPr>
          <w:rFonts w:ascii="Arial" w:hAnsi="Arial" w:cs="Arial"/>
          <w:sz w:val="24"/>
          <w:szCs w:val="24"/>
        </w:rPr>
        <w:t xml:space="preserve">, G., Anand, G., Vijayalakshmi, R., </w:t>
      </w:r>
      <w:proofErr w:type="spellStart"/>
      <w:r w:rsidRPr="00C67713">
        <w:rPr>
          <w:rFonts w:ascii="Arial" w:hAnsi="Arial" w:cs="Arial"/>
          <w:sz w:val="24"/>
          <w:szCs w:val="24"/>
        </w:rPr>
        <w:t>Kanif</w:t>
      </w:r>
      <w:proofErr w:type="spellEnd"/>
      <w:r w:rsidRPr="00C67713">
        <w:rPr>
          <w:rFonts w:ascii="Arial" w:hAnsi="Arial" w:cs="Arial"/>
          <w:sz w:val="24"/>
          <w:szCs w:val="24"/>
        </w:rPr>
        <w:t xml:space="preserve">, N. A. K., </w:t>
      </w:r>
      <w:proofErr w:type="spellStart"/>
      <w:r w:rsidRPr="00C67713">
        <w:rPr>
          <w:rFonts w:ascii="Arial" w:hAnsi="Arial" w:cs="Arial"/>
          <w:sz w:val="24"/>
          <w:szCs w:val="24"/>
        </w:rPr>
        <w:t>Dhanushkodi</w:t>
      </w:r>
      <w:proofErr w:type="spellEnd"/>
      <w:r w:rsidRPr="00C67713">
        <w:rPr>
          <w:rFonts w:ascii="Arial" w:hAnsi="Arial" w:cs="Arial"/>
          <w:sz w:val="24"/>
          <w:szCs w:val="24"/>
        </w:rPr>
        <w:t xml:space="preserve">, V., Gayathri, M., &amp; Ravi, M. Yield gap analysis through cluster frontline demonstration in </w:t>
      </w:r>
      <w:proofErr w:type="spellStart"/>
      <w:r w:rsidRPr="00C67713">
        <w:rPr>
          <w:rFonts w:ascii="Arial" w:hAnsi="Arial" w:cs="Arial"/>
          <w:sz w:val="24"/>
          <w:szCs w:val="24"/>
        </w:rPr>
        <w:t>blackgram</w:t>
      </w:r>
      <w:proofErr w:type="spellEnd"/>
      <w:r w:rsidRPr="00C67713">
        <w:rPr>
          <w:rFonts w:ascii="Arial" w:hAnsi="Arial" w:cs="Arial"/>
          <w:sz w:val="24"/>
          <w:szCs w:val="24"/>
        </w:rPr>
        <w:t xml:space="preserve"> at </w:t>
      </w:r>
      <w:proofErr w:type="spellStart"/>
      <w:r w:rsidRPr="00C67713">
        <w:rPr>
          <w:rFonts w:ascii="Arial" w:hAnsi="Arial" w:cs="Arial"/>
          <w:sz w:val="24"/>
          <w:szCs w:val="24"/>
        </w:rPr>
        <w:t>Tiruchira</w:t>
      </w:r>
      <w:r w:rsidR="00FB5683">
        <w:rPr>
          <w:rFonts w:ascii="Arial" w:hAnsi="Arial" w:cs="Arial"/>
          <w:sz w:val="24"/>
          <w:szCs w:val="24"/>
        </w:rPr>
        <w:t>palli</w:t>
      </w:r>
      <w:proofErr w:type="spellEnd"/>
      <w:r w:rsidR="00FB5683">
        <w:rPr>
          <w:rFonts w:ascii="Arial" w:hAnsi="Arial" w:cs="Arial"/>
          <w:sz w:val="24"/>
          <w:szCs w:val="24"/>
        </w:rPr>
        <w:t xml:space="preserve"> District. Legume Research. 2023.</w:t>
      </w:r>
      <w:r w:rsidRPr="00C67713">
        <w:rPr>
          <w:rFonts w:ascii="Arial" w:hAnsi="Arial" w:cs="Arial"/>
          <w:sz w:val="24"/>
          <w:szCs w:val="24"/>
        </w:rPr>
        <w:t xml:space="preserve"> 46(7), 898–901. </w:t>
      </w:r>
      <w:hyperlink r:id="rId8" w:history="1">
        <w:r w:rsidRPr="00C67713">
          <w:rPr>
            <w:rStyle w:val="Hyperlink"/>
            <w:rFonts w:ascii="Arial" w:hAnsi="Arial" w:cs="Arial"/>
            <w:sz w:val="24"/>
            <w:szCs w:val="24"/>
          </w:rPr>
          <w:t>https://doi.org/10.18805/LR-5119</w:t>
        </w:r>
      </w:hyperlink>
      <w:r w:rsidRPr="00C67713">
        <w:rPr>
          <w:rFonts w:ascii="Arial" w:hAnsi="Arial" w:cs="Arial"/>
          <w:sz w:val="24"/>
          <w:szCs w:val="24"/>
        </w:rPr>
        <w:t xml:space="preserve">. </w:t>
      </w:r>
    </w:p>
    <w:p w:rsidR="005D4A65" w:rsidRPr="005D4A65" w:rsidRDefault="005D4A65" w:rsidP="005D4A65">
      <w:pPr>
        <w:pStyle w:val="ListParagraph"/>
        <w:numPr>
          <w:ilvl w:val="0"/>
          <w:numId w:val="3"/>
        </w:numPr>
        <w:spacing w:after="120" w:line="360" w:lineRule="auto"/>
        <w:jc w:val="both"/>
        <w:rPr>
          <w:rFonts w:ascii="Arial" w:hAnsi="Arial" w:cs="Arial"/>
          <w:color w:val="FF0000"/>
          <w:sz w:val="24"/>
          <w:szCs w:val="24"/>
        </w:rPr>
      </w:pPr>
      <w:r w:rsidRPr="005D4A65">
        <w:rPr>
          <w:rFonts w:ascii="Arial" w:hAnsi="Arial" w:cs="Arial"/>
          <w:sz w:val="24"/>
          <w:szCs w:val="24"/>
        </w:rPr>
        <w:t xml:space="preserve">Ganapathy S, </w:t>
      </w:r>
      <w:proofErr w:type="spellStart"/>
      <w:r w:rsidRPr="005D4A65">
        <w:rPr>
          <w:rFonts w:ascii="Arial" w:hAnsi="Arial" w:cs="Arial"/>
          <w:sz w:val="24"/>
          <w:szCs w:val="24"/>
        </w:rPr>
        <w:t>Shibi</w:t>
      </w:r>
      <w:proofErr w:type="spellEnd"/>
      <w:r w:rsidRPr="005D4A65">
        <w:rPr>
          <w:rFonts w:ascii="Arial" w:hAnsi="Arial" w:cs="Arial"/>
          <w:sz w:val="24"/>
          <w:szCs w:val="24"/>
        </w:rPr>
        <w:t xml:space="preserve"> S, Jayakumar</w:t>
      </w:r>
      <w:r w:rsidR="00FB5683">
        <w:rPr>
          <w:rFonts w:ascii="Arial" w:hAnsi="Arial" w:cs="Arial"/>
          <w:sz w:val="24"/>
          <w:szCs w:val="24"/>
        </w:rPr>
        <w:t xml:space="preserve"> J</w:t>
      </w:r>
      <w:r w:rsidRPr="005D4A65">
        <w:rPr>
          <w:rFonts w:ascii="Arial" w:hAnsi="Arial" w:cs="Arial"/>
          <w:sz w:val="24"/>
          <w:szCs w:val="24"/>
        </w:rPr>
        <w:t xml:space="preserve"> and </w:t>
      </w:r>
      <w:proofErr w:type="spellStart"/>
      <w:r w:rsidRPr="005D4A65">
        <w:rPr>
          <w:rFonts w:ascii="Arial" w:hAnsi="Arial" w:cs="Arial"/>
          <w:sz w:val="24"/>
          <w:szCs w:val="24"/>
        </w:rPr>
        <w:t>Murugan</w:t>
      </w:r>
      <w:proofErr w:type="spellEnd"/>
      <w:r w:rsidRPr="005D4A65">
        <w:rPr>
          <w:rFonts w:ascii="Arial" w:hAnsi="Arial" w:cs="Arial"/>
          <w:sz w:val="24"/>
          <w:szCs w:val="24"/>
        </w:rPr>
        <w:t xml:space="preserve"> PP. Yield and Economic Analysis of </w:t>
      </w:r>
      <w:proofErr w:type="spellStart"/>
      <w:r w:rsidRPr="005D4A65">
        <w:rPr>
          <w:rFonts w:ascii="Arial" w:hAnsi="Arial" w:cs="Arial"/>
          <w:sz w:val="24"/>
          <w:szCs w:val="24"/>
        </w:rPr>
        <w:t>Mothbean</w:t>
      </w:r>
      <w:proofErr w:type="spellEnd"/>
      <w:r w:rsidRPr="005D4A65">
        <w:rPr>
          <w:rFonts w:ascii="Arial" w:hAnsi="Arial" w:cs="Arial"/>
          <w:sz w:val="24"/>
          <w:szCs w:val="24"/>
        </w:rPr>
        <w:t xml:space="preserve"> under Rainfed Condition of Villupuram District, Tamil Nadu, India. Asian J</w:t>
      </w:r>
      <w:r w:rsidR="001D1C88">
        <w:rPr>
          <w:rFonts w:ascii="Arial" w:hAnsi="Arial" w:cs="Arial"/>
          <w:sz w:val="24"/>
          <w:szCs w:val="24"/>
        </w:rPr>
        <w:t>. A</w:t>
      </w:r>
      <w:r w:rsidRPr="005D4A65">
        <w:rPr>
          <w:rFonts w:ascii="Arial" w:hAnsi="Arial" w:cs="Arial"/>
          <w:sz w:val="24"/>
          <w:szCs w:val="24"/>
        </w:rPr>
        <w:t>griculture Extension Eco</w:t>
      </w:r>
      <w:r w:rsidR="001D1C88">
        <w:rPr>
          <w:rFonts w:ascii="Arial" w:hAnsi="Arial" w:cs="Arial"/>
          <w:sz w:val="24"/>
          <w:szCs w:val="24"/>
        </w:rPr>
        <w:t xml:space="preserve">. </w:t>
      </w:r>
      <w:r w:rsidRPr="005D4A65">
        <w:rPr>
          <w:rFonts w:ascii="Arial" w:hAnsi="Arial" w:cs="Arial"/>
          <w:sz w:val="24"/>
          <w:szCs w:val="24"/>
        </w:rPr>
        <w:t>&amp; Sociology.</w:t>
      </w:r>
      <w:r w:rsidR="001D1C88">
        <w:rPr>
          <w:rFonts w:ascii="Arial" w:hAnsi="Arial" w:cs="Arial"/>
          <w:sz w:val="24"/>
          <w:szCs w:val="24"/>
        </w:rPr>
        <w:t xml:space="preserve"> 2024.</w:t>
      </w:r>
      <w:r w:rsidRPr="005D4A65">
        <w:rPr>
          <w:rFonts w:ascii="Arial" w:hAnsi="Arial" w:cs="Arial"/>
          <w:sz w:val="24"/>
          <w:szCs w:val="24"/>
        </w:rPr>
        <w:t xml:space="preserve"> 42 (12). 309-314.</w:t>
      </w:r>
      <w:r>
        <w:rPr>
          <w:rFonts w:ascii="Arial" w:hAnsi="Arial" w:cs="Arial"/>
          <w:sz w:val="24"/>
          <w:szCs w:val="24"/>
        </w:rPr>
        <w:t xml:space="preserve"> </w:t>
      </w:r>
      <w:hyperlink r:id="rId9" w:history="1">
        <w:r w:rsidRPr="00163273">
          <w:rPr>
            <w:rStyle w:val="Hyperlink"/>
            <w:rFonts w:ascii="Arial" w:hAnsi="Arial" w:cs="Arial"/>
            <w:sz w:val="24"/>
            <w:szCs w:val="24"/>
          </w:rPr>
          <w:t>https://doi.org/10.9734/ajaees/2024/v42i122657</w:t>
        </w:r>
      </w:hyperlink>
      <w:r>
        <w:rPr>
          <w:rFonts w:ascii="Arial" w:hAnsi="Arial" w:cs="Arial"/>
          <w:sz w:val="24"/>
          <w:szCs w:val="24"/>
        </w:rPr>
        <w:t xml:space="preserve">. </w:t>
      </w:r>
    </w:p>
    <w:p w:rsidR="005D4A65" w:rsidRPr="00D804DF" w:rsidRDefault="005D4A65" w:rsidP="005D4A65">
      <w:pPr>
        <w:pStyle w:val="ListParagraph"/>
        <w:numPr>
          <w:ilvl w:val="0"/>
          <w:numId w:val="3"/>
        </w:numPr>
        <w:spacing w:after="120" w:line="360" w:lineRule="auto"/>
        <w:jc w:val="both"/>
        <w:rPr>
          <w:rFonts w:ascii="Arial" w:hAnsi="Arial" w:cs="Arial"/>
          <w:sz w:val="24"/>
          <w:szCs w:val="24"/>
        </w:rPr>
      </w:pPr>
      <w:proofErr w:type="spellStart"/>
      <w:r w:rsidRPr="00D804DF">
        <w:rPr>
          <w:rFonts w:ascii="Arial" w:hAnsi="Arial" w:cs="Arial"/>
          <w:sz w:val="24"/>
          <w:szCs w:val="24"/>
        </w:rPr>
        <w:t>Ranjita</w:t>
      </w:r>
      <w:proofErr w:type="spellEnd"/>
      <w:r w:rsidRPr="00D804DF">
        <w:rPr>
          <w:rFonts w:ascii="Arial" w:hAnsi="Arial" w:cs="Arial"/>
          <w:sz w:val="24"/>
          <w:szCs w:val="24"/>
        </w:rPr>
        <w:t xml:space="preserve"> </w:t>
      </w:r>
      <w:proofErr w:type="spellStart"/>
      <w:r w:rsidRPr="00D804DF">
        <w:rPr>
          <w:rFonts w:ascii="Arial" w:hAnsi="Arial" w:cs="Arial"/>
          <w:sz w:val="24"/>
          <w:szCs w:val="24"/>
        </w:rPr>
        <w:t>Bezbaruah</w:t>
      </w:r>
      <w:proofErr w:type="spellEnd"/>
      <w:r w:rsidRPr="00D804DF">
        <w:rPr>
          <w:rFonts w:ascii="Arial" w:hAnsi="Arial" w:cs="Arial"/>
          <w:sz w:val="24"/>
          <w:szCs w:val="24"/>
        </w:rPr>
        <w:t xml:space="preserve"> and </w:t>
      </w:r>
      <w:proofErr w:type="spellStart"/>
      <w:r w:rsidRPr="00D804DF">
        <w:rPr>
          <w:rFonts w:ascii="Arial" w:hAnsi="Arial" w:cs="Arial"/>
          <w:sz w:val="24"/>
          <w:szCs w:val="24"/>
        </w:rPr>
        <w:t>Rijusmita</w:t>
      </w:r>
      <w:proofErr w:type="spellEnd"/>
      <w:r w:rsidRPr="00D804DF">
        <w:rPr>
          <w:rFonts w:ascii="Arial" w:hAnsi="Arial" w:cs="Arial"/>
          <w:sz w:val="24"/>
          <w:szCs w:val="24"/>
        </w:rPr>
        <w:t xml:space="preserve"> Sharma. </w:t>
      </w:r>
      <w:r w:rsidR="00FB5683" w:rsidRPr="00D804DF">
        <w:rPr>
          <w:rFonts w:ascii="Arial" w:hAnsi="Arial" w:cs="Arial"/>
          <w:sz w:val="24"/>
          <w:szCs w:val="24"/>
        </w:rPr>
        <w:t>I</w:t>
      </w:r>
      <w:r w:rsidRPr="00D804DF">
        <w:rPr>
          <w:rFonts w:ascii="Arial" w:hAnsi="Arial" w:cs="Arial"/>
          <w:sz w:val="24"/>
          <w:szCs w:val="24"/>
        </w:rPr>
        <w:t xml:space="preserve">mpact of Cluster Frontline Demonstration on Productivity and Profitability of </w:t>
      </w:r>
      <w:proofErr w:type="spellStart"/>
      <w:r w:rsidRPr="00D804DF">
        <w:rPr>
          <w:rFonts w:ascii="Arial" w:hAnsi="Arial" w:cs="Arial"/>
          <w:sz w:val="24"/>
          <w:szCs w:val="24"/>
        </w:rPr>
        <w:t>Greengram</w:t>
      </w:r>
      <w:proofErr w:type="spellEnd"/>
      <w:r w:rsidRPr="00D804DF">
        <w:rPr>
          <w:rFonts w:ascii="Arial" w:hAnsi="Arial" w:cs="Arial"/>
          <w:sz w:val="24"/>
          <w:szCs w:val="24"/>
        </w:rPr>
        <w:t xml:space="preserve"> in </w:t>
      </w:r>
      <w:proofErr w:type="spellStart"/>
      <w:r w:rsidRPr="00D804DF">
        <w:rPr>
          <w:rFonts w:ascii="Arial" w:hAnsi="Arial" w:cs="Arial"/>
          <w:sz w:val="24"/>
          <w:szCs w:val="24"/>
        </w:rPr>
        <w:t>Morigaon</w:t>
      </w:r>
      <w:proofErr w:type="spellEnd"/>
      <w:r w:rsidRPr="00D804DF">
        <w:rPr>
          <w:rFonts w:ascii="Arial" w:hAnsi="Arial" w:cs="Arial"/>
          <w:sz w:val="24"/>
          <w:szCs w:val="24"/>
        </w:rPr>
        <w:t xml:space="preserve"> District of Assam. J. Krishi Vigyan.</w:t>
      </w:r>
      <w:r w:rsidR="001D1C88" w:rsidRPr="00D804DF">
        <w:rPr>
          <w:rFonts w:ascii="Arial" w:hAnsi="Arial" w:cs="Arial"/>
          <w:sz w:val="24"/>
          <w:szCs w:val="24"/>
        </w:rPr>
        <w:t xml:space="preserve"> 2020.</w:t>
      </w:r>
      <w:r w:rsidRPr="00D804DF">
        <w:rPr>
          <w:rFonts w:ascii="Arial" w:hAnsi="Arial" w:cs="Arial"/>
          <w:sz w:val="24"/>
          <w:szCs w:val="24"/>
        </w:rPr>
        <w:t xml:space="preserve"> 9 (1): 164-169. </w:t>
      </w:r>
    </w:p>
    <w:p w:rsidR="005D4A65" w:rsidRPr="00D804DF" w:rsidRDefault="005D4A65" w:rsidP="005D4A65">
      <w:pPr>
        <w:pStyle w:val="ListParagraph"/>
        <w:numPr>
          <w:ilvl w:val="0"/>
          <w:numId w:val="3"/>
        </w:numPr>
        <w:spacing w:after="120" w:line="360" w:lineRule="auto"/>
        <w:jc w:val="both"/>
        <w:rPr>
          <w:rFonts w:ascii="Arial" w:hAnsi="Arial" w:cs="Arial"/>
          <w:sz w:val="24"/>
          <w:szCs w:val="24"/>
        </w:rPr>
      </w:pPr>
      <w:r w:rsidRPr="00D804DF">
        <w:rPr>
          <w:rFonts w:ascii="Arial" w:hAnsi="Arial" w:cs="Arial"/>
          <w:sz w:val="24"/>
          <w:szCs w:val="24"/>
        </w:rPr>
        <w:t>Hashim M, Singh, K</w:t>
      </w:r>
      <w:r w:rsidR="007A5071" w:rsidRPr="00D804DF">
        <w:rPr>
          <w:rFonts w:ascii="Arial" w:hAnsi="Arial" w:cs="Arial"/>
          <w:sz w:val="24"/>
          <w:szCs w:val="24"/>
        </w:rPr>
        <w:t xml:space="preserve">K., Singh R., Kumar </w:t>
      </w:r>
      <w:r w:rsidRPr="00D804DF">
        <w:rPr>
          <w:rFonts w:ascii="Arial" w:hAnsi="Arial" w:cs="Arial"/>
          <w:sz w:val="24"/>
          <w:szCs w:val="24"/>
        </w:rPr>
        <w:t>N</w:t>
      </w:r>
      <w:r w:rsidR="007A5071" w:rsidRPr="00D804DF">
        <w:rPr>
          <w:rFonts w:ascii="Arial" w:hAnsi="Arial" w:cs="Arial"/>
          <w:sz w:val="24"/>
          <w:szCs w:val="24"/>
        </w:rPr>
        <w:t>, Deo MM</w:t>
      </w:r>
      <w:r w:rsidRPr="00D804DF">
        <w:rPr>
          <w:rFonts w:ascii="Arial" w:hAnsi="Arial" w:cs="Arial"/>
          <w:sz w:val="24"/>
          <w:szCs w:val="24"/>
        </w:rPr>
        <w:t>, Chaudhary</w:t>
      </w:r>
      <w:r w:rsidR="007A5071" w:rsidRPr="00D804DF">
        <w:rPr>
          <w:rFonts w:ascii="Arial" w:hAnsi="Arial" w:cs="Arial"/>
          <w:sz w:val="24"/>
          <w:szCs w:val="24"/>
        </w:rPr>
        <w:t xml:space="preserve"> SK, Kumar</w:t>
      </w:r>
      <w:r w:rsidRPr="00D804DF">
        <w:rPr>
          <w:rFonts w:ascii="Arial" w:hAnsi="Arial" w:cs="Arial"/>
          <w:sz w:val="24"/>
          <w:szCs w:val="24"/>
        </w:rPr>
        <w:t xml:space="preserve"> S</w:t>
      </w:r>
      <w:r w:rsidR="007A5071" w:rsidRPr="00D804DF">
        <w:rPr>
          <w:rFonts w:ascii="Arial" w:hAnsi="Arial" w:cs="Arial"/>
          <w:sz w:val="24"/>
          <w:szCs w:val="24"/>
        </w:rPr>
        <w:t xml:space="preserve"> and </w:t>
      </w:r>
      <w:r w:rsidRPr="00D804DF">
        <w:rPr>
          <w:rFonts w:ascii="Arial" w:hAnsi="Arial" w:cs="Arial"/>
          <w:sz w:val="24"/>
          <w:szCs w:val="24"/>
        </w:rPr>
        <w:t xml:space="preserve"> Meena, VK. Improving productivity and profitability of chickpea (</w:t>
      </w:r>
      <w:proofErr w:type="spellStart"/>
      <w:r w:rsidRPr="00D804DF">
        <w:rPr>
          <w:rFonts w:ascii="Arial" w:hAnsi="Arial" w:cs="Arial"/>
          <w:sz w:val="24"/>
          <w:szCs w:val="24"/>
        </w:rPr>
        <w:t>Cicer</w:t>
      </w:r>
      <w:proofErr w:type="spellEnd"/>
      <w:r w:rsidRPr="00D804DF">
        <w:rPr>
          <w:rFonts w:ascii="Arial" w:hAnsi="Arial" w:cs="Arial"/>
          <w:sz w:val="24"/>
          <w:szCs w:val="24"/>
        </w:rPr>
        <w:t xml:space="preserve"> arietinum L.) through frontline demonstrations in Bihar, India. Legume Research. 2024</w:t>
      </w:r>
      <w:r w:rsidR="00D804DF" w:rsidRPr="00D804DF">
        <w:rPr>
          <w:rFonts w:ascii="Arial" w:hAnsi="Arial" w:cs="Arial"/>
          <w:sz w:val="24"/>
          <w:szCs w:val="24"/>
        </w:rPr>
        <w:t>;</w:t>
      </w:r>
      <w:r w:rsidRPr="00D804DF">
        <w:rPr>
          <w:rFonts w:ascii="Arial" w:hAnsi="Arial" w:cs="Arial"/>
          <w:sz w:val="24"/>
          <w:szCs w:val="24"/>
        </w:rPr>
        <w:t xml:space="preserve"> </w:t>
      </w:r>
      <w:hyperlink r:id="rId10" w:history="1">
        <w:r w:rsidR="007A5071" w:rsidRPr="00D804DF">
          <w:rPr>
            <w:rStyle w:val="Hyperlink"/>
            <w:rFonts w:ascii="Arial" w:hAnsi="Arial" w:cs="Arial"/>
            <w:color w:val="auto"/>
            <w:sz w:val="24"/>
            <w:szCs w:val="24"/>
          </w:rPr>
          <w:t>https://doi.org/10.18805/LR5282</w:t>
        </w:r>
      </w:hyperlink>
      <w:r w:rsidR="007A5071" w:rsidRPr="00D804DF">
        <w:rPr>
          <w:rFonts w:ascii="Arial" w:hAnsi="Arial" w:cs="Arial"/>
          <w:sz w:val="24"/>
          <w:szCs w:val="24"/>
        </w:rPr>
        <w:t xml:space="preserve">. </w:t>
      </w:r>
    </w:p>
    <w:p w:rsidR="007A5071" w:rsidRPr="00D804DF" w:rsidRDefault="00FB5683" w:rsidP="007A5071">
      <w:pPr>
        <w:pStyle w:val="ListParagraph"/>
        <w:numPr>
          <w:ilvl w:val="0"/>
          <w:numId w:val="3"/>
        </w:numPr>
        <w:spacing w:after="120" w:line="360" w:lineRule="auto"/>
        <w:jc w:val="both"/>
        <w:rPr>
          <w:rFonts w:ascii="Arial" w:hAnsi="Arial" w:cs="Arial"/>
          <w:sz w:val="24"/>
          <w:szCs w:val="24"/>
        </w:rPr>
      </w:pPr>
      <w:proofErr w:type="spellStart"/>
      <w:r w:rsidRPr="00D804DF">
        <w:rPr>
          <w:rFonts w:ascii="Arial" w:hAnsi="Arial" w:cs="Arial"/>
          <w:sz w:val="24"/>
          <w:szCs w:val="24"/>
        </w:rPr>
        <w:t>Anuratha</w:t>
      </w:r>
      <w:proofErr w:type="spellEnd"/>
      <w:r w:rsidRPr="00D804DF">
        <w:rPr>
          <w:rFonts w:ascii="Arial" w:hAnsi="Arial" w:cs="Arial"/>
          <w:sz w:val="24"/>
          <w:szCs w:val="24"/>
        </w:rPr>
        <w:t xml:space="preserve"> A, </w:t>
      </w:r>
      <w:r w:rsidR="007A5071" w:rsidRPr="00D804DF">
        <w:rPr>
          <w:rFonts w:ascii="Arial" w:hAnsi="Arial" w:cs="Arial"/>
          <w:sz w:val="24"/>
          <w:szCs w:val="24"/>
        </w:rPr>
        <w:t>Ravi</w:t>
      </w:r>
      <w:r w:rsidRPr="00D804DF">
        <w:rPr>
          <w:rFonts w:ascii="Arial" w:hAnsi="Arial" w:cs="Arial"/>
          <w:sz w:val="24"/>
          <w:szCs w:val="24"/>
        </w:rPr>
        <w:t xml:space="preserve"> R and </w:t>
      </w:r>
      <w:proofErr w:type="spellStart"/>
      <w:r w:rsidR="007A5071" w:rsidRPr="00D804DF">
        <w:rPr>
          <w:rFonts w:ascii="Arial" w:hAnsi="Arial" w:cs="Arial"/>
          <w:sz w:val="24"/>
          <w:szCs w:val="24"/>
        </w:rPr>
        <w:t>Selvi</w:t>
      </w:r>
      <w:proofErr w:type="spellEnd"/>
      <w:r w:rsidRPr="00D804DF">
        <w:rPr>
          <w:rFonts w:ascii="Arial" w:hAnsi="Arial" w:cs="Arial"/>
          <w:sz w:val="24"/>
          <w:szCs w:val="24"/>
        </w:rPr>
        <w:t xml:space="preserve">, J. </w:t>
      </w:r>
      <w:r w:rsidR="007A5071" w:rsidRPr="00D804DF">
        <w:rPr>
          <w:rFonts w:ascii="Arial" w:hAnsi="Arial" w:cs="Arial"/>
          <w:sz w:val="24"/>
          <w:szCs w:val="24"/>
        </w:rPr>
        <w:t>Productivity Enhancement in Black Gram by Cluster Front Line Demonst</w:t>
      </w:r>
      <w:r w:rsidR="00D804DF" w:rsidRPr="00D804DF">
        <w:rPr>
          <w:rFonts w:ascii="Arial" w:hAnsi="Arial" w:cs="Arial"/>
          <w:sz w:val="24"/>
          <w:szCs w:val="24"/>
        </w:rPr>
        <w:t>rations. J. Krishi Vigyan. 2018;</w:t>
      </w:r>
      <w:r w:rsidR="007A5071" w:rsidRPr="00D804DF">
        <w:rPr>
          <w:rFonts w:ascii="Arial" w:hAnsi="Arial" w:cs="Arial"/>
          <w:sz w:val="24"/>
          <w:szCs w:val="24"/>
        </w:rPr>
        <w:t xml:space="preserve"> 7(1): 242- 244. </w:t>
      </w:r>
    </w:p>
    <w:p w:rsidR="007A5071" w:rsidRPr="00D804DF" w:rsidRDefault="007A5071" w:rsidP="007A5071">
      <w:pPr>
        <w:pStyle w:val="ListParagraph"/>
        <w:numPr>
          <w:ilvl w:val="0"/>
          <w:numId w:val="3"/>
        </w:numPr>
        <w:autoSpaceDE w:val="0"/>
        <w:autoSpaceDN w:val="0"/>
        <w:adjustRightInd w:val="0"/>
        <w:spacing w:after="0" w:line="360" w:lineRule="auto"/>
        <w:jc w:val="both"/>
        <w:rPr>
          <w:rFonts w:ascii="Arial" w:hAnsi="Arial" w:cs="Arial"/>
          <w:sz w:val="24"/>
          <w:szCs w:val="24"/>
        </w:rPr>
      </w:pPr>
      <w:r w:rsidRPr="00D804DF">
        <w:rPr>
          <w:rFonts w:ascii="Arial" w:hAnsi="Arial" w:cs="Arial"/>
          <w:sz w:val="24"/>
          <w:szCs w:val="24"/>
        </w:rPr>
        <w:t xml:space="preserve">Ganapathy S, </w:t>
      </w:r>
      <w:proofErr w:type="spellStart"/>
      <w:r w:rsidRPr="00D804DF">
        <w:rPr>
          <w:rFonts w:ascii="Arial" w:hAnsi="Arial" w:cs="Arial"/>
          <w:sz w:val="24"/>
          <w:szCs w:val="24"/>
        </w:rPr>
        <w:t>Nageswari</w:t>
      </w:r>
      <w:proofErr w:type="spellEnd"/>
      <w:r w:rsidRPr="00D804DF">
        <w:rPr>
          <w:rFonts w:ascii="Arial" w:hAnsi="Arial" w:cs="Arial"/>
          <w:sz w:val="24"/>
          <w:szCs w:val="24"/>
        </w:rPr>
        <w:t xml:space="preserve"> K, Jayakumar J, </w:t>
      </w:r>
      <w:proofErr w:type="spellStart"/>
      <w:r w:rsidRPr="00D804DF">
        <w:rPr>
          <w:rFonts w:ascii="Arial" w:hAnsi="Arial" w:cs="Arial"/>
          <w:sz w:val="24"/>
          <w:szCs w:val="24"/>
        </w:rPr>
        <w:t>Veeramani</w:t>
      </w:r>
      <w:proofErr w:type="spellEnd"/>
      <w:r w:rsidRPr="00D804DF">
        <w:rPr>
          <w:rFonts w:ascii="Arial" w:hAnsi="Arial" w:cs="Arial"/>
          <w:sz w:val="24"/>
          <w:szCs w:val="24"/>
        </w:rPr>
        <w:t xml:space="preserve"> P. Evaluation of CO 52 rice variety for enhanced productivity in </w:t>
      </w:r>
      <w:proofErr w:type="spellStart"/>
      <w:r w:rsidRPr="00D804DF">
        <w:rPr>
          <w:rFonts w:ascii="Arial" w:hAnsi="Arial" w:cs="Arial"/>
          <w:sz w:val="24"/>
          <w:szCs w:val="24"/>
        </w:rPr>
        <w:t>Cuddalore</w:t>
      </w:r>
      <w:proofErr w:type="spellEnd"/>
      <w:r w:rsidRPr="00D804DF">
        <w:rPr>
          <w:rFonts w:ascii="Arial" w:hAnsi="Arial" w:cs="Arial"/>
          <w:sz w:val="24"/>
          <w:szCs w:val="24"/>
        </w:rPr>
        <w:t xml:space="preserve"> District of Tamil Nadu, India. Inter. J. Plant &amp; Soil Sci. 2024; 36(8):432-436. </w:t>
      </w:r>
    </w:p>
    <w:p w:rsidR="008A2975" w:rsidRPr="001D1C88" w:rsidRDefault="008A2975" w:rsidP="007A5071">
      <w:pPr>
        <w:pStyle w:val="ListParagraph"/>
        <w:spacing w:after="120" w:line="360" w:lineRule="auto"/>
        <w:ind w:left="540"/>
        <w:jc w:val="both"/>
        <w:rPr>
          <w:rFonts w:ascii="Arial" w:hAnsi="Arial" w:cs="Arial"/>
          <w:color w:val="7030A0"/>
          <w:sz w:val="24"/>
          <w:szCs w:val="24"/>
        </w:rPr>
      </w:pPr>
    </w:p>
    <w:p w:rsidR="007A5071" w:rsidRDefault="007A5071"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Pr="00FE0091" w:rsidRDefault="00CA128B" w:rsidP="00CA128B">
      <w:pPr>
        <w:ind w:hanging="90"/>
        <w:rPr>
          <w:rFonts w:ascii="Arial" w:hAnsi="Arial" w:cs="Arial"/>
          <w:b/>
          <w:bCs/>
        </w:rPr>
      </w:pPr>
      <w:r w:rsidRPr="00FE0091">
        <w:rPr>
          <w:rFonts w:ascii="Arial" w:hAnsi="Arial" w:cs="Arial"/>
          <w:b/>
          <w:bCs/>
        </w:rPr>
        <w:t xml:space="preserve">Table </w:t>
      </w:r>
      <w:proofErr w:type="gramStart"/>
      <w:r w:rsidRPr="00FE0091">
        <w:rPr>
          <w:rFonts w:ascii="Arial" w:hAnsi="Arial" w:cs="Arial"/>
          <w:b/>
          <w:bCs/>
        </w:rPr>
        <w:t>1.Performance</w:t>
      </w:r>
      <w:proofErr w:type="gramEnd"/>
      <w:r w:rsidRPr="00FE0091">
        <w:rPr>
          <w:rFonts w:ascii="Arial" w:hAnsi="Arial" w:cs="Arial"/>
          <w:b/>
          <w:bCs/>
        </w:rPr>
        <w:t xml:space="preserve"> of </w:t>
      </w:r>
      <w:proofErr w:type="spellStart"/>
      <w:r>
        <w:rPr>
          <w:rFonts w:ascii="Arial" w:hAnsi="Arial" w:cs="Arial"/>
          <w:b/>
          <w:bCs/>
        </w:rPr>
        <w:t>Blackgram</w:t>
      </w:r>
      <w:proofErr w:type="spellEnd"/>
      <w:r>
        <w:rPr>
          <w:rFonts w:ascii="Arial" w:hAnsi="Arial" w:cs="Arial"/>
          <w:b/>
          <w:bCs/>
        </w:rPr>
        <w:t xml:space="preserve"> variety VBN 11 demonstrations </w:t>
      </w:r>
      <w:r w:rsidRPr="00FE0091">
        <w:rPr>
          <w:rFonts w:ascii="Arial" w:hAnsi="Arial" w:cs="Arial"/>
          <w:b/>
          <w:bCs/>
        </w:rPr>
        <w:t>at farmer’s field.</w:t>
      </w:r>
    </w:p>
    <w:tbl>
      <w:tblPr>
        <w:tblStyle w:val="TableGrid"/>
        <w:tblW w:w="9558" w:type="dxa"/>
        <w:tblLook w:val="04A0" w:firstRow="1" w:lastRow="0" w:firstColumn="1" w:lastColumn="0" w:noHBand="0" w:noVBand="1"/>
      </w:tblPr>
      <w:tblGrid>
        <w:gridCol w:w="828"/>
        <w:gridCol w:w="2700"/>
        <w:gridCol w:w="1260"/>
        <w:gridCol w:w="1170"/>
        <w:gridCol w:w="1260"/>
        <w:gridCol w:w="1170"/>
        <w:gridCol w:w="1170"/>
      </w:tblGrid>
      <w:tr w:rsidR="00CA128B" w:rsidTr="000A63BA">
        <w:trPr>
          <w:trHeight w:val="467"/>
        </w:trPr>
        <w:tc>
          <w:tcPr>
            <w:tcW w:w="828" w:type="dxa"/>
            <w:vMerge w:val="restart"/>
            <w:vAlign w:val="center"/>
          </w:tcPr>
          <w:p w:rsidR="00CA128B" w:rsidRPr="00CB1F50" w:rsidRDefault="00CA128B" w:rsidP="000A63BA">
            <w:pPr>
              <w:jc w:val="center"/>
              <w:rPr>
                <w:rFonts w:ascii="Arial" w:hAnsi="Arial" w:cs="Arial"/>
                <w:b/>
                <w:bCs/>
              </w:rPr>
            </w:pPr>
            <w:r w:rsidRPr="00CB1F50">
              <w:rPr>
                <w:rFonts w:ascii="Arial" w:hAnsi="Arial" w:cs="Arial"/>
                <w:b/>
                <w:bCs/>
              </w:rPr>
              <w:t>S. No</w:t>
            </w:r>
          </w:p>
        </w:tc>
        <w:tc>
          <w:tcPr>
            <w:tcW w:w="2700" w:type="dxa"/>
            <w:vMerge w:val="restart"/>
            <w:vAlign w:val="center"/>
          </w:tcPr>
          <w:p w:rsidR="00CA128B" w:rsidRPr="00CB1F50" w:rsidRDefault="00CA128B" w:rsidP="000A63BA">
            <w:pPr>
              <w:jc w:val="center"/>
              <w:rPr>
                <w:rFonts w:ascii="Arial" w:hAnsi="Arial" w:cs="Arial"/>
                <w:b/>
                <w:bCs/>
              </w:rPr>
            </w:pPr>
            <w:r w:rsidRPr="00CB1F50">
              <w:rPr>
                <w:rFonts w:ascii="Arial" w:hAnsi="Arial" w:cs="Arial"/>
                <w:b/>
                <w:bCs/>
              </w:rPr>
              <w:t>Farmers Name &amp; Address</w:t>
            </w:r>
          </w:p>
        </w:tc>
        <w:tc>
          <w:tcPr>
            <w:tcW w:w="2430" w:type="dxa"/>
            <w:gridSpan w:val="2"/>
            <w:vAlign w:val="center"/>
          </w:tcPr>
          <w:p w:rsidR="00CA128B" w:rsidRPr="00CB1F50" w:rsidRDefault="00CA128B" w:rsidP="000A63BA">
            <w:pPr>
              <w:jc w:val="center"/>
              <w:rPr>
                <w:rFonts w:ascii="Arial" w:hAnsi="Arial" w:cs="Arial"/>
                <w:b/>
                <w:bCs/>
              </w:rPr>
            </w:pPr>
            <w:r w:rsidRPr="00CB1F50">
              <w:rPr>
                <w:rFonts w:ascii="Arial" w:hAnsi="Arial" w:cs="Arial"/>
                <w:b/>
                <w:bCs/>
              </w:rPr>
              <w:t xml:space="preserve">No. of </w:t>
            </w:r>
            <w:r>
              <w:rPr>
                <w:rFonts w:ascii="Arial" w:hAnsi="Arial" w:cs="Arial"/>
                <w:b/>
                <w:bCs/>
              </w:rPr>
              <w:t>pods</w:t>
            </w:r>
            <w:r w:rsidRPr="00CB1F50">
              <w:rPr>
                <w:rFonts w:ascii="Arial" w:hAnsi="Arial" w:cs="Arial"/>
                <w:b/>
                <w:bCs/>
              </w:rPr>
              <w:t xml:space="preserve"> / Plant</w:t>
            </w:r>
          </w:p>
        </w:tc>
        <w:tc>
          <w:tcPr>
            <w:tcW w:w="3600" w:type="dxa"/>
            <w:gridSpan w:val="3"/>
            <w:vAlign w:val="center"/>
          </w:tcPr>
          <w:p w:rsidR="00CA128B" w:rsidRPr="00CB1F50" w:rsidRDefault="00CA128B" w:rsidP="000A63BA">
            <w:pPr>
              <w:jc w:val="center"/>
              <w:rPr>
                <w:rFonts w:ascii="Arial" w:hAnsi="Arial" w:cs="Arial"/>
                <w:b/>
                <w:bCs/>
              </w:rPr>
            </w:pPr>
            <w:r>
              <w:rPr>
                <w:rFonts w:ascii="Arial" w:hAnsi="Arial" w:cs="Arial"/>
                <w:b/>
                <w:bCs/>
              </w:rPr>
              <w:t xml:space="preserve"> Seed Y</w:t>
            </w:r>
            <w:r w:rsidRPr="00CB1F50">
              <w:rPr>
                <w:rFonts w:ascii="Arial" w:hAnsi="Arial" w:cs="Arial"/>
                <w:b/>
                <w:bCs/>
              </w:rPr>
              <w:t>ield</w:t>
            </w:r>
            <w:r>
              <w:rPr>
                <w:rFonts w:ascii="Arial" w:hAnsi="Arial" w:cs="Arial"/>
                <w:b/>
                <w:bCs/>
              </w:rPr>
              <w:t xml:space="preserve"> (kg/ ha.)</w:t>
            </w:r>
          </w:p>
        </w:tc>
      </w:tr>
      <w:tr w:rsidR="00CA128B" w:rsidTr="000A63BA">
        <w:trPr>
          <w:trHeight w:val="148"/>
        </w:trPr>
        <w:tc>
          <w:tcPr>
            <w:tcW w:w="828" w:type="dxa"/>
            <w:vMerge/>
          </w:tcPr>
          <w:p w:rsidR="00CA128B" w:rsidRPr="00CB1F50" w:rsidRDefault="00CA128B" w:rsidP="000A63BA">
            <w:pPr>
              <w:rPr>
                <w:rFonts w:ascii="Arial" w:hAnsi="Arial" w:cs="Arial"/>
                <w:b/>
                <w:bCs/>
              </w:rPr>
            </w:pPr>
          </w:p>
        </w:tc>
        <w:tc>
          <w:tcPr>
            <w:tcW w:w="2700" w:type="dxa"/>
            <w:vMerge/>
          </w:tcPr>
          <w:p w:rsidR="00CA128B" w:rsidRPr="00CB1F50" w:rsidRDefault="00CA128B" w:rsidP="000A63BA">
            <w:pPr>
              <w:rPr>
                <w:rFonts w:ascii="Arial" w:hAnsi="Arial" w:cs="Arial"/>
                <w:b/>
                <w:bCs/>
              </w:rPr>
            </w:pPr>
          </w:p>
        </w:tc>
        <w:tc>
          <w:tcPr>
            <w:tcW w:w="1260" w:type="dxa"/>
            <w:vAlign w:val="center"/>
          </w:tcPr>
          <w:p w:rsidR="00CA128B" w:rsidRPr="00CB1F50" w:rsidRDefault="00CA128B" w:rsidP="000A63BA">
            <w:pPr>
              <w:jc w:val="center"/>
              <w:rPr>
                <w:rFonts w:ascii="Arial" w:hAnsi="Arial" w:cs="Arial"/>
                <w:b/>
                <w:bCs/>
              </w:rPr>
            </w:pPr>
            <w:r>
              <w:rPr>
                <w:rFonts w:ascii="Arial" w:hAnsi="Arial" w:cs="Arial"/>
                <w:b/>
                <w:bCs/>
              </w:rPr>
              <w:t>VBN 11</w:t>
            </w:r>
          </w:p>
        </w:tc>
        <w:tc>
          <w:tcPr>
            <w:tcW w:w="1170" w:type="dxa"/>
            <w:vAlign w:val="center"/>
          </w:tcPr>
          <w:p w:rsidR="00CA128B" w:rsidRPr="00CB1F50" w:rsidRDefault="00CA128B" w:rsidP="000A63BA">
            <w:pPr>
              <w:jc w:val="center"/>
              <w:rPr>
                <w:rFonts w:ascii="Arial" w:hAnsi="Arial" w:cs="Arial"/>
                <w:b/>
                <w:bCs/>
              </w:rPr>
            </w:pPr>
            <w:r w:rsidRPr="00CB1F50">
              <w:rPr>
                <w:rFonts w:ascii="Arial" w:hAnsi="Arial" w:cs="Arial"/>
                <w:b/>
                <w:bCs/>
              </w:rPr>
              <w:t xml:space="preserve">Control </w:t>
            </w:r>
          </w:p>
        </w:tc>
        <w:tc>
          <w:tcPr>
            <w:tcW w:w="1260" w:type="dxa"/>
            <w:vAlign w:val="center"/>
          </w:tcPr>
          <w:p w:rsidR="00CA128B" w:rsidRPr="00CB1F50" w:rsidRDefault="00CA128B" w:rsidP="000A63BA">
            <w:pPr>
              <w:jc w:val="center"/>
              <w:rPr>
                <w:rFonts w:ascii="Arial" w:hAnsi="Arial" w:cs="Arial"/>
                <w:b/>
                <w:bCs/>
              </w:rPr>
            </w:pPr>
            <w:r>
              <w:rPr>
                <w:rFonts w:ascii="Arial" w:hAnsi="Arial" w:cs="Arial"/>
                <w:b/>
                <w:bCs/>
              </w:rPr>
              <w:t xml:space="preserve">VBN 11 </w:t>
            </w:r>
            <w:r w:rsidRPr="00CB1F50">
              <w:rPr>
                <w:rFonts w:ascii="Arial" w:hAnsi="Arial" w:cs="Arial"/>
                <w:b/>
                <w:bCs/>
              </w:rPr>
              <w:t>(kg/ha)</w:t>
            </w:r>
          </w:p>
        </w:tc>
        <w:tc>
          <w:tcPr>
            <w:tcW w:w="1170" w:type="dxa"/>
            <w:vAlign w:val="center"/>
          </w:tcPr>
          <w:p w:rsidR="00CA128B" w:rsidRPr="00CB1F50" w:rsidRDefault="00CA128B" w:rsidP="000A63BA">
            <w:pPr>
              <w:jc w:val="center"/>
              <w:rPr>
                <w:rFonts w:ascii="Arial" w:hAnsi="Arial" w:cs="Arial"/>
                <w:b/>
                <w:bCs/>
              </w:rPr>
            </w:pPr>
            <w:r w:rsidRPr="00CB1F50">
              <w:rPr>
                <w:rFonts w:ascii="Arial" w:hAnsi="Arial" w:cs="Arial"/>
                <w:b/>
                <w:bCs/>
              </w:rPr>
              <w:t>Control</w:t>
            </w:r>
          </w:p>
        </w:tc>
        <w:tc>
          <w:tcPr>
            <w:tcW w:w="1170" w:type="dxa"/>
            <w:vAlign w:val="center"/>
          </w:tcPr>
          <w:p w:rsidR="00CA128B" w:rsidRPr="00CB1F50" w:rsidRDefault="00CA128B" w:rsidP="000A63BA">
            <w:pPr>
              <w:jc w:val="center"/>
              <w:rPr>
                <w:rFonts w:ascii="Arial" w:hAnsi="Arial" w:cs="Arial"/>
                <w:b/>
                <w:bCs/>
              </w:rPr>
            </w:pPr>
            <w:r w:rsidRPr="00CB1F50">
              <w:rPr>
                <w:rFonts w:ascii="Arial" w:hAnsi="Arial" w:cs="Arial"/>
                <w:b/>
                <w:bCs/>
              </w:rPr>
              <w:t>% Increase</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Manivannan</w:t>
            </w:r>
            <w:proofErr w:type="spellEnd"/>
            <w:r w:rsidRPr="00CA128B">
              <w:rPr>
                <w:rFonts w:ascii="Arial" w:hAnsi="Arial" w:cs="Arial"/>
              </w:rPr>
              <w:t xml:space="preserve">, D </w:t>
            </w:r>
            <w:proofErr w:type="spellStart"/>
            <w:r w:rsidRPr="00CA128B">
              <w:rPr>
                <w:rFonts w:ascii="Arial" w:hAnsi="Arial" w:cs="Arial"/>
              </w:rPr>
              <w:t>Naduvanandhal</w:t>
            </w:r>
            <w:proofErr w:type="spellEnd"/>
            <w:r w:rsidRPr="00CA128B">
              <w:rPr>
                <w:rFonts w:ascii="Arial" w:hAnsi="Arial" w:cs="Arial"/>
              </w:rPr>
              <w:t xml:space="preserve">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32.95</w:t>
            </w:r>
          </w:p>
        </w:tc>
        <w:tc>
          <w:tcPr>
            <w:tcW w:w="1170" w:type="dxa"/>
          </w:tcPr>
          <w:p w:rsidR="00CA128B" w:rsidRPr="00CA128B" w:rsidRDefault="00CA128B" w:rsidP="000A63BA">
            <w:pPr>
              <w:jc w:val="center"/>
              <w:rPr>
                <w:rFonts w:ascii="Arial" w:hAnsi="Arial" w:cs="Arial"/>
              </w:rPr>
            </w:pPr>
            <w:r w:rsidRPr="00CA128B">
              <w:rPr>
                <w:rFonts w:ascii="Arial" w:hAnsi="Arial" w:cs="Arial"/>
              </w:rPr>
              <w:t>30.12</w:t>
            </w:r>
          </w:p>
        </w:tc>
        <w:tc>
          <w:tcPr>
            <w:tcW w:w="1260" w:type="dxa"/>
          </w:tcPr>
          <w:p w:rsidR="00CA128B" w:rsidRPr="00CA128B" w:rsidRDefault="00CA128B" w:rsidP="000A63BA">
            <w:pPr>
              <w:jc w:val="center"/>
              <w:rPr>
                <w:rFonts w:ascii="Arial" w:hAnsi="Arial" w:cs="Arial"/>
              </w:rPr>
            </w:pPr>
            <w:r w:rsidRPr="00CA128B">
              <w:rPr>
                <w:rFonts w:ascii="Arial" w:hAnsi="Arial" w:cs="Arial"/>
              </w:rPr>
              <w:t>1250</w:t>
            </w:r>
          </w:p>
        </w:tc>
        <w:tc>
          <w:tcPr>
            <w:tcW w:w="1170" w:type="dxa"/>
          </w:tcPr>
          <w:p w:rsidR="00CA128B" w:rsidRPr="00CA128B" w:rsidRDefault="00CA128B" w:rsidP="000A63BA">
            <w:pPr>
              <w:jc w:val="center"/>
              <w:rPr>
                <w:rFonts w:ascii="Arial" w:hAnsi="Arial" w:cs="Arial"/>
              </w:rPr>
            </w:pPr>
            <w:r w:rsidRPr="00CA128B">
              <w:rPr>
                <w:rFonts w:ascii="Arial" w:hAnsi="Arial" w:cs="Arial"/>
              </w:rPr>
              <w:t>1070</w:t>
            </w:r>
          </w:p>
        </w:tc>
        <w:tc>
          <w:tcPr>
            <w:tcW w:w="1170" w:type="dxa"/>
          </w:tcPr>
          <w:p w:rsidR="00CA128B" w:rsidRPr="00CA128B" w:rsidRDefault="00CA128B" w:rsidP="000A63BA">
            <w:pPr>
              <w:jc w:val="center"/>
              <w:rPr>
                <w:rFonts w:ascii="Arial" w:hAnsi="Arial" w:cs="Arial"/>
              </w:rPr>
            </w:pPr>
            <w:r w:rsidRPr="00CA128B">
              <w:rPr>
                <w:rFonts w:ascii="Arial" w:hAnsi="Arial" w:cs="Arial"/>
              </w:rPr>
              <w:t>16.82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2.</w:t>
            </w:r>
          </w:p>
        </w:tc>
        <w:tc>
          <w:tcPr>
            <w:tcW w:w="2700" w:type="dxa"/>
          </w:tcPr>
          <w:p w:rsidR="00CA128B" w:rsidRPr="00CA128B" w:rsidRDefault="00CA128B" w:rsidP="000A63BA">
            <w:pPr>
              <w:rPr>
                <w:rFonts w:ascii="Arial" w:hAnsi="Arial" w:cs="Arial"/>
              </w:rPr>
            </w:pPr>
            <w:r w:rsidRPr="00CA128B">
              <w:rPr>
                <w:rFonts w:ascii="Arial" w:hAnsi="Arial" w:cs="Arial"/>
              </w:rPr>
              <w:t>Sivakumar, S</w:t>
            </w:r>
          </w:p>
          <w:p w:rsidR="00CA128B" w:rsidRPr="00CA128B" w:rsidRDefault="00CA128B" w:rsidP="000A63BA">
            <w:pPr>
              <w:rPr>
                <w:rFonts w:ascii="Arial" w:hAnsi="Arial" w:cs="Arial"/>
              </w:rPr>
            </w:pPr>
            <w:proofErr w:type="spellStart"/>
            <w:r w:rsidRPr="00CA128B">
              <w:rPr>
                <w:rFonts w:ascii="Arial" w:hAnsi="Arial" w:cs="Arial"/>
              </w:rPr>
              <w:t>Naduvanandhal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Pr>
                <w:rFonts w:ascii="Arial" w:hAnsi="Arial" w:cs="Arial"/>
              </w:rPr>
              <w:t>28.7</w:t>
            </w:r>
            <w:r w:rsidRPr="00CA128B">
              <w:rPr>
                <w:rFonts w:ascii="Arial" w:hAnsi="Arial" w:cs="Arial"/>
              </w:rPr>
              <w:t>5</w:t>
            </w:r>
          </w:p>
        </w:tc>
        <w:tc>
          <w:tcPr>
            <w:tcW w:w="1170" w:type="dxa"/>
          </w:tcPr>
          <w:p w:rsidR="00CA128B" w:rsidRPr="00CA128B" w:rsidRDefault="00CA128B" w:rsidP="000A63BA">
            <w:pPr>
              <w:jc w:val="center"/>
              <w:rPr>
                <w:rFonts w:ascii="Arial" w:hAnsi="Arial" w:cs="Arial"/>
              </w:rPr>
            </w:pPr>
            <w:r w:rsidRPr="00CA128B">
              <w:rPr>
                <w:rFonts w:ascii="Arial" w:hAnsi="Arial" w:cs="Arial"/>
              </w:rPr>
              <w:t>27.15</w:t>
            </w:r>
          </w:p>
        </w:tc>
        <w:tc>
          <w:tcPr>
            <w:tcW w:w="1260" w:type="dxa"/>
          </w:tcPr>
          <w:p w:rsidR="00CA128B" w:rsidRPr="00CA128B" w:rsidRDefault="00CA128B" w:rsidP="000A63BA">
            <w:pPr>
              <w:jc w:val="center"/>
              <w:rPr>
                <w:rFonts w:ascii="Arial" w:hAnsi="Arial" w:cs="Arial"/>
              </w:rPr>
            </w:pPr>
            <w:r w:rsidRPr="00CA128B">
              <w:rPr>
                <w:rFonts w:ascii="Arial" w:hAnsi="Arial" w:cs="Arial"/>
              </w:rPr>
              <w:t>1050</w:t>
            </w:r>
          </w:p>
        </w:tc>
        <w:tc>
          <w:tcPr>
            <w:tcW w:w="1170" w:type="dxa"/>
          </w:tcPr>
          <w:p w:rsidR="00CA128B" w:rsidRPr="00CA128B" w:rsidRDefault="00CA128B" w:rsidP="000A63BA">
            <w:pPr>
              <w:jc w:val="center"/>
              <w:rPr>
                <w:rFonts w:ascii="Arial" w:hAnsi="Arial" w:cs="Arial"/>
              </w:rPr>
            </w:pPr>
            <w:r w:rsidRPr="00CA128B">
              <w:rPr>
                <w:rFonts w:ascii="Arial" w:hAnsi="Arial" w:cs="Arial"/>
              </w:rPr>
              <w:t>960</w:t>
            </w:r>
          </w:p>
        </w:tc>
        <w:tc>
          <w:tcPr>
            <w:tcW w:w="1170" w:type="dxa"/>
          </w:tcPr>
          <w:p w:rsidR="00CA128B" w:rsidRPr="00CA128B" w:rsidRDefault="00CA128B" w:rsidP="000A63BA">
            <w:pPr>
              <w:jc w:val="center"/>
              <w:rPr>
                <w:rFonts w:ascii="Arial" w:hAnsi="Arial" w:cs="Arial"/>
              </w:rPr>
            </w:pPr>
            <w:r w:rsidRPr="00CA128B">
              <w:rPr>
                <w:rFonts w:ascii="Arial" w:hAnsi="Arial" w:cs="Arial"/>
              </w:rPr>
              <w:t>9.38</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3.</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Dhanaekaran</w:t>
            </w:r>
            <w:proofErr w:type="spellEnd"/>
            <w:r w:rsidRPr="00CA128B">
              <w:rPr>
                <w:rFonts w:ascii="Arial" w:hAnsi="Arial" w:cs="Arial"/>
              </w:rPr>
              <w:t>, D</w:t>
            </w:r>
          </w:p>
          <w:p w:rsidR="00CA128B" w:rsidRPr="00CA128B" w:rsidRDefault="00CA128B" w:rsidP="000A63BA">
            <w:pPr>
              <w:rPr>
                <w:rFonts w:ascii="Arial" w:hAnsi="Arial" w:cs="Arial"/>
              </w:rPr>
            </w:pPr>
            <w:proofErr w:type="spellStart"/>
            <w:r w:rsidRPr="00CA128B">
              <w:rPr>
                <w:rFonts w:ascii="Arial" w:hAnsi="Arial" w:cs="Arial"/>
              </w:rPr>
              <w:t>Naduvanandhal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25.38</w:t>
            </w:r>
          </w:p>
        </w:tc>
        <w:tc>
          <w:tcPr>
            <w:tcW w:w="1170" w:type="dxa"/>
          </w:tcPr>
          <w:p w:rsidR="00CA128B" w:rsidRPr="00CA128B" w:rsidRDefault="00CA128B" w:rsidP="000A63BA">
            <w:pPr>
              <w:jc w:val="center"/>
              <w:rPr>
                <w:rFonts w:ascii="Arial" w:hAnsi="Arial" w:cs="Arial"/>
              </w:rPr>
            </w:pPr>
            <w:r w:rsidRPr="00CA128B">
              <w:rPr>
                <w:rFonts w:ascii="Arial" w:hAnsi="Arial" w:cs="Arial"/>
              </w:rPr>
              <w:t>23.63</w:t>
            </w:r>
          </w:p>
        </w:tc>
        <w:tc>
          <w:tcPr>
            <w:tcW w:w="1260" w:type="dxa"/>
          </w:tcPr>
          <w:p w:rsidR="00CA128B" w:rsidRPr="00CA128B" w:rsidRDefault="00CA128B" w:rsidP="000A63BA">
            <w:pPr>
              <w:jc w:val="center"/>
              <w:rPr>
                <w:rFonts w:ascii="Arial" w:hAnsi="Arial" w:cs="Arial"/>
              </w:rPr>
            </w:pPr>
            <w:r w:rsidRPr="00CA128B">
              <w:rPr>
                <w:rFonts w:ascii="Arial" w:hAnsi="Arial" w:cs="Arial"/>
              </w:rPr>
              <w:t>980</w:t>
            </w:r>
          </w:p>
        </w:tc>
        <w:tc>
          <w:tcPr>
            <w:tcW w:w="1170" w:type="dxa"/>
          </w:tcPr>
          <w:p w:rsidR="00CA128B" w:rsidRPr="00CA128B" w:rsidRDefault="00CA128B" w:rsidP="000A63BA">
            <w:pPr>
              <w:jc w:val="center"/>
              <w:rPr>
                <w:rFonts w:ascii="Arial" w:hAnsi="Arial" w:cs="Arial"/>
              </w:rPr>
            </w:pPr>
            <w:r w:rsidRPr="00CA128B">
              <w:rPr>
                <w:rFonts w:ascii="Arial" w:hAnsi="Arial" w:cs="Arial"/>
              </w:rPr>
              <w:t>870</w:t>
            </w:r>
          </w:p>
        </w:tc>
        <w:tc>
          <w:tcPr>
            <w:tcW w:w="1170" w:type="dxa"/>
          </w:tcPr>
          <w:p w:rsidR="00CA128B" w:rsidRPr="00CA128B" w:rsidRDefault="00CA128B" w:rsidP="000A63BA">
            <w:pPr>
              <w:jc w:val="center"/>
              <w:rPr>
                <w:rFonts w:ascii="Arial" w:hAnsi="Arial" w:cs="Arial"/>
              </w:rPr>
            </w:pPr>
            <w:r w:rsidRPr="00CA128B">
              <w:rPr>
                <w:rFonts w:ascii="Arial" w:hAnsi="Arial" w:cs="Arial"/>
              </w:rPr>
              <w:t>12.64</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4.</w:t>
            </w:r>
          </w:p>
        </w:tc>
        <w:tc>
          <w:tcPr>
            <w:tcW w:w="2700" w:type="dxa"/>
          </w:tcPr>
          <w:p w:rsidR="00CA128B" w:rsidRPr="00CA128B" w:rsidRDefault="00CA128B" w:rsidP="000A63BA">
            <w:pPr>
              <w:rPr>
                <w:rFonts w:ascii="Arial" w:hAnsi="Arial" w:cs="Arial"/>
              </w:rPr>
            </w:pPr>
            <w:r w:rsidRPr="00CA128B">
              <w:rPr>
                <w:rFonts w:ascii="Arial" w:hAnsi="Arial" w:cs="Arial"/>
              </w:rPr>
              <w:t>Nagaraj, S</w:t>
            </w:r>
          </w:p>
          <w:p w:rsidR="00CA128B" w:rsidRPr="00CA128B" w:rsidRDefault="00CA128B" w:rsidP="000A63BA">
            <w:pPr>
              <w:rPr>
                <w:rFonts w:ascii="Arial" w:hAnsi="Arial" w:cs="Arial"/>
              </w:rPr>
            </w:pPr>
            <w:proofErr w:type="spellStart"/>
            <w:r w:rsidRPr="00CA128B">
              <w:rPr>
                <w:rFonts w:ascii="Arial" w:hAnsi="Arial" w:cs="Arial"/>
              </w:rPr>
              <w:t>Naduvanandhal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sidRPr="00CA128B">
              <w:rPr>
                <w:rFonts w:ascii="Arial" w:hAnsi="Arial" w:cs="Arial"/>
              </w:rPr>
              <w:t>30.05</w:t>
            </w:r>
          </w:p>
        </w:tc>
        <w:tc>
          <w:tcPr>
            <w:tcW w:w="1170" w:type="dxa"/>
          </w:tcPr>
          <w:p w:rsidR="00CA128B" w:rsidRPr="00CA128B" w:rsidRDefault="00CA128B" w:rsidP="000A63BA">
            <w:pPr>
              <w:jc w:val="center"/>
              <w:rPr>
                <w:rFonts w:ascii="Arial" w:hAnsi="Arial" w:cs="Arial"/>
              </w:rPr>
            </w:pPr>
            <w:r w:rsidRPr="00CA128B">
              <w:rPr>
                <w:rFonts w:ascii="Arial" w:hAnsi="Arial" w:cs="Arial"/>
              </w:rPr>
              <w:t>25.56</w:t>
            </w:r>
          </w:p>
        </w:tc>
        <w:tc>
          <w:tcPr>
            <w:tcW w:w="1260" w:type="dxa"/>
          </w:tcPr>
          <w:p w:rsidR="00CA128B" w:rsidRPr="00CA128B" w:rsidRDefault="00CA128B" w:rsidP="000A63BA">
            <w:pPr>
              <w:jc w:val="center"/>
              <w:rPr>
                <w:rFonts w:ascii="Arial" w:hAnsi="Arial" w:cs="Arial"/>
              </w:rPr>
            </w:pPr>
            <w:r w:rsidRPr="00CA128B">
              <w:rPr>
                <w:rFonts w:ascii="Arial" w:hAnsi="Arial" w:cs="Arial"/>
              </w:rPr>
              <w:t>1160</w:t>
            </w:r>
          </w:p>
        </w:tc>
        <w:tc>
          <w:tcPr>
            <w:tcW w:w="1170" w:type="dxa"/>
          </w:tcPr>
          <w:p w:rsidR="00CA128B" w:rsidRPr="00CA128B" w:rsidRDefault="00CA128B" w:rsidP="000A63BA">
            <w:pPr>
              <w:jc w:val="center"/>
              <w:rPr>
                <w:rFonts w:ascii="Arial" w:hAnsi="Arial" w:cs="Arial"/>
              </w:rPr>
            </w:pPr>
            <w:r w:rsidRPr="00CA128B">
              <w:rPr>
                <w:rFonts w:ascii="Arial" w:hAnsi="Arial" w:cs="Arial"/>
              </w:rPr>
              <w:t>1030</w:t>
            </w:r>
          </w:p>
        </w:tc>
        <w:tc>
          <w:tcPr>
            <w:tcW w:w="1170" w:type="dxa"/>
          </w:tcPr>
          <w:p w:rsidR="00CA128B" w:rsidRPr="00CA128B" w:rsidRDefault="00CA128B" w:rsidP="000A63BA">
            <w:pPr>
              <w:jc w:val="center"/>
              <w:rPr>
                <w:rFonts w:ascii="Arial" w:hAnsi="Arial" w:cs="Arial"/>
              </w:rPr>
            </w:pPr>
            <w:r w:rsidRPr="00CA128B">
              <w:rPr>
                <w:rFonts w:ascii="Arial" w:hAnsi="Arial" w:cs="Arial"/>
              </w:rPr>
              <w:t>12.62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5.</w:t>
            </w:r>
          </w:p>
        </w:tc>
        <w:tc>
          <w:tcPr>
            <w:tcW w:w="2700" w:type="dxa"/>
          </w:tcPr>
          <w:p w:rsidR="00CA128B" w:rsidRPr="00CA128B" w:rsidRDefault="00CA128B" w:rsidP="000A63BA">
            <w:pPr>
              <w:rPr>
                <w:rFonts w:ascii="Arial" w:hAnsi="Arial" w:cs="Arial"/>
              </w:rPr>
            </w:pPr>
            <w:r w:rsidRPr="00CA128B">
              <w:rPr>
                <w:rFonts w:ascii="Arial" w:hAnsi="Arial" w:cs="Arial"/>
              </w:rPr>
              <w:t xml:space="preserve">Mani </w:t>
            </w:r>
            <w:proofErr w:type="spellStart"/>
            <w:r w:rsidRPr="00CA128B">
              <w:rPr>
                <w:rFonts w:ascii="Arial" w:hAnsi="Arial" w:cs="Arial"/>
              </w:rPr>
              <w:t>Ponnusamy</w:t>
            </w:r>
            <w:proofErr w:type="spellEnd"/>
          </w:p>
          <w:p w:rsidR="00CA128B" w:rsidRPr="00CA128B" w:rsidRDefault="00CA128B" w:rsidP="000A63BA">
            <w:pPr>
              <w:rPr>
                <w:rFonts w:ascii="Arial" w:hAnsi="Arial" w:cs="Arial"/>
              </w:rPr>
            </w:pPr>
            <w:proofErr w:type="spellStart"/>
            <w:r w:rsidRPr="00CA128B">
              <w:rPr>
                <w:rFonts w:ascii="Arial" w:hAnsi="Arial" w:cs="Arial"/>
              </w:rPr>
              <w:t>Naduvanandhal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Pr>
                <w:rFonts w:ascii="Arial" w:hAnsi="Arial" w:cs="Arial"/>
              </w:rPr>
              <w:t>29.</w:t>
            </w:r>
            <w:r w:rsidRPr="00CA128B">
              <w:rPr>
                <w:rFonts w:ascii="Arial" w:hAnsi="Arial" w:cs="Arial"/>
              </w:rPr>
              <w:t>85</w:t>
            </w:r>
          </w:p>
        </w:tc>
        <w:tc>
          <w:tcPr>
            <w:tcW w:w="1170" w:type="dxa"/>
          </w:tcPr>
          <w:p w:rsidR="00CA128B" w:rsidRPr="00CA128B" w:rsidRDefault="00CA128B" w:rsidP="000A63BA">
            <w:pPr>
              <w:jc w:val="center"/>
              <w:rPr>
                <w:rFonts w:ascii="Arial" w:hAnsi="Arial" w:cs="Arial"/>
              </w:rPr>
            </w:pPr>
            <w:r w:rsidRPr="00CA128B">
              <w:rPr>
                <w:rFonts w:ascii="Arial" w:hAnsi="Arial" w:cs="Arial"/>
              </w:rPr>
              <w:t>25.52</w:t>
            </w:r>
          </w:p>
        </w:tc>
        <w:tc>
          <w:tcPr>
            <w:tcW w:w="1260" w:type="dxa"/>
          </w:tcPr>
          <w:p w:rsidR="00CA128B" w:rsidRPr="00CA128B" w:rsidRDefault="00CA128B" w:rsidP="000A63BA">
            <w:pPr>
              <w:jc w:val="center"/>
              <w:rPr>
                <w:rFonts w:ascii="Arial" w:hAnsi="Arial" w:cs="Arial"/>
              </w:rPr>
            </w:pPr>
            <w:r w:rsidRPr="00CA128B">
              <w:rPr>
                <w:rFonts w:ascii="Arial" w:hAnsi="Arial" w:cs="Arial"/>
              </w:rPr>
              <w:t>1070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970</w:t>
            </w:r>
          </w:p>
        </w:tc>
        <w:tc>
          <w:tcPr>
            <w:tcW w:w="1170" w:type="dxa"/>
          </w:tcPr>
          <w:p w:rsidR="00CA128B" w:rsidRPr="00CA128B" w:rsidRDefault="00CA128B" w:rsidP="000A63BA">
            <w:pPr>
              <w:jc w:val="center"/>
              <w:rPr>
                <w:rFonts w:ascii="Arial" w:hAnsi="Arial" w:cs="Arial"/>
              </w:rPr>
            </w:pPr>
            <w:r w:rsidRPr="00CA128B">
              <w:rPr>
                <w:rFonts w:ascii="Arial" w:hAnsi="Arial" w:cs="Arial"/>
              </w:rPr>
              <w:t>10.31</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6.</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Thiruvangadam</w:t>
            </w:r>
            <w:proofErr w:type="spellEnd"/>
            <w:r w:rsidRPr="00CA128B">
              <w:rPr>
                <w:rFonts w:ascii="Arial" w:hAnsi="Arial" w:cs="Arial"/>
              </w:rPr>
              <w:t>, P</w:t>
            </w:r>
          </w:p>
          <w:p w:rsidR="00CA128B" w:rsidRPr="00CA128B" w:rsidRDefault="00CA128B" w:rsidP="000A63BA">
            <w:pPr>
              <w:rPr>
                <w:rFonts w:ascii="Arial" w:hAnsi="Arial" w:cs="Arial"/>
              </w:rPr>
            </w:pPr>
            <w:proofErr w:type="spellStart"/>
            <w:r w:rsidRPr="00CA128B">
              <w:rPr>
                <w:rFonts w:ascii="Arial" w:hAnsi="Arial" w:cs="Arial"/>
              </w:rPr>
              <w:t>Naduvanandhal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28.75</w:t>
            </w:r>
          </w:p>
        </w:tc>
        <w:tc>
          <w:tcPr>
            <w:tcW w:w="1170" w:type="dxa"/>
          </w:tcPr>
          <w:p w:rsidR="00CA128B" w:rsidRPr="00CA128B" w:rsidRDefault="00CA128B" w:rsidP="000A63BA">
            <w:pPr>
              <w:jc w:val="center"/>
              <w:rPr>
                <w:rFonts w:ascii="Arial" w:hAnsi="Arial" w:cs="Arial"/>
              </w:rPr>
            </w:pPr>
            <w:r w:rsidRPr="00CA128B">
              <w:rPr>
                <w:rFonts w:ascii="Arial" w:hAnsi="Arial" w:cs="Arial"/>
              </w:rPr>
              <w:t>25.75</w:t>
            </w:r>
          </w:p>
        </w:tc>
        <w:tc>
          <w:tcPr>
            <w:tcW w:w="1260" w:type="dxa"/>
          </w:tcPr>
          <w:p w:rsidR="00CA128B" w:rsidRPr="00CA128B" w:rsidRDefault="00CA128B" w:rsidP="000A63BA">
            <w:pPr>
              <w:jc w:val="center"/>
              <w:rPr>
                <w:rFonts w:ascii="Arial" w:hAnsi="Arial" w:cs="Arial"/>
              </w:rPr>
            </w:pPr>
            <w:r w:rsidRPr="00CA128B">
              <w:rPr>
                <w:rFonts w:ascii="Arial" w:hAnsi="Arial" w:cs="Arial"/>
              </w:rPr>
              <w:t>1030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950</w:t>
            </w:r>
          </w:p>
        </w:tc>
        <w:tc>
          <w:tcPr>
            <w:tcW w:w="1170" w:type="dxa"/>
          </w:tcPr>
          <w:p w:rsidR="00CA128B" w:rsidRPr="00CA128B" w:rsidRDefault="00CA128B" w:rsidP="000A63BA">
            <w:pPr>
              <w:jc w:val="center"/>
              <w:rPr>
                <w:rFonts w:ascii="Arial" w:hAnsi="Arial" w:cs="Arial"/>
              </w:rPr>
            </w:pPr>
            <w:r w:rsidRPr="00CA128B">
              <w:rPr>
                <w:rFonts w:ascii="Arial" w:hAnsi="Arial" w:cs="Arial"/>
              </w:rPr>
              <w:t>8.42</w:t>
            </w:r>
          </w:p>
        </w:tc>
      </w:tr>
      <w:tr w:rsidR="00CA128B" w:rsidRPr="00CA128B" w:rsidTr="000A63BA">
        <w:trPr>
          <w:trHeight w:val="54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7.</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Pakyalakshmi</w:t>
            </w:r>
            <w:proofErr w:type="spellEnd"/>
            <w:r w:rsidRPr="00CA128B">
              <w:rPr>
                <w:rFonts w:ascii="Arial" w:hAnsi="Arial" w:cs="Arial"/>
              </w:rPr>
              <w:t>, V</w:t>
            </w:r>
          </w:p>
          <w:p w:rsidR="00CA128B" w:rsidRPr="00CA128B" w:rsidRDefault="00CA128B" w:rsidP="000A63BA">
            <w:pPr>
              <w:rPr>
                <w:rFonts w:ascii="Arial" w:hAnsi="Arial" w:cs="Arial"/>
              </w:rPr>
            </w:pPr>
            <w:proofErr w:type="spellStart"/>
            <w:r w:rsidRPr="00CA128B">
              <w:rPr>
                <w:rFonts w:ascii="Arial" w:hAnsi="Arial" w:cs="Arial"/>
              </w:rPr>
              <w:t>Naduvananthal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25.85</w:t>
            </w:r>
          </w:p>
        </w:tc>
        <w:tc>
          <w:tcPr>
            <w:tcW w:w="1170" w:type="dxa"/>
          </w:tcPr>
          <w:p w:rsidR="00CA128B" w:rsidRPr="00CA128B" w:rsidRDefault="00CA128B" w:rsidP="000A63BA">
            <w:pPr>
              <w:jc w:val="center"/>
              <w:rPr>
                <w:rFonts w:ascii="Arial" w:hAnsi="Arial" w:cs="Arial"/>
              </w:rPr>
            </w:pPr>
            <w:r w:rsidRPr="00CA128B">
              <w:rPr>
                <w:rFonts w:ascii="Arial" w:hAnsi="Arial" w:cs="Arial"/>
              </w:rPr>
              <w:t>22.45</w:t>
            </w:r>
          </w:p>
        </w:tc>
        <w:tc>
          <w:tcPr>
            <w:tcW w:w="1260" w:type="dxa"/>
          </w:tcPr>
          <w:p w:rsidR="00CA128B" w:rsidRPr="00CA128B" w:rsidRDefault="00CA128B" w:rsidP="000A63BA">
            <w:pPr>
              <w:jc w:val="center"/>
              <w:rPr>
                <w:rFonts w:ascii="Arial" w:hAnsi="Arial" w:cs="Arial"/>
              </w:rPr>
            </w:pPr>
            <w:r w:rsidRPr="00CA128B">
              <w:rPr>
                <w:rFonts w:ascii="Arial" w:hAnsi="Arial" w:cs="Arial"/>
              </w:rPr>
              <w:t>950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860</w:t>
            </w:r>
          </w:p>
        </w:tc>
        <w:tc>
          <w:tcPr>
            <w:tcW w:w="1170" w:type="dxa"/>
          </w:tcPr>
          <w:p w:rsidR="00CA128B" w:rsidRPr="00CA128B" w:rsidRDefault="00CA128B" w:rsidP="000A63BA">
            <w:pPr>
              <w:jc w:val="center"/>
              <w:rPr>
                <w:rFonts w:ascii="Arial" w:hAnsi="Arial" w:cs="Arial"/>
              </w:rPr>
            </w:pPr>
            <w:r w:rsidRPr="00CA128B">
              <w:rPr>
                <w:rFonts w:ascii="Arial" w:hAnsi="Arial" w:cs="Arial"/>
              </w:rPr>
              <w:t>10.47</w:t>
            </w:r>
          </w:p>
        </w:tc>
      </w:tr>
      <w:tr w:rsidR="00CA128B" w:rsidRPr="00CA128B" w:rsidTr="000A63BA">
        <w:trPr>
          <w:trHeight w:val="530"/>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8.</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Kesavan</w:t>
            </w:r>
            <w:proofErr w:type="spellEnd"/>
            <w:r w:rsidRPr="00CA128B">
              <w:rPr>
                <w:rFonts w:ascii="Arial" w:hAnsi="Arial" w:cs="Arial"/>
              </w:rPr>
              <w:t xml:space="preserve"> </w:t>
            </w:r>
            <w:proofErr w:type="spellStart"/>
            <w:r w:rsidRPr="00CA128B">
              <w:rPr>
                <w:rFonts w:ascii="Arial" w:hAnsi="Arial" w:cs="Arial"/>
              </w:rPr>
              <w:t>Munusamy</w:t>
            </w:r>
            <w:proofErr w:type="spellEnd"/>
          </w:p>
          <w:p w:rsidR="00CA128B" w:rsidRPr="00CA128B" w:rsidRDefault="00CA128B" w:rsidP="000A63BA">
            <w:pPr>
              <w:rPr>
                <w:rFonts w:ascii="Arial" w:hAnsi="Arial" w:cs="Arial"/>
              </w:rPr>
            </w:pPr>
            <w:proofErr w:type="spellStart"/>
            <w:r w:rsidRPr="00CA128B">
              <w:rPr>
                <w:rFonts w:ascii="Arial" w:hAnsi="Arial" w:cs="Arial"/>
              </w:rPr>
              <w:t>Naduvananthal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29.55</w:t>
            </w:r>
          </w:p>
        </w:tc>
        <w:tc>
          <w:tcPr>
            <w:tcW w:w="1170" w:type="dxa"/>
          </w:tcPr>
          <w:p w:rsidR="00CA128B" w:rsidRPr="00CA128B" w:rsidRDefault="00CA128B" w:rsidP="000A63BA">
            <w:pPr>
              <w:jc w:val="center"/>
              <w:rPr>
                <w:rFonts w:ascii="Arial" w:hAnsi="Arial" w:cs="Arial"/>
              </w:rPr>
            </w:pPr>
            <w:r w:rsidRPr="00CA128B">
              <w:rPr>
                <w:rFonts w:ascii="Arial" w:hAnsi="Arial" w:cs="Arial"/>
              </w:rPr>
              <w:t>26.65</w:t>
            </w:r>
          </w:p>
        </w:tc>
        <w:tc>
          <w:tcPr>
            <w:tcW w:w="1260" w:type="dxa"/>
          </w:tcPr>
          <w:p w:rsidR="00CA128B" w:rsidRPr="00CA128B" w:rsidRDefault="00CA128B" w:rsidP="000A63BA">
            <w:pPr>
              <w:jc w:val="center"/>
              <w:rPr>
                <w:rFonts w:ascii="Arial" w:hAnsi="Arial" w:cs="Arial"/>
              </w:rPr>
            </w:pPr>
            <w:r w:rsidRPr="00CA128B">
              <w:rPr>
                <w:rFonts w:ascii="Arial" w:hAnsi="Arial" w:cs="Arial"/>
              </w:rPr>
              <w:t>1080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950</w:t>
            </w:r>
          </w:p>
        </w:tc>
        <w:tc>
          <w:tcPr>
            <w:tcW w:w="1170" w:type="dxa"/>
          </w:tcPr>
          <w:p w:rsidR="00CA128B" w:rsidRPr="00CA128B" w:rsidRDefault="00CA128B" w:rsidP="000A63BA">
            <w:pPr>
              <w:jc w:val="center"/>
              <w:rPr>
                <w:rFonts w:ascii="Arial" w:hAnsi="Arial" w:cs="Arial"/>
              </w:rPr>
            </w:pPr>
            <w:r w:rsidRPr="00CA128B">
              <w:rPr>
                <w:rFonts w:ascii="Arial" w:hAnsi="Arial" w:cs="Arial"/>
              </w:rPr>
              <w:t>13.68</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9.</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Ragavan</w:t>
            </w:r>
            <w:proofErr w:type="spellEnd"/>
            <w:r w:rsidRPr="00CA128B">
              <w:rPr>
                <w:rFonts w:ascii="Arial" w:hAnsi="Arial" w:cs="Arial"/>
              </w:rPr>
              <w:t xml:space="preserve"> </w:t>
            </w:r>
            <w:proofErr w:type="spellStart"/>
            <w:r w:rsidRPr="00CA128B">
              <w:rPr>
                <w:rFonts w:ascii="Arial" w:hAnsi="Arial" w:cs="Arial"/>
              </w:rPr>
              <w:t>Sivasamy</w:t>
            </w:r>
            <w:proofErr w:type="spellEnd"/>
          </w:p>
          <w:p w:rsidR="00CA128B" w:rsidRPr="00CA128B" w:rsidRDefault="00CA128B" w:rsidP="000A63BA">
            <w:pPr>
              <w:rPr>
                <w:rFonts w:ascii="Arial" w:hAnsi="Arial" w:cs="Arial"/>
              </w:rPr>
            </w:pPr>
            <w:proofErr w:type="spellStart"/>
            <w:r w:rsidRPr="00CA128B">
              <w:rPr>
                <w:rFonts w:ascii="Arial" w:hAnsi="Arial" w:cs="Arial"/>
              </w:rPr>
              <w:t>Naduvananthal</w:t>
            </w:r>
            <w:proofErr w:type="spellEnd"/>
            <w:r w:rsidRPr="00CA128B">
              <w:rPr>
                <w:rFonts w:ascii="Arial" w:hAnsi="Arial" w:cs="Arial"/>
              </w:rPr>
              <w:t xml:space="preserve">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29.35</w:t>
            </w:r>
          </w:p>
        </w:tc>
        <w:tc>
          <w:tcPr>
            <w:tcW w:w="1170" w:type="dxa"/>
          </w:tcPr>
          <w:p w:rsidR="00CA128B" w:rsidRPr="00CA128B" w:rsidRDefault="00CA128B" w:rsidP="000A63BA">
            <w:pPr>
              <w:jc w:val="center"/>
              <w:rPr>
                <w:rFonts w:ascii="Arial" w:hAnsi="Arial" w:cs="Arial"/>
              </w:rPr>
            </w:pPr>
            <w:r w:rsidRPr="00CA128B">
              <w:rPr>
                <w:rFonts w:ascii="Arial" w:hAnsi="Arial" w:cs="Arial"/>
              </w:rPr>
              <w:t>25.57</w:t>
            </w:r>
          </w:p>
        </w:tc>
        <w:tc>
          <w:tcPr>
            <w:tcW w:w="1260" w:type="dxa"/>
          </w:tcPr>
          <w:p w:rsidR="00CA128B" w:rsidRPr="00CA128B" w:rsidRDefault="00CA128B" w:rsidP="000A63BA">
            <w:pPr>
              <w:jc w:val="center"/>
              <w:rPr>
                <w:rFonts w:ascii="Arial" w:hAnsi="Arial" w:cs="Arial"/>
              </w:rPr>
            </w:pPr>
            <w:r w:rsidRPr="00CA128B">
              <w:rPr>
                <w:rFonts w:ascii="Arial" w:hAnsi="Arial" w:cs="Arial"/>
              </w:rPr>
              <w:t>1010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915</w:t>
            </w:r>
          </w:p>
        </w:tc>
        <w:tc>
          <w:tcPr>
            <w:tcW w:w="1170" w:type="dxa"/>
          </w:tcPr>
          <w:p w:rsidR="00CA128B" w:rsidRPr="00CA128B" w:rsidRDefault="00CA128B" w:rsidP="000A63BA">
            <w:pPr>
              <w:jc w:val="center"/>
              <w:rPr>
                <w:rFonts w:ascii="Arial" w:hAnsi="Arial" w:cs="Arial"/>
              </w:rPr>
            </w:pPr>
            <w:r w:rsidRPr="00CA128B">
              <w:rPr>
                <w:rFonts w:ascii="Arial" w:hAnsi="Arial" w:cs="Arial"/>
              </w:rPr>
              <w:t>10.38</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lastRenderedPageBreak/>
              <w:t>10.</w:t>
            </w:r>
          </w:p>
        </w:tc>
        <w:tc>
          <w:tcPr>
            <w:tcW w:w="2700" w:type="dxa"/>
          </w:tcPr>
          <w:p w:rsidR="00CA128B" w:rsidRPr="00CA128B" w:rsidRDefault="00CA128B" w:rsidP="000A63BA">
            <w:pPr>
              <w:rPr>
                <w:rFonts w:ascii="Arial" w:hAnsi="Arial" w:cs="Arial"/>
              </w:rPr>
            </w:pPr>
            <w:r w:rsidRPr="00CA128B">
              <w:rPr>
                <w:rFonts w:ascii="Arial" w:hAnsi="Arial" w:cs="Arial"/>
              </w:rPr>
              <w:t>Ajith Saravanan</w:t>
            </w:r>
          </w:p>
          <w:p w:rsidR="00CA128B" w:rsidRPr="00CA128B" w:rsidRDefault="00CA128B" w:rsidP="000A63BA">
            <w:pPr>
              <w:rPr>
                <w:rFonts w:ascii="Arial" w:hAnsi="Arial" w:cs="Arial"/>
              </w:rPr>
            </w:pPr>
            <w:r w:rsidRPr="00CA128B">
              <w:rPr>
                <w:rFonts w:ascii="Arial" w:hAnsi="Arial" w:cs="Arial"/>
              </w:rPr>
              <w:t>Puliyanur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27.7</w:t>
            </w:r>
            <w:r>
              <w:rPr>
                <w:rFonts w:ascii="Arial" w:hAnsi="Arial" w:cs="Arial"/>
              </w:rPr>
              <w:t>5</w:t>
            </w:r>
          </w:p>
        </w:tc>
        <w:tc>
          <w:tcPr>
            <w:tcW w:w="1170" w:type="dxa"/>
          </w:tcPr>
          <w:p w:rsidR="00CA128B" w:rsidRPr="00CA128B" w:rsidRDefault="00CA128B" w:rsidP="000A63BA">
            <w:pPr>
              <w:jc w:val="center"/>
              <w:rPr>
                <w:rFonts w:ascii="Arial" w:hAnsi="Arial" w:cs="Arial"/>
              </w:rPr>
            </w:pPr>
            <w:r w:rsidRPr="00CA128B">
              <w:rPr>
                <w:rFonts w:ascii="Arial" w:hAnsi="Arial" w:cs="Arial"/>
              </w:rPr>
              <w:t>24.50</w:t>
            </w:r>
          </w:p>
        </w:tc>
        <w:tc>
          <w:tcPr>
            <w:tcW w:w="1260" w:type="dxa"/>
          </w:tcPr>
          <w:p w:rsidR="00CA128B" w:rsidRPr="00CA128B" w:rsidRDefault="00CA128B" w:rsidP="000A63BA">
            <w:pPr>
              <w:jc w:val="center"/>
              <w:rPr>
                <w:rFonts w:ascii="Arial" w:hAnsi="Arial" w:cs="Arial"/>
              </w:rPr>
            </w:pPr>
            <w:r w:rsidRPr="00CA128B">
              <w:rPr>
                <w:rFonts w:ascii="Arial" w:hAnsi="Arial" w:cs="Arial"/>
              </w:rPr>
              <w:t>980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850</w:t>
            </w:r>
          </w:p>
        </w:tc>
        <w:tc>
          <w:tcPr>
            <w:tcW w:w="1170" w:type="dxa"/>
          </w:tcPr>
          <w:p w:rsidR="00CA128B" w:rsidRPr="00CA128B" w:rsidRDefault="00CA128B" w:rsidP="000A63BA">
            <w:pPr>
              <w:jc w:val="center"/>
              <w:rPr>
                <w:rFonts w:ascii="Arial" w:hAnsi="Arial" w:cs="Arial"/>
              </w:rPr>
            </w:pPr>
            <w:r w:rsidRPr="00CA128B">
              <w:rPr>
                <w:rFonts w:ascii="Arial" w:hAnsi="Arial" w:cs="Arial"/>
              </w:rPr>
              <w:t>15.29</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11.</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Murugan</w:t>
            </w:r>
            <w:proofErr w:type="spellEnd"/>
            <w:r w:rsidRPr="00CA128B">
              <w:rPr>
                <w:rFonts w:ascii="Arial" w:hAnsi="Arial" w:cs="Arial"/>
              </w:rPr>
              <w:t>, V</w:t>
            </w:r>
          </w:p>
          <w:p w:rsidR="00CA128B" w:rsidRPr="00CA128B" w:rsidRDefault="00CA128B" w:rsidP="000A63BA">
            <w:pPr>
              <w:rPr>
                <w:rFonts w:ascii="Arial" w:hAnsi="Arial" w:cs="Arial"/>
              </w:rPr>
            </w:pPr>
            <w:r w:rsidRPr="00CA128B">
              <w:rPr>
                <w:rFonts w:ascii="Arial" w:hAnsi="Arial" w:cs="Arial"/>
              </w:rPr>
              <w:t xml:space="preserve">Puliyanur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37.56</w:t>
            </w:r>
          </w:p>
        </w:tc>
        <w:tc>
          <w:tcPr>
            <w:tcW w:w="1170" w:type="dxa"/>
          </w:tcPr>
          <w:p w:rsidR="00CA128B" w:rsidRPr="00CA128B" w:rsidRDefault="00CA128B" w:rsidP="000A63BA">
            <w:pPr>
              <w:jc w:val="center"/>
              <w:rPr>
                <w:rFonts w:ascii="Arial" w:hAnsi="Arial" w:cs="Arial"/>
              </w:rPr>
            </w:pPr>
            <w:r w:rsidRPr="00CA128B">
              <w:rPr>
                <w:rFonts w:ascii="Arial" w:hAnsi="Arial" w:cs="Arial"/>
              </w:rPr>
              <w:t>32.12</w:t>
            </w:r>
          </w:p>
        </w:tc>
        <w:tc>
          <w:tcPr>
            <w:tcW w:w="1260" w:type="dxa"/>
          </w:tcPr>
          <w:p w:rsidR="00CA128B" w:rsidRPr="00CA128B" w:rsidRDefault="00CA128B" w:rsidP="000A63BA">
            <w:pPr>
              <w:jc w:val="center"/>
              <w:rPr>
                <w:rFonts w:ascii="Arial" w:hAnsi="Arial" w:cs="Arial"/>
              </w:rPr>
            </w:pPr>
            <w:r w:rsidRPr="00CA128B">
              <w:rPr>
                <w:rFonts w:ascii="Arial" w:hAnsi="Arial" w:cs="Arial"/>
              </w:rPr>
              <w:t>1280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1110</w:t>
            </w:r>
          </w:p>
        </w:tc>
        <w:tc>
          <w:tcPr>
            <w:tcW w:w="1170" w:type="dxa"/>
          </w:tcPr>
          <w:p w:rsidR="00CA128B" w:rsidRPr="00CA128B" w:rsidRDefault="00CA128B" w:rsidP="000A63BA">
            <w:pPr>
              <w:jc w:val="center"/>
              <w:rPr>
                <w:rFonts w:ascii="Arial" w:hAnsi="Arial" w:cs="Arial"/>
              </w:rPr>
            </w:pPr>
            <w:r w:rsidRPr="00CA128B">
              <w:rPr>
                <w:rFonts w:ascii="Arial" w:hAnsi="Arial" w:cs="Arial"/>
              </w:rPr>
              <w:t>15.32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12.</w:t>
            </w:r>
          </w:p>
        </w:tc>
        <w:tc>
          <w:tcPr>
            <w:tcW w:w="2700" w:type="dxa"/>
          </w:tcPr>
          <w:p w:rsidR="00CA128B" w:rsidRPr="00CA128B" w:rsidRDefault="00CA128B" w:rsidP="000A63BA">
            <w:pPr>
              <w:rPr>
                <w:rFonts w:ascii="Arial" w:hAnsi="Arial" w:cs="Arial"/>
              </w:rPr>
            </w:pPr>
            <w:r w:rsidRPr="00CA128B">
              <w:rPr>
                <w:rFonts w:ascii="Arial" w:hAnsi="Arial" w:cs="Arial"/>
              </w:rPr>
              <w:t>Murali, R</w:t>
            </w:r>
          </w:p>
          <w:p w:rsidR="00CA128B" w:rsidRPr="00CA128B" w:rsidRDefault="00CA128B" w:rsidP="000A63BA">
            <w:pPr>
              <w:rPr>
                <w:rFonts w:ascii="Arial" w:hAnsi="Arial" w:cs="Arial"/>
              </w:rPr>
            </w:pPr>
            <w:r w:rsidRPr="00CA128B">
              <w:rPr>
                <w:rFonts w:ascii="Arial" w:hAnsi="Arial" w:cs="Arial"/>
              </w:rPr>
              <w:t xml:space="preserve">Puliyanur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32.325</w:t>
            </w:r>
          </w:p>
        </w:tc>
        <w:tc>
          <w:tcPr>
            <w:tcW w:w="1170" w:type="dxa"/>
          </w:tcPr>
          <w:p w:rsidR="00CA128B" w:rsidRPr="00CA128B" w:rsidRDefault="00CA128B" w:rsidP="000A63BA">
            <w:pPr>
              <w:jc w:val="center"/>
              <w:rPr>
                <w:rFonts w:ascii="Arial" w:hAnsi="Arial" w:cs="Arial"/>
              </w:rPr>
            </w:pPr>
            <w:r w:rsidRPr="00CA128B">
              <w:rPr>
                <w:rFonts w:ascii="Arial" w:hAnsi="Arial" w:cs="Arial"/>
              </w:rPr>
              <w:t>27.90</w:t>
            </w:r>
          </w:p>
        </w:tc>
        <w:tc>
          <w:tcPr>
            <w:tcW w:w="1260" w:type="dxa"/>
          </w:tcPr>
          <w:p w:rsidR="00CA128B" w:rsidRPr="00CA128B" w:rsidRDefault="00CA128B" w:rsidP="000A63BA">
            <w:pPr>
              <w:jc w:val="center"/>
              <w:rPr>
                <w:rFonts w:ascii="Arial" w:hAnsi="Arial" w:cs="Arial"/>
              </w:rPr>
            </w:pPr>
            <w:r w:rsidRPr="00CA128B">
              <w:rPr>
                <w:rFonts w:ascii="Arial" w:hAnsi="Arial" w:cs="Arial"/>
              </w:rPr>
              <w:t>1060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960</w:t>
            </w:r>
          </w:p>
        </w:tc>
        <w:tc>
          <w:tcPr>
            <w:tcW w:w="1170" w:type="dxa"/>
          </w:tcPr>
          <w:p w:rsidR="00CA128B" w:rsidRPr="00CA128B" w:rsidRDefault="00CA128B" w:rsidP="000A63BA">
            <w:pPr>
              <w:jc w:val="center"/>
              <w:rPr>
                <w:rFonts w:ascii="Arial" w:hAnsi="Arial" w:cs="Arial"/>
              </w:rPr>
            </w:pPr>
            <w:r w:rsidRPr="00CA128B">
              <w:rPr>
                <w:rFonts w:ascii="Arial" w:hAnsi="Arial" w:cs="Arial"/>
              </w:rPr>
              <w:t>10.42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13.</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Valarmathi</w:t>
            </w:r>
            <w:proofErr w:type="spellEnd"/>
            <w:r w:rsidRPr="00CA128B">
              <w:rPr>
                <w:rFonts w:ascii="Arial" w:hAnsi="Arial" w:cs="Arial"/>
              </w:rPr>
              <w:t>, M</w:t>
            </w:r>
          </w:p>
          <w:p w:rsidR="00CA128B" w:rsidRPr="00CA128B" w:rsidRDefault="00CA128B" w:rsidP="000A63BA">
            <w:pPr>
              <w:rPr>
                <w:rFonts w:ascii="Arial" w:hAnsi="Arial" w:cs="Arial"/>
              </w:rPr>
            </w:pPr>
            <w:r w:rsidRPr="00CA128B">
              <w:rPr>
                <w:rFonts w:ascii="Arial" w:hAnsi="Arial" w:cs="Arial"/>
              </w:rPr>
              <w:t>Puliyanur village</w:t>
            </w:r>
          </w:p>
        </w:tc>
        <w:tc>
          <w:tcPr>
            <w:tcW w:w="1260" w:type="dxa"/>
          </w:tcPr>
          <w:p w:rsidR="00CA128B" w:rsidRPr="00CA128B" w:rsidRDefault="00CA128B" w:rsidP="000A63BA">
            <w:pPr>
              <w:jc w:val="center"/>
              <w:rPr>
                <w:rFonts w:ascii="Arial" w:hAnsi="Arial" w:cs="Arial"/>
              </w:rPr>
            </w:pPr>
            <w:r w:rsidRPr="00CA128B">
              <w:rPr>
                <w:rFonts w:ascii="Arial" w:hAnsi="Arial" w:cs="Arial"/>
              </w:rPr>
              <w:t>33.74</w:t>
            </w:r>
          </w:p>
        </w:tc>
        <w:tc>
          <w:tcPr>
            <w:tcW w:w="1170" w:type="dxa"/>
          </w:tcPr>
          <w:p w:rsidR="00CA128B" w:rsidRPr="00CA128B" w:rsidRDefault="00CA128B" w:rsidP="000A63BA">
            <w:pPr>
              <w:jc w:val="center"/>
              <w:rPr>
                <w:rFonts w:ascii="Arial" w:hAnsi="Arial" w:cs="Arial"/>
              </w:rPr>
            </w:pPr>
            <w:r w:rsidRPr="00CA128B">
              <w:rPr>
                <w:rFonts w:ascii="Arial" w:hAnsi="Arial" w:cs="Arial"/>
              </w:rPr>
              <w:t>28.51</w:t>
            </w:r>
          </w:p>
        </w:tc>
        <w:tc>
          <w:tcPr>
            <w:tcW w:w="1260" w:type="dxa"/>
          </w:tcPr>
          <w:p w:rsidR="00CA128B" w:rsidRPr="00CA128B" w:rsidRDefault="00CA128B" w:rsidP="000A63BA">
            <w:pPr>
              <w:jc w:val="center"/>
              <w:rPr>
                <w:rFonts w:ascii="Arial" w:hAnsi="Arial" w:cs="Arial"/>
              </w:rPr>
            </w:pPr>
            <w:r w:rsidRPr="00CA128B">
              <w:rPr>
                <w:rFonts w:ascii="Arial" w:hAnsi="Arial" w:cs="Arial"/>
              </w:rPr>
              <w:t>1175</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1010</w:t>
            </w:r>
          </w:p>
        </w:tc>
        <w:tc>
          <w:tcPr>
            <w:tcW w:w="1170" w:type="dxa"/>
          </w:tcPr>
          <w:p w:rsidR="00CA128B" w:rsidRPr="00CA128B" w:rsidRDefault="00CA128B" w:rsidP="000A63BA">
            <w:pPr>
              <w:jc w:val="center"/>
              <w:rPr>
                <w:rFonts w:ascii="Arial" w:hAnsi="Arial" w:cs="Arial"/>
              </w:rPr>
            </w:pPr>
            <w:r w:rsidRPr="00CA128B">
              <w:rPr>
                <w:rFonts w:ascii="Arial" w:hAnsi="Arial" w:cs="Arial"/>
              </w:rPr>
              <w:t>16.34</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14.</w:t>
            </w:r>
          </w:p>
        </w:tc>
        <w:tc>
          <w:tcPr>
            <w:tcW w:w="2700" w:type="dxa"/>
          </w:tcPr>
          <w:p w:rsidR="00CA128B" w:rsidRPr="00CA128B" w:rsidRDefault="00CA128B" w:rsidP="000A63BA">
            <w:pPr>
              <w:rPr>
                <w:rFonts w:ascii="Arial" w:hAnsi="Arial" w:cs="Arial"/>
              </w:rPr>
            </w:pPr>
            <w:proofErr w:type="spellStart"/>
            <w:r w:rsidRPr="00CA128B">
              <w:rPr>
                <w:rFonts w:ascii="Arial" w:hAnsi="Arial" w:cs="Arial"/>
              </w:rPr>
              <w:t>Sivanantham</w:t>
            </w:r>
            <w:proofErr w:type="spellEnd"/>
            <w:r w:rsidRPr="00CA128B">
              <w:rPr>
                <w:rFonts w:ascii="Arial" w:hAnsi="Arial" w:cs="Arial"/>
              </w:rPr>
              <w:t xml:space="preserve"> </w:t>
            </w:r>
            <w:proofErr w:type="spellStart"/>
            <w:r w:rsidRPr="00CA128B">
              <w:rPr>
                <w:rFonts w:ascii="Arial" w:hAnsi="Arial" w:cs="Arial"/>
              </w:rPr>
              <w:t>Thangamani</w:t>
            </w:r>
            <w:proofErr w:type="spellEnd"/>
          </w:p>
          <w:p w:rsidR="00CA128B" w:rsidRPr="00CA128B" w:rsidRDefault="00CA128B" w:rsidP="000A63BA">
            <w:pPr>
              <w:rPr>
                <w:rFonts w:ascii="Arial" w:hAnsi="Arial" w:cs="Arial"/>
              </w:rPr>
            </w:pPr>
            <w:r w:rsidRPr="00CA128B">
              <w:rPr>
                <w:rFonts w:ascii="Arial" w:hAnsi="Arial" w:cs="Arial"/>
              </w:rPr>
              <w:t xml:space="preserve">Puliyanur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39.35</w:t>
            </w:r>
          </w:p>
        </w:tc>
        <w:tc>
          <w:tcPr>
            <w:tcW w:w="1170" w:type="dxa"/>
          </w:tcPr>
          <w:p w:rsidR="00CA128B" w:rsidRPr="00CA128B" w:rsidRDefault="00CA128B" w:rsidP="000A63BA">
            <w:pPr>
              <w:jc w:val="center"/>
              <w:rPr>
                <w:rFonts w:ascii="Arial" w:hAnsi="Arial" w:cs="Arial"/>
              </w:rPr>
            </w:pPr>
            <w:r w:rsidRPr="00CA128B">
              <w:rPr>
                <w:rFonts w:ascii="Arial" w:hAnsi="Arial" w:cs="Arial"/>
              </w:rPr>
              <w:t>36.00</w:t>
            </w:r>
          </w:p>
        </w:tc>
        <w:tc>
          <w:tcPr>
            <w:tcW w:w="1260" w:type="dxa"/>
          </w:tcPr>
          <w:p w:rsidR="00CA128B" w:rsidRPr="00CA128B" w:rsidRDefault="00CA128B" w:rsidP="000A63BA">
            <w:pPr>
              <w:jc w:val="center"/>
              <w:rPr>
                <w:rFonts w:ascii="Arial" w:hAnsi="Arial" w:cs="Arial"/>
              </w:rPr>
            </w:pPr>
            <w:r w:rsidRPr="00CA128B">
              <w:rPr>
                <w:rFonts w:ascii="Arial" w:hAnsi="Arial" w:cs="Arial"/>
              </w:rPr>
              <w:t>1310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1150</w:t>
            </w:r>
          </w:p>
        </w:tc>
        <w:tc>
          <w:tcPr>
            <w:tcW w:w="1170" w:type="dxa"/>
          </w:tcPr>
          <w:p w:rsidR="00CA128B" w:rsidRPr="00CA128B" w:rsidRDefault="00CA128B" w:rsidP="000A63BA">
            <w:pPr>
              <w:jc w:val="center"/>
              <w:rPr>
                <w:rFonts w:ascii="Arial" w:hAnsi="Arial" w:cs="Arial"/>
              </w:rPr>
            </w:pPr>
            <w:r w:rsidRPr="00CA128B">
              <w:rPr>
                <w:rFonts w:ascii="Arial" w:hAnsi="Arial" w:cs="Arial"/>
              </w:rPr>
              <w:t>13.91</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15.</w:t>
            </w:r>
          </w:p>
        </w:tc>
        <w:tc>
          <w:tcPr>
            <w:tcW w:w="2700" w:type="dxa"/>
          </w:tcPr>
          <w:p w:rsidR="00CA128B" w:rsidRPr="00CA128B" w:rsidRDefault="00CA128B" w:rsidP="000A63BA">
            <w:pPr>
              <w:rPr>
                <w:rFonts w:ascii="Arial" w:hAnsi="Arial" w:cs="Arial"/>
              </w:rPr>
            </w:pPr>
            <w:r w:rsidRPr="00CA128B">
              <w:rPr>
                <w:rFonts w:ascii="Arial" w:hAnsi="Arial" w:cs="Arial"/>
              </w:rPr>
              <w:t>Raju Subramani</w:t>
            </w:r>
          </w:p>
          <w:p w:rsidR="00CA128B" w:rsidRPr="00CA128B" w:rsidRDefault="00CA128B" w:rsidP="000A63BA">
            <w:pPr>
              <w:rPr>
                <w:rFonts w:ascii="Arial" w:hAnsi="Arial" w:cs="Arial"/>
              </w:rPr>
            </w:pPr>
            <w:r w:rsidRPr="00CA128B">
              <w:rPr>
                <w:rFonts w:ascii="Arial" w:hAnsi="Arial" w:cs="Arial"/>
              </w:rPr>
              <w:t>Puliyanur village</w:t>
            </w:r>
          </w:p>
        </w:tc>
        <w:tc>
          <w:tcPr>
            <w:tcW w:w="1260" w:type="dxa"/>
          </w:tcPr>
          <w:p w:rsidR="00CA128B" w:rsidRPr="00CA128B" w:rsidRDefault="00CA128B" w:rsidP="000A63BA">
            <w:pPr>
              <w:jc w:val="center"/>
              <w:rPr>
                <w:rFonts w:ascii="Arial" w:hAnsi="Arial" w:cs="Arial"/>
              </w:rPr>
            </w:pPr>
            <w:r w:rsidRPr="00CA128B">
              <w:rPr>
                <w:rFonts w:ascii="Arial" w:hAnsi="Arial" w:cs="Arial"/>
              </w:rPr>
              <w:t>34.68</w:t>
            </w:r>
          </w:p>
        </w:tc>
        <w:tc>
          <w:tcPr>
            <w:tcW w:w="1170" w:type="dxa"/>
          </w:tcPr>
          <w:p w:rsidR="00CA128B" w:rsidRPr="00CA128B" w:rsidRDefault="00CA128B" w:rsidP="000A63BA">
            <w:pPr>
              <w:jc w:val="center"/>
              <w:rPr>
                <w:rFonts w:ascii="Arial" w:hAnsi="Arial" w:cs="Arial"/>
              </w:rPr>
            </w:pPr>
            <w:r w:rsidRPr="00CA128B">
              <w:rPr>
                <w:rFonts w:ascii="Arial" w:hAnsi="Arial" w:cs="Arial"/>
              </w:rPr>
              <w:t>28.20</w:t>
            </w:r>
          </w:p>
        </w:tc>
        <w:tc>
          <w:tcPr>
            <w:tcW w:w="1260" w:type="dxa"/>
          </w:tcPr>
          <w:p w:rsidR="00CA128B" w:rsidRPr="00CA128B" w:rsidRDefault="00CA128B" w:rsidP="000A63BA">
            <w:pPr>
              <w:jc w:val="center"/>
              <w:rPr>
                <w:rFonts w:ascii="Arial" w:hAnsi="Arial" w:cs="Arial"/>
              </w:rPr>
            </w:pPr>
            <w:r w:rsidRPr="00CA128B">
              <w:rPr>
                <w:rFonts w:ascii="Arial" w:hAnsi="Arial" w:cs="Arial"/>
              </w:rPr>
              <w:t>1230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1060</w:t>
            </w:r>
          </w:p>
        </w:tc>
        <w:tc>
          <w:tcPr>
            <w:tcW w:w="1170" w:type="dxa"/>
          </w:tcPr>
          <w:p w:rsidR="00CA128B" w:rsidRPr="00CA128B" w:rsidRDefault="00CA128B" w:rsidP="000A63BA">
            <w:pPr>
              <w:jc w:val="center"/>
              <w:rPr>
                <w:rFonts w:ascii="Arial" w:hAnsi="Arial" w:cs="Arial"/>
              </w:rPr>
            </w:pPr>
            <w:r w:rsidRPr="00CA128B">
              <w:rPr>
                <w:rFonts w:ascii="Arial" w:hAnsi="Arial" w:cs="Arial"/>
              </w:rPr>
              <w:t>16.04</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p>
        </w:tc>
        <w:tc>
          <w:tcPr>
            <w:tcW w:w="2700" w:type="dxa"/>
          </w:tcPr>
          <w:p w:rsidR="00CA128B" w:rsidRPr="00CA128B" w:rsidRDefault="00CA128B" w:rsidP="000A63BA">
            <w:pPr>
              <w:jc w:val="right"/>
              <w:rPr>
                <w:rFonts w:ascii="Arial" w:hAnsi="Arial" w:cs="Arial"/>
                <w:bCs/>
                <w:sz w:val="24"/>
                <w:szCs w:val="24"/>
              </w:rPr>
            </w:pPr>
            <w:r w:rsidRPr="00CA128B">
              <w:rPr>
                <w:rFonts w:ascii="Arial" w:hAnsi="Arial" w:cs="Arial"/>
                <w:bCs/>
                <w:sz w:val="24"/>
                <w:szCs w:val="24"/>
              </w:rPr>
              <w:t>Mean</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31.03</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27.31</w:t>
            </w:r>
          </w:p>
        </w:tc>
        <w:tc>
          <w:tcPr>
            <w:tcW w:w="1260" w:type="dxa"/>
          </w:tcPr>
          <w:p w:rsidR="00CA128B" w:rsidRPr="00CA128B" w:rsidRDefault="00CA128B" w:rsidP="000A63BA">
            <w:pPr>
              <w:jc w:val="center"/>
              <w:rPr>
                <w:rFonts w:ascii="Arial" w:hAnsi="Arial" w:cs="Arial"/>
                <w:bCs/>
                <w:sz w:val="24"/>
                <w:szCs w:val="24"/>
              </w:rPr>
            </w:pPr>
            <w:r w:rsidRPr="00CA128B">
              <w:rPr>
                <w:rFonts w:ascii="Arial" w:hAnsi="Arial" w:cs="Arial"/>
                <w:bCs/>
                <w:sz w:val="24"/>
                <w:szCs w:val="24"/>
              </w:rPr>
              <w:t>1107.67</w:t>
            </w:r>
          </w:p>
        </w:tc>
        <w:tc>
          <w:tcPr>
            <w:tcW w:w="1170" w:type="dxa"/>
          </w:tcPr>
          <w:p w:rsidR="00CA128B" w:rsidRPr="00CA128B" w:rsidRDefault="00CA128B" w:rsidP="000A63BA">
            <w:pPr>
              <w:jc w:val="center"/>
              <w:rPr>
                <w:rFonts w:ascii="Arial" w:hAnsi="Arial" w:cs="Arial"/>
                <w:bCs/>
                <w:sz w:val="24"/>
                <w:szCs w:val="24"/>
              </w:rPr>
            </w:pPr>
            <w:r w:rsidRPr="00CA128B">
              <w:rPr>
                <w:rFonts w:ascii="Arial" w:hAnsi="Arial" w:cs="Arial"/>
                <w:bCs/>
                <w:sz w:val="24"/>
                <w:szCs w:val="24"/>
              </w:rPr>
              <w:t>981.00</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12.91</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p>
        </w:tc>
        <w:tc>
          <w:tcPr>
            <w:tcW w:w="2700" w:type="dxa"/>
          </w:tcPr>
          <w:p w:rsidR="00CA128B" w:rsidRPr="00CA128B" w:rsidRDefault="00CA128B" w:rsidP="000A63BA">
            <w:pPr>
              <w:jc w:val="right"/>
              <w:rPr>
                <w:rFonts w:ascii="Arial" w:hAnsi="Arial" w:cs="Arial"/>
                <w:bCs/>
                <w:sz w:val="24"/>
                <w:szCs w:val="24"/>
              </w:rPr>
            </w:pPr>
            <w:r w:rsidRPr="00CA128B">
              <w:rPr>
                <w:rFonts w:ascii="Arial" w:hAnsi="Arial" w:cs="Arial"/>
                <w:bCs/>
                <w:sz w:val="24"/>
                <w:szCs w:val="24"/>
              </w:rPr>
              <w:t>CD (0.05%)</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7.03</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6.65</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158.41</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151.32</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p>
        </w:tc>
        <w:tc>
          <w:tcPr>
            <w:tcW w:w="2700" w:type="dxa"/>
          </w:tcPr>
          <w:p w:rsidR="00CA128B" w:rsidRPr="00CA128B" w:rsidRDefault="00CA128B" w:rsidP="000A63BA">
            <w:pPr>
              <w:jc w:val="right"/>
              <w:rPr>
                <w:rFonts w:ascii="Arial" w:hAnsi="Arial" w:cs="Arial"/>
                <w:bCs/>
                <w:sz w:val="24"/>
                <w:szCs w:val="24"/>
              </w:rPr>
            </w:pPr>
            <w:r w:rsidRPr="00CA128B">
              <w:rPr>
                <w:rFonts w:ascii="Arial" w:hAnsi="Arial" w:cs="Arial"/>
                <w:bCs/>
                <w:sz w:val="24"/>
                <w:szCs w:val="24"/>
              </w:rPr>
              <w:t>CV (%)</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10.56</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11..25</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6.92</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7.13</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w:t>
            </w:r>
          </w:p>
        </w:tc>
      </w:tr>
    </w:tbl>
    <w:p w:rsidR="00CA128B" w:rsidRPr="00CA128B" w:rsidRDefault="00CA128B" w:rsidP="00CA128B">
      <w:pPr>
        <w:spacing w:after="0"/>
        <w:rPr>
          <w:rFonts w:ascii="Arial" w:hAnsi="Arial" w:cs="Arial"/>
          <w:b/>
          <w:sz w:val="32"/>
          <w:szCs w:val="24"/>
        </w:rPr>
      </w:pPr>
    </w:p>
    <w:p w:rsidR="00CA128B" w:rsidRPr="00CA128B" w:rsidRDefault="00CA128B" w:rsidP="00CA128B">
      <w:pPr>
        <w:spacing w:after="0" w:line="240" w:lineRule="auto"/>
        <w:rPr>
          <w:rFonts w:ascii="Arial" w:hAnsi="Arial" w:cs="Arial"/>
          <w:b/>
        </w:rPr>
      </w:pPr>
    </w:p>
    <w:p w:rsidR="00CA128B" w:rsidRP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Pr="00AD290F" w:rsidRDefault="00CA128B" w:rsidP="00CA128B">
      <w:pPr>
        <w:spacing w:after="0" w:line="240" w:lineRule="auto"/>
        <w:rPr>
          <w:rFonts w:ascii="Arial" w:hAnsi="Arial" w:cs="Arial"/>
          <w:b/>
        </w:rPr>
      </w:pPr>
      <w:r w:rsidRPr="00AD290F">
        <w:rPr>
          <w:rFonts w:ascii="Arial" w:hAnsi="Arial" w:cs="Arial"/>
          <w:b/>
        </w:rPr>
        <w:t>Table 2. Yield and Economics comparison of demonstrations</w:t>
      </w:r>
      <w:r>
        <w:rPr>
          <w:rFonts w:ascii="Arial" w:hAnsi="Arial" w:cs="Arial"/>
          <w:b/>
        </w:rPr>
        <w:t xml:space="preserve"> </w:t>
      </w:r>
      <w:r w:rsidRPr="00AD290F">
        <w:rPr>
          <w:rFonts w:ascii="Arial" w:hAnsi="Arial" w:cs="Arial"/>
          <w:b/>
        </w:rPr>
        <w:t xml:space="preserve">and farmer’s practice </w:t>
      </w:r>
    </w:p>
    <w:p w:rsidR="00CA128B" w:rsidRPr="00AD290F" w:rsidRDefault="00CA128B" w:rsidP="00CA128B">
      <w:pPr>
        <w:spacing w:after="0" w:line="240" w:lineRule="auto"/>
        <w:rPr>
          <w:rFonts w:ascii="Arial" w:hAnsi="Arial" w:cs="Arial"/>
          <w:b/>
          <w:bCs/>
        </w:rPr>
      </w:pPr>
    </w:p>
    <w:tbl>
      <w:tblPr>
        <w:tblStyle w:val="TableGrid"/>
        <w:tblW w:w="9810" w:type="dxa"/>
        <w:tblInd w:w="-72" w:type="dxa"/>
        <w:tblLayout w:type="fixed"/>
        <w:tblLook w:val="04A0" w:firstRow="1" w:lastRow="0" w:firstColumn="1" w:lastColumn="0" w:noHBand="0" w:noVBand="1"/>
      </w:tblPr>
      <w:tblGrid>
        <w:gridCol w:w="2700"/>
        <w:gridCol w:w="1170"/>
        <w:gridCol w:w="1260"/>
        <w:gridCol w:w="1080"/>
        <w:gridCol w:w="1260"/>
        <w:gridCol w:w="1080"/>
        <w:gridCol w:w="1260"/>
      </w:tblGrid>
      <w:tr w:rsidR="00CA128B" w:rsidRPr="00AD290F" w:rsidTr="000A63BA">
        <w:tc>
          <w:tcPr>
            <w:tcW w:w="270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rPr>
                <w:rFonts w:ascii="Arial" w:hAnsi="Arial" w:cs="Arial"/>
                <w:b/>
              </w:rPr>
            </w:pPr>
            <w:r w:rsidRPr="00AD290F">
              <w:rPr>
                <w:rFonts w:ascii="Arial" w:hAnsi="Arial" w:cs="Arial"/>
                <w:b/>
              </w:rPr>
              <w:t>Treatments/   Intervention</w:t>
            </w:r>
          </w:p>
        </w:tc>
        <w:tc>
          <w:tcPr>
            <w:tcW w:w="117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Seed Yield (kg/ha)</w:t>
            </w:r>
          </w:p>
        </w:tc>
        <w:tc>
          <w:tcPr>
            <w:tcW w:w="126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Cost of cultivation (Rs/ha)</w:t>
            </w:r>
          </w:p>
        </w:tc>
        <w:tc>
          <w:tcPr>
            <w:tcW w:w="108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Gross income</w:t>
            </w:r>
          </w:p>
          <w:p w:rsidR="00CA128B" w:rsidRPr="00AD290F" w:rsidRDefault="00CA128B" w:rsidP="000A63BA">
            <w:pPr>
              <w:jc w:val="center"/>
              <w:rPr>
                <w:rFonts w:ascii="Arial" w:hAnsi="Arial" w:cs="Arial"/>
                <w:b/>
                <w:sz w:val="20"/>
                <w:szCs w:val="20"/>
              </w:rPr>
            </w:pPr>
            <w:r w:rsidRPr="00AD290F">
              <w:rPr>
                <w:rFonts w:ascii="Arial" w:hAnsi="Arial" w:cs="Arial"/>
                <w:b/>
                <w:sz w:val="20"/>
                <w:szCs w:val="20"/>
              </w:rPr>
              <w:t>(Rs/ha)</w:t>
            </w:r>
          </w:p>
        </w:tc>
        <w:tc>
          <w:tcPr>
            <w:tcW w:w="126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Net income</w:t>
            </w:r>
          </w:p>
          <w:p w:rsidR="00CA128B" w:rsidRPr="00AD290F" w:rsidRDefault="00CA128B" w:rsidP="000A63BA">
            <w:pPr>
              <w:jc w:val="center"/>
              <w:rPr>
                <w:rFonts w:ascii="Arial" w:hAnsi="Arial" w:cs="Arial"/>
                <w:b/>
                <w:sz w:val="20"/>
                <w:szCs w:val="20"/>
              </w:rPr>
            </w:pPr>
            <w:r w:rsidRPr="00AD290F">
              <w:rPr>
                <w:rFonts w:ascii="Arial" w:hAnsi="Arial" w:cs="Arial"/>
                <w:b/>
                <w:sz w:val="20"/>
                <w:szCs w:val="20"/>
              </w:rPr>
              <w:t>(Rs/ha)</w:t>
            </w:r>
          </w:p>
        </w:tc>
        <w:tc>
          <w:tcPr>
            <w:tcW w:w="108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p>
          <w:p w:rsidR="00CA128B" w:rsidRPr="00AD290F" w:rsidRDefault="00CA128B" w:rsidP="000A63BA">
            <w:pPr>
              <w:jc w:val="center"/>
              <w:rPr>
                <w:rFonts w:ascii="Arial" w:hAnsi="Arial" w:cs="Arial"/>
                <w:b/>
                <w:sz w:val="20"/>
                <w:szCs w:val="20"/>
              </w:rPr>
            </w:pPr>
            <w:r w:rsidRPr="00AD290F">
              <w:rPr>
                <w:rFonts w:ascii="Arial" w:hAnsi="Arial" w:cs="Arial"/>
                <w:b/>
                <w:sz w:val="20"/>
                <w:szCs w:val="20"/>
              </w:rPr>
              <w:t>B:C ratio</w:t>
            </w:r>
          </w:p>
        </w:tc>
        <w:tc>
          <w:tcPr>
            <w:tcW w:w="126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Additional Income (Rs.)</w:t>
            </w:r>
          </w:p>
        </w:tc>
      </w:tr>
      <w:tr w:rsidR="00CA128B" w:rsidRPr="00AD290F" w:rsidTr="000A63BA">
        <w:tc>
          <w:tcPr>
            <w:tcW w:w="270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rPr>
                <w:rFonts w:ascii="Arial" w:hAnsi="Arial" w:cs="Arial"/>
              </w:rPr>
            </w:pPr>
            <w:r>
              <w:rPr>
                <w:rFonts w:ascii="Arial" w:hAnsi="Arial" w:cs="Arial"/>
              </w:rPr>
              <w:t>Improved Variety- (VBN 11</w:t>
            </w:r>
            <w:r w:rsidRPr="00AD290F">
              <w:rPr>
                <w:rFonts w:ascii="Arial" w:hAnsi="Arial" w:cs="Arial"/>
              </w:rPr>
              <w:t>+ Improved Production Technologies)</w:t>
            </w:r>
          </w:p>
          <w:p w:rsidR="00CA128B" w:rsidRPr="00AD290F" w:rsidRDefault="00CA128B" w:rsidP="000A63BA">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1107</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4</w:t>
            </w:r>
            <w:r>
              <w:rPr>
                <w:rFonts w:ascii="Arial" w:hAnsi="Arial" w:cs="Arial"/>
              </w:rPr>
              <w:t>2</w:t>
            </w:r>
            <w:r w:rsidRPr="00AD290F">
              <w:rPr>
                <w:rFonts w:ascii="Arial" w:hAnsi="Arial" w:cs="Arial"/>
              </w:rPr>
              <w:t>,500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8</w:t>
            </w:r>
            <w:r w:rsidRPr="00AD290F">
              <w:rPr>
                <w:rFonts w:ascii="Arial" w:hAnsi="Arial" w:cs="Arial"/>
              </w:rPr>
              <w:t>8,5</w:t>
            </w:r>
            <w:r>
              <w:rPr>
                <w:rFonts w:ascii="Arial" w:hAnsi="Arial" w:cs="Arial"/>
              </w:rPr>
              <w:t>6</w:t>
            </w:r>
            <w:r w:rsidRPr="00AD290F">
              <w:rPr>
                <w:rFonts w:ascii="Arial" w:hAnsi="Arial" w:cs="Arial"/>
              </w:rPr>
              <w:t>0</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46,060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2.0</w:t>
            </w:r>
            <w:r>
              <w:rPr>
                <w:rFonts w:ascii="Arial" w:hAnsi="Arial" w:cs="Arial"/>
              </w:rPr>
              <w:t>8</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1</w:t>
            </w:r>
            <w:r>
              <w:rPr>
                <w:rFonts w:ascii="Arial" w:hAnsi="Arial" w:cs="Arial"/>
              </w:rPr>
              <w:t>2</w:t>
            </w:r>
            <w:r w:rsidRPr="00AD290F">
              <w:rPr>
                <w:rFonts w:ascii="Arial" w:hAnsi="Arial" w:cs="Arial"/>
              </w:rPr>
              <w:t>,</w:t>
            </w:r>
            <w:r>
              <w:rPr>
                <w:rFonts w:ascii="Arial" w:hAnsi="Arial" w:cs="Arial"/>
              </w:rPr>
              <w:t>580</w:t>
            </w:r>
          </w:p>
        </w:tc>
      </w:tr>
      <w:tr w:rsidR="00CA128B" w:rsidRPr="00AD290F" w:rsidTr="000A63BA">
        <w:tc>
          <w:tcPr>
            <w:tcW w:w="270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spacing w:after="120"/>
              <w:rPr>
                <w:rFonts w:ascii="Arial" w:hAnsi="Arial" w:cs="Arial"/>
              </w:rPr>
            </w:pPr>
            <w:r w:rsidRPr="00AD290F">
              <w:rPr>
                <w:rFonts w:ascii="Arial" w:hAnsi="Arial" w:cs="Arial"/>
              </w:rPr>
              <w:t>Farmer’s Practice</w:t>
            </w:r>
          </w:p>
          <w:p w:rsidR="00CA128B" w:rsidRPr="00AD290F" w:rsidRDefault="00CA128B" w:rsidP="000A63BA">
            <w:pPr>
              <w:spacing w:after="120"/>
              <w:rPr>
                <w:rFonts w:ascii="Arial" w:hAnsi="Arial" w:cs="Arial"/>
              </w:rPr>
            </w:pPr>
            <w:r w:rsidRPr="00AD290F">
              <w:rPr>
                <w:rFonts w:ascii="Arial" w:hAnsi="Arial" w:cs="Arial"/>
              </w:rPr>
              <w:t>(Check variety)</w:t>
            </w:r>
          </w:p>
        </w:tc>
        <w:tc>
          <w:tcPr>
            <w:tcW w:w="117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981</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45</w:t>
            </w:r>
            <w:r w:rsidRPr="00AD290F">
              <w:rPr>
                <w:rFonts w:ascii="Arial" w:hAnsi="Arial" w:cs="Arial"/>
              </w:rPr>
              <w:t>,</w:t>
            </w:r>
            <w:r>
              <w:rPr>
                <w:rFonts w:ascii="Arial" w:hAnsi="Arial" w:cs="Arial"/>
              </w:rPr>
              <w:t>00</w:t>
            </w:r>
            <w:r w:rsidRPr="00AD290F">
              <w:rPr>
                <w:rFonts w:ascii="Arial" w:hAnsi="Arial" w:cs="Arial"/>
              </w:rPr>
              <w:t>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78,480</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3</w:t>
            </w:r>
            <w:r>
              <w:rPr>
                <w:rFonts w:ascii="Arial" w:hAnsi="Arial" w:cs="Arial"/>
              </w:rPr>
              <w:t>3</w:t>
            </w:r>
            <w:r w:rsidRPr="00AD290F">
              <w:rPr>
                <w:rFonts w:ascii="Arial" w:hAnsi="Arial" w:cs="Arial"/>
              </w:rPr>
              <w:t>,</w:t>
            </w:r>
            <w:r>
              <w:rPr>
                <w:rFonts w:ascii="Arial" w:hAnsi="Arial" w:cs="Arial"/>
              </w:rPr>
              <w:t>480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1.74</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w:t>
            </w:r>
          </w:p>
        </w:tc>
      </w:tr>
    </w:tbl>
    <w:p w:rsidR="00CA128B" w:rsidRDefault="00CA128B" w:rsidP="00CA128B">
      <w:pPr>
        <w:rPr>
          <w:rFonts w:ascii="Times New Roman" w:hAnsi="Times New Roman" w:cs="Times New Roman"/>
          <w:b/>
          <w:bCs/>
          <w:sz w:val="24"/>
          <w:szCs w:val="24"/>
        </w:rPr>
      </w:pPr>
    </w:p>
    <w:p w:rsidR="00CA128B" w:rsidRDefault="00CA128B" w:rsidP="00CA128B"/>
    <w:p w:rsidR="00CA128B" w:rsidRDefault="00CA128B" w:rsidP="00CA128B"/>
    <w:p w:rsidR="00CA128B" w:rsidRDefault="00CA128B" w:rsidP="007A5071">
      <w:pPr>
        <w:pStyle w:val="ListParagraph"/>
        <w:spacing w:after="120" w:line="360" w:lineRule="auto"/>
        <w:ind w:left="540"/>
        <w:jc w:val="both"/>
        <w:rPr>
          <w:rFonts w:ascii="Arial" w:hAnsi="Arial" w:cs="Arial"/>
          <w:color w:val="7030A0"/>
        </w:rPr>
      </w:pPr>
    </w:p>
    <w:sectPr w:rsidR="00CA128B" w:rsidSect="00723D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316" w:rsidRDefault="00905316" w:rsidP="00795B5F">
      <w:pPr>
        <w:spacing w:after="0" w:line="240" w:lineRule="auto"/>
      </w:pPr>
      <w:r>
        <w:separator/>
      </w:r>
    </w:p>
  </w:endnote>
  <w:endnote w:type="continuationSeparator" w:id="0">
    <w:p w:rsidR="00905316" w:rsidRDefault="00905316" w:rsidP="0079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B5F" w:rsidRDefault="0079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B5F" w:rsidRDefault="00795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B5F" w:rsidRDefault="00795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316" w:rsidRDefault="00905316" w:rsidP="00795B5F">
      <w:pPr>
        <w:spacing w:after="0" w:line="240" w:lineRule="auto"/>
      </w:pPr>
      <w:r>
        <w:separator/>
      </w:r>
    </w:p>
  </w:footnote>
  <w:footnote w:type="continuationSeparator" w:id="0">
    <w:p w:rsidR="00905316" w:rsidRDefault="00905316" w:rsidP="0079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B5F" w:rsidRDefault="00795B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8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B5F" w:rsidRDefault="00795B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8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B5F" w:rsidRDefault="00795B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8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2752"/>
    <w:multiLevelType w:val="multilevel"/>
    <w:tmpl w:val="4ED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81A98"/>
    <w:multiLevelType w:val="hybridMultilevel"/>
    <w:tmpl w:val="7690F816"/>
    <w:lvl w:ilvl="0" w:tplc="F7A04606">
      <w:start w:val="1"/>
      <w:numFmt w:val="decimal"/>
      <w:lvlText w:val="%1."/>
      <w:lvlJc w:val="left"/>
      <w:pPr>
        <w:ind w:left="540" w:hanging="360"/>
      </w:pPr>
      <w:rPr>
        <w:rFonts w:ascii="Arial" w:hAnsi="Arial" w:cs="Arial" w:hint="default"/>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990DD1"/>
    <w:multiLevelType w:val="hybridMultilevel"/>
    <w:tmpl w:val="7690F816"/>
    <w:lvl w:ilvl="0" w:tplc="F7A04606">
      <w:start w:val="1"/>
      <w:numFmt w:val="decimal"/>
      <w:lvlText w:val="%1."/>
      <w:lvlJc w:val="left"/>
      <w:pPr>
        <w:ind w:left="540" w:hanging="360"/>
      </w:pPr>
      <w:rPr>
        <w:rFonts w:ascii="Arial" w:hAnsi="Arial" w:cs="Arial" w:hint="default"/>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24C5B18"/>
    <w:multiLevelType w:val="hybridMultilevel"/>
    <w:tmpl w:val="5C5A40E8"/>
    <w:lvl w:ilvl="0" w:tplc="8AEADAB2">
      <w:start w:val="3"/>
      <w:numFmt w:val="decimal"/>
      <w:lvlText w:val="%1."/>
      <w:lvlJc w:val="left"/>
      <w:pPr>
        <w:ind w:left="36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C146D1E"/>
    <w:multiLevelType w:val="hybridMultilevel"/>
    <w:tmpl w:val="EF10C1FA"/>
    <w:lvl w:ilvl="0" w:tplc="C97C1990">
      <w:start w:val="1"/>
      <w:numFmt w:val="decimal"/>
      <w:lvlText w:val="%1."/>
      <w:lvlJc w:val="left"/>
      <w:pPr>
        <w:ind w:left="540" w:hanging="36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1342"/>
    <w:rsid w:val="0000406C"/>
    <w:rsid w:val="00005F3D"/>
    <w:rsid w:val="000300B4"/>
    <w:rsid w:val="0003758F"/>
    <w:rsid w:val="00066D7F"/>
    <w:rsid w:val="00072098"/>
    <w:rsid w:val="00077EAF"/>
    <w:rsid w:val="000D5314"/>
    <w:rsid w:val="000F14CD"/>
    <w:rsid w:val="00156C76"/>
    <w:rsid w:val="0016441E"/>
    <w:rsid w:val="001864DF"/>
    <w:rsid w:val="001C47D8"/>
    <w:rsid w:val="001D1C88"/>
    <w:rsid w:val="0021654F"/>
    <w:rsid w:val="002248BA"/>
    <w:rsid w:val="0025735F"/>
    <w:rsid w:val="0027429C"/>
    <w:rsid w:val="0028045A"/>
    <w:rsid w:val="002844D4"/>
    <w:rsid w:val="00296A87"/>
    <w:rsid w:val="002A4404"/>
    <w:rsid w:val="002B18E2"/>
    <w:rsid w:val="002E3229"/>
    <w:rsid w:val="002E4D40"/>
    <w:rsid w:val="002F64E9"/>
    <w:rsid w:val="00356036"/>
    <w:rsid w:val="003839FC"/>
    <w:rsid w:val="003B25EF"/>
    <w:rsid w:val="003C185E"/>
    <w:rsid w:val="003D6FFF"/>
    <w:rsid w:val="00410668"/>
    <w:rsid w:val="004158A9"/>
    <w:rsid w:val="00417BC9"/>
    <w:rsid w:val="004266A3"/>
    <w:rsid w:val="004776D2"/>
    <w:rsid w:val="00491DD7"/>
    <w:rsid w:val="0049575F"/>
    <w:rsid w:val="004A3761"/>
    <w:rsid w:val="004A63C7"/>
    <w:rsid w:val="004E1DD1"/>
    <w:rsid w:val="004E2011"/>
    <w:rsid w:val="00506F0C"/>
    <w:rsid w:val="00555B57"/>
    <w:rsid w:val="00560B52"/>
    <w:rsid w:val="0057118E"/>
    <w:rsid w:val="00571F12"/>
    <w:rsid w:val="005C1342"/>
    <w:rsid w:val="005C7E70"/>
    <w:rsid w:val="005D4A65"/>
    <w:rsid w:val="005E41A9"/>
    <w:rsid w:val="005F4D82"/>
    <w:rsid w:val="00627156"/>
    <w:rsid w:val="00631AB1"/>
    <w:rsid w:val="006329C0"/>
    <w:rsid w:val="006333DD"/>
    <w:rsid w:val="006355BC"/>
    <w:rsid w:val="00644E6C"/>
    <w:rsid w:val="006B45AE"/>
    <w:rsid w:val="006E4677"/>
    <w:rsid w:val="00717D02"/>
    <w:rsid w:val="00723D84"/>
    <w:rsid w:val="00751A94"/>
    <w:rsid w:val="00753D86"/>
    <w:rsid w:val="0077251E"/>
    <w:rsid w:val="00795B5F"/>
    <w:rsid w:val="007A5071"/>
    <w:rsid w:val="007B01C7"/>
    <w:rsid w:val="007F4F02"/>
    <w:rsid w:val="0080111A"/>
    <w:rsid w:val="008173D1"/>
    <w:rsid w:val="00833F10"/>
    <w:rsid w:val="00872212"/>
    <w:rsid w:val="00895D09"/>
    <w:rsid w:val="00896739"/>
    <w:rsid w:val="008A2975"/>
    <w:rsid w:val="008B1A36"/>
    <w:rsid w:val="008D5647"/>
    <w:rsid w:val="008E32B6"/>
    <w:rsid w:val="008E6D64"/>
    <w:rsid w:val="00905316"/>
    <w:rsid w:val="009220DF"/>
    <w:rsid w:val="009A527B"/>
    <w:rsid w:val="00A06C1B"/>
    <w:rsid w:val="00A10896"/>
    <w:rsid w:val="00A15BC1"/>
    <w:rsid w:val="00A37F78"/>
    <w:rsid w:val="00A67AFD"/>
    <w:rsid w:val="00AA0526"/>
    <w:rsid w:val="00AF4C57"/>
    <w:rsid w:val="00AF65E7"/>
    <w:rsid w:val="00B018F2"/>
    <w:rsid w:val="00B1003A"/>
    <w:rsid w:val="00B1440F"/>
    <w:rsid w:val="00B324F0"/>
    <w:rsid w:val="00B458AB"/>
    <w:rsid w:val="00B57858"/>
    <w:rsid w:val="00B6060D"/>
    <w:rsid w:val="00B73FAE"/>
    <w:rsid w:val="00B8057F"/>
    <w:rsid w:val="00BB3043"/>
    <w:rsid w:val="00BC274B"/>
    <w:rsid w:val="00BC4646"/>
    <w:rsid w:val="00BD2A47"/>
    <w:rsid w:val="00BE2255"/>
    <w:rsid w:val="00C14607"/>
    <w:rsid w:val="00C274E2"/>
    <w:rsid w:val="00C305EF"/>
    <w:rsid w:val="00C32759"/>
    <w:rsid w:val="00C44967"/>
    <w:rsid w:val="00C44DAF"/>
    <w:rsid w:val="00C509B5"/>
    <w:rsid w:val="00C52015"/>
    <w:rsid w:val="00C5569D"/>
    <w:rsid w:val="00C67713"/>
    <w:rsid w:val="00C738CE"/>
    <w:rsid w:val="00CA128B"/>
    <w:rsid w:val="00CA449C"/>
    <w:rsid w:val="00D112AE"/>
    <w:rsid w:val="00D20838"/>
    <w:rsid w:val="00D52027"/>
    <w:rsid w:val="00D6179E"/>
    <w:rsid w:val="00D624B0"/>
    <w:rsid w:val="00D804DF"/>
    <w:rsid w:val="00D841FA"/>
    <w:rsid w:val="00DC0AA4"/>
    <w:rsid w:val="00DC7512"/>
    <w:rsid w:val="00DE5B35"/>
    <w:rsid w:val="00E17BFA"/>
    <w:rsid w:val="00E264C8"/>
    <w:rsid w:val="00E4645A"/>
    <w:rsid w:val="00E47292"/>
    <w:rsid w:val="00E511A6"/>
    <w:rsid w:val="00EC6AF9"/>
    <w:rsid w:val="00F058E4"/>
    <w:rsid w:val="00F11C3C"/>
    <w:rsid w:val="00F4082A"/>
    <w:rsid w:val="00F67DF9"/>
    <w:rsid w:val="00F73742"/>
    <w:rsid w:val="00FA76CA"/>
    <w:rsid w:val="00FB5683"/>
    <w:rsid w:val="00FC609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085FC7"/>
  <w15:docId w15:val="{D6EE78F8-BFB5-4A1F-97EB-9B99C5EB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342"/>
    <w:rPr>
      <w:color w:val="0000FF" w:themeColor="hyperlink"/>
      <w:u w:val="single"/>
    </w:rPr>
  </w:style>
  <w:style w:type="paragraph" w:styleId="ListParagraph">
    <w:name w:val="List Paragraph"/>
    <w:basedOn w:val="Normal"/>
    <w:uiPriority w:val="34"/>
    <w:qFormat/>
    <w:rsid w:val="005C1342"/>
    <w:pPr>
      <w:ind w:left="720"/>
      <w:contextualSpacing/>
    </w:pPr>
    <w:rPr>
      <w:lang w:bidi="ar-SA"/>
    </w:rPr>
  </w:style>
  <w:style w:type="paragraph" w:customStyle="1" w:styleId="Default">
    <w:name w:val="Default"/>
    <w:rsid w:val="005C1342"/>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ar-SA"/>
    </w:rPr>
  </w:style>
  <w:style w:type="table" w:styleId="TableGrid">
    <w:name w:val="Table Grid"/>
    <w:basedOn w:val="TableNormal"/>
    <w:uiPriority w:val="59"/>
    <w:rsid w:val="005C1342"/>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5C1342"/>
    <w:pPr>
      <w:spacing w:after="0" w:line="240" w:lineRule="auto"/>
      <w:jc w:val="center"/>
    </w:pPr>
    <w:rPr>
      <w:rFonts w:ascii="Arial" w:eastAsia="Times New Roman" w:hAnsi="Arial" w:cs="Times New Roman"/>
      <w:b/>
      <w:bCs/>
      <w:color w:val="0000FF"/>
      <w:szCs w:val="24"/>
      <w:lang w:val="en-IN" w:bidi="ar-SA"/>
    </w:rPr>
  </w:style>
  <w:style w:type="character" w:customStyle="1" w:styleId="BodyText2Char">
    <w:name w:val="Body Text 2 Char"/>
    <w:basedOn w:val="DefaultParagraphFont"/>
    <w:link w:val="BodyText2"/>
    <w:rsid w:val="005C1342"/>
    <w:rPr>
      <w:rFonts w:ascii="Arial" w:eastAsia="Times New Roman" w:hAnsi="Arial" w:cs="Times New Roman"/>
      <w:b/>
      <w:bCs/>
      <w:color w:val="0000FF"/>
      <w:szCs w:val="24"/>
      <w:lang w:val="en-IN" w:bidi="ar-SA"/>
    </w:rPr>
  </w:style>
  <w:style w:type="character" w:customStyle="1" w:styleId="uv3um">
    <w:name w:val="uv3um"/>
    <w:basedOn w:val="DefaultParagraphFont"/>
    <w:rsid w:val="00AA0526"/>
  </w:style>
  <w:style w:type="character" w:customStyle="1" w:styleId="gxzfx">
    <w:name w:val="gxzfx"/>
    <w:basedOn w:val="DefaultParagraphFont"/>
    <w:rsid w:val="00AA0526"/>
  </w:style>
  <w:style w:type="paragraph" w:styleId="Header">
    <w:name w:val="header"/>
    <w:basedOn w:val="Normal"/>
    <w:link w:val="HeaderChar"/>
    <w:uiPriority w:val="99"/>
    <w:unhideWhenUsed/>
    <w:rsid w:val="0079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B5F"/>
  </w:style>
  <w:style w:type="paragraph" w:styleId="Footer">
    <w:name w:val="footer"/>
    <w:basedOn w:val="Normal"/>
    <w:link w:val="FooterChar"/>
    <w:uiPriority w:val="99"/>
    <w:unhideWhenUsed/>
    <w:rsid w:val="0079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03379">
      <w:bodyDiv w:val="1"/>
      <w:marLeft w:val="0"/>
      <w:marRight w:val="0"/>
      <w:marTop w:val="0"/>
      <w:marBottom w:val="0"/>
      <w:divBdr>
        <w:top w:val="none" w:sz="0" w:space="0" w:color="auto"/>
        <w:left w:val="none" w:sz="0" w:space="0" w:color="auto"/>
        <w:bottom w:val="none" w:sz="0" w:space="0" w:color="auto"/>
        <w:right w:val="none" w:sz="0" w:space="0" w:color="auto"/>
      </w:divBdr>
      <w:divsChild>
        <w:div w:id="238560801">
          <w:marLeft w:val="0"/>
          <w:marRight w:val="0"/>
          <w:marTop w:val="0"/>
          <w:marBottom w:val="0"/>
          <w:divBdr>
            <w:top w:val="none" w:sz="0" w:space="0" w:color="auto"/>
            <w:left w:val="none" w:sz="0" w:space="0" w:color="auto"/>
            <w:bottom w:val="none" w:sz="0" w:space="0" w:color="auto"/>
            <w:right w:val="none" w:sz="0" w:space="0" w:color="auto"/>
          </w:divBdr>
          <w:divsChild>
            <w:div w:id="1034891254">
              <w:marLeft w:val="0"/>
              <w:marRight w:val="0"/>
              <w:marTop w:val="0"/>
              <w:marBottom w:val="0"/>
              <w:divBdr>
                <w:top w:val="none" w:sz="0" w:space="0" w:color="auto"/>
                <w:left w:val="none" w:sz="0" w:space="0" w:color="auto"/>
                <w:bottom w:val="none" w:sz="0" w:space="0" w:color="auto"/>
                <w:right w:val="none" w:sz="0" w:space="0" w:color="auto"/>
              </w:divBdr>
              <w:divsChild>
                <w:div w:id="2057771185">
                  <w:marLeft w:val="0"/>
                  <w:marRight w:val="0"/>
                  <w:marTop w:val="0"/>
                  <w:marBottom w:val="0"/>
                  <w:divBdr>
                    <w:top w:val="none" w:sz="0" w:space="0" w:color="auto"/>
                    <w:left w:val="none" w:sz="0" w:space="0" w:color="auto"/>
                    <w:bottom w:val="none" w:sz="0" w:space="0" w:color="auto"/>
                    <w:right w:val="none" w:sz="0" w:space="0" w:color="auto"/>
                  </w:divBdr>
                  <w:divsChild>
                    <w:div w:id="939682506">
                      <w:marLeft w:val="0"/>
                      <w:marRight w:val="0"/>
                      <w:marTop w:val="0"/>
                      <w:marBottom w:val="0"/>
                      <w:divBdr>
                        <w:top w:val="none" w:sz="0" w:space="0" w:color="auto"/>
                        <w:left w:val="none" w:sz="0" w:space="0" w:color="auto"/>
                        <w:bottom w:val="none" w:sz="0" w:space="0" w:color="auto"/>
                        <w:right w:val="none" w:sz="0" w:space="0" w:color="auto"/>
                      </w:divBdr>
                      <w:divsChild>
                        <w:div w:id="740368234">
                          <w:marLeft w:val="0"/>
                          <w:marRight w:val="0"/>
                          <w:marTop w:val="0"/>
                          <w:marBottom w:val="0"/>
                          <w:divBdr>
                            <w:top w:val="none" w:sz="0" w:space="0" w:color="auto"/>
                            <w:left w:val="none" w:sz="0" w:space="0" w:color="auto"/>
                            <w:bottom w:val="none" w:sz="0" w:space="0" w:color="auto"/>
                            <w:right w:val="none" w:sz="0" w:space="0" w:color="auto"/>
                          </w:divBdr>
                          <w:divsChild>
                            <w:div w:id="2037384680">
                              <w:marLeft w:val="0"/>
                              <w:marRight w:val="0"/>
                              <w:marTop w:val="0"/>
                              <w:marBottom w:val="0"/>
                              <w:divBdr>
                                <w:top w:val="none" w:sz="0" w:space="0" w:color="auto"/>
                                <w:left w:val="none" w:sz="0" w:space="0" w:color="auto"/>
                                <w:bottom w:val="none" w:sz="0" w:space="0" w:color="auto"/>
                                <w:right w:val="none" w:sz="0" w:space="0" w:color="auto"/>
                              </w:divBdr>
                              <w:divsChild>
                                <w:div w:id="1225524034">
                                  <w:marLeft w:val="0"/>
                                  <w:marRight w:val="0"/>
                                  <w:marTop w:val="0"/>
                                  <w:marBottom w:val="0"/>
                                  <w:divBdr>
                                    <w:top w:val="none" w:sz="0" w:space="0" w:color="auto"/>
                                    <w:left w:val="none" w:sz="0" w:space="0" w:color="auto"/>
                                    <w:bottom w:val="none" w:sz="0" w:space="0" w:color="auto"/>
                                    <w:right w:val="none" w:sz="0" w:space="0" w:color="auto"/>
                                  </w:divBdr>
                                  <w:divsChild>
                                    <w:div w:id="506672957">
                                      <w:marLeft w:val="0"/>
                                      <w:marRight w:val="0"/>
                                      <w:marTop w:val="0"/>
                                      <w:marBottom w:val="0"/>
                                      <w:divBdr>
                                        <w:top w:val="none" w:sz="0" w:space="0" w:color="auto"/>
                                        <w:left w:val="none" w:sz="0" w:space="0" w:color="auto"/>
                                        <w:bottom w:val="none" w:sz="0" w:space="0" w:color="auto"/>
                                        <w:right w:val="none" w:sz="0" w:space="0" w:color="auto"/>
                                      </w:divBdr>
                                      <w:divsChild>
                                        <w:div w:id="837115761">
                                          <w:marLeft w:val="0"/>
                                          <w:marRight w:val="0"/>
                                          <w:marTop w:val="0"/>
                                          <w:marBottom w:val="0"/>
                                          <w:divBdr>
                                            <w:top w:val="none" w:sz="0" w:space="0" w:color="auto"/>
                                            <w:left w:val="none" w:sz="0" w:space="0" w:color="auto"/>
                                            <w:bottom w:val="none" w:sz="0" w:space="0" w:color="auto"/>
                                            <w:right w:val="none" w:sz="0" w:space="0" w:color="auto"/>
                                          </w:divBdr>
                                          <w:divsChild>
                                            <w:div w:id="94329667">
                                              <w:marLeft w:val="0"/>
                                              <w:marRight w:val="0"/>
                                              <w:marTop w:val="0"/>
                                              <w:marBottom w:val="0"/>
                                              <w:divBdr>
                                                <w:top w:val="none" w:sz="0" w:space="0" w:color="auto"/>
                                                <w:left w:val="none" w:sz="0" w:space="0" w:color="auto"/>
                                                <w:bottom w:val="none" w:sz="0" w:space="0" w:color="auto"/>
                                                <w:right w:val="none" w:sz="0" w:space="0" w:color="auto"/>
                                              </w:divBdr>
                                              <w:divsChild>
                                                <w:div w:id="766771574">
                                                  <w:marLeft w:val="0"/>
                                                  <w:marRight w:val="0"/>
                                                  <w:marTop w:val="0"/>
                                                  <w:marBottom w:val="0"/>
                                                  <w:divBdr>
                                                    <w:top w:val="none" w:sz="0" w:space="0" w:color="auto"/>
                                                    <w:left w:val="none" w:sz="0" w:space="0" w:color="auto"/>
                                                    <w:bottom w:val="none" w:sz="0" w:space="0" w:color="auto"/>
                                                    <w:right w:val="none" w:sz="0" w:space="0" w:color="auto"/>
                                                  </w:divBdr>
                                                  <w:divsChild>
                                                    <w:div w:id="278069533">
                                                      <w:marLeft w:val="0"/>
                                                      <w:marRight w:val="0"/>
                                                      <w:marTop w:val="0"/>
                                                      <w:marBottom w:val="0"/>
                                                      <w:divBdr>
                                                        <w:top w:val="none" w:sz="0" w:space="0" w:color="auto"/>
                                                        <w:left w:val="none" w:sz="0" w:space="0" w:color="auto"/>
                                                        <w:bottom w:val="none" w:sz="0" w:space="0" w:color="auto"/>
                                                        <w:right w:val="none" w:sz="0" w:space="0" w:color="auto"/>
                                                      </w:divBdr>
                                                      <w:divsChild>
                                                        <w:div w:id="1160197241">
                                                          <w:marLeft w:val="0"/>
                                                          <w:marRight w:val="0"/>
                                                          <w:marTop w:val="0"/>
                                                          <w:marBottom w:val="0"/>
                                                          <w:divBdr>
                                                            <w:top w:val="none" w:sz="0" w:space="0" w:color="auto"/>
                                                            <w:left w:val="none" w:sz="0" w:space="0" w:color="auto"/>
                                                            <w:bottom w:val="none" w:sz="0" w:space="0" w:color="auto"/>
                                                            <w:right w:val="none" w:sz="0" w:space="0" w:color="auto"/>
                                                          </w:divBdr>
                                                          <w:divsChild>
                                                            <w:div w:id="254752730">
                                                              <w:marLeft w:val="0"/>
                                                              <w:marRight w:val="0"/>
                                                              <w:marTop w:val="0"/>
                                                              <w:marBottom w:val="0"/>
                                                              <w:divBdr>
                                                                <w:top w:val="none" w:sz="0" w:space="0" w:color="auto"/>
                                                                <w:left w:val="none" w:sz="0" w:space="0" w:color="auto"/>
                                                                <w:bottom w:val="none" w:sz="0" w:space="0" w:color="auto"/>
                                                                <w:right w:val="none" w:sz="0" w:space="0" w:color="auto"/>
                                                              </w:divBdr>
                                                              <w:divsChild>
                                                                <w:div w:id="1033266100">
                                                                  <w:marLeft w:val="0"/>
                                                                  <w:marRight w:val="0"/>
                                                                  <w:marTop w:val="0"/>
                                                                  <w:marBottom w:val="0"/>
                                                                  <w:divBdr>
                                                                    <w:top w:val="none" w:sz="0" w:space="0" w:color="auto"/>
                                                                    <w:left w:val="none" w:sz="0" w:space="0" w:color="auto"/>
                                                                    <w:bottom w:val="none" w:sz="0" w:space="0" w:color="auto"/>
                                                                    <w:right w:val="none" w:sz="0" w:space="0" w:color="auto"/>
                                                                  </w:divBdr>
                                                                  <w:divsChild>
                                                                    <w:div w:id="365104124">
                                                                      <w:marLeft w:val="0"/>
                                                                      <w:marRight w:val="0"/>
                                                                      <w:marTop w:val="0"/>
                                                                      <w:marBottom w:val="0"/>
                                                                      <w:divBdr>
                                                                        <w:top w:val="none" w:sz="0" w:space="0" w:color="auto"/>
                                                                        <w:left w:val="none" w:sz="0" w:space="0" w:color="auto"/>
                                                                        <w:bottom w:val="none" w:sz="0" w:space="0" w:color="auto"/>
                                                                        <w:right w:val="none" w:sz="0" w:space="0" w:color="auto"/>
                                                                      </w:divBdr>
                                                                      <w:divsChild>
                                                                        <w:div w:id="1873182606">
                                                                          <w:marLeft w:val="0"/>
                                                                          <w:marRight w:val="0"/>
                                                                          <w:marTop w:val="0"/>
                                                                          <w:marBottom w:val="0"/>
                                                                          <w:divBdr>
                                                                            <w:top w:val="none" w:sz="0" w:space="0" w:color="auto"/>
                                                                            <w:left w:val="none" w:sz="0" w:space="0" w:color="auto"/>
                                                                            <w:bottom w:val="none" w:sz="0" w:space="0" w:color="auto"/>
                                                                            <w:right w:val="none" w:sz="0" w:space="0" w:color="auto"/>
                                                                          </w:divBdr>
                                                                          <w:divsChild>
                                                                            <w:div w:id="323970071">
                                                                              <w:marLeft w:val="0"/>
                                                                              <w:marRight w:val="0"/>
                                                                              <w:marTop w:val="0"/>
                                                                              <w:marBottom w:val="0"/>
                                                                              <w:divBdr>
                                                                                <w:top w:val="none" w:sz="0" w:space="0" w:color="auto"/>
                                                                                <w:left w:val="none" w:sz="0" w:space="0" w:color="auto"/>
                                                                                <w:bottom w:val="none" w:sz="0" w:space="0" w:color="auto"/>
                                                                                <w:right w:val="none" w:sz="0" w:space="0" w:color="auto"/>
                                                                              </w:divBdr>
                                                                              <w:divsChild>
                                                                                <w:div w:id="1592736322">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40803">
                                                  <w:marLeft w:val="0"/>
                                                  <w:marRight w:val="0"/>
                                                  <w:marTop w:val="0"/>
                                                  <w:marBottom w:val="0"/>
                                                  <w:divBdr>
                                                    <w:top w:val="none" w:sz="0" w:space="0" w:color="auto"/>
                                                    <w:left w:val="none" w:sz="0" w:space="0" w:color="auto"/>
                                                    <w:bottom w:val="none" w:sz="0" w:space="0" w:color="auto"/>
                                                    <w:right w:val="none" w:sz="0" w:space="0" w:color="auto"/>
                                                  </w:divBdr>
                                                  <w:divsChild>
                                                    <w:div w:id="319777671">
                                                      <w:marLeft w:val="0"/>
                                                      <w:marRight w:val="0"/>
                                                      <w:marTop w:val="0"/>
                                                      <w:marBottom w:val="0"/>
                                                      <w:divBdr>
                                                        <w:top w:val="none" w:sz="0" w:space="0" w:color="auto"/>
                                                        <w:left w:val="none" w:sz="0" w:space="0" w:color="auto"/>
                                                        <w:bottom w:val="none" w:sz="0" w:space="0" w:color="auto"/>
                                                        <w:right w:val="none" w:sz="0" w:space="0" w:color="auto"/>
                                                      </w:divBdr>
                                                      <w:divsChild>
                                                        <w:div w:id="458497190">
                                                          <w:marLeft w:val="0"/>
                                                          <w:marRight w:val="0"/>
                                                          <w:marTop w:val="0"/>
                                                          <w:marBottom w:val="0"/>
                                                          <w:divBdr>
                                                            <w:top w:val="none" w:sz="0" w:space="0" w:color="auto"/>
                                                            <w:left w:val="none" w:sz="0" w:space="0" w:color="auto"/>
                                                            <w:bottom w:val="none" w:sz="0" w:space="0" w:color="auto"/>
                                                            <w:right w:val="none" w:sz="0" w:space="0" w:color="auto"/>
                                                          </w:divBdr>
                                                          <w:divsChild>
                                                            <w:div w:id="1085758938">
                                                              <w:marLeft w:val="0"/>
                                                              <w:marRight w:val="0"/>
                                                              <w:marTop w:val="0"/>
                                                              <w:marBottom w:val="0"/>
                                                              <w:divBdr>
                                                                <w:top w:val="none" w:sz="0" w:space="0" w:color="auto"/>
                                                                <w:left w:val="none" w:sz="0" w:space="0" w:color="auto"/>
                                                                <w:bottom w:val="none" w:sz="0" w:space="0" w:color="auto"/>
                                                                <w:right w:val="none" w:sz="0" w:space="0" w:color="auto"/>
                                                              </w:divBdr>
                                                              <w:divsChild>
                                                                <w:div w:id="1684236027">
                                                                  <w:marLeft w:val="0"/>
                                                                  <w:marRight w:val="0"/>
                                                                  <w:marTop w:val="0"/>
                                                                  <w:marBottom w:val="335"/>
                                                                  <w:divBdr>
                                                                    <w:top w:val="none" w:sz="0" w:space="0" w:color="auto"/>
                                                                    <w:left w:val="none" w:sz="0" w:space="0" w:color="auto"/>
                                                                    <w:bottom w:val="none" w:sz="0" w:space="0" w:color="auto"/>
                                                                    <w:right w:val="none" w:sz="0" w:space="0" w:color="auto"/>
                                                                  </w:divBdr>
                                                                  <w:divsChild>
                                                                    <w:div w:id="1572933656">
                                                                      <w:marLeft w:val="0"/>
                                                                      <w:marRight w:val="0"/>
                                                                      <w:marTop w:val="0"/>
                                                                      <w:marBottom w:val="0"/>
                                                                      <w:divBdr>
                                                                        <w:top w:val="none" w:sz="0" w:space="0" w:color="auto"/>
                                                                        <w:left w:val="none" w:sz="0" w:space="0" w:color="auto"/>
                                                                        <w:bottom w:val="none" w:sz="0" w:space="0" w:color="auto"/>
                                                                        <w:right w:val="none" w:sz="0" w:space="0" w:color="auto"/>
                                                                      </w:divBdr>
                                                                      <w:divsChild>
                                                                        <w:div w:id="1377512453">
                                                                          <w:marLeft w:val="0"/>
                                                                          <w:marRight w:val="0"/>
                                                                          <w:marTop w:val="0"/>
                                                                          <w:marBottom w:val="0"/>
                                                                          <w:divBdr>
                                                                            <w:top w:val="none" w:sz="0" w:space="0" w:color="auto"/>
                                                                            <w:left w:val="none" w:sz="0" w:space="0" w:color="auto"/>
                                                                            <w:bottom w:val="none" w:sz="0" w:space="0" w:color="auto"/>
                                                                            <w:right w:val="none" w:sz="0" w:space="0" w:color="auto"/>
                                                                          </w:divBdr>
                                                                          <w:divsChild>
                                                                            <w:div w:id="11809801">
                                                                              <w:marLeft w:val="0"/>
                                                                              <w:marRight w:val="0"/>
                                                                              <w:marTop w:val="0"/>
                                                                              <w:marBottom w:val="0"/>
                                                                              <w:divBdr>
                                                                                <w:top w:val="none" w:sz="0" w:space="0" w:color="auto"/>
                                                                                <w:left w:val="none" w:sz="0" w:space="0" w:color="auto"/>
                                                                                <w:bottom w:val="none" w:sz="0" w:space="0" w:color="auto"/>
                                                                                <w:right w:val="none" w:sz="0" w:space="0" w:color="auto"/>
                                                                              </w:divBdr>
                                                                              <w:divsChild>
                                                                                <w:div w:id="1911651016">
                                                                                  <w:marLeft w:val="0"/>
                                                                                  <w:marRight w:val="0"/>
                                                                                  <w:marTop w:val="0"/>
                                                                                  <w:marBottom w:val="0"/>
                                                                                  <w:divBdr>
                                                                                    <w:top w:val="none" w:sz="0" w:space="0" w:color="auto"/>
                                                                                    <w:left w:val="none" w:sz="0" w:space="0" w:color="auto"/>
                                                                                    <w:bottom w:val="none" w:sz="0" w:space="0" w:color="auto"/>
                                                                                    <w:right w:val="none" w:sz="0" w:space="0" w:color="auto"/>
                                                                                  </w:divBdr>
                                                                                  <w:divsChild>
                                                                                    <w:div w:id="2036031818">
                                                                                      <w:marLeft w:val="0"/>
                                                                                      <w:marRight w:val="0"/>
                                                                                      <w:marTop w:val="0"/>
                                                                                      <w:marBottom w:val="0"/>
                                                                                      <w:divBdr>
                                                                                        <w:top w:val="none" w:sz="0" w:space="0" w:color="auto"/>
                                                                                        <w:left w:val="none" w:sz="0" w:space="0" w:color="auto"/>
                                                                                        <w:bottom w:val="none" w:sz="0" w:space="0" w:color="auto"/>
                                                                                        <w:right w:val="none" w:sz="0" w:space="0" w:color="auto"/>
                                                                                      </w:divBdr>
                                                                                      <w:divsChild>
                                                                                        <w:div w:id="444270121">
                                                                                          <w:marLeft w:val="0"/>
                                                                                          <w:marRight w:val="0"/>
                                                                                          <w:marTop w:val="0"/>
                                                                                          <w:marBottom w:val="0"/>
                                                                                          <w:divBdr>
                                                                                            <w:top w:val="none" w:sz="0" w:space="0" w:color="auto"/>
                                                                                            <w:left w:val="none" w:sz="0" w:space="0" w:color="auto"/>
                                                                                            <w:bottom w:val="none" w:sz="0" w:space="0" w:color="auto"/>
                                                                                            <w:right w:val="none" w:sz="0" w:space="0" w:color="auto"/>
                                                                                          </w:divBdr>
                                                                                          <w:divsChild>
                                                                                            <w:div w:id="742489091">
                                                                                              <w:marLeft w:val="0"/>
                                                                                              <w:marRight w:val="0"/>
                                                                                              <w:marTop w:val="0"/>
                                                                                              <w:marBottom w:val="0"/>
                                                                                              <w:divBdr>
                                                                                                <w:top w:val="none" w:sz="0" w:space="0" w:color="auto"/>
                                                                                                <w:left w:val="none" w:sz="0" w:space="0" w:color="auto"/>
                                                                                                <w:bottom w:val="none" w:sz="0" w:space="0" w:color="auto"/>
                                                                                                <w:right w:val="none" w:sz="0" w:space="0" w:color="auto"/>
                                                                                              </w:divBdr>
                                                                                              <w:divsChild>
                                                                                                <w:div w:id="526723031">
                                                                                                  <w:marLeft w:val="0"/>
                                                                                                  <w:marRight w:val="0"/>
                                                                                                  <w:marTop w:val="0"/>
                                                                                                  <w:marBottom w:val="0"/>
                                                                                                  <w:divBdr>
                                                                                                    <w:top w:val="none" w:sz="0" w:space="0" w:color="auto"/>
                                                                                                    <w:left w:val="none" w:sz="0" w:space="0" w:color="auto"/>
                                                                                                    <w:bottom w:val="none" w:sz="0" w:space="0" w:color="auto"/>
                                                                                                    <w:right w:val="none" w:sz="0" w:space="0" w:color="auto"/>
                                                                                                  </w:divBdr>
                                                                                                  <w:divsChild>
                                                                                                    <w:div w:id="295918132">
                                                                                                      <w:marLeft w:val="0"/>
                                                                                                      <w:marRight w:val="0"/>
                                                                                                      <w:marTop w:val="0"/>
                                                                                                      <w:marBottom w:val="67"/>
                                                                                                      <w:divBdr>
                                                                                                        <w:top w:val="none" w:sz="0" w:space="0" w:color="auto"/>
                                                                                                        <w:left w:val="none" w:sz="0" w:space="0" w:color="auto"/>
                                                                                                        <w:bottom w:val="none" w:sz="0" w:space="0" w:color="auto"/>
                                                                                                        <w:right w:val="none" w:sz="0" w:space="0" w:color="auto"/>
                                                                                                      </w:divBdr>
                                                                                                    </w:div>
                                                                                                    <w:div w:id="786049562">
                                                                                                      <w:marLeft w:val="0"/>
                                                                                                      <w:marRight w:val="0"/>
                                                                                                      <w:marTop w:val="0"/>
                                                                                                      <w:marBottom w:val="134"/>
                                                                                                      <w:divBdr>
                                                                                                        <w:top w:val="none" w:sz="0" w:space="0" w:color="auto"/>
                                                                                                        <w:left w:val="none" w:sz="0" w:space="0" w:color="auto"/>
                                                                                                        <w:bottom w:val="none" w:sz="0" w:space="0" w:color="auto"/>
                                                                                                        <w:right w:val="none" w:sz="0" w:space="0" w:color="auto"/>
                                                                                                      </w:divBdr>
                                                                                                    </w:div>
                                                                                                    <w:div w:id="195120301">
                                                                                                      <w:marLeft w:val="0"/>
                                                                                                      <w:marRight w:val="0"/>
                                                                                                      <w:marTop w:val="0"/>
                                                                                                      <w:marBottom w:val="0"/>
                                                                                                      <w:divBdr>
                                                                                                        <w:top w:val="none" w:sz="0" w:space="0" w:color="auto"/>
                                                                                                        <w:left w:val="none" w:sz="0" w:space="0" w:color="auto"/>
                                                                                                        <w:bottom w:val="none" w:sz="0" w:space="0" w:color="auto"/>
                                                                                                        <w:right w:val="none" w:sz="0" w:space="0" w:color="auto"/>
                                                                                                      </w:divBdr>
                                                                                                      <w:divsChild>
                                                                                                        <w:div w:id="1816948981">
                                                                                                          <w:marLeft w:val="0"/>
                                                                                                          <w:marRight w:val="0"/>
                                                                                                          <w:marTop w:val="0"/>
                                                                                                          <w:marBottom w:val="0"/>
                                                                                                          <w:divBdr>
                                                                                                            <w:top w:val="none" w:sz="0" w:space="0" w:color="auto"/>
                                                                                                            <w:left w:val="none" w:sz="0" w:space="0" w:color="auto"/>
                                                                                                            <w:bottom w:val="none" w:sz="0" w:space="0" w:color="auto"/>
                                                                                                            <w:right w:val="none" w:sz="0" w:space="0" w:color="auto"/>
                                                                                                          </w:divBdr>
                                                                                                          <w:divsChild>
                                                                                                            <w:div w:id="1890068432">
                                                                                                              <w:marLeft w:val="0"/>
                                                                                                              <w:marRight w:val="0"/>
                                                                                                              <w:marTop w:val="0"/>
                                                                                                              <w:marBottom w:val="0"/>
                                                                                                              <w:divBdr>
                                                                                                                <w:top w:val="none" w:sz="0" w:space="0" w:color="auto"/>
                                                                                                                <w:left w:val="none" w:sz="0" w:space="0" w:color="auto"/>
                                                                                                                <w:bottom w:val="none" w:sz="0" w:space="0" w:color="auto"/>
                                                                                                                <w:right w:val="none" w:sz="0" w:space="0" w:color="auto"/>
                                                                                                              </w:divBdr>
                                                                                                              <w:divsChild>
                                                                                                                <w:div w:id="1724519682">
                                                                                                                  <w:marLeft w:val="100"/>
                                                                                                                  <w:marRight w:val="0"/>
                                                                                                                  <w:marTop w:val="0"/>
                                                                                                                  <w:marBottom w:val="0"/>
                                                                                                                  <w:divBdr>
                                                                                                                    <w:top w:val="none" w:sz="0" w:space="0" w:color="auto"/>
                                                                                                                    <w:left w:val="none" w:sz="0" w:space="0" w:color="auto"/>
                                                                                                                    <w:bottom w:val="none" w:sz="0" w:space="0" w:color="auto"/>
                                                                                                                    <w:right w:val="none" w:sz="0" w:space="0" w:color="auto"/>
                                                                                                                  </w:divBdr>
                                                                                                                  <w:divsChild>
                                                                                                                    <w:div w:id="6891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9551">
                                                                                          <w:marLeft w:val="0"/>
                                                                                          <w:marRight w:val="0"/>
                                                                                          <w:marTop w:val="0"/>
                                                                                          <w:marBottom w:val="0"/>
                                                                                          <w:divBdr>
                                                                                            <w:top w:val="none" w:sz="0" w:space="0" w:color="auto"/>
                                                                                            <w:left w:val="none" w:sz="0" w:space="0" w:color="auto"/>
                                                                                            <w:bottom w:val="none" w:sz="0" w:space="0" w:color="auto"/>
                                                                                            <w:right w:val="none" w:sz="0" w:space="0" w:color="auto"/>
                                                                                          </w:divBdr>
                                                                                          <w:divsChild>
                                                                                            <w:div w:id="1672373322">
                                                                                              <w:marLeft w:val="0"/>
                                                                                              <w:marRight w:val="0"/>
                                                                                              <w:marTop w:val="0"/>
                                                                                              <w:marBottom w:val="67"/>
                                                                                              <w:divBdr>
                                                                                                <w:top w:val="none" w:sz="0" w:space="0" w:color="auto"/>
                                                                                                <w:left w:val="none" w:sz="0" w:space="0" w:color="auto"/>
                                                                                                <w:bottom w:val="none" w:sz="0" w:space="0" w:color="auto"/>
                                                                                                <w:right w:val="none" w:sz="0" w:space="0" w:color="auto"/>
                                                                                              </w:divBdr>
                                                                                            </w:div>
                                                                                            <w:div w:id="465006930">
                                                                                              <w:marLeft w:val="0"/>
                                                                                              <w:marRight w:val="0"/>
                                                                                              <w:marTop w:val="0"/>
                                                                                              <w:marBottom w:val="134"/>
                                                                                              <w:divBdr>
                                                                                                <w:top w:val="none" w:sz="0" w:space="0" w:color="auto"/>
                                                                                                <w:left w:val="none" w:sz="0" w:space="0" w:color="auto"/>
                                                                                                <w:bottom w:val="none" w:sz="0" w:space="0" w:color="auto"/>
                                                                                                <w:right w:val="none" w:sz="0" w:space="0" w:color="auto"/>
                                                                                              </w:divBdr>
                                                                                            </w:div>
                                                                                            <w:div w:id="1747536408">
                                                                                              <w:marLeft w:val="0"/>
                                                                                              <w:marRight w:val="0"/>
                                                                                              <w:marTop w:val="0"/>
                                                                                              <w:marBottom w:val="0"/>
                                                                                              <w:divBdr>
                                                                                                <w:top w:val="none" w:sz="0" w:space="0" w:color="auto"/>
                                                                                                <w:left w:val="none" w:sz="0" w:space="0" w:color="auto"/>
                                                                                                <w:bottom w:val="none" w:sz="0" w:space="0" w:color="auto"/>
                                                                                                <w:right w:val="none" w:sz="0" w:space="0" w:color="auto"/>
                                                                                              </w:divBdr>
                                                                                              <w:divsChild>
                                                                                                <w:div w:id="300305776">
                                                                                                  <w:marLeft w:val="0"/>
                                                                                                  <w:marRight w:val="0"/>
                                                                                                  <w:marTop w:val="0"/>
                                                                                                  <w:marBottom w:val="0"/>
                                                                                                  <w:divBdr>
                                                                                                    <w:top w:val="none" w:sz="0" w:space="0" w:color="auto"/>
                                                                                                    <w:left w:val="none" w:sz="0" w:space="0" w:color="auto"/>
                                                                                                    <w:bottom w:val="none" w:sz="0" w:space="0" w:color="auto"/>
                                                                                                    <w:right w:val="none" w:sz="0" w:space="0" w:color="auto"/>
                                                                                                  </w:divBdr>
                                                                                                  <w:divsChild>
                                                                                                    <w:div w:id="2059276156">
                                                                                                      <w:marLeft w:val="0"/>
                                                                                                      <w:marRight w:val="0"/>
                                                                                                      <w:marTop w:val="0"/>
                                                                                                      <w:marBottom w:val="0"/>
                                                                                                      <w:divBdr>
                                                                                                        <w:top w:val="none" w:sz="0" w:space="0" w:color="auto"/>
                                                                                                        <w:left w:val="none" w:sz="0" w:space="0" w:color="auto"/>
                                                                                                        <w:bottom w:val="none" w:sz="0" w:space="0" w:color="auto"/>
                                                                                                        <w:right w:val="none" w:sz="0" w:space="0" w:color="auto"/>
                                                                                                      </w:divBdr>
                                                                                                      <w:divsChild>
                                                                                                        <w:div w:id="609624004">
                                                                                                          <w:marLeft w:val="0"/>
                                                                                                          <w:marRight w:val="0"/>
                                                                                                          <w:marTop w:val="0"/>
                                                                                                          <w:marBottom w:val="0"/>
                                                                                                          <w:divBdr>
                                                                                                            <w:top w:val="none" w:sz="0" w:space="0" w:color="auto"/>
                                                                                                            <w:left w:val="none" w:sz="0" w:space="0" w:color="auto"/>
                                                                                                            <w:bottom w:val="none" w:sz="0" w:space="0" w:color="auto"/>
                                                                                                            <w:right w:val="none" w:sz="0" w:space="0" w:color="auto"/>
                                                                                                          </w:divBdr>
                                                                                                          <w:divsChild>
                                                                                                            <w:div w:id="5905110">
                                                                                                              <w:marLeft w:val="0"/>
                                                                                                              <w:marRight w:val="0"/>
                                                                                                              <w:marTop w:val="0"/>
                                                                                                              <w:marBottom w:val="0"/>
                                                                                                              <w:divBdr>
                                                                                                                <w:top w:val="none" w:sz="0" w:space="0" w:color="auto"/>
                                                                                                                <w:left w:val="none" w:sz="0" w:space="0" w:color="auto"/>
                                                                                                                <w:bottom w:val="none" w:sz="0" w:space="0" w:color="auto"/>
                                                                                                                <w:right w:val="none" w:sz="0" w:space="0" w:color="auto"/>
                                                                                                              </w:divBdr>
                                                                                                              <w:divsChild>
                                                                                                                <w:div w:id="330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3475">
                                                                                                          <w:marLeft w:val="100"/>
                                                                                                          <w:marRight w:val="0"/>
                                                                                                          <w:marTop w:val="0"/>
                                                                                                          <w:marBottom w:val="0"/>
                                                                                                          <w:divBdr>
                                                                                                            <w:top w:val="none" w:sz="0" w:space="0" w:color="auto"/>
                                                                                                            <w:left w:val="none" w:sz="0" w:space="0" w:color="auto"/>
                                                                                                            <w:bottom w:val="none" w:sz="0" w:space="0" w:color="auto"/>
                                                                                                            <w:right w:val="none" w:sz="0" w:space="0" w:color="auto"/>
                                                                                                          </w:divBdr>
                                                                                                          <w:divsChild>
                                                                                                            <w:div w:id="8671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805/LR-511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5740/HAS/IJAS/16.1/48-5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8805/LR5282" TargetMode="External"/><Relationship Id="rId4" Type="http://schemas.openxmlformats.org/officeDocument/2006/relationships/webSettings" Target="webSettings.xml"/><Relationship Id="rId9" Type="http://schemas.openxmlformats.org/officeDocument/2006/relationships/hyperlink" Target="https://doi.org/10.9734/ajaees/2024/v42i1226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9</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dc:creator>
  <cp:keywords/>
  <dc:description/>
  <cp:lastModifiedBy>SDI 1084</cp:lastModifiedBy>
  <cp:revision>139</cp:revision>
  <cp:lastPrinted>2025-06-12T10:14:00Z</cp:lastPrinted>
  <dcterms:created xsi:type="dcterms:W3CDTF">2025-05-27T06:42:00Z</dcterms:created>
  <dcterms:modified xsi:type="dcterms:W3CDTF">2025-06-14T07:54:00Z</dcterms:modified>
</cp:coreProperties>
</file>