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03BC7" w14:textId="59961B6A" w:rsidR="00960ED4" w:rsidRPr="00960ED4" w:rsidRDefault="00960ED4" w:rsidP="00410EEB">
      <w:pPr>
        <w:spacing w:line="240" w:lineRule="auto"/>
        <w:jc w:val="center"/>
        <w:rPr>
          <w:rFonts w:ascii="Times New Roman" w:hAnsi="Times New Roman" w:cs="Times New Roman"/>
          <w:b/>
          <w:bCs/>
          <w:sz w:val="28"/>
          <w:szCs w:val="28"/>
        </w:rPr>
      </w:pPr>
      <w:bookmarkStart w:id="0" w:name="_GoBack"/>
      <w:bookmarkEnd w:id="0"/>
      <w:r w:rsidRPr="00960ED4">
        <w:rPr>
          <w:rFonts w:ascii="Times New Roman" w:hAnsi="Times New Roman" w:cs="Times New Roman"/>
          <w:b/>
          <w:bCs/>
          <w:sz w:val="28"/>
          <w:szCs w:val="28"/>
        </w:rPr>
        <w:t xml:space="preserve">Population Dynamics of </w:t>
      </w:r>
      <w:proofErr w:type="spellStart"/>
      <w:r w:rsidRPr="00960ED4">
        <w:rPr>
          <w:rFonts w:ascii="Times New Roman" w:hAnsi="Times New Roman" w:cs="Times New Roman"/>
          <w:b/>
          <w:bCs/>
          <w:i/>
          <w:iCs/>
          <w:sz w:val="28"/>
          <w:szCs w:val="28"/>
        </w:rPr>
        <w:t>Helicoverpa</w:t>
      </w:r>
      <w:proofErr w:type="spellEnd"/>
      <w:r w:rsidRPr="00960ED4">
        <w:rPr>
          <w:rFonts w:ascii="Times New Roman" w:hAnsi="Times New Roman" w:cs="Times New Roman"/>
          <w:b/>
          <w:bCs/>
          <w:i/>
          <w:iCs/>
          <w:sz w:val="28"/>
          <w:szCs w:val="28"/>
        </w:rPr>
        <w:t xml:space="preserve"> </w:t>
      </w:r>
      <w:proofErr w:type="spellStart"/>
      <w:r w:rsidRPr="00960ED4">
        <w:rPr>
          <w:rFonts w:ascii="Times New Roman" w:hAnsi="Times New Roman" w:cs="Times New Roman"/>
          <w:b/>
          <w:bCs/>
          <w:i/>
          <w:iCs/>
          <w:sz w:val="28"/>
          <w:szCs w:val="28"/>
        </w:rPr>
        <w:t>armigera</w:t>
      </w:r>
      <w:proofErr w:type="spellEnd"/>
      <w:r w:rsidRPr="00960ED4">
        <w:rPr>
          <w:rFonts w:ascii="Times New Roman" w:hAnsi="Times New Roman" w:cs="Times New Roman"/>
          <w:b/>
          <w:bCs/>
          <w:sz w:val="28"/>
          <w:szCs w:val="28"/>
        </w:rPr>
        <w:t xml:space="preserve"> and </w:t>
      </w:r>
      <w:proofErr w:type="spellStart"/>
      <w:r w:rsidRPr="00960ED4">
        <w:rPr>
          <w:rFonts w:ascii="Times New Roman" w:hAnsi="Times New Roman" w:cs="Times New Roman"/>
          <w:b/>
          <w:bCs/>
          <w:i/>
          <w:iCs/>
          <w:sz w:val="28"/>
          <w:szCs w:val="28"/>
        </w:rPr>
        <w:t>Maruca</w:t>
      </w:r>
      <w:proofErr w:type="spellEnd"/>
      <w:r w:rsidRPr="00960ED4">
        <w:rPr>
          <w:rFonts w:ascii="Times New Roman" w:hAnsi="Times New Roman" w:cs="Times New Roman"/>
          <w:b/>
          <w:bCs/>
          <w:i/>
          <w:iCs/>
          <w:sz w:val="28"/>
          <w:szCs w:val="28"/>
        </w:rPr>
        <w:t xml:space="preserve"> </w:t>
      </w:r>
      <w:proofErr w:type="spellStart"/>
      <w:r w:rsidRPr="00960ED4">
        <w:rPr>
          <w:rFonts w:ascii="Times New Roman" w:hAnsi="Times New Roman" w:cs="Times New Roman"/>
          <w:b/>
          <w:bCs/>
          <w:i/>
          <w:iCs/>
          <w:sz w:val="28"/>
          <w:szCs w:val="28"/>
        </w:rPr>
        <w:t>vitrata</w:t>
      </w:r>
      <w:proofErr w:type="spellEnd"/>
      <w:r w:rsidRPr="00960ED4">
        <w:rPr>
          <w:rFonts w:ascii="Times New Roman" w:hAnsi="Times New Roman" w:cs="Times New Roman"/>
          <w:b/>
          <w:bCs/>
          <w:sz w:val="28"/>
          <w:szCs w:val="28"/>
        </w:rPr>
        <w:t xml:space="preserve"> in </w:t>
      </w:r>
      <w:r>
        <w:rPr>
          <w:rFonts w:ascii="Times New Roman" w:hAnsi="Times New Roman" w:cs="Times New Roman"/>
          <w:b/>
          <w:bCs/>
          <w:sz w:val="28"/>
          <w:szCs w:val="28"/>
        </w:rPr>
        <w:tab/>
      </w:r>
      <w:r w:rsidRPr="00960ED4">
        <w:rPr>
          <w:rFonts w:ascii="Times New Roman" w:hAnsi="Times New Roman" w:cs="Times New Roman"/>
          <w:b/>
          <w:bCs/>
          <w:sz w:val="28"/>
          <w:szCs w:val="28"/>
        </w:rPr>
        <w:t>Pigeon pea</w:t>
      </w:r>
    </w:p>
    <w:p w14:paraId="644AB730" w14:textId="5B240DCE" w:rsidR="00A35D32" w:rsidRPr="0084559D" w:rsidRDefault="00E278B1" w:rsidP="00284905">
      <w:pPr>
        <w:tabs>
          <w:tab w:val="left" w:pos="9923"/>
        </w:tabs>
        <w:spacing w:after="0" w:line="240" w:lineRule="auto"/>
        <w:jc w:val="center"/>
        <w:rPr>
          <w:rFonts w:ascii="Times New Roman" w:hAnsi="Times New Roman" w:cs="Times New Roman"/>
          <w:b/>
          <w:bCs/>
          <w:sz w:val="28"/>
          <w:szCs w:val="28"/>
        </w:rPr>
      </w:pPr>
      <w:r>
        <w:rPr>
          <w:rFonts w:ascii="Times New Roman" w:hAnsi="Times New Roman" w:cs="Times New Roman"/>
          <w:b/>
          <w:bCs/>
          <w:sz w:val="28"/>
        </w:rPr>
        <w:t>ABSTRACT</w:t>
      </w:r>
    </w:p>
    <w:p w14:paraId="76D239E5" w14:textId="77777777" w:rsidR="00410EEB" w:rsidRPr="00410EEB" w:rsidRDefault="00410EEB" w:rsidP="00410EEB">
      <w:pPr>
        <w:spacing w:line="240" w:lineRule="auto"/>
        <w:ind w:firstLine="720"/>
        <w:jc w:val="both"/>
        <w:rPr>
          <w:rFonts w:ascii="Times New Roman" w:hAnsi="Times New Roman" w:cs="Times New Roman"/>
          <w:sz w:val="24"/>
          <w:szCs w:val="24"/>
          <w:lang w:bidi="th-TH"/>
        </w:rPr>
      </w:pPr>
      <w:bookmarkStart w:id="1" w:name="_Hlk165410635"/>
      <w:r w:rsidRPr="00410EEB">
        <w:rPr>
          <w:rFonts w:ascii="Times New Roman" w:hAnsi="Times New Roman" w:cs="Times New Roman"/>
          <w:sz w:val="24"/>
          <w:szCs w:val="24"/>
          <w:lang w:bidi="th-TH"/>
        </w:rPr>
        <w:t>Pigeon pea (</w:t>
      </w:r>
      <w:proofErr w:type="spellStart"/>
      <w:r w:rsidRPr="00410EEB">
        <w:rPr>
          <w:rFonts w:ascii="Times New Roman" w:hAnsi="Times New Roman" w:cs="Times New Roman"/>
          <w:i/>
          <w:iCs/>
          <w:sz w:val="24"/>
          <w:szCs w:val="24"/>
          <w:lang w:bidi="th-TH"/>
        </w:rPr>
        <w:t>Cajanus</w:t>
      </w:r>
      <w:proofErr w:type="spellEnd"/>
      <w:r w:rsidRPr="00410EEB">
        <w:rPr>
          <w:rFonts w:ascii="Times New Roman" w:hAnsi="Times New Roman" w:cs="Times New Roman"/>
          <w:i/>
          <w:iCs/>
          <w:sz w:val="24"/>
          <w:szCs w:val="24"/>
          <w:lang w:bidi="th-TH"/>
        </w:rPr>
        <w:t xml:space="preserve"> </w:t>
      </w:r>
      <w:proofErr w:type="spellStart"/>
      <w:r w:rsidRPr="00410EEB">
        <w:rPr>
          <w:rFonts w:ascii="Times New Roman" w:hAnsi="Times New Roman" w:cs="Times New Roman"/>
          <w:i/>
          <w:iCs/>
          <w:sz w:val="24"/>
          <w:szCs w:val="24"/>
          <w:lang w:bidi="th-TH"/>
        </w:rPr>
        <w:t>cajan</w:t>
      </w:r>
      <w:proofErr w:type="spellEnd"/>
      <w:r w:rsidRPr="00410EEB">
        <w:rPr>
          <w:rFonts w:ascii="Times New Roman" w:hAnsi="Times New Roman" w:cs="Times New Roman"/>
          <w:sz w:val="24"/>
          <w:szCs w:val="24"/>
          <w:lang w:bidi="th-TH"/>
        </w:rPr>
        <w:t xml:space="preserve"> L.), a vital protein-rich pulse crop, suffers significant yield losses due to insect pests, particularly </w:t>
      </w:r>
      <w:proofErr w:type="spellStart"/>
      <w:r w:rsidRPr="00410EEB">
        <w:rPr>
          <w:rFonts w:ascii="Times New Roman" w:hAnsi="Times New Roman" w:cs="Times New Roman"/>
          <w:i/>
          <w:iCs/>
          <w:sz w:val="24"/>
          <w:szCs w:val="24"/>
          <w:lang w:bidi="th-TH"/>
        </w:rPr>
        <w:t>Helicoverpa</w:t>
      </w:r>
      <w:proofErr w:type="spellEnd"/>
      <w:r w:rsidRPr="00410EEB">
        <w:rPr>
          <w:rFonts w:ascii="Times New Roman" w:hAnsi="Times New Roman" w:cs="Times New Roman"/>
          <w:i/>
          <w:iCs/>
          <w:sz w:val="24"/>
          <w:szCs w:val="24"/>
          <w:lang w:bidi="th-TH"/>
        </w:rPr>
        <w:t xml:space="preserve"> </w:t>
      </w:r>
      <w:proofErr w:type="spellStart"/>
      <w:r w:rsidRPr="00410EEB">
        <w:rPr>
          <w:rFonts w:ascii="Times New Roman" w:hAnsi="Times New Roman" w:cs="Times New Roman"/>
          <w:i/>
          <w:iCs/>
          <w:sz w:val="24"/>
          <w:szCs w:val="24"/>
          <w:lang w:bidi="th-TH"/>
        </w:rPr>
        <w:t>armigera</w:t>
      </w:r>
      <w:proofErr w:type="spellEnd"/>
      <w:r w:rsidRPr="00410EEB">
        <w:rPr>
          <w:rFonts w:ascii="Times New Roman" w:hAnsi="Times New Roman" w:cs="Times New Roman"/>
          <w:sz w:val="24"/>
          <w:szCs w:val="24"/>
          <w:lang w:bidi="th-TH"/>
        </w:rPr>
        <w:t xml:space="preserve"> and </w:t>
      </w:r>
      <w:proofErr w:type="spellStart"/>
      <w:r w:rsidRPr="00410EEB">
        <w:rPr>
          <w:rFonts w:ascii="Times New Roman" w:hAnsi="Times New Roman" w:cs="Times New Roman"/>
          <w:i/>
          <w:iCs/>
          <w:sz w:val="24"/>
          <w:szCs w:val="24"/>
          <w:lang w:bidi="th-TH"/>
        </w:rPr>
        <w:t>Maruca</w:t>
      </w:r>
      <w:proofErr w:type="spellEnd"/>
      <w:r w:rsidRPr="00410EEB">
        <w:rPr>
          <w:rFonts w:ascii="Times New Roman" w:hAnsi="Times New Roman" w:cs="Times New Roman"/>
          <w:i/>
          <w:iCs/>
          <w:sz w:val="24"/>
          <w:szCs w:val="24"/>
          <w:lang w:bidi="th-TH"/>
        </w:rPr>
        <w:t xml:space="preserve"> </w:t>
      </w:r>
      <w:proofErr w:type="spellStart"/>
      <w:r w:rsidRPr="00410EEB">
        <w:rPr>
          <w:rFonts w:ascii="Times New Roman" w:hAnsi="Times New Roman" w:cs="Times New Roman"/>
          <w:i/>
          <w:iCs/>
          <w:sz w:val="24"/>
          <w:szCs w:val="24"/>
          <w:lang w:bidi="th-TH"/>
        </w:rPr>
        <w:t>vitrata</w:t>
      </w:r>
      <w:proofErr w:type="spellEnd"/>
      <w:r w:rsidRPr="00410EEB">
        <w:rPr>
          <w:rFonts w:ascii="Times New Roman" w:hAnsi="Times New Roman" w:cs="Times New Roman"/>
          <w:sz w:val="24"/>
          <w:szCs w:val="24"/>
          <w:lang w:bidi="th-TH"/>
        </w:rPr>
        <w:t xml:space="preserve">. A field study was conducted at the Agronomy Farm, Rajasthan College of Agriculture, Udaipur, during Kharif 2024 to investigate the seasonal incidence and population dynamics of these pests on the pigeon pea variety </w:t>
      </w:r>
      <w:proofErr w:type="spellStart"/>
      <w:r w:rsidRPr="00410EEB">
        <w:rPr>
          <w:rFonts w:ascii="Times New Roman" w:hAnsi="Times New Roman" w:cs="Times New Roman"/>
          <w:sz w:val="24"/>
          <w:szCs w:val="24"/>
          <w:lang w:bidi="th-TH"/>
        </w:rPr>
        <w:t>Tuar</w:t>
      </w:r>
      <w:proofErr w:type="spellEnd"/>
      <w:r w:rsidRPr="00410EEB">
        <w:rPr>
          <w:rFonts w:ascii="Times New Roman" w:hAnsi="Times New Roman" w:cs="Times New Roman"/>
          <w:sz w:val="24"/>
          <w:szCs w:val="24"/>
          <w:lang w:bidi="th-TH"/>
        </w:rPr>
        <w:t xml:space="preserve"> </w:t>
      </w:r>
      <w:proofErr w:type="spellStart"/>
      <w:r w:rsidRPr="00410EEB">
        <w:rPr>
          <w:rFonts w:ascii="Times New Roman" w:hAnsi="Times New Roman" w:cs="Times New Roman"/>
          <w:sz w:val="24"/>
          <w:szCs w:val="24"/>
          <w:lang w:bidi="th-TH"/>
        </w:rPr>
        <w:t>Dharti</w:t>
      </w:r>
      <w:proofErr w:type="spellEnd"/>
      <w:r w:rsidRPr="00410EEB">
        <w:rPr>
          <w:rFonts w:ascii="Times New Roman" w:hAnsi="Times New Roman" w:cs="Times New Roman"/>
          <w:sz w:val="24"/>
          <w:szCs w:val="24"/>
          <w:lang w:bidi="th-TH"/>
        </w:rPr>
        <w:t xml:space="preserve"> 80, and their correlation with weather parameters. Weekly observations from tagged plants revealed that </w:t>
      </w:r>
      <w:r w:rsidRPr="00410EEB">
        <w:rPr>
          <w:rFonts w:ascii="Times New Roman" w:hAnsi="Times New Roman" w:cs="Times New Roman"/>
          <w:i/>
          <w:iCs/>
          <w:sz w:val="24"/>
          <w:szCs w:val="24"/>
          <w:lang w:bidi="th-TH"/>
        </w:rPr>
        <w:t>H. armigera</w:t>
      </w:r>
      <w:r w:rsidRPr="00410EEB">
        <w:rPr>
          <w:rFonts w:ascii="Times New Roman" w:hAnsi="Times New Roman" w:cs="Times New Roman"/>
          <w:sz w:val="24"/>
          <w:szCs w:val="24"/>
          <w:lang w:bidi="th-TH"/>
        </w:rPr>
        <w:t xml:space="preserve"> and </w:t>
      </w:r>
      <w:r w:rsidRPr="00410EEB">
        <w:rPr>
          <w:rFonts w:ascii="Times New Roman" w:hAnsi="Times New Roman" w:cs="Times New Roman"/>
          <w:i/>
          <w:iCs/>
          <w:sz w:val="24"/>
          <w:szCs w:val="24"/>
          <w:lang w:bidi="th-TH"/>
        </w:rPr>
        <w:t xml:space="preserve">M. </w:t>
      </w:r>
      <w:proofErr w:type="spellStart"/>
      <w:r w:rsidRPr="00410EEB">
        <w:rPr>
          <w:rFonts w:ascii="Times New Roman" w:hAnsi="Times New Roman" w:cs="Times New Roman"/>
          <w:i/>
          <w:iCs/>
          <w:sz w:val="24"/>
          <w:szCs w:val="24"/>
          <w:lang w:bidi="th-TH"/>
        </w:rPr>
        <w:t>vitrata</w:t>
      </w:r>
      <w:proofErr w:type="spellEnd"/>
      <w:r w:rsidRPr="00410EEB">
        <w:rPr>
          <w:rFonts w:ascii="Times New Roman" w:hAnsi="Times New Roman" w:cs="Times New Roman"/>
          <w:sz w:val="24"/>
          <w:szCs w:val="24"/>
          <w:lang w:bidi="th-TH"/>
        </w:rPr>
        <w:t xml:space="preserve"> appeared from the 41st and 40th Standard Meteorological Weeks (SMW), respectively, peaking in late November. Pest populations were negatively correlated with maximum and minimum temperatures, morning and evening relative humidity, and rainfall, with most correlations being statistically significant. These findings highlight the influence of abiotic factors on pest dynamics and emphasize the importance of weather-based pest forecasting for effective integrated pest management (IPM).</w:t>
      </w:r>
    </w:p>
    <w:p w14:paraId="7A03F5FB" w14:textId="77777777" w:rsidR="00410EEB" w:rsidRPr="00410EEB" w:rsidRDefault="00410EEB" w:rsidP="00410EEB">
      <w:pPr>
        <w:spacing w:line="240" w:lineRule="auto"/>
        <w:ind w:firstLine="720"/>
        <w:jc w:val="both"/>
        <w:rPr>
          <w:rFonts w:ascii="Times New Roman" w:hAnsi="Times New Roman" w:cs="Times New Roman"/>
          <w:sz w:val="24"/>
          <w:szCs w:val="24"/>
          <w:lang w:bidi="th-TH"/>
        </w:rPr>
      </w:pPr>
      <w:r w:rsidRPr="00410EEB">
        <w:rPr>
          <w:rFonts w:ascii="Times New Roman" w:hAnsi="Times New Roman" w:cs="Times New Roman"/>
          <w:b/>
          <w:bCs/>
          <w:sz w:val="24"/>
          <w:szCs w:val="24"/>
          <w:lang w:bidi="th-TH"/>
        </w:rPr>
        <w:t>Keywords</w:t>
      </w:r>
      <w:r w:rsidRPr="00410EEB">
        <w:rPr>
          <w:rFonts w:ascii="Times New Roman" w:hAnsi="Times New Roman" w:cs="Times New Roman"/>
          <w:sz w:val="24"/>
          <w:szCs w:val="24"/>
          <w:lang w:bidi="th-TH"/>
        </w:rPr>
        <w:t xml:space="preserve">: </w:t>
      </w:r>
      <w:proofErr w:type="spellStart"/>
      <w:r w:rsidRPr="00410EEB">
        <w:rPr>
          <w:rFonts w:ascii="Times New Roman" w:hAnsi="Times New Roman" w:cs="Times New Roman"/>
          <w:i/>
          <w:iCs/>
          <w:sz w:val="24"/>
          <w:szCs w:val="24"/>
          <w:lang w:bidi="th-TH"/>
        </w:rPr>
        <w:t>Helicoverpa</w:t>
      </w:r>
      <w:proofErr w:type="spellEnd"/>
      <w:r w:rsidRPr="00410EEB">
        <w:rPr>
          <w:rFonts w:ascii="Times New Roman" w:hAnsi="Times New Roman" w:cs="Times New Roman"/>
          <w:i/>
          <w:iCs/>
          <w:sz w:val="24"/>
          <w:szCs w:val="24"/>
          <w:lang w:bidi="th-TH"/>
        </w:rPr>
        <w:t xml:space="preserve"> </w:t>
      </w:r>
      <w:proofErr w:type="spellStart"/>
      <w:r w:rsidRPr="00410EEB">
        <w:rPr>
          <w:rFonts w:ascii="Times New Roman" w:hAnsi="Times New Roman" w:cs="Times New Roman"/>
          <w:i/>
          <w:iCs/>
          <w:sz w:val="24"/>
          <w:szCs w:val="24"/>
          <w:lang w:bidi="th-TH"/>
        </w:rPr>
        <w:t>armigera</w:t>
      </w:r>
      <w:proofErr w:type="spellEnd"/>
      <w:r w:rsidRPr="00410EEB">
        <w:rPr>
          <w:rFonts w:ascii="Times New Roman" w:hAnsi="Times New Roman" w:cs="Times New Roman"/>
          <w:sz w:val="24"/>
          <w:szCs w:val="24"/>
          <w:lang w:bidi="th-TH"/>
        </w:rPr>
        <w:t xml:space="preserve">, </w:t>
      </w:r>
      <w:proofErr w:type="spellStart"/>
      <w:r w:rsidRPr="00410EEB">
        <w:rPr>
          <w:rFonts w:ascii="Times New Roman" w:hAnsi="Times New Roman" w:cs="Times New Roman"/>
          <w:i/>
          <w:iCs/>
          <w:sz w:val="24"/>
          <w:szCs w:val="24"/>
          <w:lang w:bidi="th-TH"/>
        </w:rPr>
        <w:t>Maruca</w:t>
      </w:r>
      <w:proofErr w:type="spellEnd"/>
      <w:r w:rsidRPr="00410EEB">
        <w:rPr>
          <w:rFonts w:ascii="Times New Roman" w:hAnsi="Times New Roman" w:cs="Times New Roman"/>
          <w:i/>
          <w:iCs/>
          <w:sz w:val="24"/>
          <w:szCs w:val="24"/>
          <w:lang w:bidi="th-TH"/>
        </w:rPr>
        <w:t xml:space="preserve"> </w:t>
      </w:r>
      <w:proofErr w:type="spellStart"/>
      <w:r w:rsidRPr="00410EEB">
        <w:rPr>
          <w:rFonts w:ascii="Times New Roman" w:hAnsi="Times New Roman" w:cs="Times New Roman"/>
          <w:i/>
          <w:iCs/>
          <w:sz w:val="24"/>
          <w:szCs w:val="24"/>
          <w:lang w:bidi="th-TH"/>
        </w:rPr>
        <w:t>vitrata</w:t>
      </w:r>
      <w:proofErr w:type="spellEnd"/>
      <w:r w:rsidRPr="00410EEB">
        <w:rPr>
          <w:rFonts w:ascii="Times New Roman" w:hAnsi="Times New Roman" w:cs="Times New Roman"/>
          <w:sz w:val="24"/>
          <w:szCs w:val="24"/>
          <w:lang w:bidi="th-TH"/>
        </w:rPr>
        <w:t>, pigeon pea, seasonal incidence, weather correlation, integrated pest management</w:t>
      </w:r>
    </w:p>
    <w:p w14:paraId="1CB73E97" w14:textId="30FF4203" w:rsidR="0066290A" w:rsidRPr="0066290A" w:rsidRDefault="0066290A" w:rsidP="00410EEB">
      <w:pPr>
        <w:spacing w:line="240" w:lineRule="auto"/>
        <w:ind w:left="3600"/>
        <w:jc w:val="both"/>
        <w:rPr>
          <w:rFonts w:ascii="Times New Roman" w:hAnsi="Times New Roman" w:cs="Times New Roman"/>
          <w:b/>
          <w:bCs/>
          <w:sz w:val="28"/>
          <w:szCs w:val="28"/>
          <w:lang w:bidi="th-TH"/>
        </w:rPr>
      </w:pPr>
      <w:r w:rsidRPr="0066290A">
        <w:rPr>
          <w:rFonts w:ascii="Times New Roman" w:hAnsi="Times New Roman" w:cs="Times New Roman"/>
          <w:b/>
          <w:bCs/>
          <w:sz w:val="28"/>
          <w:szCs w:val="28"/>
          <w:lang w:bidi="th-TH"/>
        </w:rPr>
        <w:t>Introduction</w:t>
      </w:r>
    </w:p>
    <w:bookmarkEnd w:id="1"/>
    <w:p w14:paraId="1CB1C663" w14:textId="2AE7B8ED" w:rsidR="000D3C49" w:rsidRDefault="00284905" w:rsidP="00284905">
      <w:pPr>
        <w:spacing w:line="240" w:lineRule="auto"/>
        <w:ind w:firstLine="720"/>
        <w:jc w:val="both"/>
        <w:rPr>
          <w:rFonts w:ascii="Times New Roman" w:hAnsi="Times New Roman" w:cs="Times New Roman"/>
          <w:b/>
          <w:bCs/>
          <w:sz w:val="26"/>
          <w:szCs w:val="26"/>
          <w:lang w:bidi="th-TH"/>
        </w:rPr>
      </w:pPr>
      <w:r w:rsidRPr="001915A6">
        <w:rPr>
          <w:rFonts w:ascii="Times New Roman" w:hAnsi="Times New Roman" w:cs="Times New Roman"/>
          <w:sz w:val="24"/>
          <w:szCs w:val="24"/>
        </w:rPr>
        <w:t>The pulses</w:t>
      </w:r>
      <w:r>
        <w:rPr>
          <w:rFonts w:ascii="Times New Roman" w:hAnsi="Times New Roman" w:cs="Times New Roman"/>
          <w:sz w:val="24"/>
          <w:szCs w:val="24"/>
        </w:rPr>
        <w:t>,</w:t>
      </w:r>
      <w:r w:rsidRPr="001915A6">
        <w:rPr>
          <w:rFonts w:ascii="Times New Roman" w:hAnsi="Times New Roman" w:cs="Times New Roman"/>
          <w:sz w:val="24"/>
          <w:szCs w:val="24"/>
        </w:rPr>
        <w:t xml:space="preserve"> being </w:t>
      </w:r>
      <w:r>
        <w:rPr>
          <w:rFonts w:ascii="Times New Roman" w:hAnsi="Times New Roman" w:cs="Times New Roman"/>
          <w:sz w:val="24"/>
          <w:szCs w:val="24"/>
        </w:rPr>
        <w:t xml:space="preserve">a </w:t>
      </w:r>
      <w:r w:rsidRPr="001915A6">
        <w:rPr>
          <w:rFonts w:ascii="Times New Roman" w:hAnsi="Times New Roman" w:cs="Times New Roman"/>
          <w:sz w:val="24"/>
          <w:szCs w:val="24"/>
        </w:rPr>
        <w:t>rich source of proteins with high nutritional value</w:t>
      </w:r>
      <w:r>
        <w:rPr>
          <w:rFonts w:ascii="Times New Roman" w:hAnsi="Times New Roman" w:cs="Times New Roman"/>
          <w:sz w:val="24"/>
          <w:szCs w:val="24"/>
        </w:rPr>
        <w:t>,</w:t>
      </w:r>
      <w:r w:rsidRPr="001915A6">
        <w:rPr>
          <w:rFonts w:ascii="Times New Roman" w:hAnsi="Times New Roman" w:cs="Times New Roman"/>
          <w:sz w:val="24"/>
          <w:szCs w:val="24"/>
        </w:rPr>
        <w:t xml:space="preserve"> occupy a special role in </w:t>
      </w:r>
      <w:r>
        <w:rPr>
          <w:rFonts w:ascii="Times New Roman" w:hAnsi="Times New Roman" w:cs="Times New Roman"/>
          <w:sz w:val="24"/>
          <w:szCs w:val="24"/>
        </w:rPr>
        <w:t xml:space="preserve">the </w:t>
      </w:r>
      <w:r w:rsidRPr="001915A6">
        <w:rPr>
          <w:rFonts w:ascii="Times New Roman" w:hAnsi="Times New Roman" w:cs="Times New Roman"/>
          <w:sz w:val="24"/>
          <w:szCs w:val="24"/>
        </w:rPr>
        <w:t>diet of human beings. Pulses contain nearly 30 per cent protein that supplements the energy-rich cereal diet.</w:t>
      </w:r>
      <w:r>
        <w:rPr>
          <w:rFonts w:ascii="Times New Roman" w:hAnsi="Times New Roman" w:cs="Times New Roman"/>
          <w:sz w:val="24"/>
          <w:szCs w:val="24"/>
        </w:rPr>
        <w:t xml:space="preserve"> </w:t>
      </w:r>
      <w:r w:rsidRPr="001915A6">
        <w:rPr>
          <w:rFonts w:ascii="Times New Roman" w:hAnsi="Times New Roman" w:cs="Times New Roman"/>
          <w:sz w:val="24"/>
          <w:szCs w:val="24"/>
        </w:rPr>
        <w:t>Among the pulses, pigeon</w:t>
      </w:r>
      <w:r>
        <w:rPr>
          <w:rFonts w:ascii="Times New Roman" w:hAnsi="Times New Roman" w:cs="Times New Roman"/>
          <w:sz w:val="24"/>
          <w:szCs w:val="24"/>
        </w:rPr>
        <w:t xml:space="preserve"> </w:t>
      </w:r>
      <w:r w:rsidRPr="001915A6">
        <w:rPr>
          <w:rFonts w:ascii="Times New Roman" w:hAnsi="Times New Roman" w:cs="Times New Roman"/>
          <w:sz w:val="24"/>
          <w:szCs w:val="24"/>
        </w:rPr>
        <w:t>pea</w:t>
      </w:r>
      <w:r>
        <w:rPr>
          <w:rFonts w:ascii="Times New Roman" w:hAnsi="Times New Roman" w:cs="Times New Roman"/>
          <w:sz w:val="24"/>
          <w:szCs w:val="24"/>
        </w:rPr>
        <w:t>,</w:t>
      </w:r>
      <w:r w:rsidRPr="001915A6">
        <w:rPr>
          <w:rFonts w:ascii="Times New Roman" w:hAnsi="Times New Roman" w:cs="Times New Roman"/>
          <w:sz w:val="24"/>
          <w:szCs w:val="24"/>
        </w:rPr>
        <w:t xml:space="preserve"> consisting of 20-21 per cent protein</w:t>
      </w:r>
      <w:r>
        <w:rPr>
          <w:rFonts w:ascii="Times New Roman" w:hAnsi="Times New Roman" w:cs="Times New Roman"/>
          <w:sz w:val="24"/>
          <w:szCs w:val="24"/>
        </w:rPr>
        <w:t>,</w:t>
      </w:r>
      <w:r w:rsidRPr="001915A6">
        <w:rPr>
          <w:rFonts w:ascii="Times New Roman" w:hAnsi="Times New Roman" w:cs="Times New Roman"/>
          <w:sz w:val="24"/>
          <w:szCs w:val="24"/>
        </w:rPr>
        <w:t xml:space="preserve"> occupies an important place next to chickpea and is widely grown in semi-arid tropical regions of the world. </w:t>
      </w:r>
      <w:proofErr w:type="spellStart"/>
      <w:r w:rsidRPr="00426508">
        <w:rPr>
          <w:rFonts w:ascii="Times New Roman" w:hAnsi="Times New Roman" w:cs="Times New Roman"/>
          <w:i/>
          <w:iCs/>
          <w:sz w:val="24"/>
          <w:szCs w:val="24"/>
        </w:rPr>
        <w:t>Cajanas</w:t>
      </w:r>
      <w:proofErr w:type="spellEnd"/>
      <w:r w:rsidRPr="00426508">
        <w:rPr>
          <w:rFonts w:ascii="Times New Roman" w:hAnsi="Times New Roman" w:cs="Times New Roman"/>
          <w:i/>
          <w:iCs/>
          <w:sz w:val="24"/>
          <w:szCs w:val="24"/>
        </w:rPr>
        <w:t xml:space="preserve"> </w:t>
      </w:r>
      <w:proofErr w:type="spellStart"/>
      <w:r w:rsidRPr="00426508">
        <w:rPr>
          <w:rFonts w:ascii="Times New Roman" w:hAnsi="Times New Roman" w:cs="Times New Roman"/>
          <w:i/>
          <w:iCs/>
          <w:sz w:val="24"/>
          <w:szCs w:val="24"/>
        </w:rPr>
        <w:t>cajan</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Millsp</w:t>
      </w:r>
      <w:proofErr w:type="spellEnd"/>
      <w:r>
        <w:rPr>
          <w:rFonts w:ascii="Times New Roman" w:hAnsi="Times New Roman" w:cs="Times New Roman"/>
          <w:sz w:val="24"/>
          <w:szCs w:val="24"/>
        </w:rPr>
        <w:t xml:space="preserve">., commonly referred to as pigeon pea, </w:t>
      </w:r>
      <w:r w:rsidRPr="00372C5A">
        <w:rPr>
          <w:rFonts w:ascii="Times New Roman" w:hAnsi="Times New Roman" w:cs="Times New Roman"/>
          <w:sz w:val="24"/>
          <w:szCs w:val="24"/>
        </w:rPr>
        <w:t xml:space="preserve">belongs to </w:t>
      </w:r>
      <w:r>
        <w:rPr>
          <w:rFonts w:ascii="Times New Roman" w:hAnsi="Times New Roman" w:cs="Times New Roman"/>
          <w:sz w:val="24"/>
          <w:szCs w:val="24"/>
        </w:rPr>
        <w:t xml:space="preserve">the </w:t>
      </w:r>
      <w:r w:rsidRPr="00372C5A">
        <w:rPr>
          <w:rFonts w:ascii="Times New Roman" w:hAnsi="Times New Roman" w:cs="Times New Roman"/>
          <w:sz w:val="24"/>
          <w:szCs w:val="24"/>
        </w:rPr>
        <w:t xml:space="preserve">family </w:t>
      </w:r>
      <w:r>
        <w:rPr>
          <w:rFonts w:ascii="Times New Roman" w:hAnsi="Times New Roman" w:cs="Times New Roman"/>
          <w:sz w:val="24"/>
          <w:szCs w:val="24"/>
        </w:rPr>
        <w:t>Fabaceae and is believed to have originated in India</w:t>
      </w:r>
      <w:r w:rsidR="004E6A30">
        <w:rPr>
          <w:rFonts w:ascii="Times New Roman" w:hAnsi="Times New Roman" w:cs="Times New Roman"/>
          <w:sz w:val="24"/>
          <w:szCs w:val="24"/>
        </w:rPr>
        <w:t xml:space="preserve"> (</w:t>
      </w:r>
      <w:proofErr w:type="spellStart"/>
      <w:r w:rsidR="004E6A30" w:rsidRPr="004E6A30">
        <w:rPr>
          <w:rFonts w:ascii="Times New Roman" w:hAnsi="Times New Roman" w:cs="Times New Roman"/>
          <w:sz w:val="24"/>
          <w:szCs w:val="24"/>
        </w:rPr>
        <w:t>Muchhadiya</w:t>
      </w:r>
      <w:proofErr w:type="spellEnd"/>
      <w:r w:rsidR="004E6A30">
        <w:rPr>
          <w:rFonts w:ascii="Times New Roman" w:hAnsi="Times New Roman" w:cs="Times New Roman"/>
          <w:sz w:val="24"/>
          <w:szCs w:val="24"/>
        </w:rPr>
        <w:t xml:space="preserve"> et al., 2024)</w:t>
      </w:r>
      <w:r>
        <w:rPr>
          <w:rFonts w:ascii="Times New Roman" w:hAnsi="Times New Roman" w:cs="Times New Roman"/>
          <w:sz w:val="24"/>
          <w:szCs w:val="24"/>
        </w:rPr>
        <w:t xml:space="preserve">. </w:t>
      </w:r>
      <w:r w:rsidR="00E4403C" w:rsidRPr="00E4403C">
        <w:rPr>
          <w:rFonts w:ascii="Times New Roman" w:hAnsi="Times New Roman" w:cs="Times New Roman"/>
          <w:sz w:val="24"/>
          <w:szCs w:val="24"/>
        </w:rPr>
        <w:t>The crop is now cultivated in more than 50 countries throughout Asia, Afr</w:t>
      </w:r>
      <w:r w:rsidR="00A57A0D">
        <w:rPr>
          <w:rFonts w:ascii="Times New Roman" w:hAnsi="Times New Roman" w:cs="Times New Roman"/>
          <w:sz w:val="24"/>
          <w:szCs w:val="24"/>
        </w:rPr>
        <w:t>ica, the Americas and Australia (</w:t>
      </w:r>
      <w:proofErr w:type="spellStart"/>
      <w:r w:rsidR="00A57A0D" w:rsidRPr="00A57A0D">
        <w:rPr>
          <w:rFonts w:ascii="Times New Roman" w:hAnsi="Times New Roman" w:cs="Times New Roman"/>
          <w:sz w:val="24"/>
          <w:szCs w:val="24"/>
        </w:rPr>
        <w:t>Volp</w:t>
      </w:r>
      <w:proofErr w:type="spellEnd"/>
      <w:r w:rsidR="00A57A0D">
        <w:rPr>
          <w:rFonts w:ascii="Times New Roman" w:hAnsi="Times New Roman" w:cs="Times New Roman"/>
          <w:sz w:val="24"/>
          <w:szCs w:val="24"/>
        </w:rPr>
        <w:t xml:space="preserve"> et al., 2025). </w:t>
      </w:r>
      <w:r w:rsidRPr="00372C5A">
        <w:rPr>
          <w:rFonts w:ascii="Times New Roman" w:hAnsi="Times New Roman" w:cs="Times New Roman"/>
          <w:sz w:val="24"/>
          <w:szCs w:val="24"/>
        </w:rPr>
        <w:t xml:space="preserve">It may be consumed in the form of split pulse or Dal by human beings; in addition, the immature green seeds and pods are eaten as </w:t>
      </w:r>
      <w:r>
        <w:rPr>
          <w:rFonts w:ascii="Times New Roman" w:hAnsi="Times New Roman" w:cs="Times New Roman"/>
          <w:sz w:val="24"/>
          <w:szCs w:val="24"/>
        </w:rPr>
        <w:t xml:space="preserve">a </w:t>
      </w:r>
      <w:r w:rsidRPr="00372C5A">
        <w:rPr>
          <w:rFonts w:ascii="Times New Roman" w:hAnsi="Times New Roman" w:cs="Times New Roman"/>
          <w:sz w:val="24"/>
          <w:szCs w:val="24"/>
        </w:rPr>
        <w:t>green vegetable.</w:t>
      </w:r>
      <w:r w:rsidRPr="00284905">
        <w:rPr>
          <w:rFonts w:ascii="Times New Roman" w:hAnsi="Times New Roman" w:cs="Times New Roman"/>
          <w:color w:val="000000" w:themeColor="text1"/>
          <w:sz w:val="24"/>
          <w:szCs w:val="24"/>
        </w:rPr>
        <w:t xml:space="preserve"> </w:t>
      </w:r>
      <w:r w:rsidRPr="00F009A3">
        <w:rPr>
          <w:rFonts w:ascii="Times New Roman" w:hAnsi="Times New Roman" w:cs="Times New Roman"/>
          <w:color w:val="000000" w:themeColor="text1"/>
          <w:sz w:val="24"/>
          <w:szCs w:val="24"/>
        </w:rPr>
        <w:t xml:space="preserve">India is the largest producer of </w:t>
      </w:r>
      <w:r w:rsidRPr="008A7D81">
        <w:rPr>
          <w:rFonts w:ascii="Times New Roman" w:hAnsi="Times New Roman" w:cs="Times New Roman"/>
          <w:sz w:val="24"/>
          <w:szCs w:val="24"/>
        </w:rPr>
        <w:t xml:space="preserve">pigeon pea </w:t>
      </w:r>
      <w:r w:rsidRPr="00F009A3">
        <w:rPr>
          <w:rFonts w:ascii="Times New Roman" w:hAnsi="Times New Roman" w:cs="Times New Roman"/>
          <w:color w:val="000000" w:themeColor="text1"/>
          <w:sz w:val="24"/>
          <w:szCs w:val="24"/>
        </w:rPr>
        <w:t>in the world, producing 4.34 million tonnes from an area of 5.05 million hectares, with a productivity of 859 kg/ha during 2023-24.</w:t>
      </w:r>
      <w:r w:rsidRPr="00F009A3">
        <w:t xml:space="preserve"> </w:t>
      </w:r>
      <w:r w:rsidRPr="00F009A3">
        <w:rPr>
          <w:rFonts w:ascii="Times New Roman" w:hAnsi="Times New Roman" w:cs="Times New Roman"/>
          <w:color w:val="000000" w:themeColor="text1"/>
          <w:sz w:val="24"/>
          <w:szCs w:val="24"/>
        </w:rPr>
        <w:t xml:space="preserve">The major </w:t>
      </w:r>
      <w:r w:rsidRPr="008A7D81">
        <w:rPr>
          <w:rFonts w:ascii="Times New Roman" w:hAnsi="Times New Roman" w:cs="Times New Roman"/>
          <w:sz w:val="24"/>
          <w:szCs w:val="24"/>
        </w:rPr>
        <w:t xml:space="preserve">pigeon pea </w:t>
      </w:r>
      <w:r w:rsidRPr="00F009A3">
        <w:rPr>
          <w:rFonts w:ascii="Times New Roman" w:hAnsi="Times New Roman" w:cs="Times New Roman"/>
          <w:color w:val="000000" w:themeColor="text1"/>
          <w:sz w:val="24"/>
          <w:szCs w:val="24"/>
        </w:rPr>
        <w:t>cultivating states are Karnataka (1.337 million hectares), Maharashtra (1.111 million hectares), Uttar Pradesh (0.35 million hectares), Andhra Pradesh (0.232 million hectares), Gujarat (0.227 million hectares), and Jharkhand (0.185 million hectares)</w:t>
      </w:r>
      <w:r>
        <w:rPr>
          <w:rFonts w:ascii="Times New Roman" w:hAnsi="Times New Roman" w:cs="Times New Roman"/>
          <w:color w:val="000000" w:themeColor="text1"/>
          <w:sz w:val="24"/>
          <w:szCs w:val="24"/>
        </w:rPr>
        <w:t xml:space="preserve"> (</w:t>
      </w:r>
      <w:r w:rsidRPr="00F009A3">
        <w:rPr>
          <w:rFonts w:ascii="Times New Roman" w:hAnsi="Times New Roman" w:cs="Times New Roman"/>
          <w:color w:val="000000" w:themeColor="text1"/>
          <w:sz w:val="24"/>
          <w:szCs w:val="24"/>
        </w:rPr>
        <w:t>ANGRAU Red gram Outlook Report 2023-24</w:t>
      </w:r>
      <w:r>
        <w:rPr>
          <w:rFonts w:ascii="Times New Roman" w:hAnsi="Times New Roman" w:cs="Times New Roman"/>
          <w:color w:val="000000" w:themeColor="text1"/>
          <w:sz w:val="24"/>
          <w:szCs w:val="24"/>
        </w:rPr>
        <w:t xml:space="preserve">). Rajasthan </w:t>
      </w:r>
      <w:r w:rsidRPr="00F009A3">
        <w:rPr>
          <w:rFonts w:ascii="Times New Roman" w:hAnsi="Times New Roman" w:cs="Times New Roman"/>
          <w:color w:val="000000" w:themeColor="text1"/>
          <w:sz w:val="24"/>
          <w:szCs w:val="24"/>
        </w:rPr>
        <w:t xml:space="preserve">produces </w:t>
      </w:r>
      <w:r>
        <w:rPr>
          <w:rFonts w:ascii="Times New Roman" w:hAnsi="Times New Roman" w:cs="Times New Roman"/>
          <w:color w:val="000000" w:themeColor="text1"/>
          <w:sz w:val="24"/>
          <w:szCs w:val="24"/>
        </w:rPr>
        <w:t>5680 MT</w:t>
      </w:r>
      <w:r w:rsidRPr="00F009A3">
        <w:rPr>
          <w:rFonts w:ascii="Times New Roman" w:hAnsi="Times New Roman" w:cs="Times New Roman"/>
          <w:color w:val="000000" w:themeColor="text1"/>
          <w:sz w:val="24"/>
          <w:szCs w:val="24"/>
        </w:rPr>
        <w:t xml:space="preserve"> from an area of </w:t>
      </w:r>
      <w:r>
        <w:rPr>
          <w:rFonts w:ascii="Times New Roman" w:hAnsi="Times New Roman" w:cs="Times New Roman"/>
          <w:color w:val="000000" w:themeColor="text1"/>
          <w:sz w:val="24"/>
          <w:szCs w:val="24"/>
        </w:rPr>
        <w:t>6327</w:t>
      </w:r>
      <w:r w:rsidRPr="00F009A3">
        <w:rPr>
          <w:rFonts w:ascii="Times New Roman" w:hAnsi="Times New Roman" w:cs="Times New Roman"/>
          <w:color w:val="000000" w:themeColor="text1"/>
          <w:sz w:val="24"/>
          <w:szCs w:val="24"/>
        </w:rPr>
        <w:t xml:space="preserve"> hectares</w:t>
      </w:r>
      <w:r>
        <w:rPr>
          <w:rFonts w:ascii="Times New Roman" w:hAnsi="Times New Roman" w:cs="Times New Roman"/>
          <w:color w:val="000000" w:themeColor="text1"/>
          <w:sz w:val="24"/>
          <w:szCs w:val="24"/>
        </w:rPr>
        <w:t xml:space="preserve"> (</w:t>
      </w:r>
      <w:r w:rsidRPr="0054241E">
        <w:rPr>
          <w:rFonts w:ascii="Times New Roman" w:hAnsi="Times New Roman" w:cs="Times New Roman"/>
          <w:color w:val="000000" w:themeColor="text1"/>
          <w:sz w:val="24"/>
          <w:szCs w:val="24"/>
        </w:rPr>
        <w:t>Anonymous</w:t>
      </w:r>
      <w:r>
        <w:rPr>
          <w:rFonts w:ascii="Times New Roman" w:hAnsi="Times New Roman" w:cs="Times New Roman"/>
          <w:color w:val="000000" w:themeColor="text1"/>
          <w:sz w:val="24"/>
          <w:szCs w:val="24"/>
        </w:rPr>
        <w:t>,2022-23)</w:t>
      </w:r>
      <w:r w:rsidRPr="00284905">
        <w:rPr>
          <w:rFonts w:ascii="Times New Roman" w:hAnsi="Times New Roman" w:cs="Times New Roman"/>
          <w:sz w:val="24"/>
          <w:szCs w:val="24"/>
        </w:rPr>
        <w:t xml:space="preserve"> </w:t>
      </w:r>
      <w:r w:rsidRPr="008A7D81">
        <w:rPr>
          <w:rFonts w:ascii="Times New Roman" w:hAnsi="Times New Roman" w:cs="Times New Roman"/>
          <w:sz w:val="24"/>
          <w:szCs w:val="24"/>
        </w:rPr>
        <w:t>Like other grain legumes, pigeon pea is prone to a wide range of biotic constraints; the incidence of an array of insect pests is one of them. From seedling to maturity, in India, this crop is attacked by over 200 different species of insects and mites (</w:t>
      </w:r>
      <w:proofErr w:type="spellStart"/>
      <w:r w:rsidRPr="008A7D81">
        <w:rPr>
          <w:rFonts w:ascii="Times New Roman" w:hAnsi="Times New Roman" w:cs="Times New Roman"/>
          <w:sz w:val="24"/>
          <w:szCs w:val="24"/>
        </w:rPr>
        <w:t>Patangi</w:t>
      </w:r>
      <w:proofErr w:type="spellEnd"/>
      <w:r w:rsidRPr="008A7D81">
        <w:rPr>
          <w:rFonts w:ascii="Times New Roman" w:hAnsi="Times New Roman" w:cs="Times New Roman"/>
          <w:sz w:val="24"/>
          <w:szCs w:val="24"/>
        </w:rPr>
        <w:t xml:space="preserve"> and Chiranjeevi, 2017</w:t>
      </w:r>
      <w:r w:rsidR="00F10085">
        <w:rPr>
          <w:rFonts w:ascii="Times New Roman" w:hAnsi="Times New Roman" w:cs="Times New Roman"/>
          <w:sz w:val="24"/>
          <w:szCs w:val="24"/>
        </w:rPr>
        <w:t xml:space="preserve">; </w:t>
      </w:r>
      <w:r w:rsidR="00F10085" w:rsidRPr="00583835">
        <w:rPr>
          <w:rFonts w:ascii="Times New Roman" w:hAnsi="Times New Roman" w:cs="Times New Roman"/>
          <w:sz w:val="24"/>
          <w:szCs w:val="24"/>
        </w:rPr>
        <w:t xml:space="preserve">Srinivasa </w:t>
      </w:r>
      <w:r w:rsidR="00F10085">
        <w:rPr>
          <w:rFonts w:ascii="Times New Roman" w:hAnsi="Times New Roman" w:cs="Times New Roman"/>
          <w:sz w:val="24"/>
          <w:szCs w:val="24"/>
        </w:rPr>
        <w:t xml:space="preserve">et al., 2023; </w:t>
      </w:r>
      <w:r w:rsidR="00F10085" w:rsidRPr="00AF5508">
        <w:rPr>
          <w:rFonts w:ascii="Times New Roman" w:hAnsi="Times New Roman" w:cs="Times New Roman"/>
          <w:sz w:val="24"/>
          <w:szCs w:val="24"/>
        </w:rPr>
        <w:t>Yadav</w:t>
      </w:r>
      <w:r w:rsidR="00F10085">
        <w:rPr>
          <w:rFonts w:ascii="Times New Roman" w:hAnsi="Times New Roman" w:cs="Times New Roman"/>
          <w:sz w:val="24"/>
          <w:szCs w:val="24"/>
        </w:rPr>
        <w:t xml:space="preserve"> et al., 2024</w:t>
      </w:r>
      <w:r w:rsidRPr="008A7D81">
        <w:rPr>
          <w:rFonts w:ascii="Times New Roman" w:hAnsi="Times New Roman" w:cs="Times New Roman"/>
          <w:sz w:val="24"/>
          <w:szCs w:val="24"/>
        </w:rPr>
        <w:t>). A pod borer complex causes 77.04 per cent pod damage and 68.70 per cent grain damage, causing low yields (Awasthi and Bhatnagar, 1983</w:t>
      </w:r>
      <w:r w:rsidR="009F1E5F">
        <w:rPr>
          <w:rFonts w:ascii="Times New Roman" w:hAnsi="Times New Roman" w:cs="Times New Roman"/>
          <w:sz w:val="24"/>
          <w:szCs w:val="24"/>
        </w:rPr>
        <w:t xml:space="preserve">; </w:t>
      </w:r>
      <w:r w:rsidR="009F1E5F" w:rsidRPr="00C30912">
        <w:rPr>
          <w:rFonts w:ascii="Times New Roman" w:hAnsi="Times New Roman" w:cs="Times New Roman"/>
          <w:sz w:val="24"/>
          <w:szCs w:val="24"/>
        </w:rPr>
        <w:t>War</w:t>
      </w:r>
      <w:r w:rsidR="009F1E5F">
        <w:rPr>
          <w:rFonts w:ascii="Times New Roman" w:hAnsi="Times New Roman" w:cs="Times New Roman"/>
          <w:sz w:val="24"/>
          <w:szCs w:val="24"/>
        </w:rPr>
        <w:t xml:space="preserve"> et al., 2024</w:t>
      </w:r>
      <w:r w:rsidRPr="008A7D81">
        <w:rPr>
          <w:rFonts w:ascii="Times New Roman" w:hAnsi="Times New Roman" w:cs="Times New Roman"/>
          <w:sz w:val="24"/>
          <w:szCs w:val="24"/>
        </w:rPr>
        <w:t>).</w:t>
      </w:r>
      <w:r w:rsidR="00410EEB">
        <w:rPr>
          <w:rFonts w:ascii="Times New Roman" w:hAnsi="Times New Roman" w:cs="Times New Roman"/>
          <w:sz w:val="24"/>
          <w:szCs w:val="24"/>
        </w:rPr>
        <w:t xml:space="preserve"> </w:t>
      </w:r>
      <w:r w:rsidRPr="00284905">
        <w:rPr>
          <w:rFonts w:ascii="Times New Roman" w:hAnsi="Times New Roman" w:cs="Times New Roman"/>
          <w:sz w:val="24"/>
          <w:szCs w:val="24"/>
          <w:lang w:bidi="th-TH"/>
        </w:rPr>
        <w:t xml:space="preserve">The study focuses on the seasonal incidence and dynamics of </w:t>
      </w:r>
      <w:proofErr w:type="spellStart"/>
      <w:r w:rsidRPr="00284905">
        <w:rPr>
          <w:rFonts w:ascii="Times New Roman" w:hAnsi="Times New Roman" w:cs="Times New Roman"/>
          <w:i/>
          <w:iCs/>
          <w:sz w:val="24"/>
          <w:szCs w:val="24"/>
          <w:lang w:bidi="th-TH"/>
        </w:rPr>
        <w:t>Helicoverpa</w:t>
      </w:r>
      <w:proofErr w:type="spellEnd"/>
      <w:r w:rsidRPr="00284905">
        <w:rPr>
          <w:rFonts w:ascii="Times New Roman" w:hAnsi="Times New Roman" w:cs="Times New Roman"/>
          <w:i/>
          <w:iCs/>
          <w:sz w:val="24"/>
          <w:szCs w:val="24"/>
          <w:lang w:bidi="th-TH"/>
        </w:rPr>
        <w:t xml:space="preserve"> </w:t>
      </w:r>
      <w:proofErr w:type="spellStart"/>
      <w:r w:rsidRPr="00284905">
        <w:rPr>
          <w:rFonts w:ascii="Times New Roman" w:hAnsi="Times New Roman" w:cs="Times New Roman"/>
          <w:i/>
          <w:iCs/>
          <w:sz w:val="24"/>
          <w:szCs w:val="24"/>
          <w:lang w:bidi="th-TH"/>
        </w:rPr>
        <w:t>armigera</w:t>
      </w:r>
      <w:proofErr w:type="spellEnd"/>
      <w:r w:rsidRPr="00284905">
        <w:rPr>
          <w:rFonts w:ascii="Times New Roman" w:hAnsi="Times New Roman" w:cs="Times New Roman"/>
          <w:sz w:val="24"/>
          <w:szCs w:val="24"/>
          <w:lang w:bidi="th-TH"/>
        </w:rPr>
        <w:t xml:space="preserve"> and </w:t>
      </w:r>
      <w:proofErr w:type="spellStart"/>
      <w:r w:rsidRPr="00284905">
        <w:rPr>
          <w:rFonts w:ascii="Times New Roman" w:hAnsi="Times New Roman" w:cs="Times New Roman"/>
          <w:i/>
          <w:iCs/>
          <w:sz w:val="24"/>
          <w:szCs w:val="24"/>
          <w:lang w:bidi="th-TH"/>
        </w:rPr>
        <w:t>Maruca</w:t>
      </w:r>
      <w:proofErr w:type="spellEnd"/>
      <w:r w:rsidRPr="00284905">
        <w:rPr>
          <w:rFonts w:ascii="Times New Roman" w:hAnsi="Times New Roman" w:cs="Times New Roman"/>
          <w:i/>
          <w:iCs/>
          <w:sz w:val="24"/>
          <w:szCs w:val="24"/>
          <w:lang w:bidi="th-TH"/>
        </w:rPr>
        <w:t xml:space="preserve"> </w:t>
      </w:r>
      <w:proofErr w:type="spellStart"/>
      <w:r w:rsidRPr="00284905">
        <w:rPr>
          <w:rFonts w:ascii="Times New Roman" w:hAnsi="Times New Roman" w:cs="Times New Roman"/>
          <w:i/>
          <w:iCs/>
          <w:sz w:val="24"/>
          <w:szCs w:val="24"/>
          <w:lang w:bidi="th-TH"/>
        </w:rPr>
        <w:t>vitrata</w:t>
      </w:r>
      <w:proofErr w:type="spellEnd"/>
      <w:r w:rsidRPr="00284905">
        <w:rPr>
          <w:rFonts w:ascii="Times New Roman" w:hAnsi="Times New Roman" w:cs="Times New Roman"/>
          <w:sz w:val="24"/>
          <w:szCs w:val="24"/>
          <w:lang w:bidi="th-TH"/>
        </w:rPr>
        <w:t xml:space="preserve"> in pigeon pea, aiming to understand their initiation and extent of damage at various crop growth stages and their relationship with weather conditions. Given the influence of changing abiotic factors and varietal shifts, pest patterns may vary over time. Therefore, monitoring pest occurrence in relation to environmental factors is crucial for timely warnings and the development of effective integrated </w:t>
      </w:r>
      <w:r w:rsidRPr="00284905">
        <w:rPr>
          <w:rFonts w:ascii="Times New Roman" w:hAnsi="Times New Roman" w:cs="Times New Roman"/>
          <w:sz w:val="24"/>
          <w:szCs w:val="24"/>
          <w:lang w:bidi="th-TH"/>
        </w:rPr>
        <w:lastRenderedPageBreak/>
        <w:t>pest management strategies. This research specifically examines the seasonal presence of these pests and their correlation with weather parameters in pigeon pea crops.</w:t>
      </w:r>
    </w:p>
    <w:p w14:paraId="0C846CB9" w14:textId="77777777" w:rsidR="000D3C49" w:rsidRDefault="000D3C49" w:rsidP="00284905">
      <w:pPr>
        <w:spacing w:after="0" w:line="240" w:lineRule="auto"/>
        <w:jc w:val="center"/>
        <w:rPr>
          <w:rFonts w:ascii="Times New Roman" w:hAnsi="Times New Roman" w:cs="Times New Roman"/>
          <w:b/>
          <w:bCs/>
          <w:sz w:val="26"/>
          <w:szCs w:val="26"/>
          <w:lang w:bidi="th-TH"/>
        </w:rPr>
      </w:pPr>
    </w:p>
    <w:p w14:paraId="3EE96D3F" w14:textId="6B148021" w:rsidR="00BD2048" w:rsidRDefault="00BD2048" w:rsidP="00284905">
      <w:pPr>
        <w:spacing w:after="0" w:line="240" w:lineRule="auto"/>
        <w:jc w:val="center"/>
        <w:rPr>
          <w:rFonts w:ascii="Times New Roman" w:hAnsi="Times New Roman" w:cs="Times New Roman"/>
          <w:b/>
          <w:bCs/>
          <w:sz w:val="26"/>
          <w:szCs w:val="26"/>
          <w:lang w:bidi="th-TH"/>
        </w:rPr>
      </w:pPr>
      <w:r>
        <w:rPr>
          <w:rFonts w:ascii="Times New Roman" w:hAnsi="Times New Roman" w:cs="Times New Roman"/>
          <w:b/>
          <w:bCs/>
          <w:sz w:val="26"/>
          <w:szCs w:val="26"/>
          <w:lang w:bidi="th-TH"/>
        </w:rPr>
        <w:t>MATERIALS AND METHOD</w:t>
      </w:r>
    </w:p>
    <w:p w14:paraId="4F19FE9D" w14:textId="77777777" w:rsidR="00284905" w:rsidRDefault="004304C1" w:rsidP="00410EEB">
      <w:pPr>
        <w:spacing w:after="0" w:line="240" w:lineRule="auto"/>
        <w:jc w:val="both"/>
        <w:rPr>
          <w:rFonts w:ascii="Times New Roman" w:eastAsia="Times New Roman" w:hAnsi="Times New Roman" w:cs="Times New Roman"/>
          <w:bCs/>
          <w:sz w:val="24"/>
          <w:szCs w:val="24"/>
        </w:rPr>
      </w:pPr>
      <w:r>
        <w:rPr>
          <w:rFonts w:ascii="Times New Roman" w:hAnsi="Times New Roman" w:cs="Times New Roman"/>
          <w:sz w:val="24"/>
          <w:szCs w:val="24"/>
          <w:lang w:bidi="th-TH"/>
        </w:rPr>
        <w:tab/>
      </w:r>
      <w:r w:rsidR="00284905" w:rsidRPr="00213B82">
        <w:rPr>
          <w:rFonts w:ascii="Times New Roman" w:eastAsia="Times New Roman" w:hAnsi="Times New Roman" w:cs="Times New Roman"/>
          <w:bCs/>
          <w:sz w:val="24"/>
          <w:szCs w:val="24"/>
        </w:rPr>
        <w:t xml:space="preserve">To study the population dynamics of </w:t>
      </w:r>
      <w:proofErr w:type="spellStart"/>
      <w:r w:rsidR="00284905" w:rsidRPr="00D8637E">
        <w:rPr>
          <w:rFonts w:ascii="Times New Roman" w:eastAsia="Times New Roman" w:hAnsi="Times New Roman" w:cs="Times New Roman"/>
          <w:bCs/>
          <w:i/>
          <w:iCs/>
          <w:sz w:val="24"/>
          <w:szCs w:val="24"/>
        </w:rPr>
        <w:t>Helicoverpa</w:t>
      </w:r>
      <w:proofErr w:type="spellEnd"/>
      <w:r w:rsidR="00284905" w:rsidRPr="00213B82">
        <w:rPr>
          <w:rFonts w:ascii="Times New Roman" w:eastAsia="Times New Roman" w:hAnsi="Times New Roman" w:cs="Times New Roman"/>
          <w:bCs/>
          <w:sz w:val="24"/>
          <w:szCs w:val="24"/>
        </w:rPr>
        <w:t xml:space="preserve"> </w:t>
      </w:r>
      <w:proofErr w:type="spellStart"/>
      <w:r w:rsidR="00284905" w:rsidRPr="00D8637E">
        <w:rPr>
          <w:rFonts w:ascii="Times New Roman" w:eastAsia="Times New Roman" w:hAnsi="Times New Roman" w:cs="Times New Roman"/>
          <w:bCs/>
          <w:i/>
          <w:iCs/>
          <w:sz w:val="24"/>
          <w:szCs w:val="24"/>
        </w:rPr>
        <w:t>armigera</w:t>
      </w:r>
      <w:proofErr w:type="spellEnd"/>
      <w:r w:rsidR="00284905" w:rsidRPr="00213B82">
        <w:rPr>
          <w:rFonts w:ascii="Times New Roman" w:eastAsia="Times New Roman" w:hAnsi="Times New Roman" w:cs="Times New Roman"/>
          <w:bCs/>
          <w:sz w:val="24"/>
          <w:szCs w:val="24"/>
        </w:rPr>
        <w:t xml:space="preserve"> and </w:t>
      </w:r>
      <w:proofErr w:type="spellStart"/>
      <w:r w:rsidR="00284905" w:rsidRPr="00D8637E">
        <w:rPr>
          <w:rFonts w:ascii="Times New Roman" w:eastAsia="Times New Roman" w:hAnsi="Times New Roman" w:cs="Times New Roman"/>
          <w:bCs/>
          <w:i/>
          <w:iCs/>
          <w:sz w:val="24"/>
          <w:szCs w:val="24"/>
        </w:rPr>
        <w:t>Maruca</w:t>
      </w:r>
      <w:proofErr w:type="spellEnd"/>
      <w:r w:rsidR="00284905" w:rsidRPr="00D8637E">
        <w:rPr>
          <w:rFonts w:ascii="Times New Roman" w:eastAsia="Times New Roman" w:hAnsi="Times New Roman" w:cs="Times New Roman"/>
          <w:bCs/>
          <w:i/>
          <w:iCs/>
          <w:sz w:val="24"/>
          <w:szCs w:val="24"/>
        </w:rPr>
        <w:t xml:space="preserve"> </w:t>
      </w:r>
      <w:proofErr w:type="spellStart"/>
      <w:r w:rsidR="00284905" w:rsidRPr="00D8637E">
        <w:rPr>
          <w:rFonts w:ascii="Times New Roman" w:eastAsia="Times New Roman" w:hAnsi="Times New Roman" w:cs="Times New Roman"/>
          <w:bCs/>
          <w:i/>
          <w:iCs/>
          <w:sz w:val="24"/>
          <w:szCs w:val="24"/>
        </w:rPr>
        <w:t>vitrata</w:t>
      </w:r>
      <w:proofErr w:type="spellEnd"/>
      <w:r w:rsidR="00284905">
        <w:rPr>
          <w:rFonts w:ascii="Times New Roman" w:eastAsia="Times New Roman" w:hAnsi="Times New Roman" w:cs="Times New Roman"/>
          <w:bCs/>
          <w:i/>
          <w:iCs/>
          <w:sz w:val="24"/>
          <w:szCs w:val="24"/>
        </w:rPr>
        <w:t>,</w:t>
      </w:r>
      <w:r w:rsidR="00284905" w:rsidRPr="00213B82">
        <w:rPr>
          <w:rFonts w:ascii="Times New Roman" w:eastAsia="Times New Roman" w:hAnsi="Times New Roman" w:cs="Times New Roman"/>
          <w:bCs/>
          <w:sz w:val="24"/>
          <w:szCs w:val="24"/>
        </w:rPr>
        <w:t xml:space="preserve"> a field trial </w:t>
      </w:r>
      <w:r w:rsidR="00284905">
        <w:rPr>
          <w:rFonts w:ascii="Times New Roman" w:eastAsia="Times New Roman" w:hAnsi="Times New Roman" w:cs="Times New Roman"/>
          <w:bCs/>
          <w:sz w:val="24"/>
          <w:szCs w:val="24"/>
        </w:rPr>
        <w:t>was</w:t>
      </w:r>
      <w:r w:rsidR="00284905" w:rsidRPr="00213B82">
        <w:rPr>
          <w:rFonts w:ascii="Times New Roman" w:eastAsia="Times New Roman" w:hAnsi="Times New Roman" w:cs="Times New Roman"/>
          <w:bCs/>
          <w:sz w:val="24"/>
          <w:szCs w:val="24"/>
        </w:rPr>
        <w:t xml:space="preserve"> laid out at </w:t>
      </w:r>
      <w:r w:rsidR="00284905">
        <w:rPr>
          <w:rFonts w:ascii="Times New Roman" w:eastAsia="Times New Roman" w:hAnsi="Times New Roman" w:cs="Times New Roman"/>
          <w:bCs/>
          <w:sz w:val="24"/>
          <w:szCs w:val="24"/>
        </w:rPr>
        <w:t xml:space="preserve">the </w:t>
      </w:r>
      <w:r w:rsidR="00284905" w:rsidRPr="00213B82">
        <w:rPr>
          <w:rFonts w:ascii="Times New Roman" w:eastAsia="Times New Roman" w:hAnsi="Times New Roman" w:cs="Times New Roman"/>
          <w:bCs/>
          <w:sz w:val="24"/>
          <w:szCs w:val="24"/>
        </w:rPr>
        <w:t>Agronomy farm, Rajasthan College of Agriculture</w:t>
      </w:r>
      <w:r w:rsidR="00284905">
        <w:rPr>
          <w:rFonts w:ascii="Times New Roman" w:eastAsia="Times New Roman" w:hAnsi="Times New Roman" w:cs="Times New Roman"/>
          <w:bCs/>
          <w:sz w:val="24"/>
          <w:szCs w:val="24"/>
        </w:rPr>
        <w:t>,</w:t>
      </w:r>
      <w:r w:rsidR="00284905" w:rsidRPr="00213B82">
        <w:rPr>
          <w:rFonts w:ascii="Times New Roman" w:eastAsia="Times New Roman" w:hAnsi="Times New Roman" w:cs="Times New Roman"/>
          <w:bCs/>
          <w:sz w:val="24"/>
          <w:szCs w:val="24"/>
        </w:rPr>
        <w:t xml:space="preserve"> Udaipur</w:t>
      </w:r>
      <w:r w:rsidR="00284905">
        <w:rPr>
          <w:rFonts w:ascii="Times New Roman" w:eastAsia="Times New Roman" w:hAnsi="Times New Roman" w:cs="Times New Roman"/>
          <w:bCs/>
          <w:sz w:val="24"/>
          <w:szCs w:val="24"/>
        </w:rPr>
        <w:t>,</w:t>
      </w:r>
      <w:r w:rsidR="00284905" w:rsidRPr="00213B82">
        <w:rPr>
          <w:rFonts w:ascii="Times New Roman" w:eastAsia="Times New Roman" w:hAnsi="Times New Roman" w:cs="Times New Roman"/>
          <w:bCs/>
          <w:sz w:val="24"/>
          <w:szCs w:val="24"/>
        </w:rPr>
        <w:t xml:space="preserve"> during </w:t>
      </w:r>
      <w:r w:rsidR="00284905" w:rsidRPr="00D8637E">
        <w:rPr>
          <w:rFonts w:ascii="Times New Roman" w:eastAsia="Times New Roman" w:hAnsi="Times New Roman" w:cs="Times New Roman"/>
          <w:bCs/>
          <w:i/>
          <w:iCs/>
          <w:sz w:val="24"/>
          <w:szCs w:val="24"/>
        </w:rPr>
        <w:t>Kharif</w:t>
      </w:r>
      <w:r w:rsidR="00284905" w:rsidRPr="00213B82">
        <w:rPr>
          <w:rFonts w:ascii="Times New Roman" w:eastAsia="Times New Roman" w:hAnsi="Times New Roman" w:cs="Times New Roman"/>
          <w:bCs/>
          <w:sz w:val="24"/>
          <w:szCs w:val="24"/>
        </w:rPr>
        <w:t xml:space="preserve"> 2024. The seeds of pigeon pea variety </w:t>
      </w:r>
      <w:proofErr w:type="spellStart"/>
      <w:r w:rsidR="00284905" w:rsidRPr="00213B82">
        <w:rPr>
          <w:rFonts w:ascii="Times New Roman" w:eastAsia="Times New Roman" w:hAnsi="Times New Roman" w:cs="Times New Roman"/>
          <w:bCs/>
          <w:sz w:val="24"/>
          <w:szCs w:val="24"/>
        </w:rPr>
        <w:t>Tuar</w:t>
      </w:r>
      <w:proofErr w:type="spellEnd"/>
      <w:r w:rsidR="00284905" w:rsidRPr="00213B82">
        <w:rPr>
          <w:rFonts w:ascii="Times New Roman" w:eastAsia="Times New Roman" w:hAnsi="Times New Roman" w:cs="Times New Roman"/>
          <w:bCs/>
          <w:sz w:val="24"/>
          <w:szCs w:val="24"/>
        </w:rPr>
        <w:t xml:space="preserve"> </w:t>
      </w:r>
      <w:proofErr w:type="spellStart"/>
      <w:r w:rsidR="00284905" w:rsidRPr="00213B82">
        <w:rPr>
          <w:rFonts w:ascii="Times New Roman" w:eastAsia="Times New Roman" w:hAnsi="Times New Roman" w:cs="Times New Roman"/>
          <w:bCs/>
          <w:sz w:val="24"/>
          <w:szCs w:val="24"/>
        </w:rPr>
        <w:t>Dharti</w:t>
      </w:r>
      <w:proofErr w:type="spellEnd"/>
      <w:r w:rsidR="00284905" w:rsidRPr="00213B82">
        <w:rPr>
          <w:rFonts w:ascii="Times New Roman" w:eastAsia="Times New Roman" w:hAnsi="Times New Roman" w:cs="Times New Roman"/>
          <w:bCs/>
          <w:sz w:val="24"/>
          <w:szCs w:val="24"/>
        </w:rPr>
        <w:t xml:space="preserve"> 80 w</w:t>
      </w:r>
      <w:r w:rsidR="00284905">
        <w:rPr>
          <w:rFonts w:ascii="Times New Roman" w:eastAsia="Times New Roman" w:hAnsi="Times New Roman" w:cs="Times New Roman"/>
          <w:bCs/>
          <w:sz w:val="24"/>
          <w:szCs w:val="24"/>
        </w:rPr>
        <w:t>ere</w:t>
      </w:r>
      <w:r w:rsidR="00284905" w:rsidRPr="00213B82">
        <w:rPr>
          <w:rFonts w:ascii="Times New Roman" w:eastAsia="Times New Roman" w:hAnsi="Times New Roman" w:cs="Times New Roman"/>
          <w:bCs/>
          <w:sz w:val="24"/>
          <w:szCs w:val="24"/>
        </w:rPr>
        <w:t xml:space="preserve"> sown with a spacing of </w:t>
      </w:r>
      <w:r w:rsidR="00284905" w:rsidRPr="007E7323">
        <w:rPr>
          <w:rFonts w:ascii="Times New Roman" w:eastAsia="Times New Roman" w:hAnsi="Times New Roman" w:cs="Times New Roman"/>
          <w:bCs/>
          <w:sz w:val="24"/>
          <w:szCs w:val="24"/>
        </w:rPr>
        <w:t>60x20</w:t>
      </w:r>
      <w:r w:rsidR="00284905" w:rsidRPr="00213B82">
        <w:rPr>
          <w:rFonts w:ascii="Times New Roman" w:eastAsia="Times New Roman" w:hAnsi="Times New Roman" w:cs="Times New Roman"/>
          <w:bCs/>
          <w:sz w:val="24"/>
          <w:szCs w:val="24"/>
        </w:rPr>
        <w:t xml:space="preserve"> </w:t>
      </w:r>
      <w:r w:rsidR="00284905">
        <w:rPr>
          <w:rFonts w:ascii="Times New Roman" w:eastAsia="Times New Roman" w:hAnsi="Times New Roman" w:cs="Times New Roman"/>
          <w:bCs/>
          <w:sz w:val="24"/>
          <w:szCs w:val="24"/>
        </w:rPr>
        <w:t>(</w:t>
      </w:r>
      <w:r w:rsidR="00284905" w:rsidRPr="00213B82">
        <w:rPr>
          <w:rFonts w:ascii="Times New Roman" w:eastAsia="Times New Roman" w:hAnsi="Times New Roman" w:cs="Times New Roman"/>
          <w:bCs/>
          <w:sz w:val="24"/>
          <w:szCs w:val="24"/>
        </w:rPr>
        <w:t>R x P</w:t>
      </w:r>
      <w:r w:rsidR="00284905">
        <w:rPr>
          <w:rFonts w:ascii="Times New Roman" w:eastAsia="Times New Roman" w:hAnsi="Times New Roman" w:cs="Times New Roman"/>
          <w:bCs/>
          <w:sz w:val="24"/>
          <w:szCs w:val="24"/>
        </w:rPr>
        <w:t>)</w:t>
      </w:r>
      <w:r w:rsidR="00284905" w:rsidRPr="00213B82">
        <w:rPr>
          <w:rFonts w:ascii="Times New Roman" w:eastAsia="Times New Roman" w:hAnsi="Times New Roman" w:cs="Times New Roman"/>
          <w:bCs/>
          <w:sz w:val="24"/>
          <w:szCs w:val="24"/>
        </w:rPr>
        <w:t xml:space="preserve">. </w:t>
      </w:r>
    </w:p>
    <w:p w14:paraId="68A17F50" w14:textId="77777777" w:rsidR="00284905" w:rsidRDefault="00284905" w:rsidP="00410EEB">
      <w:pPr>
        <w:widowControl w:val="0"/>
        <w:autoSpaceDE w:val="0"/>
        <w:autoSpaceDN w:val="0"/>
        <w:spacing w:before="1" w:after="0" w:line="240" w:lineRule="auto"/>
        <w:jc w:val="both"/>
        <w:rPr>
          <w:rFonts w:ascii="Times New Roman" w:eastAsia="Times New Roman" w:hAnsi="Times New Roman" w:cs="Times New Roman"/>
          <w:bCs/>
          <w:sz w:val="24"/>
          <w:szCs w:val="24"/>
        </w:rPr>
      </w:pPr>
      <w:r w:rsidRPr="00213B82">
        <w:rPr>
          <w:rFonts w:ascii="Times New Roman" w:eastAsia="Times New Roman" w:hAnsi="Times New Roman" w:cs="Times New Roman"/>
          <w:bCs/>
          <w:sz w:val="24"/>
          <w:szCs w:val="24"/>
        </w:rPr>
        <w:t>The field w</w:t>
      </w:r>
      <w:r>
        <w:rPr>
          <w:rFonts w:ascii="Times New Roman" w:eastAsia="Times New Roman" w:hAnsi="Times New Roman" w:cs="Times New Roman"/>
          <w:bCs/>
          <w:sz w:val="24"/>
          <w:szCs w:val="24"/>
        </w:rPr>
        <w:t>as</w:t>
      </w:r>
      <w:r w:rsidRPr="00213B82">
        <w:rPr>
          <w:rFonts w:ascii="Times New Roman" w:eastAsia="Times New Roman" w:hAnsi="Times New Roman" w:cs="Times New Roman"/>
          <w:bCs/>
          <w:sz w:val="24"/>
          <w:szCs w:val="24"/>
        </w:rPr>
        <w:t xml:space="preserve"> divided into four quadrates. From each quadrate</w:t>
      </w:r>
      <w:r>
        <w:rPr>
          <w:rFonts w:ascii="Times New Roman" w:eastAsia="Times New Roman" w:hAnsi="Times New Roman" w:cs="Times New Roman"/>
          <w:bCs/>
          <w:sz w:val="24"/>
          <w:szCs w:val="24"/>
        </w:rPr>
        <w:t>,</w:t>
      </w:r>
      <w:r w:rsidRPr="00213B82">
        <w:rPr>
          <w:rFonts w:ascii="Times New Roman" w:eastAsia="Times New Roman" w:hAnsi="Times New Roman" w:cs="Times New Roman"/>
          <w:bCs/>
          <w:sz w:val="24"/>
          <w:szCs w:val="24"/>
        </w:rPr>
        <w:t xml:space="preserve"> </w:t>
      </w:r>
      <w:r w:rsidRPr="00C72647">
        <w:rPr>
          <w:rFonts w:ascii="Times New Roman" w:eastAsia="Times New Roman" w:hAnsi="Times New Roman" w:cs="Times New Roman"/>
          <w:bCs/>
          <w:sz w:val="24"/>
          <w:szCs w:val="24"/>
        </w:rPr>
        <w:t>five plant observations plants</w:t>
      </w:r>
      <w:r w:rsidRPr="00213B82">
        <w:rPr>
          <w:rFonts w:ascii="Times New Roman" w:eastAsia="Times New Roman" w:hAnsi="Times New Roman" w:cs="Times New Roman"/>
          <w:bCs/>
          <w:sz w:val="24"/>
          <w:szCs w:val="24"/>
        </w:rPr>
        <w:t xml:space="preserve"> w</w:t>
      </w:r>
      <w:r>
        <w:rPr>
          <w:rFonts w:ascii="Times New Roman" w:eastAsia="Times New Roman" w:hAnsi="Times New Roman" w:cs="Times New Roman"/>
          <w:bCs/>
          <w:sz w:val="24"/>
          <w:szCs w:val="24"/>
        </w:rPr>
        <w:t>ere</w:t>
      </w:r>
      <w:r w:rsidRPr="00213B82">
        <w:rPr>
          <w:rFonts w:ascii="Times New Roman" w:eastAsia="Times New Roman" w:hAnsi="Times New Roman" w:cs="Times New Roman"/>
          <w:bCs/>
          <w:sz w:val="24"/>
          <w:szCs w:val="24"/>
        </w:rPr>
        <w:t xml:space="preserve"> selected at random and tagged. The pest data w</w:t>
      </w:r>
      <w:r>
        <w:rPr>
          <w:rFonts w:ascii="Times New Roman" w:eastAsia="Times New Roman" w:hAnsi="Times New Roman" w:cs="Times New Roman"/>
          <w:bCs/>
          <w:sz w:val="24"/>
          <w:szCs w:val="24"/>
        </w:rPr>
        <w:t>ere</w:t>
      </w:r>
      <w:r w:rsidRPr="00213B82">
        <w:rPr>
          <w:rFonts w:ascii="Times New Roman" w:eastAsia="Times New Roman" w:hAnsi="Times New Roman" w:cs="Times New Roman"/>
          <w:bCs/>
          <w:sz w:val="24"/>
          <w:szCs w:val="24"/>
        </w:rPr>
        <w:t xml:space="preserve"> recorded from these five plants throughout the season by following the procedure as described below. </w:t>
      </w:r>
    </w:p>
    <w:p w14:paraId="169DFCAD" w14:textId="77777777" w:rsidR="00284905" w:rsidRDefault="00284905" w:rsidP="00410EEB">
      <w:pPr>
        <w:widowControl w:val="0"/>
        <w:autoSpaceDE w:val="0"/>
        <w:autoSpaceDN w:val="0"/>
        <w:spacing w:before="1" w:after="0" w:line="240" w:lineRule="auto"/>
        <w:jc w:val="both"/>
        <w:rPr>
          <w:rFonts w:ascii="Times New Roman" w:eastAsia="Times New Roman" w:hAnsi="Times New Roman" w:cs="Times New Roman"/>
          <w:bCs/>
          <w:sz w:val="24"/>
          <w:szCs w:val="24"/>
        </w:rPr>
      </w:pPr>
      <w:r w:rsidRPr="00010507">
        <w:rPr>
          <w:rFonts w:ascii="Times New Roman" w:eastAsia="Times New Roman" w:hAnsi="Times New Roman" w:cs="Times New Roman"/>
          <w:b/>
          <w:i/>
          <w:iCs/>
          <w:sz w:val="24"/>
          <w:szCs w:val="24"/>
        </w:rPr>
        <w:t>Helicoverpa armigera</w:t>
      </w:r>
      <w:r>
        <w:rPr>
          <w:rFonts w:ascii="Times New Roman" w:eastAsia="Times New Roman" w:hAnsi="Times New Roman" w:cs="Times New Roman"/>
          <w:b/>
          <w:sz w:val="24"/>
          <w:szCs w:val="24"/>
        </w:rPr>
        <w:t>:</w:t>
      </w:r>
      <w:r w:rsidRPr="00213B82">
        <w:rPr>
          <w:rFonts w:ascii="Times New Roman" w:eastAsia="Times New Roman" w:hAnsi="Times New Roman" w:cs="Times New Roman"/>
          <w:bCs/>
          <w:sz w:val="24"/>
          <w:szCs w:val="24"/>
        </w:rPr>
        <w:t xml:space="preserve"> Number of larvae </w:t>
      </w:r>
      <w:r>
        <w:rPr>
          <w:rFonts w:ascii="Times New Roman" w:eastAsia="Times New Roman" w:hAnsi="Times New Roman" w:cs="Times New Roman"/>
          <w:bCs/>
          <w:sz w:val="24"/>
          <w:szCs w:val="24"/>
        </w:rPr>
        <w:t>was</w:t>
      </w:r>
      <w:r w:rsidRPr="00213B82">
        <w:rPr>
          <w:rFonts w:ascii="Times New Roman" w:eastAsia="Times New Roman" w:hAnsi="Times New Roman" w:cs="Times New Roman"/>
          <w:bCs/>
          <w:sz w:val="24"/>
          <w:szCs w:val="24"/>
        </w:rPr>
        <w:t xml:space="preserve"> recorded at </w:t>
      </w:r>
      <w:r>
        <w:rPr>
          <w:rFonts w:ascii="Times New Roman" w:eastAsia="Times New Roman" w:hAnsi="Times New Roman" w:cs="Times New Roman"/>
          <w:bCs/>
          <w:sz w:val="24"/>
          <w:szCs w:val="24"/>
        </w:rPr>
        <w:t xml:space="preserve">a </w:t>
      </w:r>
      <w:r w:rsidRPr="00213B82">
        <w:rPr>
          <w:rFonts w:ascii="Times New Roman" w:eastAsia="Times New Roman" w:hAnsi="Times New Roman" w:cs="Times New Roman"/>
          <w:bCs/>
          <w:sz w:val="24"/>
          <w:szCs w:val="24"/>
        </w:rPr>
        <w:t xml:space="preserve">weekly interval starting from bud initiation till harvest from tagged plants and </w:t>
      </w:r>
      <w:r>
        <w:rPr>
          <w:rFonts w:ascii="Times New Roman" w:eastAsia="Times New Roman" w:hAnsi="Times New Roman" w:cs="Times New Roman"/>
          <w:bCs/>
          <w:sz w:val="24"/>
          <w:szCs w:val="24"/>
        </w:rPr>
        <w:t xml:space="preserve">the </w:t>
      </w:r>
      <w:r w:rsidRPr="00213B82">
        <w:rPr>
          <w:rFonts w:ascii="Times New Roman" w:eastAsia="Times New Roman" w:hAnsi="Times New Roman" w:cs="Times New Roman"/>
          <w:bCs/>
          <w:sz w:val="24"/>
          <w:szCs w:val="24"/>
        </w:rPr>
        <w:t>mean w</w:t>
      </w:r>
      <w:r>
        <w:rPr>
          <w:rFonts w:ascii="Times New Roman" w:eastAsia="Times New Roman" w:hAnsi="Times New Roman" w:cs="Times New Roman"/>
          <w:bCs/>
          <w:sz w:val="24"/>
          <w:szCs w:val="24"/>
        </w:rPr>
        <w:t xml:space="preserve">as </w:t>
      </w:r>
      <w:r w:rsidRPr="00213B82">
        <w:rPr>
          <w:rFonts w:ascii="Times New Roman" w:eastAsia="Times New Roman" w:hAnsi="Times New Roman" w:cs="Times New Roman"/>
          <w:bCs/>
          <w:sz w:val="24"/>
          <w:szCs w:val="24"/>
        </w:rPr>
        <w:t>worked out. At the time of harvest</w:t>
      </w:r>
      <w:r>
        <w:rPr>
          <w:rFonts w:ascii="Times New Roman" w:eastAsia="Times New Roman" w:hAnsi="Times New Roman" w:cs="Times New Roman"/>
          <w:bCs/>
          <w:sz w:val="24"/>
          <w:szCs w:val="24"/>
        </w:rPr>
        <w:t>,</w:t>
      </w:r>
      <w:r w:rsidRPr="00213B82">
        <w:rPr>
          <w:rFonts w:ascii="Times New Roman" w:eastAsia="Times New Roman" w:hAnsi="Times New Roman" w:cs="Times New Roman"/>
          <w:bCs/>
          <w:sz w:val="24"/>
          <w:szCs w:val="24"/>
        </w:rPr>
        <w:t xml:space="preserve"> 100 pods w</w:t>
      </w:r>
      <w:r>
        <w:rPr>
          <w:rFonts w:ascii="Times New Roman" w:eastAsia="Times New Roman" w:hAnsi="Times New Roman" w:cs="Times New Roman"/>
          <w:bCs/>
          <w:sz w:val="24"/>
          <w:szCs w:val="24"/>
        </w:rPr>
        <w:t>ere</w:t>
      </w:r>
      <w:r w:rsidRPr="00213B82">
        <w:rPr>
          <w:rFonts w:ascii="Times New Roman" w:eastAsia="Times New Roman" w:hAnsi="Times New Roman" w:cs="Times New Roman"/>
          <w:bCs/>
          <w:sz w:val="24"/>
          <w:szCs w:val="24"/>
        </w:rPr>
        <w:t xml:space="preserve"> randomly collected and observed for pod damage by </w:t>
      </w:r>
      <w:r w:rsidRPr="00FC5514">
        <w:rPr>
          <w:rFonts w:ascii="Times New Roman" w:eastAsia="Times New Roman" w:hAnsi="Times New Roman" w:cs="Times New Roman"/>
          <w:bCs/>
          <w:i/>
          <w:iCs/>
          <w:sz w:val="24"/>
          <w:szCs w:val="24"/>
        </w:rPr>
        <w:t>H. armigera</w:t>
      </w:r>
      <w:r w:rsidRPr="00010507">
        <w:rPr>
          <w:rFonts w:ascii="Times New Roman" w:eastAsia="Times New Roman" w:hAnsi="Times New Roman" w:cs="Times New Roman"/>
          <w:bCs/>
          <w:i/>
          <w:iCs/>
          <w:sz w:val="24"/>
          <w:szCs w:val="24"/>
        </w:rPr>
        <w:t xml:space="preserve"> </w:t>
      </w:r>
      <w:r w:rsidRPr="007E7323">
        <w:rPr>
          <w:rFonts w:ascii="Times New Roman" w:eastAsia="Times New Roman" w:hAnsi="Times New Roman" w:cs="Times New Roman"/>
          <w:bCs/>
          <w:i/>
          <w:iCs/>
          <w:sz w:val="24"/>
          <w:szCs w:val="24"/>
        </w:rPr>
        <w:t>(</w:t>
      </w:r>
      <w:r w:rsidRPr="007E7323">
        <w:rPr>
          <w:rFonts w:ascii="Times New Roman" w:eastAsia="Times New Roman" w:hAnsi="Times New Roman" w:cs="Times New Roman"/>
          <w:bCs/>
          <w:sz w:val="24"/>
          <w:szCs w:val="24"/>
        </w:rPr>
        <w:t>large irregular hole).</w:t>
      </w:r>
      <w:r w:rsidRPr="00213B82">
        <w:rPr>
          <w:rFonts w:ascii="Times New Roman" w:eastAsia="Times New Roman" w:hAnsi="Times New Roman" w:cs="Times New Roman"/>
          <w:bCs/>
          <w:sz w:val="24"/>
          <w:szCs w:val="24"/>
        </w:rPr>
        <w:t xml:space="preserve"> From this, per cent pod damage w</w:t>
      </w:r>
      <w:r>
        <w:rPr>
          <w:rFonts w:ascii="Times New Roman" w:eastAsia="Times New Roman" w:hAnsi="Times New Roman" w:cs="Times New Roman"/>
          <w:bCs/>
          <w:sz w:val="24"/>
          <w:szCs w:val="24"/>
        </w:rPr>
        <w:t>as</w:t>
      </w:r>
      <w:r w:rsidRPr="00213B82">
        <w:rPr>
          <w:rFonts w:ascii="Times New Roman" w:eastAsia="Times New Roman" w:hAnsi="Times New Roman" w:cs="Times New Roman"/>
          <w:bCs/>
          <w:sz w:val="24"/>
          <w:szCs w:val="24"/>
        </w:rPr>
        <w:t xml:space="preserve"> worked out. </w:t>
      </w:r>
    </w:p>
    <w:p w14:paraId="58290EBC" w14:textId="77777777" w:rsidR="00284905" w:rsidRDefault="00284905" w:rsidP="00410EEB">
      <w:pPr>
        <w:spacing w:before="240" w:line="240" w:lineRule="auto"/>
        <w:jc w:val="both"/>
        <w:rPr>
          <w:rFonts w:ascii="Times New Roman" w:eastAsia="Times New Roman" w:hAnsi="Times New Roman" w:cs="Times New Roman"/>
          <w:bCs/>
          <w:sz w:val="24"/>
          <w:szCs w:val="24"/>
        </w:rPr>
      </w:pPr>
      <w:proofErr w:type="spellStart"/>
      <w:r w:rsidRPr="00010507">
        <w:rPr>
          <w:rFonts w:ascii="Times New Roman" w:eastAsia="Times New Roman" w:hAnsi="Times New Roman" w:cs="Times New Roman"/>
          <w:b/>
          <w:i/>
          <w:iCs/>
          <w:sz w:val="24"/>
          <w:szCs w:val="24"/>
        </w:rPr>
        <w:t>Maruca</w:t>
      </w:r>
      <w:proofErr w:type="spellEnd"/>
      <w:r w:rsidRPr="00010507">
        <w:rPr>
          <w:rFonts w:ascii="Times New Roman" w:eastAsia="Times New Roman" w:hAnsi="Times New Roman" w:cs="Times New Roman"/>
          <w:b/>
          <w:i/>
          <w:iCs/>
          <w:sz w:val="24"/>
          <w:szCs w:val="24"/>
        </w:rPr>
        <w:t xml:space="preserve"> </w:t>
      </w:r>
      <w:proofErr w:type="spellStart"/>
      <w:r w:rsidRPr="00010507">
        <w:rPr>
          <w:rFonts w:ascii="Times New Roman" w:eastAsia="Times New Roman" w:hAnsi="Times New Roman" w:cs="Times New Roman"/>
          <w:b/>
          <w:i/>
          <w:iCs/>
          <w:sz w:val="24"/>
          <w:szCs w:val="24"/>
        </w:rPr>
        <w:t>vitrata</w:t>
      </w:r>
      <w:proofErr w:type="spellEnd"/>
      <w:r w:rsidRPr="00213B8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The </w:t>
      </w:r>
      <w:r w:rsidRPr="00213B82">
        <w:rPr>
          <w:rFonts w:ascii="Times New Roman" w:eastAsia="Times New Roman" w:hAnsi="Times New Roman" w:cs="Times New Roman"/>
          <w:bCs/>
          <w:sz w:val="24"/>
          <w:szCs w:val="24"/>
        </w:rPr>
        <w:t xml:space="preserve">Number of </w:t>
      </w:r>
      <w:r w:rsidRPr="007E7323">
        <w:rPr>
          <w:rFonts w:ascii="Times New Roman" w:eastAsia="Times New Roman" w:hAnsi="Times New Roman" w:cs="Times New Roman"/>
          <w:bCs/>
          <w:sz w:val="24"/>
          <w:szCs w:val="24"/>
        </w:rPr>
        <w:t xml:space="preserve">larvae and number was </w:t>
      </w:r>
      <w:r w:rsidRPr="00213B82">
        <w:rPr>
          <w:rFonts w:ascii="Times New Roman" w:eastAsia="Times New Roman" w:hAnsi="Times New Roman" w:cs="Times New Roman"/>
          <w:bCs/>
          <w:sz w:val="24"/>
          <w:szCs w:val="24"/>
        </w:rPr>
        <w:t xml:space="preserve">recorded at </w:t>
      </w:r>
      <w:r>
        <w:rPr>
          <w:rFonts w:ascii="Times New Roman" w:eastAsia="Times New Roman" w:hAnsi="Times New Roman" w:cs="Times New Roman"/>
          <w:bCs/>
          <w:sz w:val="24"/>
          <w:szCs w:val="24"/>
        </w:rPr>
        <w:t xml:space="preserve">a </w:t>
      </w:r>
      <w:r w:rsidRPr="00213B82">
        <w:rPr>
          <w:rFonts w:ascii="Times New Roman" w:eastAsia="Times New Roman" w:hAnsi="Times New Roman" w:cs="Times New Roman"/>
          <w:bCs/>
          <w:sz w:val="24"/>
          <w:szCs w:val="24"/>
        </w:rPr>
        <w:t xml:space="preserve">weekly interval starting from bud initiation till harvest from tagged selected plants and </w:t>
      </w:r>
      <w:r>
        <w:rPr>
          <w:rFonts w:ascii="Times New Roman" w:eastAsia="Times New Roman" w:hAnsi="Times New Roman" w:cs="Times New Roman"/>
          <w:bCs/>
          <w:sz w:val="24"/>
          <w:szCs w:val="24"/>
        </w:rPr>
        <w:t xml:space="preserve">the </w:t>
      </w:r>
      <w:r w:rsidRPr="00213B82">
        <w:rPr>
          <w:rFonts w:ascii="Times New Roman" w:eastAsia="Times New Roman" w:hAnsi="Times New Roman" w:cs="Times New Roman"/>
          <w:bCs/>
          <w:sz w:val="24"/>
          <w:szCs w:val="24"/>
        </w:rPr>
        <w:t>me</w:t>
      </w:r>
      <w:r>
        <w:rPr>
          <w:rFonts w:ascii="Times New Roman" w:eastAsia="Times New Roman" w:hAnsi="Times New Roman" w:cs="Times New Roman"/>
          <w:bCs/>
          <w:sz w:val="24"/>
          <w:szCs w:val="24"/>
        </w:rPr>
        <w:t>an was</w:t>
      </w:r>
      <w:r w:rsidRPr="00213B82">
        <w:rPr>
          <w:rFonts w:ascii="Times New Roman" w:eastAsia="Times New Roman" w:hAnsi="Times New Roman" w:cs="Times New Roman"/>
          <w:bCs/>
          <w:sz w:val="24"/>
          <w:szCs w:val="24"/>
        </w:rPr>
        <w:t xml:space="preserve"> worked out. Weekly recorded pest data w</w:t>
      </w:r>
      <w:r>
        <w:rPr>
          <w:rFonts w:ascii="Times New Roman" w:eastAsia="Times New Roman" w:hAnsi="Times New Roman" w:cs="Times New Roman"/>
          <w:bCs/>
          <w:sz w:val="24"/>
          <w:szCs w:val="24"/>
        </w:rPr>
        <w:t>ere</w:t>
      </w:r>
      <w:r w:rsidRPr="00213B82">
        <w:rPr>
          <w:rFonts w:ascii="Times New Roman" w:eastAsia="Times New Roman" w:hAnsi="Times New Roman" w:cs="Times New Roman"/>
          <w:bCs/>
          <w:sz w:val="24"/>
          <w:szCs w:val="24"/>
        </w:rPr>
        <w:t xml:space="preserve"> correlate</w:t>
      </w:r>
      <w:r>
        <w:rPr>
          <w:rFonts w:ascii="Times New Roman" w:eastAsia="Times New Roman" w:hAnsi="Times New Roman" w:cs="Times New Roman"/>
          <w:bCs/>
          <w:sz w:val="24"/>
          <w:szCs w:val="24"/>
        </w:rPr>
        <w:t>d</w:t>
      </w:r>
      <w:r w:rsidRPr="00213B82">
        <w:rPr>
          <w:rFonts w:ascii="Times New Roman" w:eastAsia="Times New Roman" w:hAnsi="Times New Roman" w:cs="Times New Roman"/>
          <w:bCs/>
          <w:sz w:val="24"/>
          <w:szCs w:val="24"/>
        </w:rPr>
        <w:t xml:space="preserve"> with the corresponding weather factors. </w:t>
      </w:r>
    </w:p>
    <w:p w14:paraId="42D6F488" w14:textId="421DA2DA" w:rsidR="00284905" w:rsidRDefault="00284905" w:rsidP="00410EEB">
      <w:pPr>
        <w:spacing w:before="24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Pr="00EA4D1A">
        <w:rPr>
          <w:rFonts w:ascii="Times New Roman" w:eastAsia="Times New Roman" w:hAnsi="Times New Roman" w:cs="Times New Roman"/>
          <w:bCs/>
          <w:sz w:val="24"/>
          <w:szCs w:val="24"/>
        </w:rPr>
        <w:t xml:space="preserve">To study the influence of various abiotic factors (minimum and maximum temperature, morning and evening relative humidity, and rainfall) on the incidence of population dynamics of insect pests in </w:t>
      </w:r>
      <w:r>
        <w:rPr>
          <w:rFonts w:ascii="Times New Roman" w:eastAsia="Times New Roman" w:hAnsi="Times New Roman" w:cs="Times New Roman"/>
          <w:bCs/>
          <w:sz w:val="24"/>
          <w:szCs w:val="24"/>
        </w:rPr>
        <w:t>pigeon pea</w:t>
      </w:r>
      <w:r w:rsidRPr="00EA4D1A">
        <w:rPr>
          <w:rFonts w:ascii="Times New Roman" w:eastAsia="Times New Roman" w:hAnsi="Times New Roman" w:cs="Times New Roman"/>
          <w:bCs/>
          <w:sz w:val="24"/>
          <w:szCs w:val="24"/>
        </w:rPr>
        <w:t>, the correlation coefficient was worked out.</w:t>
      </w:r>
    </w:p>
    <w:p w14:paraId="3BB561F3" w14:textId="5ED979F8" w:rsidR="00737DDE" w:rsidRDefault="00737DDE" w:rsidP="00410EEB">
      <w:pPr>
        <w:spacing w:before="240" w:line="240" w:lineRule="auto"/>
        <w:jc w:val="center"/>
        <w:rPr>
          <w:rFonts w:ascii="Times New Roman" w:hAnsi="Times New Roman" w:cs="Times New Roman"/>
          <w:b/>
          <w:bCs/>
          <w:sz w:val="28"/>
          <w:szCs w:val="28"/>
        </w:rPr>
      </w:pPr>
      <w:r w:rsidRPr="00AA7802">
        <w:rPr>
          <w:rFonts w:ascii="Times New Roman" w:hAnsi="Times New Roman" w:cs="Times New Roman"/>
          <w:b/>
          <w:bCs/>
          <w:sz w:val="28"/>
          <w:szCs w:val="28"/>
        </w:rPr>
        <w:t>RESULT</w:t>
      </w:r>
      <w:r>
        <w:rPr>
          <w:rFonts w:ascii="Times New Roman" w:hAnsi="Times New Roman" w:cs="Times New Roman"/>
          <w:b/>
          <w:bCs/>
          <w:sz w:val="28"/>
          <w:szCs w:val="28"/>
        </w:rPr>
        <w:t xml:space="preserve"> AND DISCUSSION</w:t>
      </w:r>
    </w:p>
    <w:p w14:paraId="52D98F4B" w14:textId="77777777" w:rsidR="00D22862" w:rsidRPr="00C82CD4" w:rsidRDefault="000B7D68" w:rsidP="00410EEB">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lang w:bidi="th-TH"/>
        </w:rPr>
        <w:t>The m</w:t>
      </w:r>
      <w:r w:rsidRPr="000B7D68">
        <w:rPr>
          <w:rFonts w:ascii="Times New Roman" w:hAnsi="Times New Roman" w:cs="Times New Roman"/>
          <w:sz w:val="24"/>
          <w:szCs w:val="24"/>
          <w:lang w:bidi="th-TH"/>
        </w:rPr>
        <w:t xml:space="preserve">ajor insect pests observed throughout the cropping season were only studied for population dynamics in response to weather conditions. The </w:t>
      </w:r>
      <w:r>
        <w:rPr>
          <w:rFonts w:ascii="Times New Roman" w:hAnsi="Times New Roman" w:cs="Times New Roman"/>
          <w:sz w:val="24"/>
          <w:szCs w:val="24"/>
          <w:lang w:bidi="th-TH"/>
        </w:rPr>
        <w:t>major</w:t>
      </w:r>
      <w:r w:rsidRPr="000B7D68">
        <w:rPr>
          <w:rFonts w:ascii="Times New Roman" w:hAnsi="Times New Roman" w:cs="Times New Roman"/>
          <w:sz w:val="24"/>
          <w:szCs w:val="24"/>
          <w:lang w:bidi="th-TH"/>
        </w:rPr>
        <w:t xml:space="preserve"> pests studied were </w:t>
      </w:r>
      <w:r w:rsidR="00D22862">
        <w:rPr>
          <w:rFonts w:ascii="Times New Roman" w:hAnsi="Times New Roman" w:cs="Times New Roman"/>
          <w:sz w:val="24"/>
          <w:szCs w:val="24"/>
          <w:shd w:val="clear" w:color="auto" w:fill="FFFFFF"/>
        </w:rPr>
        <w:t xml:space="preserve">viz., Pod borer, </w:t>
      </w:r>
      <w:r w:rsidR="00D22862" w:rsidRPr="00DC2AC0">
        <w:rPr>
          <w:rFonts w:ascii="Times New Roman" w:hAnsi="Times New Roman" w:cs="Times New Roman"/>
          <w:i/>
          <w:iCs/>
          <w:sz w:val="24"/>
          <w:szCs w:val="24"/>
          <w:shd w:val="clear" w:color="auto" w:fill="FFFFFF"/>
        </w:rPr>
        <w:t>Helicoverpa armigera</w:t>
      </w:r>
      <w:r w:rsidR="00D22862">
        <w:rPr>
          <w:rFonts w:ascii="Times New Roman" w:hAnsi="Times New Roman" w:cs="Times New Roman"/>
          <w:sz w:val="24"/>
          <w:szCs w:val="24"/>
          <w:shd w:val="clear" w:color="auto" w:fill="FFFFFF"/>
        </w:rPr>
        <w:t xml:space="preserve"> (Hubner), and Spotted pod borer, </w:t>
      </w:r>
      <w:proofErr w:type="spellStart"/>
      <w:r w:rsidR="00D22862" w:rsidRPr="00DC2AC0">
        <w:rPr>
          <w:rFonts w:ascii="Times New Roman" w:hAnsi="Times New Roman" w:cs="Times New Roman"/>
          <w:i/>
          <w:iCs/>
          <w:sz w:val="24"/>
          <w:szCs w:val="24"/>
          <w:shd w:val="clear" w:color="auto" w:fill="FFFFFF"/>
        </w:rPr>
        <w:t>Maruca</w:t>
      </w:r>
      <w:proofErr w:type="spellEnd"/>
      <w:r w:rsidR="00D22862" w:rsidRPr="00DC2AC0">
        <w:rPr>
          <w:rFonts w:ascii="Times New Roman" w:hAnsi="Times New Roman" w:cs="Times New Roman"/>
          <w:i/>
          <w:iCs/>
          <w:sz w:val="24"/>
          <w:szCs w:val="24"/>
          <w:shd w:val="clear" w:color="auto" w:fill="FFFFFF"/>
        </w:rPr>
        <w:t xml:space="preserve"> </w:t>
      </w:r>
      <w:proofErr w:type="spellStart"/>
      <w:r w:rsidR="00D22862" w:rsidRPr="00DC2AC0">
        <w:rPr>
          <w:rFonts w:ascii="Times New Roman" w:hAnsi="Times New Roman" w:cs="Times New Roman"/>
          <w:i/>
          <w:iCs/>
          <w:sz w:val="24"/>
          <w:szCs w:val="24"/>
          <w:shd w:val="clear" w:color="auto" w:fill="FFFFFF"/>
        </w:rPr>
        <w:t>vitrata</w:t>
      </w:r>
      <w:proofErr w:type="spellEnd"/>
      <w:r w:rsidR="00D22862">
        <w:rPr>
          <w:rFonts w:ascii="Times New Roman" w:hAnsi="Times New Roman" w:cs="Times New Roman"/>
          <w:sz w:val="24"/>
          <w:szCs w:val="24"/>
          <w:shd w:val="clear" w:color="auto" w:fill="FFFFFF"/>
        </w:rPr>
        <w:t xml:space="preserve"> (</w:t>
      </w:r>
      <w:proofErr w:type="spellStart"/>
      <w:r w:rsidR="00D22862">
        <w:rPr>
          <w:rFonts w:ascii="Times New Roman" w:hAnsi="Times New Roman" w:cs="Times New Roman"/>
          <w:sz w:val="24"/>
          <w:szCs w:val="24"/>
          <w:shd w:val="clear" w:color="auto" w:fill="FFFFFF"/>
        </w:rPr>
        <w:t>Fabricius</w:t>
      </w:r>
      <w:proofErr w:type="spellEnd"/>
      <w:r w:rsidR="00D22862">
        <w:rPr>
          <w:rFonts w:ascii="Times New Roman" w:hAnsi="Times New Roman" w:cs="Times New Roman"/>
          <w:sz w:val="24"/>
          <w:szCs w:val="24"/>
          <w:shd w:val="clear" w:color="auto" w:fill="FFFFFF"/>
        </w:rPr>
        <w:t xml:space="preserve">), </w:t>
      </w:r>
      <w:r w:rsidR="00D22862" w:rsidRPr="00C82CD4">
        <w:rPr>
          <w:rFonts w:ascii="Times New Roman" w:hAnsi="Times New Roman" w:cs="Times New Roman"/>
          <w:sz w:val="24"/>
          <w:szCs w:val="24"/>
          <w:shd w:val="clear" w:color="auto" w:fill="FFFFFF"/>
        </w:rPr>
        <w:t>were recorded on pigeon pea</w:t>
      </w:r>
      <w:r w:rsidR="00D22862" w:rsidRPr="00D7792F">
        <w:rPr>
          <w:rFonts w:ascii="Times New Roman" w:hAnsi="Times New Roman" w:cs="Times New Roman"/>
          <w:b/>
          <w:bCs/>
          <w:sz w:val="24"/>
          <w:szCs w:val="24"/>
          <w:shd w:val="clear" w:color="auto" w:fill="FFFFFF"/>
        </w:rPr>
        <w:t xml:space="preserve"> </w:t>
      </w:r>
      <w:r w:rsidR="00D22862" w:rsidRPr="00C82CD4">
        <w:rPr>
          <w:rFonts w:ascii="Times New Roman" w:hAnsi="Times New Roman" w:cs="Times New Roman"/>
          <w:sz w:val="24"/>
          <w:szCs w:val="24"/>
          <w:shd w:val="clear" w:color="auto" w:fill="FFFFFF"/>
        </w:rPr>
        <w:t xml:space="preserve">variety </w:t>
      </w:r>
      <w:proofErr w:type="spellStart"/>
      <w:r w:rsidR="00D22862">
        <w:rPr>
          <w:rFonts w:ascii="Times New Roman" w:hAnsi="Times New Roman" w:cs="Times New Roman"/>
          <w:sz w:val="24"/>
          <w:szCs w:val="24"/>
          <w:shd w:val="clear" w:color="auto" w:fill="FFFFFF"/>
        </w:rPr>
        <w:t>Tuar</w:t>
      </w:r>
      <w:proofErr w:type="spellEnd"/>
      <w:r w:rsidR="00D22862">
        <w:rPr>
          <w:rFonts w:ascii="Times New Roman" w:hAnsi="Times New Roman" w:cs="Times New Roman"/>
          <w:sz w:val="24"/>
          <w:szCs w:val="24"/>
          <w:shd w:val="clear" w:color="auto" w:fill="FFFFFF"/>
        </w:rPr>
        <w:t xml:space="preserve"> </w:t>
      </w:r>
      <w:proofErr w:type="spellStart"/>
      <w:r w:rsidR="00D22862">
        <w:rPr>
          <w:rFonts w:ascii="Times New Roman" w:hAnsi="Times New Roman" w:cs="Times New Roman"/>
          <w:sz w:val="24"/>
          <w:szCs w:val="24"/>
          <w:shd w:val="clear" w:color="auto" w:fill="FFFFFF"/>
        </w:rPr>
        <w:t>Dharti</w:t>
      </w:r>
      <w:proofErr w:type="spellEnd"/>
      <w:r w:rsidR="00D22862">
        <w:rPr>
          <w:rFonts w:ascii="Times New Roman" w:hAnsi="Times New Roman" w:cs="Times New Roman"/>
          <w:sz w:val="24"/>
          <w:szCs w:val="24"/>
          <w:shd w:val="clear" w:color="auto" w:fill="FFFFFF"/>
        </w:rPr>
        <w:t xml:space="preserve"> 80</w:t>
      </w:r>
      <w:r w:rsidR="00D22862" w:rsidRPr="00C82CD4">
        <w:rPr>
          <w:rFonts w:ascii="Times New Roman" w:hAnsi="Times New Roman" w:cs="Times New Roman"/>
          <w:sz w:val="24"/>
          <w:szCs w:val="24"/>
          <w:shd w:val="clear" w:color="auto" w:fill="FFFFFF"/>
        </w:rPr>
        <w:t xml:space="preserve"> from the </w:t>
      </w:r>
      <w:r w:rsidR="00D22862">
        <w:rPr>
          <w:rFonts w:ascii="Times New Roman" w:hAnsi="Times New Roman" w:cs="Times New Roman"/>
          <w:sz w:val="24"/>
          <w:szCs w:val="24"/>
          <w:shd w:val="clear" w:color="auto" w:fill="FFFFFF"/>
        </w:rPr>
        <w:t>29</w:t>
      </w:r>
      <w:r w:rsidR="00D22862">
        <w:rPr>
          <w:rFonts w:ascii="Times New Roman" w:hAnsi="Times New Roman" w:cs="Times New Roman"/>
          <w:sz w:val="24"/>
          <w:szCs w:val="24"/>
          <w:shd w:val="clear" w:color="auto" w:fill="FFFFFF"/>
          <w:vertAlign w:val="superscript"/>
        </w:rPr>
        <w:t>th</w:t>
      </w:r>
      <w:r w:rsidR="00D22862" w:rsidRPr="00C82CD4">
        <w:rPr>
          <w:rFonts w:ascii="Times New Roman" w:hAnsi="Times New Roman" w:cs="Times New Roman"/>
          <w:sz w:val="24"/>
          <w:szCs w:val="24"/>
          <w:shd w:val="clear" w:color="auto" w:fill="FFFFFF"/>
        </w:rPr>
        <w:t xml:space="preserve"> to the </w:t>
      </w:r>
      <w:r w:rsidR="00D22862">
        <w:rPr>
          <w:rFonts w:ascii="Times New Roman" w:hAnsi="Times New Roman" w:cs="Times New Roman"/>
          <w:sz w:val="24"/>
          <w:szCs w:val="24"/>
          <w:shd w:val="clear" w:color="auto" w:fill="FFFFFF"/>
        </w:rPr>
        <w:t>2</w:t>
      </w:r>
      <w:r w:rsidR="00D22862" w:rsidRPr="00C82CD4">
        <w:rPr>
          <w:rFonts w:ascii="Times New Roman" w:hAnsi="Times New Roman" w:cs="Times New Roman"/>
          <w:sz w:val="24"/>
          <w:szCs w:val="24"/>
          <w:shd w:val="clear" w:color="auto" w:fill="FFFFFF"/>
          <w:vertAlign w:val="superscript"/>
        </w:rPr>
        <w:t>nd</w:t>
      </w:r>
      <w:r w:rsidR="00D22862" w:rsidRPr="00C82CD4">
        <w:rPr>
          <w:rFonts w:ascii="Times New Roman" w:hAnsi="Times New Roman" w:cs="Times New Roman"/>
          <w:sz w:val="24"/>
          <w:szCs w:val="24"/>
          <w:shd w:val="clear" w:color="auto" w:fill="FFFFFF"/>
        </w:rPr>
        <w:t xml:space="preserve"> Standard Meteorological Week (SMW) at regular weekly intervals. The population of these pests </w:t>
      </w:r>
      <w:r w:rsidR="00D22862">
        <w:rPr>
          <w:rFonts w:ascii="Times New Roman" w:hAnsi="Times New Roman" w:cs="Times New Roman"/>
          <w:sz w:val="24"/>
          <w:szCs w:val="24"/>
          <w:shd w:val="clear" w:color="auto" w:fill="FFFFFF"/>
        </w:rPr>
        <w:t>correlated</w:t>
      </w:r>
      <w:r w:rsidR="00D22862" w:rsidRPr="00C82CD4">
        <w:rPr>
          <w:rFonts w:ascii="Times New Roman" w:hAnsi="Times New Roman" w:cs="Times New Roman"/>
          <w:sz w:val="24"/>
          <w:szCs w:val="24"/>
          <w:shd w:val="clear" w:color="auto" w:fill="FFFFFF"/>
        </w:rPr>
        <w:t xml:space="preserve"> with weather factors like maximum and minimum temperature, maximum and minimum relative humidity, and rainfall.</w:t>
      </w:r>
    </w:p>
    <w:p w14:paraId="545F8E75" w14:textId="77777777" w:rsidR="00D22862" w:rsidRPr="00D22862" w:rsidRDefault="00D22862" w:rsidP="00410EEB">
      <w:pPr>
        <w:spacing w:line="240" w:lineRule="auto"/>
        <w:jc w:val="both"/>
        <w:rPr>
          <w:rFonts w:ascii="Times New Roman" w:hAnsi="Times New Roman" w:cs="Times New Roman"/>
          <w:b/>
          <w:bCs/>
          <w:sz w:val="28"/>
          <w:szCs w:val="28"/>
          <w:shd w:val="clear" w:color="auto" w:fill="FFFFFF"/>
        </w:rPr>
      </w:pPr>
      <w:bookmarkStart w:id="2" w:name="_Hlk170336406"/>
      <w:r w:rsidRPr="00D22862">
        <w:rPr>
          <w:rFonts w:ascii="Times New Roman" w:hAnsi="Times New Roman" w:cs="Times New Roman"/>
          <w:b/>
          <w:bCs/>
          <w:sz w:val="28"/>
          <w:szCs w:val="28"/>
          <w:shd w:val="clear" w:color="auto" w:fill="FFFFFF"/>
        </w:rPr>
        <w:t xml:space="preserve">Pod borer, </w:t>
      </w:r>
      <w:r w:rsidRPr="00D22862">
        <w:rPr>
          <w:rFonts w:ascii="Times New Roman" w:hAnsi="Times New Roman" w:cs="Times New Roman"/>
          <w:b/>
          <w:bCs/>
          <w:i/>
          <w:iCs/>
          <w:sz w:val="28"/>
          <w:szCs w:val="28"/>
          <w:shd w:val="clear" w:color="auto" w:fill="FFFFFF"/>
        </w:rPr>
        <w:t>Helicoverpa armigera</w:t>
      </w:r>
      <w:r w:rsidRPr="00D22862">
        <w:rPr>
          <w:rFonts w:ascii="Times New Roman" w:hAnsi="Times New Roman" w:cs="Times New Roman"/>
          <w:b/>
          <w:bCs/>
          <w:sz w:val="28"/>
          <w:szCs w:val="28"/>
          <w:shd w:val="clear" w:color="auto" w:fill="FFFFFF"/>
        </w:rPr>
        <w:t xml:space="preserve"> (Hubner)</w:t>
      </w:r>
    </w:p>
    <w:bookmarkEnd w:id="2"/>
    <w:p w14:paraId="633E0121" w14:textId="6F51A8CC" w:rsidR="00D22862" w:rsidRPr="00D7792F" w:rsidRDefault="00D22862" w:rsidP="00410EEB">
      <w:pPr>
        <w:spacing w:line="240" w:lineRule="auto"/>
        <w:ind w:firstLine="720"/>
        <w:jc w:val="both"/>
        <w:rPr>
          <w:rFonts w:ascii="Times New Roman" w:hAnsi="Times New Roman" w:cs="Times New Roman"/>
          <w:sz w:val="24"/>
          <w:szCs w:val="24"/>
        </w:rPr>
      </w:pPr>
      <w:r w:rsidRPr="00D7792F">
        <w:rPr>
          <w:rFonts w:ascii="Times New Roman" w:hAnsi="Times New Roman" w:cs="Times New Roman"/>
          <w:sz w:val="24"/>
          <w:szCs w:val="24"/>
        </w:rPr>
        <w:t xml:space="preserve">First appearance of the </w:t>
      </w:r>
      <w:r w:rsidRPr="00D7792F">
        <w:rPr>
          <w:rFonts w:ascii="Times New Roman" w:hAnsi="Times New Roman" w:cs="Times New Roman"/>
          <w:sz w:val="24"/>
          <w:szCs w:val="24"/>
          <w:shd w:val="clear" w:color="auto" w:fill="FFFFFF"/>
        </w:rPr>
        <w:t>Pod borer</w:t>
      </w:r>
      <w:r w:rsidRPr="00D7792F">
        <w:rPr>
          <w:rFonts w:ascii="Times New Roman" w:hAnsi="Times New Roman" w:cs="Times New Roman"/>
          <w:sz w:val="24"/>
          <w:szCs w:val="24"/>
        </w:rPr>
        <w:t xml:space="preserve"> larvae was observed on 08</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October (</w:t>
      </w:r>
      <w:r>
        <w:rPr>
          <w:rFonts w:ascii="Times New Roman" w:hAnsi="Times New Roman" w:cs="Times New Roman"/>
          <w:sz w:val="24"/>
          <w:szCs w:val="24"/>
        </w:rPr>
        <w:t>41</w:t>
      </w:r>
      <w:r w:rsidRPr="00DC2AC0">
        <w:rPr>
          <w:rFonts w:ascii="Times New Roman" w:hAnsi="Times New Roman" w:cs="Times New Roman"/>
          <w:sz w:val="24"/>
          <w:szCs w:val="24"/>
          <w:vertAlign w:val="superscript"/>
        </w:rPr>
        <w:t>st</w:t>
      </w:r>
      <w:r w:rsidRPr="00D7792F">
        <w:rPr>
          <w:rFonts w:ascii="Times New Roman" w:hAnsi="Times New Roman" w:cs="Times New Roman"/>
          <w:sz w:val="24"/>
          <w:szCs w:val="24"/>
        </w:rPr>
        <w:t>SMW)</w:t>
      </w:r>
      <w:r>
        <w:rPr>
          <w:rFonts w:ascii="Times New Roman" w:hAnsi="Times New Roman" w:cs="Times New Roman"/>
          <w:sz w:val="24"/>
          <w:szCs w:val="24"/>
        </w:rPr>
        <w:t>.</w:t>
      </w:r>
      <w:r w:rsidRPr="00D7792F">
        <w:rPr>
          <w:rFonts w:ascii="Times New Roman" w:hAnsi="Times New Roman" w:cs="Times New Roman"/>
          <w:sz w:val="24"/>
          <w:szCs w:val="24"/>
        </w:rPr>
        <w:t xml:space="preserve"> The number of </w:t>
      </w:r>
      <w:r w:rsidRPr="00D7792F">
        <w:rPr>
          <w:rFonts w:ascii="Times New Roman" w:hAnsi="Times New Roman" w:cs="Times New Roman"/>
          <w:sz w:val="24"/>
          <w:szCs w:val="24"/>
          <w:shd w:val="clear" w:color="auto" w:fill="FFFFFF"/>
        </w:rPr>
        <w:t>Pod borer</w:t>
      </w:r>
      <w:r w:rsidRPr="00D7792F">
        <w:rPr>
          <w:rFonts w:ascii="Times New Roman" w:hAnsi="Times New Roman" w:cs="Times New Roman"/>
          <w:sz w:val="24"/>
          <w:szCs w:val="24"/>
        </w:rPr>
        <w:t xml:space="preserve"> larvae was recorded as </w:t>
      </w:r>
      <w:r>
        <w:rPr>
          <w:rFonts w:ascii="Times New Roman" w:hAnsi="Times New Roman" w:cs="Times New Roman"/>
          <w:sz w:val="24"/>
          <w:szCs w:val="24"/>
        </w:rPr>
        <w:t xml:space="preserve">a </w:t>
      </w:r>
      <w:r w:rsidRPr="00D7792F">
        <w:rPr>
          <w:rFonts w:ascii="Times New Roman" w:hAnsi="Times New Roman" w:cs="Times New Roman"/>
          <w:sz w:val="24"/>
          <w:szCs w:val="24"/>
        </w:rPr>
        <w:t xml:space="preserve">weekly average per plant and the data are presented in </w:t>
      </w:r>
      <w:r w:rsidRPr="00D7792F">
        <w:rPr>
          <w:rFonts w:ascii="Times New Roman" w:hAnsi="Times New Roman" w:cs="Times New Roman"/>
          <w:b/>
          <w:bCs/>
          <w:sz w:val="24"/>
          <w:szCs w:val="24"/>
        </w:rPr>
        <w:t>Table 1</w:t>
      </w:r>
      <w:r w:rsidRPr="00D7792F">
        <w:rPr>
          <w:rFonts w:ascii="Times New Roman" w:hAnsi="Times New Roman" w:cs="Times New Roman"/>
          <w:sz w:val="24"/>
          <w:szCs w:val="24"/>
        </w:rPr>
        <w:t xml:space="preserve"> and illustrated in </w:t>
      </w:r>
      <w:r>
        <w:rPr>
          <w:rFonts w:ascii="Times New Roman" w:hAnsi="Times New Roman" w:cs="Times New Roman"/>
          <w:b/>
          <w:bCs/>
          <w:sz w:val="24"/>
          <w:szCs w:val="24"/>
        </w:rPr>
        <w:t>Figure</w:t>
      </w:r>
      <w:r w:rsidRPr="00D7792F">
        <w:rPr>
          <w:rFonts w:ascii="Times New Roman" w:hAnsi="Times New Roman" w:cs="Times New Roman"/>
          <w:b/>
          <w:bCs/>
          <w:sz w:val="24"/>
          <w:szCs w:val="24"/>
        </w:rPr>
        <w:t xml:space="preserve"> 1</w:t>
      </w:r>
    </w:p>
    <w:p w14:paraId="1695E793" w14:textId="64CF66E2" w:rsidR="00410EEB" w:rsidRDefault="00D22862" w:rsidP="00410EEB">
      <w:pPr>
        <w:spacing w:line="240" w:lineRule="auto"/>
        <w:ind w:firstLine="720"/>
        <w:jc w:val="both"/>
        <w:rPr>
          <w:rFonts w:ascii="Times New Roman" w:hAnsi="Times New Roman" w:cs="Times New Roman"/>
          <w:sz w:val="24"/>
          <w:szCs w:val="24"/>
        </w:rPr>
      </w:pPr>
      <w:r w:rsidRPr="00D7792F">
        <w:rPr>
          <w:rFonts w:ascii="Times New Roman" w:hAnsi="Times New Roman" w:cs="Times New Roman"/>
          <w:sz w:val="24"/>
          <w:szCs w:val="24"/>
        </w:rPr>
        <w:t>From</w:t>
      </w:r>
      <w:r>
        <w:rPr>
          <w:rFonts w:ascii="Times New Roman" w:hAnsi="Times New Roman" w:cs="Times New Roman"/>
          <w:sz w:val="24"/>
          <w:szCs w:val="24"/>
        </w:rPr>
        <w:t xml:space="preserve"> </w:t>
      </w:r>
      <w:r w:rsidRPr="00D7792F">
        <w:rPr>
          <w:rFonts w:ascii="Times New Roman" w:hAnsi="Times New Roman" w:cs="Times New Roman"/>
          <w:b/>
          <w:bCs/>
          <w:sz w:val="24"/>
          <w:szCs w:val="24"/>
        </w:rPr>
        <w:t>Table 1</w:t>
      </w:r>
      <w:r w:rsidRPr="00D7792F">
        <w:rPr>
          <w:rFonts w:ascii="Times New Roman" w:hAnsi="Times New Roman" w:cs="Times New Roman"/>
          <w:sz w:val="24"/>
          <w:szCs w:val="24"/>
        </w:rPr>
        <w:t xml:space="preserve">, it </w:t>
      </w:r>
      <w:r w:rsidRPr="00D7792F">
        <w:rPr>
          <w:rFonts w:ascii="Times New Roman" w:hAnsi="Times New Roman" w:cs="Times New Roman"/>
          <w:color w:val="000000" w:themeColor="text1"/>
          <w:sz w:val="24"/>
          <w:szCs w:val="24"/>
        </w:rPr>
        <w:t>was s</w:t>
      </w:r>
      <w:r w:rsidRPr="00D7792F">
        <w:rPr>
          <w:rFonts w:ascii="Times New Roman" w:hAnsi="Times New Roman" w:cs="Times New Roman"/>
          <w:sz w:val="24"/>
          <w:szCs w:val="24"/>
        </w:rPr>
        <w:t xml:space="preserve">een that </w:t>
      </w:r>
      <w:r w:rsidRPr="00D7792F">
        <w:rPr>
          <w:rFonts w:ascii="Times New Roman" w:hAnsi="Times New Roman" w:cs="Times New Roman"/>
          <w:sz w:val="24"/>
          <w:szCs w:val="24"/>
          <w:shd w:val="clear" w:color="auto" w:fill="FFFFFF"/>
        </w:rPr>
        <w:t>Pod borer</w:t>
      </w:r>
      <w:r w:rsidRPr="00D7792F">
        <w:rPr>
          <w:rFonts w:ascii="Times New Roman" w:hAnsi="Times New Roman" w:cs="Times New Roman"/>
          <w:sz w:val="24"/>
          <w:szCs w:val="24"/>
        </w:rPr>
        <w:t xml:space="preserve"> larvae population appeared from </w:t>
      </w:r>
      <w:r>
        <w:rPr>
          <w:rFonts w:ascii="Times New Roman" w:hAnsi="Times New Roman" w:cs="Times New Roman"/>
          <w:sz w:val="24"/>
          <w:szCs w:val="24"/>
        </w:rPr>
        <w:t>41</w:t>
      </w:r>
      <w:r w:rsidRPr="00DC2AC0">
        <w:rPr>
          <w:rFonts w:ascii="Times New Roman" w:hAnsi="Times New Roman" w:cs="Times New Roman"/>
          <w:sz w:val="24"/>
          <w:szCs w:val="24"/>
          <w:vertAlign w:val="superscript"/>
        </w:rPr>
        <w:t>st</w:t>
      </w:r>
      <w:r w:rsidRPr="00D7792F">
        <w:rPr>
          <w:rFonts w:ascii="Times New Roman" w:hAnsi="Times New Roman" w:cs="Times New Roman"/>
          <w:sz w:val="24"/>
          <w:szCs w:val="24"/>
        </w:rPr>
        <w:t xml:space="preserve"> SMW and was available </w:t>
      </w:r>
      <w:proofErr w:type="spellStart"/>
      <w:r w:rsidRPr="00D7792F">
        <w:rPr>
          <w:rFonts w:ascii="Times New Roman" w:hAnsi="Times New Roman" w:cs="Times New Roman"/>
          <w:sz w:val="24"/>
          <w:szCs w:val="24"/>
        </w:rPr>
        <w:t>upto</w:t>
      </w:r>
      <w:proofErr w:type="spellEnd"/>
      <w:r w:rsidRPr="00D7792F">
        <w:rPr>
          <w:rFonts w:ascii="Times New Roman" w:hAnsi="Times New Roman" w:cs="Times New Roman"/>
          <w:sz w:val="24"/>
          <w:szCs w:val="24"/>
        </w:rPr>
        <w:t xml:space="preserve"> the </w:t>
      </w:r>
      <w:r>
        <w:rPr>
          <w:rFonts w:ascii="Times New Roman" w:hAnsi="Times New Roman" w:cs="Times New Roman"/>
          <w:sz w:val="24"/>
          <w:szCs w:val="24"/>
        </w:rPr>
        <w:t>2</w:t>
      </w:r>
      <w:r w:rsidRPr="00DC2AC0">
        <w:rPr>
          <w:rFonts w:ascii="Times New Roman" w:hAnsi="Times New Roman" w:cs="Times New Roman"/>
          <w:sz w:val="24"/>
          <w:szCs w:val="24"/>
          <w:vertAlign w:val="superscript"/>
        </w:rPr>
        <w:t>nd</w:t>
      </w:r>
      <w:r w:rsidRPr="00D7792F">
        <w:rPr>
          <w:rFonts w:ascii="Times New Roman" w:hAnsi="Times New Roman" w:cs="Times New Roman"/>
          <w:sz w:val="24"/>
          <w:szCs w:val="24"/>
          <w:vertAlign w:val="superscript"/>
        </w:rPr>
        <w:t xml:space="preserve"> </w:t>
      </w:r>
      <w:r w:rsidRPr="00D7792F">
        <w:rPr>
          <w:rFonts w:ascii="Times New Roman" w:hAnsi="Times New Roman" w:cs="Times New Roman"/>
          <w:sz w:val="24"/>
          <w:szCs w:val="24"/>
        </w:rPr>
        <w:t>SMW (15 January to 21 January,</w:t>
      </w:r>
      <w:r>
        <w:rPr>
          <w:rFonts w:ascii="Times New Roman" w:hAnsi="Times New Roman" w:cs="Times New Roman"/>
          <w:sz w:val="24"/>
          <w:szCs w:val="24"/>
        </w:rPr>
        <w:t xml:space="preserve"> </w:t>
      </w:r>
      <w:r w:rsidRPr="00D7792F">
        <w:rPr>
          <w:rFonts w:ascii="Times New Roman" w:hAnsi="Times New Roman" w:cs="Times New Roman"/>
          <w:sz w:val="24"/>
          <w:szCs w:val="24"/>
        </w:rPr>
        <w:t xml:space="preserve">2025). </w:t>
      </w:r>
      <w:r w:rsidRPr="00D7792F">
        <w:rPr>
          <w:rFonts w:ascii="Times New Roman" w:hAnsi="Times New Roman" w:cs="Times New Roman"/>
          <w:sz w:val="24"/>
          <w:szCs w:val="24"/>
          <w:shd w:val="clear" w:color="auto" w:fill="FFFFFF"/>
        </w:rPr>
        <w:t>Pod borer</w:t>
      </w:r>
      <w:r w:rsidRPr="00D7792F">
        <w:rPr>
          <w:rFonts w:ascii="Times New Roman" w:hAnsi="Times New Roman" w:cs="Times New Roman"/>
          <w:b/>
          <w:bCs/>
          <w:sz w:val="24"/>
          <w:szCs w:val="24"/>
          <w:shd w:val="clear" w:color="auto" w:fill="FFFFFF"/>
        </w:rPr>
        <w:t xml:space="preserve"> </w:t>
      </w:r>
      <w:r w:rsidRPr="00D7792F">
        <w:rPr>
          <w:rFonts w:ascii="Times New Roman" w:hAnsi="Times New Roman" w:cs="Times New Roman"/>
          <w:sz w:val="24"/>
          <w:szCs w:val="24"/>
        </w:rPr>
        <w:t>larvae population attained its peak (4.2 larvae /plant) during 48</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SMW (</w:t>
      </w:r>
      <w:r w:rsidRPr="00D7792F">
        <w:rPr>
          <w:rFonts w:ascii="Times New Roman" w:eastAsia="Times New Roman" w:hAnsi="Times New Roman" w:cs="Times New Roman"/>
          <w:sz w:val="24"/>
          <w:szCs w:val="24"/>
        </w:rPr>
        <w:t>26 November</w:t>
      </w:r>
      <w:r>
        <w:rPr>
          <w:rFonts w:ascii="Times New Roman" w:eastAsia="Times New Roman" w:hAnsi="Times New Roman" w:cs="Times New Roman"/>
          <w:sz w:val="24"/>
          <w:szCs w:val="24"/>
        </w:rPr>
        <w:t xml:space="preserve"> </w:t>
      </w:r>
      <w:r w:rsidRPr="00D779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7792F">
        <w:rPr>
          <w:rFonts w:ascii="Times New Roman" w:eastAsia="Times New Roman" w:hAnsi="Times New Roman" w:cs="Times New Roman"/>
          <w:sz w:val="24"/>
          <w:szCs w:val="24"/>
        </w:rPr>
        <w:t>2 December</w:t>
      </w:r>
      <w:r w:rsidRPr="00D7792F">
        <w:rPr>
          <w:rFonts w:ascii="Times New Roman" w:hAnsi="Times New Roman" w:cs="Times New Roman"/>
          <w:sz w:val="24"/>
          <w:szCs w:val="24"/>
        </w:rPr>
        <w:t xml:space="preserve">), when maximum and minimum temperatures were </w:t>
      </w:r>
      <w:r w:rsidRPr="00D7792F">
        <w:rPr>
          <w:rFonts w:ascii="Times New Roman" w:eastAsia="Times New Roman" w:hAnsi="Times New Roman" w:cs="Times New Roman"/>
          <w:sz w:val="24"/>
          <w:szCs w:val="24"/>
        </w:rPr>
        <w:t xml:space="preserve">27.30 </w:t>
      </w:r>
      <w:r w:rsidRPr="00D7792F">
        <w:rPr>
          <w:rFonts w:ascii="Times New Roman" w:hAnsi="Times New Roman" w:cs="Times New Roman"/>
          <w:sz w:val="24"/>
          <w:szCs w:val="24"/>
        </w:rPr>
        <w:t xml:space="preserve">and </w:t>
      </w:r>
      <w:r w:rsidRPr="00D7792F">
        <w:rPr>
          <w:rFonts w:ascii="Times New Roman" w:eastAsia="Times New Roman" w:hAnsi="Times New Roman" w:cs="Times New Roman"/>
          <w:sz w:val="24"/>
          <w:szCs w:val="24"/>
        </w:rPr>
        <w:t xml:space="preserve">9.70 </w:t>
      </w:r>
      <w:r w:rsidRPr="00D7792F">
        <w:rPr>
          <w:rFonts w:ascii="Times New Roman" w:hAnsi="Times New Roman" w:cs="Times New Roman"/>
          <w:sz w:val="24"/>
          <w:szCs w:val="24"/>
        </w:rPr>
        <w:t xml:space="preserve">°C, respectively, whereas morning and evening relative humidity were </w:t>
      </w:r>
      <w:r w:rsidRPr="00D7792F">
        <w:rPr>
          <w:rFonts w:ascii="Times New Roman" w:eastAsia="Times New Roman" w:hAnsi="Times New Roman" w:cs="Times New Roman"/>
          <w:sz w:val="24"/>
          <w:szCs w:val="24"/>
        </w:rPr>
        <w:t xml:space="preserve">81.4 </w:t>
      </w:r>
      <w:r w:rsidRPr="00D7792F">
        <w:rPr>
          <w:rFonts w:ascii="Times New Roman" w:hAnsi="Times New Roman" w:cs="Times New Roman"/>
          <w:sz w:val="24"/>
          <w:szCs w:val="24"/>
        </w:rPr>
        <w:t xml:space="preserve">and </w:t>
      </w:r>
      <w:r w:rsidRPr="00D7792F">
        <w:rPr>
          <w:rFonts w:ascii="Times New Roman" w:eastAsia="Times New Roman" w:hAnsi="Times New Roman" w:cs="Times New Roman"/>
          <w:sz w:val="24"/>
          <w:szCs w:val="24"/>
        </w:rPr>
        <w:t xml:space="preserve">30.5 </w:t>
      </w:r>
      <w:r w:rsidRPr="00D7792F">
        <w:rPr>
          <w:rFonts w:ascii="Times New Roman" w:hAnsi="Times New Roman" w:cs="Times New Roman"/>
          <w:sz w:val="24"/>
          <w:szCs w:val="24"/>
        </w:rPr>
        <w:t>%, respectively, and here was no rainfall received during this week.</w:t>
      </w:r>
      <w:r w:rsidR="00410EEB" w:rsidRPr="00410EEB">
        <w:rPr>
          <w:rFonts w:ascii="Times New Roman" w:hAnsi="Times New Roman" w:cs="Times New Roman"/>
          <w:sz w:val="24"/>
          <w:szCs w:val="24"/>
        </w:rPr>
        <w:t xml:space="preserve"> </w:t>
      </w:r>
      <w:r w:rsidR="00410EEB" w:rsidRPr="00E6316A">
        <w:rPr>
          <w:rFonts w:ascii="Times New Roman" w:hAnsi="Times New Roman" w:cs="Times New Roman"/>
          <w:sz w:val="24"/>
          <w:szCs w:val="24"/>
        </w:rPr>
        <w:t xml:space="preserve">Whereas </w:t>
      </w:r>
      <w:proofErr w:type="spellStart"/>
      <w:r w:rsidR="00410EEB" w:rsidRPr="00E6316A">
        <w:rPr>
          <w:rFonts w:ascii="Times New Roman" w:hAnsi="Times New Roman" w:cs="Times New Roman"/>
          <w:sz w:val="24"/>
          <w:szCs w:val="24"/>
        </w:rPr>
        <w:t>Bhadani</w:t>
      </w:r>
      <w:proofErr w:type="spellEnd"/>
      <w:r w:rsidR="00410EEB" w:rsidRPr="00E6316A">
        <w:rPr>
          <w:rFonts w:ascii="Times New Roman" w:hAnsi="Times New Roman" w:cs="Times New Roman"/>
          <w:sz w:val="24"/>
          <w:szCs w:val="24"/>
        </w:rPr>
        <w:t xml:space="preserve"> and Patel (2019) reported peak population of </w:t>
      </w:r>
      <w:r w:rsidR="00410EEB" w:rsidRPr="00F42AE6">
        <w:rPr>
          <w:rFonts w:ascii="Times New Roman" w:hAnsi="Times New Roman" w:cs="Times New Roman"/>
          <w:i/>
          <w:iCs/>
          <w:sz w:val="24"/>
          <w:szCs w:val="24"/>
        </w:rPr>
        <w:t>H. armigera</w:t>
      </w:r>
      <w:r w:rsidR="00410EEB" w:rsidRPr="00E6316A">
        <w:rPr>
          <w:rFonts w:ascii="Times New Roman" w:hAnsi="Times New Roman" w:cs="Times New Roman"/>
          <w:sz w:val="24"/>
          <w:szCs w:val="24"/>
        </w:rPr>
        <w:t xml:space="preserve"> during 2</w:t>
      </w:r>
      <w:r w:rsidR="00410EEB" w:rsidRPr="00F42AE6">
        <w:rPr>
          <w:rFonts w:ascii="Times New Roman" w:hAnsi="Times New Roman" w:cs="Times New Roman"/>
          <w:sz w:val="24"/>
          <w:szCs w:val="24"/>
          <w:vertAlign w:val="superscript"/>
        </w:rPr>
        <w:t>nd</w:t>
      </w:r>
      <w:r w:rsidR="00410EEB" w:rsidRPr="00E6316A">
        <w:rPr>
          <w:rFonts w:ascii="Times New Roman" w:hAnsi="Times New Roman" w:cs="Times New Roman"/>
          <w:sz w:val="24"/>
          <w:szCs w:val="24"/>
        </w:rPr>
        <w:t xml:space="preserve"> week of November i.e. 45 SMW. </w:t>
      </w:r>
      <w:r w:rsidR="00410EEB" w:rsidRPr="00B42D0D">
        <w:rPr>
          <w:rFonts w:ascii="Times New Roman" w:hAnsi="Times New Roman" w:cs="Times New Roman"/>
          <w:sz w:val="24"/>
          <w:szCs w:val="24"/>
        </w:rPr>
        <w:t>These results are in agreement with Soni</w:t>
      </w:r>
      <w:r w:rsidR="00410EEB">
        <w:rPr>
          <w:rFonts w:ascii="Times New Roman" w:hAnsi="Times New Roman" w:cs="Times New Roman"/>
          <w:sz w:val="24"/>
          <w:szCs w:val="24"/>
        </w:rPr>
        <w:t xml:space="preserve"> </w:t>
      </w:r>
      <w:r w:rsidR="00410EEB" w:rsidRPr="003B1F3B">
        <w:rPr>
          <w:rFonts w:ascii="Times New Roman" w:hAnsi="Times New Roman" w:cs="Times New Roman"/>
          <w:i/>
          <w:iCs/>
          <w:sz w:val="24"/>
          <w:szCs w:val="24"/>
        </w:rPr>
        <w:t>et al.</w:t>
      </w:r>
      <w:r w:rsidR="00410EEB" w:rsidRPr="00B42D0D">
        <w:rPr>
          <w:rFonts w:ascii="Times New Roman" w:hAnsi="Times New Roman" w:cs="Times New Roman"/>
          <w:sz w:val="24"/>
          <w:szCs w:val="24"/>
        </w:rPr>
        <w:t xml:space="preserve"> </w:t>
      </w:r>
      <w:r w:rsidR="00410EEB">
        <w:rPr>
          <w:rFonts w:ascii="Times New Roman" w:hAnsi="Times New Roman" w:cs="Times New Roman"/>
          <w:sz w:val="24"/>
          <w:szCs w:val="24"/>
        </w:rPr>
        <w:t>(</w:t>
      </w:r>
      <w:r w:rsidR="00410EEB" w:rsidRPr="00B42D0D">
        <w:rPr>
          <w:rFonts w:ascii="Times New Roman" w:hAnsi="Times New Roman" w:cs="Times New Roman"/>
          <w:sz w:val="24"/>
          <w:szCs w:val="24"/>
        </w:rPr>
        <w:t>2018</w:t>
      </w:r>
      <w:r w:rsidR="00410EEB">
        <w:rPr>
          <w:rFonts w:ascii="Times New Roman" w:hAnsi="Times New Roman" w:cs="Times New Roman"/>
          <w:sz w:val="24"/>
          <w:szCs w:val="24"/>
        </w:rPr>
        <w:t>)</w:t>
      </w:r>
      <w:r w:rsidR="00410EEB" w:rsidRPr="00B42D0D">
        <w:rPr>
          <w:rFonts w:ascii="Times New Roman" w:hAnsi="Times New Roman" w:cs="Times New Roman"/>
          <w:sz w:val="24"/>
          <w:szCs w:val="24"/>
        </w:rPr>
        <w:t xml:space="preserve"> </w:t>
      </w:r>
      <w:r w:rsidR="00410EEB" w:rsidRPr="009543F1">
        <w:rPr>
          <w:rFonts w:ascii="Times New Roman" w:hAnsi="Times New Roman" w:cs="Times New Roman"/>
          <w:sz w:val="24"/>
          <w:szCs w:val="24"/>
        </w:rPr>
        <w:lastRenderedPageBreak/>
        <w:t>who reported</w:t>
      </w:r>
      <w:r w:rsidR="00410EEB">
        <w:rPr>
          <w:rFonts w:ascii="Times New Roman" w:hAnsi="Times New Roman" w:cs="Times New Roman"/>
          <w:sz w:val="24"/>
          <w:szCs w:val="24"/>
        </w:rPr>
        <w:t xml:space="preserve"> t</w:t>
      </w:r>
      <w:r w:rsidR="00410EEB" w:rsidRPr="00B42D0D">
        <w:rPr>
          <w:rFonts w:ascii="Times New Roman" w:hAnsi="Times New Roman" w:cs="Times New Roman"/>
          <w:sz w:val="24"/>
          <w:szCs w:val="24"/>
        </w:rPr>
        <w:t>he peak of the population was recorded in the fourth week of October 2016. There after the population of the pest started decreasing gradually</w:t>
      </w:r>
      <w:r w:rsidR="00410EEB">
        <w:rPr>
          <w:rFonts w:ascii="Times New Roman" w:hAnsi="Times New Roman" w:cs="Times New Roman"/>
          <w:sz w:val="24"/>
          <w:szCs w:val="24"/>
        </w:rPr>
        <w:t>.</w:t>
      </w:r>
    </w:p>
    <w:p w14:paraId="640C3F27" w14:textId="2AFB6E8C" w:rsidR="00410EEB" w:rsidRPr="00B42D0D" w:rsidRDefault="00D22862" w:rsidP="00410EE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D7792F">
        <w:rPr>
          <w:rFonts w:ascii="Times New Roman" w:hAnsi="Times New Roman" w:cs="Times New Roman"/>
          <w:sz w:val="24"/>
          <w:szCs w:val="24"/>
        </w:rPr>
        <w:t>Correlation studies revealed that maximum temperature, minimum temperature</w:t>
      </w:r>
      <w:r>
        <w:rPr>
          <w:rFonts w:ascii="Times New Roman" w:hAnsi="Times New Roman" w:cs="Times New Roman"/>
          <w:sz w:val="24"/>
          <w:szCs w:val="24"/>
        </w:rPr>
        <w:t>,</w:t>
      </w:r>
      <w:r w:rsidRPr="005858E9">
        <w:rPr>
          <w:rFonts w:ascii="Times New Roman" w:hAnsi="Times New Roman" w:cs="Times New Roman"/>
          <w:sz w:val="24"/>
          <w:szCs w:val="24"/>
        </w:rPr>
        <w:t xml:space="preserve"> </w:t>
      </w:r>
      <w:r>
        <w:rPr>
          <w:rFonts w:ascii="Times New Roman" w:hAnsi="Times New Roman" w:cs="Times New Roman"/>
          <w:sz w:val="24"/>
          <w:szCs w:val="24"/>
        </w:rPr>
        <w:t>m</w:t>
      </w:r>
      <w:r w:rsidRPr="00D7792F">
        <w:rPr>
          <w:rFonts w:ascii="Times New Roman" w:hAnsi="Times New Roman" w:cs="Times New Roman"/>
          <w:sz w:val="24"/>
          <w:szCs w:val="24"/>
        </w:rPr>
        <w:t xml:space="preserve">orning relative humidity, </w:t>
      </w:r>
      <w:r>
        <w:rPr>
          <w:rFonts w:ascii="Times New Roman" w:hAnsi="Times New Roman" w:cs="Times New Roman"/>
          <w:sz w:val="24"/>
          <w:szCs w:val="24"/>
        </w:rPr>
        <w:t xml:space="preserve">and </w:t>
      </w:r>
      <w:r w:rsidRPr="00D7792F">
        <w:rPr>
          <w:rFonts w:ascii="Times New Roman" w:hAnsi="Times New Roman" w:cs="Times New Roman"/>
          <w:sz w:val="24"/>
          <w:szCs w:val="24"/>
        </w:rPr>
        <w:t xml:space="preserve">evening relative humidity showed </w:t>
      </w:r>
      <w:r>
        <w:rPr>
          <w:rFonts w:ascii="Times New Roman" w:hAnsi="Times New Roman" w:cs="Times New Roman"/>
          <w:sz w:val="24"/>
          <w:szCs w:val="24"/>
        </w:rPr>
        <w:t>significant negative</w:t>
      </w:r>
      <w:r w:rsidRPr="00D7792F">
        <w:rPr>
          <w:rFonts w:ascii="Times New Roman" w:hAnsi="Times New Roman" w:cs="Times New Roman"/>
          <w:sz w:val="24"/>
          <w:szCs w:val="24"/>
        </w:rPr>
        <w:t xml:space="preserve"> correlation (r= </w:t>
      </w:r>
      <w:r>
        <w:rPr>
          <w:rFonts w:ascii="Times New Roman" w:hAnsi="Times New Roman" w:cs="Times New Roman"/>
          <w:sz w:val="24"/>
          <w:szCs w:val="24"/>
        </w:rPr>
        <w:t>-</w:t>
      </w:r>
      <w:r w:rsidRPr="00D7792F">
        <w:rPr>
          <w:rFonts w:ascii="Times New Roman" w:hAnsi="Times New Roman" w:cs="Times New Roman"/>
          <w:sz w:val="24"/>
          <w:szCs w:val="24"/>
        </w:rPr>
        <w:t>0.</w:t>
      </w:r>
      <w:r>
        <w:rPr>
          <w:rFonts w:ascii="Times New Roman" w:hAnsi="Times New Roman" w:cs="Times New Roman"/>
          <w:sz w:val="24"/>
          <w:szCs w:val="24"/>
        </w:rPr>
        <w:t>631,</w:t>
      </w:r>
      <w:r w:rsidRPr="00D7792F">
        <w:rPr>
          <w:rFonts w:ascii="Times New Roman" w:hAnsi="Times New Roman" w:cs="Times New Roman"/>
          <w:sz w:val="24"/>
          <w:szCs w:val="24"/>
        </w:rPr>
        <w:t xml:space="preserve"> </w:t>
      </w:r>
      <w:r>
        <w:rPr>
          <w:rFonts w:ascii="Times New Roman" w:hAnsi="Times New Roman" w:cs="Times New Roman"/>
          <w:sz w:val="24"/>
          <w:szCs w:val="24"/>
        </w:rPr>
        <w:t>-0.934</w:t>
      </w:r>
      <w:r w:rsidRPr="00D7792F">
        <w:rPr>
          <w:rFonts w:ascii="Times New Roman" w:hAnsi="Times New Roman" w:cs="Times New Roman"/>
          <w:sz w:val="24"/>
          <w:szCs w:val="24"/>
        </w:rPr>
        <w:t>,</w:t>
      </w:r>
      <w:r>
        <w:rPr>
          <w:rFonts w:ascii="Times New Roman" w:hAnsi="Times New Roman" w:cs="Times New Roman"/>
          <w:sz w:val="24"/>
          <w:szCs w:val="24"/>
        </w:rPr>
        <w:t>-0.412,-0.797,</w:t>
      </w:r>
      <w:r w:rsidRPr="00D7792F">
        <w:rPr>
          <w:rFonts w:ascii="Times New Roman" w:hAnsi="Times New Roman" w:cs="Times New Roman"/>
          <w:sz w:val="24"/>
          <w:szCs w:val="24"/>
        </w:rPr>
        <w:t xml:space="preserve"> respectively) with </w:t>
      </w:r>
      <w:r w:rsidRPr="00D7792F">
        <w:rPr>
          <w:rFonts w:ascii="Times New Roman" w:hAnsi="Times New Roman" w:cs="Times New Roman"/>
          <w:sz w:val="24"/>
          <w:szCs w:val="24"/>
          <w:shd w:val="clear" w:color="auto" w:fill="FFFFFF"/>
        </w:rPr>
        <w:t>Pod borer</w:t>
      </w:r>
      <w:r w:rsidRPr="00D7792F">
        <w:rPr>
          <w:rFonts w:ascii="Times New Roman" w:hAnsi="Times New Roman" w:cs="Times New Roman"/>
          <w:b/>
          <w:bCs/>
          <w:sz w:val="24"/>
          <w:szCs w:val="24"/>
          <w:shd w:val="clear" w:color="auto" w:fill="FFFFFF"/>
        </w:rPr>
        <w:t xml:space="preserve"> </w:t>
      </w:r>
      <w:r w:rsidRPr="00D7792F">
        <w:rPr>
          <w:rFonts w:ascii="Times New Roman" w:hAnsi="Times New Roman" w:cs="Times New Roman"/>
          <w:sz w:val="24"/>
          <w:szCs w:val="24"/>
        </w:rPr>
        <w:t>larvae population</w:t>
      </w:r>
      <w:r>
        <w:rPr>
          <w:rFonts w:ascii="Times New Roman" w:hAnsi="Times New Roman" w:cs="Times New Roman"/>
          <w:sz w:val="24"/>
          <w:szCs w:val="24"/>
        </w:rPr>
        <w:t xml:space="preserve"> </w:t>
      </w:r>
      <w:r w:rsidRPr="00D7792F">
        <w:rPr>
          <w:rFonts w:ascii="Times New Roman" w:hAnsi="Times New Roman" w:cs="Times New Roman"/>
          <w:sz w:val="24"/>
          <w:szCs w:val="24"/>
        </w:rPr>
        <w:t>(Table</w:t>
      </w:r>
      <w:r>
        <w:rPr>
          <w:rFonts w:ascii="Times New Roman" w:hAnsi="Times New Roman" w:cs="Times New Roman"/>
          <w:sz w:val="24"/>
          <w:szCs w:val="24"/>
        </w:rPr>
        <w:t xml:space="preserve"> 2</w:t>
      </w:r>
      <w:r w:rsidRPr="00D7792F">
        <w:rPr>
          <w:rFonts w:ascii="Times New Roman" w:hAnsi="Times New Roman" w:cs="Times New Roman"/>
          <w:sz w:val="24"/>
          <w:szCs w:val="24"/>
        </w:rPr>
        <w:t>).</w:t>
      </w:r>
      <w:r>
        <w:rPr>
          <w:rFonts w:ascii="Times New Roman" w:hAnsi="Times New Roman" w:cs="Times New Roman"/>
          <w:sz w:val="24"/>
          <w:szCs w:val="24"/>
        </w:rPr>
        <w:t xml:space="preserve"> </w:t>
      </w:r>
      <w:r w:rsidRPr="00D7792F">
        <w:rPr>
          <w:rFonts w:ascii="Times New Roman" w:hAnsi="Times New Roman" w:cs="Times New Roman"/>
          <w:sz w:val="24"/>
          <w:szCs w:val="24"/>
        </w:rPr>
        <w:t>Further</w:t>
      </w:r>
      <w:r>
        <w:rPr>
          <w:rFonts w:ascii="Times New Roman" w:hAnsi="Times New Roman" w:cs="Times New Roman"/>
          <w:sz w:val="24"/>
          <w:szCs w:val="24"/>
        </w:rPr>
        <w:t>,</w:t>
      </w:r>
      <w:r w:rsidRPr="00D7792F">
        <w:rPr>
          <w:rFonts w:ascii="Times New Roman" w:hAnsi="Times New Roman" w:cs="Times New Roman"/>
          <w:sz w:val="24"/>
          <w:szCs w:val="24"/>
        </w:rPr>
        <w:t xml:space="preserve"> </w:t>
      </w:r>
      <w:r>
        <w:rPr>
          <w:rFonts w:ascii="Times New Roman" w:hAnsi="Times New Roman" w:cs="Times New Roman"/>
          <w:sz w:val="24"/>
          <w:szCs w:val="24"/>
        </w:rPr>
        <w:t>R</w:t>
      </w:r>
      <w:r w:rsidRPr="00D7792F">
        <w:rPr>
          <w:rFonts w:ascii="Times New Roman" w:hAnsi="Times New Roman" w:cs="Times New Roman"/>
          <w:sz w:val="24"/>
          <w:szCs w:val="24"/>
        </w:rPr>
        <w:t xml:space="preserve">ainfall showed </w:t>
      </w:r>
      <w:r>
        <w:rPr>
          <w:rFonts w:ascii="Times New Roman" w:hAnsi="Times New Roman" w:cs="Times New Roman"/>
          <w:sz w:val="24"/>
          <w:szCs w:val="24"/>
        </w:rPr>
        <w:t xml:space="preserve">a </w:t>
      </w:r>
      <w:r w:rsidRPr="00D7792F">
        <w:rPr>
          <w:rFonts w:ascii="Times New Roman" w:hAnsi="Times New Roman" w:cs="Times New Roman"/>
          <w:sz w:val="24"/>
          <w:szCs w:val="24"/>
        </w:rPr>
        <w:t>negative correlation (r=-</w:t>
      </w:r>
      <w:r>
        <w:rPr>
          <w:rFonts w:ascii="Times New Roman" w:hAnsi="Times New Roman" w:cs="Times New Roman"/>
          <w:sz w:val="24"/>
          <w:szCs w:val="24"/>
        </w:rPr>
        <w:t>0.299</w:t>
      </w:r>
      <w:r w:rsidRPr="00D7792F">
        <w:rPr>
          <w:rFonts w:ascii="Times New Roman" w:hAnsi="Times New Roman" w:cs="Times New Roman"/>
          <w:sz w:val="24"/>
          <w:szCs w:val="24"/>
        </w:rPr>
        <w:t xml:space="preserve">) with </w:t>
      </w:r>
      <w:r w:rsidRPr="00444C23">
        <w:rPr>
          <w:rFonts w:ascii="Times New Roman" w:hAnsi="Times New Roman" w:cs="Times New Roman"/>
          <w:sz w:val="24"/>
          <w:szCs w:val="24"/>
          <w:shd w:val="clear" w:color="auto" w:fill="FFFFFF"/>
        </w:rPr>
        <w:t>Pod borer</w:t>
      </w:r>
      <w:r w:rsidRPr="00D7792F">
        <w:rPr>
          <w:rFonts w:ascii="Times New Roman" w:hAnsi="Times New Roman" w:cs="Times New Roman"/>
          <w:sz w:val="24"/>
          <w:szCs w:val="24"/>
        </w:rPr>
        <w:t xml:space="preserve"> larvae population, but statistically found non-significant </w:t>
      </w:r>
      <w:r w:rsidRPr="00D7792F">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D7792F">
        <w:rPr>
          <w:rFonts w:ascii="Times New Roman" w:hAnsi="Times New Roman" w:cs="Times New Roman"/>
          <w:b/>
          <w:bCs/>
          <w:sz w:val="24"/>
          <w:szCs w:val="24"/>
        </w:rPr>
        <w:t>).</w:t>
      </w:r>
      <w:r w:rsidRPr="00D7792F">
        <w:rPr>
          <w:rFonts w:ascii="Times New Roman" w:hAnsi="Times New Roman" w:cs="Times New Roman"/>
          <w:sz w:val="24"/>
          <w:szCs w:val="24"/>
        </w:rPr>
        <w:t xml:space="preserve"> </w:t>
      </w:r>
      <w:r w:rsidR="00410EEB" w:rsidRPr="00441E6C">
        <w:rPr>
          <w:rFonts w:ascii="Times New Roman" w:hAnsi="Times New Roman" w:cs="Times New Roman"/>
          <w:sz w:val="24"/>
          <w:szCs w:val="24"/>
        </w:rPr>
        <w:t>The present results are in agreement with</w:t>
      </w:r>
      <w:r w:rsidR="00410EEB">
        <w:rPr>
          <w:rFonts w:ascii="Times New Roman" w:hAnsi="Times New Roman" w:cs="Times New Roman"/>
          <w:sz w:val="24"/>
          <w:szCs w:val="24"/>
        </w:rPr>
        <w:t xml:space="preserve"> </w:t>
      </w:r>
      <w:r w:rsidR="00410EEB" w:rsidRPr="00F42AE6">
        <w:rPr>
          <w:rFonts w:ascii="Times New Roman" w:hAnsi="Times New Roman" w:cs="Times New Roman"/>
          <w:color w:val="000000" w:themeColor="text1"/>
          <w:sz w:val="24"/>
          <w:szCs w:val="24"/>
        </w:rPr>
        <w:t>Kapoor and Shankar (2019)</w:t>
      </w:r>
      <w:r w:rsidR="00410EEB" w:rsidRPr="00F42AE6">
        <w:rPr>
          <w:color w:val="000000" w:themeColor="text1"/>
        </w:rPr>
        <w:t xml:space="preserve"> </w:t>
      </w:r>
      <w:r w:rsidR="00410EEB" w:rsidRPr="00A31E42">
        <w:rPr>
          <w:rFonts w:ascii="Times New Roman" w:hAnsi="Times New Roman" w:cs="Times New Roman"/>
          <w:sz w:val="24"/>
          <w:szCs w:val="24"/>
        </w:rPr>
        <w:t>who reported a</w:t>
      </w:r>
      <w:r w:rsidR="00410EEB">
        <w:rPr>
          <w:rFonts w:ascii="Times New Roman" w:hAnsi="Times New Roman" w:cs="Times New Roman"/>
          <w:sz w:val="24"/>
          <w:szCs w:val="24"/>
        </w:rPr>
        <w:t xml:space="preserve"> </w:t>
      </w:r>
      <w:r w:rsidR="00410EEB" w:rsidRPr="00B42D0D">
        <w:rPr>
          <w:rFonts w:ascii="Times New Roman" w:hAnsi="Times New Roman" w:cs="Times New Roman"/>
          <w:sz w:val="24"/>
          <w:szCs w:val="24"/>
        </w:rPr>
        <w:t>significantly negative correlation with relative humidity morning and evening</w:t>
      </w:r>
      <w:r w:rsidR="00410EEB">
        <w:rPr>
          <w:rFonts w:ascii="Times New Roman" w:hAnsi="Times New Roman" w:cs="Times New Roman"/>
          <w:sz w:val="24"/>
          <w:szCs w:val="24"/>
        </w:rPr>
        <w:t>.</w:t>
      </w:r>
    </w:p>
    <w:p w14:paraId="034DC3C3" w14:textId="77777777" w:rsidR="00D22862" w:rsidRDefault="00D22862" w:rsidP="00410EEB">
      <w:pPr>
        <w:spacing w:line="240" w:lineRule="auto"/>
        <w:jc w:val="both"/>
        <w:rPr>
          <w:rFonts w:ascii="Times New Roman" w:hAnsi="Times New Roman" w:cs="Times New Roman"/>
          <w:b/>
          <w:bCs/>
          <w:color w:val="000000" w:themeColor="text1"/>
          <w:sz w:val="28"/>
          <w:szCs w:val="28"/>
        </w:rPr>
      </w:pPr>
    </w:p>
    <w:p w14:paraId="07DD98E7" w14:textId="3373FA15" w:rsidR="00D22862" w:rsidRPr="00D22862" w:rsidRDefault="00D22862" w:rsidP="00410EEB">
      <w:pPr>
        <w:spacing w:line="240" w:lineRule="auto"/>
        <w:jc w:val="both"/>
        <w:rPr>
          <w:rFonts w:ascii="Times New Roman" w:hAnsi="Times New Roman" w:cs="Times New Roman"/>
          <w:b/>
          <w:bCs/>
          <w:sz w:val="28"/>
          <w:szCs w:val="28"/>
        </w:rPr>
      </w:pPr>
      <w:r w:rsidRPr="00D22862">
        <w:rPr>
          <w:rFonts w:ascii="Times New Roman" w:hAnsi="Times New Roman" w:cs="Times New Roman"/>
          <w:b/>
          <w:bCs/>
          <w:color w:val="000000" w:themeColor="text1"/>
          <w:sz w:val="28"/>
          <w:szCs w:val="28"/>
        </w:rPr>
        <w:t xml:space="preserve">Spotted pod borer, </w:t>
      </w:r>
      <w:proofErr w:type="spellStart"/>
      <w:r w:rsidRPr="00D22862">
        <w:rPr>
          <w:rFonts w:ascii="Times New Roman" w:hAnsi="Times New Roman" w:cs="Times New Roman"/>
          <w:b/>
          <w:bCs/>
          <w:i/>
          <w:iCs/>
          <w:color w:val="000000" w:themeColor="text1"/>
          <w:sz w:val="28"/>
          <w:szCs w:val="28"/>
        </w:rPr>
        <w:t>Maruca</w:t>
      </w:r>
      <w:proofErr w:type="spellEnd"/>
      <w:r w:rsidRPr="00D22862">
        <w:rPr>
          <w:rFonts w:ascii="Times New Roman" w:hAnsi="Times New Roman" w:cs="Times New Roman"/>
          <w:b/>
          <w:bCs/>
          <w:i/>
          <w:iCs/>
          <w:color w:val="000000" w:themeColor="text1"/>
          <w:sz w:val="28"/>
          <w:szCs w:val="28"/>
        </w:rPr>
        <w:t xml:space="preserve"> </w:t>
      </w:r>
      <w:proofErr w:type="spellStart"/>
      <w:r w:rsidRPr="00D22862">
        <w:rPr>
          <w:rFonts w:ascii="Times New Roman" w:hAnsi="Times New Roman" w:cs="Times New Roman"/>
          <w:b/>
          <w:bCs/>
          <w:i/>
          <w:iCs/>
          <w:color w:val="000000" w:themeColor="text1"/>
          <w:sz w:val="28"/>
          <w:szCs w:val="28"/>
        </w:rPr>
        <w:t>vitrata</w:t>
      </w:r>
      <w:proofErr w:type="spellEnd"/>
      <w:r w:rsidRPr="00D22862">
        <w:rPr>
          <w:rFonts w:ascii="Times New Roman" w:hAnsi="Times New Roman" w:cs="Times New Roman"/>
          <w:b/>
          <w:bCs/>
          <w:i/>
          <w:iCs/>
          <w:color w:val="000000" w:themeColor="text1"/>
          <w:sz w:val="28"/>
          <w:szCs w:val="28"/>
        </w:rPr>
        <w:t xml:space="preserve"> </w:t>
      </w:r>
      <w:proofErr w:type="spellStart"/>
      <w:r w:rsidRPr="00D22862">
        <w:rPr>
          <w:rFonts w:ascii="Times New Roman" w:hAnsi="Times New Roman" w:cs="Times New Roman"/>
          <w:b/>
          <w:bCs/>
          <w:sz w:val="28"/>
          <w:szCs w:val="28"/>
        </w:rPr>
        <w:t>Fabricius</w:t>
      </w:r>
      <w:proofErr w:type="spellEnd"/>
      <w:r w:rsidRPr="00D22862">
        <w:rPr>
          <w:rFonts w:ascii="Times New Roman" w:hAnsi="Times New Roman" w:cs="Times New Roman"/>
          <w:b/>
          <w:bCs/>
          <w:sz w:val="28"/>
          <w:szCs w:val="28"/>
        </w:rPr>
        <w:t xml:space="preserve"> </w:t>
      </w:r>
    </w:p>
    <w:p w14:paraId="60B82397" w14:textId="77777777" w:rsidR="00D22862" w:rsidRPr="00C26BA8" w:rsidRDefault="00D22862" w:rsidP="00410EEB">
      <w:pPr>
        <w:spacing w:line="240" w:lineRule="auto"/>
        <w:jc w:val="both"/>
        <w:rPr>
          <w:rFonts w:ascii="Times New Roman" w:hAnsi="Times New Roman" w:cs="Times New Roman"/>
          <w:b/>
          <w:bCs/>
          <w:sz w:val="24"/>
          <w:szCs w:val="24"/>
        </w:rPr>
      </w:pPr>
      <w:r w:rsidRPr="00C26BA8">
        <w:rPr>
          <w:rFonts w:ascii="Times New Roman" w:hAnsi="Times New Roman" w:cs="Times New Roman"/>
          <w:b/>
          <w:bCs/>
          <w:sz w:val="24"/>
          <w:szCs w:val="24"/>
        </w:rPr>
        <w:t>Larvae</w:t>
      </w:r>
    </w:p>
    <w:p w14:paraId="12270448" w14:textId="77777777" w:rsidR="00D22862" w:rsidRDefault="00D22862" w:rsidP="00410EEB">
      <w:pPr>
        <w:spacing w:line="240" w:lineRule="auto"/>
        <w:ind w:firstLine="720"/>
        <w:jc w:val="both"/>
        <w:rPr>
          <w:rFonts w:ascii="Times New Roman" w:hAnsi="Times New Roman" w:cs="Times New Roman"/>
          <w:b/>
          <w:bCs/>
          <w:sz w:val="24"/>
          <w:szCs w:val="24"/>
        </w:rPr>
      </w:pPr>
      <w:r w:rsidRPr="00D7792F">
        <w:rPr>
          <w:rFonts w:ascii="Times New Roman" w:hAnsi="Times New Roman" w:cs="Times New Roman"/>
          <w:sz w:val="24"/>
          <w:szCs w:val="24"/>
        </w:rPr>
        <w:t xml:space="preserve">First appearance of the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sz w:val="24"/>
          <w:szCs w:val="24"/>
        </w:rPr>
        <w:t xml:space="preserve"> larvae was observed on </w:t>
      </w:r>
      <w:r>
        <w:rPr>
          <w:rFonts w:ascii="Times New Roman" w:hAnsi="Times New Roman" w:cs="Times New Roman"/>
          <w:sz w:val="24"/>
          <w:szCs w:val="24"/>
        </w:rPr>
        <w:t>1</w:t>
      </w:r>
      <w:r w:rsidRPr="00824F4B">
        <w:rPr>
          <w:rFonts w:ascii="Times New Roman" w:hAnsi="Times New Roman" w:cs="Times New Roman"/>
          <w:sz w:val="24"/>
          <w:szCs w:val="24"/>
          <w:vertAlign w:val="superscript"/>
        </w:rPr>
        <w:t>st</w:t>
      </w:r>
      <w:r w:rsidRPr="00D7792F">
        <w:rPr>
          <w:rFonts w:ascii="Times New Roman" w:hAnsi="Times New Roman" w:cs="Times New Roman"/>
          <w:sz w:val="24"/>
          <w:szCs w:val="24"/>
        </w:rPr>
        <w:t xml:space="preserve"> October (40</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SMW)</w:t>
      </w:r>
      <w:r>
        <w:rPr>
          <w:rFonts w:ascii="Times New Roman" w:hAnsi="Times New Roman" w:cs="Times New Roman"/>
          <w:sz w:val="24"/>
          <w:szCs w:val="24"/>
        </w:rPr>
        <w:t>.</w:t>
      </w:r>
      <w:r w:rsidRPr="00D7792F">
        <w:rPr>
          <w:rFonts w:ascii="Times New Roman" w:hAnsi="Times New Roman" w:cs="Times New Roman"/>
          <w:sz w:val="24"/>
          <w:szCs w:val="24"/>
        </w:rPr>
        <w:t xml:space="preserve"> The number of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sz w:val="24"/>
          <w:szCs w:val="24"/>
        </w:rPr>
        <w:t xml:space="preserve"> larvae was recorded as </w:t>
      </w:r>
      <w:r>
        <w:rPr>
          <w:rFonts w:ascii="Times New Roman" w:hAnsi="Times New Roman" w:cs="Times New Roman"/>
          <w:sz w:val="24"/>
          <w:szCs w:val="24"/>
        </w:rPr>
        <w:t xml:space="preserve">a </w:t>
      </w:r>
      <w:r w:rsidRPr="00D7792F">
        <w:rPr>
          <w:rFonts w:ascii="Times New Roman" w:hAnsi="Times New Roman" w:cs="Times New Roman"/>
          <w:sz w:val="24"/>
          <w:szCs w:val="24"/>
        </w:rPr>
        <w:t xml:space="preserve">weekly average per plant and the data are presented in </w:t>
      </w:r>
      <w:r w:rsidRPr="00D7792F">
        <w:rPr>
          <w:rFonts w:ascii="Times New Roman" w:hAnsi="Times New Roman" w:cs="Times New Roman"/>
          <w:b/>
          <w:bCs/>
          <w:sz w:val="24"/>
          <w:szCs w:val="24"/>
        </w:rPr>
        <w:t>Table 1</w:t>
      </w:r>
      <w:r w:rsidRPr="00D7792F">
        <w:rPr>
          <w:rFonts w:ascii="Times New Roman" w:hAnsi="Times New Roman" w:cs="Times New Roman"/>
          <w:sz w:val="24"/>
          <w:szCs w:val="24"/>
        </w:rPr>
        <w:t xml:space="preserve"> and illustrated in </w:t>
      </w:r>
      <w:r>
        <w:rPr>
          <w:rFonts w:ascii="Times New Roman" w:hAnsi="Times New Roman" w:cs="Times New Roman"/>
          <w:b/>
          <w:bCs/>
          <w:sz w:val="24"/>
          <w:szCs w:val="24"/>
        </w:rPr>
        <w:t>Figure</w:t>
      </w:r>
      <w:r w:rsidRPr="00D7792F">
        <w:rPr>
          <w:rFonts w:ascii="Times New Roman" w:hAnsi="Times New Roman" w:cs="Times New Roman"/>
          <w:b/>
          <w:bCs/>
          <w:sz w:val="24"/>
          <w:szCs w:val="24"/>
        </w:rPr>
        <w:t xml:space="preserve"> </w:t>
      </w:r>
      <w:r>
        <w:rPr>
          <w:rFonts w:ascii="Times New Roman" w:hAnsi="Times New Roman" w:cs="Times New Roman"/>
          <w:b/>
          <w:bCs/>
          <w:sz w:val="24"/>
          <w:szCs w:val="24"/>
        </w:rPr>
        <w:t>1.</w:t>
      </w:r>
    </w:p>
    <w:p w14:paraId="5A6E48F1" w14:textId="68D19D02" w:rsidR="00410EEB" w:rsidRDefault="00D22862" w:rsidP="00410EEB">
      <w:pPr>
        <w:spacing w:line="240" w:lineRule="auto"/>
        <w:ind w:firstLine="720"/>
        <w:jc w:val="both"/>
        <w:rPr>
          <w:rFonts w:ascii="Times New Roman" w:hAnsi="Times New Roman" w:cs="Times New Roman"/>
          <w:sz w:val="24"/>
          <w:szCs w:val="24"/>
        </w:rPr>
      </w:pPr>
      <w:r w:rsidRPr="00D7792F">
        <w:rPr>
          <w:rFonts w:ascii="Times New Roman" w:hAnsi="Times New Roman" w:cs="Times New Roman"/>
          <w:sz w:val="24"/>
          <w:szCs w:val="24"/>
        </w:rPr>
        <w:t xml:space="preserve">From </w:t>
      </w:r>
      <w:r w:rsidRPr="00D7792F">
        <w:rPr>
          <w:rFonts w:ascii="Times New Roman" w:hAnsi="Times New Roman" w:cs="Times New Roman"/>
          <w:b/>
          <w:bCs/>
          <w:sz w:val="24"/>
          <w:szCs w:val="24"/>
        </w:rPr>
        <w:t>Table 1</w:t>
      </w:r>
      <w:r w:rsidRPr="00D7792F">
        <w:rPr>
          <w:rFonts w:ascii="Times New Roman" w:hAnsi="Times New Roman" w:cs="Times New Roman"/>
          <w:sz w:val="24"/>
          <w:szCs w:val="24"/>
        </w:rPr>
        <w:t xml:space="preserve">, </w:t>
      </w:r>
      <w:r w:rsidRPr="00D7792F">
        <w:rPr>
          <w:rFonts w:ascii="Times New Roman" w:hAnsi="Times New Roman" w:cs="Times New Roman"/>
          <w:color w:val="000000" w:themeColor="text1"/>
          <w:sz w:val="24"/>
          <w:szCs w:val="24"/>
        </w:rPr>
        <w:t xml:space="preserve">it was seen </w:t>
      </w:r>
      <w:r w:rsidRPr="00D7792F">
        <w:rPr>
          <w:rFonts w:ascii="Times New Roman" w:hAnsi="Times New Roman" w:cs="Times New Roman"/>
          <w:sz w:val="24"/>
          <w:szCs w:val="24"/>
        </w:rPr>
        <w:t xml:space="preserve">that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sz w:val="24"/>
          <w:szCs w:val="24"/>
        </w:rPr>
        <w:t xml:space="preserve"> larvae population appeared from 40</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SMW and was available </w:t>
      </w:r>
      <w:r>
        <w:rPr>
          <w:rFonts w:ascii="Times New Roman" w:hAnsi="Times New Roman" w:cs="Times New Roman"/>
          <w:sz w:val="24"/>
          <w:szCs w:val="24"/>
        </w:rPr>
        <w:t>up to</w:t>
      </w:r>
      <w:r w:rsidRPr="00D7792F">
        <w:rPr>
          <w:rFonts w:ascii="Times New Roman" w:hAnsi="Times New Roman" w:cs="Times New Roman"/>
          <w:sz w:val="24"/>
          <w:szCs w:val="24"/>
        </w:rPr>
        <w:t xml:space="preserve"> the </w:t>
      </w:r>
      <w:r>
        <w:rPr>
          <w:rFonts w:ascii="Times New Roman" w:hAnsi="Times New Roman" w:cs="Times New Roman"/>
          <w:sz w:val="24"/>
          <w:szCs w:val="24"/>
        </w:rPr>
        <w:t>2</w:t>
      </w:r>
      <w:r w:rsidRPr="00824F4B">
        <w:rPr>
          <w:rFonts w:ascii="Times New Roman" w:hAnsi="Times New Roman" w:cs="Times New Roman"/>
          <w:sz w:val="24"/>
          <w:szCs w:val="24"/>
          <w:vertAlign w:val="superscript"/>
        </w:rPr>
        <w:t>nd</w:t>
      </w:r>
      <w:r w:rsidRPr="00D7792F">
        <w:rPr>
          <w:rFonts w:ascii="Times New Roman" w:hAnsi="Times New Roman" w:cs="Times New Roman"/>
          <w:sz w:val="24"/>
          <w:szCs w:val="24"/>
          <w:vertAlign w:val="superscript"/>
        </w:rPr>
        <w:t xml:space="preserve"> </w:t>
      </w:r>
      <w:r w:rsidRPr="00D7792F">
        <w:rPr>
          <w:rFonts w:ascii="Times New Roman" w:hAnsi="Times New Roman" w:cs="Times New Roman"/>
          <w:sz w:val="24"/>
          <w:szCs w:val="24"/>
        </w:rPr>
        <w:t xml:space="preserve">SMW (15 January to 21 January).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b/>
          <w:bCs/>
          <w:sz w:val="24"/>
          <w:szCs w:val="24"/>
          <w:shd w:val="clear" w:color="auto" w:fill="FFFFFF"/>
        </w:rPr>
        <w:t xml:space="preserve"> </w:t>
      </w:r>
      <w:r w:rsidRPr="00D7792F">
        <w:rPr>
          <w:rFonts w:ascii="Times New Roman" w:hAnsi="Times New Roman" w:cs="Times New Roman"/>
          <w:sz w:val="24"/>
          <w:szCs w:val="24"/>
        </w:rPr>
        <w:t>larvae population attained its peak (3.4 larvae /plant) during 47</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SMW (</w:t>
      </w:r>
      <w:r w:rsidRPr="00D7792F">
        <w:rPr>
          <w:rFonts w:ascii="Times New Roman" w:eastAsia="Times New Roman" w:hAnsi="Times New Roman" w:cs="Times New Roman"/>
          <w:sz w:val="24"/>
          <w:szCs w:val="24"/>
        </w:rPr>
        <w:t>19 November to 25 November</w:t>
      </w:r>
      <w:r w:rsidRPr="00D7792F">
        <w:rPr>
          <w:rFonts w:ascii="Times New Roman" w:hAnsi="Times New Roman" w:cs="Times New Roman"/>
          <w:sz w:val="24"/>
          <w:szCs w:val="24"/>
        </w:rPr>
        <w:t xml:space="preserve">), when maximum and minimum temperatures were </w:t>
      </w:r>
      <w:r w:rsidRPr="00D7792F">
        <w:rPr>
          <w:rFonts w:ascii="Times New Roman" w:eastAsia="Times New Roman" w:hAnsi="Times New Roman" w:cs="Times New Roman"/>
          <w:sz w:val="24"/>
          <w:szCs w:val="24"/>
        </w:rPr>
        <w:t xml:space="preserve">26.7 </w:t>
      </w:r>
      <w:r w:rsidRPr="00D7792F">
        <w:rPr>
          <w:rFonts w:ascii="Times New Roman" w:hAnsi="Times New Roman" w:cs="Times New Roman"/>
          <w:sz w:val="24"/>
          <w:szCs w:val="24"/>
        </w:rPr>
        <w:t xml:space="preserve">and </w:t>
      </w:r>
      <w:r w:rsidRPr="00D7792F">
        <w:rPr>
          <w:rFonts w:ascii="Times New Roman" w:eastAsia="Times New Roman" w:hAnsi="Times New Roman" w:cs="Times New Roman"/>
          <w:sz w:val="24"/>
          <w:szCs w:val="24"/>
        </w:rPr>
        <w:t xml:space="preserve">9.1 </w:t>
      </w:r>
      <w:r w:rsidRPr="00D7792F">
        <w:rPr>
          <w:rFonts w:ascii="Times New Roman" w:hAnsi="Times New Roman" w:cs="Times New Roman"/>
          <w:sz w:val="24"/>
          <w:szCs w:val="24"/>
        </w:rPr>
        <w:t xml:space="preserve">°C, respectively, whereas morning and evening relative humidity were </w:t>
      </w:r>
      <w:r w:rsidRPr="00D7792F">
        <w:rPr>
          <w:rFonts w:ascii="Times New Roman" w:eastAsia="Times New Roman" w:hAnsi="Times New Roman" w:cs="Times New Roman"/>
          <w:sz w:val="24"/>
          <w:szCs w:val="24"/>
        </w:rPr>
        <w:t xml:space="preserve">82.1 </w:t>
      </w:r>
      <w:r w:rsidRPr="00D7792F">
        <w:rPr>
          <w:rFonts w:ascii="Times New Roman" w:hAnsi="Times New Roman" w:cs="Times New Roman"/>
          <w:sz w:val="24"/>
          <w:szCs w:val="24"/>
        </w:rPr>
        <w:t xml:space="preserve">and </w:t>
      </w:r>
      <w:r w:rsidRPr="00D7792F">
        <w:rPr>
          <w:rFonts w:ascii="Times New Roman" w:eastAsia="Times New Roman" w:hAnsi="Times New Roman" w:cs="Times New Roman"/>
          <w:sz w:val="24"/>
          <w:szCs w:val="24"/>
        </w:rPr>
        <w:t xml:space="preserve">27.2 </w:t>
      </w:r>
      <w:r w:rsidRPr="00D7792F">
        <w:rPr>
          <w:rFonts w:ascii="Times New Roman" w:hAnsi="Times New Roman" w:cs="Times New Roman"/>
          <w:sz w:val="24"/>
          <w:szCs w:val="24"/>
        </w:rPr>
        <w:t>%, respectively, and here was no rainfall received during this week.</w:t>
      </w:r>
      <w:r w:rsidR="00410EEB" w:rsidRPr="00410EEB">
        <w:rPr>
          <w:rFonts w:ascii="Times New Roman" w:hAnsi="Times New Roman" w:cs="Times New Roman"/>
          <w:sz w:val="24"/>
          <w:szCs w:val="24"/>
        </w:rPr>
        <w:t xml:space="preserve"> </w:t>
      </w:r>
      <w:r w:rsidR="00410EEB" w:rsidRPr="00B42D0D">
        <w:rPr>
          <w:rFonts w:ascii="Times New Roman" w:hAnsi="Times New Roman" w:cs="Times New Roman"/>
          <w:sz w:val="24"/>
          <w:szCs w:val="24"/>
        </w:rPr>
        <w:t xml:space="preserve">The results of the present investigation conformity with the findings Pandey </w:t>
      </w:r>
      <w:r w:rsidR="00410EEB" w:rsidRPr="00A76F63">
        <w:rPr>
          <w:rFonts w:ascii="Times New Roman" w:hAnsi="Times New Roman" w:cs="Times New Roman"/>
          <w:i/>
          <w:iCs/>
          <w:sz w:val="24"/>
          <w:szCs w:val="24"/>
        </w:rPr>
        <w:t>et al.</w:t>
      </w:r>
      <w:r w:rsidR="00410EEB" w:rsidRPr="00B42D0D">
        <w:rPr>
          <w:rFonts w:ascii="Times New Roman" w:hAnsi="Times New Roman" w:cs="Times New Roman"/>
          <w:sz w:val="24"/>
          <w:szCs w:val="24"/>
        </w:rPr>
        <w:t xml:space="preserve"> (2015)</w:t>
      </w:r>
      <w:r w:rsidR="00410EEB">
        <w:rPr>
          <w:rFonts w:ascii="Times New Roman" w:hAnsi="Times New Roman" w:cs="Times New Roman"/>
          <w:sz w:val="24"/>
          <w:szCs w:val="24"/>
        </w:rPr>
        <w:t xml:space="preserve"> </w:t>
      </w:r>
      <w:r w:rsidR="00410EEB" w:rsidRPr="005B1151">
        <w:rPr>
          <w:rFonts w:ascii="Times New Roman" w:hAnsi="Times New Roman" w:cs="Times New Roman"/>
          <w:sz w:val="24"/>
          <w:szCs w:val="24"/>
        </w:rPr>
        <w:t>found the initiation</w:t>
      </w:r>
      <w:r w:rsidR="00410EEB">
        <w:rPr>
          <w:rFonts w:ascii="Times New Roman" w:hAnsi="Times New Roman" w:cs="Times New Roman"/>
          <w:sz w:val="24"/>
          <w:szCs w:val="24"/>
        </w:rPr>
        <w:t xml:space="preserve"> </w:t>
      </w:r>
      <w:r w:rsidR="00410EEB" w:rsidRPr="00B42D0D">
        <w:rPr>
          <w:rFonts w:ascii="Times New Roman" w:hAnsi="Times New Roman" w:cs="Times New Roman"/>
          <w:sz w:val="24"/>
          <w:szCs w:val="24"/>
        </w:rPr>
        <w:t>from 44</w:t>
      </w:r>
      <w:r w:rsidR="00410EEB" w:rsidRPr="00D5273A">
        <w:rPr>
          <w:rFonts w:ascii="Times New Roman" w:hAnsi="Times New Roman" w:cs="Times New Roman"/>
          <w:sz w:val="24"/>
          <w:szCs w:val="24"/>
          <w:vertAlign w:val="superscript"/>
        </w:rPr>
        <w:t>th</w:t>
      </w:r>
      <w:r w:rsidR="00410EEB" w:rsidRPr="00B42D0D">
        <w:rPr>
          <w:rFonts w:ascii="Times New Roman" w:hAnsi="Times New Roman" w:cs="Times New Roman"/>
          <w:sz w:val="24"/>
          <w:szCs w:val="24"/>
        </w:rPr>
        <w:t xml:space="preserve"> standard meteorological week (SMW) and continued until 50</w:t>
      </w:r>
      <w:r w:rsidR="00410EEB" w:rsidRPr="00D5273A">
        <w:rPr>
          <w:rFonts w:ascii="Times New Roman" w:hAnsi="Times New Roman" w:cs="Times New Roman"/>
          <w:sz w:val="24"/>
          <w:szCs w:val="24"/>
          <w:vertAlign w:val="superscript"/>
        </w:rPr>
        <w:t xml:space="preserve">th </w:t>
      </w:r>
      <w:r w:rsidR="00410EEB" w:rsidRPr="00B42D0D">
        <w:rPr>
          <w:rFonts w:ascii="Times New Roman" w:hAnsi="Times New Roman" w:cs="Times New Roman"/>
          <w:sz w:val="24"/>
          <w:szCs w:val="24"/>
        </w:rPr>
        <w:t>SMW. The Peak population was noticed twice in 46</w:t>
      </w:r>
      <w:r w:rsidR="00410EEB" w:rsidRPr="00D5273A">
        <w:rPr>
          <w:rFonts w:ascii="Times New Roman" w:hAnsi="Times New Roman" w:cs="Times New Roman"/>
          <w:sz w:val="24"/>
          <w:szCs w:val="24"/>
          <w:vertAlign w:val="superscript"/>
        </w:rPr>
        <w:t>th</w:t>
      </w:r>
      <w:r w:rsidR="00410EEB" w:rsidRPr="00B42D0D">
        <w:rPr>
          <w:rFonts w:ascii="Times New Roman" w:hAnsi="Times New Roman" w:cs="Times New Roman"/>
          <w:sz w:val="24"/>
          <w:szCs w:val="24"/>
        </w:rPr>
        <w:t xml:space="preserve"> and 48</w:t>
      </w:r>
      <w:r w:rsidR="00410EEB" w:rsidRPr="00D5273A">
        <w:rPr>
          <w:rFonts w:ascii="Times New Roman" w:hAnsi="Times New Roman" w:cs="Times New Roman"/>
          <w:sz w:val="24"/>
          <w:szCs w:val="24"/>
          <w:vertAlign w:val="superscript"/>
        </w:rPr>
        <w:t>th</w:t>
      </w:r>
      <w:r w:rsidR="00410EEB" w:rsidRPr="00B42D0D">
        <w:rPr>
          <w:rFonts w:ascii="Times New Roman" w:hAnsi="Times New Roman" w:cs="Times New Roman"/>
          <w:sz w:val="24"/>
          <w:szCs w:val="24"/>
        </w:rPr>
        <w:t xml:space="preserve"> standard week with 0.30 and 0.30larva/ plant respectively.</w:t>
      </w:r>
    </w:p>
    <w:p w14:paraId="478200E1" w14:textId="53F13D83" w:rsidR="00D22862" w:rsidRDefault="00D22862" w:rsidP="00410EEB">
      <w:pPr>
        <w:spacing w:line="240" w:lineRule="auto"/>
        <w:ind w:firstLine="720"/>
        <w:jc w:val="both"/>
        <w:rPr>
          <w:rFonts w:ascii="Times New Roman" w:hAnsi="Times New Roman" w:cs="Times New Roman"/>
          <w:sz w:val="24"/>
          <w:szCs w:val="24"/>
        </w:rPr>
      </w:pPr>
    </w:p>
    <w:p w14:paraId="61689B9E" w14:textId="1A2EAA55" w:rsidR="00D22862" w:rsidRDefault="00D22862" w:rsidP="00410EEB">
      <w:pPr>
        <w:spacing w:line="240" w:lineRule="auto"/>
        <w:ind w:firstLine="720"/>
        <w:jc w:val="both"/>
        <w:rPr>
          <w:rFonts w:ascii="Times New Roman" w:hAnsi="Times New Roman" w:cs="Times New Roman"/>
          <w:sz w:val="24"/>
          <w:szCs w:val="24"/>
        </w:rPr>
      </w:pPr>
      <w:r w:rsidRPr="00D7792F">
        <w:rPr>
          <w:rFonts w:ascii="Times New Roman" w:hAnsi="Times New Roman" w:cs="Times New Roman"/>
          <w:sz w:val="24"/>
          <w:szCs w:val="24"/>
        </w:rPr>
        <w:t>Correlation studies revealed that maximum temperature, minimum temperature</w:t>
      </w:r>
      <w:r>
        <w:rPr>
          <w:rFonts w:ascii="Times New Roman" w:hAnsi="Times New Roman" w:cs="Times New Roman"/>
          <w:sz w:val="24"/>
          <w:szCs w:val="24"/>
        </w:rPr>
        <w:t>,</w:t>
      </w:r>
      <w:r w:rsidRPr="005858E9">
        <w:rPr>
          <w:rFonts w:ascii="Times New Roman" w:hAnsi="Times New Roman" w:cs="Times New Roman"/>
          <w:sz w:val="24"/>
          <w:szCs w:val="24"/>
        </w:rPr>
        <w:t xml:space="preserve"> </w:t>
      </w:r>
      <w:r>
        <w:rPr>
          <w:rFonts w:ascii="Times New Roman" w:hAnsi="Times New Roman" w:cs="Times New Roman"/>
          <w:sz w:val="24"/>
          <w:szCs w:val="24"/>
        </w:rPr>
        <w:t>m</w:t>
      </w:r>
      <w:r w:rsidRPr="00D7792F">
        <w:rPr>
          <w:rFonts w:ascii="Times New Roman" w:hAnsi="Times New Roman" w:cs="Times New Roman"/>
          <w:sz w:val="24"/>
          <w:szCs w:val="24"/>
        </w:rPr>
        <w:t xml:space="preserve">orning relative humidity, </w:t>
      </w:r>
      <w:r>
        <w:rPr>
          <w:rFonts w:ascii="Times New Roman" w:hAnsi="Times New Roman" w:cs="Times New Roman"/>
          <w:sz w:val="24"/>
          <w:szCs w:val="24"/>
        </w:rPr>
        <w:t xml:space="preserve">and </w:t>
      </w:r>
      <w:r w:rsidRPr="00D7792F">
        <w:rPr>
          <w:rFonts w:ascii="Times New Roman" w:hAnsi="Times New Roman" w:cs="Times New Roman"/>
          <w:sz w:val="24"/>
          <w:szCs w:val="24"/>
        </w:rPr>
        <w:t xml:space="preserve">evening relative humidity showed </w:t>
      </w:r>
      <w:r>
        <w:rPr>
          <w:rFonts w:ascii="Times New Roman" w:hAnsi="Times New Roman" w:cs="Times New Roman"/>
          <w:sz w:val="24"/>
          <w:szCs w:val="24"/>
        </w:rPr>
        <w:t>negative</w:t>
      </w:r>
      <w:r w:rsidRPr="00D7792F">
        <w:rPr>
          <w:rFonts w:ascii="Times New Roman" w:hAnsi="Times New Roman" w:cs="Times New Roman"/>
          <w:sz w:val="24"/>
          <w:szCs w:val="24"/>
        </w:rPr>
        <w:t xml:space="preserve"> correlation (r= </w:t>
      </w:r>
      <w:r>
        <w:rPr>
          <w:rFonts w:ascii="Times New Roman" w:hAnsi="Times New Roman" w:cs="Times New Roman"/>
          <w:sz w:val="24"/>
          <w:szCs w:val="24"/>
        </w:rPr>
        <w:t>-0.423,</w:t>
      </w:r>
      <w:r w:rsidRPr="00D7792F">
        <w:rPr>
          <w:rFonts w:ascii="Times New Roman" w:hAnsi="Times New Roman" w:cs="Times New Roman"/>
          <w:sz w:val="24"/>
          <w:szCs w:val="24"/>
        </w:rPr>
        <w:t xml:space="preserve"> </w:t>
      </w:r>
      <w:r>
        <w:rPr>
          <w:rFonts w:ascii="Times New Roman" w:hAnsi="Times New Roman" w:cs="Times New Roman"/>
          <w:sz w:val="24"/>
          <w:szCs w:val="24"/>
        </w:rPr>
        <w:t>-</w:t>
      </w:r>
      <w:r w:rsidRPr="00D7792F">
        <w:rPr>
          <w:rFonts w:ascii="Times New Roman" w:hAnsi="Times New Roman" w:cs="Times New Roman"/>
          <w:sz w:val="24"/>
          <w:szCs w:val="24"/>
        </w:rPr>
        <w:t>0.</w:t>
      </w:r>
      <w:r>
        <w:rPr>
          <w:rFonts w:ascii="Times New Roman" w:hAnsi="Times New Roman" w:cs="Times New Roman"/>
          <w:sz w:val="24"/>
          <w:szCs w:val="24"/>
        </w:rPr>
        <w:t>792</w:t>
      </w:r>
      <w:r w:rsidRPr="00D7792F">
        <w:rPr>
          <w:rFonts w:ascii="Times New Roman" w:hAnsi="Times New Roman" w:cs="Times New Roman"/>
          <w:sz w:val="24"/>
          <w:szCs w:val="24"/>
        </w:rPr>
        <w:t>,</w:t>
      </w:r>
      <w:r>
        <w:rPr>
          <w:rFonts w:ascii="Times New Roman" w:hAnsi="Times New Roman" w:cs="Times New Roman"/>
          <w:sz w:val="24"/>
          <w:szCs w:val="24"/>
        </w:rPr>
        <w:t xml:space="preserve"> -0.485, -0.822,</w:t>
      </w:r>
      <w:r w:rsidRPr="00D7792F">
        <w:rPr>
          <w:rFonts w:ascii="Times New Roman" w:hAnsi="Times New Roman" w:cs="Times New Roman"/>
          <w:sz w:val="24"/>
          <w:szCs w:val="24"/>
        </w:rPr>
        <w:t xml:space="preserve"> respectively) with </w:t>
      </w:r>
      <w:r w:rsidRPr="00D7792F">
        <w:rPr>
          <w:rFonts w:ascii="Times New Roman" w:hAnsi="Times New Roman" w:cs="Times New Roman"/>
          <w:sz w:val="24"/>
          <w:szCs w:val="24"/>
          <w:shd w:val="clear" w:color="auto" w:fill="FFFFFF"/>
        </w:rPr>
        <w:t>Pod borer</w:t>
      </w:r>
      <w:r w:rsidRPr="00D7792F">
        <w:rPr>
          <w:rFonts w:ascii="Times New Roman" w:hAnsi="Times New Roman" w:cs="Times New Roman"/>
          <w:b/>
          <w:bCs/>
          <w:sz w:val="24"/>
          <w:szCs w:val="24"/>
          <w:shd w:val="clear" w:color="auto" w:fill="FFFFFF"/>
        </w:rPr>
        <w:t xml:space="preserve"> </w:t>
      </w:r>
      <w:r w:rsidRPr="00D7792F">
        <w:rPr>
          <w:rFonts w:ascii="Times New Roman" w:hAnsi="Times New Roman" w:cs="Times New Roman"/>
          <w:sz w:val="24"/>
          <w:szCs w:val="24"/>
        </w:rPr>
        <w:t>larvae population, but statistically found to be significant (Table</w:t>
      </w:r>
      <w:r>
        <w:rPr>
          <w:rFonts w:ascii="Times New Roman" w:hAnsi="Times New Roman" w:cs="Times New Roman"/>
          <w:sz w:val="24"/>
          <w:szCs w:val="24"/>
        </w:rPr>
        <w:t xml:space="preserve"> 2</w:t>
      </w:r>
      <w:r w:rsidRPr="00D7792F">
        <w:rPr>
          <w:rFonts w:ascii="Times New Roman" w:hAnsi="Times New Roman" w:cs="Times New Roman"/>
          <w:sz w:val="24"/>
          <w:szCs w:val="24"/>
        </w:rPr>
        <w:t>).</w:t>
      </w:r>
      <w:r>
        <w:rPr>
          <w:rFonts w:ascii="Times New Roman" w:hAnsi="Times New Roman" w:cs="Times New Roman"/>
          <w:sz w:val="24"/>
          <w:szCs w:val="24"/>
        </w:rPr>
        <w:t xml:space="preserve"> </w:t>
      </w:r>
      <w:r w:rsidRPr="00D7792F">
        <w:rPr>
          <w:rFonts w:ascii="Times New Roman" w:hAnsi="Times New Roman" w:cs="Times New Roman"/>
          <w:sz w:val="24"/>
          <w:szCs w:val="24"/>
        </w:rPr>
        <w:t>Further</w:t>
      </w:r>
      <w:r>
        <w:rPr>
          <w:rFonts w:ascii="Times New Roman" w:hAnsi="Times New Roman" w:cs="Times New Roman"/>
          <w:sz w:val="24"/>
          <w:szCs w:val="24"/>
        </w:rPr>
        <w:t>,</w:t>
      </w:r>
      <w:r w:rsidRPr="00D7792F">
        <w:rPr>
          <w:rFonts w:ascii="Times New Roman" w:hAnsi="Times New Roman" w:cs="Times New Roman"/>
          <w:sz w:val="24"/>
          <w:szCs w:val="24"/>
        </w:rPr>
        <w:t xml:space="preserve"> </w:t>
      </w:r>
      <w:r>
        <w:rPr>
          <w:rFonts w:ascii="Times New Roman" w:hAnsi="Times New Roman" w:cs="Times New Roman"/>
          <w:sz w:val="24"/>
          <w:szCs w:val="24"/>
        </w:rPr>
        <w:t>R</w:t>
      </w:r>
      <w:r w:rsidRPr="00D7792F">
        <w:rPr>
          <w:rFonts w:ascii="Times New Roman" w:hAnsi="Times New Roman" w:cs="Times New Roman"/>
          <w:sz w:val="24"/>
          <w:szCs w:val="24"/>
        </w:rPr>
        <w:t xml:space="preserve">ainfall showed </w:t>
      </w:r>
      <w:r>
        <w:rPr>
          <w:rFonts w:ascii="Times New Roman" w:hAnsi="Times New Roman" w:cs="Times New Roman"/>
          <w:sz w:val="24"/>
          <w:szCs w:val="24"/>
        </w:rPr>
        <w:t xml:space="preserve">a </w:t>
      </w:r>
      <w:r w:rsidRPr="00D7792F">
        <w:rPr>
          <w:rFonts w:ascii="Times New Roman" w:hAnsi="Times New Roman" w:cs="Times New Roman"/>
          <w:sz w:val="24"/>
          <w:szCs w:val="24"/>
        </w:rPr>
        <w:t>negative correlation (r=-0</w:t>
      </w:r>
      <w:r>
        <w:rPr>
          <w:rFonts w:ascii="Times New Roman" w:hAnsi="Times New Roman" w:cs="Times New Roman"/>
          <w:sz w:val="24"/>
          <w:szCs w:val="24"/>
        </w:rPr>
        <w:t>.312</w:t>
      </w:r>
      <w:r w:rsidRPr="00D7792F">
        <w:rPr>
          <w:rFonts w:ascii="Times New Roman" w:hAnsi="Times New Roman" w:cs="Times New Roman"/>
          <w:sz w:val="24"/>
          <w:szCs w:val="24"/>
        </w:rPr>
        <w:t xml:space="preserve">) with </w:t>
      </w:r>
      <w:r w:rsidRPr="00824F4B">
        <w:rPr>
          <w:rFonts w:ascii="Times New Roman" w:hAnsi="Times New Roman" w:cs="Times New Roman"/>
          <w:sz w:val="24"/>
          <w:szCs w:val="24"/>
          <w:shd w:val="clear" w:color="auto" w:fill="FFFFFF"/>
        </w:rPr>
        <w:t>Pod borer</w:t>
      </w:r>
      <w:r w:rsidRPr="00D7792F">
        <w:rPr>
          <w:rFonts w:ascii="Times New Roman" w:hAnsi="Times New Roman" w:cs="Times New Roman"/>
          <w:sz w:val="24"/>
          <w:szCs w:val="24"/>
        </w:rPr>
        <w:t xml:space="preserve"> larvae population, but </w:t>
      </w:r>
      <w:r>
        <w:rPr>
          <w:rFonts w:ascii="Times New Roman" w:hAnsi="Times New Roman" w:cs="Times New Roman"/>
          <w:sz w:val="24"/>
          <w:szCs w:val="24"/>
        </w:rPr>
        <w:t xml:space="preserve">was </w:t>
      </w:r>
      <w:r w:rsidRPr="00D7792F">
        <w:rPr>
          <w:rFonts w:ascii="Times New Roman" w:hAnsi="Times New Roman" w:cs="Times New Roman"/>
          <w:sz w:val="24"/>
          <w:szCs w:val="24"/>
        </w:rPr>
        <w:t xml:space="preserve">statistically found to be non-significant </w:t>
      </w:r>
      <w:r w:rsidRPr="00D7792F">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D7792F">
        <w:rPr>
          <w:rFonts w:ascii="Times New Roman" w:hAnsi="Times New Roman" w:cs="Times New Roman"/>
          <w:b/>
          <w:bCs/>
          <w:sz w:val="24"/>
          <w:szCs w:val="24"/>
        </w:rPr>
        <w:t>).</w:t>
      </w:r>
      <w:r w:rsidRPr="00D7792F">
        <w:rPr>
          <w:rFonts w:ascii="Times New Roman" w:hAnsi="Times New Roman" w:cs="Times New Roman"/>
          <w:sz w:val="24"/>
          <w:szCs w:val="24"/>
        </w:rPr>
        <w:t xml:space="preserve"> </w:t>
      </w:r>
    </w:p>
    <w:p w14:paraId="1474DE4F" w14:textId="62813AAA" w:rsidR="00410EEB" w:rsidRPr="00D7792F" w:rsidRDefault="00410EEB" w:rsidP="00410EEB">
      <w:pPr>
        <w:spacing w:line="240" w:lineRule="auto"/>
        <w:ind w:firstLine="720"/>
        <w:jc w:val="both"/>
        <w:rPr>
          <w:rFonts w:ascii="Times New Roman" w:hAnsi="Times New Roman" w:cs="Times New Roman"/>
          <w:sz w:val="24"/>
          <w:szCs w:val="24"/>
        </w:rPr>
      </w:pPr>
      <w:r w:rsidRPr="002C1EC3">
        <w:rPr>
          <w:rFonts w:ascii="Times New Roman" w:hAnsi="Times New Roman" w:cs="Times New Roman"/>
          <w:sz w:val="24"/>
          <w:szCs w:val="24"/>
        </w:rPr>
        <w:t xml:space="preserve">The present correlation studies results are in consistent with the findings of Keval </w:t>
      </w:r>
      <w:r w:rsidRPr="00597F1A">
        <w:rPr>
          <w:rFonts w:ascii="Times New Roman" w:hAnsi="Times New Roman" w:cs="Times New Roman"/>
          <w:i/>
          <w:iCs/>
          <w:sz w:val="24"/>
          <w:szCs w:val="24"/>
        </w:rPr>
        <w:t>et al</w:t>
      </w:r>
      <w:r w:rsidRPr="002C1EC3">
        <w:rPr>
          <w:rFonts w:ascii="Times New Roman" w:hAnsi="Times New Roman" w:cs="Times New Roman"/>
          <w:sz w:val="24"/>
          <w:szCs w:val="24"/>
        </w:rPr>
        <w:t>. (2018) who reported that spotted pod borer (</w:t>
      </w:r>
      <w:r w:rsidRPr="00597F1A">
        <w:rPr>
          <w:rFonts w:ascii="Times New Roman" w:hAnsi="Times New Roman" w:cs="Times New Roman"/>
          <w:i/>
          <w:iCs/>
          <w:sz w:val="24"/>
          <w:szCs w:val="24"/>
        </w:rPr>
        <w:t xml:space="preserve">M. </w:t>
      </w:r>
      <w:proofErr w:type="spellStart"/>
      <w:r w:rsidRPr="00597F1A">
        <w:rPr>
          <w:rFonts w:ascii="Times New Roman" w:hAnsi="Times New Roman" w:cs="Times New Roman"/>
          <w:i/>
          <w:iCs/>
          <w:sz w:val="24"/>
          <w:szCs w:val="24"/>
        </w:rPr>
        <w:t>vitrata</w:t>
      </w:r>
      <w:proofErr w:type="spellEnd"/>
      <w:r w:rsidRPr="002C1EC3">
        <w:rPr>
          <w:rFonts w:ascii="Times New Roman" w:hAnsi="Times New Roman" w:cs="Times New Roman"/>
          <w:sz w:val="24"/>
          <w:szCs w:val="24"/>
        </w:rPr>
        <w:t xml:space="preserve">) exhibited a significant positive correlation with maximum temperature. Similarly, Sreekanth (2015) reported that highly significant correlation was obtained between </w:t>
      </w:r>
      <w:r w:rsidRPr="009218AF">
        <w:rPr>
          <w:rFonts w:ascii="Times New Roman" w:hAnsi="Times New Roman" w:cs="Times New Roman"/>
          <w:i/>
          <w:iCs/>
          <w:sz w:val="24"/>
          <w:szCs w:val="24"/>
        </w:rPr>
        <w:t xml:space="preserve">M. </w:t>
      </w:r>
      <w:proofErr w:type="spellStart"/>
      <w:r w:rsidRPr="009218AF">
        <w:rPr>
          <w:rFonts w:ascii="Times New Roman" w:hAnsi="Times New Roman" w:cs="Times New Roman"/>
          <w:i/>
          <w:iCs/>
          <w:sz w:val="24"/>
          <w:szCs w:val="24"/>
        </w:rPr>
        <w:t>vitrata</w:t>
      </w:r>
      <w:proofErr w:type="spellEnd"/>
      <w:r w:rsidRPr="002C1EC3">
        <w:rPr>
          <w:rFonts w:ascii="Times New Roman" w:hAnsi="Times New Roman" w:cs="Times New Roman"/>
          <w:sz w:val="24"/>
          <w:szCs w:val="24"/>
        </w:rPr>
        <w:t xml:space="preserve"> and maximum temperature.</w:t>
      </w:r>
      <w:r w:rsidRPr="00CA6EF6">
        <w:rPr>
          <w:rFonts w:ascii="Times New Roman" w:hAnsi="Times New Roman" w:cs="Times New Roman"/>
          <w:sz w:val="24"/>
          <w:szCs w:val="24"/>
        </w:rPr>
        <w:t xml:space="preserve"> </w:t>
      </w:r>
      <w:r w:rsidRPr="002C1EC3">
        <w:rPr>
          <w:rFonts w:ascii="Times New Roman" w:hAnsi="Times New Roman" w:cs="Times New Roman"/>
          <w:sz w:val="24"/>
          <w:szCs w:val="24"/>
        </w:rPr>
        <w:t>The present correlation studies results are in consistent with the findings</w:t>
      </w:r>
      <w:r>
        <w:rPr>
          <w:rFonts w:ascii="Times New Roman" w:hAnsi="Times New Roman" w:cs="Times New Roman"/>
          <w:sz w:val="24"/>
          <w:szCs w:val="24"/>
        </w:rPr>
        <w:t xml:space="preserve"> of </w:t>
      </w:r>
      <w:proofErr w:type="spellStart"/>
      <w:r w:rsidRPr="00BA6A96">
        <w:rPr>
          <w:rFonts w:ascii="Times New Roman" w:hAnsi="Times New Roman" w:cs="Times New Roman"/>
          <w:color w:val="000000" w:themeColor="text1"/>
          <w:sz w:val="24"/>
          <w:szCs w:val="24"/>
        </w:rPr>
        <w:t>Dharavath</w:t>
      </w:r>
      <w:proofErr w:type="spellEnd"/>
      <w:r w:rsidRPr="00BA6A96">
        <w:rPr>
          <w:rFonts w:ascii="Times New Roman" w:hAnsi="Times New Roman" w:cs="Times New Roman"/>
          <w:color w:val="000000" w:themeColor="text1"/>
          <w:sz w:val="24"/>
          <w:szCs w:val="24"/>
        </w:rPr>
        <w:t xml:space="preserve"> </w:t>
      </w:r>
      <w:r w:rsidRPr="00BA6A96">
        <w:rPr>
          <w:rFonts w:ascii="Times New Roman" w:hAnsi="Times New Roman" w:cs="Times New Roman"/>
          <w:i/>
          <w:iCs/>
          <w:color w:val="000000" w:themeColor="text1"/>
          <w:sz w:val="24"/>
          <w:szCs w:val="24"/>
        </w:rPr>
        <w:t>et al</w:t>
      </w:r>
      <w:r w:rsidRPr="00BA6A96">
        <w:rPr>
          <w:rFonts w:ascii="Times New Roman" w:hAnsi="Times New Roman" w:cs="Times New Roman"/>
          <w:color w:val="000000" w:themeColor="text1"/>
          <w:sz w:val="24"/>
          <w:szCs w:val="24"/>
        </w:rPr>
        <w:t xml:space="preserve">. (2021) </w:t>
      </w:r>
      <w:r>
        <w:rPr>
          <w:rFonts w:ascii="Times New Roman" w:hAnsi="Times New Roman" w:cs="Times New Roman"/>
          <w:color w:val="000000" w:themeColor="text1"/>
          <w:sz w:val="24"/>
          <w:szCs w:val="24"/>
        </w:rPr>
        <w:t>recorded the</w:t>
      </w:r>
      <w:r w:rsidRPr="00BA6A96">
        <w:rPr>
          <w:rFonts w:ascii="Times New Roman" w:hAnsi="Times New Roman" w:cs="Times New Roman"/>
          <w:color w:val="000000" w:themeColor="text1"/>
          <w:sz w:val="24"/>
          <w:szCs w:val="24"/>
        </w:rPr>
        <w:t xml:space="preserve"> overall correlation of weather parameters with seasonal incidence of </w:t>
      </w:r>
      <w:r w:rsidRPr="00BA6A96">
        <w:rPr>
          <w:rFonts w:ascii="Times New Roman" w:hAnsi="Times New Roman" w:cs="Times New Roman"/>
          <w:i/>
          <w:iCs/>
          <w:color w:val="000000" w:themeColor="text1"/>
          <w:sz w:val="24"/>
          <w:szCs w:val="24"/>
        </w:rPr>
        <w:t xml:space="preserve">M. </w:t>
      </w:r>
      <w:proofErr w:type="spellStart"/>
      <w:r w:rsidRPr="00BA6A96">
        <w:rPr>
          <w:rFonts w:ascii="Times New Roman" w:hAnsi="Times New Roman" w:cs="Times New Roman"/>
          <w:i/>
          <w:iCs/>
          <w:color w:val="000000" w:themeColor="text1"/>
          <w:sz w:val="24"/>
          <w:szCs w:val="24"/>
        </w:rPr>
        <w:t>vitrata</w:t>
      </w:r>
      <w:proofErr w:type="spellEnd"/>
      <w:r w:rsidRPr="00BA6A96">
        <w:rPr>
          <w:rFonts w:ascii="Times New Roman" w:hAnsi="Times New Roman" w:cs="Times New Roman"/>
          <w:color w:val="000000" w:themeColor="text1"/>
          <w:sz w:val="24"/>
          <w:szCs w:val="24"/>
        </w:rPr>
        <w:t xml:space="preserve"> found to minimum temperature, evening relative humidity and rainfall </w:t>
      </w:r>
      <w:r w:rsidRPr="000917CC">
        <w:rPr>
          <w:rFonts w:ascii="Times New Roman" w:hAnsi="Times New Roman" w:cs="Times New Roman"/>
          <w:sz w:val="24"/>
          <w:szCs w:val="24"/>
        </w:rPr>
        <w:t>showed negative correlation.</w:t>
      </w:r>
    </w:p>
    <w:p w14:paraId="0526DB1D" w14:textId="77777777" w:rsidR="00D22862" w:rsidRPr="00C26BA8" w:rsidRDefault="00D22862" w:rsidP="00410EEB">
      <w:pPr>
        <w:spacing w:line="240" w:lineRule="auto"/>
        <w:jc w:val="both"/>
        <w:rPr>
          <w:rFonts w:ascii="Times New Roman" w:hAnsi="Times New Roman" w:cs="Times New Roman"/>
          <w:b/>
          <w:bCs/>
          <w:sz w:val="24"/>
          <w:szCs w:val="24"/>
        </w:rPr>
      </w:pPr>
      <w:r w:rsidRPr="00C26BA8">
        <w:rPr>
          <w:rFonts w:ascii="Times New Roman" w:hAnsi="Times New Roman" w:cs="Times New Roman"/>
          <w:b/>
          <w:bCs/>
          <w:sz w:val="24"/>
          <w:szCs w:val="24"/>
        </w:rPr>
        <w:t>4.1.2.2 Webs</w:t>
      </w:r>
    </w:p>
    <w:p w14:paraId="3EB08B6D" w14:textId="00BC3655" w:rsidR="00D22862" w:rsidRPr="00D7792F" w:rsidRDefault="00D22862" w:rsidP="00410EEB">
      <w:pPr>
        <w:spacing w:line="240" w:lineRule="auto"/>
        <w:ind w:firstLine="720"/>
        <w:jc w:val="both"/>
        <w:rPr>
          <w:rFonts w:ascii="Times New Roman" w:hAnsi="Times New Roman" w:cs="Times New Roman"/>
          <w:sz w:val="24"/>
          <w:szCs w:val="24"/>
        </w:rPr>
      </w:pPr>
      <w:r w:rsidRPr="00D7792F">
        <w:rPr>
          <w:rFonts w:ascii="Times New Roman" w:hAnsi="Times New Roman" w:cs="Times New Roman"/>
          <w:sz w:val="24"/>
          <w:szCs w:val="24"/>
        </w:rPr>
        <w:lastRenderedPageBreak/>
        <w:t xml:space="preserve">First </w:t>
      </w:r>
      <w:r>
        <w:rPr>
          <w:rFonts w:ascii="Times New Roman" w:hAnsi="Times New Roman" w:cs="Times New Roman"/>
          <w:sz w:val="24"/>
          <w:szCs w:val="24"/>
        </w:rPr>
        <w:t>time the webs</w:t>
      </w:r>
      <w:r w:rsidRPr="00D7792F">
        <w:rPr>
          <w:rFonts w:ascii="Times New Roman" w:hAnsi="Times New Roman" w:cs="Times New Roman"/>
          <w:sz w:val="24"/>
          <w:szCs w:val="24"/>
        </w:rPr>
        <w:t xml:space="preserve"> of the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sz w:val="24"/>
          <w:szCs w:val="24"/>
        </w:rPr>
        <w:t xml:space="preserve"> </w:t>
      </w:r>
      <w:r>
        <w:rPr>
          <w:rFonts w:ascii="Times New Roman" w:hAnsi="Times New Roman" w:cs="Times New Roman"/>
          <w:sz w:val="24"/>
          <w:szCs w:val="24"/>
        </w:rPr>
        <w:t>were</w:t>
      </w:r>
      <w:r w:rsidRPr="00D7792F">
        <w:rPr>
          <w:rFonts w:ascii="Times New Roman" w:hAnsi="Times New Roman" w:cs="Times New Roman"/>
          <w:sz w:val="24"/>
          <w:szCs w:val="24"/>
        </w:rPr>
        <w:t xml:space="preserve"> observed on </w:t>
      </w:r>
      <w:r>
        <w:rPr>
          <w:rFonts w:ascii="Times New Roman" w:hAnsi="Times New Roman" w:cs="Times New Roman"/>
          <w:sz w:val="24"/>
          <w:szCs w:val="24"/>
        </w:rPr>
        <w:t>1</w:t>
      </w:r>
      <w:r w:rsidRPr="00824F4B">
        <w:rPr>
          <w:rFonts w:ascii="Times New Roman" w:hAnsi="Times New Roman" w:cs="Times New Roman"/>
          <w:sz w:val="24"/>
          <w:szCs w:val="24"/>
          <w:vertAlign w:val="superscript"/>
        </w:rPr>
        <w:t>st</w:t>
      </w:r>
      <w:r w:rsidRPr="00D7792F">
        <w:rPr>
          <w:rFonts w:ascii="Times New Roman" w:hAnsi="Times New Roman" w:cs="Times New Roman"/>
          <w:sz w:val="24"/>
          <w:szCs w:val="24"/>
        </w:rPr>
        <w:t xml:space="preserve"> October (40</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SMW)</w:t>
      </w:r>
      <w:r>
        <w:rPr>
          <w:rFonts w:ascii="Times New Roman" w:hAnsi="Times New Roman" w:cs="Times New Roman"/>
          <w:sz w:val="24"/>
          <w:szCs w:val="24"/>
        </w:rPr>
        <w:t>.</w:t>
      </w:r>
      <w:r w:rsidRPr="00D7792F">
        <w:rPr>
          <w:rFonts w:ascii="Times New Roman" w:hAnsi="Times New Roman" w:cs="Times New Roman"/>
          <w:sz w:val="24"/>
          <w:szCs w:val="24"/>
        </w:rPr>
        <w:t xml:space="preserve"> The number of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sz w:val="24"/>
          <w:szCs w:val="24"/>
        </w:rPr>
        <w:t xml:space="preserve"> </w:t>
      </w:r>
      <w:r>
        <w:rPr>
          <w:rFonts w:ascii="Times New Roman" w:hAnsi="Times New Roman" w:cs="Times New Roman"/>
          <w:sz w:val="24"/>
          <w:szCs w:val="24"/>
        </w:rPr>
        <w:t>webs</w:t>
      </w:r>
      <w:r w:rsidRPr="00D7792F">
        <w:rPr>
          <w:rFonts w:ascii="Times New Roman" w:hAnsi="Times New Roman" w:cs="Times New Roman"/>
          <w:sz w:val="24"/>
          <w:szCs w:val="24"/>
        </w:rPr>
        <w:t xml:space="preserve"> was recorded as </w:t>
      </w:r>
      <w:r>
        <w:rPr>
          <w:rFonts w:ascii="Times New Roman" w:hAnsi="Times New Roman" w:cs="Times New Roman"/>
          <w:sz w:val="24"/>
          <w:szCs w:val="24"/>
        </w:rPr>
        <w:t xml:space="preserve">a </w:t>
      </w:r>
      <w:r w:rsidRPr="00D7792F">
        <w:rPr>
          <w:rFonts w:ascii="Times New Roman" w:hAnsi="Times New Roman" w:cs="Times New Roman"/>
          <w:sz w:val="24"/>
          <w:szCs w:val="24"/>
        </w:rPr>
        <w:t xml:space="preserve">weekly average per plant and the data are presented in </w:t>
      </w:r>
      <w:r w:rsidRPr="00D7792F">
        <w:rPr>
          <w:rFonts w:ascii="Times New Roman" w:hAnsi="Times New Roman" w:cs="Times New Roman"/>
          <w:b/>
          <w:bCs/>
          <w:sz w:val="24"/>
          <w:szCs w:val="24"/>
        </w:rPr>
        <w:t>Table 1</w:t>
      </w:r>
      <w:r w:rsidRPr="00D7792F">
        <w:rPr>
          <w:rFonts w:ascii="Times New Roman" w:hAnsi="Times New Roman" w:cs="Times New Roman"/>
          <w:sz w:val="24"/>
          <w:szCs w:val="24"/>
        </w:rPr>
        <w:t xml:space="preserve"> and illustrated in </w:t>
      </w:r>
      <w:r>
        <w:rPr>
          <w:rFonts w:ascii="Times New Roman" w:hAnsi="Times New Roman" w:cs="Times New Roman"/>
          <w:b/>
          <w:bCs/>
          <w:sz w:val="24"/>
          <w:szCs w:val="24"/>
        </w:rPr>
        <w:t>F</w:t>
      </w:r>
      <w:r w:rsidRPr="00D7792F">
        <w:rPr>
          <w:rFonts w:ascii="Times New Roman" w:hAnsi="Times New Roman" w:cs="Times New Roman"/>
          <w:b/>
          <w:bCs/>
          <w:sz w:val="24"/>
          <w:szCs w:val="24"/>
        </w:rPr>
        <w:t xml:space="preserve">igure </w:t>
      </w:r>
      <w:r>
        <w:rPr>
          <w:rFonts w:ascii="Times New Roman" w:hAnsi="Times New Roman" w:cs="Times New Roman"/>
          <w:b/>
          <w:bCs/>
          <w:sz w:val="24"/>
          <w:szCs w:val="24"/>
        </w:rPr>
        <w:t>1</w:t>
      </w:r>
    </w:p>
    <w:p w14:paraId="45EB9E7E" w14:textId="69AEADB1" w:rsidR="00410EEB" w:rsidRPr="00D7792F" w:rsidRDefault="00D22862" w:rsidP="00410EEB">
      <w:pPr>
        <w:spacing w:line="240" w:lineRule="auto"/>
        <w:ind w:firstLine="720"/>
        <w:jc w:val="both"/>
        <w:rPr>
          <w:rFonts w:ascii="Times New Roman" w:hAnsi="Times New Roman" w:cs="Times New Roman"/>
          <w:sz w:val="24"/>
          <w:szCs w:val="24"/>
        </w:rPr>
      </w:pPr>
      <w:r w:rsidRPr="00D7792F">
        <w:rPr>
          <w:rFonts w:ascii="Times New Roman" w:hAnsi="Times New Roman" w:cs="Times New Roman"/>
          <w:sz w:val="24"/>
          <w:szCs w:val="24"/>
        </w:rPr>
        <w:t xml:space="preserve">From </w:t>
      </w:r>
      <w:r w:rsidRPr="00D7792F">
        <w:rPr>
          <w:rFonts w:ascii="Times New Roman" w:hAnsi="Times New Roman" w:cs="Times New Roman"/>
          <w:b/>
          <w:bCs/>
          <w:sz w:val="24"/>
          <w:szCs w:val="24"/>
        </w:rPr>
        <w:t>Table 1</w:t>
      </w:r>
      <w:r w:rsidRPr="00D7792F">
        <w:rPr>
          <w:rFonts w:ascii="Times New Roman" w:hAnsi="Times New Roman" w:cs="Times New Roman"/>
          <w:sz w:val="24"/>
          <w:szCs w:val="24"/>
        </w:rPr>
        <w:t xml:space="preserve">, </w:t>
      </w:r>
      <w:r w:rsidRPr="00D7792F">
        <w:rPr>
          <w:rFonts w:ascii="Times New Roman" w:hAnsi="Times New Roman" w:cs="Times New Roman"/>
          <w:color w:val="000000" w:themeColor="text1"/>
          <w:sz w:val="24"/>
          <w:szCs w:val="24"/>
        </w:rPr>
        <w:t xml:space="preserve">it was seen </w:t>
      </w:r>
      <w:r w:rsidRPr="00D7792F">
        <w:rPr>
          <w:rFonts w:ascii="Times New Roman" w:hAnsi="Times New Roman" w:cs="Times New Roman"/>
          <w:sz w:val="24"/>
          <w:szCs w:val="24"/>
        </w:rPr>
        <w:t xml:space="preserve">that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sz w:val="24"/>
          <w:szCs w:val="24"/>
        </w:rPr>
        <w:t xml:space="preserve"> </w:t>
      </w:r>
      <w:r>
        <w:rPr>
          <w:rFonts w:ascii="Times New Roman" w:hAnsi="Times New Roman" w:cs="Times New Roman"/>
          <w:sz w:val="24"/>
          <w:szCs w:val="24"/>
        </w:rPr>
        <w:t>webs</w:t>
      </w:r>
      <w:r w:rsidRPr="00D7792F">
        <w:rPr>
          <w:rFonts w:ascii="Times New Roman" w:hAnsi="Times New Roman" w:cs="Times New Roman"/>
          <w:sz w:val="24"/>
          <w:szCs w:val="24"/>
        </w:rPr>
        <w:t xml:space="preserve"> </w:t>
      </w:r>
      <w:r>
        <w:rPr>
          <w:rFonts w:ascii="Times New Roman" w:hAnsi="Times New Roman" w:cs="Times New Roman"/>
          <w:sz w:val="24"/>
          <w:szCs w:val="24"/>
        </w:rPr>
        <w:t>formed</w:t>
      </w:r>
      <w:r w:rsidRPr="00D7792F">
        <w:rPr>
          <w:rFonts w:ascii="Times New Roman" w:hAnsi="Times New Roman" w:cs="Times New Roman"/>
          <w:sz w:val="24"/>
          <w:szCs w:val="24"/>
        </w:rPr>
        <w:t xml:space="preserve"> from 40</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SMW and </w:t>
      </w:r>
      <w:r>
        <w:rPr>
          <w:rFonts w:ascii="Times New Roman" w:hAnsi="Times New Roman" w:cs="Times New Roman"/>
          <w:sz w:val="24"/>
          <w:szCs w:val="24"/>
        </w:rPr>
        <w:t>were</w:t>
      </w:r>
      <w:r w:rsidRPr="00D7792F">
        <w:rPr>
          <w:rFonts w:ascii="Times New Roman" w:hAnsi="Times New Roman" w:cs="Times New Roman"/>
          <w:sz w:val="24"/>
          <w:szCs w:val="24"/>
        </w:rPr>
        <w:t xml:space="preserve"> </w:t>
      </w:r>
      <w:r>
        <w:rPr>
          <w:rFonts w:ascii="Times New Roman" w:hAnsi="Times New Roman" w:cs="Times New Roman"/>
          <w:sz w:val="24"/>
          <w:szCs w:val="24"/>
        </w:rPr>
        <w:t>seen</w:t>
      </w:r>
      <w:r w:rsidRPr="00D7792F">
        <w:rPr>
          <w:rFonts w:ascii="Times New Roman" w:hAnsi="Times New Roman" w:cs="Times New Roman"/>
          <w:sz w:val="24"/>
          <w:szCs w:val="24"/>
        </w:rPr>
        <w:t xml:space="preserve"> </w:t>
      </w:r>
      <w:r>
        <w:rPr>
          <w:rFonts w:ascii="Times New Roman" w:hAnsi="Times New Roman" w:cs="Times New Roman"/>
          <w:sz w:val="24"/>
          <w:szCs w:val="24"/>
        </w:rPr>
        <w:t>up to</w:t>
      </w:r>
      <w:r w:rsidRPr="00D7792F">
        <w:rPr>
          <w:rFonts w:ascii="Times New Roman" w:hAnsi="Times New Roman" w:cs="Times New Roman"/>
          <w:sz w:val="24"/>
          <w:szCs w:val="24"/>
        </w:rPr>
        <w:t xml:space="preserve"> the </w:t>
      </w:r>
      <w:r>
        <w:rPr>
          <w:rFonts w:ascii="Times New Roman" w:hAnsi="Times New Roman" w:cs="Times New Roman"/>
          <w:sz w:val="24"/>
          <w:szCs w:val="24"/>
        </w:rPr>
        <w:t>2nd</w:t>
      </w:r>
      <w:r w:rsidRPr="00D7792F">
        <w:rPr>
          <w:rFonts w:ascii="Times New Roman" w:hAnsi="Times New Roman" w:cs="Times New Roman"/>
          <w:sz w:val="24"/>
          <w:szCs w:val="24"/>
          <w:vertAlign w:val="superscript"/>
        </w:rPr>
        <w:t xml:space="preserve"> </w:t>
      </w:r>
      <w:r w:rsidRPr="00D7792F">
        <w:rPr>
          <w:rFonts w:ascii="Times New Roman" w:hAnsi="Times New Roman" w:cs="Times New Roman"/>
          <w:sz w:val="24"/>
          <w:szCs w:val="24"/>
        </w:rPr>
        <w:t xml:space="preserve">SMW (15 January to 21 January). </w:t>
      </w:r>
      <w:r w:rsidRPr="00D7792F">
        <w:rPr>
          <w:rFonts w:ascii="Times New Roman" w:hAnsi="Times New Roman" w:cs="Times New Roman"/>
          <w:sz w:val="24"/>
          <w:szCs w:val="24"/>
          <w:shd w:val="clear" w:color="auto" w:fill="FFFFFF"/>
        </w:rPr>
        <w:t>Spotted pod borer</w:t>
      </w:r>
      <w:r w:rsidRPr="00D7792F">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rPr>
        <w:t>webs</w:t>
      </w:r>
      <w:r w:rsidRPr="00D7792F">
        <w:rPr>
          <w:rFonts w:ascii="Times New Roman" w:hAnsi="Times New Roman" w:cs="Times New Roman"/>
          <w:sz w:val="24"/>
          <w:szCs w:val="24"/>
        </w:rPr>
        <w:t xml:space="preserve"> attained its peak (3.</w:t>
      </w:r>
      <w:r>
        <w:rPr>
          <w:rFonts w:ascii="Times New Roman" w:hAnsi="Times New Roman" w:cs="Times New Roman"/>
          <w:sz w:val="24"/>
          <w:szCs w:val="24"/>
        </w:rPr>
        <w:t>9</w:t>
      </w:r>
      <w:r w:rsidRPr="00D7792F">
        <w:rPr>
          <w:rFonts w:ascii="Times New Roman" w:hAnsi="Times New Roman" w:cs="Times New Roman"/>
          <w:sz w:val="24"/>
          <w:szCs w:val="24"/>
        </w:rPr>
        <w:t xml:space="preserve"> </w:t>
      </w:r>
      <w:r>
        <w:rPr>
          <w:rFonts w:ascii="Times New Roman" w:hAnsi="Times New Roman" w:cs="Times New Roman"/>
          <w:sz w:val="24"/>
          <w:szCs w:val="24"/>
        </w:rPr>
        <w:t>web</w:t>
      </w:r>
      <w:r w:rsidRPr="00D7792F">
        <w:rPr>
          <w:rFonts w:ascii="Times New Roman" w:hAnsi="Times New Roman" w:cs="Times New Roman"/>
          <w:sz w:val="24"/>
          <w:szCs w:val="24"/>
        </w:rPr>
        <w:t>/plant) during 47</w:t>
      </w:r>
      <w:r w:rsidRPr="00D7792F">
        <w:rPr>
          <w:rFonts w:ascii="Times New Roman" w:hAnsi="Times New Roman" w:cs="Times New Roman"/>
          <w:sz w:val="24"/>
          <w:szCs w:val="24"/>
          <w:vertAlign w:val="superscript"/>
        </w:rPr>
        <w:t>th</w:t>
      </w:r>
      <w:r w:rsidRPr="00D7792F">
        <w:rPr>
          <w:rFonts w:ascii="Times New Roman" w:hAnsi="Times New Roman" w:cs="Times New Roman"/>
          <w:sz w:val="24"/>
          <w:szCs w:val="24"/>
        </w:rPr>
        <w:t xml:space="preserve"> SMW (</w:t>
      </w:r>
      <w:r w:rsidRPr="00D7792F">
        <w:rPr>
          <w:rFonts w:ascii="Times New Roman" w:eastAsia="Times New Roman" w:hAnsi="Times New Roman" w:cs="Times New Roman"/>
          <w:sz w:val="24"/>
          <w:szCs w:val="24"/>
        </w:rPr>
        <w:t>19 November to 25 November</w:t>
      </w:r>
      <w:r w:rsidRPr="00D7792F">
        <w:rPr>
          <w:rFonts w:ascii="Times New Roman" w:hAnsi="Times New Roman" w:cs="Times New Roman"/>
          <w:sz w:val="24"/>
          <w:szCs w:val="24"/>
        </w:rPr>
        <w:t>), when</w:t>
      </w:r>
      <w:r w:rsidR="00410EEB" w:rsidRPr="00410EEB">
        <w:rPr>
          <w:rFonts w:ascii="Times New Roman" w:hAnsi="Times New Roman" w:cs="Times New Roman"/>
          <w:sz w:val="24"/>
          <w:szCs w:val="24"/>
        </w:rPr>
        <w:t xml:space="preserve"> </w:t>
      </w:r>
      <w:r w:rsidR="00410EEB" w:rsidRPr="00D7792F">
        <w:rPr>
          <w:rFonts w:ascii="Times New Roman" w:hAnsi="Times New Roman" w:cs="Times New Roman"/>
          <w:sz w:val="24"/>
          <w:szCs w:val="24"/>
        </w:rPr>
        <w:t xml:space="preserve">maximum and minimum temperatures were </w:t>
      </w:r>
      <w:r w:rsidR="00410EEB" w:rsidRPr="00D7792F">
        <w:rPr>
          <w:rFonts w:ascii="Times New Roman" w:eastAsia="Times New Roman" w:hAnsi="Times New Roman" w:cs="Times New Roman"/>
          <w:sz w:val="24"/>
          <w:szCs w:val="24"/>
        </w:rPr>
        <w:t xml:space="preserve">26.7 </w:t>
      </w:r>
      <w:r w:rsidR="00410EEB" w:rsidRPr="00D7792F">
        <w:rPr>
          <w:rFonts w:ascii="Times New Roman" w:hAnsi="Times New Roman" w:cs="Times New Roman"/>
          <w:sz w:val="24"/>
          <w:szCs w:val="24"/>
        </w:rPr>
        <w:t xml:space="preserve">and </w:t>
      </w:r>
      <w:r w:rsidR="00410EEB" w:rsidRPr="00D7792F">
        <w:rPr>
          <w:rFonts w:ascii="Times New Roman" w:eastAsia="Times New Roman" w:hAnsi="Times New Roman" w:cs="Times New Roman"/>
          <w:sz w:val="24"/>
          <w:szCs w:val="24"/>
        </w:rPr>
        <w:t xml:space="preserve">9.1 </w:t>
      </w:r>
      <w:r w:rsidR="00410EEB" w:rsidRPr="00D7792F">
        <w:rPr>
          <w:rFonts w:ascii="Times New Roman" w:hAnsi="Times New Roman" w:cs="Times New Roman"/>
          <w:sz w:val="24"/>
          <w:szCs w:val="24"/>
        </w:rPr>
        <w:t xml:space="preserve">°C, respectively, whereas morning and evening relative humidity were </w:t>
      </w:r>
      <w:r w:rsidR="00410EEB" w:rsidRPr="00D7792F">
        <w:rPr>
          <w:rFonts w:ascii="Times New Roman" w:eastAsia="Times New Roman" w:hAnsi="Times New Roman" w:cs="Times New Roman"/>
          <w:sz w:val="24"/>
          <w:szCs w:val="24"/>
        </w:rPr>
        <w:t xml:space="preserve">82.1 </w:t>
      </w:r>
      <w:r w:rsidR="00410EEB" w:rsidRPr="00D7792F">
        <w:rPr>
          <w:rFonts w:ascii="Times New Roman" w:hAnsi="Times New Roman" w:cs="Times New Roman"/>
          <w:sz w:val="24"/>
          <w:szCs w:val="24"/>
        </w:rPr>
        <w:t xml:space="preserve">and </w:t>
      </w:r>
      <w:r w:rsidR="00410EEB" w:rsidRPr="00D7792F">
        <w:rPr>
          <w:rFonts w:ascii="Times New Roman" w:eastAsia="Times New Roman" w:hAnsi="Times New Roman" w:cs="Times New Roman"/>
          <w:sz w:val="24"/>
          <w:szCs w:val="24"/>
        </w:rPr>
        <w:t xml:space="preserve">27.2 </w:t>
      </w:r>
      <w:r w:rsidR="00410EEB" w:rsidRPr="00D7792F">
        <w:rPr>
          <w:rFonts w:ascii="Times New Roman" w:hAnsi="Times New Roman" w:cs="Times New Roman"/>
          <w:sz w:val="24"/>
          <w:szCs w:val="24"/>
        </w:rPr>
        <w:t>%, respectively, and here was no rainfall received during this week.</w:t>
      </w:r>
    </w:p>
    <w:p w14:paraId="7B2C225C" w14:textId="77777777" w:rsidR="00410EEB" w:rsidRPr="00D7792F" w:rsidRDefault="00410EEB" w:rsidP="00410EEB">
      <w:pPr>
        <w:spacing w:line="240" w:lineRule="auto"/>
        <w:ind w:firstLine="720"/>
        <w:jc w:val="both"/>
        <w:rPr>
          <w:rFonts w:ascii="Times New Roman" w:hAnsi="Times New Roman" w:cs="Times New Roman"/>
          <w:sz w:val="24"/>
          <w:szCs w:val="24"/>
        </w:rPr>
      </w:pPr>
      <w:r w:rsidRPr="00D7792F">
        <w:rPr>
          <w:rFonts w:ascii="Times New Roman" w:hAnsi="Times New Roman" w:cs="Times New Roman"/>
          <w:sz w:val="24"/>
          <w:szCs w:val="24"/>
        </w:rPr>
        <w:t>Correlation studies revealed that maximum temperature, minimum temperature</w:t>
      </w:r>
      <w:r>
        <w:rPr>
          <w:rFonts w:ascii="Times New Roman" w:hAnsi="Times New Roman" w:cs="Times New Roman"/>
          <w:sz w:val="24"/>
          <w:szCs w:val="24"/>
        </w:rPr>
        <w:t>,</w:t>
      </w:r>
      <w:r w:rsidRPr="005858E9">
        <w:rPr>
          <w:rFonts w:ascii="Times New Roman" w:hAnsi="Times New Roman" w:cs="Times New Roman"/>
          <w:sz w:val="24"/>
          <w:szCs w:val="24"/>
        </w:rPr>
        <w:t xml:space="preserve"> </w:t>
      </w:r>
      <w:r>
        <w:rPr>
          <w:rFonts w:ascii="Times New Roman" w:hAnsi="Times New Roman" w:cs="Times New Roman"/>
          <w:sz w:val="24"/>
          <w:szCs w:val="24"/>
        </w:rPr>
        <w:t>m</w:t>
      </w:r>
      <w:r w:rsidRPr="00D7792F">
        <w:rPr>
          <w:rFonts w:ascii="Times New Roman" w:hAnsi="Times New Roman" w:cs="Times New Roman"/>
          <w:sz w:val="24"/>
          <w:szCs w:val="24"/>
        </w:rPr>
        <w:t xml:space="preserve">orning relative humidity, </w:t>
      </w:r>
      <w:r>
        <w:rPr>
          <w:rFonts w:ascii="Times New Roman" w:hAnsi="Times New Roman" w:cs="Times New Roman"/>
          <w:sz w:val="24"/>
          <w:szCs w:val="24"/>
        </w:rPr>
        <w:t xml:space="preserve">and </w:t>
      </w:r>
      <w:r w:rsidRPr="00D7792F">
        <w:rPr>
          <w:rFonts w:ascii="Times New Roman" w:hAnsi="Times New Roman" w:cs="Times New Roman"/>
          <w:sz w:val="24"/>
          <w:szCs w:val="24"/>
        </w:rPr>
        <w:t xml:space="preserve">evening relative humidity showed </w:t>
      </w:r>
      <w:r>
        <w:rPr>
          <w:rFonts w:ascii="Times New Roman" w:hAnsi="Times New Roman" w:cs="Times New Roman"/>
          <w:sz w:val="24"/>
          <w:szCs w:val="24"/>
        </w:rPr>
        <w:t>negative</w:t>
      </w:r>
      <w:r w:rsidRPr="00D7792F">
        <w:rPr>
          <w:rFonts w:ascii="Times New Roman" w:hAnsi="Times New Roman" w:cs="Times New Roman"/>
          <w:sz w:val="24"/>
          <w:szCs w:val="24"/>
        </w:rPr>
        <w:t xml:space="preserve"> correlation (r= </w:t>
      </w:r>
      <w:r>
        <w:rPr>
          <w:rFonts w:ascii="Times New Roman" w:hAnsi="Times New Roman" w:cs="Times New Roman"/>
          <w:sz w:val="24"/>
          <w:szCs w:val="24"/>
        </w:rPr>
        <w:t>-</w:t>
      </w:r>
      <w:r w:rsidRPr="00D7792F">
        <w:rPr>
          <w:rFonts w:ascii="Times New Roman" w:hAnsi="Times New Roman" w:cs="Times New Roman"/>
          <w:sz w:val="24"/>
          <w:szCs w:val="24"/>
        </w:rPr>
        <w:t>0.</w:t>
      </w:r>
      <w:proofErr w:type="gramStart"/>
      <w:r>
        <w:rPr>
          <w:rFonts w:ascii="Times New Roman" w:hAnsi="Times New Roman" w:cs="Times New Roman"/>
          <w:sz w:val="24"/>
          <w:szCs w:val="24"/>
        </w:rPr>
        <w:t xml:space="preserve">488,   </w:t>
      </w:r>
      <w:proofErr w:type="gramEnd"/>
      <w:r>
        <w:rPr>
          <w:rFonts w:ascii="Times New Roman" w:hAnsi="Times New Roman" w:cs="Times New Roman"/>
          <w:sz w:val="24"/>
          <w:szCs w:val="24"/>
        </w:rPr>
        <w:t>-</w:t>
      </w:r>
      <w:r w:rsidRPr="00D7792F">
        <w:rPr>
          <w:rFonts w:ascii="Times New Roman" w:hAnsi="Times New Roman" w:cs="Times New Roman"/>
          <w:sz w:val="24"/>
          <w:szCs w:val="24"/>
        </w:rPr>
        <w:t>0.</w:t>
      </w:r>
      <w:r>
        <w:rPr>
          <w:rFonts w:ascii="Times New Roman" w:hAnsi="Times New Roman" w:cs="Times New Roman"/>
          <w:sz w:val="24"/>
          <w:szCs w:val="24"/>
        </w:rPr>
        <w:t>857</w:t>
      </w:r>
      <w:r w:rsidRPr="00D7792F">
        <w:rPr>
          <w:rFonts w:ascii="Times New Roman" w:hAnsi="Times New Roman" w:cs="Times New Roman"/>
          <w:sz w:val="24"/>
          <w:szCs w:val="24"/>
        </w:rPr>
        <w:t>,</w:t>
      </w:r>
      <w:r>
        <w:rPr>
          <w:rFonts w:ascii="Times New Roman" w:hAnsi="Times New Roman" w:cs="Times New Roman"/>
          <w:sz w:val="24"/>
          <w:szCs w:val="24"/>
        </w:rPr>
        <w:t xml:space="preserve"> -0.471, -0.853 ,</w:t>
      </w:r>
      <w:r w:rsidRPr="00D7792F">
        <w:rPr>
          <w:rFonts w:ascii="Times New Roman" w:hAnsi="Times New Roman" w:cs="Times New Roman"/>
          <w:sz w:val="24"/>
          <w:szCs w:val="24"/>
        </w:rPr>
        <w:t xml:space="preserve"> respectively) with </w:t>
      </w:r>
      <w:r w:rsidRPr="00D7792F">
        <w:rPr>
          <w:rFonts w:ascii="Times New Roman" w:hAnsi="Times New Roman" w:cs="Times New Roman"/>
          <w:sz w:val="24"/>
          <w:szCs w:val="24"/>
          <w:shd w:val="clear" w:color="auto" w:fill="FFFFFF"/>
        </w:rPr>
        <w:t>Pod borer</w:t>
      </w:r>
      <w:r w:rsidRPr="00D7792F">
        <w:rPr>
          <w:rFonts w:ascii="Times New Roman" w:hAnsi="Times New Roman" w:cs="Times New Roman"/>
          <w:b/>
          <w:bCs/>
          <w:sz w:val="24"/>
          <w:szCs w:val="24"/>
          <w:shd w:val="clear" w:color="auto" w:fill="FFFFFF"/>
        </w:rPr>
        <w:t xml:space="preserve"> </w:t>
      </w:r>
      <w:r w:rsidRPr="00D7792F">
        <w:rPr>
          <w:rFonts w:ascii="Times New Roman" w:hAnsi="Times New Roman" w:cs="Times New Roman"/>
          <w:sz w:val="24"/>
          <w:szCs w:val="24"/>
        </w:rPr>
        <w:t>larvae population, but statistically found to be significant (Table</w:t>
      </w:r>
      <w:r>
        <w:rPr>
          <w:rFonts w:ascii="Times New Roman" w:hAnsi="Times New Roman" w:cs="Times New Roman"/>
          <w:sz w:val="24"/>
          <w:szCs w:val="24"/>
        </w:rPr>
        <w:t xml:space="preserve"> 4.2</w:t>
      </w:r>
      <w:r w:rsidRPr="00D7792F">
        <w:rPr>
          <w:rFonts w:ascii="Times New Roman" w:hAnsi="Times New Roman" w:cs="Times New Roman"/>
          <w:sz w:val="24"/>
          <w:szCs w:val="24"/>
        </w:rPr>
        <w:t>).</w:t>
      </w:r>
      <w:r>
        <w:rPr>
          <w:rFonts w:ascii="Times New Roman" w:hAnsi="Times New Roman" w:cs="Times New Roman"/>
          <w:sz w:val="24"/>
          <w:szCs w:val="24"/>
        </w:rPr>
        <w:t xml:space="preserve"> </w:t>
      </w:r>
      <w:r w:rsidRPr="00D7792F">
        <w:rPr>
          <w:rFonts w:ascii="Times New Roman" w:hAnsi="Times New Roman" w:cs="Times New Roman"/>
          <w:sz w:val="24"/>
          <w:szCs w:val="24"/>
        </w:rPr>
        <w:t>Further</w:t>
      </w:r>
      <w:r>
        <w:rPr>
          <w:rFonts w:ascii="Times New Roman" w:hAnsi="Times New Roman" w:cs="Times New Roman"/>
          <w:sz w:val="24"/>
          <w:szCs w:val="24"/>
        </w:rPr>
        <w:t>,</w:t>
      </w:r>
      <w:r w:rsidRPr="00D7792F">
        <w:rPr>
          <w:rFonts w:ascii="Times New Roman" w:hAnsi="Times New Roman" w:cs="Times New Roman"/>
          <w:sz w:val="24"/>
          <w:szCs w:val="24"/>
        </w:rPr>
        <w:t xml:space="preserve"> </w:t>
      </w:r>
      <w:r>
        <w:rPr>
          <w:rFonts w:ascii="Times New Roman" w:hAnsi="Times New Roman" w:cs="Times New Roman"/>
          <w:sz w:val="24"/>
          <w:szCs w:val="24"/>
        </w:rPr>
        <w:t>R</w:t>
      </w:r>
      <w:r w:rsidRPr="00D7792F">
        <w:rPr>
          <w:rFonts w:ascii="Times New Roman" w:hAnsi="Times New Roman" w:cs="Times New Roman"/>
          <w:sz w:val="24"/>
          <w:szCs w:val="24"/>
        </w:rPr>
        <w:t xml:space="preserve">ainfall showed </w:t>
      </w:r>
      <w:r>
        <w:rPr>
          <w:rFonts w:ascii="Times New Roman" w:hAnsi="Times New Roman" w:cs="Times New Roman"/>
          <w:sz w:val="24"/>
          <w:szCs w:val="24"/>
        </w:rPr>
        <w:t xml:space="preserve">a </w:t>
      </w:r>
      <w:r w:rsidRPr="00D7792F">
        <w:rPr>
          <w:rFonts w:ascii="Times New Roman" w:hAnsi="Times New Roman" w:cs="Times New Roman"/>
          <w:sz w:val="24"/>
          <w:szCs w:val="24"/>
        </w:rPr>
        <w:t>negative correlation (r=-0</w:t>
      </w:r>
      <w:r>
        <w:rPr>
          <w:rFonts w:ascii="Times New Roman" w:hAnsi="Times New Roman" w:cs="Times New Roman"/>
          <w:sz w:val="24"/>
          <w:szCs w:val="24"/>
        </w:rPr>
        <w:t>.329</w:t>
      </w:r>
      <w:r w:rsidRPr="00D7792F">
        <w:rPr>
          <w:rFonts w:ascii="Times New Roman" w:hAnsi="Times New Roman" w:cs="Times New Roman"/>
          <w:sz w:val="24"/>
          <w:szCs w:val="24"/>
        </w:rPr>
        <w:t xml:space="preserve">) with </w:t>
      </w:r>
      <w:r w:rsidRPr="00D7792F">
        <w:rPr>
          <w:rFonts w:ascii="Times New Roman" w:hAnsi="Times New Roman" w:cs="Times New Roman"/>
          <w:b/>
          <w:bCs/>
          <w:sz w:val="24"/>
          <w:szCs w:val="24"/>
          <w:shd w:val="clear" w:color="auto" w:fill="FFFFFF"/>
        </w:rPr>
        <w:t>Pod borer</w:t>
      </w:r>
      <w:r w:rsidRPr="00D7792F">
        <w:rPr>
          <w:rFonts w:ascii="Times New Roman" w:hAnsi="Times New Roman" w:cs="Times New Roman"/>
          <w:sz w:val="24"/>
          <w:szCs w:val="24"/>
        </w:rPr>
        <w:t xml:space="preserve"> larvae population, but statistically found to be non-significant </w:t>
      </w:r>
      <w:r w:rsidRPr="00D7792F">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D7792F">
        <w:rPr>
          <w:rFonts w:ascii="Times New Roman" w:hAnsi="Times New Roman" w:cs="Times New Roman"/>
          <w:b/>
          <w:bCs/>
          <w:sz w:val="24"/>
          <w:szCs w:val="24"/>
        </w:rPr>
        <w:t>).</w:t>
      </w:r>
      <w:r w:rsidRPr="00D7792F">
        <w:rPr>
          <w:rFonts w:ascii="Times New Roman" w:hAnsi="Times New Roman" w:cs="Times New Roman"/>
          <w:sz w:val="24"/>
          <w:szCs w:val="24"/>
        </w:rPr>
        <w:t xml:space="preserve"> </w:t>
      </w:r>
    </w:p>
    <w:p w14:paraId="672F1469" w14:textId="77777777" w:rsidR="00410EEB" w:rsidRPr="00D7792F" w:rsidRDefault="00410EEB" w:rsidP="00410EEB">
      <w:pPr>
        <w:spacing w:line="240" w:lineRule="auto"/>
        <w:rPr>
          <w:rFonts w:ascii="Times New Roman" w:hAnsi="Times New Roman" w:cs="Times New Roman"/>
        </w:rPr>
      </w:pPr>
    </w:p>
    <w:p w14:paraId="133A3F56" w14:textId="142EFD0E" w:rsidR="00D22862" w:rsidRDefault="00D22862" w:rsidP="00410EEB">
      <w:pPr>
        <w:spacing w:line="240" w:lineRule="auto"/>
        <w:ind w:firstLine="720"/>
        <w:jc w:val="both"/>
        <w:rPr>
          <w:rFonts w:ascii="Times New Roman" w:hAnsi="Times New Roman" w:cs="Times New Roman"/>
          <w:b/>
          <w:bCs/>
          <w:sz w:val="24"/>
          <w:szCs w:val="24"/>
        </w:rPr>
        <w:sectPr w:rsidR="00D22862" w:rsidSect="00D228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3C9C73CD" w14:textId="0ACCB486" w:rsidR="00D22862" w:rsidRPr="00334136" w:rsidRDefault="00D22862" w:rsidP="00D22862">
      <w:pPr>
        <w:rPr>
          <w:rFonts w:ascii="Times New Roman" w:hAnsi="Times New Roman" w:cs="Times New Roman"/>
          <w:sz w:val="24"/>
          <w:szCs w:val="24"/>
        </w:rPr>
      </w:pPr>
      <w:r w:rsidRPr="00414248">
        <w:rPr>
          <w:rFonts w:ascii="Times New Roman" w:hAnsi="Times New Roman" w:cs="Times New Roman"/>
          <w:b/>
          <w:bCs/>
          <w:sz w:val="24"/>
          <w:szCs w:val="24"/>
        </w:rPr>
        <w:lastRenderedPageBreak/>
        <w:t>Table 1:</w:t>
      </w:r>
      <w:r>
        <w:rPr>
          <w:rFonts w:ascii="Times New Roman" w:hAnsi="Times New Roman" w:cs="Times New Roman"/>
          <w:sz w:val="24"/>
          <w:szCs w:val="24"/>
        </w:rPr>
        <w:t xml:space="preserve"> </w:t>
      </w:r>
      <w:r w:rsidRPr="000451DB">
        <w:rPr>
          <w:rFonts w:ascii="Times New Roman" w:hAnsi="Times New Roman" w:cs="Times New Roman"/>
          <w:b/>
          <w:bCs/>
          <w:sz w:val="24"/>
          <w:szCs w:val="24"/>
          <w:lang w:bidi="th-TH"/>
        </w:rPr>
        <w:t xml:space="preserve">Effect of weather parameter on incidence of major insect pest complex of </w:t>
      </w:r>
      <w:r>
        <w:rPr>
          <w:rFonts w:ascii="Times New Roman" w:hAnsi="Times New Roman" w:cs="Times New Roman"/>
          <w:b/>
          <w:bCs/>
          <w:sz w:val="24"/>
          <w:szCs w:val="24"/>
          <w:lang w:bidi="th-TH"/>
        </w:rPr>
        <w:t>Pigeon pea</w:t>
      </w:r>
    </w:p>
    <w:tbl>
      <w:tblPr>
        <w:tblStyle w:val="TableGrid"/>
        <w:tblW w:w="5000" w:type="pct"/>
        <w:tblLook w:val="04A0" w:firstRow="1" w:lastRow="0" w:firstColumn="1" w:lastColumn="0" w:noHBand="0" w:noVBand="1"/>
      </w:tblPr>
      <w:tblGrid>
        <w:gridCol w:w="643"/>
        <w:gridCol w:w="790"/>
        <w:gridCol w:w="1978"/>
        <w:gridCol w:w="918"/>
        <w:gridCol w:w="919"/>
        <w:gridCol w:w="1056"/>
        <w:gridCol w:w="1016"/>
        <w:gridCol w:w="1165"/>
        <w:gridCol w:w="1958"/>
        <w:gridCol w:w="1313"/>
        <w:gridCol w:w="1194"/>
      </w:tblGrid>
      <w:tr w:rsidR="00D22862" w:rsidRPr="00334136" w14:paraId="6E57699E" w14:textId="77777777" w:rsidTr="00A650B6">
        <w:trPr>
          <w:trHeight w:val="558"/>
        </w:trPr>
        <w:tc>
          <w:tcPr>
            <w:tcW w:w="248" w:type="pct"/>
            <w:vMerge w:val="restart"/>
          </w:tcPr>
          <w:p w14:paraId="591343BB"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S.N.</w:t>
            </w:r>
          </w:p>
        </w:tc>
        <w:tc>
          <w:tcPr>
            <w:tcW w:w="242" w:type="pct"/>
            <w:vMerge w:val="restart"/>
          </w:tcPr>
          <w:p w14:paraId="531A48FB"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SMW</w:t>
            </w:r>
          </w:p>
        </w:tc>
        <w:tc>
          <w:tcPr>
            <w:tcW w:w="783" w:type="pct"/>
            <w:vMerge w:val="restart"/>
          </w:tcPr>
          <w:p w14:paraId="326E9C2D" w14:textId="77777777" w:rsidR="00D22862" w:rsidRPr="00334136" w:rsidRDefault="00D22862" w:rsidP="00A650B6">
            <w:pPr>
              <w:ind w:left="-116" w:right="-18"/>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Date of observations</w:t>
            </w:r>
          </w:p>
          <w:p w14:paraId="586A3FC4"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Year 2024-25</w:t>
            </w:r>
          </w:p>
        </w:tc>
        <w:tc>
          <w:tcPr>
            <w:tcW w:w="703" w:type="pct"/>
            <w:gridSpan w:val="2"/>
          </w:tcPr>
          <w:p w14:paraId="7F1D1EB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Temperature</w:t>
            </w:r>
            <w:r>
              <w:rPr>
                <w:rFonts w:ascii="Times New Roman" w:hAnsi="Times New Roman" w:cs="Times New Roman"/>
                <w:color w:val="000000"/>
                <w:sz w:val="24"/>
                <w:szCs w:val="24"/>
              </w:rPr>
              <w:t>(ºC)</w:t>
            </w:r>
          </w:p>
        </w:tc>
        <w:tc>
          <w:tcPr>
            <w:tcW w:w="800" w:type="pct"/>
            <w:gridSpan w:val="2"/>
          </w:tcPr>
          <w:p w14:paraId="1B311F04"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Average RH</w:t>
            </w:r>
            <w:r>
              <w:rPr>
                <w:rFonts w:ascii="Times New Roman" w:hAnsi="Times New Roman" w:cs="Times New Roman"/>
                <w:color w:val="000000"/>
                <w:sz w:val="24"/>
                <w:szCs w:val="24"/>
              </w:rPr>
              <w:t xml:space="preserve"> (%)</w:t>
            </w:r>
          </w:p>
        </w:tc>
        <w:tc>
          <w:tcPr>
            <w:tcW w:w="488" w:type="pct"/>
            <w:vMerge w:val="restart"/>
          </w:tcPr>
          <w:p w14:paraId="467F94B9" w14:textId="77777777" w:rsidR="00D22862" w:rsidRPr="00334136" w:rsidRDefault="00D22862" w:rsidP="00A650B6">
            <w:pPr>
              <w:ind w:left="-116" w:right="-18"/>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Total Rainfall</w:t>
            </w:r>
            <w:r>
              <w:rPr>
                <w:rFonts w:ascii="Times New Roman" w:hAnsi="Times New Roman" w:cs="Times New Roman"/>
                <w:color w:val="000000"/>
                <w:sz w:val="24"/>
                <w:szCs w:val="24"/>
              </w:rPr>
              <w:t xml:space="preserve"> (mm)</w:t>
            </w:r>
          </w:p>
        </w:tc>
        <w:tc>
          <w:tcPr>
            <w:tcW w:w="775" w:type="pct"/>
            <w:vMerge w:val="restart"/>
          </w:tcPr>
          <w:p w14:paraId="277966DC" w14:textId="77777777" w:rsidR="00D22862" w:rsidRPr="00D251C6" w:rsidRDefault="00D22862" w:rsidP="00A650B6">
            <w:pPr>
              <w:ind w:left="-116" w:right="-18"/>
              <w:jc w:val="center"/>
              <w:rPr>
                <w:rFonts w:ascii="Times New Roman" w:hAnsi="Times New Roman" w:cs="Times New Roman"/>
                <w:i/>
                <w:iCs/>
                <w:color w:val="000000"/>
                <w:sz w:val="24"/>
                <w:szCs w:val="24"/>
              </w:rPr>
            </w:pPr>
            <w:r w:rsidRPr="00D251C6">
              <w:rPr>
                <w:rFonts w:ascii="Times New Roman" w:hAnsi="Times New Roman" w:cs="Times New Roman"/>
                <w:i/>
                <w:iCs/>
                <w:color w:val="000000"/>
                <w:sz w:val="24"/>
                <w:szCs w:val="24"/>
              </w:rPr>
              <w:t>Helicoverpa armigera</w:t>
            </w:r>
          </w:p>
          <w:p w14:paraId="776BBDBE" w14:textId="77777777" w:rsidR="00D22862" w:rsidRPr="00334136" w:rsidRDefault="00D22862" w:rsidP="00A650B6">
            <w:pPr>
              <w:ind w:left="-116" w:right="-18"/>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Larvae/plant</w:t>
            </w:r>
          </w:p>
        </w:tc>
        <w:tc>
          <w:tcPr>
            <w:tcW w:w="960" w:type="pct"/>
            <w:gridSpan w:val="2"/>
          </w:tcPr>
          <w:p w14:paraId="7B5B0839" w14:textId="77777777" w:rsidR="00D22862" w:rsidRPr="00D251C6" w:rsidRDefault="00D22862" w:rsidP="00A650B6">
            <w:pPr>
              <w:ind w:left="-116" w:right="-18"/>
              <w:jc w:val="center"/>
              <w:rPr>
                <w:rFonts w:ascii="Times New Roman" w:hAnsi="Times New Roman" w:cs="Times New Roman"/>
                <w:i/>
                <w:iCs/>
                <w:color w:val="000000"/>
                <w:sz w:val="24"/>
                <w:szCs w:val="24"/>
              </w:rPr>
            </w:pPr>
            <w:proofErr w:type="spellStart"/>
            <w:r w:rsidRPr="00D251C6">
              <w:rPr>
                <w:rFonts w:ascii="Times New Roman" w:hAnsi="Times New Roman" w:cs="Times New Roman"/>
                <w:i/>
                <w:iCs/>
                <w:color w:val="000000"/>
                <w:sz w:val="24"/>
                <w:szCs w:val="24"/>
              </w:rPr>
              <w:t>Maruca</w:t>
            </w:r>
            <w:proofErr w:type="spellEnd"/>
            <w:r w:rsidRPr="00D251C6">
              <w:rPr>
                <w:rFonts w:ascii="Times New Roman" w:hAnsi="Times New Roman" w:cs="Times New Roman"/>
                <w:i/>
                <w:iCs/>
                <w:color w:val="000000"/>
                <w:sz w:val="24"/>
                <w:szCs w:val="24"/>
              </w:rPr>
              <w:t xml:space="preserve"> </w:t>
            </w:r>
            <w:proofErr w:type="spellStart"/>
            <w:r w:rsidRPr="00D251C6">
              <w:rPr>
                <w:rFonts w:ascii="Times New Roman" w:hAnsi="Times New Roman" w:cs="Times New Roman"/>
                <w:i/>
                <w:iCs/>
                <w:color w:val="000000"/>
                <w:sz w:val="24"/>
                <w:szCs w:val="24"/>
              </w:rPr>
              <w:t>virata</w:t>
            </w:r>
            <w:proofErr w:type="spellEnd"/>
          </w:p>
        </w:tc>
      </w:tr>
      <w:tr w:rsidR="00D22862" w:rsidRPr="00334136" w14:paraId="6C183E3A" w14:textId="77777777" w:rsidTr="00A650B6">
        <w:tc>
          <w:tcPr>
            <w:tcW w:w="248" w:type="pct"/>
            <w:vMerge/>
          </w:tcPr>
          <w:p w14:paraId="2A7BB66E" w14:textId="77777777" w:rsidR="00D22862" w:rsidRPr="00334136" w:rsidRDefault="00D22862" w:rsidP="00A650B6">
            <w:pPr>
              <w:jc w:val="center"/>
              <w:rPr>
                <w:rFonts w:ascii="Times New Roman" w:hAnsi="Times New Roman" w:cs="Times New Roman"/>
                <w:color w:val="000000"/>
                <w:sz w:val="24"/>
                <w:szCs w:val="24"/>
              </w:rPr>
            </w:pPr>
          </w:p>
        </w:tc>
        <w:tc>
          <w:tcPr>
            <w:tcW w:w="242" w:type="pct"/>
            <w:vMerge/>
          </w:tcPr>
          <w:p w14:paraId="67126051" w14:textId="77777777" w:rsidR="00D22862" w:rsidRPr="00334136" w:rsidRDefault="00D22862" w:rsidP="00A650B6">
            <w:pPr>
              <w:jc w:val="center"/>
              <w:rPr>
                <w:rFonts w:ascii="Times New Roman" w:hAnsi="Times New Roman" w:cs="Times New Roman"/>
                <w:color w:val="000000"/>
                <w:sz w:val="24"/>
                <w:szCs w:val="24"/>
              </w:rPr>
            </w:pPr>
          </w:p>
        </w:tc>
        <w:tc>
          <w:tcPr>
            <w:tcW w:w="783" w:type="pct"/>
            <w:vMerge/>
          </w:tcPr>
          <w:p w14:paraId="4705F2C5" w14:textId="77777777" w:rsidR="00D22862" w:rsidRPr="00334136" w:rsidRDefault="00D22862" w:rsidP="00A650B6">
            <w:pPr>
              <w:ind w:left="-116" w:right="-18"/>
              <w:jc w:val="center"/>
              <w:rPr>
                <w:rFonts w:ascii="Times New Roman" w:hAnsi="Times New Roman" w:cs="Times New Roman"/>
                <w:color w:val="000000"/>
                <w:sz w:val="24"/>
                <w:szCs w:val="24"/>
              </w:rPr>
            </w:pPr>
          </w:p>
        </w:tc>
        <w:tc>
          <w:tcPr>
            <w:tcW w:w="351" w:type="pct"/>
            <w:vAlign w:val="center"/>
          </w:tcPr>
          <w:p w14:paraId="4A3F464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Max.</w:t>
            </w:r>
          </w:p>
        </w:tc>
        <w:tc>
          <w:tcPr>
            <w:tcW w:w="351" w:type="pct"/>
            <w:vAlign w:val="center"/>
          </w:tcPr>
          <w:p w14:paraId="787731E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Min.</w:t>
            </w:r>
          </w:p>
        </w:tc>
        <w:tc>
          <w:tcPr>
            <w:tcW w:w="408" w:type="pct"/>
            <w:vAlign w:val="center"/>
          </w:tcPr>
          <w:p w14:paraId="0FC19820" w14:textId="77777777" w:rsidR="00D22862" w:rsidRPr="00334136" w:rsidRDefault="00D22862" w:rsidP="00A650B6">
            <w:pPr>
              <w:jc w:val="center"/>
              <w:rPr>
                <w:rFonts w:ascii="Times New Roman" w:hAnsi="Times New Roman" w:cs="Times New Roman"/>
                <w:color w:val="000000"/>
                <w:sz w:val="24"/>
                <w:szCs w:val="24"/>
              </w:rPr>
            </w:pPr>
            <w:r>
              <w:rPr>
                <w:rFonts w:ascii="Times New Roman" w:hAnsi="Times New Roman" w:cs="Times New Roman"/>
                <w:color w:val="000000"/>
                <w:sz w:val="24"/>
                <w:szCs w:val="24"/>
              </w:rPr>
              <w:t>Morning</w:t>
            </w:r>
          </w:p>
        </w:tc>
        <w:tc>
          <w:tcPr>
            <w:tcW w:w="392" w:type="pct"/>
            <w:vAlign w:val="center"/>
          </w:tcPr>
          <w:p w14:paraId="10F5C231" w14:textId="77777777" w:rsidR="00D22862" w:rsidRPr="00334136" w:rsidRDefault="00D22862" w:rsidP="00A650B6">
            <w:pPr>
              <w:jc w:val="center"/>
              <w:rPr>
                <w:rFonts w:ascii="Times New Roman" w:hAnsi="Times New Roman" w:cs="Times New Roman"/>
                <w:color w:val="000000"/>
                <w:sz w:val="24"/>
                <w:szCs w:val="24"/>
              </w:rPr>
            </w:pPr>
            <w:r>
              <w:rPr>
                <w:rFonts w:ascii="Times New Roman" w:hAnsi="Times New Roman" w:cs="Times New Roman"/>
                <w:color w:val="000000"/>
                <w:sz w:val="24"/>
                <w:szCs w:val="24"/>
              </w:rPr>
              <w:t>Evening</w:t>
            </w:r>
          </w:p>
        </w:tc>
        <w:tc>
          <w:tcPr>
            <w:tcW w:w="488" w:type="pct"/>
            <w:vMerge/>
          </w:tcPr>
          <w:p w14:paraId="3F279EFA" w14:textId="77777777" w:rsidR="00D22862" w:rsidRPr="00334136" w:rsidRDefault="00D22862" w:rsidP="00A650B6">
            <w:pPr>
              <w:ind w:left="-116" w:right="-18"/>
              <w:jc w:val="center"/>
              <w:rPr>
                <w:rFonts w:ascii="Times New Roman" w:hAnsi="Times New Roman" w:cs="Times New Roman"/>
                <w:color w:val="000000"/>
                <w:sz w:val="24"/>
                <w:szCs w:val="24"/>
              </w:rPr>
            </w:pPr>
          </w:p>
        </w:tc>
        <w:tc>
          <w:tcPr>
            <w:tcW w:w="775" w:type="pct"/>
            <w:vMerge/>
          </w:tcPr>
          <w:p w14:paraId="6E0ABA1B" w14:textId="77777777" w:rsidR="00D22862" w:rsidRPr="00334136" w:rsidRDefault="00D22862" w:rsidP="00A650B6">
            <w:pPr>
              <w:ind w:left="-116" w:right="-18"/>
              <w:jc w:val="center"/>
              <w:rPr>
                <w:rFonts w:ascii="Times New Roman" w:hAnsi="Times New Roman" w:cs="Times New Roman"/>
                <w:color w:val="000000"/>
                <w:sz w:val="24"/>
                <w:szCs w:val="24"/>
              </w:rPr>
            </w:pPr>
          </w:p>
        </w:tc>
        <w:tc>
          <w:tcPr>
            <w:tcW w:w="507" w:type="pct"/>
          </w:tcPr>
          <w:p w14:paraId="2C927D1E" w14:textId="77777777" w:rsidR="00D22862" w:rsidRPr="00334136" w:rsidRDefault="00D22862" w:rsidP="00A650B6">
            <w:pPr>
              <w:ind w:left="-116" w:right="-18"/>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Larvae/plant</w:t>
            </w:r>
          </w:p>
        </w:tc>
        <w:tc>
          <w:tcPr>
            <w:tcW w:w="453" w:type="pct"/>
          </w:tcPr>
          <w:p w14:paraId="0AD6C38A" w14:textId="77777777" w:rsidR="00D22862" w:rsidRPr="00334136" w:rsidRDefault="00D22862" w:rsidP="00A650B6">
            <w:pPr>
              <w:ind w:left="-116" w:right="-18"/>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Webs/plant</w:t>
            </w:r>
          </w:p>
        </w:tc>
      </w:tr>
      <w:tr w:rsidR="00D22862" w:rsidRPr="00334136" w14:paraId="1C755D33" w14:textId="77777777" w:rsidTr="00A650B6">
        <w:tc>
          <w:tcPr>
            <w:tcW w:w="248" w:type="pct"/>
          </w:tcPr>
          <w:p w14:paraId="791820A4"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w:t>
            </w:r>
          </w:p>
        </w:tc>
        <w:tc>
          <w:tcPr>
            <w:tcW w:w="242" w:type="pct"/>
            <w:vAlign w:val="center"/>
          </w:tcPr>
          <w:p w14:paraId="2DA9313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29</w:t>
            </w:r>
          </w:p>
        </w:tc>
        <w:tc>
          <w:tcPr>
            <w:tcW w:w="783" w:type="pct"/>
            <w:vAlign w:val="center"/>
          </w:tcPr>
          <w:p w14:paraId="4ED295CD"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17 July - 22 July</w:t>
            </w:r>
          </w:p>
        </w:tc>
        <w:tc>
          <w:tcPr>
            <w:tcW w:w="351" w:type="pct"/>
            <w:vAlign w:val="center"/>
          </w:tcPr>
          <w:p w14:paraId="7FC9AC7D"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32.57</w:t>
            </w:r>
          </w:p>
        </w:tc>
        <w:tc>
          <w:tcPr>
            <w:tcW w:w="351" w:type="pct"/>
            <w:vAlign w:val="center"/>
          </w:tcPr>
          <w:p w14:paraId="76EB418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25.71</w:t>
            </w:r>
          </w:p>
        </w:tc>
        <w:tc>
          <w:tcPr>
            <w:tcW w:w="408" w:type="pct"/>
            <w:vAlign w:val="center"/>
          </w:tcPr>
          <w:p w14:paraId="3A3CC2B6"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85.00</w:t>
            </w:r>
          </w:p>
        </w:tc>
        <w:tc>
          <w:tcPr>
            <w:tcW w:w="392" w:type="pct"/>
            <w:vAlign w:val="center"/>
          </w:tcPr>
          <w:p w14:paraId="480699A8"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72.71</w:t>
            </w:r>
          </w:p>
        </w:tc>
        <w:tc>
          <w:tcPr>
            <w:tcW w:w="488" w:type="pct"/>
            <w:vAlign w:val="center"/>
          </w:tcPr>
          <w:p w14:paraId="40419E3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11.50</w:t>
            </w:r>
          </w:p>
        </w:tc>
        <w:tc>
          <w:tcPr>
            <w:tcW w:w="775" w:type="pct"/>
            <w:vAlign w:val="center"/>
          </w:tcPr>
          <w:p w14:paraId="305EA7A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3A53649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2C46353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420EAC0A" w14:textId="77777777" w:rsidTr="00A650B6">
        <w:tc>
          <w:tcPr>
            <w:tcW w:w="248" w:type="pct"/>
          </w:tcPr>
          <w:p w14:paraId="5D85208D"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w:t>
            </w:r>
          </w:p>
        </w:tc>
        <w:tc>
          <w:tcPr>
            <w:tcW w:w="242" w:type="pct"/>
            <w:vAlign w:val="center"/>
          </w:tcPr>
          <w:p w14:paraId="573EB5C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30</w:t>
            </w:r>
          </w:p>
        </w:tc>
        <w:tc>
          <w:tcPr>
            <w:tcW w:w="783" w:type="pct"/>
            <w:vAlign w:val="center"/>
          </w:tcPr>
          <w:p w14:paraId="1BD1B851"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23 July - 29 July</w:t>
            </w:r>
          </w:p>
        </w:tc>
        <w:tc>
          <w:tcPr>
            <w:tcW w:w="351" w:type="pct"/>
            <w:vAlign w:val="center"/>
          </w:tcPr>
          <w:p w14:paraId="5798C76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31.46</w:t>
            </w:r>
          </w:p>
        </w:tc>
        <w:tc>
          <w:tcPr>
            <w:tcW w:w="351" w:type="pct"/>
            <w:vAlign w:val="center"/>
          </w:tcPr>
          <w:p w14:paraId="1B269B4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25.30</w:t>
            </w:r>
          </w:p>
        </w:tc>
        <w:tc>
          <w:tcPr>
            <w:tcW w:w="408" w:type="pct"/>
            <w:vAlign w:val="center"/>
          </w:tcPr>
          <w:p w14:paraId="3320AD7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82.86</w:t>
            </w:r>
          </w:p>
        </w:tc>
        <w:tc>
          <w:tcPr>
            <w:tcW w:w="392" w:type="pct"/>
            <w:vAlign w:val="center"/>
          </w:tcPr>
          <w:p w14:paraId="07AC906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72.57</w:t>
            </w:r>
          </w:p>
        </w:tc>
        <w:tc>
          <w:tcPr>
            <w:tcW w:w="488" w:type="pct"/>
            <w:vAlign w:val="center"/>
          </w:tcPr>
          <w:p w14:paraId="022D23F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8.30</w:t>
            </w:r>
          </w:p>
        </w:tc>
        <w:tc>
          <w:tcPr>
            <w:tcW w:w="775" w:type="pct"/>
            <w:vAlign w:val="center"/>
          </w:tcPr>
          <w:p w14:paraId="18C8FB4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715C3F5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7AF5C83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5A4791C2" w14:textId="77777777" w:rsidTr="00A650B6">
        <w:tc>
          <w:tcPr>
            <w:tcW w:w="248" w:type="pct"/>
          </w:tcPr>
          <w:p w14:paraId="47EACF2D"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3</w:t>
            </w:r>
          </w:p>
        </w:tc>
        <w:tc>
          <w:tcPr>
            <w:tcW w:w="242" w:type="pct"/>
            <w:vAlign w:val="center"/>
          </w:tcPr>
          <w:p w14:paraId="161ADF7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31</w:t>
            </w:r>
          </w:p>
        </w:tc>
        <w:tc>
          <w:tcPr>
            <w:tcW w:w="783" w:type="pct"/>
            <w:vAlign w:val="bottom"/>
          </w:tcPr>
          <w:p w14:paraId="1FFCBF1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30 July -5 Aug</w:t>
            </w:r>
          </w:p>
        </w:tc>
        <w:tc>
          <w:tcPr>
            <w:tcW w:w="351" w:type="pct"/>
            <w:vAlign w:val="center"/>
          </w:tcPr>
          <w:p w14:paraId="3E3A9DE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29.57</w:t>
            </w:r>
          </w:p>
        </w:tc>
        <w:tc>
          <w:tcPr>
            <w:tcW w:w="351" w:type="pct"/>
            <w:vAlign w:val="center"/>
          </w:tcPr>
          <w:p w14:paraId="69C99A7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23.91</w:t>
            </w:r>
          </w:p>
        </w:tc>
        <w:tc>
          <w:tcPr>
            <w:tcW w:w="408" w:type="pct"/>
            <w:vAlign w:val="center"/>
          </w:tcPr>
          <w:p w14:paraId="76387DE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92.57</w:t>
            </w:r>
          </w:p>
        </w:tc>
        <w:tc>
          <w:tcPr>
            <w:tcW w:w="392" w:type="pct"/>
            <w:vAlign w:val="center"/>
          </w:tcPr>
          <w:p w14:paraId="7042241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82.57</w:t>
            </w:r>
          </w:p>
        </w:tc>
        <w:tc>
          <w:tcPr>
            <w:tcW w:w="488" w:type="pct"/>
            <w:vAlign w:val="center"/>
          </w:tcPr>
          <w:p w14:paraId="346F49D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2C71967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1CA59A9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18283A0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60E8BEC7" w14:textId="77777777" w:rsidTr="00A650B6">
        <w:tc>
          <w:tcPr>
            <w:tcW w:w="248" w:type="pct"/>
          </w:tcPr>
          <w:p w14:paraId="06AFB08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4</w:t>
            </w:r>
          </w:p>
        </w:tc>
        <w:tc>
          <w:tcPr>
            <w:tcW w:w="242" w:type="pct"/>
            <w:vAlign w:val="center"/>
          </w:tcPr>
          <w:p w14:paraId="1D14A202"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32</w:t>
            </w:r>
          </w:p>
        </w:tc>
        <w:tc>
          <w:tcPr>
            <w:tcW w:w="783" w:type="pct"/>
            <w:vAlign w:val="bottom"/>
          </w:tcPr>
          <w:p w14:paraId="3B97F494"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6 Aug-12 Aug</w:t>
            </w:r>
          </w:p>
        </w:tc>
        <w:tc>
          <w:tcPr>
            <w:tcW w:w="351" w:type="pct"/>
            <w:vAlign w:val="center"/>
          </w:tcPr>
          <w:p w14:paraId="4F8EA10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29.21</w:t>
            </w:r>
          </w:p>
        </w:tc>
        <w:tc>
          <w:tcPr>
            <w:tcW w:w="351" w:type="pct"/>
            <w:vAlign w:val="center"/>
          </w:tcPr>
          <w:p w14:paraId="2DC4DD3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23.40</w:t>
            </w:r>
          </w:p>
        </w:tc>
        <w:tc>
          <w:tcPr>
            <w:tcW w:w="408" w:type="pct"/>
            <w:vAlign w:val="center"/>
          </w:tcPr>
          <w:p w14:paraId="746765F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90.14</w:t>
            </w:r>
          </w:p>
        </w:tc>
        <w:tc>
          <w:tcPr>
            <w:tcW w:w="392" w:type="pct"/>
            <w:vAlign w:val="center"/>
          </w:tcPr>
          <w:p w14:paraId="3DC0810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78.14</w:t>
            </w:r>
          </w:p>
        </w:tc>
        <w:tc>
          <w:tcPr>
            <w:tcW w:w="488" w:type="pct"/>
            <w:vAlign w:val="center"/>
          </w:tcPr>
          <w:p w14:paraId="1D23264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6880AD9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2B8F4E7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33C3282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689CC8CA" w14:textId="77777777" w:rsidTr="00A650B6">
        <w:tc>
          <w:tcPr>
            <w:tcW w:w="248" w:type="pct"/>
          </w:tcPr>
          <w:p w14:paraId="5BEBCB3B"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5</w:t>
            </w:r>
          </w:p>
        </w:tc>
        <w:tc>
          <w:tcPr>
            <w:tcW w:w="242" w:type="pct"/>
            <w:vAlign w:val="center"/>
          </w:tcPr>
          <w:p w14:paraId="7FE088B2"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33</w:t>
            </w:r>
          </w:p>
        </w:tc>
        <w:tc>
          <w:tcPr>
            <w:tcW w:w="783" w:type="pct"/>
            <w:vAlign w:val="bottom"/>
          </w:tcPr>
          <w:p w14:paraId="63E914F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13 Aug-19 Aug</w:t>
            </w:r>
          </w:p>
        </w:tc>
        <w:tc>
          <w:tcPr>
            <w:tcW w:w="351" w:type="pct"/>
            <w:vAlign w:val="center"/>
          </w:tcPr>
          <w:p w14:paraId="7FD53A3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31.34</w:t>
            </w:r>
          </w:p>
        </w:tc>
        <w:tc>
          <w:tcPr>
            <w:tcW w:w="351" w:type="pct"/>
            <w:vAlign w:val="center"/>
          </w:tcPr>
          <w:p w14:paraId="32263F1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23.93</w:t>
            </w:r>
          </w:p>
        </w:tc>
        <w:tc>
          <w:tcPr>
            <w:tcW w:w="408" w:type="pct"/>
            <w:vAlign w:val="center"/>
          </w:tcPr>
          <w:p w14:paraId="004E644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85.71</w:t>
            </w:r>
          </w:p>
        </w:tc>
        <w:tc>
          <w:tcPr>
            <w:tcW w:w="392" w:type="pct"/>
            <w:vAlign w:val="center"/>
          </w:tcPr>
          <w:p w14:paraId="5A6A410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64.14</w:t>
            </w:r>
          </w:p>
        </w:tc>
        <w:tc>
          <w:tcPr>
            <w:tcW w:w="488" w:type="pct"/>
            <w:vAlign w:val="center"/>
          </w:tcPr>
          <w:p w14:paraId="394E653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41.50</w:t>
            </w:r>
          </w:p>
        </w:tc>
        <w:tc>
          <w:tcPr>
            <w:tcW w:w="775" w:type="pct"/>
            <w:vAlign w:val="center"/>
          </w:tcPr>
          <w:p w14:paraId="0F8DE0E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50F8A87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6E630AA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74D2D474" w14:textId="77777777" w:rsidTr="00A650B6">
        <w:tc>
          <w:tcPr>
            <w:tcW w:w="248" w:type="pct"/>
          </w:tcPr>
          <w:p w14:paraId="61CFCDAA"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6</w:t>
            </w:r>
          </w:p>
        </w:tc>
        <w:tc>
          <w:tcPr>
            <w:tcW w:w="242" w:type="pct"/>
            <w:vAlign w:val="center"/>
          </w:tcPr>
          <w:p w14:paraId="7C11DC41"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34</w:t>
            </w:r>
          </w:p>
        </w:tc>
        <w:tc>
          <w:tcPr>
            <w:tcW w:w="783" w:type="pct"/>
            <w:vAlign w:val="bottom"/>
          </w:tcPr>
          <w:p w14:paraId="543BA039"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20 Aug-26 Aug</w:t>
            </w:r>
          </w:p>
        </w:tc>
        <w:tc>
          <w:tcPr>
            <w:tcW w:w="351" w:type="pct"/>
            <w:vAlign w:val="center"/>
          </w:tcPr>
          <w:p w14:paraId="0E7E993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31.47</w:t>
            </w:r>
          </w:p>
        </w:tc>
        <w:tc>
          <w:tcPr>
            <w:tcW w:w="351" w:type="pct"/>
            <w:vAlign w:val="center"/>
          </w:tcPr>
          <w:p w14:paraId="29C91CD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23.59</w:t>
            </w:r>
          </w:p>
        </w:tc>
        <w:tc>
          <w:tcPr>
            <w:tcW w:w="408" w:type="pct"/>
            <w:vAlign w:val="center"/>
          </w:tcPr>
          <w:p w14:paraId="2364249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87.14</w:t>
            </w:r>
          </w:p>
        </w:tc>
        <w:tc>
          <w:tcPr>
            <w:tcW w:w="392" w:type="pct"/>
            <w:vAlign w:val="center"/>
          </w:tcPr>
          <w:p w14:paraId="53DDAA4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77.86</w:t>
            </w:r>
          </w:p>
        </w:tc>
        <w:tc>
          <w:tcPr>
            <w:tcW w:w="488" w:type="pct"/>
            <w:vAlign w:val="center"/>
          </w:tcPr>
          <w:p w14:paraId="79DB0AD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13.40</w:t>
            </w:r>
          </w:p>
        </w:tc>
        <w:tc>
          <w:tcPr>
            <w:tcW w:w="775" w:type="pct"/>
            <w:vAlign w:val="center"/>
          </w:tcPr>
          <w:p w14:paraId="633B9CC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00FAE4B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34246F6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09A26802" w14:textId="77777777" w:rsidTr="00A650B6">
        <w:tc>
          <w:tcPr>
            <w:tcW w:w="248" w:type="pct"/>
          </w:tcPr>
          <w:p w14:paraId="572D4C28"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7</w:t>
            </w:r>
          </w:p>
        </w:tc>
        <w:tc>
          <w:tcPr>
            <w:tcW w:w="242" w:type="pct"/>
            <w:vAlign w:val="center"/>
          </w:tcPr>
          <w:p w14:paraId="7FCF6CE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35</w:t>
            </w:r>
          </w:p>
        </w:tc>
        <w:tc>
          <w:tcPr>
            <w:tcW w:w="783" w:type="pct"/>
            <w:vAlign w:val="bottom"/>
          </w:tcPr>
          <w:p w14:paraId="5390BF1E"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27 Aug-2 Sept</w:t>
            </w:r>
          </w:p>
        </w:tc>
        <w:tc>
          <w:tcPr>
            <w:tcW w:w="351" w:type="pct"/>
            <w:vAlign w:val="center"/>
          </w:tcPr>
          <w:p w14:paraId="7300B18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28.06</w:t>
            </w:r>
          </w:p>
        </w:tc>
        <w:tc>
          <w:tcPr>
            <w:tcW w:w="351" w:type="pct"/>
            <w:vAlign w:val="center"/>
          </w:tcPr>
          <w:p w14:paraId="7CA824E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22.43</w:t>
            </w:r>
          </w:p>
        </w:tc>
        <w:tc>
          <w:tcPr>
            <w:tcW w:w="408" w:type="pct"/>
            <w:vAlign w:val="center"/>
          </w:tcPr>
          <w:p w14:paraId="599D3C4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92.43</w:t>
            </w:r>
          </w:p>
        </w:tc>
        <w:tc>
          <w:tcPr>
            <w:tcW w:w="392" w:type="pct"/>
            <w:vAlign w:val="center"/>
          </w:tcPr>
          <w:p w14:paraId="001EB28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81.57</w:t>
            </w:r>
          </w:p>
        </w:tc>
        <w:tc>
          <w:tcPr>
            <w:tcW w:w="488" w:type="pct"/>
            <w:vAlign w:val="center"/>
          </w:tcPr>
          <w:p w14:paraId="34B3E87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4.00</w:t>
            </w:r>
          </w:p>
        </w:tc>
        <w:tc>
          <w:tcPr>
            <w:tcW w:w="775" w:type="pct"/>
            <w:vAlign w:val="center"/>
          </w:tcPr>
          <w:p w14:paraId="74EA0DF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5227E60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5FB04DB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7B98BE8E" w14:textId="77777777" w:rsidTr="00A650B6">
        <w:tc>
          <w:tcPr>
            <w:tcW w:w="248" w:type="pct"/>
          </w:tcPr>
          <w:p w14:paraId="367CD83D"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8</w:t>
            </w:r>
          </w:p>
        </w:tc>
        <w:tc>
          <w:tcPr>
            <w:tcW w:w="242" w:type="pct"/>
            <w:vAlign w:val="center"/>
          </w:tcPr>
          <w:p w14:paraId="6E8068E2"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36</w:t>
            </w:r>
          </w:p>
        </w:tc>
        <w:tc>
          <w:tcPr>
            <w:tcW w:w="783" w:type="pct"/>
            <w:vAlign w:val="bottom"/>
          </w:tcPr>
          <w:p w14:paraId="4F44A64E"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3 Sept -9 Sept</w:t>
            </w:r>
          </w:p>
        </w:tc>
        <w:tc>
          <w:tcPr>
            <w:tcW w:w="351" w:type="pct"/>
            <w:vAlign w:val="center"/>
          </w:tcPr>
          <w:p w14:paraId="17ACD01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30.41</w:t>
            </w:r>
          </w:p>
        </w:tc>
        <w:tc>
          <w:tcPr>
            <w:tcW w:w="351" w:type="pct"/>
            <w:vAlign w:val="center"/>
          </w:tcPr>
          <w:p w14:paraId="5BB795F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23.16</w:t>
            </w:r>
          </w:p>
        </w:tc>
        <w:tc>
          <w:tcPr>
            <w:tcW w:w="408" w:type="pct"/>
            <w:vAlign w:val="center"/>
          </w:tcPr>
          <w:p w14:paraId="2D01D50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94.71</w:t>
            </w:r>
          </w:p>
        </w:tc>
        <w:tc>
          <w:tcPr>
            <w:tcW w:w="392" w:type="pct"/>
            <w:vAlign w:val="center"/>
          </w:tcPr>
          <w:p w14:paraId="3A55C69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76.29</w:t>
            </w:r>
          </w:p>
        </w:tc>
        <w:tc>
          <w:tcPr>
            <w:tcW w:w="488" w:type="pct"/>
            <w:vAlign w:val="center"/>
          </w:tcPr>
          <w:p w14:paraId="07B00A9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0792E8C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29F8A3F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42B6D86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39D54A68" w14:textId="77777777" w:rsidTr="00A650B6">
        <w:tc>
          <w:tcPr>
            <w:tcW w:w="248" w:type="pct"/>
          </w:tcPr>
          <w:p w14:paraId="2DD3574E"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9</w:t>
            </w:r>
          </w:p>
        </w:tc>
        <w:tc>
          <w:tcPr>
            <w:tcW w:w="242" w:type="pct"/>
            <w:vAlign w:val="center"/>
          </w:tcPr>
          <w:p w14:paraId="1FC91FC8"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37</w:t>
            </w:r>
          </w:p>
        </w:tc>
        <w:tc>
          <w:tcPr>
            <w:tcW w:w="783" w:type="pct"/>
            <w:vAlign w:val="bottom"/>
          </w:tcPr>
          <w:p w14:paraId="01D50A56"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10 Sept-16 Sept</w:t>
            </w:r>
          </w:p>
        </w:tc>
        <w:tc>
          <w:tcPr>
            <w:tcW w:w="351" w:type="pct"/>
            <w:vAlign w:val="center"/>
          </w:tcPr>
          <w:p w14:paraId="64FA2E1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30.37</w:t>
            </w:r>
          </w:p>
        </w:tc>
        <w:tc>
          <w:tcPr>
            <w:tcW w:w="351" w:type="pct"/>
            <w:vAlign w:val="center"/>
          </w:tcPr>
          <w:p w14:paraId="6CC68EE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22.86</w:t>
            </w:r>
          </w:p>
        </w:tc>
        <w:tc>
          <w:tcPr>
            <w:tcW w:w="408" w:type="pct"/>
            <w:vAlign w:val="center"/>
          </w:tcPr>
          <w:p w14:paraId="186447E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85.00</w:t>
            </w:r>
          </w:p>
        </w:tc>
        <w:tc>
          <w:tcPr>
            <w:tcW w:w="392" w:type="pct"/>
            <w:vAlign w:val="center"/>
          </w:tcPr>
          <w:p w14:paraId="5A2612D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65.14</w:t>
            </w:r>
          </w:p>
        </w:tc>
        <w:tc>
          <w:tcPr>
            <w:tcW w:w="488" w:type="pct"/>
            <w:vAlign w:val="center"/>
          </w:tcPr>
          <w:p w14:paraId="01ADEAB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08117CA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21E862F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6B29B36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61AF58E0" w14:textId="77777777" w:rsidTr="00A650B6">
        <w:trPr>
          <w:trHeight w:val="215"/>
        </w:trPr>
        <w:tc>
          <w:tcPr>
            <w:tcW w:w="248" w:type="pct"/>
          </w:tcPr>
          <w:p w14:paraId="469445EE"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10</w:t>
            </w:r>
          </w:p>
        </w:tc>
        <w:tc>
          <w:tcPr>
            <w:tcW w:w="242" w:type="pct"/>
            <w:vAlign w:val="center"/>
          </w:tcPr>
          <w:p w14:paraId="414BA69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38</w:t>
            </w:r>
          </w:p>
        </w:tc>
        <w:tc>
          <w:tcPr>
            <w:tcW w:w="783" w:type="pct"/>
            <w:vAlign w:val="bottom"/>
          </w:tcPr>
          <w:p w14:paraId="0E437EC6"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17 Sept - 23 Sept</w:t>
            </w:r>
          </w:p>
        </w:tc>
        <w:tc>
          <w:tcPr>
            <w:tcW w:w="351" w:type="pct"/>
            <w:vAlign w:val="center"/>
          </w:tcPr>
          <w:p w14:paraId="4E632C1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32.56</w:t>
            </w:r>
          </w:p>
        </w:tc>
        <w:tc>
          <w:tcPr>
            <w:tcW w:w="351" w:type="pct"/>
            <w:vAlign w:val="center"/>
          </w:tcPr>
          <w:p w14:paraId="4D9EACF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22.39</w:t>
            </w:r>
          </w:p>
        </w:tc>
        <w:tc>
          <w:tcPr>
            <w:tcW w:w="408" w:type="pct"/>
            <w:vAlign w:val="center"/>
          </w:tcPr>
          <w:p w14:paraId="5B5D83C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80.00</w:t>
            </w:r>
          </w:p>
        </w:tc>
        <w:tc>
          <w:tcPr>
            <w:tcW w:w="392" w:type="pct"/>
            <w:vAlign w:val="center"/>
          </w:tcPr>
          <w:p w14:paraId="2D9618A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54.00</w:t>
            </w:r>
          </w:p>
        </w:tc>
        <w:tc>
          <w:tcPr>
            <w:tcW w:w="488" w:type="pct"/>
            <w:vAlign w:val="center"/>
          </w:tcPr>
          <w:p w14:paraId="723D907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1.30</w:t>
            </w:r>
          </w:p>
        </w:tc>
        <w:tc>
          <w:tcPr>
            <w:tcW w:w="775" w:type="pct"/>
            <w:vAlign w:val="center"/>
          </w:tcPr>
          <w:p w14:paraId="3EDB38F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7B24FD3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551354F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546922BD" w14:textId="77777777" w:rsidTr="00A650B6">
        <w:tc>
          <w:tcPr>
            <w:tcW w:w="248" w:type="pct"/>
          </w:tcPr>
          <w:p w14:paraId="1EF17EB7"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11</w:t>
            </w:r>
          </w:p>
        </w:tc>
        <w:tc>
          <w:tcPr>
            <w:tcW w:w="242" w:type="pct"/>
            <w:vAlign w:val="center"/>
          </w:tcPr>
          <w:p w14:paraId="3196F731"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39</w:t>
            </w:r>
          </w:p>
        </w:tc>
        <w:tc>
          <w:tcPr>
            <w:tcW w:w="783" w:type="pct"/>
            <w:vAlign w:val="bottom"/>
          </w:tcPr>
          <w:p w14:paraId="0795DBE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24 Sept- 30 Sept</w:t>
            </w:r>
          </w:p>
        </w:tc>
        <w:tc>
          <w:tcPr>
            <w:tcW w:w="351" w:type="pct"/>
            <w:vAlign w:val="center"/>
          </w:tcPr>
          <w:p w14:paraId="1B231E1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33.89</w:t>
            </w:r>
          </w:p>
        </w:tc>
        <w:tc>
          <w:tcPr>
            <w:tcW w:w="351" w:type="pct"/>
            <w:vAlign w:val="center"/>
          </w:tcPr>
          <w:p w14:paraId="2D46300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24.13</w:t>
            </w:r>
          </w:p>
        </w:tc>
        <w:tc>
          <w:tcPr>
            <w:tcW w:w="408" w:type="pct"/>
            <w:vAlign w:val="center"/>
          </w:tcPr>
          <w:p w14:paraId="78AD1D9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89.86</w:t>
            </w:r>
          </w:p>
        </w:tc>
        <w:tc>
          <w:tcPr>
            <w:tcW w:w="392" w:type="pct"/>
            <w:vAlign w:val="center"/>
          </w:tcPr>
          <w:p w14:paraId="2454E14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66.29</w:t>
            </w:r>
          </w:p>
        </w:tc>
        <w:tc>
          <w:tcPr>
            <w:tcW w:w="488" w:type="pct"/>
            <w:vAlign w:val="center"/>
          </w:tcPr>
          <w:p w14:paraId="675430B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23DD01D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709B910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453" w:type="pct"/>
            <w:vAlign w:val="center"/>
          </w:tcPr>
          <w:p w14:paraId="1B16CAA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r>
      <w:tr w:rsidR="00D22862" w:rsidRPr="00334136" w14:paraId="740D5629" w14:textId="77777777" w:rsidTr="00A650B6">
        <w:tc>
          <w:tcPr>
            <w:tcW w:w="248" w:type="pct"/>
          </w:tcPr>
          <w:p w14:paraId="60667DBB"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12</w:t>
            </w:r>
          </w:p>
        </w:tc>
        <w:tc>
          <w:tcPr>
            <w:tcW w:w="242" w:type="pct"/>
            <w:vAlign w:val="center"/>
          </w:tcPr>
          <w:p w14:paraId="56F25D4D"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40</w:t>
            </w:r>
          </w:p>
        </w:tc>
        <w:tc>
          <w:tcPr>
            <w:tcW w:w="783" w:type="pct"/>
            <w:vAlign w:val="bottom"/>
          </w:tcPr>
          <w:p w14:paraId="2AF2422B"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 Oct – 7 Oct</w:t>
            </w:r>
          </w:p>
        </w:tc>
        <w:tc>
          <w:tcPr>
            <w:tcW w:w="351" w:type="pct"/>
            <w:vAlign w:val="bottom"/>
          </w:tcPr>
          <w:p w14:paraId="2AE1346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33.19</w:t>
            </w:r>
          </w:p>
        </w:tc>
        <w:tc>
          <w:tcPr>
            <w:tcW w:w="351" w:type="pct"/>
            <w:vAlign w:val="bottom"/>
          </w:tcPr>
          <w:p w14:paraId="1CA32F0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21.26</w:t>
            </w:r>
          </w:p>
        </w:tc>
        <w:tc>
          <w:tcPr>
            <w:tcW w:w="408" w:type="pct"/>
            <w:vAlign w:val="bottom"/>
          </w:tcPr>
          <w:p w14:paraId="3B4FE57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84.29</w:t>
            </w:r>
          </w:p>
        </w:tc>
        <w:tc>
          <w:tcPr>
            <w:tcW w:w="392" w:type="pct"/>
            <w:vAlign w:val="bottom"/>
          </w:tcPr>
          <w:p w14:paraId="032258A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47.43</w:t>
            </w:r>
          </w:p>
        </w:tc>
        <w:tc>
          <w:tcPr>
            <w:tcW w:w="488" w:type="pct"/>
            <w:vAlign w:val="bottom"/>
          </w:tcPr>
          <w:p w14:paraId="57B0ADE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300C549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507" w:type="pct"/>
            <w:vAlign w:val="center"/>
          </w:tcPr>
          <w:p w14:paraId="6415A48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0.20</w:t>
            </w:r>
          </w:p>
        </w:tc>
        <w:tc>
          <w:tcPr>
            <w:tcW w:w="453" w:type="pct"/>
            <w:vAlign w:val="center"/>
          </w:tcPr>
          <w:p w14:paraId="2D56BFE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0.30</w:t>
            </w:r>
          </w:p>
        </w:tc>
      </w:tr>
      <w:tr w:rsidR="00D22862" w:rsidRPr="00334136" w14:paraId="7B784AA0" w14:textId="77777777" w:rsidTr="00A650B6">
        <w:tc>
          <w:tcPr>
            <w:tcW w:w="248" w:type="pct"/>
          </w:tcPr>
          <w:p w14:paraId="3EAF6126"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13</w:t>
            </w:r>
          </w:p>
        </w:tc>
        <w:tc>
          <w:tcPr>
            <w:tcW w:w="242" w:type="pct"/>
            <w:vAlign w:val="center"/>
          </w:tcPr>
          <w:p w14:paraId="692ECB3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41</w:t>
            </w:r>
          </w:p>
        </w:tc>
        <w:tc>
          <w:tcPr>
            <w:tcW w:w="783" w:type="pct"/>
            <w:vAlign w:val="bottom"/>
          </w:tcPr>
          <w:p w14:paraId="4335EF37"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8 Oct-14 Oct</w:t>
            </w:r>
          </w:p>
        </w:tc>
        <w:tc>
          <w:tcPr>
            <w:tcW w:w="351" w:type="pct"/>
            <w:vAlign w:val="bottom"/>
          </w:tcPr>
          <w:p w14:paraId="0726F7B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31.33</w:t>
            </w:r>
          </w:p>
        </w:tc>
        <w:tc>
          <w:tcPr>
            <w:tcW w:w="351" w:type="pct"/>
            <w:vAlign w:val="bottom"/>
          </w:tcPr>
          <w:p w14:paraId="7CF9B5B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20.76</w:t>
            </w:r>
          </w:p>
        </w:tc>
        <w:tc>
          <w:tcPr>
            <w:tcW w:w="408" w:type="pct"/>
            <w:vAlign w:val="bottom"/>
          </w:tcPr>
          <w:p w14:paraId="12BD1AF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85.71</w:t>
            </w:r>
          </w:p>
        </w:tc>
        <w:tc>
          <w:tcPr>
            <w:tcW w:w="392" w:type="pct"/>
            <w:vAlign w:val="bottom"/>
          </w:tcPr>
          <w:p w14:paraId="7BBFC4A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51.86</w:t>
            </w:r>
          </w:p>
        </w:tc>
        <w:tc>
          <w:tcPr>
            <w:tcW w:w="488" w:type="pct"/>
            <w:vAlign w:val="bottom"/>
          </w:tcPr>
          <w:p w14:paraId="06E8157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108CEF3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0.60</w:t>
            </w:r>
          </w:p>
        </w:tc>
        <w:tc>
          <w:tcPr>
            <w:tcW w:w="507" w:type="pct"/>
            <w:vAlign w:val="center"/>
          </w:tcPr>
          <w:p w14:paraId="09C2018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0.70</w:t>
            </w:r>
          </w:p>
        </w:tc>
        <w:tc>
          <w:tcPr>
            <w:tcW w:w="453" w:type="pct"/>
            <w:vAlign w:val="center"/>
          </w:tcPr>
          <w:p w14:paraId="72C144C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1.10</w:t>
            </w:r>
          </w:p>
        </w:tc>
      </w:tr>
      <w:tr w:rsidR="00D22862" w:rsidRPr="00334136" w14:paraId="6E05C594" w14:textId="77777777" w:rsidTr="00A650B6">
        <w:tc>
          <w:tcPr>
            <w:tcW w:w="248" w:type="pct"/>
          </w:tcPr>
          <w:p w14:paraId="50D3CF24"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14</w:t>
            </w:r>
          </w:p>
        </w:tc>
        <w:tc>
          <w:tcPr>
            <w:tcW w:w="242" w:type="pct"/>
            <w:vAlign w:val="center"/>
          </w:tcPr>
          <w:p w14:paraId="68BE6B06"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42</w:t>
            </w:r>
          </w:p>
        </w:tc>
        <w:tc>
          <w:tcPr>
            <w:tcW w:w="783" w:type="pct"/>
            <w:vAlign w:val="bottom"/>
          </w:tcPr>
          <w:p w14:paraId="6C1CA1F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15 Oct-21 Oct</w:t>
            </w:r>
          </w:p>
        </w:tc>
        <w:tc>
          <w:tcPr>
            <w:tcW w:w="351" w:type="pct"/>
            <w:vAlign w:val="bottom"/>
          </w:tcPr>
          <w:p w14:paraId="217D6F7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32.11</w:t>
            </w:r>
          </w:p>
        </w:tc>
        <w:tc>
          <w:tcPr>
            <w:tcW w:w="351" w:type="pct"/>
            <w:vAlign w:val="bottom"/>
          </w:tcPr>
          <w:p w14:paraId="64293A9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19.04</w:t>
            </w:r>
          </w:p>
        </w:tc>
        <w:tc>
          <w:tcPr>
            <w:tcW w:w="408" w:type="pct"/>
            <w:vAlign w:val="bottom"/>
          </w:tcPr>
          <w:p w14:paraId="1CBA567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85.43</w:t>
            </w:r>
          </w:p>
        </w:tc>
        <w:tc>
          <w:tcPr>
            <w:tcW w:w="392" w:type="pct"/>
            <w:vAlign w:val="bottom"/>
          </w:tcPr>
          <w:p w14:paraId="33945E1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39.86</w:t>
            </w:r>
          </w:p>
        </w:tc>
        <w:tc>
          <w:tcPr>
            <w:tcW w:w="488" w:type="pct"/>
            <w:vAlign w:val="bottom"/>
          </w:tcPr>
          <w:p w14:paraId="5DE95A3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5C35BD2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0.90</w:t>
            </w:r>
          </w:p>
        </w:tc>
        <w:tc>
          <w:tcPr>
            <w:tcW w:w="507" w:type="pct"/>
            <w:vAlign w:val="center"/>
          </w:tcPr>
          <w:p w14:paraId="14A55EB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1.00</w:t>
            </w:r>
          </w:p>
        </w:tc>
        <w:tc>
          <w:tcPr>
            <w:tcW w:w="453" w:type="pct"/>
            <w:vAlign w:val="center"/>
          </w:tcPr>
          <w:p w14:paraId="272FC0D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1.50</w:t>
            </w:r>
          </w:p>
        </w:tc>
      </w:tr>
      <w:tr w:rsidR="00D22862" w:rsidRPr="00334136" w14:paraId="3F40A4AA" w14:textId="77777777" w:rsidTr="00A650B6">
        <w:tc>
          <w:tcPr>
            <w:tcW w:w="248" w:type="pct"/>
          </w:tcPr>
          <w:p w14:paraId="6E79B7E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15</w:t>
            </w:r>
          </w:p>
        </w:tc>
        <w:tc>
          <w:tcPr>
            <w:tcW w:w="242" w:type="pct"/>
            <w:vAlign w:val="center"/>
          </w:tcPr>
          <w:p w14:paraId="4E91CDF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43</w:t>
            </w:r>
          </w:p>
        </w:tc>
        <w:tc>
          <w:tcPr>
            <w:tcW w:w="783" w:type="pct"/>
            <w:vAlign w:val="bottom"/>
          </w:tcPr>
          <w:p w14:paraId="4A9893D1"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22 Oct- 28 Oct</w:t>
            </w:r>
          </w:p>
        </w:tc>
        <w:tc>
          <w:tcPr>
            <w:tcW w:w="351" w:type="pct"/>
            <w:vAlign w:val="bottom"/>
          </w:tcPr>
          <w:p w14:paraId="5A6B8D2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32.69</w:t>
            </w:r>
          </w:p>
        </w:tc>
        <w:tc>
          <w:tcPr>
            <w:tcW w:w="351" w:type="pct"/>
            <w:vAlign w:val="bottom"/>
          </w:tcPr>
          <w:p w14:paraId="6B12A49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18.21</w:t>
            </w:r>
          </w:p>
        </w:tc>
        <w:tc>
          <w:tcPr>
            <w:tcW w:w="408" w:type="pct"/>
            <w:vAlign w:val="bottom"/>
          </w:tcPr>
          <w:p w14:paraId="454076F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81.43</w:t>
            </w:r>
          </w:p>
        </w:tc>
        <w:tc>
          <w:tcPr>
            <w:tcW w:w="392" w:type="pct"/>
            <w:vAlign w:val="bottom"/>
          </w:tcPr>
          <w:p w14:paraId="5520BA5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40.14</w:t>
            </w:r>
          </w:p>
        </w:tc>
        <w:tc>
          <w:tcPr>
            <w:tcW w:w="488" w:type="pct"/>
            <w:vAlign w:val="bottom"/>
          </w:tcPr>
          <w:p w14:paraId="639AA3C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2.62</w:t>
            </w:r>
          </w:p>
        </w:tc>
        <w:tc>
          <w:tcPr>
            <w:tcW w:w="775" w:type="pct"/>
            <w:vAlign w:val="center"/>
          </w:tcPr>
          <w:p w14:paraId="3E89FE4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1.30</w:t>
            </w:r>
          </w:p>
        </w:tc>
        <w:tc>
          <w:tcPr>
            <w:tcW w:w="507" w:type="pct"/>
            <w:vAlign w:val="center"/>
          </w:tcPr>
          <w:p w14:paraId="4EEBF23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1.20</w:t>
            </w:r>
          </w:p>
        </w:tc>
        <w:tc>
          <w:tcPr>
            <w:tcW w:w="453" w:type="pct"/>
            <w:vAlign w:val="center"/>
          </w:tcPr>
          <w:p w14:paraId="4CB7B8F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1.60</w:t>
            </w:r>
          </w:p>
        </w:tc>
      </w:tr>
      <w:tr w:rsidR="00D22862" w:rsidRPr="00334136" w14:paraId="67BD3809" w14:textId="77777777" w:rsidTr="00A650B6">
        <w:tc>
          <w:tcPr>
            <w:tcW w:w="248" w:type="pct"/>
          </w:tcPr>
          <w:p w14:paraId="2DF9F709"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16</w:t>
            </w:r>
          </w:p>
        </w:tc>
        <w:tc>
          <w:tcPr>
            <w:tcW w:w="242" w:type="pct"/>
            <w:vAlign w:val="center"/>
          </w:tcPr>
          <w:p w14:paraId="6986CF9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44</w:t>
            </w:r>
          </w:p>
        </w:tc>
        <w:tc>
          <w:tcPr>
            <w:tcW w:w="783" w:type="pct"/>
            <w:vAlign w:val="bottom"/>
          </w:tcPr>
          <w:p w14:paraId="73D78E7A"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29 Oct- 4 Nov</w:t>
            </w:r>
          </w:p>
        </w:tc>
        <w:tc>
          <w:tcPr>
            <w:tcW w:w="351" w:type="pct"/>
            <w:vAlign w:val="bottom"/>
          </w:tcPr>
          <w:p w14:paraId="2F81D35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34.74</w:t>
            </w:r>
          </w:p>
        </w:tc>
        <w:tc>
          <w:tcPr>
            <w:tcW w:w="351" w:type="pct"/>
            <w:vAlign w:val="bottom"/>
          </w:tcPr>
          <w:p w14:paraId="22963FC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17.71</w:t>
            </w:r>
          </w:p>
        </w:tc>
        <w:tc>
          <w:tcPr>
            <w:tcW w:w="408" w:type="pct"/>
            <w:vAlign w:val="bottom"/>
          </w:tcPr>
          <w:p w14:paraId="7919501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69.00</w:t>
            </w:r>
          </w:p>
        </w:tc>
        <w:tc>
          <w:tcPr>
            <w:tcW w:w="392" w:type="pct"/>
            <w:vAlign w:val="bottom"/>
          </w:tcPr>
          <w:p w14:paraId="5B2369C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35.71</w:t>
            </w:r>
          </w:p>
        </w:tc>
        <w:tc>
          <w:tcPr>
            <w:tcW w:w="488" w:type="pct"/>
            <w:vAlign w:val="bottom"/>
          </w:tcPr>
          <w:p w14:paraId="789E2A9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66D4FC9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1.80</w:t>
            </w:r>
          </w:p>
        </w:tc>
        <w:tc>
          <w:tcPr>
            <w:tcW w:w="507" w:type="pct"/>
            <w:vAlign w:val="center"/>
          </w:tcPr>
          <w:p w14:paraId="13EBBC0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1.60</w:t>
            </w:r>
          </w:p>
        </w:tc>
        <w:tc>
          <w:tcPr>
            <w:tcW w:w="453" w:type="pct"/>
            <w:vAlign w:val="center"/>
          </w:tcPr>
          <w:p w14:paraId="5598F35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1.80</w:t>
            </w:r>
          </w:p>
        </w:tc>
      </w:tr>
      <w:tr w:rsidR="00D22862" w:rsidRPr="00334136" w14:paraId="723AA968" w14:textId="77777777" w:rsidTr="00A650B6">
        <w:tc>
          <w:tcPr>
            <w:tcW w:w="248" w:type="pct"/>
          </w:tcPr>
          <w:p w14:paraId="611B97C5"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17</w:t>
            </w:r>
          </w:p>
        </w:tc>
        <w:tc>
          <w:tcPr>
            <w:tcW w:w="242" w:type="pct"/>
            <w:vAlign w:val="center"/>
          </w:tcPr>
          <w:p w14:paraId="7A9A4CF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color w:val="000000"/>
                <w:sz w:val="24"/>
                <w:szCs w:val="24"/>
              </w:rPr>
              <w:t>45</w:t>
            </w:r>
          </w:p>
        </w:tc>
        <w:tc>
          <w:tcPr>
            <w:tcW w:w="783" w:type="pct"/>
            <w:vAlign w:val="bottom"/>
          </w:tcPr>
          <w:p w14:paraId="0C885962"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5 Nov-11 Nov</w:t>
            </w:r>
          </w:p>
        </w:tc>
        <w:tc>
          <w:tcPr>
            <w:tcW w:w="351" w:type="pct"/>
            <w:vAlign w:val="bottom"/>
          </w:tcPr>
          <w:p w14:paraId="65D9C59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33.51</w:t>
            </w:r>
          </w:p>
        </w:tc>
        <w:tc>
          <w:tcPr>
            <w:tcW w:w="351" w:type="pct"/>
            <w:vAlign w:val="bottom"/>
          </w:tcPr>
          <w:p w14:paraId="6E7D11A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15.80</w:t>
            </w:r>
          </w:p>
        </w:tc>
        <w:tc>
          <w:tcPr>
            <w:tcW w:w="408" w:type="pct"/>
            <w:vAlign w:val="bottom"/>
          </w:tcPr>
          <w:p w14:paraId="4F1B4CE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74.43</w:t>
            </w:r>
          </w:p>
        </w:tc>
        <w:tc>
          <w:tcPr>
            <w:tcW w:w="392" w:type="pct"/>
            <w:vAlign w:val="bottom"/>
          </w:tcPr>
          <w:p w14:paraId="6561D89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32.86</w:t>
            </w:r>
          </w:p>
        </w:tc>
        <w:tc>
          <w:tcPr>
            <w:tcW w:w="488" w:type="pct"/>
            <w:vAlign w:val="bottom"/>
          </w:tcPr>
          <w:p w14:paraId="75BDF15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12DF849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2.40</w:t>
            </w:r>
          </w:p>
        </w:tc>
        <w:tc>
          <w:tcPr>
            <w:tcW w:w="507" w:type="pct"/>
            <w:vAlign w:val="center"/>
          </w:tcPr>
          <w:p w14:paraId="23EDAE4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1.80</w:t>
            </w:r>
          </w:p>
        </w:tc>
        <w:tc>
          <w:tcPr>
            <w:tcW w:w="453" w:type="pct"/>
            <w:vAlign w:val="center"/>
          </w:tcPr>
          <w:p w14:paraId="7043C07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2.10</w:t>
            </w:r>
          </w:p>
        </w:tc>
      </w:tr>
      <w:tr w:rsidR="00D22862" w:rsidRPr="00334136" w14:paraId="12451B03" w14:textId="77777777" w:rsidTr="00A650B6">
        <w:tc>
          <w:tcPr>
            <w:tcW w:w="248" w:type="pct"/>
          </w:tcPr>
          <w:p w14:paraId="4F81EC72"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18</w:t>
            </w:r>
          </w:p>
        </w:tc>
        <w:tc>
          <w:tcPr>
            <w:tcW w:w="242" w:type="pct"/>
            <w:vAlign w:val="bottom"/>
          </w:tcPr>
          <w:p w14:paraId="4658C062"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46</w:t>
            </w:r>
          </w:p>
        </w:tc>
        <w:tc>
          <w:tcPr>
            <w:tcW w:w="783" w:type="pct"/>
            <w:vAlign w:val="bottom"/>
          </w:tcPr>
          <w:p w14:paraId="55D949D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12 Nov-18 Nov</w:t>
            </w:r>
          </w:p>
        </w:tc>
        <w:tc>
          <w:tcPr>
            <w:tcW w:w="351" w:type="pct"/>
            <w:vAlign w:val="bottom"/>
          </w:tcPr>
          <w:p w14:paraId="0BF1A51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30.41</w:t>
            </w:r>
          </w:p>
        </w:tc>
        <w:tc>
          <w:tcPr>
            <w:tcW w:w="351" w:type="pct"/>
            <w:vAlign w:val="bottom"/>
          </w:tcPr>
          <w:p w14:paraId="5056B50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12.99</w:t>
            </w:r>
          </w:p>
        </w:tc>
        <w:tc>
          <w:tcPr>
            <w:tcW w:w="408" w:type="pct"/>
            <w:vAlign w:val="bottom"/>
          </w:tcPr>
          <w:p w14:paraId="296C83D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85.29</w:t>
            </w:r>
          </w:p>
        </w:tc>
        <w:tc>
          <w:tcPr>
            <w:tcW w:w="392" w:type="pct"/>
            <w:vAlign w:val="bottom"/>
          </w:tcPr>
          <w:p w14:paraId="4309EFC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31.00</w:t>
            </w:r>
          </w:p>
        </w:tc>
        <w:tc>
          <w:tcPr>
            <w:tcW w:w="488" w:type="pct"/>
            <w:vAlign w:val="bottom"/>
          </w:tcPr>
          <w:p w14:paraId="6F413D2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34D3C50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2.40</w:t>
            </w:r>
          </w:p>
        </w:tc>
        <w:tc>
          <w:tcPr>
            <w:tcW w:w="507" w:type="pct"/>
            <w:vAlign w:val="center"/>
          </w:tcPr>
          <w:p w14:paraId="3B3B737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2.20</w:t>
            </w:r>
          </w:p>
        </w:tc>
        <w:tc>
          <w:tcPr>
            <w:tcW w:w="453" w:type="pct"/>
            <w:vAlign w:val="center"/>
          </w:tcPr>
          <w:p w14:paraId="72C8893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2.40</w:t>
            </w:r>
          </w:p>
        </w:tc>
      </w:tr>
      <w:tr w:rsidR="00D22862" w:rsidRPr="00334136" w14:paraId="2B308AF6" w14:textId="77777777" w:rsidTr="00A650B6">
        <w:tc>
          <w:tcPr>
            <w:tcW w:w="248" w:type="pct"/>
          </w:tcPr>
          <w:p w14:paraId="002A0AB3"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19</w:t>
            </w:r>
          </w:p>
        </w:tc>
        <w:tc>
          <w:tcPr>
            <w:tcW w:w="242" w:type="pct"/>
            <w:vAlign w:val="bottom"/>
          </w:tcPr>
          <w:p w14:paraId="67E928E0"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47</w:t>
            </w:r>
          </w:p>
        </w:tc>
        <w:tc>
          <w:tcPr>
            <w:tcW w:w="783" w:type="pct"/>
            <w:vAlign w:val="bottom"/>
          </w:tcPr>
          <w:p w14:paraId="76D20DE3"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19 Nov-25 Nov</w:t>
            </w:r>
          </w:p>
        </w:tc>
        <w:tc>
          <w:tcPr>
            <w:tcW w:w="351" w:type="pct"/>
            <w:vAlign w:val="bottom"/>
          </w:tcPr>
          <w:p w14:paraId="736BB6F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26.74</w:t>
            </w:r>
          </w:p>
        </w:tc>
        <w:tc>
          <w:tcPr>
            <w:tcW w:w="351" w:type="pct"/>
            <w:vAlign w:val="bottom"/>
          </w:tcPr>
          <w:p w14:paraId="0658467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9.16</w:t>
            </w:r>
          </w:p>
        </w:tc>
        <w:tc>
          <w:tcPr>
            <w:tcW w:w="408" w:type="pct"/>
            <w:vAlign w:val="bottom"/>
          </w:tcPr>
          <w:p w14:paraId="0393A6B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82.29</w:t>
            </w:r>
          </w:p>
        </w:tc>
        <w:tc>
          <w:tcPr>
            <w:tcW w:w="392" w:type="pct"/>
            <w:vAlign w:val="bottom"/>
          </w:tcPr>
          <w:p w14:paraId="526E598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27.29</w:t>
            </w:r>
          </w:p>
        </w:tc>
        <w:tc>
          <w:tcPr>
            <w:tcW w:w="488" w:type="pct"/>
            <w:vAlign w:val="bottom"/>
          </w:tcPr>
          <w:p w14:paraId="6E6E1EC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119EDC9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3.10</w:t>
            </w:r>
          </w:p>
        </w:tc>
        <w:tc>
          <w:tcPr>
            <w:tcW w:w="507" w:type="pct"/>
            <w:vAlign w:val="center"/>
          </w:tcPr>
          <w:p w14:paraId="16810D6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3.40</w:t>
            </w:r>
          </w:p>
        </w:tc>
        <w:tc>
          <w:tcPr>
            <w:tcW w:w="453" w:type="pct"/>
            <w:vAlign w:val="center"/>
          </w:tcPr>
          <w:p w14:paraId="6FEB267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3.90</w:t>
            </w:r>
          </w:p>
        </w:tc>
      </w:tr>
      <w:tr w:rsidR="00D22862" w:rsidRPr="00334136" w14:paraId="29A955E0" w14:textId="77777777" w:rsidTr="00A650B6">
        <w:tc>
          <w:tcPr>
            <w:tcW w:w="248" w:type="pct"/>
          </w:tcPr>
          <w:p w14:paraId="004FDB75"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20</w:t>
            </w:r>
          </w:p>
        </w:tc>
        <w:tc>
          <w:tcPr>
            <w:tcW w:w="242" w:type="pct"/>
            <w:vAlign w:val="bottom"/>
          </w:tcPr>
          <w:p w14:paraId="12A2D40D"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48</w:t>
            </w:r>
          </w:p>
        </w:tc>
        <w:tc>
          <w:tcPr>
            <w:tcW w:w="783" w:type="pct"/>
            <w:vAlign w:val="bottom"/>
          </w:tcPr>
          <w:p w14:paraId="0BADA136"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26 Nov-2 Dec</w:t>
            </w:r>
          </w:p>
        </w:tc>
        <w:tc>
          <w:tcPr>
            <w:tcW w:w="351" w:type="pct"/>
            <w:vAlign w:val="bottom"/>
          </w:tcPr>
          <w:p w14:paraId="1F0E561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27.30</w:t>
            </w:r>
          </w:p>
        </w:tc>
        <w:tc>
          <w:tcPr>
            <w:tcW w:w="351" w:type="pct"/>
            <w:vAlign w:val="bottom"/>
          </w:tcPr>
          <w:p w14:paraId="0409623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9.70</w:t>
            </w:r>
          </w:p>
        </w:tc>
        <w:tc>
          <w:tcPr>
            <w:tcW w:w="408" w:type="pct"/>
            <w:vAlign w:val="bottom"/>
          </w:tcPr>
          <w:p w14:paraId="770A9ED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81.43</w:t>
            </w:r>
          </w:p>
        </w:tc>
        <w:tc>
          <w:tcPr>
            <w:tcW w:w="392" w:type="pct"/>
            <w:vAlign w:val="bottom"/>
          </w:tcPr>
          <w:p w14:paraId="6D7B9DE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30.57</w:t>
            </w:r>
          </w:p>
        </w:tc>
        <w:tc>
          <w:tcPr>
            <w:tcW w:w="488" w:type="pct"/>
            <w:vAlign w:val="bottom"/>
          </w:tcPr>
          <w:p w14:paraId="3A65890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644595F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4.20</w:t>
            </w:r>
          </w:p>
        </w:tc>
        <w:tc>
          <w:tcPr>
            <w:tcW w:w="507" w:type="pct"/>
            <w:vAlign w:val="center"/>
          </w:tcPr>
          <w:p w14:paraId="5C983F0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3.00</w:t>
            </w:r>
          </w:p>
        </w:tc>
        <w:tc>
          <w:tcPr>
            <w:tcW w:w="453" w:type="pct"/>
            <w:vAlign w:val="center"/>
          </w:tcPr>
          <w:p w14:paraId="57B72F9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3.40</w:t>
            </w:r>
          </w:p>
        </w:tc>
      </w:tr>
      <w:tr w:rsidR="00D22862" w:rsidRPr="00334136" w14:paraId="5E838324" w14:textId="77777777" w:rsidTr="00A650B6">
        <w:tc>
          <w:tcPr>
            <w:tcW w:w="248" w:type="pct"/>
          </w:tcPr>
          <w:p w14:paraId="605037A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21</w:t>
            </w:r>
          </w:p>
        </w:tc>
        <w:tc>
          <w:tcPr>
            <w:tcW w:w="242" w:type="pct"/>
            <w:vAlign w:val="bottom"/>
          </w:tcPr>
          <w:p w14:paraId="00750F18"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49</w:t>
            </w:r>
          </w:p>
        </w:tc>
        <w:tc>
          <w:tcPr>
            <w:tcW w:w="783" w:type="pct"/>
            <w:vAlign w:val="bottom"/>
          </w:tcPr>
          <w:p w14:paraId="25D0A905"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3 Dec-9 Dec</w:t>
            </w:r>
          </w:p>
        </w:tc>
        <w:tc>
          <w:tcPr>
            <w:tcW w:w="351" w:type="pct"/>
            <w:vAlign w:val="bottom"/>
          </w:tcPr>
          <w:p w14:paraId="50F0D91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26.40</w:t>
            </w:r>
          </w:p>
        </w:tc>
        <w:tc>
          <w:tcPr>
            <w:tcW w:w="351" w:type="pct"/>
            <w:vAlign w:val="bottom"/>
          </w:tcPr>
          <w:p w14:paraId="42C630F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8.56</w:t>
            </w:r>
          </w:p>
        </w:tc>
        <w:tc>
          <w:tcPr>
            <w:tcW w:w="408" w:type="pct"/>
            <w:vAlign w:val="bottom"/>
          </w:tcPr>
          <w:p w14:paraId="485287B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84.86</w:t>
            </w:r>
          </w:p>
        </w:tc>
        <w:tc>
          <w:tcPr>
            <w:tcW w:w="392" w:type="pct"/>
            <w:vAlign w:val="bottom"/>
          </w:tcPr>
          <w:p w14:paraId="212E6D7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28.29</w:t>
            </w:r>
          </w:p>
        </w:tc>
        <w:tc>
          <w:tcPr>
            <w:tcW w:w="488" w:type="pct"/>
            <w:vAlign w:val="bottom"/>
          </w:tcPr>
          <w:p w14:paraId="0D299E1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10A171A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4.00</w:t>
            </w:r>
          </w:p>
        </w:tc>
        <w:tc>
          <w:tcPr>
            <w:tcW w:w="507" w:type="pct"/>
            <w:vAlign w:val="center"/>
          </w:tcPr>
          <w:p w14:paraId="1C91E31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2.80</w:t>
            </w:r>
          </w:p>
        </w:tc>
        <w:tc>
          <w:tcPr>
            <w:tcW w:w="453" w:type="pct"/>
            <w:vAlign w:val="center"/>
          </w:tcPr>
          <w:p w14:paraId="23C1D7E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3.20</w:t>
            </w:r>
          </w:p>
        </w:tc>
      </w:tr>
      <w:tr w:rsidR="00D22862" w:rsidRPr="00334136" w14:paraId="76CC4484" w14:textId="77777777" w:rsidTr="00A650B6">
        <w:tc>
          <w:tcPr>
            <w:tcW w:w="248" w:type="pct"/>
          </w:tcPr>
          <w:p w14:paraId="764AE2F4"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22</w:t>
            </w:r>
          </w:p>
        </w:tc>
        <w:tc>
          <w:tcPr>
            <w:tcW w:w="242" w:type="pct"/>
            <w:vAlign w:val="bottom"/>
          </w:tcPr>
          <w:p w14:paraId="31F1938B"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50</w:t>
            </w:r>
          </w:p>
        </w:tc>
        <w:tc>
          <w:tcPr>
            <w:tcW w:w="783" w:type="pct"/>
            <w:vAlign w:val="bottom"/>
          </w:tcPr>
          <w:p w14:paraId="1BB5FA5D"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10 Dec-16 Dec</w:t>
            </w:r>
          </w:p>
        </w:tc>
        <w:tc>
          <w:tcPr>
            <w:tcW w:w="351" w:type="pct"/>
            <w:vAlign w:val="bottom"/>
          </w:tcPr>
          <w:p w14:paraId="2F52847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22.74</w:t>
            </w:r>
          </w:p>
        </w:tc>
        <w:tc>
          <w:tcPr>
            <w:tcW w:w="351" w:type="pct"/>
            <w:vAlign w:val="bottom"/>
          </w:tcPr>
          <w:p w14:paraId="0BB0E2C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4.34</w:t>
            </w:r>
          </w:p>
        </w:tc>
        <w:tc>
          <w:tcPr>
            <w:tcW w:w="408" w:type="pct"/>
            <w:vAlign w:val="bottom"/>
          </w:tcPr>
          <w:p w14:paraId="1BF80D4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79.57</w:t>
            </w:r>
          </w:p>
        </w:tc>
        <w:tc>
          <w:tcPr>
            <w:tcW w:w="392" w:type="pct"/>
            <w:vAlign w:val="bottom"/>
          </w:tcPr>
          <w:p w14:paraId="1622771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28.29</w:t>
            </w:r>
          </w:p>
        </w:tc>
        <w:tc>
          <w:tcPr>
            <w:tcW w:w="488" w:type="pct"/>
            <w:vAlign w:val="bottom"/>
          </w:tcPr>
          <w:p w14:paraId="433EC74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5A70C60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3.60</w:t>
            </w:r>
          </w:p>
        </w:tc>
        <w:tc>
          <w:tcPr>
            <w:tcW w:w="507" w:type="pct"/>
            <w:vAlign w:val="center"/>
          </w:tcPr>
          <w:p w14:paraId="336A4B2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2.40</w:t>
            </w:r>
          </w:p>
        </w:tc>
        <w:tc>
          <w:tcPr>
            <w:tcW w:w="453" w:type="pct"/>
            <w:vAlign w:val="center"/>
          </w:tcPr>
          <w:p w14:paraId="0FD1984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2.90</w:t>
            </w:r>
          </w:p>
        </w:tc>
      </w:tr>
      <w:tr w:rsidR="00D22862" w:rsidRPr="00334136" w14:paraId="71AAACB1" w14:textId="77777777" w:rsidTr="00A650B6">
        <w:tc>
          <w:tcPr>
            <w:tcW w:w="248" w:type="pct"/>
          </w:tcPr>
          <w:p w14:paraId="156D82E7"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23</w:t>
            </w:r>
          </w:p>
        </w:tc>
        <w:tc>
          <w:tcPr>
            <w:tcW w:w="242" w:type="pct"/>
            <w:vAlign w:val="bottom"/>
          </w:tcPr>
          <w:p w14:paraId="254390A4"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51</w:t>
            </w:r>
          </w:p>
        </w:tc>
        <w:tc>
          <w:tcPr>
            <w:tcW w:w="783" w:type="pct"/>
            <w:vAlign w:val="bottom"/>
          </w:tcPr>
          <w:p w14:paraId="2C10AA50"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17 Dec-23 Dec</w:t>
            </w:r>
          </w:p>
        </w:tc>
        <w:tc>
          <w:tcPr>
            <w:tcW w:w="351" w:type="pct"/>
            <w:vAlign w:val="bottom"/>
          </w:tcPr>
          <w:p w14:paraId="1662848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27.46</w:t>
            </w:r>
          </w:p>
        </w:tc>
        <w:tc>
          <w:tcPr>
            <w:tcW w:w="351" w:type="pct"/>
            <w:vAlign w:val="bottom"/>
          </w:tcPr>
          <w:p w14:paraId="5C82CAC4"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8.36</w:t>
            </w:r>
          </w:p>
        </w:tc>
        <w:tc>
          <w:tcPr>
            <w:tcW w:w="408" w:type="pct"/>
            <w:vAlign w:val="bottom"/>
          </w:tcPr>
          <w:p w14:paraId="20A9A2FD"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78.43</w:t>
            </w:r>
          </w:p>
        </w:tc>
        <w:tc>
          <w:tcPr>
            <w:tcW w:w="392" w:type="pct"/>
            <w:vAlign w:val="bottom"/>
          </w:tcPr>
          <w:p w14:paraId="26DE78F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52.29</w:t>
            </w:r>
          </w:p>
        </w:tc>
        <w:tc>
          <w:tcPr>
            <w:tcW w:w="488" w:type="pct"/>
            <w:vAlign w:val="bottom"/>
          </w:tcPr>
          <w:p w14:paraId="3FD33FE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2648104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3.40</w:t>
            </w:r>
          </w:p>
        </w:tc>
        <w:tc>
          <w:tcPr>
            <w:tcW w:w="507" w:type="pct"/>
            <w:vAlign w:val="center"/>
          </w:tcPr>
          <w:p w14:paraId="35A67CCB"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1.80</w:t>
            </w:r>
          </w:p>
        </w:tc>
        <w:tc>
          <w:tcPr>
            <w:tcW w:w="453" w:type="pct"/>
            <w:vAlign w:val="center"/>
          </w:tcPr>
          <w:p w14:paraId="4F0E4645"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2.40</w:t>
            </w:r>
          </w:p>
        </w:tc>
      </w:tr>
      <w:tr w:rsidR="00D22862" w:rsidRPr="00334136" w14:paraId="3AD0E6B8" w14:textId="77777777" w:rsidTr="00A650B6">
        <w:tc>
          <w:tcPr>
            <w:tcW w:w="248" w:type="pct"/>
          </w:tcPr>
          <w:p w14:paraId="3BAFE428"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24</w:t>
            </w:r>
          </w:p>
        </w:tc>
        <w:tc>
          <w:tcPr>
            <w:tcW w:w="242" w:type="pct"/>
            <w:vAlign w:val="bottom"/>
          </w:tcPr>
          <w:p w14:paraId="65D0B50F"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52</w:t>
            </w:r>
          </w:p>
        </w:tc>
        <w:tc>
          <w:tcPr>
            <w:tcW w:w="783" w:type="pct"/>
            <w:vAlign w:val="bottom"/>
          </w:tcPr>
          <w:p w14:paraId="12BEFB2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24 Dec-31Dec</w:t>
            </w:r>
          </w:p>
        </w:tc>
        <w:tc>
          <w:tcPr>
            <w:tcW w:w="351" w:type="pct"/>
            <w:vAlign w:val="bottom"/>
          </w:tcPr>
          <w:p w14:paraId="43B701C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23.44</w:t>
            </w:r>
          </w:p>
        </w:tc>
        <w:tc>
          <w:tcPr>
            <w:tcW w:w="351" w:type="pct"/>
            <w:vAlign w:val="bottom"/>
          </w:tcPr>
          <w:p w14:paraId="5ECC28F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10.64</w:t>
            </w:r>
          </w:p>
        </w:tc>
        <w:tc>
          <w:tcPr>
            <w:tcW w:w="408" w:type="pct"/>
            <w:vAlign w:val="bottom"/>
          </w:tcPr>
          <w:p w14:paraId="594CD80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90.43</w:t>
            </w:r>
          </w:p>
        </w:tc>
        <w:tc>
          <w:tcPr>
            <w:tcW w:w="392" w:type="pct"/>
            <w:vAlign w:val="bottom"/>
          </w:tcPr>
          <w:p w14:paraId="74099E1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55.00</w:t>
            </w:r>
          </w:p>
        </w:tc>
        <w:tc>
          <w:tcPr>
            <w:tcW w:w="488" w:type="pct"/>
            <w:vAlign w:val="bottom"/>
          </w:tcPr>
          <w:p w14:paraId="30031F7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6.40</w:t>
            </w:r>
          </w:p>
        </w:tc>
        <w:tc>
          <w:tcPr>
            <w:tcW w:w="775" w:type="pct"/>
            <w:vAlign w:val="center"/>
          </w:tcPr>
          <w:p w14:paraId="02D9FD5C"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3.10</w:t>
            </w:r>
          </w:p>
        </w:tc>
        <w:tc>
          <w:tcPr>
            <w:tcW w:w="507" w:type="pct"/>
            <w:vAlign w:val="center"/>
          </w:tcPr>
          <w:p w14:paraId="7FD95496"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1.20</w:t>
            </w:r>
          </w:p>
        </w:tc>
        <w:tc>
          <w:tcPr>
            <w:tcW w:w="453" w:type="pct"/>
            <w:vAlign w:val="center"/>
          </w:tcPr>
          <w:p w14:paraId="4F8EF81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1.90</w:t>
            </w:r>
          </w:p>
        </w:tc>
      </w:tr>
      <w:tr w:rsidR="00D22862" w:rsidRPr="00334136" w14:paraId="3824481A" w14:textId="77777777" w:rsidTr="00A650B6">
        <w:tc>
          <w:tcPr>
            <w:tcW w:w="248" w:type="pct"/>
          </w:tcPr>
          <w:p w14:paraId="7B30028C"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25</w:t>
            </w:r>
          </w:p>
        </w:tc>
        <w:tc>
          <w:tcPr>
            <w:tcW w:w="242" w:type="pct"/>
            <w:vAlign w:val="bottom"/>
          </w:tcPr>
          <w:p w14:paraId="7BDEAFAA"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1</w:t>
            </w:r>
          </w:p>
        </w:tc>
        <w:tc>
          <w:tcPr>
            <w:tcW w:w="783" w:type="pct"/>
            <w:vAlign w:val="bottom"/>
          </w:tcPr>
          <w:p w14:paraId="290601D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08 Jan-14 Jan</w:t>
            </w:r>
          </w:p>
        </w:tc>
        <w:tc>
          <w:tcPr>
            <w:tcW w:w="351" w:type="pct"/>
            <w:vAlign w:val="bottom"/>
          </w:tcPr>
          <w:p w14:paraId="66829E4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26.21</w:t>
            </w:r>
          </w:p>
        </w:tc>
        <w:tc>
          <w:tcPr>
            <w:tcW w:w="351" w:type="pct"/>
            <w:vAlign w:val="bottom"/>
          </w:tcPr>
          <w:p w14:paraId="3BFE0013"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6.93</w:t>
            </w:r>
          </w:p>
        </w:tc>
        <w:tc>
          <w:tcPr>
            <w:tcW w:w="408" w:type="pct"/>
            <w:vAlign w:val="bottom"/>
          </w:tcPr>
          <w:p w14:paraId="1A55B84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86.14</w:t>
            </w:r>
          </w:p>
        </w:tc>
        <w:tc>
          <w:tcPr>
            <w:tcW w:w="392" w:type="pct"/>
            <w:vAlign w:val="bottom"/>
          </w:tcPr>
          <w:p w14:paraId="658BAB2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29.57</w:t>
            </w:r>
          </w:p>
        </w:tc>
        <w:tc>
          <w:tcPr>
            <w:tcW w:w="488" w:type="pct"/>
            <w:vAlign w:val="bottom"/>
          </w:tcPr>
          <w:p w14:paraId="3A30C5F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7C27585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2.90</w:t>
            </w:r>
          </w:p>
        </w:tc>
        <w:tc>
          <w:tcPr>
            <w:tcW w:w="507" w:type="pct"/>
            <w:vAlign w:val="center"/>
          </w:tcPr>
          <w:p w14:paraId="0C73EF20"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0.80</w:t>
            </w:r>
          </w:p>
        </w:tc>
        <w:tc>
          <w:tcPr>
            <w:tcW w:w="453" w:type="pct"/>
            <w:vAlign w:val="center"/>
          </w:tcPr>
          <w:p w14:paraId="56A94E0E"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1.50</w:t>
            </w:r>
          </w:p>
        </w:tc>
      </w:tr>
      <w:tr w:rsidR="00D22862" w:rsidRPr="00334136" w14:paraId="2E5F26DF" w14:textId="77777777" w:rsidTr="00A650B6">
        <w:tc>
          <w:tcPr>
            <w:tcW w:w="248" w:type="pct"/>
          </w:tcPr>
          <w:p w14:paraId="62EEDF31"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26</w:t>
            </w:r>
          </w:p>
        </w:tc>
        <w:tc>
          <w:tcPr>
            <w:tcW w:w="242" w:type="pct"/>
            <w:vAlign w:val="bottom"/>
          </w:tcPr>
          <w:p w14:paraId="00F53B2A" w14:textId="77777777" w:rsidR="00D22862" w:rsidRPr="00D251C6" w:rsidRDefault="00D22862" w:rsidP="00A650B6">
            <w:pPr>
              <w:jc w:val="center"/>
              <w:rPr>
                <w:rFonts w:ascii="Times New Roman" w:hAnsi="Times New Roman" w:cs="Times New Roman"/>
                <w:sz w:val="24"/>
                <w:szCs w:val="24"/>
              </w:rPr>
            </w:pPr>
            <w:r w:rsidRPr="00D251C6">
              <w:rPr>
                <w:rFonts w:ascii="Times New Roman" w:hAnsi="Times New Roman" w:cs="Times New Roman"/>
                <w:sz w:val="24"/>
                <w:szCs w:val="24"/>
              </w:rPr>
              <w:t>2</w:t>
            </w:r>
          </w:p>
        </w:tc>
        <w:tc>
          <w:tcPr>
            <w:tcW w:w="783" w:type="pct"/>
            <w:vAlign w:val="bottom"/>
          </w:tcPr>
          <w:p w14:paraId="5AEB5DFF" w14:textId="77777777" w:rsidR="00D22862" w:rsidRPr="00334136" w:rsidRDefault="00D22862" w:rsidP="00A650B6">
            <w:pPr>
              <w:jc w:val="center"/>
              <w:rPr>
                <w:rFonts w:ascii="Times New Roman" w:hAnsi="Times New Roman" w:cs="Times New Roman"/>
                <w:sz w:val="24"/>
                <w:szCs w:val="24"/>
              </w:rPr>
            </w:pPr>
            <w:r w:rsidRPr="00334136">
              <w:rPr>
                <w:rFonts w:ascii="Times New Roman" w:hAnsi="Times New Roman" w:cs="Times New Roman"/>
                <w:sz w:val="24"/>
                <w:szCs w:val="24"/>
              </w:rPr>
              <w:t>15 Jan-21 Jan</w:t>
            </w:r>
          </w:p>
        </w:tc>
        <w:tc>
          <w:tcPr>
            <w:tcW w:w="351" w:type="pct"/>
            <w:vAlign w:val="bottom"/>
          </w:tcPr>
          <w:p w14:paraId="1281F222"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25.09</w:t>
            </w:r>
          </w:p>
        </w:tc>
        <w:tc>
          <w:tcPr>
            <w:tcW w:w="351" w:type="pct"/>
            <w:vAlign w:val="bottom"/>
          </w:tcPr>
          <w:p w14:paraId="1E32AFE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7.09</w:t>
            </w:r>
          </w:p>
        </w:tc>
        <w:tc>
          <w:tcPr>
            <w:tcW w:w="408" w:type="pct"/>
            <w:vAlign w:val="bottom"/>
          </w:tcPr>
          <w:p w14:paraId="199341E8"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84.57</w:t>
            </w:r>
          </w:p>
        </w:tc>
        <w:tc>
          <w:tcPr>
            <w:tcW w:w="392" w:type="pct"/>
            <w:vAlign w:val="bottom"/>
          </w:tcPr>
          <w:p w14:paraId="415426F7"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39.71</w:t>
            </w:r>
          </w:p>
        </w:tc>
        <w:tc>
          <w:tcPr>
            <w:tcW w:w="488" w:type="pct"/>
            <w:vAlign w:val="bottom"/>
          </w:tcPr>
          <w:p w14:paraId="5467A8B9"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0.00</w:t>
            </w:r>
          </w:p>
        </w:tc>
        <w:tc>
          <w:tcPr>
            <w:tcW w:w="775" w:type="pct"/>
            <w:vAlign w:val="center"/>
          </w:tcPr>
          <w:p w14:paraId="27C096A1"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1.80</w:t>
            </w:r>
          </w:p>
        </w:tc>
        <w:tc>
          <w:tcPr>
            <w:tcW w:w="507" w:type="pct"/>
            <w:vAlign w:val="center"/>
          </w:tcPr>
          <w:p w14:paraId="225F54AA"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0.60</w:t>
            </w:r>
          </w:p>
        </w:tc>
        <w:tc>
          <w:tcPr>
            <w:tcW w:w="453" w:type="pct"/>
            <w:vAlign w:val="center"/>
          </w:tcPr>
          <w:p w14:paraId="3E3FBDBF" w14:textId="77777777" w:rsidR="00D22862" w:rsidRPr="00334136" w:rsidRDefault="00D22862" w:rsidP="00A650B6">
            <w:pPr>
              <w:jc w:val="center"/>
              <w:rPr>
                <w:rFonts w:ascii="Times New Roman" w:hAnsi="Times New Roman" w:cs="Times New Roman"/>
                <w:color w:val="000000"/>
                <w:sz w:val="24"/>
                <w:szCs w:val="24"/>
              </w:rPr>
            </w:pPr>
            <w:r w:rsidRPr="00334136">
              <w:rPr>
                <w:rFonts w:ascii="Times New Roman" w:hAnsi="Times New Roman" w:cs="Times New Roman"/>
                <w:color w:val="000000"/>
                <w:sz w:val="24"/>
                <w:szCs w:val="24"/>
              </w:rPr>
              <w:t>1.20</w:t>
            </w:r>
          </w:p>
        </w:tc>
      </w:tr>
    </w:tbl>
    <w:p w14:paraId="136314BA" w14:textId="77777777" w:rsidR="00D22862" w:rsidRDefault="00D22862" w:rsidP="00D22862">
      <w:pPr>
        <w:rPr>
          <w:rFonts w:ascii="Times New Roman" w:hAnsi="Times New Roman" w:cs="Times New Roman"/>
          <w:sz w:val="24"/>
          <w:szCs w:val="24"/>
        </w:rPr>
        <w:sectPr w:rsidR="00D22862" w:rsidSect="00D22862">
          <w:pgSz w:w="15840" w:h="12240" w:orient="landscape"/>
          <w:pgMar w:top="1440" w:right="1440" w:bottom="1440" w:left="1440" w:header="720" w:footer="720" w:gutter="0"/>
          <w:cols w:space="720"/>
          <w:docGrid w:linePitch="360"/>
        </w:sectPr>
      </w:pPr>
      <w:r>
        <w:rPr>
          <w:rFonts w:ascii="Times New Roman" w:hAnsi="Times New Roman" w:cs="Times New Roman"/>
          <w:b/>
          <w:bCs/>
          <w:sz w:val="24"/>
          <w:szCs w:val="24"/>
        </w:rPr>
        <w:t>*SMW:</w:t>
      </w:r>
      <w:r>
        <w:rPr>
          <w:rFonts w:ascii="Times New Roman" w:hAnsi="Times New Roman" w:cs="Times New Roman"/>
          <w:sz w:val="24"/>
          <w:szCs w:val="24"/>
        </w:rPr>
        <w:t xml:space="preserve"> Standard meteorological week </w:t>
      </w:r>
    </w:p>
    <w:p w14:paraId="5B1EE3A2" w14:textId="77777777" w:rsidR="00D22862" w:rsidRDefault="00D22862" w:rsidP="00D22862">
      <w:pPr>
        <w:rPr>
          <w:rFonts w:ascii="Times New Roman" w:hAnsi="Times New Roman" w:cs="Times New Roman"/>
          <w:b/>
          <w:bCs/>
          <w:sz w:val="24"/>
          <w:szCs w:val="24"/>
        </w:rPr>
        <w:sectPr w:rsidR="00D22862" w:rsidSect="00D22862">
          <w:pgSz w:w="15840" w:h="12240" w:orient="landscape"/>
          <w:pgMar w:top="1440" w:right="1440" w:bottom="1440" w:left="1440" w:header="720" w:footer="720" w:gutter="0"/>
          <w:cols w:space="720"/>
          <w:docGrid w:linePitch="360"/>
        </w:sectPr>
      </w:pPr>
      <w:r>
        <w:rPr>
          <w:noProof/>
          <w:lang w:val="en-US"/>
        </w:rPr>
        <w:lastRenderedPageBreak/>
        <mc:AlternateContent>
          <mc:Choice Requires="wps">
            <w:drawing>
              <wp:anchor distT="0" distB="0" distL="114300" distR="114300" simplePos="0" relativeHeight="251659264" behindDoc="0" locked="0" layoutInCell="1" allowOverlap="1" wp14:anchorId="0386DD32" wp14:editId="67E07C23">
                <wp:simplePos x="0" y="0"/>
                <wp:positionH relativeFrom="column">
                  <wp:posOffset>129540</wp:posOffset>
                </wp:positionH>
                <wp:positionV relativeFrom="paragraph">
                  <wp:posOffset>4876800</wp:posOffset>
                </wp:positionV>
                <wp:extent cx="7810500" cy="289560"/>
                <wp:effectExtent l="0" t="0" r="19050" b="15240"/>
                <wp:wrapNone/>
                <wp:docPr id="972248373" name="Text Box 1"/>
                <wp:cNvGraphicFramePr/>
                <a:graphic xmlns:a="http://schemas.openxmlformats.org/drawingml/2006/main">
                  <a:graphicData uri="http://schemas.microsoft.com/office/word/2010/wordprocessingShape">
                    <wps:wsp>
                      <wps:cNvSpPr txBox="1"/>
                      <wps:spPr>
                        <a:xfrm>
                          <a:off x="0" y="0"/>
                          <a:ext cx="7810500" cy="289560"/>
                        </a:xfrm>
                        <a:prstGeom prst="rect">
                          <a:avLst/>
                        </a:prstGeom>
                        <a:solidFill>
                          <a:schemeClr val="lt1"/>
                        </a:solidFill>
                        <a:ln w="6350">
                          <a:solidFill>
                            <a:prstClr val="black"/>
                          </a:solidFill>
                        </a:ln>
                      </wps:spPr>
                      <wps:txbx>
                        <w:txbxContent>
                          <w:p w14:paraId="1F262925" w14:textId="0CE300DC" w:rsidR="00D22862" w:rsidRPr="00F05364" w:rsidRDefault="00D22862" w:rsidP="00D22862">
                            <w:pPr>
                              <w:rPr>
                                <w:rFonts w:ascii="Times New Roman" w:hAnsi="Times New Roman" w:cs="Times New Roman"/>
                              </w:rPr>
                            </w:pPr>
                            <w:r w:rsidRPr="00F05364">
                              <w:rPr>
                                <w:rFonts w:ascii="Times New Roman" w:hAnsi="Times New Roman" w:cs="Times New Roman"/>
                                <w:b/>
                                <w:bCs/>
                              </w:rPr>
                              <w:t>Fig 1.</w:t>
                            </w:r>
                            <w:r>
                              <w:rPr>
                                <w:rFonts w:ascii="Times New Roman" w:hAnsi="Times New Roman" w:cs="Times New Roman"/>
                              </w:rPr>
                              <w:t xml:space="preserve"> </w:t>
                            </w:r>
                            <w:r w:rsidRPr="000451DB">
                              <w:rPr>
                                <w:rFonts w:ascii="Times New Roman" w:hAnsi="Times New Roman" w:cs="Times New Roman"/>
                                <w:b/>
                                <w:bCs/>
                                <w:sz w:val="24"/>
                                <w:szCs w:val="24"/>
                                <w:lang w:bidi="th-TH"/>
                              </w:rPr>
                              <w:t xml:space="preserve">Effect of weather parameter on incidence of major insect pest complex of </w:t>
                            </w:r>
                            <w:r>
                              <w:rPr>
                                <w:rFonts w:ascii="Times New Roman" w:hAnsi="Times New Roman" w:cs="Times New Roman"/>
                                <w:b/>
                                <w:bCs/>
                                <w:sz w:val="24"/>
                                <w:szCs w:val="24"/>
                                <w:lang w:bidi="th-TH"/>
                              </w:rPr>
                              <w:t>Pigeon pea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86DD32" id="_x0000_t202" coordsize="21600,21600" o:spt="202" path="m,l,21600r21600,l21600,xe">
                <v:stroke joinstyle="miter"/>
                <v:path gradientshapeok="t" o:connecttype="rect"/>
              </v:shapetype>
              <v:shape id="Text Box 1" o:spid="_x0000_s1026" type="#_x0000_t202" style="position:absolute;margin-left:10.2pt;margin-top:384pt;width:615pt;height:2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" fillcolor="white [3201]" strokeweight=".5pt">
                <v:textbox>
                  <w:txbxContent>
                    <w:p w14:paraId="1F262925" w14:textId="0CE300DC" w:rsidR="00D22862" w:rsidRPr="00F05364" w:rsidRDefault="00D22862" w:rsidP="00D22862">
                      <w:pPr>
                        <w:rPr>
                          <w:rFonts w:ascii="Times New Roman" w:hAnsi="Times New Roman" w:cs="Times New Roman"/>
                        </w:rPr>
                      </w:pPr>
                      <w:r w:rsidRPr="00F05364">
                        <w:rPr>
                          <w:rFonts w:ascii="Times New Roman" w:hAnsi="Times New Roman" w:cs="Times New Roman"/>
                          <w:b/>
                          <w:bCs/>
                        </w:rPr>
                        <w:t>Fig 1.</w:t>
                      </w:r>
                      <w:r>
                        <w:rPr>
                          <w:rFonts w:ascii="Times New Roman" w:hAnsi="Times New Roman" w:cs="Times New Roman"/>
                        </w:rPr>
                        <w:t xml:space="preserve"> </w:t>
                      </w:r>
                      <w:r w:rsidRPr="000451DB">
                        <w:rPr>
                          <w:rFonts w:ascii="Times New Roman" w:hAnsi="Times New Roman" w:cs="Times New Roman"/>
                          <w:b/>
                          <w:bCs/>
                          <w:sz w:val="24"/>
                          <w:szCs w:val="24"/>
                          <w:lang w:bidi="th-TH"/>
                        </w:rPr>
                        <w:t xml:space="preserve">Effect of weather parameter on incidence of major insect pest complex of </w:t>
                      </w:r>
                      <w:r>
                        <w:rPr>
                          <w:rFonts w:ascii="Times New Roman" w:hAnsi="Times New Roman" w:cs="Times New Roman"/>
                          <w:b/>
                          <w:bCs/>
                          <w:sz w:val="24"/>
                          <w:szCs w:val="24"/>
                          <w:lang w:bidi="th-TH"/>
                        </w:rPr>
                        <w:t>Pigeon pea</w:t>
                      </w:r>
                    </w:p>
                  </w:txbxContent>
                </v:textbox>
              </v:shape>
            </w:pict>
          </mc:Fallback>
        </mc:AlternateContent>
      </w:r>
      <w:r>
        <w:rPr>
          <w:noProof/>
          <w:lang w:val="en-US"/>
        </w:rPr>
        <w:drawing>
          <wp:inline distT="0" distB="0" distL="0" distR="0" wp14:anchorId="2A0734AA" wp14:editId="717C3173">
            <wp:extent cx="8054340" cy="4678680"/>
            <wp:effectExtent l="0" t="0" r="3810" b="7620"/>
            <wp:docPr id="107667291" name="Chart 1">
              <a:extLst xmlns:a="http://schemas.openxmlformats.org/drawingml/2006/main">
                <a:ext uri="{FF2B5EF4-FFF2-40B4-BE49-F238E27FC236}">
                  <a16:creationId xmlns:a16="http://schemas.microsoft.com/office/drawing/2014/main" id="{AB100E65-3B4A-866D-1EE9-A52D02F321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B0FA34E" w14:textId="6A362CFA" w:rsidR="00D22862" w:rsidRPr="00BE7E97" w:rsidRDefault="00D22862" w:rsidP="00D22862">
      <w:pPr>
        <w:rPr>
          <w:rFonts w:ascii="Times New Roman" w:eastAsia="Calibri" w:hAnsi="Times New Roman" w:cs="Times New Roman"/>
          <w:b/>
          <w:bCs/>
          <w:sz w:val="24"/>
          <w:szCs w:val="24"/>
          <w:lang w:bidi="th-TH"/>
        </w:rPr>
      </w:pPr>
      <w:r w:rsidRPr="00BE7E97">
        <w:rPr>
          <w:rFonts w:ascii="Times New Roman" w:hAnsi="Times New Roman" w:cs="Times New Roman"/>
          <w:b/>
          <w:bCs/>
          <w:sz w:val="24"/>
          <w:szCs w:val="24"/>
          <w:lang w:bidi="th-TH"/>
        </w:rPr>
        <w:lastRenderedPageBreak/>
        <w:t>Table 2: Correlation coefficient (r) of major insect pests of Pigeon pea with prevailing weather parameters.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gridCol w:w="1559"/>
        <w:gridCol w:w="1560"/>
        <w:gridCol w:w="1559"/>
      </w:tblGrid>
      <w:tr w:rsidR="00D22862" w:rsidRPr="00334136" w14:paraId="2F69E25E" w14:textId="77777777" w:rsidTr="00A650B6">
        <w:trPr>
          <w:trHeight w:val="510"/>
        </w:trPr>
        <w:tc>
          <w:tcPr>
            <w:tcW w:w="4673" w:type="dxa"/>
            <w:vMerge w:val="restart"/>
            <w:vAlign w:val="center"/>
          </w:tcPr>
          <w:p w14:paraId="31F8BEEE" w14:textId="77777777" w:rsidR="00D22862" w:rsidRPr="00334136" w:rsidRDefault="00D22862" w:rsidP="00A650B6">
            <w:pPr>
              <w:spacing w:after="0" w:line="360" w:lineRule="auto"/>
              <w:ind w:left="-5"/>
              <w:jc w:val="center"/>
              <w:rPr>
                <w:rFonts w:ascii="Times New Roman" w:eastAsia="Calibri" w:hAnsi="Times New Roman" w:cs="Times New Roman"/>
                <w:sz w:val="24"/>
                <w:szCs w:val="24"/>
                <w:lang w:bidi="th-TH"/>
              </w:rPr>
            </w:pPr>
            <w:r w:rsidRPr="00334136">
              <w:rPr>
                <w:rFonts w:ascii="Times New Roman" w:hAnsi="Times New Roman" w:cs="Times New Roman"/>
                <w:sz w:val="24"/>
                <w:szCs w:val="24"/>
                <w:lang w:bidi="th-TH"/>
              </w:rPr>
              <w:t>Weather parameters</w:t>
            </w:r>
          </w:p>
        </w:tc>
        <w:tc>
          <w:tcPr>
            <w:tcW w:w="1559" w:type="dxa"/>
            <w:vMerge w:val="restart"/>
          </w:tcPr>
          <w:p w14:paraId="2EC170E7" w14:textId="77777777" w:rsidR="00D22862" w:rsidRPr="00D251C6" w:rsidRDefault="00D22862" w:rsidP="00A650B6">
            <w:pPr>
              <w:ind w:left="-116" w:right="-18"/>
              <w:jc w:val="center"/>
              <w:rPr>
                <w:rFonts w:ascii="Times New Roman" w:eastAsia="Times New Roman" w:hAnsi="Times New Roman" w:cs="Times New Roman"/>
                <w:i/>
                <w:iCs/>
                <w:color w:val="000000"/>
                <w:sz w:val="24"/>
                <w:szCs w:val="24"/>
                <w:lang w:eastAsia="en-IN"/>
              </w:rPr>
            </w:pPr>
            <w:r w:rsidRPr="00D251C6">
              <w:rPr>
                <w:rFonts w:ascii="Times New Roman" w:eastAsia="Times New Roman" w:hAnsi="Times New Roman" w:cs="Times New Roman"/>
                <w:i/>
                <w:iCs/>
                <w:color w:val="000000"/>
                <w:sz w:val="24"/>
                <w:szCs w:val="24"/>
                <w:lang w:eastAsia="en-IN"/>
              </w:rPr>
              <w:t>Helicoverpa armigera</w:t>
            </w:r>
          </w:p>
          <w:p w14:paraId="4E15097C" w14:textId="77777777" w:rsidR="00D22862" w:rsidRPr="00334136" w:rsidRDefault="00D22862" w:rsidP="00A650B6">
            <w:pPr>
              <w:spacing w:after="0" w:line="360" w:lineRule="auto"/>
              <w:ind w:left="-5"/>
              <w:jc w:val="center"/>
              <w:rPr>
                <w:rFonts w:ascii="Times New Roman" w:eastAsia="Calibri" w:hAnsi="Times New Roman" w:cs="Times New Roman"/>
                <w:sz w:val="24"/>
                <w:szCs w:val="24"/>
                <w:lang w:bidi="th-TH"/>
              </w:rPr>
            </w:pPr>
            <w:r w:rsidRPr="00334136">
              <w:rPr>
                <w:rFonts w:ascii="Times New Roman" w:eastAsia="Times New Roman" w:hAnsi="Times New Roman" w:cs="Times New Roman"/>
                <w:color w:val="000000"/>
                <w:sz w:val="24"/>
                <w:szCs w:val="24"/>
                <w:lang w:eastAsia="en-IN"/>
              </w:rPr>
              <w:t>Larvae/plant</w:t>
            </w:r>
          </w:p>
        </w:tc>
        <w:tc>
          <w:tcPr>
            <w:tcW w:w="3119" w:type="dxa"/>
            <w:gridSpan w:val="2"/>
          </w:tcPr>
          <w:p w14:paraId="1819C366" w14:textId="77777777" w:rsidR="00D22862" w:rsidRPr="00D251C6" w:rsidRDefault="00D22862" w:rsidP="00A650B6">
            <w:pPr>
              <w:spacing w:after="0" w:line="360" w:lineRule="auto"/>
              <w:ind w:left="-5"/>
              <w:jc w:val="center"/>
              <w:rPr>
                <w:rFonts w:ascii="Times New Roman" w:eastAsia="Calibri" w:hAnsi="Times New Roman" w:cs="Times New Roman"/>
                <w:i/>
                <w:iCs/>
                <w:sz w:val="24"/>
                <w:szCs w:val="24"/>
                <w:lang w:bidi="th-TH"/>
              </w:rPr>
            </w:pPr>
            <w:proofErr w:type="spellStart"/>
            <w:r w:rsidRPr="00D251C6">
              <w:rPr>
                <w:rFonts w:ascii="Times New Roman" w:eastAsia="Times New Roman" w:hAnsi="Times New Roman" w:cs="Times New Roman"/>
                <w:i/>
                <w:iCs/>
                <w:color w:val="000000"/>
                <w:sz w:val="24"/>
                <w:szCs w:val="24"/>
                <w:lang w:eastAsia="en-IN"/>
              </w:rPr>
              <w:t>Maruca</w:t>
            </w:r>
            <w:proofErr w:type="spellEnd"/>
            <w:r w:rsidRPr="00D251C6">
              <w:rPr>
                <w:rFonts w:ascii="Times New Roman" w:eastAsia="Times New Roman" w:hAnsi="Times New Roman" w:cs="Times New Roman"/>
                <w:i/>
                <w:iCs/>
                <w:color w:val="000000"/>
                <w:sz w:val="24"/>
                <w:szCs w:val="24"/>
                <w:lang w:eastAsia="en-IN"/>
              </w:rPr>
              <w:t xml:space="preserve"> </w:t>
            </w:r>
            <w:proofErr w:type="spellStart"/>
            <w:r w:rsidRPr="00D251C6">
              <w:rPr>
                <w:rFonts w:ascii="Times New Roman" w:eastAsia="Times New Roman" w:hAnsi="Times New Roman" w:cs="Times New Roman"/>
                <w:i/>
                <w:iCs/>
                <w:color w:val="000000"/>
                <w:sz w:val="24"/>
                <w:szCs w:val="24"/>
                <w:lang w:eastAsia="en-IN"/>
              </w:rPr>
              <w:t>virata</w:t>
            </w:r>
            <w:proofErr w:type="spellEnd"/>
          </w:p>
        </w:tc>
      </w:tr>
      <w:tr w:rsidR="00D22862" w:rsidRPr="00334136" w14:paraId="473A2921" w14:textId="77777777" w:rsidTr="00A650B6">
        <w:trPr>
          <w:trHeight w:val="510"/>
        </w:trPr>
        <w:tc>
          <w:tcPr>
            <w:tcW w:w="4673" w:type="dxa"/>
            <w:vMerge/>
            <w:vAlign w:val="center"/>
          </w:tcPr>
          <w:p w14:paraId="0C1E007A" w14:textId="77777777" w:rsidR="00D22862" w:rsidRPr="00334136" w:rsidRDefault="00D22862" w:rsidP="00A650B6">
            <w:pPr>
              <w:spacing w:after="0" w:line="360" w:lineRule="auto"/>
              <w:ind w:left="-5"/>
              <w:jc w:val="center"/>
              <w:rPr>
                <w:rFonts w:ascii="Times New Roman" w:hAnsi="Times New Roman" w:cs="Times New Roman"/>
                <w:sz w:val="24"/>
                <w:szCs w:val="24"/>
                <w:lang w:bidi="th-TH"/>
              </w:rPr>
            </w:pPr>
          </w:p>
        </w:tc>
        <w:tc>
          <w:tcPr>
            <w:tcW w:w="1559" w:type="dxa"/>
            <w:vMerge/>
          </w:tcPr>
          <w:p w14:paraId="7604F101" w14:textId="77777777" w:rsidR="00D22862" w:rsidRPr="00334136" w:rsidRDefault="00D22862" w:rsidP="00A650B6">
            <w:pPr>
              <w:ind w:left="-116" w:right="-18"/>
              <w:jc w:val="center"/>
              <w:rPr>
                <w:rFonts w:ascii="Times New Roman" w:eastAsia="Times New Roman" w:hAnsi="Times New Roman" w:cs="Times New Roman"/>
                <w:color w:val="000000"/>
                <w:sz w:val="24"/>
                <w:szCs w:val="24"/>
                <w:lang w:eastAsia="en-IN"/>
              </w:rPr>
            </w:pPr>
          </w:p>
        </w:tc>
        <w:tc>
          <w:tcPr>
            <w:tcW w:w="1560" w:type="dxa"/>
          </w:tcPr>
          <w:p w14:paraId="369EA568" w14:textId="77777777" w:rsidR="00D22862" w:rsidRPr="00334136" w:rsidRDefault="00D22862" w:rsidP="00A650B6">
            <w:pPr>
              <w:spacing w:after="0" w:line="360" w:lineRule="auto"/>
              <w:ind w:left="-5"/>
              <w:jc w:val="center"/>
              <w:rPr>
                <w:rFonts w:ascii="Times New Roman" w:eastAsia="Times New Roman" w:hAnsi="Times New Roman" w:cs="Times New Roman"/>
                <w:color w:val="000000"/>
                <w:sz w:val="24"/>
                <w:szCs w:val="24"/>
                <w:lang w:eastAsia="en-IN"/>
              </w:rPr>
            </w:pPr>
            <w:r w:rsidRPr="00334136">
              <w:rPr>
                <w:rFonts w:ascii="Times New Roman" w:eastAsia="Times New Roman" w:hAnsi="Times New Roman" w:cs="Times New Roman"/>
                <w:color w:val="000000"/>
                <w:sz w:val="24"/>
                <w:szCs w:val="24"/>
                <w:lang w:eastAsia="en-IN"/>
              </w:rPr>
              <w:t>Larvae/plant</w:t>
            </w:r>
          </w:p>
        </w:tc>
        <w:tc>
          <w:tcPr>
            <w:tcW w:w="1559" w:type="dxa"/>
          </w:tcPr>
          <w:p w14:paraId="7F3C4BF0" w14:textId="77777777" w:rsidR="00D22862" w:rsidRPr="00334136" w:rsidRDefault="00D22862" w:rsidP="00A650B6">
            <w:pPr>
              <w:spacing w:after="0" w:line="360" w:lineRule="auto"/>
              <w:ind w:left="-5"/>
              <w:jc w:val="center"/>
              <w:rPr>
                <w:rFonts w:ascii="Times New Roman" w:eastAsia="Times New Roman" w:hAnsi="Times New Roman" w:cs="Times New Roman"/>
                <w:color w:val="000000"/>
                <w:sz w:val="24"/>
                <w:szCs w:val="24"/>
                <w:lang w:eastAsia="en-IN"/>
              </w:rPr>
            </w:pPr>
            <w:r w:rsidRPr="00334136">
              <w:rPr>
                <w:rFonts w:ascii="Times New Roman" w:eastAsia="Times New Roman" w:hAnsi="Times New Roman" w:cs="Times New Roman"/>
                <w:color w:val="000000"/>
                <w:sz w:val="24"/>
                <w:szCs w:val="24"/>
                <w:lang w:eastAsia="en-IN"/>
              </w:rPr>
              <w:t>Webs/plant</w:t>
            </w:r>
          </w:p>
        </w:tc>
      </w:tr>
      <w:tr w:rsidR="00D22862" w:rsidRPr="00334136" w14:paraId="68B72BE1" w14:textId="77777777" w:rsidTr="00A650B6">
        <w:tblPrEx>
          <w:tblLook w:val="04A0" w:firstRow="1" w:lastRow="0" w:firstColumn="1" w:lastColumn="0" w:noHBand="0" w:noVBand="1"/>
        </w:tblPrEx>
        <w:trPr>
          <w:trHeight w:val="510"/>
        </w:trPr>
        <w:tc>
          <w:tcPr>
            <w:tcW w:w="4673" w:type="dxa"/>
            <w:shd w:val="clear" w:color="auto" w:fill="auto"/>
            <w:noWrap/>
            <w:vAlign w:val="bottom"/>
            <w:hideMark/>
          </w:tcPr>
          <w:p w14:paraId="1D48A30B" w14:textId="77777777" w:rsidR="00D22862" w:rsidRPr="00334136" w:rsidRDefault="00D22862" w:rsidP="00A650B6">
            <w:pPr>
              <w:spacing w:after="0" w:line="360" w:lineRule="auto"/>
              <w:jc w:val="center"/>
              <w:rPr>
                <w:rFonts w:ascii="Times New Roman" w:eastAsia="Times New Roman" w:hAnsi="Times New Roman" w:cs="Times New Roman"/>
                <w:color w:val="000000"/>
                <w:sz w:val="24"/>
                <w:szCs w:val="24"/>
                <w:lang w:eastAsia="en-IN"/>
              </w:rPr>
            </w:pPr>
            <w:r w:rsidRPr="00334136">
              <w:rPr>
                <w:rFonts w:ascii="Times New Roman" w:hAnsi="Times New Roman" w:cs="Times New Roman"/>
                <w:color w:val="000000"/>
                <w:sz w:val="24"/>
                <w:szCs w:val="24"/>
              </w:rPr>
              <w:t>Correlation with maximum temperature</w:t>
            </w:r>
          </w:p>
        </w:tc>
        <w:tc>
          <w:tcPr>
            <w:tcW w:w="1559" w:type="dxa"/>
            <w:shd w:val="clear" w:color="auto" w:fill="auto"/>
            <w:noWrap/>
            <w:vAlign w:val="bottom"/>
          </w:tcPr>
          <w:p w14:paraId="06A39E7D" w14:textId="77777777" w:rsidR="00D22862" w:rsidRPr="00D251C6" w:rsidRDefault="00D22862" w:rsidP="00A650B6">
            <w:pPr>
              <w:spacing w:after="0" w:line="360" w:lineRule="auto"/>
              <w:jc w:val="center"/>
              <w:rPr>
                <w:rFonts w:ascii="Times New Roman" w:eastAsia="Times New Roman" w:hAnsi="Times New Roman" w:cs="Times New Roman"/>
                <w:sz w:val="24"/>
                <w:szCs w:val="24"/>
                <w:vertAlign w:val="superscript"/>
                <w:lang w:eastAsia="en-IN"/>
              </w:rPr>
            </w:pPr>
            <w:r w:rsidRPr="00D251C6">
              <w:rPr>
                <w:rFonts w:ascii="Times New Roman" w:hAnsi="Times New Roman" w:cs="Times New Roman"/>
                <w:sz w:val="24"/>
                <w:szCs w:val="24"/>
              </w:rPr>
              <w:t>-0.631</w:t>
            </w:r>
            <w:r>
              <w:rPr>
                <w:rFonts w:ascii="Times New Roman" w:hAnsi="Times New Roman" w:cs="Times New Roman"/>
                <w:sz w:val="24"/>
                <w:szCs w:val="24"/>
                <w:vertAlign w:val="superscript"/>
              </w:rPr>
              <w:t>*</w:t>
            </w:r>
          </w:p>
        </w:tc>
        <w:tc>
          <w:tcPr>
            <w:tcW w:w="1560" w:type="dxa"/>
            <w:shd w:val="clear" w:color="auto" w:fill="auto"/>
            <w:noWrap/>
            <w:vAlign w:val="bottom"/>
          </w:tcPr>
          <w:p w14:paraId="4E03CB72"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-0.423</w:t>
            </w:r>
            <w:r>
              <w:rPr>
                <w:rFonts w:ascii="Times New Roman" w:hAnsi="Times New Roman" w:cs="Times New Roman"/>
                <w:sz w:val="24"/>
                <w:szCs w:val="24"/>
                <w:vertAlign w:val="superscript"/>
              </w:rPr>
              <w:t>*</w:t>
            </w:r>
          </w:p>
        </w:tc>
        <w:tc>
          <w:tcPr>
            <w:tcW w:w="1559" w:type="dxa"/>
            <w:shd w:val="clear" w:color="auto" w:fill="auto"/>
            <w:noWrap/>
            <w:vAlign w:val="bottom"/>
          </w:tcPr>
          <w:p w14:paraId="02A0AA70"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-0.488</w:t>
            </w:r>
            <w:r>
              <w:rPr>
                <w:rFonts w:ascii="Times New Roman" w:hAnsi="Times New Roman" w:cs="Times New Roman"/>
                <w:sz w:val="24"/>
                <w:szCs w:val="24"/>
                <w:vertAlign w:val="superscript"/>
              </w:rPr>
              <w:t>*</w:t>
            </w:r>
          </w:p>
        </w:tc>
      </w:tr>
      <w:tr w:rsidR="00D22862" w:rsidRPr="00334136" w14:paraId="3E42A2D6" w14:textId="77777777" w:rsidTr="00A650B6">
        <w:tblPrEx>
          <w:tblLook w:val="04A0" w:firstRow="1" w:lastRow="0" w:firstColumn="1" w:lastColumn="0" w:noHBand="0" w:noVBand="1"/>
        </w:tblPrEx>
        <w:trPr>
          <w:trHeight w:val="510"/>
        </w:trPr>
        <w:tc>
          <w:tcPr>
            <w:tcW w:w="4673" w:type="dxa"/>
            <w:shd w:val="clear" w:color="auto" w:fill="auto"/>
            <w:noWrap/>
            <w:vAlign w:val="bottom"/>
            <w:hideMark/>
          </w:tcPr>
          <w:p w14:paraId="561B427D" w14:textId="77777777" w:rsidR="00D22862" w:rsidRPr="00334136" w:rsidRDefault="00D22862" w:rsidP="00A650B6">
            <w:pPr>
              <w:spacing w:after="0" w:line="360" w:lineRule="auto"/>
              <w:jc w:val="center"/>
              <w:rPr>
                <w:rFonts w:ascii="Times New Roman" w:eastAsia="Times New Roman" w:hAnsi="Times New Roman" w:cs="Times New Roman"/>
                <w:color w:val="000000"/>
                <w:sz w:val="24"/>
                <w:szCs w:val="24"/>
                <w:lang w:eastAsia="en-IN"/>
              </w:rPr>
            </w:pPr>
            <w:r w:rsidRPr="00334136">
              <w:rPr>
                <w:rFonts w:ascii="Times New Roman" w:hAnsi="Times New Roman" w:cs="Times New Roman"/>
                <w:color w:val="000000"/>
                <w:sz w:val="24"/>
                <w:szCs w:val="24"/>
              </w:rPr>
              <w:t>Correlation with minimum temperature</w:t>
            </w:r>
          </w:p>
        </w:tc>
        <w:tc>
          <w:tcPr>
            <w:tcW w:w="1559" w:type="dxa"/>
            <w:shd w:val="clear" w:color="auto" w:fill="auto"/>
            <w:noWrap/>
            <w:vAlign w:val="bottom"/>
          </w:tcPr>
          <w:p w14:paraId="6ED28787"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-0.93</w:t>
            </w:r>
            <w:r>
              <w:rPr>
                <w:rFonts w:ascii="Times New Roman" w:hAnsi="Times New Roman" w:cs="Times New Roman"/>
                <w:sz w:val="24"/>
                <w:szCs w:val="24"/>
              </w:rPr>
              <w:t>4</w:t>
            </w:r>
            <w:r>
              <w:rPr>
                <w:rFonts w:ascii="Times New Roman" w:hAnsi="Times New Roman" w:cs="Times New Roman"/>
                <w:sz w:val="24"/>
                <w:szCs w:val="24"/>
                <w:vertAlign w:val="superscript"/>
              </w:rPr>
              <w:t>*</w:t>
            </w:r>
          </w:p>
        </w:tc>
        <w:tc>
          <w:tcPr>
            <w:tcW w:w="1560" w:type="dxa"/>
            <w:shd w:val="clear" w:color="auto" w:fill="auto"/>
            <w:noWrap/>
            <w:vAlign w:val="bottom"/>
          </w:tcPr>
          <w:p w14:paraId="1DA6493F"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-0.792</w:t>
            </w:r>
            <w:r>
              <w:rPr>
                <w:rFonts w:ascii="Times New Roman" w:hAnsi="Times New Roman" w:cs="Times New Roman"/>
                <w:sz w:val="24"/>
                <w:szCs w:val="24"/>
                <w:vertAlign w:val="superscript"/>
              </w:rPr>
              <w:t>*</w:t>
            </w:r>
          </w:p>
        </w:tc>
        <w:tc>
          <w:tcPr>
            <w:tcW w:w="1559" w:type="dxa"/>
            <w:shd w:val="clear" w:color="auto" w:fill="auto"/>
            <w:noWrap/>
            <w:vAlign w:val="bottom"/>
          </w:tcPr>
          <w:p w14:paraId="0F54AB77"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-0.85</w:t>
            </w:r>
            <w:r>
              <w:rPr>
                <w:rFonts w:ascii="Times New Roman" w:hAnsi="Times New Roman" w:cs="Times New Roman"/>
                <w:sz w:val="24"/>
                <w:szCs w:val="24"/>
              </w:rPr>
              <w:t>7</w:t>
            </w:r>
            <w:r>
              <w:rPr>
                <w:rFonts w:ascii="Times New Roman" w:hAnsi="Times New Roman" w:cs="Times New Roman"/>
                <w:sz w:val="24"/>
                <w:szCs w:val="24"/>
                <w:vertAlign w:val="superscript"/>
              </w:rPr>
              <w:t>*</w:t>
            </w:r>
          </w:p>
        </w:tc>
      </w:tr>
      <w:tr w:rsidR="00D22862" w:rsidRPr="00334136" w14:paraId="044926A8" w14:textId="77777777" w:rsidTr="00A650B6">
        <w:tblPrEx>
          <w:tblLook w:val="04A0" w:firstRow="1" w:lastRow="0" w:firstColumn="1" w:lastColumn="0" w:noHBand="0" w:noVBand="1"/>
        </w:tblPrEx>
        <w:trPr>
          <w:trHeight w:val="510"/>
        </w:trPr>
        <w:tc>
          <w:tcPr>
            <w:tcW w:w="4673" w:type="dxa"/>
            <w:shd w:val="clear" w:color="auto" w:fill="auto"/>
            <w:noWrap/>
            <w:vAlign w:val="bottom"/>
            <w:hideMark/>
          </w:tcPr>
          <w:p w14:paraId="1D6DC4D6" w14:textId="77777777" w:rsidR="00D22862" w:rsidRPr="00334136" w:rsidRDefault="00D22862" w:rsidP="00A650B6">
            <w:pPr>
              <w:spacing w:after="0" w:line="360" w:lineRule="auto"/>
              <w:jc w:val="center"/>
              <w:rPr>
                <w:rFonts w:ascii="Times New Roman" w:eastAsia="Times New Roman" w:hAnsi="Times New Roman" w:cs="Times New Roman"/>
                <w:color w:val="000000"/>
                <w:sz w:val="24"/>
                <w:szCs w:val="24"/>
                <w:lang w:eastAsia="en-IN"/>
              </w:rPr>
            </w:pPr>
            <w:r w:rsidRPr="00334136">
              <w:rPr>
                <w:rFonts w:ascii="Times New Roman" w:hAnsi="Times New Roman" w:cs="Times New Roman"/>
                <w:color w:val="000000"/>
                <w:sz w:val="24"/>
                <w:szCs w:val="24"/>
              </w:rPr>
              <w:t xml:space="preserve">Correlation with </w:t>
            </w:r>
            <w:r>
              <w:rPr>
                <w:rFonts w:ascii="Times New Roman" w:hAnsi="Times New Roman" w:cs="Times New Roman"/>
                <w:color w:val="000000"/>
                <w:sz w:val="24"/>
                <w:szCs w:val="24"/>
              </w:rPr>
              <w:t xml:space="preserve">morning </w:t>
            </w:r>
            <w:r w:rsidRPr="00334136">
              <w:rPr>
                <w:rFonts w:ascii="Times New Roman" w:hAnsi="Times New Roman" w:cs="Times New Roman"/>
                <w:color w:val="000000"/>
                <w:sz w:val="24"/>
                <w:szCs w:val="24"/>
              </w:rPr>
              <w:t>relative humidity</w:t>
            </w:r>
          </w:p>
        </w:tc>
        <w:tc>
          <w:tcPr>
            <w:tcW w:w="1559" w:type="dxa"/>
            <w:shd w:val="clear" w:color="auto" w:fill="auto"/>
            <w:noWrap/>
            <w:vAlign w:val="bottom"/>
          </w:tcPr>
          <w:p w14:paraId="1724F819"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-0.41</w:t>
            </w:r>
            <w:r>
              <w:rPr>
                <w:rFonts w:ascii="Times New Roman" w:hAnsi="Times New Roman" w:cs="Times New Roman"/>
                <w:sz w:val="24"/>
                <w:szCs w:val="24"/>
              </w:rPr>
              <w:t>2</w:t>
            </w:r>
            <w:r>
              <w:rPr>
                <w:rFonts w:ascii="Times New Roman" w:hAnsi="Times New Roman" w:cs="Times New Roman"/>
                <w:sz w:val="24"/>
                <w:szCs w:val="24"/>
                <w:vertAlign w:val="superscript"/>
              </w:rPr>
              <w:t>*</w:t>
            </w:r>
          </w:p>
        </w:tc>
        <w:tc>
          <w:tcPr>
            <w:tcW w:w="1560" w:type="dxa"/>
            <w:shd w:val="clear" w:color="auto" w:fill="auto"/>
            <w:noWrap/>
            <w:vAlign w:val="bottom"/>
          </w:tcPr>
          <w:p w14:paraId="004E8CF6"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-0.485</w:t>
            </w:r>
            <w:r>
              <w:rPr>
                <w:rFonts w:ascii="Times New Roman" w:hAnsi="Times New Roman" w:cs="Times New Roman"/>
                <w:sz w:val="24"/>
                <w:szCs w:val="24"/>
                <w:vertAlign w:val="superscript"/>
              </w:rPr>
              <w:t>*</w:t>
            </w:r>
          </w:p>
        </w:tc>
        <w:tc>
          <w:tcPr>
            <w:tcW w:w="1559" w:type="dxa"/>
            <w:shd w:val="clear" w:color="auto" w:fill="auto"/>
            <w:noWrap/>
            <w:vAlign w:val="bottom"/>
          </w:tcPr>
          <w:p w14:paraId="60825D7B"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-0.471</w:t>
            </w:r>
            <w:r>
              <w:rPr>
                <w:rFonts w:ascii="Times New Roman" w:hAnsi="Times New Roman" w:cs="Times New Roman"/>
                <w:sz w:val="24"/>
                <w:szCs w:val="24"/>
                <w:vertAlign w:val="superscript"/>
              </w:rPr>
              <w:t>*</w:t>
            </w:r>
          </w:p>
        </w:tc>
      </w:tr>
      <w:tr w:rsidR="00D22862" w:rsidRPr="00334136" w14:paraId="263AD086" w14:textId="77777777" w:rsidTr="00A650B6">
        <w:tblPrEx>
          <w:tblLook w:val="04A0" w:firstRow="1" w:lastRow="0" w:firstColumn="1" w:lastColumn="0" w:noHBand="0" w:noVBand="1"/>
        </w:tblPrEx>
        <w:trPr>
          <w:trHeight w:val="510"/>
        </w:trPr>
        <w:tc>
          <w:tcPr>
            <w:tcW w:w="4673" w:type="dxa"/>
            <w:shd w:val="clear" w:color="auto" w:fill="auto"/>
            <w:noWrap/>
            <w:vAlign w:val="bottom"/>
            <w:hideMark/>
          </w:tcPr>
          <w:p w14:paraId="055CBD46" w14:textId="77777777" w:rsidR="00D22862" w:rsidRPr="00334136" w:rsidRDefault="00D22862" w:rsidP="00A650B6">
            <w:pPr>
              <w:spacing w:after="0" w:line="360" w:lineRule="auto"/>
              <w:jc w:val="center"/>
              <w:rPr>
                <w:rFonts w:ascii="Times New Roman" w:eastAsia="Times New Roman" w:hAnsi="Times New Roman" w:cs="Times New Roman"/>
                <w:color w:val="000000"/>
                <w:sz w:val="24"/>
                <w:szCs w:val="24"/>
                <w:lang w:eastAsia="en-IN"/>
              </w:rPr>
            </w:pPr>
            <w:r w:rsidRPr="00334136">
              <w:rPr>
                <w:rFonts w:ascii="Times New Roman" w:hAnsi="Times New Roman" w:cs="Times New Roman"/>
                <w:color w:val="000000"/>
                <w:sz w:val="24"/>
                <w:szCs w:val="24"/>
              </w:rPr>
              <w:t>Correlation with</w:t>
            </w:r>
            <w:r>
              <w:rPr>
                <w:rFonts w:ascii="Times New Roman" w:hAnsi="Times New Roman" w:cs="Times New Roman"/>
                <w:color w:val="000000"/>
                <w:sz w:val="24"/>
                <w:szCs w:val="24"/>
              </w:rPr>
              <w:t xml:space="preserve"> evening</w:t>
            </w:r>
            <w:r w:rsidRPr="00334136">
              <w:rPr>
                <w:rFonts w:ascii="Times New Roman" w:hAnsi="Times New Roman" w:cs="Times New Roman"/>
                <w:color w:val="000000"/>
                <w:sz w:val="24"/>
                <w:szCs w:val="24"/>
              </w:rPr>
              <w:t xml:space="preserve"> relative humidity</w:t>
            </w:r>
          </w:p>
        </w:tc>
        <w:tc>
          <w:tcPr>
            <w:tcW w:w="1559" w:type="dxa"/>
            <w:shd w:val="clear" w:color="auto" w:fill="auto"/>
            <w:noWrap/>
            <w:vAlign w:val="bottom"/>
          </w:tcPr>
          <w:p w14:paraId="51D5C96C"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-0.79</w:t>
            </w:r>
            <w:r>
              <w:rPr>
                <w:rFonts w:ascii="Times New Roman" w:hAnsi="Times New Roman" w:cs="Times New Roman"/>
                <w:sz w:val="24"/>
                <w:szCs w:val="24"/>
              </w:rPr>
              <w:t>7</w:t>
            </w:r>
            <w:r>
              <w:rPr>
                <w:rFonts w:ascii="Times New Roman" w:hAnsi="Times New Roman" w:cs="Times New Roman"/>
                <w:sz w:val="24"/>
                <w:szCs w:val="24"/>
                <w:vertAlign w:val="superscript"/>
              </w:rPr>
              <w:t>*</w:t>
            </w:r>
          </w:p>
        </w:tc>
        <w:tc>
          <w:tcPr>
            <w:tcW w:w="1560" w:type="dxa"/>
            <w:shd w:val="clear" w:color="auto" w:fill="auto"/>
            <w:noWrap/>
            <w:vAlign w:val="bottom"/>
          </w:tcPr>
          <w:p w14:paraId="119D0768"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-0.82</w:t>
            </w:r>
            <w:r>
              <w:rPr>
                <w:rFonts w:ascii="Times New Roman" w:hAnsi="Times New Roman" w:cs="Times New Roman"/>
                <w:sz w:val="24"/>
                <w:szCs w:val="24"/>
              </w:rPr>
              <w:t>2</w:t>
            </w:r>
            <w:r>
              <w:rPr>
                <w:rFonts w:ascii="Times New Roman" w:hAnsi="Times New Roman" w:cs="Times New Roman"/>
                <w:sz w:val="24"/>
                <w:szCs w:val="24"/>
                <w:vertAlign w:val="superscript"/>
              </w:rPr>
              <w:t>*</w:t>
            </w:r>
          </w:p>
        </w:tc>
        <w:tc>
          <w:tcPr>
            <w:tcW w:w="1559" w:type="dxa"/>
            <w:shd w:val="clear" w:color="auto" w:fill="auto"/>
            <w:noWrap/>
            <w:vAlign w:val="bottom"/>
          </w:tcPr>
          <w:p w14:paraId="5031EC15" w14:textId="77777777" w:rsidR="00D22862" w:rsidRPr="00D251C6" w:rsidRDefault="00D22862" w:rsidP="00A650B6">
            <w:pPr>
              <w:spacing w:after="0" w:line="360" w:lineRule="auto"/>
              <w:jc w:val="center"/>
              <w:rPr>
                <w:rFonts w:ascii="Times New Roman" w:eastAsia="Times New Roman" w:hAnsi="Times New Roman" w:cs="Times New Roman"/>
                <w:sz w:val="24"/>
                <w:szCs w:val="24"/>
                <w:lang w:eastAsia="en-IN"/>
              </w:rPr>
            </w:pPr>
            <w:r w:rsidRPr="00D251C6">
              <w:rPr>
                <w:rFonts w:ascii="Times New Roman" w:hAnsi="Times New Roman" w:cs="Times New Roman"/>
                <w:sz w:val="24"/>
                <w:szCs w:val="24"/>
              </w:rPr>
              <w:t>-0.85</w:t>
            </w:r>
            <w:r>
              <w:rPr>
                <w:rFonts w:ascii="Times New Roman" w:hAnsi="Times New Roman" w:cs="Times New Roman"/>
                <w:sz w:val="24"/>
                <w:szCs w:val="24"/>
              </w:rPr>
              <w:t>3</w:t>
            </w:r>
            <w:r>
              <w:rPr>
                <w:rFonts w:ascii="Times New Roman" w:hAnsi="Times New Roman" w:cs="Times New Roman"/>
                <w:sz w:val="24"/>
                <w:szCs w:val="24"/>
                <w:vertAlign w:val="superscript"/>
              </w:rPr>
              <w:t>*</w:t>
            </w:r>
          </w:p>
        </w:tc>
      </w:tr>
      <w:tr w:rsidR="00D22862" w:rsidRPr="00334136" w14:paraId="3F39F3AE" w14:textId="77777777" w:rsidTr="00A650B6">
        <w:tblPrEx>
          <w:tblLook w:val="04A0" w:firstRow="1" w:lastRow="0" w:firstColumn="1" w:lastColumn="0" w:noHBand="0" w:noVBand="1"/>
        </w:tblPrEx>
        <w:trPr>
          <w:trHeight w:val="510"/>
        </w:trPr>
        <w:tc>
          <w:tcPr>
            <w:tcW w:w="4673" w:type="dxa"/>
            <w:shd w:val="clear" w:color="auto" w:fill="auto"/>
            <w:noWrap/>
            <w:vAlign w:val="bottom"/>
            <w:hideMark/>
          </w:tcPr>
          <w:p w14:paraId="395E77ED" w14:textId="77777777" w:rsidR="00D22862" w:rsidRPr="00334136" w:rsidRDefault="00D22862" w:rsidP="00A650B6">
            <w:pPr>
              <w:spacing w:after="0" w:line="360" w:lineRule="auto"/>
              <w:jc w:val="center"/>
              <w:rPr>
                <w:rFonts w:ascii="Times New Roman" w:eastAsia="Times New Roman" w:hAnsi="Times New Roman" w:cs="Times New Roman"/>
                <w:color w:val="000000"/>
                <w:sz w:val="24"/>
                <w:szCs w:val="24"/>
                <w:lang w:eastAsia="en-IN"/>
              </w:rPr>
            </w:pPr>
            <w:r w:rsidRPr="00334136">
              <w:rPr>
                <w:rFonts w:ascii="Times New Roman" w:hAnsi="Times New Roman" w:cs="Times New Roman"/>
                <w:color w:val="000000"/>
                <w:sz w:val="24"/>
                <w:szCs w:val="24"/>
              </w:rPr>
              <w:t>Correlation with rainfall</w:t>
            </w:r>
          </w:p>
        </w:tc>
        <w:tc>
          <w:tcPr>
            <w:tcW w:w="1559" w:type="dxa"/>
            <w:shd w:val="clear" w:color="auto" w:fill="auto"/>
            <w:noWrap/>
            <w:vAlign w:val="bottom"/>
          </w:tcPr>
          <w:p w14:paraId="782B915E" w14:textId="77777777" w:rsidR="00D22862" w:rsidRPr="00D251C6" w:rsidRDefault="00D22862" w:rsidP="00A650B6">
            <w:pPr>
              <w:spacing w:after="0" w:line="360" w:lineRule="auto"/>
              <w:jc w:val="center"/>
              <w:rPr>
                <w:rFonts w:ascii="Times New Roman" w:eastAsia="Times New Roman" w:hAnsi="Times New Roman" w:cs="Times New Roman"/>
                <w:color w:val="000000"/>
                <w:sz w:val="24"/>
                <w:szCs w:val="24"/>
                <w:vertAlign w:val="superscript"/>
                <w:lang w:eastAsia="en-IN"/>
              </w:rPr>
            </w:pPr>
            <w:r w:rsidRPr="00334136">
              <w:rPr>
                <w:rFonts w:ascii="Times New Roman" w:hAnsi="Times New Roman" w:cs="Times New Roman"/>
                <w:color w:val="000000"/>
                <w:sz w:val="24"/>
                <w:szCs w:val="24"/>
              </w:rPr>
              <w:t>-0.29</w:t>
            </w:r>
            <w:r>
              <w:rPr>
                <w:rFonts w:ascii="Times New Roman" w:hAnsi="Times New Roman" w:cs="Times New Roman"/>
                <w:color w:val="000000"/>
                <w:sz w:val="24"/>
                <w:szCs w:val="24"/>
              </w:rPr>
              <w:t>9</w:t>
            </w:r>
            <w:r>
              <w:rPr>
                <w:rFonts w:ascii="Times New Roman" w:hAnsi="Times New Roman" w:cs="Times New Roman"/>
                <w:color w:val="000000"/>
                <w:sz w:val="24"/>
                <w:szCs w:val="24"/>
                <w:vertAlign w:val="superscript"/>
              </w:rPr>
              <w:t>NS</w:t>
            </w:r>
          </w:p>
        </w:tc>
        <w:tc>
          <w:tcPr>
            <w:tcW w:w="1560" w:type="dxa"/>
            <w:shd w:val="clear" w:color="auto" w:fill="auto"/>
            <w:noWrap/>
            <w:vAlign w:val="bottom"/>
          </w:tcPr>
          <w:p w14:paraId="3A74ADEC" w14:textId="77777777" w:rsidR="00D22862" w:rsidRPr="00334136" w:rsidRDefault="00D22862" w:rsidP="00A650B6">
            <w:pPr>
              <w:spacing w:after="0" w:line="360" w:lineRule="auto"/>
              <w:jc w:val="center"/>
              <w:rPr>
                <w:rFonts w:ascii="Times New Roman" w:eastAsia="Times New Roman" w:hAnsi="Times New Roman" w:cs="Times New Roman"/>
                <w:color w:val="000000"/>
                <w:sz w:val="24"/>
                <w:szCs w:val="24"/>
                <w:lang w:eastAsia="en-IN"/>
              </w:rPr>
            </w:pPr>
            <w:r w:rsidRPr="00334136">
              <w:rPr>
                <w:rFonts w:ascii="Times New Roman" w:hAnsi="Times New Roman" w:cs="Times New Roman"/>
                <w:color w:val="000000"/>
                <w:sz w:val="24"/>
                <w:szCs w:val="24"/>
              </w:rPr>
              <w:t>-0.31</w:t>
            </w: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 xml:space="preserve"> NS</w:t>
            </w:r>
          </w:p>
        </w:tc>
        <w:tc>
          <w:tcPr>
            <w:tcW w:w="1559" w:type="dxa"/>
            <w:shd w:val="clear" w:color="auto" w:fill="auto"/>
            <w:noWrap/>
            <w:vAlign w:val="bottom"/>
          </w:tcPr>
          <w:p w14:paraId="29410A6E" w14:textId="77777777" w:rsidR="00D22862" w:rsidRPr="00334136" w:rsidRDefault="00D22862" w:rsidP="00A650B6">
            <w:pPr>
              <w:spacing w:after="0" w:line="360" w:lineRule="auto"/>
              <w:jc w:val="center"/>
              <w:rPr>
                <w:rFonts w:ascii="Times New Roman" w:eastAsia="Times New Roman" w:hAnsi="Times New Roman" w:cs="Times New Roman"/>
                <w:color w:val="000000"/>
                <w:sz w:val="24"/>
                <w:szCs w:val="24"/>
                <w:lang w:eastAsia="en-IN"/>
              </w:rPr>
            </w:pPr>
            <w:r w:rsidRPr="00334136">
              <w:rPr>
                <w:rFonts w:ascii="Times New Roman" w:hAnsi="Times New Roman" w:cs="Times New Roman"/>
                <w:color w:val="000000"/>
                <w:sz w:val="24"/>
                <w:szCs w:val="24"/>
              </w:rPr>
              <w:t>-0.329</w:t>
            </w:r>
            <w:r>
              <w:rPr>
                <w:rFonts w:ascii="Times New Roman" w:hAnsi="Times New Roman" w:cs="Times New Roman"/>
                <w:color w:val="000000"/>
                <w:sz w:val="24"/>
                <w:szCs w:val="24"/>
                <w:vertAlign w:val="superscript"/>
              </w:rPr>
              <w:t xml:space="preserve"> NS</w:t>
            </w:r>
          </w:p>
        </w:tc>
      </w:tr>
    </w:tbl>
    <w:p w14:paraId="2D462C42" w14:textId="4E71C957" w:rsidR="00D22862" w:rsidRPr="00334136" w:rsidRDefault="00D22862" w:rsidP="00D22862">
      <w:pPr>
        <w:tabs>
          <w:tab w:val="left" w:pos="1404"/>
        </w:tabs>
        <w:rPr>
          <w:rFonts w:ascii="Times New Roman" w:hAnsi="Times New Roman" w:cs="Times New Roman"/>
          <w:sz w:val="24"/>
          <w:szCs w:val="24"/>
          <w:lang w:bidi="th-TH"/>
        </w:rPr>
      </w:pPr>
      <w:r w:rsidRPr="00334136">
        <w:rPr>
          <w:rFonts w:ascii="Times New Roman" w:hAnsi="Times New Roman" w:cs="Times New Roman"/>
          <w:sz w:val="24"/>
          <w:szCs w:val="24"/>
          <w:lang w:bidi="th-TH"/>
        </w:rPr>
        <w:t xml:space="preserve">* Correlation is significant at the P </w:t>
      </w:r>
      <w:r w:rsidR="00410EEB">
        <w:rPr>
          <w:rFonts w:ascii="Times New Roman" w:hAnsi="Times New Roman" w:cs="Times New Roman"/>
          <w:sz w:val="24"/>
          <w:szCs w:val="24"/>
          <w:lang w:bidi="th-TH"/>
        </w:rPr>
        <w:t>=</w:t>
      </w:r>
      <w:r w:rsidRPr="00334136">
        <w:rPr>
          <w:rFonts w:ascii="Times New Roman" w:hAnsi="Times New Roman" w:cs="Times New Roman"/>
          <w:sz w:val="24"/>
          <w:szCs w:val="24"/>
          <w:lang w:bidi="th-TH"/>
        </w:rPr>
        <w:t>0.05 level</w:t>
      </w:r>
    </w:p>
    <w:p w14:paraId="29E64F8F" w14:textId="77777777" w:rsidR="00D22862" w:rsidRPr="00D7792F" w:rsidRDefault="00D22862" w:rsidP="00410EEB">
      <w:pPr>
        <w:spacing w:line="240" w:lineRule="auto"/>
        <w:rPr>
          <w:rFonts w:ascii="Times New Roman" w:hAnsi="Times New Roman" w:cs="Times New Roman"/>
        </w:rPr>
      </w:pPr>
    </w:p>
    <w:p w14:paraId="581B6DB9" w14:textId="6D13013B" w:rsidR="00451D5F" w:rsidRPr="0053476F" w:rsidRDefault="00964B85" w:rsidP="009C1F83">
      <w:pPr>
        <w:tabs>
          <w:tab w:val="left" w:pos="5076"/>
        </w:tabs>
        <w:spacing w:line="240" w:lineRule="auto"/>
        <w:rPr>
          <w:rFonts w:ascii="Times New Roman" w:hAnsi="Times New Roman" w:cs="Times New Roman"/>
          <w:bCs/>
          <w:sz w:val="24"/>
          <w:szCs w:val="24"/>
        </w:rPr>
      </w:pPr>
      <w:r>
        <w:rPr>
          <w:rFonts w:ascii="Times New Roman" w:hAnsi="Times New Roman" w:cs="Times New Roman"/>
          <w:b/>
          <w:bCs/>
          <w:sz w:val="28"/>
          <w:szCs w:val="28"/>
        </w:rPr>
        <w:t xml:space="preserve">                                      </w:t>
      </w:r>
    </w:p>
    <w:p w14:paraId="2BF1C868" w14:textId="77777777" w:rsidR="009A3697" w:rsidRDefault="009A3697" w:rsidP="00410EEB">
      <w:pPr>
        <w:pStyle w:val="ListParagraph"/>
        <w:spacing w:after="0" w:line="240" w:lineRule="auto"/>
        <w:ind w:left="360"/>
        <w:jc w:val="center"/>
        <w:rPr>
          <w:rFonts w:ascii="Times New Roman" w:hAnsi="Times New Roman" w:cs="Times New Roman"/>
          <w:b/>
          <w:bCs/>
          <w:sz w:val="28"/>
        </w:rPr>
      </w:pPr>
    </w:p>
    <w:p w14:paraId="76CA9E35" w14:textId="05FBE7A1" w:rsidR="00AF1893" w:rsidRPr="00507775" w:rsidRDefault="00AF1893" w:rsidP="00410EEB">
      <w:pPr>
        <w:pStyle w:val="ListParagraph"/>
        <w:spacing w:after="0" w:line="240" w:lineRule="auto"/>
        <w:ind w:left="360"/>
        <w:jc w:val="center"/>
        <w:rPr>
          <w:rFonts w:ascii="Times New Roman" w:hAnsi="Times New Roman" w:cs="Times New Roman"/>
          <w:b/>
          <w:sz w:val="28"/>
        </w:rPr>
      </w:pPr>
      <w:r w:rsidRPr="00507775">
        <w:rPr>
          <w:rFonts w:ascii="Times New Roman" w:hAnsi="Times New Roman" w:cs="Times New Roman"/>
          <w:b/>
          <w:bCs/>
          <w:sz w:val="28"/>
        </w:rPr>
        <w:t>REFERENCE</w:t>
      </w:r>
    </w:p>
    <w:p w14:paraId="06D9E1EC" w14:textId="7F8A8184" w:rsidR="008574A7" w:rsidRPr="00C30912" w:rsidRDefault="008574A7"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ANGRAU Red gram Outlook Report- June to May 2023-24, Crop Outlook Reports of Andhra Pradesh, </w:t>
      </w:r>
      <w:proofErr w:type="spellStart"/>
      <w:r w:rsidRPr="00C30912">
        <w:rPr>
          <w:rFonts w:ascii="Times New Roman" w:hAnsi="Times New Roman" w:cs="Times New Roman"/>
          <w:sz w:val="24"/>
          <w:szCs w:val="24"/>
        </w:rPr>
        <w:t>Achraya</w:t>
      </w:r>
      <w:proofErr w:type="spellEnd"/>
      <w:r w:rsidRPr="00C30912">
        <w:rPr>
          <w:rFonts w:ascii="Times New Roman" w:hAnsi="Times New Roman" w:cs="Times New Roman"/>
          <w:sz w:val="24"/>
          <w:szCs w:val="24"/>
        </w:rPr>
        <w:t xml:space="preserve"> NG </w:t>
      </w:r>
      <w:proofErr w:type="spellStart"/>
      <w:r w:rsidRPr="00C30912">
        <w:rPr>
          <w:rFonts w:ascii="Times New Roman" w:hAnsi="Times New Roman" w:cs="Times New Roman"/>
          <w:sz w:val="24"/>
          <w:szCs w:val="24"/>
        </w:rPr>
        <w:t>Ranga</w:t>
      </w:r>
      <w:proofErr w:type="spellEnd"/>
      <w:r w:rsidRPr="00C30912">
        <w:rPr>
          <w:rFonts w:ascii="Times New Roman" w:hAnsi="Times New Roman" w:cs="Times New Roman"/>
          <w:sz w:val="24"/>
          <w:szCs w:val="24"/>
        </w:rPr>
        <w:t xml:space="preserve"> Agricultural University</w:t>
      </w:r>
    </w:p>
    <w:p w14:paraId="4A14779C" w14:textId="77777777" w:rsidR="008574A7" w:rsidRPr="00C30912" w:rsidRDefault="008574A7"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Anonymous, 2022 -23. Department of agriculture and farmers welfare. Govt of Rajasthan </w:t>
      </w:r>
    </w:p>
    <w:p w14:paraId="291E0A4F" w14:textId="4031E74B" w:rsidR="008574A7" w:rsidRPr="00C30912" w:rsidRDefault="008574A7" w:rsidP="00C30912">
      <w:pPr>
        <w:spacing w:after="120" w:line="240" w:lineRule="auto"/>
        <w:jc w:val="both"/>
        <w:rPr>
          <w:rFonts w:ascii="Times New Roman" w:hAnsi="Times New Roman" w:cs="Times New Roman"/>
          <w:sz w:val="24"/>
          <w:szCs w:val="24"/>
        </w:rPr>
      </w:pPr>
      <w:proofErr w:type="spellStart"/>
      <w:r w:rsidRPr="00C30912">
        <w:rPr>
          <w:rFonts w:ascii="Times New Roman" w:hAnsi="Times New Roman" w:cs="Times New Roman"/>
          <w:sz w:val="24"/>
          <w:szCs w:val="24"/>
        </w:rPr>
        <w:t>Patange</w:t>
      </w:r>
      <w:proofErr w:type="spellEnd"/>
      <w:r w:rsidRPr="00C30912">
        <w:rPr>
          <w:rFonts w:ascii="Times New Roman" w:hAnsi="Times New Roman" w:cs="Times New Roman"/>
          <w:sz w:val="24"/>
          <w:szCs w:val="24"/>
        </w:rPr>
        <w:t>, N.R.</w:t>
      </w:r>
      <w:r w:rsidR="009218AF" w:rsidRPr="00C30912">
        <w:rPr>
          <w:rFonts w:ascii="Times New Roman" w:hAnsi="Times New Roman" w:cs="Times New Roman"/>
          <w:sz w:val="24"/>
          <w:szCs w:val="24"/>
        </w:rPr>
        <w:t>,</w:t>
      </w:r>
      <w:r w:rsidRPr="00C30912">
        <w:rPr>
          <w:rFonts w:ascii="Times New Roman" w:hAnsi="Times New Roman" w:cs="Times New Roman"/>
          <w:sz w:val="24"/>
          <w:szCs w:val="24"/>
        </w:rPr>
        <w:t xml:space="preserve"> </w:t>
      </w:r>
      <w:r w:rsidR="009218AF" w:rsidRPr="00C30912">
        <w:rPr>
          <w:rFonts w:ascii="Times New Roman" w:hAnsi="Times New Roman" w:cs="Times New Roman"/>
          <w:sz w:val="24"/>
          <w:szCs w:val="24"/>
        </w:rPr>
        <w:t>&amp;</w:t>
      </w:r>
      <w:r w:rsidRPr="00C30912">
        <w:rPr>
          <w:rFonts w:ascii="Times New Roman" w:hAnsi="Times New Roman" w:cs="Times New Roman"/>
          <w:sz w:val="24"/>
          <w:szCs w:val="24"/>
        </w:rPr>
        <w:t xml:space="preserve"> Chiranjeevi. B. (2017). </w:t>
      </w:r>
      <w:proofErr w:type="spellStart"/>
      <w:r w:rsidRPr="00C30912">
        <w:rPr>
          <w:rFonts w:ascii="Times New Roman" w:hAnsi="Times New Roman" w:cs="Times New Roman"/>
          <w:sz w:val="24"/>
          <w:szCs w:val="24"/>
        </w:rPr>
        <w:t>Bioefficacy</w:t>
      </w:r>
      <w:proofErr w:type="spellEnd"/>
      <w:r w:rsidRPr="00C30912">
        <w:rPr>
          <w:rFonts w:ascii="Times New Roman" w:hAnsi="Times New Roman" w:cs="Times New Roman"/>
          <w:sz w:val="24"/>
          <w:szCs w:val="24"/>
        </w:rPr>
        <w:t xml:space="preserve"> of newer insecticides against </w:t>
      </w:r>
      <w:proofErr w:type="spellStart"/>
      <w:r w:rsidRPr="00C30912">
        <w:rPr>
          <w:rFonts w:ascii="Times New Roman" w:hAnsi="Times New Roman" w:cs="Times New Roman"/>
          <w:sz w:val="24"/>
          <w:szCs w:val="24"/>
        </w:rPr>
        <w:t>pigeonpea</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Cajanus</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cajan</w:t>
      </w:r>
      <w:proofErr w:type="spellEnd"/>
      <w:r w:rsidRPr="00C30912">
        <w:rPr>
          <w:rFonts w:ascii="Times New Roman" w:hAnsi="Times New Roman" w:cs="Times New Roman"/>
          <w:sz w:val="24"/>
          <w:szCs w:val="24"/>
        </w:rPr>
        <w:t xml:space="preserve"> L. </w:t>
      </w:r>
      <w:proofErr w:type="spellStart"/>
      <w:r w:rsidRPr="00C30912">
        <w:rPr>
          <w:rFonts w:ascii="Times New Roman" w:hAnsi="Times New Roman" w:cs="Times New Roman"/>
          <w:sz w:val="24"/>
          <w:szCs w:val="24"/>
        </w:rPr>
        <w:t>Millsp</w:t>
      </w:r>
      <w:proofErr w:type="spellEnd"/>
      <w:r w:rsidRPr="00C30912">
        <w:rPr>
          <w:rFonts w:ascii="Times New Roman" w:hAnsi="Times New Roman" w:cs="Times New Roman"/>
          <w:sz w:val="24"/>
          <w:szCs w:val="24"/>
        </w:rPr>
        <w:t xml:space="preserve">.) pod borers. </w:t>
      </w:r>
      <w:r w:rsidRPr="00C30912">
        <w:rPr>
          <w:rFonts w:ascii="Times New Roman" w:hAnsi="Times New Roman" w:cs="Times New Roman"/>
          <w:i/>
          <w:iCs/>
          <w:sz w:val="24"/>
          <w:szCs w:val="24"/>
        </w:rPr>
        <w:t>population</w:t>
      </w:r>
      <w:r w:rsidRPr="00C30912">
        <w:rPr>
          <w:rFonts w:ascii="Times New Roman" w:hAnsi="Times New Roman" w:cs="Times New Roman"/>
          <w:sz w:val="24"/>
          <w:szCs w:val="24"/>
        </w:rPr>
        <w:t>, 10(11): 12-13.</w:t>
      </w:r>
    </w:p>
    <w:p w14:paraId="70342B1A" w14:textId="26C3DF6A" w:rsidR="008574A7" w:rsidRPr="00C30912" w:rsidRDefault="008574A7"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Awasthi, J. K., </w:t>
      </w:r>
      <w:r w:rsidR="009218AF" w:rsidRPr="00C30912">
        <w:rPr>
          <w:rFonts w:ascii="Times New Roman" w:hAnsi="Times New Roman" w:cs="Times New Roman"/>
          <w:sz w:val="24"/>
          <w:szCs w:val="24"/>
        </w:rPr>
        <w:t>&amp;</w:t>
      </w:r>
      <w:r w:rsidRPr="00C30912">
        <w:rPr>
          <w:rFonts w:ascii="Times New Roman" w:hAnsi="Times New Roman" w:cs="Times New Roman"/>
          <w:sz w:val="24"/>
          <w:szCs w:val="24"/>
        </w:rPr>
        <w:t xml:space="preserve"> A. Bhatnagar. "A note on damage caused by pod borer complex in pigeon pea." (1983): 37-40.</w:t>
      </w:r>
    </w:p>
    <w:p w14:paraId="6C60D99B" w14:textId="5A77C79E" w:rsidR="00597F1A" w:rsidRPr="00C30912" w:rsidRDefault="00597F1A"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Soni, K.K.</w:t>
      </w:r>
      <w:r w:rsidR="009218AF" w:rsidRPr="00C30912">
        <w:rPr>
          <w:rFonts w:ascii="Times New Roman" w:hAnsi="Times New Roman" w:cs="Times New Roman"/>
          <w:sz w:val="24"/>
          <w:szCs w:val="24"/>
        </w:rPr>
        <w:t>,</w:t>
      </w:r>
      <w:r w:rsidRPr="00C30912">
        <w:rPr>
          <w:rFonts w:ascii="Times New Roman" w:hAnsi="Times New Roman" w:cs="Times New Roman"/>
          <w:sz w:val="24"/>
          <w:szCs w:val="24"/>
        </w:rPr>
        <w:t xml:space="preserve"> Kumar, A.</w:t>
      </w:r>
      <w:r w:rsidR="009218AF" w:rsidRPr="00C30912">
        <w:rPr>
          <w:rFonts w:ascii="Times New Roman" w:hAnsi="Times New Roman" w:cs="Times New Roman"/>
          <w:sz w:val="24"/>
          <w:szCs w:val="24"/>
        </w:rPr>
        <w:t>,</w:t>
      </w:r>
      <w:r w:rsidRPr="00C30912">
        <w:rPr>
          <w:rFonts w:ascii="Times New Roman" w:hAnsi="Times New Roman" w:cs="Times New Roman"/>
          <w:sz w:val="24"/>
          <w:szCs w:val="24"/>
        </w:rPr>
        <w:t xml:space="preserve"> Shrivastava, P.</w:t>
      </w:r>
      <w:r w:rsidR="009218AF" w:rsidRPr="00C30912">
        <w:rPr>
          <w:rFonts w:ascii="Times New Roman" w:hAnsi="Times New Roman" w:cs="Times New Roman"/>
          <w:sz w:val="24"/>
          <w:szCs w:val="24"/>
        </w:rPr>
        <w:t>,</w:t>
      </w:r>
      <w:r w:rsidRPr="00C30912">
        <w:rPr>
          <w:rFonts w:ascii="Times New Roman" w:hAnsi="Times New Roman" w:cs="Times New Roman"/>
          <w:sz w:val="24"/>
          <w:szCs w:val="24"/>
        </w:rPr>
        <w:t xml:space="preserve"> Sahu, P.S.</w:t>
      </w:r>
      <w:r w:rsidR="009218AF" w:rsidRPr="00C30912">
        <w:rPr>
          <w:rFonts w:ascii="Times New Roman" w:hAnsi="Times New Roman" w:cs="Times New Roman"/>
          <w:sz w:val="24"/>
          <w:szCs w:val="24"/>
        </w:rPr>
        <w:t>,</w:t>
      </w:r>
      <w:r w:rsidRPr="00C30912">
        <w:rPr>
          <w:rFonts w:ascii="Times New Roman" w:hAnsi="Times New Roman" w:cs="Times New Roman"/>
          <w:sz w:val="24"/>
          <w:szCs w:val="24"/>
        </w:rPr>
        <w:t xml:space="preserve"> </w:t>
      </w:r>
      <w:r w:rsidR="009218AF" w:rsidRPr="00C30912">
        <w:rPr>
          <w:rFonts w:ascii="Times New Roman" w:hAnsi="Times New Roman" w:cs="Times New Roman"/>
          <w:sz w:val="24"/>
          <w:szCs w:val="24"/>
        </w:rPr>
        <w:t>&amp;</w:t>
      </w:r>
      <w:r w:rsidRPr="00C30912">
        <w:rPr>
          <w:rFonts w:ascii="Times New Roman" w:hAnsi="Times New Roman" w:cs="Times New Roman"/>
          <w:sz w:val="24"/>
          <w:szCs w:val="24"/>
        </w:rPr>
        <w:t xml:space="preserve"> Khan, H.H. (2018). Studies on population dynamics of </w:t>
      </w:r>
      <w:proofErr w:type="spellStart"/>
      <w:r w:rsidRPr="00C30912">
        <w:rPr>
          <w:rFonts w:ascii="Times New Roman" w:hAnsi="Times New Roman" w:cs="Times New Roman"/>
          <w:sz w:val="24"/>
          <w:szCs w:val="24"/>
        </w:rPr>
        <w:t>Helicoverpa</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armigera</w:t>
      </w:r>
      <w:proofErr w:type="spellEnd"/>
      <w:r w:rsidRPr="00C30912">
        <w:rPr>
          <w:rFonts w:ascii="Times New Roman" w:hAnsi="Times New Roman" w:cs="Times New Roman"/>
          <w:sz w:val="24"/>
          <w:szCs w:val="24"/>
        </w:rPr>
        <w:t xml:space="preserve"> and </w:t>
      </w:r>
      <w:proofErr w:type="spellStart"/>
      <w:r w:rsidRPr="00C30912">
        <w:rPr>
          <w:rFonts w:ascii="Times New Roman" w:hAnsi="Times New Roman" w:cs="Times New Roman"/>
          <w:sz w:val="24"/>
          <w:szCs w:val="24"/>
        </w:rPr>
        <w:t>Melanagromyza</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obtusa</w:t>
      </w:r>
      <w:proofErr w:type="spellEnd"/>
      <w:r w:rsidRPr="00C30912">
        <w:rPr>
          <w:rFonts w:ascii="Times New Roman" w:hAnsi="Times New Roman" w:cs="Times New Roman"/>
          <w:sz w:val="24"/>
          <w:szCs w:val="24"/>
        </w:rPr>
        <w:t xml:space="preserve"> in pigeon pea, </w:t>
      </w:r>
      <w:r w:rsidRPr="00C30912">
        <w:rPr>
          <w:rFonts w:ascii="Times New Roman" w:hAnsi="Times New Roman" w:cs="Times New Roman"/>
          <w:i/>
          <w:iCs/>
          <w:sz w:val="24"/>
          <w:szCs w:val="24"/>
        </w:rPr>
        <w:t>J. of Ent. and Zoo. Stu.</w:t>
      </w:r>
      <w:r w:rsidRPr="00C30912">
        <w:rPr>
          <w:rFonts w:ascii="Times New Roman" w:hAnsi="Times New Roman" w:cs="Times New Roman"/>
          <w:sz w:val="24"/>
          <w:szCs w:val="24"/>
        </w:rPr>
        <w:t xml:space="preserve"> 6(6): 61-64. </w:t>
      </w:r>
    </w:p>
    <w:p w14:paraId="0BC35D6F" w14:textId="77777777" w:rsidR="00597F1A" w:rsidRPr="00C30912" w:rsidRDefault="00597F1A" w:rsidP="00C30912">
      <w:pPr>
        <w:spacing w:after="120" w:line="240" w:lineRule="auto"/>
        <w:jc w:val="both"/>
        <w:rPr>
          <w:rFonts w:ascii="Times New Roman" w:hAnsi="Times New Roman" w:cs="Times New Roman"/>
          <w:sz w:val="24"/>
          <w:szCs w:val="24"/>
        </w:rPr>
      </w:pPr>
      <w:proofErr w:type="spellStart"/>
      <w:r w:rsidRPr="00C30912">
        <w:rPr>
          <w:rFonts w:ascii="Times New Roman" w:hAnsi="Times New Roman" w:cs="Times New Roman"/>
          <w:sz w:val="24"/>
          <w:szCs w:val="24"/>
        </w:rPr>
        <w:t>Bhadani</w:t>
      </w:r>
      <w:proofErr w:type="spellEnd"/>
      <w:r w:rsidRPr="00C30912">
        <w:rPr>
          <w:rFonts w:ascii="Times New Roman" w:hAnsi="Times New Roman" w:cs="Times New Roman"/>
          <w:sz w:val="24"/>
          <w:szCs w:val="24"/>
        </w:rPr>
        <w:t xml:space="preserve">, D.J. and Patel, J.J. (2019). Seasonal Incidence of Pod Fly, M. </w:t>
      </w:r>
      <w:proofErr w:type="spellStart"/>
      <w:r w:rsidRPr="00C30912">
        <w:rPr>
          <w:rFonts w:ascii="Times New Roman" w:hAnsi="Times New Roman" w:cs="Times New Roman"/>
          <w:sz w:val="24"/>
          <w:szCs w:val="24"/>
        </w:rPr>
        <w:t>obtusa</w:t>
      </w:r>
      <w:proofErr w:type="spellEnd"/>
      <w:r w:rsidRPr="00C30912">
        <w:rPr>
          <w:rFonts w:ascii="Times New Roman" w:hAnsi="Times New Roman" w:cs="Times New Roman"/>
          <w:sz w:val="24"/>
          <w:szCs w:val="24"/>
        </w:rPr>
        <w:t xml:space="preserve"> Infesting pigeon pea. Inte. J. of pure and appl. biosciences, 7(2):44-50.</w:t>
      </w:r>
    </w:p>
    <w:p w14:paraId="43E8CD93" w14:textId="3C95D430" w:rsidR="00597F1A" w:rsidRPr="00C30912" w:rsidRDefault="00597F1A"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Keval, R.</w:t>
      </w:r>
      <w:r w:rsidR="009218AF" w:rsidRPr="00C30912">
        <w:rPr>
          <w:rFonts w:ascii="Times New Roman" w:hAnsi="Times New Roman" w:cs="Times New Roman"/>
          <w:sz w:val="24"/>
          <w:szCs w:val="24"/>
        </w:rPr>
        <w:t>,</w:t>
      </w:r>
      <w:r w:rsidRPr="00C30912">
        <w:rPr>
          <w:rFonts w:ascii="Times New Roman" w:hAnsi="Times New Roman" w:cs="Times New Roman"/>
          <w:sz w:val="24"/>
          <w:szCs w:val="24"/>
        </w:rPr>
        <w:t xml:space="preserve"> Hanumanth, S. G.</w:t>
      </w:r>
      <w:r w:rsidR="009218AF" w:rsidRPr="00C30912">
        <w:rPr>
          <w:rFonts w:ascii="Times New Roman" w:hAnsi="Times New Roman" w:cs="Times New Roman"/>
          <w:sz w:val="24"/>
          <w:szCs w:val="24"/>
        </w:rPr>
        <w:t>,</w:t>
      </w:r>
      <w:r w:rsidRPr="00C30912">
        <w:rPr>
          <w:rFonts w:ascii="Times New Roman" w:hAnsi="Times New Roman" w:cs="Times New Roman"/>
          <w:sz w:val="24"/>
          <w:szCs w:val="24"/>
        </w:rPr>
        <w:t xml:space="preserve"> </w:t>
      </w:r>
      <w:r w:rsidR="009218AF" w:rsidRPr="00C30912">
        <w:rPr>
          <w:rFonts w:ascii="Times New Roman" w:hAnsi="Times New Roman" w:cs="Times New Roman"/>
          <w:sz w:val="24"/>
          <w:szCs w:val="24"/>
        </w:rPr>
        <w:t>&amp;</w:t>
      </w:r>
      <w:r w:rsidRPr="00C30912">
        <w:rPr>
          <w:rFonts w:ascii="Times New Roman" w:hAnsi="Times New Roman" w:cs="Times New Roman"/>
          <w:sz w:val="24"/>
          <w:szCs w:val="24"/>
        </w:rPr>
        <w:t xml:space="preserve"> Chakravarty, S. (2018). Seasonal Incidence of Major Insect Pests on Early Maturing Pigeon pea [</w:t>
      </w:r>
      <w:proofErr w:type="spellStart"/>
      <w:r w:rsidRPr="00C30912">
        <w:rPr>
          <w:rFonts w:ascii="Times New Roman" w:hAnsi="Times New Roman" w:cs="Times New Roman"/>
          <w:sz w:val="24"/>
          <w:szCs w:val="24"/>
        </w:rPr>
        <w:t>Cajanus</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cajan</w:t>
      </w:r>
      <w:proofErr w:type="spellEnd"/>
      <w:r w:rsidRPr="00C30912">
        <w:rPr>
          <w:rFonts w:ascii="Times New Roman" w:hAnsi="Times New Roman" w:cs="Times New Roman"/>
          <w:sz w:val="24"/>
          <w:szCs w:val="24"/>
        </w:rPr>
        <w:t xml:space="preserve"> (L.) </w:t>
      </w:r>
      <w:proofErr w:type="spellStart"/>
      <w:r w:rsidRPr="00C30912">
        <w:rPr>
          <w:rFonts w:ascii="Times New Roman" w:hAnsi="Times New Roman" w:cs="Times New Roman"/>
          <w:sz w:val="24"/>
          <w:szCs w:val="24"/>
        </w:rPr>
        <w:t>Millsp</w:t>
      </w:r>
      <w:proofErr w:type="spellEnd"/>
      <w:r w:rsidRPr="00C30912">
        <w:rPr>
          <w:rFonts w:ascii="Times New Roman" w:hAnsi="Times New Roman" w:cs="Times New Roman"/>
          <w:sz w:val="24"/>
          <w:szCs w:val="24"/>
        </w:rPr>
        <w:t>.] in Relation to Abiotic Factors of Varanasi Region of Indo-Gangetic Plain. Advances in Research. 17(5):1-13.</w:t>
      </w:r>
    </w:p>
    <w:p w14:paraId="08C33AFF" w14:textId="77777777" w:rsidR="009218AF" w:rsidRPr="00C30912" w:rsidRDefault="009218AF"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Pandey, A. K., Keval, R., &amp; Yadav, A. (2015). Population dynamics of legume pod borer </w:t>
      </w:r>
      <w:proofErr w:type="spellStart"/>
      <w:r w:rsidRPr="00C30912">
        <w:rPr>
          <w:rFonts w:ascii="Times New Roman" w:hAnsi="Times New Roman" w:cs="Times New Roman"/>
          <w:sz w:val="24"/>
          <w:szCs w:val="24"/>
        </w:rPr>
        <w:t>Maruca</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Vitrata</w:t>
      </w:r>
      <w:proofErr w:type="spellEnd"/>
      <w:r w:rsidRPr="00C30912">
        <w:rPr>
          <w:rFonts w:ascii="Times New Roman" w:hAnsi="Times New Roman" w:cs="Times New Roman"/>
          <w:sz w:val="24"/>
          <w:szCs w:val="24"/>
        </w:rPr>
        <w:t xml:space="preserve"> (Geyer) and blue butterfly </w:t>
      </w:r>
      <w:proofErr w:type="spellStart"/>
      <w:r w:rsidRPr="00C30912">
        <w:rPr>
          <w:rFonts w:ascii="Times New Roman" w:hAnsi="Times New Roman" w:cs="Times New Roman"/>
          <w:sz w:val="24"/>
          <w:szCs w:val="24"/>
        </w:rPr>
        <w:t>Lampides</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boeticus</w:t>
      </w:r>
      <w:proofErr w:type="spellEnd"/>
      <w:r w:rsidRPr="00C30912">
        <w:rPr>
          <w:rFonts w:ascii="Times New Roman" w:hAnsi="Times New Roman" w:cs="Times New Roman"/>
          <w:sz w:val="24"/>
          <w:szCs w:val="24"/>
        </w:rPr>
        <w:t xml:space="preserve"> L. on short duration </w:t>
      </w:r>
      <w:proofErr w:type="spellStart"/>
      <w:r w:rsidRPr="00C30912">
        <w:rPr>
          <w:rFonts w:ascii="Times New Roman" w:hAnsi="Times New Roman" w:cs="Times New Roman"/>
          <w:sz w:val="24"/>
          <w:szCs w:val="24"/>
        </w:rPr>
        <w:t>pigeonpea</w:t>
      </w:r>
      <w:proofErr w:type="spellEnd"/>
      <w:r w:rsidRPr="00C30912">
        <w:rPr>
          <w:rFonts w:ascii="Times New Roman" w:hAnsi="Times New Roman" w:cs="Times New Roman"/>
          <w:sz w:val="24"/>
          <w:szCs w:val="24"/>
        </w:rPr>
        <w:t>. </w:t>
      </w:r>
      <w:r w:rsidRPr="00C30912">
        <w:rPr>
          <w:rFonts w:ascii="Times New Roman" w:hAnsi="Times New Roman" w:cs="Times New Roman"/>
          <w:i/>
          <w:iCs/>
          <w:sz w:val="24"/>
          <w:szCs w:val="24"/>
        </w:rPr>
        <w:t>Res Environ Life Sci</w:t>
      </w:r>
      <w:r w:rsidRPr="00C30912">
        <w:rPr>
          <w:rFonts w:ascii="Times New Roman" w:hAnsi="Times New Roman" w:cs="Times New Roman"/>
          <w:sz w:val="24"/>
          <w:szCs w:val="24"/>
        </w:rPr>
        <w:t>, </w:t>
      </w:r>
      <w:r w:rsidRPr="00C30912">
        <w:rPr>
          <w:rFonts w:ascii="Times New Roman" w:hAnsi="Times New Roman" w:cs="Times New Roman"/>
          <w:i/>
          <w:iCs/>
          <w:sz w:val="24"/>
          <w:szCs w:val="24"/>
        </w:rPr>
        <w:t>8</w:t>
      </w:r>
      <w:r w:rsidRPr="00C30912">
        <w:rPr>
          <w:rFonts w:ascii="Times New Roman" w:hAnsi="Times New Roman" w:cs="Times New Roman"/>
          <w:sz w:val="24"/>
          <w:szCs w:val="24"/>
        </w:rPr>
        <w:t>, 777-778.</w:t>
      </w:r>
    </w:p>
    <w:p w14:paraId="4D58F425" w14:textId="77777777" w:rsidR="009218AF" w:rsidRPr="00C30912" w:rsidRDefault="009218AF" w:rsidP="00C30912">
      <w:pPr>
        <w:spacing w:after="120" w:line="240" w:lineRule="auto"/>
        <w:jc w:val="both"/>
        <w:rPr>
          <w:rFonts w:ascii="Times New Roman" w:hAnsi="Times New Roman" w:cs="Times New Roman"/>
          <w:sz w:val="24"/>
          <w:szCs w:val="24"/>
        </w:rPr>
      </w:pPr>
      <w:proofErr w:type="spellStart"/>
      <w:r w:rsidRPr="00C30912">
        <w:rPr>
          <w:rFonts w:ascii="Times New Roman" w:hAnsi="Times New Roman" w:cs="Times New Roman"/>
          <w:sz w:val="24"/>
          <w:szCs w:val="24"/>
        </w:rPr>
        <w:t>Dharavath</w:t>
      </w:r>
      <w:proofErr w:type="spellEnd"/>
      <w:r w:rsidRPr="00C30912">
        <w:rPr>
          <w:rFonts w:ascii="Times New Roman" w:hAnsi="Times New Roman" w:cs="Times New Roman"/>
          <w:sz w:val="24"/>
          <w:szCs w:val="24"/>
        </w:rPr>
        <w:t xml:space="preserve">, N., </w:t>
      </w:r>
      <w:proofErr w:type="spellStart"/>
      <w:r w:rsidRPr="00C30912">
        <w:rPr>
          <w:rFonts w:ascii="Times New Roman" w:hAnsi="Times New Roman" w:cs="Times New Roman"/>
          <w:sz w:val="24"/>
          <w:szCs w:val="24"/>
        </w:rPr>
        <w:t>Kharbade</w:t>
      </w:r>
      <w:proofErr w:type="spellEnd"/>
      <w:r w:rsidRPr="00C30912">
        <w:rPr>
          <w:rFonts w:ascii="Times New Roman" w:hAnsi="Times New Roman" w:cs="Times New Roman"/>
          <w:sz w:val="24"/>
          <w:szCs w:val="24"/>
        </w:rPr>
        <w:t xml:space="preserve">, S. B., </w:t>
      </w:r>
      <w:proofErr w:type="spellStart"/>
      <w:r w:rsidRPr="00C30912">
        <w:rPr>
          <w:rFonts w:ascii="Times New Roman" w:hAnsi="Times New Roman" w:cs="Times New Roman"/>
          <w:sz w:val="24"/>
          <w:szCs w:val="24"/>
        </w:rPr>
        <w:t>Sthool</w:t>
      </w:r>
      <w:proofErr w:type="spellEnd"/>
      <w:r w:rsidRPr="00C30912">
        <w:rPr>
          <w:rFonts w:ascii="Times New Roman" w:hAnsi="Times New Roman" w:cs="Times New Roman"/>
          <w:sz w:val="24"/>
          <w:szCs w:val="24"/>
        </w:rPr>
        <w:t xml:space="preserve">, V. A., Balasubramanian, R., &amp; Shaikh, A. A. (2021). Population dynamics and forewarning models for prediction of population of </w:t>
      </w:r>
      <w:proofErr w:type="spellStart"/>
      <w:r w:rsidRPr="00C30912">
        <w:rPr>
          <w:rFonts w:ascii="Times New Roman" w:hAnsi="Times New Roman" w:cs="Times New Roman"/>
          <w:sz w:val="24"/>
          <w:szCs w:val="24"/>
        </w:rPr>
        <w:t>Maruca</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vitrata</w:t>
      </w:r>
      <w:proofErr w:type="spellEnd"/>
      <w:r w:rsidRPr="00C30912">
        <w:rPr>
          <w:rFonts w:ascii="Times New Roman" w:hAnsi="Times New Roman" w:cs="Times New Roman"/>
          <w:sz w:val="24"/>
          <w:szCs w:val="24"/>
        </w:rPr>
        <w:t xml:space="preserve"> under different sowing window and </w:t>
      </w:r>
      <w:proofErr w:type="spellStart"/>
      <w:r w:rsidRPr="00C30912">
        <w:rPr>
          <w:rFonts w:ascii="Times New Roman" w:hAnsi="Times New Roman" w:cs="Times New Roman"/>
          <w:sz w:val="24"/>
          <w:szCs w:val="24"/>
        </w:rPr>
        <w:t>pigeonpea</w:t>
      </w:r>
      <w:proofErr w:type="spellEnd"/>
      <w:r w:rsidRPr="00C30912">
        <w:rPr>
          <w:rFonts w:ascii="Times New Roman" w:hAnsi="Times New Roman" w:cs="Times New Roman"/>
          <w:sz w:val="24"/>
          <w:szCs w:val="24"/>
        </w:rPr>
        <w:t xml:space="preserve"> varieties.</w:t>
      </w:r>
    </w:p>
    <w:p w14:paraId="4C3069E9" w14:textId="1842B124" w:rsidR="009218AF" w:rsidRPr="00C30912" w:rsidRDefault="009218AF"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lastRenderedPageBreak/>
        <w:t xml:space="preserve">Kapoor, B., &amp; Shankar, U. (2019). Seasonal incidence of </w:t>
      </w:r>
      <w:proofErr w:type="spellStart"/>
      <w:r w:rsidRPr="00C30912">
        <w:rPr>
          <w:rFonts w:ascii="Times New Roman" w:hAnsi="Times New Roman" w:cs="Times New Roman"/>
          <w:sz w:val="24"/>
          <w:szCs w:val="24"/>
        </w:rPr>
        <w:t>Maruca</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vitrata</w:t>
      </w:r>
      <w:proofErr w:type="spellEnd"/>
      <w:r w:rsidRPr="00C30912">
        <w:rPr>
          <w:rFonts w:ascii="Times New Roman" w:hAnsi="Times New Roman" w:cs="Times New Roman"/>
          <w:sz w:val="24"/>
          <w:szCs w:val="24"/>
        </w:rPr>
        <w:t xml:space="preserve"> Geyer and </w:t>
      </w:r>
      <w:proofErr w:type="spellStart"/>
      <w:r w:rsidRPr="00C30912">
        <w:rPr>
          <w:rFonts w:ascii="Times New Roman" w:hAnsi="Times New Roman" w:cs="Times New Roman"/>
          <w:sz w:val="24"/>
          <w:szCs w:val="24"/>
        </w:rPr>
        <w:t>Helicoverpa</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armigera</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Hubner</w:t>
      </w:r>
      <w:proofErr w:type="spellEnd"/>
      <w:r w:rsidRPr="00C30912">
        <w:rPr>
          <w:rFonts w:ascii="Times New Roman" w:hAnsi="Times New Roman" w:cs="Times New Roman"/>
          <w:sz w:val="24"/>
          <w:szCs w:val="24"/>
        </w:rPr>
        <w:t xml:space="preserve"> on black gram (Vigna mungo L. Hepper). </w:t>
      </w:r>
      <w:r w:rsidRPr="00C30912">
        <w:rPr>
          <w:rFonts w:ascii="Times New Roman" w:hAnsi="Times New Roman" w:cs="Times New Roman"/>
          <w:i/>
          <w:iCs/>
          <w:sz w:val="24"/>
          <w:szCs w:val="24"/>
        </w:rPr>
        <w:t>Journal of Entomology and Zoology Studies</w:t>
      </w:r>
      <w:r w:rsidRPr="00C30912">
        <w:rPr>
          <w:rFonts w:ascii="Times New Roman" w:hAnsi="Times New Roman" w:cs="Times New Roman"/>
          <w:sz w:val="24"/>
          <w:szCs w:val="24"/>
        </w:rPr>
        <w:t>, </w:t>
      </w:r>
      <w:r w:rsidRPr="00C30912">
        <w:rPr>
          <w:rFonts w:ascii="Times New Roman" w:hAnsi="Times New Roman" w:cs="Times New Roman"/>
          <w:i/>
          <w:iCs/>
          <w:sz w:val="24"/>
          <w:szCs w:val="24"/>
        </w:rPr>
        <w:t>7</w:t>
      </w:r>
      <w:r w:rsidRPr="00C30912">
        <w:rPr>
          <w:rFonts w:ascii="Times New Roman" w:hAnsi="Times New Roman" w:cs="Times New Roman"/>
          <w:sz w:val="24"/>
          <w:szCs w:val="24"/>
        </w:rPr>
        <w:t>(5), 1083-1087.</w:t>
      </w:r>
    </w:p>
    <w:p w14:paraId="51926840" w14:textId="0C35FEFD" w:rsidR="00A57A0D" w:rsidRPr="00C30912" w:rsidRDefault="00A57A0D" w:rsidP="00C30912">
      <w:pPr>
        <w:spacing w:after="120" w:line="240" w:lineRule="auto"/>
        <w:jc w:val="both"/>
        <w:rPr>
          <w:rFonts w:ascii="Times New Roman" w:hAnsi="Times New Roman" w:cs="Times New Roman"/>
          <w:sz w:val="24"/>
          <w:szCs w:val="24"/>
        </w:rPr>
      </w:pPr>
      <w:proofErr w:type="spellStart"/>
      <w:r w:rsidRPr="00C30912">
        <w:rPr>
          <w:rFonts w:ascii="Times New Roman" w:hAnsi="Times New Roman" w:cs="Times New Roman"/>
          <w:sz w:val="24"/>
          <w:szCs w:val="24"/>
        </w:rPr>
        <w:t>Volp</w:t>
      </w:r>
      <w:proofErr w:type="spellEnd"/>
      <w:r w:rsidRPr="00C30912">
        <w:rPr>
          <w:rFonts w:ascii="Times New Roman" w:hAnsi="Times New Roman" w:cs="Times New Roman"/>
          <w:sz w:val="24"/>
          <w:szCs w:val="24"/>
        </w:rPr>
        <w:t xml:space="preserve">, T. M., </w:t>
      </w:r>
      <w:proofErr w:type="spellStart"/>
      <w:r w:rsidRPr="00C30912">
        <w:rPr>
          <w:rFonts w:ascii="Times New Roman" w:hAnsi="Times New Roman" w:cs="Times New Roman"/>
          <w:sz w:val="24"/>
          <w:szCs w:val="24"/>
        </w:rPr>
        <w:t>Jat</w:t>
      </w:r>
      <w:proofErr w:type="spellEnd"/>
      <w:r w:rsidRPr="00C30912">
        <w:rPr>
          <w:rFonts w:ascii="Times New Roman" w:hAnsi="Times New Roman" w:cs="Times New Roman"/>
          <w:sz w:val="24"/>
          <w:szCs w:val="24"/>
        </w:rPr>
        <w:t xml:space="preserve">, B. L., </w:t>
      </w:r>
      <w:proofErr w:type="spellStart"/>
      <w:r w:rsidRPr="00C30912">
        <w:rPr>
          <w:rFonts w:ascii="Times New Roman" w:hAnsi="Times New Roman" w:cs="Times New Roman"/>
          <w:sz w:val="24"/>
          <w:szCs w:val="24"/>
        </w:rPr>
        <w:t>Jaba</w:t>
      </w:r>
      <w:proofErr w:type="spellEnd"/>
      <w:r w:rsidRPr="00C30912">
        <w:rPr>
          <w:rFonts w:ascii="Times New Roman" w:hAnsi="Times New Roman" w:cs="Times New Roman"/>
          <w:sz w:val="24"/>
          <w:szCs w:val="24"/>
        </w:rPr>
        <w:t xml:space="preserve">, J., </w:t>
      </w:r>
      <w:proofErr w:type="spellStart"/>
      <w:r w:rsidRPr="00C30912">
        <w:rPr>
          <w:rFonts w:ascii="Times New Roman" w:hAnsi="Times New Roman" w:cs="Times New Roman"/>
          <w:sz w:val="24"/>
          <w:szCs w:val="24"/>
        </w:rPr>
        <w:t>Zalucki</w:t>
      </w:r>
      <w:proofErr w:type="spellEnd"/>
      <w:r w:rsidRPr="00C30912">
        <w:rPr>
          <w:rFonts w:ascii="Times New Roman" w:hAnsi="Times New Roman" w:cs="Times New Roman"/>
          <w:sz w:val="24"/>
          <w:szCs w:val="24"/>
        </w:rPr>
        <w:t xml:space="preserve">, M. P., &amp; Furlong, M. J. (2025). Integrated pest management in </w:t>
      </w:r>
      <w:proofErr w:type="spellStart"/>
      <w:r w:rsidRPr="00C30912">
        <w:rPr>
          <w:rFonts w:ascii="Times New Roman" w:hAnsi="Times New Roman" w:cs="Times New Roman"/>
          <w:sz w:val="24"/>
          <w:szCs w:val="24"/>
        </w:rPr>
        <w:t>pigeonpea</w:t>
      </w:r>
      <w:proofErr w:type="spellEnd"/>
      <w:r w:rsidRPr="00C30912">
        <w:rPr>
          <w:rFonts w:ascii="Times New Roman" w:hAnsi="Times New Roman" w:cs="Times New Roman"/>
          <w:sz w:val="24"/>
          <w:szCs w:val="24"/>
        </w:rPr>
        <w:t>: progress and prospects. </w:t>
      </w:r>
      <w:r w:rsidRPr="00C30912">
        <w:rPr>
          <w:rFonts w:ascii="Times New Roman" w:hAnsi="Times New Roman" w:cs="Times New Roman"/>
          <w:i/>
          <w:iCs/>
          <w:sz w:val="24"/>
          <w:szCs w:val="24"/>
        </w:rPr>
        <w:t>Journal of Applied Entomology</w:t>
      </w:r>
      <w:r w:rsidRPr="00C30912">
        <w:rPr>
          <w:rFonts w:ascii="Times New Roman" w:hAnsi="Times New Roman" w:cs="Times New Roman"/>
          <w:sz w:val="24"/>
          <w:szCs w:val="24"/>
        </w:rPr>
        <w:t>.</w:t>
      </w:r>
    </w:p>
    <w:p w14:paraId="09CB3DFB" w14:textId="256A2B14" w:rsidR="00E4403C" w:rsidRPr="00C30912" w:rsidRDefault="00A57A0D" w:rsidP="00C30912">
      <w:pPr>
        <w:spacing w:after="120" w:line="240" w:lineRule="auto"/>
        <w:jc w:val="both"/>
        <w:rPr>
          <w:rFonts w:ascii="Times New Roman" w:hAnsi="Times New Roman" w:cs="Times New Roman"/>
          <w:sz w:val="24"/>
          <w:szCs w:val="24"/>
        </w:rPr>
      </w:pPr>
      <w:proofErr w:type="spellStart"/>
      <w:r w:rsidRPr="00C30912">
        <w:rPr>
          <w:rFonts w:ascii="Times New Roman" w:hAnsi="Times New Roman" w:cs="Times New Roman"/>
          <w:sz w:val="24"/>
          <w:szCs w:val="24"/>
        </w:rPr>
        <w:t>Muchhadiya</w:t>
      </w:r>
      <w:proofErr w:type="spellEnd"/>
      <w:r w:rsidRPr="00C30912">
        <w:rPr>
          <w:rFonts w:ascii="Times New Roman" w:hAnsi="Times New Roman" w:cs="Times New Roman"/>
          <w:sz w:val="24"/>
          <w:szCs w:val="24"/>
        </w:rPr>
        <w:t>, D. V., Patel, J. J., Patel, D. R., &amp; Patel, R. B. (2024). Estimation of Yield Losses Caused by Insect Pests on Pigeon Pea (</w:t>
      </w:r>
      <w:proofErr w:type="spellStart"/>
      <w:r w:rsidRPr="00C30912">
        <w:rPr>
          <w:rFonts w:ascii="Times New Roman" w:hAnsi="Times New Roman" w:cs="Times New Roman"/>
          <w:sz w:val="24"/>
          <w:szCs w:val="24"/>
        </w:rPr>
        <w:t>Cajanus</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cajan</w:t>
      </w:r>
      <w:proofErr w:type="spellEnd"/>
      <w:r w:rsidRPr="00C30912">
        <w:rPr>
          <w:rFonts w:ascii="Times New Roman" w:hAnsi="Times New Roman" w:cs="Times New Roman"/>
          <w:sz w:val="24"/>
          <w:szCs w:val="24"/>
        </w:rPr>
        <w:t xml:space="preserve"> (L.) </w:t>
      </w:r>
      <w:proofErr w:type="spellStart"/>
      <w:r w:rsidRPr="00C30912">
        <w:rPr>
          <w:rFonts w:ascii="Times New Roman" w:hAnsi="Times New Roman" w:cs="Times New Roman"/>
          <w:sz w:val="24"/>
          <w:szCs w:val="24"/>
        </w:rPr>
        <w:t>Millsp</w:t>
      </w:r>
      <w:proofErr w:type="spellEnd"/>
      <w:r w:rsidRPr="00C30912">
        <w:rPr>
          <w:rFonts w:ascii="Times New Roman" w:hAnsi="Times New Roman" w:cs="Times New Roman"/>
          <w:sz w:val="24"/>
          <w:szCs w:val="24"/>
        </w:rPr>
        <w:t>.). </w:t>
      </w:r>
      <w:r w:rsidRPr="00C30912">
        <w:rPr>
          <w:rFonts w:ascii="Times New Roman" w:hAnsi="Times New Roman" w:cs="Times New Roman"/>
          <w:i/>
          <w:iCs/>
          <w:sz w:val="24"/>
          <w:szCs w:val="24"/>
        </w:rPr>
        <w:t>International Journal of Plant &amp; Soil Science</w:t>
      </w:r>
      <w:r w:rsidRPr="00C30912">
        <w:rPr>
          <w:rFonts w:ascii="Times New Roman" w:hAnsi="Times New Roman" w:cs="Times New Roman"/>
          <w:sz w:val="24"/>
          <w:szCs w:val="24"/>
        </w:rPr>
        <w:t>, </w:t>
      </w:r>
      <w:r w:rsidRPr="00C30912">
        <w:rPr>
          <w:rFonts w:ascii="Times New Roman" w:hAnsi="Times New Roman" w:cs="Times New Roman"/>
          <w:i/>
          <w:iCs/>
          <w:sz w:val="24"/>
          <w:szCs w:val="24"/>
        </w:rPr>
        <w:t>36</w:t>
      </w:r>
      <w:r w:rsidRPr="00C30912">
        <w:rPr>
          <w:rFonts w:ascii="Times New Roman" w:hAnsi="Times New Roman" w:cs="Times New Roman"/>
          <w:sz w:val="24"/>
          <w:szCs w:val="24"/>
        </w:rPr>
        <w:t>(3), 410–414.</w:t>
      </w:r>
    </w:p>
    <w:p w14:paraId="75035842" w14:textId="4FCFCE69" w:rsidR="00583835" w:rsidRPr="00C30912" w:rsidRDefault="00583835"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Srinivasa Rao, M., Rama Rao, C. A., Raju, B. M. K., </w:t>
      </w:r>
      <w:proofErr w:type="spellStart"/>
      <w:r w:rsidRPr="00C30912">
        <w:rPr>
          <w:rFonts w:ascii="Times New Roman" w:hAnsi="Times New Roman" w:cs="Times New Roman"/>
          <w:sz w:val="24"/>
          <w:szCs w:val="24"/>
        </w:rPr>
        <w:t>Subba</w:t>
      </w:r>
      <w:proofErr w:type="spellEnd"/>
      <w:r w:rsidRPr="00C30912">
        <w:rPr>
          <w:rFonts w:ascii="Times New Roman" w:hAnsi="Times New Roman" w:cs="Times New Roman"/>
          <w:sz w:val="24"/>
          <w:szCs w:val="24"/>
        </w:rPr>
        <w:t xml:space="preserve"> Rao, A. V. M., Gayatri, D. L. A., Islam, A., ... &amp; Chaudhari, S. K. (2023). Pest scenario of </w:t>
      </w:r>
      <w:proofErr w:type="spellStart"/>
      <w:r w:rsidRPr="00C30912">
        <w:rPr>
          <w:rFonts w:ascii="Times New Roman" w:hAnsi="Times New Roman" w:cs="Times New Roman"/>
          <w:sz w:val="24"/>
          <w:szCs w:val="24"/>
        </w:rPr>
        <w:t>Helicoverpa</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armigera</w:t>
      </w:r>
      <w:proofErr w:type="spellEnd"/>
      <w:r w:rsidRPr="00C30912">
        <w:rPr>
          <w:rFonts w:ascii="Times New Roman" w:hAnsi="Times New Roman" w:cs="Times New Roman"/>
          <w:sz w:val="24"/>
          <w:szCs w:val="24"/>
        </w:rPr>
        <w:t xml:space="preserve"> (Hub.) on </w:t>
      </w:r>
      <w:proofErr w:type="spellStart"/>
      <w:r w:rsidRPr="00C30912">
        <w:rPr>
          <w:rFonts w:ascii="Times New Roman" w:hAnsi="Times New Roman" w:cs="Times New Roman"/>
          <w:sz w:val="24"/>
          <w:szCs w:val="24"/>
        </w:rPr>
        <w:t>pigeonpea</w:t>
      </w:r>
      <w:proofErr w:type="spellEnd"/>
      <w:r w:rsidRPr="00C30912">
        <w:rPr>
          <w:rFonts w:ascii="Times New Roman" w:hAnsi="Times New Roman" w:cs="Times New Roman"/>
          <w:sz w:val="24"/>
          <w:szCs w:val="24"/>
        </w:rPr>
        <w:t xml:space="preserve"> during future climate change periods under RCP based projections in India. </w:t>
      </w:r>
      <w:r w:rsidRPr="00C30912">
        <w:rPr>
          <w:rFonts w:ascii="Times New Roman" w:hAnsi="Times New Roman" w:cs="Times New Roman"/>
          <w:i/>
          <w:iCs/>
          <w:sz w:val="24"/>
          <w:szCs w:val="24"/>
        </w:rPr>
        <w:t>Scientific Reports</w:t>
      </w:r>
      <w:r w:rsidRPr="00C30912">
        <w:rPr>
          <w:rFonts w:ascii="Times New Roman" w:hAnsi="Times New Roman" w:cs="Times New Roman"/>
          <w:sz w:val="24"/>
          <w:szCs w:val="24"/>
        </w:rPr>
        <w:t>, </w:t>
      </w:r>
      <w:r w:rsidRPr="00C30912">
        <w:rPr>
          <w:rFonts w:ascii="Times New Roman" w:hAnsi="Times New Roman" w:cs="Times New Roman"/>
          <w:i/>
          <w:iCs/>
          <w:sz w:val="24"/>
          <w:szCs w:val="24"/>
        </w:rPr>
        <w:t>13</w:t>
      </w:r>
      <w:r w:rsidRPr="00C30912">
        <w:rPr>
          <w:rFonts w:ascii="Times New Roman" w:hAnsi="Times New Roman" w:cs="Times New Roman"/>
          <w:sz w:val="24"/>
          <w:szCs w:val="24"/>
        </w:rPr>
        <w:t>(1), 6788.</w:t>
      </w:r>
      <w:r w:rsidR="00AF5508" w:rsidRPr="00C30912">
        <w:rPr>
          <w:rFonts w:ascii="Times New Roman" w:hAnsi="Times New Roman" w:cs="Times New Roman"/>
          <w:sz w:val="24"/>
          <w:szCs w:val="24"/>
        </w:rPr>
        <w:t xml:space="preserve"> </w:t>
      </w:r>
    </w:p>
    <w:p w14:paraId="6B7E8515" w14:textId="77777777" w:rsidR="00C30912" w:rsidRDefault="00AF5508"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Yadav, S. K., Singh, D. R., </w:t>
      </w:r>
      <w:proofErr w:type="spellStart"/>
      <w:r w:rsidRPr="00C30912">
        <w:rPr>
          <w:rFonts w:ascii="Times New Roman" w:hAnsi="Times New Roman" w:cs="Times New Roman"/>
          <w:sz w:val="24"/>
          <w:szCs w:val="24"/>
        </w:rPr>
        <w:t>Umrao</w:t>
      </w:r>
      <w:proofErr w:type="spellEnd"/>
      <w:r w:rsidRPr="00C30912">
        <w:rPr>
          <w:rFonts w:ascii="Times New Roman" w:hAnsi="Times New Roman" w:cs="Times New Roman"/>
          <w:sz w:val="24"/>
          <w:szCs w:val="24"/>
        </w:rPr>
        <w:t xml:space="preserve">, R. S., </w:t>
      </w:r>
      <w:proofErr w:type="gramStart"/>
      <w:r w:rsidRPr="00C30912">
        <w:rPr>
          <w:rFonts w:ascii="Times New Roman" w:hAnsi="Times New Roman" w:cs="Times New Roman"/>
          <w:sz w:val="24"/>
          <w:szCs w:val="24"/>
        </w:rPr>
        <w:t>Yadav ,</w:t>
      </w:r>
      <w:proofErr w:type="gramEnd"/>
      <w:r w:rsidRPr="00C30912">
        <w:rPr>
          <w:rFonts w:ascii="Times New Roman" w:hAnsi="Times New Roman" w:cs="Times New Roman"/>
          <w:sz w:val="24"/>
          <w:szCs w:val="24"/>
        </w:rPr>
        <w:t xml:space="preserve"> A., Yadav , V., &amp; Yadav , G. (2024). Studies on Seasonal Incidence of Gram Pod Borer, </w:t>
      </w:r>
      <w:proofErr w:type="spellStart"/>
      <w:r w:rsidRPr="00C30912">
        <w:rPr>
          <w:rFonts w:ascii="Times New Roman" w:hAnsi="Times New Roman" w:cs="Times New Roman"/>
          <w:sz w:val="24"/>
          <w:szCs w:val="24"/>
        </w:rPr>
        <w:t>Helicoverpa</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armigera</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Hubner</w:t>
      </w:r>
      <w:proofErr w:type="spellEnd"/>
      <w:r w:rsidRPr="00C30912">
        <w:rPr>
          <w:rFonts w:ascii="Times New Roman" w:hAnsi="Times New Roman" w:cs="Times New Roman"/>
          <w:sz w:val="24"/>
          <w:szCs w:val="24"/>
        </w:rPr>
        <w:t>) on Chickpea Crop. </w:t>
      </w:r>
      <w:r w:rsidRPr="00C30912">
        <w:rPr>
          <w:rFonts w:ascii="Times New Roman" w:hAnsi="Times New Roman" w:cs="Times New Roman"/>
          <w:i/>
          <w:iCs/>
          <w:sz w:val="24"/>
          <w:szCs w:val="24"/>
        </w:rPr>
        <w:t>International Journal of Environment and Climate Change</w:t>
      </w:r>
      <w:r w:rsidRPr="00C30912">
        <w:rPr>
          <w:rFonts w:ascii="Times New Roman" w:hAnsi="Times New Roman" w:cs="Times New Roman"/>
          <w:sz w:val="24"/>
          <w:szCs w:val="24"/>
        </w:rPr>
        <w:t>, </w:t>
      </w:r>
      <w:r w:rsidRPr="00C30912">
        <w:rPr>
          <w:rFonts w:ascii="Times New Roman" w:hAnsi="Times New Roman" w:cs="Times New Roman"/>
          <w:i/>
          <w:iCs/>
          <w:sz w:val="24"/>
          <w:szCs w:val="24"/>
        </w:rPr>
        <w:t>14</w:t>
      </w:r>
      <w:r w:rsidRPr="00C30912">
        <w:rPr>
          <w:rFonts w:ascii="Times New Roman" w:hAnsi="Times New Roman" w:cs="Times New Roman"/>
          <w:sz w:val="24"/>
          <w:szCs w:val="24"/>
        </w:rPr>
        <w:t>(3), 349–354.</w:t>
      </w:r>
    </w:p>
    <w:p w14:paraId="5437916D" w14:textId="507CF96D" w:rsidR="00AF5508" w:rsidRDefault="00C30912" w:rsidP="00C30912">
      <w:pPr>
        <w:spacing w:after="120" w:line="240" w:lineRule="auto"/>
        <w:jc w:val="both"/>
        <w:rPr>
          <w:rFonts w:ascii="Times New Roman" w:hAnsi="Times New Roman" w:cs="Times New Roman"/>
          <w:sz w:val="24"/>
          <w:szCs w:val="24"/>
        </w:rPr>
      </w:pPr>
      <w:r w:rsidRPr="00C30912">
        <w:rPr>
          <w:rFonts w:ascii="Times New Roman" w:hAnsi="Times New Roman" w:cs="Times New Roman"/>
          <w:sz w:val="24"/>
          <w:szCs w:val="24"/>
        </w:rPr>
        <w:t xml:space="preserve">War, W. A., </w:t>
      </w:r>
      <w:proofErr w:type="gramStart"/>
      <w:r w:rsidRPr="00C30912">
        <w:rPr>
          <w:rFonts w:ascii="Times New Roman" w:hAnsi="Times New Roman" w:cs="Times New Roman"/>
          <w:sz w:val="24"/>
          <w:szCs w:val="24"/>
        </w:rPr>
        <w:t>Rasool ,</w:t>
      </w:r>
      <w:proofErr w:type="gramEnd"/>
      <w:r w:rsidRPr="00C30912">
        <w:rPr>
          <w:rFonts w:ascii="Times New Roman" w:hAnsi="Times New Roman" w:cs="Times New Roman"/>
          <w:sz w:val="24"/>
          <w:szCs w:val="24"/>
        </w:rPr>
        <w:t xml:space="preserve"> J., Bhat , A. A., Sheikh , S. A., Hussain, K., Parthiban M, &amp; Fatimah , N. (2024). An Overview of the Biological Aspects, Nature of Damage and Strategies for Managing the Gram Pod Borer (</w:t>
      </w:r>
      <w:proofErr w:type="spellStart"/>
      <w:r w:rsidRPr="00C30912">
        <w:rPr>
          <w:rFonts w:ascii="Times New Roman" w:hAnsi="Times New Roman" w:cs="Times New Roman"/>
          <w:sz w:val="24"/>
          <w:szCs w:val="24"/>
        </w:rPr>
        <w:t>Helicoverpa</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armigera</w:t>
      </w:r>
      <w:proofErr w:type="spellEnd"/>
      <w:r w:rsidRPr="00C30912">
        <w:rPr>
          <w:rFonts w:ascii="Times New Roman" w:hAnsi="Times New Roman" w:cs="Times New Roman"/>
          <w:sz w:val="24"/>
          <w:szCs w:val="24"/>
        </w:rPr>
        <w:t xml:space="preserve"> </w:t>
      </w:r>
      <w:proofErr w:type="spellStart"/>
      <w:r w:rsidRPr="00C30912">
        <w:rPr>
          <w:rFonts w:ascii="Times New Roman" w:hAnsi="Times New Roman" w:cs="Times New Roman"/>
          <w:sz w:val="24"/>
          <w:szCs w:val="24"/>
        </w:rPr>
        <w:t>Hubner</w:t>
      </w:r>
      <w:proofErr w:type="spellEnd"/>
      <w:r w:rsidRPr="00C30912">
        <w:rPr>
          <w:rFonts w:ascii="Times New Roman" w:hAnsi="Times New Roman" w:cs="Times New Roman"/>
          <w:sz w:val="24"/>
          <w:szCs w:val="24"/>
        </w:rPr>
        <w:t>) in Chickpea: A review. </w:t>
      </w:r>
      <w:r w:rsidRPr="00C30912">
        <w:rPr>
          <w:rFonts w:ascii="Times New Roman" w:hAnsi="Times New Roman" w:cs="Times New Roman"/>
          <w:i/>
          <w:iCs/>
          <w:sz w:val="24"/>
          <w:szCs w:val="24"/>
        </w:rPr>
        <w:t>Journal of Scientific Research and Reports</w:t>
      </w:r>
      <w:r w:rsidRPr="00C30912">
        <w:rPr>
          <w:rFonts w:ascii="Times New Roman" w:hAnsi="Times New Roman" w:cs="Times New Roman"/>
          <w:sz w:val="24"/>
          <w:szCs w:val="24"/>
        </w:rPr>
        <w:t>, </w:t>
      </w:r>
      <w:r w:rsidRPr="00C30912">
        <w:rPr>
          <w:rFonts w:ascii="Times New Roman" w:hAnsi="Times New Roman" w:cs="Times New Roman"/>
          <w:i/>
          <w:iCs/>
          <w:sz w:val="24"/>
          <w:szCs w:val="24"/>
        </w:rPr>
        <w:t>30</w:t>
      </w:r>
      <w:r w:rsidRPr="00C30912">
        <w:rPr>
          <w:rFonts w:ascii="Times New Roman" w:hAnsi="Times New Roman" w:cs="Times New Roman"/>
          <w:sz w:val="24"/>
          <w:szCs w:val="24"/>
        </w:rPr>
        <w:t>(5), 643–659.</w:t>
      </w:r>
      <w:r w:rsidR="00AF5508" w:rsidRPr="00C30912">
        <w:rPr>
          <w:rFonts w:ascii="Times New Roman" w:hAnsi="Times New Roman" w:cs="Times New Roman"/>
          <w:sz w:val="24"/>
          <w:szCs w:val="24"/>
        </w:rPr>
        <w:t> </w:t>
      </w:r>
    </w:p>
    <w:p w14:paraId="2AEA76D1" w14:textId="77777777" w:rsidR="00C30912" w:rsidRDefault="00C30912" w:rsidP="00C30912">
      <w:pPr>
        <w:spacing w:after="120" w:line="240" w:lineRule="auto"/>
        <w:jc w:val="both"/>
        <w:rPr>
          <w:rFonts w:ascii="Times New Roman" w:hAnsi="Times New Roman" w:cs="Times New Roman"/>
          <w:sz w:val="24"/>
          <w:szCs w:val="24"/>
        </w:rPr>
      </w:pPr>
    </w:p>
    <w:p w14:paraId="222075FC" w14:textId="77777777" w:rsidR="00C30912" w:rsidRPr="00C30912" w:rsidRDefault="00C30912" w:rsidP="00C30912">
      <w:pPr>
        <w:spacing w:after="120" w:line="240" w:lineRule="auto"/>
        <w:jc w:val="both"/>
        <w:rPr>
          <w:rFonts w:ascii="Times New Roman" w:hAnsi="Times New Roman" w:cs="Times New Roman"/>
          <w:sz w:val="24"/>
          <w:szCs w:val="24"/>
        </w:rPr>
      </w:pPr>
    </w:p>
    <w:p w14:paraId="588FC0EB" w14:textId="77777777" w:rsidR="00E4403C" w:rsidRDefault="00E4403C" w:rsidP="00C30912">
      <w:pPr>
        <w:spacing w:after="120" w:line="240" w:lineRule="auto"/>
        <w:jc w:val="both"/>
        <w:rPr>
          <w:rFonts w:ascii="Times New Roman" w:hAnsi="Times New Roman" w:cs="Times New Roman"/>
          <w:sz w:val="24"/>
          <w:szCs w:val="24"/>
        </w:rPr>
      </w:pPr>
    </w:p>
    <w:p w14:paraId="36AA5808" w14:textId="77777777" w:rsidR="00E4403C" w:rsidRDefault="00E4403C" w:rsidP="00410EEB">
      <w:pPr>
        <w:spacing w:after="120" w:line="240" w:lineRule="auto"/>
        <w:ind w:left="720" w:hanging="720"/>
        <w:jc w:val="both"/>
        <w:rPr>
          <w:rFonts w:ascii="Times New Roman" w:hAnsi="Times New Roman" w:cs="Times New Roman"/>
          <w:sz w:val="24"/>
          <w:szCs w:val="24"/>
        </w:rPr>
      </w:pPr>
    </w:p>
    <w:sectPr w:rsidR="00E4403C" w:rsidSect="009218AF">
      <w:headerReference w:type="even" r:id="rId15"/>
      <w:headerReference w:type="default" r:id="rId16"/>
      <w:footerReference w:type="default" r:id="rId17"/>
      <w:headerReference w:type="first" r:id="rId18"/>
      <w:pgSz w:w="11906" w:h="16838"/>
      <w:pgMar w:top="1440" w:right="1440" w:bottom="179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3DD07" w14:textId="77777777" w:rsidR="00BB75B9" w:rsidRDefault="00BB75B9">
      <w:pPr>
        <w:spacing w:after="0" w:line="240" w:lineRule="auto"/>
      </w:pPr>
      <w:r>
        <w:separator/>
      </w:r>
    </w:p>
  </w:endnote>
  <w:endnote w:type="continuationSeparator" w:id="0">
    <w:p w14:paraId="4CF4D574" w14:textId="77777777" w:rsidR="00BB75B9" w:rsidRDefault="00BB75B9">
      <w:pPr>
        <w:spacing w:after="0" w:line="240" w:lineRule="auto"/>
      </w:pPr>
      <w:r>
        <w:continuationSeparator/>
      </w:r>
    </w:p>
  </w:endnote>
  <w:endnote w:type="continuationNotice" w:id="1">
    <w:p w14:paraId="0B29D253" w14:textId="77777777" w:rsidR="00BB75B9" w:rsidRDefault="00BB75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228D3" w14:textId="77777777" w:rsidR="00792AE4" w:rsidRDefault="00792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C62B1" w14:textId="77777777" w:rsidR="00792AE4" w:rsidRDefault="00792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67962" w14:textId="77777777" w:rsidR="00792AE4" w:rsidRDefault="00792A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B647C" w14:textId="5921A31C" w:rsidR="00111B30" w:rsidRPr="00524F5E" w:rsidRDefault="00111B30" w:rsidP="009218AF">
    <w:pPr>
      <w:pStyle w:val="Footer"/>
      <w:rPr>
        <w:rFonts w:ascii="Times New Roman" w:hAnsi="Times New Roman" w:cs="Times New Roman"/>
        <w:sz w:val="24"/>
        <w:szCs w:val="24"/>
      </w:rPr>
    </w:pPr>
  </w:p>
  <w:p w14:paraId="584E1640" w14:textId="77777777" w:rsidR="000F52AF" w:rsidRPr="00524F5E" w:rsidRDefault="000F52AF" w:rsidP="00524F5E">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BD093" w14:textId="77777777" w:rsidR="00BB75B9" w:rsidRDefault="00BB75B9">
      <w:pPr>
        <w:spacing w:after="0" w:line="240" w:lineRule="auto"/>
      </w:pPr>
      <w:r>
        <w:separator/>
      </w:r>
    </w:p>
  </w:footnote>
  <w:footnote w:type="continuationSeparator" w:id="0">
    <w:p w14:paraId="379D40FE" w14:textId="77777777" w:rsidR="00BB75B9" w:rsidRDefault="00BB75B9">
      <w:pPr>
        <w:spacing w:after="0" w:line="240" w:lineRule="auto"/>
      </w:pPr>
      <w:r>
        <w:continuationSeparator/>
      </w:r>
    </w:p>
  </w:footnote>
  <w:footnote w:type="continuationNotice" w:id="1">
    <w:p w14:paraId="0C9EFC3F" w14:textId="77777777" w:rsidR="00BB75B9" w:rsidRDefault="00BB75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8440" w14:textId="0ACE8DE3" w:rsidR="00792AE4" w:rsidRDefault="00792AE4">
    <w:pPr>
      <w:pStyle w:val="Header"/>
    </w:pPr>
    <w:r>
      <w:rPr>
        <w:noProof/>
      </w:rPr>
      <w:pict w14:anchorId="339C3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11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2B391" w14:textId="0620D2A4" w:rsidR="00792AE4" w:rsidRDefault="00792AE4">
    <w:pPr>
      <w:pStyle w:val="Header"/>
    </w:pPr>
    <w:r>
      <w:rPr>
        <w:noProof/>
      </w:rPr>
      <w:pict w14:anchorId="231F6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11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4CA81" w14:textId="1DFC4EB2" w:rsidR="00792AE4" w:rsidRDefault="00792AE4">
    <w:pPr>
      <w:pStyle w:val="Header"/>
    </w:pPr>
    <w:r>
      <w:rPr>
        <w:noProof/>
      </w:rPr>
      <w:pict w14:anchorId="4408B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11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0CA26" w14:textId="2333D3DE" w:rsidR="00792AE4" w:rsidRDefault="00792AE4">
    <w:pPr>
      <w:pStyle w:val="Header"/>
    </w:pPr>
    <w:r>
      <w:rPr>
        <w:noProof/>
      </w:rPr>
      <w:pict w14:anchorId="66389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11941" o:spid="_x0000_s2053"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CE715" w14:textId="577075EB" w:rsidR="00792AE4" w:rsidRDefault="00792AE4">
    <w:pPr>
      <w:pStyle w:val="Header"/>
    </w:pPr>
    <w:r>
      <w:rPr>
        <w:noProof/>
      </w:rPr>
      <w:pict w14:anchorId="5090A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11942" o:spid="_x0000_s2054"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2D4CE" w14:textId="73581024" w:rsidR="00792AE4" w:rsidRDefault="00792AE4">
    <w:pPr>
      <w:pStyle w:val="Header"/>
    </w:pPr>
    <w:r>
      <w:rPr>
        <w:noProof/>
      </w:rPr>
      <w:pict w14:anchorId="4565F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411940" o:spid="_x0000_s2052"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3A9A"/>
    <w:multiLevelType w:val="hybridMultilevel"/>
    <w:tmpl w:val="D608A41A"/>
    <w:lvl w:ilvl="0" w:tplc="B57CDB34">
      <w:start w:val="1"/>
      <w:numFmt w:val="decimal"/>
      <w:lvlText w:val="%1."/>
      <w:lvlJc w:val="left"/>
      <w:pPr>
        <w:ind w:left="720" w:hanging="360"/>
      </w:pPr>
    </w:lvl>
    <w:lvl w:ilvl="1" w:tplc="026AE628" w:tentative="1">
      <w:start w:val="1"/>
      <w:numFmt w:val="lowerLetter"/>
      <w:lvlText w:val="%2."/>
      <w:lvlJc w:val="left"/>
      <w:pPr>
        <w:ind w:left="1440" w:hanging="360"/>
      </w:pPr>
    </w:lvl>
    <w:lvl w:ilvl="2" w:tplc="3EF6DCA4" w:tentative="1">
      <w:start w:val="1"/>
      <w:numFmt w:val="lowerRoman"/>
      <w:lvlText w:val="%3."/>
      <w:lvlJc w:val="right"/>
      <w:pPr>
        <w:ind w:left="2160" w:hanging="180"/>
      </w:pPr>
    </w:lvl>
    <w:lvl w:ilvl="3" w:tplc="3E6ABF88" w:tentative="1">
      <w:start w:val="1"/>
      <w:numFmt w:val="decimal"/>
      <w:lvlText w:val="%4."/>
      <w:lvlJc w:val="left"/>
      <w:pPr>
        <w:ind w:left="2880" w:hanging="360"/>
      </w:pPr>
    </w:lvl>
    <w:lvl w:ilvl="4" w:tplc="5106C85C" w:tentative="1">
      <w:start w:val="1"/>
      <w:numFmt w:val="lowerLetter"/>
      <w:lvlText w:val="%5."/>
      <w:lvlJc w:val="left"/>
      <w:pPr>
        <w:ind w:left="3600" w:hanging="360"/>
      </w:pPr>
    </w:lvl>
    <w:lvl w:ilvl="5" w:tplc="25DA6BFC" w:tentative="1">
      <w:start w:val="1"/>
      <w:numFmt w:val="lowerRoman"/>
      <w:lvlText w:val="%6."/>
      <w:lvlJc w:val="right"/>
      <w:pPr>
        <w:ind w:left="4320" w:hanging="180"/>
      </w:pPr>
    </w:lvl>
    <w:lvl w:ilvl="6" w:tplc="040CA1B8" w:tentative="1">
      <w:start w:val="1"/>
      <w:numFmt w:val="decimal"/>
      <w:lvlText w:val="%7."/>
      <w:lvlJc w:val="left"/>
      <w:pPr>
        <w:ind w:left="5040" w:hanging="360"/>
      </w:pPr>
    </w:lvl>
    <w:lvl w:ilvl="7" w:tplc="AE545D08" w:tentative="1">
      <w:start w:val="1"/>
      <w:numFmt w:val="lowerLetter"/>
      <w:lvlText w:val="%8."/>
      <w:lvlJc w:val="left"/>
      <w:pPr>
        <w:ind w:left="5760" w:hanging="360"/>
      </w:pPr>
    </w:lvl>
    <w:lvl w:ilvl="8" w:tplc="8048CF84" w:tentative="1">
      <w:start w:val="1"/>
      <w:numFmt w:val="lowerRoman"/>
      <w:lvlText w:val="%9."/>
      <w:lvlJc w:val="right"/>
      <w:pPr>
        <w:ind w:left="6480" w:hanging="180"/>
      </w:pPr>
    </w:lvl>
  </w:abstractNum>
  <w:abstractNum w:abstractNumId="1" w15:restartNumberingAfterBreak="0">
    <w:nsid w:val="10F36114"/>
    <w:multiLevelType w:val="multilevel"/>
    <w:tmpl w:val="F7284124"/>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D9466F"/>
    <w:multiLevelType w:val="hybridMultilevel"/>
    <w:tmpl w:val="BAD8785A"/>
    <w:lvl w:ilvl="0" w:tplc="5A68D0B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F052D64"/>
    <w:multiLevelType w:val="hybridMultilevel"/>
    <w:tmpl w:val="1E424320"/>
    <w:lvl w:ilvl="0" w:tplc="1F542126">
      <w:start w:val="1"/>
      <w:numFmt w:val="bullet"/>
      <w:lvlText w:val=""/>
      <w:lvlJc w:val="left"/>
      <w:pPr>
        <w:ind w:left="720" w:hanging="360"/>
      </w:pPr>
      <w:rPr>
        <w:rFonts w:ascii="Wingdings" w:hAnsi="Wingdings" w:hint="default"/>
      </w:rPr>
    </w:lvl>
    <w:lvl w:ilvl="1" w:tplc="375ADDB6" w:tentative="1">
      <w:start w:val="1"/>
      <w:numFmt w:val="bullet"/>
      <w:lvlText w:val="o"/>
      <w:lvlJc w:val="left"/>
      <w:pPr>
        <w:ind w:left="1440" w:hanging="360"/>
      </w:pPr>
      <w:rPr>
        <w:rFonts w:ascii="Courier New" w:hAnsi="Courier New" w:cs="Courier New" w:hint="default"/>
      </w:rPr>
    </w:lvl>
    <w:lvl w:ilvl="2" w:tplc="4A0AD89C" w:tentative="1">
      <w:start w:val="1"/>
      <w:numFmt w:val="bullet"/>
      <w:lvlText w:val=""/>
      <w:lvlJc w:val="left"/>
      <w:pPr>
        <w:ind w:left="2160" w:hanging="360"/>
      </w:pPr>
      <w:rPr>
        <w:rFonts w:ascii="Wingdings" w:hAnsi="Wingdings" w:hint="default"/>
      </w:rPr>
    </w:lvl>
    <w:lvl w:ilvl="3" w:tplc="52700FCC" w:tentative="1">
      <w:start w:val="1"/>
      <w:numFmt w:val="bullet"/>
      <w:lvlText w:val=""/>
      <w:lvlJc w:val="left"/>
      <w:pPr>
        <w:ind w:left="2880" w:hanging="360"/>
      </w:pPr>
      <w:rPr>
        <w:rFonts w:ascii="Symbol" w:hAnsi="Symbol" w:hint="default"/>
      </w:rPr>
    </w:lvl>
    <w:lvl w:ilvl="4" w:tplc="51E4F6AC" w:tentative="1">
      <w:start w:val="1"/>
      <w:numFmt w:val="bullet"/>
      <w:lvlText w:val="o"/>
      <w:lvlJc w:val="left"/>
      <w:pPr>
        <w:ind w:left="3600" w:hanging="360"/>
      </w:pPr>
      <w:rPr>
        <w:rFonts w:ascii="Courier New" w:hAnsi="Courier New" w:cs="Courier New" w:hint="default"/>
      </w:rPr>
    </w:lvl>
    <w:lvl w:ilvl="5" w:tplc="E15C1D9A" w:tentative="1">
      <w:start w:val="1"/>
      <w:numFmt w:val="bullet"/>
      <w:lvlText w:val=""/>
      <w:lvlJc w:val="left"/>
      <w:pPr>
        <w:ind w:left="4320" w:hanging="360"/>
      </w:pPr>
      <w:rPr>
        <w:rFonts w:ascii="Wingdings" w:hAnsi="Wingdings" w:hint="default"/>
      </w:rPr>
    </w:lvl>
    <w:lvl w:ilvl="6" w:tplc="0596BBC6" w:tentative="1">
      <w:start w:val="1"/>
      <w:numFmt w:val="bullet"/>
      <w:lvlText w:val=""/>
      <w:lvlJc w:val="left"/>
      <w:pPr>
        <w:ind w:left="5040" w:hanging="360"/>
      </w:pPr>
      <w:rPr>
        <w:rFonts w:ascii="Symbol" w:hAnsi="Symbol" w:hint="default"/>
      </w:rPr>
    </w:lvl>
    <w:lvl w:ilvl="7" w:tplc="1180A8A6" w:tentative="1">
      <w:start w:val="1"/>
      <w:numFmt w:val="bullet"/>
      <w:lvlText w:val="o"/>
      <w:lvlJc w:val="left"/>
      <w:pPr>
        <w:ind w:left="5760" w:hanging="360"/>
      </w:pPr>
      <w:rPr>
        <w:rFonts w:ascii="Courier New" w:hAnsi="Courier New" w:cs="Courier New" w:hint="default"/>
      </w:rPr>
    </w:lvl>
    <w:lvl w:ilvl="8" w:tplc="6CB85E50" w:tentative="1">
      <w:start w:val="1"/>
      <w:numFmt w:val="bullet"/>
      <w:lvlText w:val=""/>
      <w:lvlJc w:val="left"/>
      <w:pPr>
        <w:ind w:left="6480" w:hanging="360"/>
      </w:pPr>
      <w:rPr>
        <w:rFonts w:ascii="Wingdings" w:hAnsi="Wingdings" w:hint="default"/>
      </w:rPr>
    </w:lvl>
  </w:abstractNum>
  <w:abstractNum w:abstractNumId="4" w15:restartNumberingAfterBreak="0">
    <w:nsid w:val="2BBF08A5"/>
    <w:multiLevelType w:val="hybridMultilevel"/>
    <w:tmpl w:val="9488A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D3CC4"/>
    <w:multiLevelType w:val="hybridMultilevel"/>
    <w:tmpl w:val="06D47392"/>
    <w:lvl w:ilvl="0" w:tplc="50867AAA">
      <w:start w:val="1"/>
      <w:numFmt w:val="decimal"/>
      <w:lvlText w:val="%1."/>
      <w:lvlJc w:val="left"/>
      <w:pPr>
        <w:ind w:left="1440" w:hanging="360"/>
      </w:pPr>
      <w:rPr>
        <w:rFonts w:ascii="Times New Roman" w:eastAsiaTheme="minorHAnsi" w:hAnsi="Times New Roman" w:cs="Times New Roman"/>
      </w:rPr>
    </w:lvl>
    <w:lvl w:ilvl="1" w:tplc="46AECC9E" w:tentative="1">
      <w:start w:val="1"/>
      <w:numFmt w:val="lowerLetter"/>
      <w:lvlText w:val="%2."/>
      <w:lvlJc w:val="left"/>
      <w:pPr>
        <w:ind w:left="2160" w:hanging="360"/>
      </w:pPr>
    </w:lvl>
    <w:lvl w:ilvl="2" w:tplc="6FF21D1C" w:tentative="1">
      <w:start w:val="1"/>
      <w:numFmt w:val="lowerRoman"/>
      <w:lvlText w:val="%3."/>
      <w:lvlJc w:val="right"/>
      <w:pPr>
        <w:ind w:left="2880" w:hanging="180"/>
      </w:pPr>
    </w:lvl>
    <w:lvl w:ilvl="3" w:tplc="390A9856" w:tentative="1">
      <w:start w:val="1"/>
      <w:numFmt w:val="decimal"/>
      <w:lvlText w:val="%4."/>
      <w:lvlJc w:val="left"/>
      <w:pPr>
        <w:ind w:left="3600" w:hanging="360"/>
      </w:pPr>
    </w:lvl>
    <w:lvl w:ilvl="4" w:tplc="8880185A" w:tentative="1">
      <w:start w:val="1"/>
      <w:numFmt w:val="lowerLetter"/>
      <w:lvlText w:val="%5."/>
      <w:lvlJc w:val="left"/>
      <w:pPr>
        <w:ind w:left="4320" w:hanging="360"/>
      </w:pPr>
    </w:lvl>
    <w:lvl w:ilvl="5" w:tplc="7E80711A" w:tentative="1">
      <w:start w:val="1"/>
      <w:numFmt w:val="lowerRoman"/>
      <w:lvlText w:val="%6."/>
      <w:lvlJc w:val="right"/>
      <w:pPr>
        <w:ind w:left="5040" w:hanging="180"/>
      </w:pPr>
    </w:lvl>
    <w:lvl w:ilvl="6" w:tplc="5D9C9C2E" w:tentative="1">
      <w:start w:val="1"/>
      <w:numFmt w:val="decimal"/>
      <w:lvlText w:val="%7."/>
      <w:lvlJc w:val="left"/>
      <w:pPr>
        <w:ind w:left="5760" w:hanging="360"/>
      </w:pPr>
    </w:lvl>
    <w:lvl w:ilvl="7" w:tplc="FA1CB22E" w:tentative="1">
      <w:start w:val="1"/>
      <w:numFmt w:val="lowerLetter"/>
      <w:lvlText w:val="%8."/>
      <w:lvlJc w:val="left"/>
      <w:pPr>
        <w:ind w:left="6480" w:hanging="360"/>
      </w:pPr>
    </w:lvl>
    <w:lvl w:ilvl="8" w:tplc="1D709E4A" w:tentative="1">
      <w:start w:val="1"/>
      <w:numFmt w:val="lowerRoman"/>
      <w:lvlText w:val="%9."/>
      <w:lvlJc w:val="right"/>
      <w:pPr>
        <w:ind w:left="7200" w:hanging="180"/>
      </w:pPr>
    </w:lvl>
  </w:abstractNum>
  <w:abstractNum w:abstractNumId="6" w15:restartNumberingAfterBreak="0">
    <w:nsid w:val="5D7A6439"/>
    <w:multiLevelType w:val="hybridMultilevel"/>
    <w:tmpl w:val="47BEC202"/>
    <w:lvl w:ilvl="0" w:tplc="F854779C">
      <w:start w:val="1"/>
      <w:numFmt w:val="lowerRoman"/>
      <w:lvlText w:val="%1."/>
      <w:lvlJc w:val="right"/>
      <w:pPr>
        <w:ind w:left="1440" w:hanging="360"/>
      </w:pPr>
    </w:lvl>
    <w:lvl w:ilvl="1" w:tplc="342E1F40" w:tentative="1">
      <w:start w:val="1"/>
      <w:numFmt w:val="lowerLetter"/>
      <w:lvlText w:val="%2."/>
      <w:lvlJc w:val="left"/>
      <w:pPr>
        <w:ind w:left="2160" w:hanging="360"/>
      </w:pPr>
    </w:lvl>
    <w:lvl w:ilvl="2" w:tplc="49968B56" w:tentative="1">
      <w:start w:val="1"/>
      <w:numFmt w:val="lowerRoman"/>
      <w:lvlText w:val="%3."/>
      <w:lvlJc w:val="right"/>
      <w:pPr>
        <w:ind w:left="2880" w:hanging="180"/>
      </w:pPr>
    </w:lvl>
    <w:lvl w:ilvl="3" w:tplc="FB7A1D5C" w:tentative="1">
      <w:start w:val="1"/>
      <w:numFmt w:val="decimal"/>
      <w:lvlText w:val="%4."/>
      <w:lvlJc w:val="left"/>
      <w:pPr>
        <w:ind w:left="3600" w:hanging="360"/>
      </w:pPr>
    </w:lvl>
    <w:lvl w:ilvl="4" w:tplc="D0A4D0FA" w:tentative="1">
      <w:start w:val="1"/>
      <w:numFmt w:val="lowerLetter"/>
      <w:lvlText w:val="%5."/>
      <w:lvlJc w:val="left"/>
      <w:pPr>
        <w:ind w:left="4320" w:hanging="360"/>
      </w:pPr>
    </w:lvl>
    <w:lvl w:ilvl="5" w:tplc="C46C1EEA" w:tentative="1">
      <w:start w:val="1"/>
      <w:numFmt w:val="lowerRoman"/>
      <w:lvlText w:val="%6."/>
      <w:lvlJc w:val="right"/>
      <w:pPr>
        <w:ind w:left="5040" w:hanging="180"/>
      </w:pPr>
    </w:lvl>
    <w:lvl w:ilvl="6" w:tplc="3C145476" w:tentative="1">
      <w:start w:val="1"/>
      <w:numFmt w:val="decimal"/>
      <w:lvlText w:val="%7."/>
      <w:lvlJc w:val="left"/>
      <w:pPr>
        <w:ind w:left="5760" w:hanging="360"/>
      </w:pPr>
    </w:lvl>
    <w:lvl w:ilvl="7" w:tplc="A17810F0" w:tentative="1">
      <w:start w:val="1"/>
      <w:numFmt w:val="lowerLetter"/>
      <w:lvlText w:val="%8."/>
      <w:lvlJc w:val="left"/>
      <w:pPr>
        <w:ind w:left="6480" w:hanging="360"/>
      </w:pPr>
    </w:lvl>
    <w:lvl w:ilvl="8" w:tplc="3730791C" w:tentative="1">
      <w:start w:val="1"/>
      <w:numFmt w:val="lowerRoman"/>
      <w:lvlText w:val="%9."/>
      <w:lvlJc w:val="right"/>
      <w:pPr>
        <w:ind w:left="7200" w:hanging="180"/>
      </w:pPr>
    </w:lvl>
  </w:abstractNum>
  <w:abstractNum w:abstractNumId="7" w15:restartNumberingAfterBreak="0">
    <w:nsid w:val="62FA4994"/>
    <w:multiLevelType w:val="hybridMultilevel"/>
    <w:tmpl w:val="E6F838E4"/>
    <w:lvl w:ilvl="0" w:tplc="02749A00">
      <w:start w:val="1"/>
      <w:numFmt w:val="bullet"/>
      <w:lvlText w:val="•"/>
      <w:lvlJc w:val="left"/>
      <w:pPr>
        <w:tabs>
          <w:tab w:val="num" w:pos="720"/>
        </w:tabs>
        <w:ind w:left="720" w:hanging="360"/>
      </w:pPr>
      <w:rPr>
        <w:rFonts w:ascii="Arial" w:hAnsi="Arial" w:hint="default"/>
      </w:rPr>
    </w:lvl>
    <w:lvl w:ilvl="1" w:tplc="9C7498E4" w:tentative="1">
      <w:start w:val="1"/>
      <w:numFmt w:val="bullet"/>
      <w:lvlText w:val="•"/>
      <w:lvlJc w:val="left"/>
      <w:pPr>
        <w:tabs>
          <w:tab w:val="num" w:pos="1440"/>
        </w:tabs>
        <w:ind w:left="1440" w:hanging="360"/>
      </w:pPr>
      <w:rPr>
        <w:rFonts w:ascii="Arial" w:hAnsi="Arial" w:hint="default"/>
      </w:rPr>
    </w:lvl>
    <w:lvl w:ilvl="2" w:tplc="E6087AE2" w:tentative="1">
      <w:start w:val="1"/>
      <w:numFmt w:val="bullet"/>
      <w:lvlText w:val="•"/>
      <w:lvlJc w:val="left"/>
      <w:pPr>
        <w:tabs>
          <w:tab w:val="num" w:pos="2160"/>
        </w:tabs>
        <w:ind w:left="2160" w:hanging="360"/>
      </w:pPr>
      <w:rPr>
        <w:rFonts w:ascii="Arial" w:hAnsi="Arial" w:hint="default"/>
      </w:rPr>
    </w:lvl>
    <w:lvl w:ilvl="3" w:tplc="D3667AFC" w:tentative="1">
      <w:start w:val="1"/>
      <w:numFmt w:val="bullet"/>
      <w:lvlText w:val="•"/>
      <w:lvlJc w:val="left"/>
      <w:pPr>
        <w:tabs>
          <w:tab w:val="num" w:pos="2880"/>
        </w:tabs>
        <w:ind w:left="2880" w:hanging="360"/>
      </w:pPr>
      <w:rPr>
        <w:rFonts w:ascii="Arial" w:hAnsi="Arial" w:hint="default"/>
      </w:rPr>
    </w:lvl>
    <w:lvl w:ilvl="4" w:tplc="82BABA6E" w:tentative="1">
      <w:start w:val="1"/>
      <w:numFmt w:val="bullet"/>
      <w:lvlText w:val="•"/>
      <w:lvlJc w:val="left"/>
      <w:pPr>
        <w:tabs>
          <w:tab w:val="num" w:pos="3600"/>
        </w:tabs>
        <w:ind w:left="3600" w:hanging="360"/>
      </w:pPr>
      <w:rPr>
        <w:rFonts w:ascii="Arial" w:hAnsi="Arial" w:hint="default"/>
      </w:rPr>
    </w:lvl>
    <w:lvl w:ilvl="5" w:tplc="8C808448" w:tentative="1">
      <w:start w:val="1"/>
      <w:numFmt w:val="bullet"/>
      <w:lvlText w:val="•"/>
      <w:lvlJc w:val="left"/>
      <w:pPr>
        <w:tabs>
          <w:tab w:val="num" w:pos="4320"/>
        </w:tabs>
        <w:ind w:left="4320" w:hanging="360"/>
      </w:pPr>
      <w:rPr>
        <w:rFonts w:ascii="Arial" w:hAnsi="Arial" w:hint="default"/>
      </w:rPr>
    </w:lvl>
    <w:lvl w:ilvl="6" w:tplc="608EBDE6" w:tentative="1">
      <w:start w:val="1"/>
      <w:numFmt w:val="bullet"/>
      <w:lvlText w:val="•"/>
      <w:lvlJc w:val="left"/>
      <w:pPr>
        <w:tabs>
          <w:tab w:val="num" w:pos="5040"/>
        </w:tabs>
        <w:ind w:left="5040" w:hanging="360"/>
      </w:pPr>
      <w:rPr>
        <w:rFonts w:ascii="Arial" w:hAnsi="Arial" w:hint="default"/>
      </w:rPr>
    </w:lvl>
    <w:lvl w:ilvl="7" w:tplc="B2D2A792" w:tentative="1">
      <w:start w:val="1"/>
      <w:numFmt w:val="bullet"/>
      <w:lvlText w:val="•"/>
      <w:lvlJc w:val="left"/>
      <w:pPr>
        <w:tabs>
          <w:tab w:val="num" w:pos="5760"/>
        </w:tabs>
        <w:ind w:left="5760" w:hanging="360"/>
      </w:pPr>
      <w:rPr>
        <w:rFonts w:ascii="Arial" w:hAnsi="Arial" w:hint="default"/>
      </w:rPr>
    </w:lvl>
    <w:lvl w:ilvl="8" w:tplc="365A96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FF2D2B"/>
    <w:multiLevelType w:val="multilevel"/>
    <w:tmpl w:val="BB60ECC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sz w:val="26"/>
        <w:szCs w:val="2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CB77658"/>
    <w:multiLevelType w:val="hybridMultilevel"/>
    <w:tmpl w:val="344EE7D6"/>
    <w:lvl w:ilvl="0" w:tplc="E6CA9224">
      <w:start w:val="1"/>
      <w:numFmt w:val="decimal"/>
      <w:lvlText w:val="%1."/>
      <w:lvlJc w:val="left"/>
      <w:pPr>
        <w:ind w:left="720" w:hanging="360"/>
      </w:pPr>
      <w:rPr>
        <w:rFonts w:eastAsiaTheme="minorHAnsi" w:hint="default"/>
        <w:color w:val="auto"/>
      </w:rPr>
    </w:lvl>
    <w:lvl w:ilvl="1" w:tplc="05D28574" w:tentative="1">
      <w:start w:val="1"/>
      <w:numFmt w:val="lowerLetter"/>
      <w:lvlText w:val="%2."/>
      <w:lvlJc w:val="left"/>
      <w:pPr>
        <w:ind w:left="1440" w:hanging="360"/>
      </w:pPr>
    </w:lvl>
    <w:lvl w:ilvl="2" w:tplc="42901946" w:tentative="1">
      <w:start w:val="1"/>
      <w:numFmt w:val="lowerRoman"/>
      <w:lvlText w:val="%3."/>
      <w:lvlJc w:val="right"/>
      <w:pPr>
        <w:ind w:left="2160" w:hanging="180"/>
      </w:pPr>
    </w:lvl>
    <w:lvl w:ilvl="3" w:tplc="EE107260" w:tentative="1">
      <w:start w:val="1"/>
      <w:numFmt w:val="decimal"/>
      <w:lvlText w:val="%4."/>
      <w:lvlJc w:val="left"/>
      <w:pPr>
        <w:ind w:left="2880" w:hanging="360"/>
      </w:pPr>
    </w:lvl>
    <w:lvl w:ilvl="4" w:tplc="33CC8120" w:tentative="1">
      <w:start w:val="1"/>
      <w:numFmt w:val="lowerLetter"/>
      <w:lvlText w:val="%5."/>
      <w:lvlJc w:val="left"/>
      <w:pPr>
        <w:ind w:left="3600" w:hanging="360"/>
      </w:pPr>
    </w:lvl>
    <w:lvl w:ilvl="5" w:tplc="3E40AFC8" w:tentative="1">
      <w:start w:val="1"/>
      <w:numFmt w:val="lowerRoman"/>
      <w:lvlText w:val="%6."/>
      <w:lvlJc w:val="right"/>
      <w:pPr>
        <w:ind w:left="4320" w:hanging="180"/>
      </w:pPr>
    </w:lvl>
    <w:lvl w:ilvl="6" w:tplc="1174E756" w:tentative="1">
      <w:start w:val="1"/>
      <w:numFmt w:val="decimal"/>
      <w:lvlText w:val="%7."/>
      <w:lvlJc w:val="left"/>
      <w:pPr>
        <w:ind w:left="5040" w:hanging="360"/>
      </w:pPr>
    </w:lvl>
    <w:lvl w:ilvl="7" w:tplc="4E94D2BE" w:tentative="1">
      <w:start w:val="1"/>
      <w:numFmt w:val="lowerLetter"/>
      <w:lvlText w:val="%8."/>
      <w:lvlJc w:val="left"/>
      <w:pPr>
        <w:ind w:left="5760" w:hanging="360"/>
      </w:pPr>
    </w:lvl>
    <w:lvl w:ilvl="8" w:tplc="6438324E"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1"/>
  </w:num>
  <w:num w:numId="5">
    <w:abstractNumId w:val="9"/>
  </w:num>
  <w:num w:numId="6">
    <w:abstractNumId w:val="5"/>
  </w:num>
  <w:num w:numId="7">
    <w:abstractNumId w:val="8"/>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LQwNzIzMLUwNLcwMDBT0lEKTi0uzszPAykwqgUA+MSlsCwAAAA="/>
  </w:docVars>
  <w:rsids>
    <w:rsidRoot w:val="00926E21"/>
    <w:rsid w:val="000035B5"/>
    <w:rsid w:val="000038BE"/>
    <w:rsid w:val="0002009B"/>
    <w:rsid w:val="00025610"/>
    <w:rsid w:val="000331B5"/>
    <w:rsid w:val="00033F7D"/>
    <w:rsid w:val="00036F70"/>
    <w:rsid w:val="00040DB7"/>
    <w:rsid w:val="00041DA3"/>
    <w:rsid w:val="00042B63"/>
    <w:rsid w:val="000458F7"/>
    <w:rsid w:val="00053AD1"/>
    <w:rsid w:val="00060E4E"/>
    <w:rsid w:val="00073123"/>
    <w:rsid w:val="00075DC4"/>
    <w:rsid w:val="00081B2D"/>
    <w:rsid w:val="00083C5E"/>
    <w:rsid w:val="00086664"/>
    <w:rsid w:val="000904F9"/>
    <w:rsid w:val="0009129E"/>
    <w:rsid w:val="000939EC"/>
    <w:rsid w:val="00095837"/>
    <w:rsid w:val="000A705E"/>
    <w:rsid w:val="000B0FA9"/>
    <w:rsid w:val="000B40BD"/>
    <w:rsid w:val="000B4362"/>
    <w:rsid w:val="000B5326"/>
    <w:rsid w:val="000B7039"/>
    <w:rsid w:val="000B7D68"/>
    <w:rsid w:val="000C15DB"/>
    <w:rsid w:val="000C1B87"/>
    <w:rsid w:val="000C5750"/>
    <w:rsid w:val="000C6CF5"/>
    <w:rsid w:val="000D2648"/>
    <w:rsid w:val="000D3C49"/>
    <w:rsid w:val="000D489B"/>
    <w:rsid w:val="000E21DD"/>
    <w:rsid w:val="000E368C"/>
    <w:rsid w:val="000E398D"/>
    <w:rsid w:val="000E7CE9"/>
    <w:rsid w:val="000F14CE"/>
    <w:rsid w:val="000F310D"/>
    <w:rsid w:val="000F52AF"/>
    <w:rsid w:val="000F7A1D"/>
    <w:rsid w:val="001039A3"/>
    <w:rsid w:val="0011065C"/>
    <w:rsid w:val="00110684"/>
    <w:rsid w:val="00111627"/>
    <w:rsid w:val="00111B30"/>
    <w:rsid w:val="00111B65"/>
    <w:rsid w:val="0011372F"/>
    <w:rsid w:val="00113CDF"/>
    <w:rsid w:val="001172F2"/>
    <w:rsid w:val="001245BD"/>
    <w:rsid w:val="001304F0"/>
    <w:rsid w:val="00152E4D"/>
    <w:rsid w:val="001609EE"/>
    <w:rsid w:val="00160CBA"/>
    <w:rsid w:val="00172289"/>
    <w:rsid w:val="00172A08"/>
    <w:rsid w:val="00172AE8"/>
    <w:rsid w:val="00175B76"/>
    <w:rsid w:val="00192889"/>
    <w:rsid w:val="00197FC7"/>
    <w:rsid w:val="001A2BDD"/>
    <w:rsid w:val="001A3669"/>
    <w:rsid w:val="001B0591"/>
    <w:rsid w:val="001B143F"/>
    <w:rsid w:val="001B2612"/>
    <w:rsid w:val="001C0021"/>
    <w:rsid w:val="001C16EF"/>
    <w:rsid w:val="001C1DE5"/>
    <w:rsid w:val="001C480D"/>
    <w:rsid w:val="001D0A22"/>
    <w:rsid w:val="001D2DFD"/>
    <w:rsid w:val="001D323C"/>
    <w:rsid w:val="001E0EA9"/>
    <w:rsid w:val="001E7204"/>
    <w:rsid w:val="00201A0A"/>
    <w:rsid w:val="00201DD9"/>
    <w:rsid w:val="00202B02"/>
    <w:rsid w:val="00202C89"/>
    <w:rsid w:val="00203607"/>
    <w:rsid w:val="00213519"/>
    <w:rsid w:val="00213C47"/>
    <w:rsid w:val="00224656"/>
    <w:rsid w:val="00227845"/>
    <w:rsid w:val="00232009"/>
    <w:rsid w:val="0023416A"/>
    <w:rsid w:val="00240E47"/>
    <w:rsid w:val="002433C4"/>
    <w:rsid w:val="00245CB2"/>
    <w:rsid w:val="00251A14"/>
    <w:rsid w:val="00252705"/>
    <w:rsid w:val="00254C46"/>
    <w:rsid w:val="0025768B"/>
    <w:rsid w:val="00265E67"/>
    <w:rsid w:val="00265E88"/>
    <w:rsid w:val="002668E7"/>
    <w:rsid w:val="002734B5"/>
    <w:rsid w:val="002743C8"/>
    <w:rsid w:val="00274B41"/>
    <w:rsid w:val="00275338"/>
    <w:rsid w:val="00275DB6"/>
    <w:rsid w:val="00281C91"/>
    <w:rsid w:val="00284905"/>
    <w:rsid w:val="0029351C"/>
    <w:rsid w:val="002A4002"/>
    <w:rsid w:val="002A4102"/>
    <w:rsid w:val="002A4C2B"/>
    <w:rsid w:val="002A6F2B"/>
    <w:rsid w:val="002B2A3F"/>
    <w:rsid w:val="002B3E7E"/>
    <w:rsid w:val="002B5C38"/>
    <w:rsid w:val="002B7863"/>
    <w:rsid w:val="002C3778"/>
    <w:rsid w:val="002C48CA"/>
    <w:rsid w:val="002C51BC"/>
    <w:rsid w:val="002D43A0"/>
    <w:rsid w:val="002D6825"/>
    <w:rsid w:val="002D7FFE"/>
    <w:rsid w:val="002E09AD"/>
    <w:rsid w:val="002E2879"/>
    <w:rsid w:val="002E7547"/>
    <w:rsid w:val="002F0013"/>
    <w:rsid w:val="002F3CE4"/>
    <w:rsid w:val="003014E2"/>
    <w:rsid w:val="00303074"/>
    <w:rsid w:val="003046AE"/>
    <w:rsid w:val="00305700"/>
    <w:rsid w:val="00310A16"/>
    <w:rsid w:val="00311EA1"/>
    <w:rsid w:val="00313135"/>
    <w:rsid w:val="00313946"/>
    <w:rsid w:val="00315FFC"/>
    <w:rsid w:val="00322381"/>
    <w:rsid w:val="003251BA"/>
    <w:rsid w:val="003253ED"/>
    <w:rsid w:val="00332F91"/>
    <w:rsid w:val="00335283"/>
    <w:rsid w:val="00335FB1"/>
    <w:rsid w:val="003527E1"/>
    <w:rsid w:val="00354DF5"/>
    <w:rsid w:val="00370948"/>
    <w:rsid w:val="00371A80"/>
    <w:rsid w:val="00373E6F"/>
    <w:rsid w:val="003749C0"/>
    <w:rsid w:val="00376C21"/>
    <w:rsid w:val="00377F11"/>
    <w:rsid w:val="00381EBA"/>
    <w:rsid w:val="00384B3E"/>
    <w:rsid w:val="003858D6"/>
    <w:rsid w:val="00392D13"/>
    <w:rsid w:val="00393BF2"/>
    <w:rsid w:val="00394018"/>
    <w:rsid w:val="003944DA"/>
    <w:rsid w:val="003A3FFB"/>
    <w:rsid w:val="003B14B0"/>
    <w:rsid w:val="003B3089"/>
    <w:rsid w:val="003B62FB"/>
    <w:rsid w:val="003C0186"/>
    <w:rsid w:val="003D0A80"/>
    <w:rsid w:val="003D2126"/>
    <w:rsid w:val="003D28EB"/>
    <w:rsid w:val="003E336F"/>
    <w:rsid w:val="003E35E8"/>
    <w:rsid w:val="003E3AF5"/>
    <w:rsid w:val="003E4185"/>
    <w:rsid w:val="003E7A79"/>
    <w:rsid w:val="003F4EAC"/>
    <w:rsid w:val="003F6DB3"/>
    <w:rsid w:val="00400420"/>
    <w:rsid w:val="00403CAD"/>
    <w:rsid w:val="00405052"/>
    <w:rsid w:val="00410EEB"/>
    <w:rsid w:val="0042641F"/>
    <w:rsid w:val="004304C1"/>
    <w:rsid w:val="0043077A"/>
    <w:rsid w:val="004317AF"/>
    <w:rsid w:val="00432CEB"/>
    <w:rsid w:val="00433172"/>
    <w:rsid w:val="00433ABF"/>
    <w:rsid w:val="004406CB"/>
    <w:rsid w:val="00440A1F"/>
    <w:rsid w:val="0044362E"/>
    <w:rsid w:val="004472AB"/>
    <w:rsid w:val="004477E8"/>
    <w:rsid w:val="00451D5F"/>
    <w:rsid w:val="00455B40"/>
    <w:rsid w:val="0046334E"/>
    <w:rsid w:val="00473E39"/>
    <w:rsid w:val="00476B1C"/>
    <w:rsid w:val="0047782E"/>
    <w:rsid w:val="00480B4F"/>
    <w:rsid w:val="00485F0C"/>
    <w:rsid w:val="004A1D94"/>
    <w:rsid w:val="004B04A0"/>
    <w:rsid w:val="004C3F64"/>
    <w:rsid w:val="004D357E"/>
    <w:rsid w:val="004D7AB4"/>
    <w:rsid w:val="004E3BD9"/>
    <w:rsid w:val="004E6A30"/>
    <w:rsid w:val="00507775"/>
    <w:rsid w:val="00512129"/>
    <w:rsid w:val="005223E3"/>
    <w:rsid w:val="00522A4E"/>
    <w:rsid w:val="00527973"/>
    <w:rsid w:val="00533B8F"/>
    <w:rsid w:val="0053476F"/>
    <w:rsid w:val="00535EBD"/>
    <w:rsid w:val="00536EF0"/>
    <w:rsid w:val="00551D6D"/>
    <w:rsid w:val="00552C60"/>
    <w:rsid w:val="00564EEF"/>
    <w:rsid w:val="00583835"/>
    <w:rsid w:val="005845F3"/>
    <w:rsid w:val="005846F8"/>
    <w:rsid w:val="00597F1A"/>
    <w:rsid w:val="005A026B"/>
    <w:rsid w:val="005A05EB"/>
    <w:rsid w:val="005A1493"/>
    <w:rsid w:val="005B324E"/>
    <w:rsid w:val="005B3EA3"/>
    <w:rsid w:val="005B77DB"/>
    <w:rsid w:val="005C6037"/>
    <w:rsid w:val="005D52D3"/>
    <w:rsid w:val="005D5DE5"/>
    <w:rsid w:val="005D6ABB"/>
    <w:rsid w:val="005E1329"/>
    <w:rsid w:val="005E1D01"/>
    <w:rsid w:val="005E36FC"/>
    <w:rsid w:val="005E66F3"/>
    <w:rsid w:val="005F7753"/>
    <w:rsid w:val="005F7E8C"/>
    <w:rsid w:val="006046A2"/>
    <w:rsid w:val="00612BA4"/>
    <w:rsid w:val="006152F2"/>
    <w:rsid w:val="00616A91"/>
    <w:rsid w:val="00621239"/>
    <w:rsid w:val="00622C5E"/>
    <w:rsid w:val="00624CAF"/>
    <w:rsid w:val="00626407"/>
    <w:rsid w:val="00626995"/>
    <w:rsid w:val="00630F96"/>
    <w:rsid w:val="00631F29"/>
    <w:rsid w:val="006406B7"/>
    <w:rsid w:val="006438E0"/>
    <w:rsid w:val="00646CD1"/>
    <w:rsid w:val="00647937"/>
    <w:rsid w:val="006578A1"/>
    <w:rsid w:val="00660B33"/>
    <w:rsid w:val="0066290A"/>
    <w:rsid w:val="00670C43"/>
    <w:rsid w:val="00673774"/>
    <w:rsid w:val="00673BF7"/>
    <w:rsid w:val="006778F2"/>
    <w:rsid w:val="00685F3E"/>
    <w:rsid w:val="006972AB"/>
    <w:rsid w:val="006A13AF"/>
    <w:rsid w:val="006A482C"/>
    <w:rsid w:val="006B0CBD"/>
    <w:rsid w:val="006B1831"/>
    <w:rsid w:val="006B60A1"/>
    <w:rsid w:val="006C2629"/>
    <w:rsid w:val="006C47FC"/>
    <w:rsid w:val="006C50D6"/>
    <w:rsid w:val="006C6929"/>
    <w:rsid w:val="006C7FD4"/>
    <w:rsid w:val="006E2D70"/>
    <w:rsid w:val="006E5CDE"/>
    <w:rsid w:val="006E6E83"/>
    <w:rsid w:val="006F0894"/>
    <w:rsid w:val="006F4227"/>
    <w:rsid w:val="006F63E9"/>
    <w:rsid w:val="006F74B6"/>
    <w:rsid w:val="007020D8"/>
    <w:rsid w:val="0071001A"/>
    <w:rsid w:val="00711BEC"/>
    <w:rsid w:val="00714DB3"/>
    <w:rsid w:val="007156D3"/>
    <w:rsid w:val="0072145B"/>
    <w:rsid w:val="00723AF8"/>
    <w:rsid w:val="00725A00"/>
    <w:rsid w:val="00727D51"/>
    <w:rsid w:val="00737DDE"/>
    <w:rsid w:val="0074541D"/>
    <w:rsid w:val="00750892"/>
    <w:rsid w:val="00756F9C"/>
    <w:rsid w:val="0076157A"/>
    <w:rsid w:val="007623BA"/>
    <w:rsid w:val="00775692"/>
    <w:rsid w:val="00786E3F"/>
    <w:rsid w:val="007879D3"/>
    <w:rsid w:val="007910F0"/>
    <w:rsid w:val="0079123C"/>
    <w:rsid w:val="00792AE4"/>
    <w:rsid w:val="00794558"/>
    <w:rsid w:val="00794E8C"/>
    <w:rsid w:val="0079512B"/>
    <w:rsid w:val="007956A4"/>
    <w:rsid w:val="00796A25"/>
    <w:rsid w:val="007A285F"/>
    <w:rsid w:val="007A498B"/>
    <w:rsid w:val="007A5672"/>
    <w:rsid w:val="007A6A90"/>
    <w:rsid w:val="007A7D61"/>
    <w:rsid w:val="007B1F12"/>
    <w:rsid w:val="007B2591"/>
    <w:rsid w:val="007C2601"/>
    <w:rsid w:val="007C2EB9"/>
    <w:rsid w:val="007C358E"/>
    <w:rsid w:val="007C5F52"/>
    <w:rsid w:val="007C6EBC"/>
    <w:rsid w:val="007D33D8"/>
    <w:rsid w:val="007D76D0"/>
    <w:rsid w:val="007E6D90"/>
    <w:rsid w:val="007F42C2"/>
    <w:rsid w:val="00803F38"/>
    <w:rsid w:val="00803F54"/>
    <w:rsid w:val="008046D0"/>
    <w:rsid w:val="008077BE"/>
    <w:rsid w:val="0081200D"/>
    <w:rsid w:val="00812B7F"/>
    <w:rsid w:val="0081487F"/>
    <w:rsid w:val="00816F28"/>
    <w:rsid w:val="008336B9"/>
    <w:rsid w:val="0084062F"/>
    <w:rsid w:val="0084559D"/>
    <w:rsid w:val="0085266C"/>
    <w:rsid w:val="00853267"/>
    <w:rsid w:val="008574A7"/>
    <w:rsid w:val="00860401"/>
    <w:rsid w:val="00863DA7"/>
    <w:rsid w:val="00864E3C"/>
    <w:rsid w:val="00866BEE"/>
    <w:rsid w:val="008677DE"/>
    <w:rsid w:val="0087132C"/>
    <w:rsid w:val="0087157A"/>
    <w:rsid w:val="0087387C"/>
    <w:rsid w:val="00874F28"/>
    <w:rsid w:val="0087581A"/>
    <w:rsid w:val="0088504B"/>
    <w:rsid w:val="00891399"/>
    <w:rsid w:val="0089754B"/>
    <w:rsid w:val="008A6879"/>
    <w:rsid w:val="008A6F19"/>
    <w:rsid w:val="008B2C7B"/>
    <w:rsid w:val="008B49A6"/>
    <w:rsid w:val="008C1931"/>
    <w:rsid w:val="008C6F45"/>
    <w:rsid w:val="008D0AA8"/>
    <w:rsid w:val="008E3731"/>
    <w:rsid w:val="008F207A"/>
    <w:rsid w:val="008F55AF"/>
    <w:rsid w:val="008F58EF"/>
    <w:rsid w:val="00900DC6"/>
    <w:rsid w:val="00903112"/>
    <w:rsid w:val="00910AEE"/>
    <w:rsid w:val="00910E42"/>
    <w:rsid w:val="009167DB"/>
    <w:rsid w:val="00920889"/>
    <w:rsid w:val="009218AF"/>
    <w:rsid w:val="00923965"/>
    <w:rsid w:val="00924D48"/>
    <w:rsid w:val="00926411"/>
    <w:rsid w:val="00926E21"/>
    <w:rsid w:val="00931430"/>
    <w:rsid w:val="00932A66"/>
    <w:rsid w:val="00941F90"/>
    <w:rsid w:val="00942A1F"/>
    <w:rsid w:val="00956E90"/>
    <w:rsid w:val="00957298"/>
    <w:rsid w:val="00960ED4"/>
    <w:rsid w:val="00964B85"/>
    <w:rsid w:val="00965E1D"/>
    <w:rsid w:val="00966C96"/>
    <w:rsid w:val="00977CFF"/>
    <w:rsid w:val="00982656"/>
    <w:rsid w:val="00990675"/>
    <w:rsid w:val="009936EC"/>
    <w:rsid w:val="009A23EB"/>
    <w:rsid w:val="009A3697"/>
    <w:rsid w:val="009A5424"/>
    <w:rsid w:val="009B0367"/>
    <w:rsid w:val="009C0948"/>
    <w:rsid w:val="009C1F83"/>
    <w:rsid w:val="009C51AA"/>
    <w:rsid w:val="009C7314"/>
    <w:rsid w:val="009D0E80"/>
    <w:rsid w:val="009D3DB9"/>
    <w:rsid w:val="009D3EE5"/>
    <w:rsid w:val="009D41C6"/>
    <w:rsid w:val="009D5B82"/>
    <w:rsid w:val="009D681E"/>
    <w:rsid w:val="009E0922"/>
    <w:rsid w:val="009F1E5F"/>
    <w:rsid w:val="009F3142"/>
    <w:rsid w:val="009F3651"/>
    <w:rsid w:val="009F3AA2"/>
    <w:rsid w:val="00A00DC3"/>
    <w:rsid w:val="00A07E00"/>
    <w:rsid w:val="00A10FE1"/>
    <w:rsid w:val="00A11306"/>
    <w:rsid w:val="00A1303C"/>
    <w:rsid w:val="00A156C5"/>
    <w:rsid w:val="00A15700"/>
    <w:rsid w:val="00A17A9D"/>
    <w:rsid w:val="00A2323A"/>
    <w:rsid w:val="00A2388B"/>
    <w:rsid w:val="00A35D32"/>
    <w:rsid w:val="00A36B10"/>
    <w:rsid w:val="00A4111C"/>
    <w:rsid w:val="00A41234"/>
    <w:rsid w:val="00A41904"/>
    <w:rsid w:val="00A53962"/>
    <w:rsid w:val="00A560B1"/>
    <w:rsid w:val="00A57A0D"/>
    <w:rsid w:val="00A61BDD"/>
    <w:rsid w:val="00A663E7"/>
    <w:rsid w:val="00A66B75"/>
    <w:rsid w:val="00A73A89"/>
    <w:rsid w:val="00A75766"/>
    <w:rsid w:val="00A8622E"/>
    <w:rsid w:val="00A86F54"/>
    <w:rsid w:val="00A9563C"/>
    <w:rsid w:val="00AA17BD"/>
    <w:rsid w:val="00AA1EB6"/>
    <w:rsid w:val="00AA54AE"/>
    <w:rsid w:val="00AB00C6"/>
    <w:rsid w:val="00AB169A"/>
    <w:rsid w:val="00AB600B"/>
    <w:rsid w:val="00AC3333"/>
    <w:rsid w:val="00AC7367"/>
    <w:rsid w:val="00AD2409"/>
    <w:rsid w:val="00AD4917"/>
    <w:rsid w:val="00AD6B96"/>
    <w:rsid w:val="00AE022E"/>
    <w:rsid w:val="00AE3227"/>
    <w:rsid w:val="00AE6FB1"/>
    <w:rsid w:val="00AE7FED"/>
    <w:rsid w:val="00AF050D"/>
    <w:rsid w:val="00AF1893"/>
    <w:rsid w:val="00AF2401"/>
    <w:rsid w:val="00AF5508"/>
    <w:rsid w:val="00AF77CF"/>
    <w:rsid w:val="00B000D4"/>
    <w:rsid w:val="00B00F29"/>
    <w:rsid w:val="00B072DF"/>
    <w:rsid w:val="00B07D82"/>
    <w:rsid w:val="00B10D36"/>
    <w:rsid w:val="00B12E2D"/>
    <w:rsid w:val="00B1609E"/>
    <w:rsid w:val="00B23F18"/>
    <w:rsid w:val="00B30D1C"/>
    <w:rsid w:val="00B33333"/>
    <w:rsid w:val="00B4108B"/>
    <w:rsid w:val="00B45BA0"/>
    <w:rsid w:val="00B478B5"/>
    <w:rsid w:val="00B55A39"/>
    <w:rsid w:val="00B613A6"/>
    <w:rsid w:val="00B623DA"/>
    <w:rsid w:val="00B67756"/>
    <w:rsid w:val="00B705B8"/>
    <w:rsid w:val="00B7292C"/>
    <w:rsid w:val="00B73B7D"/>
    <w:rsid w:val="00B80BF7"/>
    <w:rsid w:val="00B836B0"/>
    <w:rsid w:val="00B872C7"/>
    <w:rsid w:val="00B94A23"/>
    <w:rsid w:val="00B9713B"/>
    <w:rsid w:val="00BB1963"/>
    <w:rsid w:val="00BB75B9"/>
    <w:rsid w:val="00BC0D68"/>
    <w:rsid w:val="00BC3A36"/>
    <w:rsid w:val="00BC6D15"/>
    <w:rsid w:val="00BD2048"/>
    <w:rsid w:val="00BD530E"/>
    <w:rsid w:val="00BE13BD"/>
    <w:rsid w:val="00BE5E95"/>
    <w:rsid w:val="00BF28FC"/>
    <w:rsid w:val="00BF3089"/>
    <w:rsid w:val="00BF5707"/>
    <w:rsid w:val="00BF7BB0"/>
    <w:rsid w:val="00C0013B"/>
    <w:rsid w:val="00C0101F"/>
    <w:rsid w:val="00C03D3B"/>
    <w:rsid w:val="00C04CFD"/>
    <w:rsid w:val="00C1186B"/>
    <w:rsid w:val="00C1361E"/>
    <w:rsid w:val="00C15F5C"/>
    <w:rsid w:val="00C16317"/>
    <w:rsid w:val="00C21266"/>
    <w:rsid w:val="00C30032"/>
    <w:rsid w:val="00C30912"/>
    <w:rsid w:val="00C32A4B"/>
    <w:rsid w:val="00C35A3D"/>
    <w:rsid w:val="00C35B56"/>
    <w:rsid w:val="00C43309"/>
    <w:rsid w:val="00C43458"/>
    <w:rsid w:val="00C44D20"/>
    <w:rsid w:val="00C5149D"/>
    <w:rsid w:val="00C51DA8"/>
    <w:rsid w:val="00C55D44"/>
    <w:rsid w:val="00C5711B"/>
    <w:rsid w:val="00C575EB"/>
    <w:rsid w:val="00C60877"/>
    <w:rsid w:val="00C75756"/>
    <w:rsid w:val="00C760F0"/>
    <w:rsid w:val="00C8076C"/>
    <w:rsid w:val="00C85296"/>
    <w:rsid w:val="00C86FDF"/>
    <w:rsid w:val="00C93A99"/>
    <w:rsid w:val="00CA5CEF"/>
    <w:rsid w:val="00CA6BB4"/>
    <w:rsid w:val="00CB4A2A"/>
    <w:rsid w:val="00CB6D79"/>
    <w:rsid w:val="00CC0BD9"/>
    <w:rsid w:val="00CC3265"/>
    <w:rsid w:val="00CD1814"/>
    <w:rsid w:val="00CE1437"/>
    <w:rsid w:val="00CE5545"/>
    <w:rsid w:val="00CF471A"/>
    <w:rsid w:val="00D0181F"/>
    <w:rsid w:val="00D01BB0"/>
    <w:rsid w:val="00D02ACC"/>
    <w:rsid w:val="00D045EF"/>
    <w:rsid w:val="00D11A67"/>
    <w:rsid w:val="00D22862"/>
    <w:rsid w:val="00D26744"/>
    <w:rsid w:val="00D32495"/>
    <w:rsid w:val="00D37C93"/>
    <w:rsid w:val="00D40DCE"/>
    <w:rsid w:val="00D42E8F"/>
    <w:rsid w:val="00D432D4"/>
    <w:rsid w:val="00D555B1"/>
    <w:rsid w:val="00D56E87"/>
    <w:rsid w:val="00D57EF7"/>
    <w:rsid w:val="00D600EA"/>
    <w:rsid w:val="00D64071"/>
    <w:rsid w:val="00D65630"/>
    <w:rsid w:val="00D673E0"/>
    <w:rsid w:val="00D724C0"/>
    <w:rsid w:val="00D844D5"/>
    <w:rsid w:val="00D8538B"/>
    <w:rsid w:val="00D927BD"/>
    <w:rsid w:val="00D946FF"/>
    <w:rsid w:val="00D9539B"/>
    <w:rsid w:val="00D972C3"/>
    <w:rsid w:val="00DA0BC8"/>
    <w:rsid w:val="00DA2657"/>
    <w:rsid w:val="00DA3669"/>
    <w:rsid w:val="00DB35B5"/>
    <w:rsid w:val="00DC09FB"/>
    <w:rsid w:val="00DC6522"/>
    <w:rsid w:val="00DD4598"/>
    <w:rsid w:val="00DD5E8E"/>
    <w:rsid w:val="00DD73C1"/>
    <w:rsid w:val="00DE17FE"/>
    <w:rsid w:val="00DF5AE2"/>
    <w:rsid w:val="00DF75A5"/>
    <w:rsid w:val="00DF7931"/>
    <w:rsid w:val="00E04FA9"/>
    <w:rsid w:val="00E1064F"/>
    <w:rsid w:val="00E13F97"/>
    <w:rsid w:val="00E14328"/>
    <w:rsid w:val="00E14725"/>
    <w:rsid w:val="00E153E7"/>
    <w:rsid w:val="00E24A58"/>
    <w:rsid w:val="00E278B1"/>
    <w:rsid w:val="00E422B4"/>
    <w:rsid w:val="00E4403C"/>
    <w:rsid w:val="00E5130A"/>
    <w:rsid w:val="00E555A7"/>
    <w:rsid w:val="00E56E25"/>
    <w:rsid w:val="00E7116F"/>
    <w:rsid w:val="00E75D29"/>
    <w:rsid w:val="00E77DD7"/>
    <w:rsid w:val="00E86A44"/>
    <w:rsid w:val="00E926BD"/>
    <w:rsid w:val="00E941B1"/>
    <w:rsid w:val="00E9793D"/>
    <w:rsid w:val="00EA7369"/>
    <w:rsid w:val="00EB6A04"/>
    <w:rsid w:val="00EC06A8"/>
    <w:rsid w:val="00EC7E61"/>
    <w:rsid w:val="00ED44B2"/>
    <w:rsid w:val="00ED582F"/>
    <w:rsid w:val="00ED5E48"/>
    <w:rsid w:val="00ED6840"/>
    <w:rsid w:val="00EE44F8"/>
    <w:rsid w:val="00EE4E76"/>
    <w:rsid w:val="00EE53C0"/>
    <w:rsid w:val="00EF179B"/>
    <w:rsid w:val="00EF291B"/>
    <w:rsid w:val="00EF2C0C"/>
    <w:rsid w:val="00EF758F"/>
    <w:rsid w:val="00F10085"/>
    <w:rsid w:val="00F11CA0"/>
    <w:rsid w:val="00F13D72"/>
    <w:rsid w:val="00F17A0C"/>
    <w:rsid w:val="00F206E7"/>
    <w:rsid w:val="00F25B7B"/>
    <w:rsid w:val="00F30E16"/>
    <w:rsid w:val="00F32003"/>
    <w:rsid w:val="00F47065"/>
    <w:rsid w:val="00F50559"/>
    <w:rsid w:val="00F60804"/>
    <w:rsid w:val="00F62D71"/>
    <w:rsid w:val="00F65088"/>
    <w:rsid w:val="00F71302"/>
    <w:rsid w:val="00F75D0F"/>
    <w:rsid w:val="00F816A5"/>
    <w:rsid w:val="00F81ABF"/>
    <w:rsid w:val="00F87878"/>
    <w:rsid w:val="00F91B80"/>
    <w:rsid w:val="00F9727B"/>
    <w:rsid w:val="00FA2CDE"/>
    <w:rsid w:val="00FA6A6E"/>
    <w:rsid w:val="00FA79CF"/>
    <w:rsid w:val="00FB0F32"/>
    <w:rsid w:val="00FB253A"/>
    <w:rsid w:val="00FB764F"/>
    <w:rsid w:val="00FC4C42"/>
    <w:rsid w:val="00FD051A"/>
    <w:rsid w:val="00FD7CDA"/>
    <w:rsid w:val="00FE1227"/>
    <w:rsid w:val="00FE5323"/>
    <w:rsid w:val="00FE5CC9"/>
    <w:rsid w:val="00FE67CE"/>
    <w:rsid w:val="00FF1DAF"/>
    <w:rsid w:val="00FF24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BDF5FA"/>
  <w15:chartTrackingRefBased/>
  <w15:docId w15:val="{30663B64-5213-467A-9F6F-2F9E3420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2AF"/>
    <w:pPr>
      <w:keepNext/>
      <w:keepLines/>
      <w:spacing w:before="240" w:after="0"/>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semiHidden/>
    <w:unhideWhenUsed/>
    <w:qFormat/>
    <w:rsid w:val="000F52AF"/>
    <w:pPr>
      <w:keepNext/>
      <w:keepLines/>
      <w:spacing w:before="40" w:after="0"/>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Heading3">
    <w:name w:val="heading 3"/>
    <w:basedOn w:val="Normal"/>
    <w:link w:val="Heading3Char"/>
    <w:uiPriority w:val="9"/>
    <w:unhideWhenUsed/>
    <w:qFormat/>
    <w:rsid w:val="000F52AF"/>
    <w:pPr>
      <w:widowControl w:val="0"/>
      <w:autoSpaceDE w:val="0"/>
      <w:autoSpaceDN w:val="0"/>
      <w:spacing w:after="0" w:line="240" w:lineRule="auto"/>
      <w:ind w:left="468"/>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51C"/>
    <w:pPr>
      <w:ind w:left="720"/>
      <w:contextualSpacing/>
    </w:pPr>
    <w:rPr>
      <w:rFonts w:ascii="Calibri" w:eastAsia="Calibri" w:hAnsi="Calibri" w:cs="Cordia New"/>
      <w:kern w:val="2"/>
      <w:szCs w:val="28"/>
      <w:lang w:bidi="th-TH"/>
      <w14:ligatures w14:val="standardContextual"/>
    </w:rPr>
  </w:style>
  <w:style w:type="paragraph" w:styleId="Footer">
    <w:name w:val="footer"/>
    <w:basedOn w:val="Normal"/>
    <w:link w:val="FooterChar"/>
    <w:uiPriority w:val="99"/>
    <w:unhideWhenUsed/>
    <w:rsid w:val="0029351C"/>
    <w:pPr>
      <w:tabs>
        <w:tab w:val="center" w:pos="4513"/>
        <w:tab w:val="right" w:pos="9026"/>
      </w:tabs>
      <w:spacing w:after="0" w:line="240" w:lineRule="auto"/>
    </w:pPr>
    <w:rPr>
      <w:rFonts w:ascii="Calibri" w:eastAsia="Calibri" w:hAnsi="Calibri" w:cs="Cordia New"/>
      <w:kern w:val="2"/>
      <w:szCs w:val="28"/>
      <w:lang w:bidi="th-TH"/>
      <w14:ligatures w14:val="standardContextual"/>
    </w:rPr>
  </w:style>
  <w:style w:type="character" w:customStyle="1" w:styleId="FooterChar">
    <w:name w:val="Footer Char"/>
    <w:basedOn w:val="DefaultParagraphFont"/>
    <w:link w:val="Footer"/>
    <w:uiPriority w:val="99"/>
    <w:rsid w:val="0029351C"/>
    <w:rPr>
      <w:rFonts w:ascii="Calibri" w:eastAsia="Calibri" w:hAnsi="Calibri" w:cs="Cordia New"/>
      <w:kern w:val="2"/>
      <w:szCs w:val="28"/>
      <w:lang w:bidi="th-TH"/>
      <w14:ligatures w14:val="standardContextual"/>
    </w:rPr>
  </w:style>
  <w:style w:type="character" w:customStyle="1" w:styleId="Heading1Char">
    <w:name w:val="Heading 1 Char"/>
    <w:basedOn w:val="DefaultParagraphFont"/>
    <w:link w:val="Heading1"/>
    <w:uiPriority w:val="9"/>
    <w:rsid w:val="000F52AF"/>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2Char">
    <w:name w:val="Heading 2 Char"/>
    <w:basedOn w:val="DefaultParagraphFont"/>
    <w:link w:val="Heading2"/>
    <w:uiPriority w:val="9"/>
    <w:semiHidden/>
    <w:rsid w:val="000F52AF"/>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0F52AF"/>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0F52A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F52AF"/>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0F52AF"/>
    <w:rPr>
      <w:sz w:val="16"/>
      <w:szCs w:val="16"/>
    </w:rPr>
  </w:style>
  <w:style w:type="paragraph" w:styleId="CommentText">
    <w:name w:val="annotation text"/>
    <w:basedOn w:val="Normal"/>
    <w:link w:val="CommentTextChar"/>
    <w:uiPriority w:val="99"/>
    <w:unhideWhenUsed/>
    <w:rsid w:val="000F52AF"/>
    <w:pPr>
      <w:spacing w:line="240" w:lineRule="auto"/>
    </w:pPr>
    <w:rPr>
      <w:rFonts w:ascii="Calibri" w:eastAsia="Calibri" w:hAnsi="Calibri" w:cs="Cordia New"/>
      <w:kern w:val="2"/>
      <w:sz w:val="20"/>
      <w:szCs w:val="25"/>
      <w:lang w:bidi="th-TH"/>
      <w14:ligatures w14:val="standardContextual"/>
    </w:rPr>
  </w:style>
  <w:style w:type="character" w:customStyle="1" w:styleId="CommentTextChar">
    <w:name w:val="Comment Text Char"/>
    <w:basedOn w:val="DefaultParagraphFont"/>
    <w:link w:val="CommentText"/>
    <w:uiPriority w:val="99"/>
    <w:rsid w:val="000F52AF"/>
    <w:rPr>
      <w:rFonts w:ascii="Calibri" w:eastAsia="Calibri" w:hAnsi="Calibri" w:cs="Cordia New"/>
      <w:kern w:val="2"/>
      <w:sz w:val="20"/>
      <w:szCs w:val="25"/>
      <w:lang w:bidi="th-TH"/>
      <w14:ligatures w14:val="standardContextual"/>
    </w:rPr>
  </w:style>
  <w:style w:type="paragraph" w:customStyle="1" w:styleId="Default">
    <w:name w:val="Default"/>
    <w:rsid w:val="000F52AF"/>
    <w:pPr>
      <w:autoSpaceDE w:val="0"/>
      <w:autoSpaceDN w:val="0"/>
      <w:adjustRightInd w:val="0"/>
      <w:spacing w:after="0" w:line="240" w:lineRule="auto"/>
    </w:pPr>
    <w:rPr>
      <w:rFonts w:ascii="Times New Roman" w:eastAsia="Times New Roman" w:hAnsi="Times New Roman" w:cs="Times New Roman"/>
      <w:color w:val="000000"/>
      <w:sz w:val="24"/>
      <w:szCs w:val="24"/>
      <w:lang w:val="en-US" w:bidi="hi-IN"/>
    </w:rPr>
  </w:style>
  <w:style w:type="table" w:styleId="TableGrid">
    <w:name w:val="Table Grid"/>
    <w:basedOn w:val="TableNormal"/>
    <w:uiPriority w:val="39"/>
    <w:rsid w:val="000F52AF"/>
    <w:pPr>
      <w:spacing w:after="0" w:line="240" w:lineRule="auto"/>
    </w:pPr>
    <w:rPr>
      <w:rFonts w:ascii="Calibri" w:eastAsia="Times New Roman" w:hAnsi="Calibri" w:cs="Shruti"/>
      <w:sz w:val="20"/>
      <w:szCs w:val="20"/>
      <w:lang w:eastAsia="en-IN" w:bidi="gu-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2"/>
    <w:basedOn w:val="TableNormal"/>
    <w:rsid w:val="000F52AF"/>
    <w:pPr>
      <w:spacing w:after="0" w:line="240" w:lineRule="auto"/>
    </w:pPr>
    <w:rPr>
      <w:rFonts w:ascii="Calibri" w:eastAsia="Calibri" w:hAnsi="Calibri" w:cs="Calibri"/>
      <w:sz w:val="20"/>
      <w:szCs w:val="20"/>
      <w:lang w:val="en-US" w:eastAsia="en-IN"/>
    </w:rPr>
    <w:tblPr>
      <w:tblStyleRowBandSize w:val="1"/>
      <w:tblStyleColBandSize w:val="1"/>
    </w:tblPr>
  </w:style>
  <w:style w:type="character" w:styleId="Hyperlink">
    <w:name w:val="Hyperlink"/>
    <w:basedOn w:val="DefaultParagraphFont"/>
    <w:uiPriority w:val="99"/>
    <w:unhideWhenUsed/>
    <w:rsid w:val="000F52AF"/>
    <w:rPr>
      <w:color w:val="0563C1" w:themeColor="hyperlink"/>
      <w:u w:val="single"/>
    </w:rPr>
  </w:style>
  <w:style w:type="character" w:customStyle="1" w:styleId="UnresolvedMention1">
    <w:name w:val="Unresolved Mention1"/>
    <w:basedOn w:val="DefaultParagraphFont"/>
    <w:uiPriority w:val="99"/>
    <w:semiHidden/>
    <w:unhideWhenUsed/>
    <w:rsid w:val="000F52AF"/>
    <w:rPr>
      <w:color w:val="605E5C"/>
      <w:shd w:val="clear" w:color="auto" w:fill="E1DFDD"/>
    </w:rPr>
  </w:style>
  <w:style w:type="paragraph" w:styleId="Header">
    <w:name w:val="header"/>
    <w:basedOn w:val="Normal"/>
    <w:link w:val="HeaderChar"/>
    <w:uiPriority w:val="99"/>
    <w:unhideWhenUsed/>
    <w:rsid w:val="000F52AF"/>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0F52AF"/>
    <w:rPr>
      <w:kern w:val="2"/>
      <w14:ligatures w14:val="standardContextual"/>
    </w:rPr>
  </w:style>
  <w:style w:type="character" w:styleId="LineNumber">
    <w:name w:val="line number"/>
    <w:basedOn w:val="DefaultParagraphFont"/>
    <w:uiPriority w:val="99"/>
    <w:semiHidden/>
    <w:unhideWhenUsed/>
    <w:rsid w:val="000F52AF"/>
  </w:style>
  <w:style w:type="table" w:styleId="PlainTable4">
    <w:name w:val="Plain Table 4"/>
    <w:basedOn w:val="TableNormal"/>
    <w:uiPriority w:val="44"/>
    <w:rsid w:val="000F52AF"/>
    <w:pPr>
      <w:spacing w:after="0" w:line="240" w:lineRule="auto"/>
    </w:pPr>
    <w:rPr>
      <w:kern w:val="2"/>
      <w:szCs w:val="28"/>
      <w:lang w:bidi="th-TH"/>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0F52AF"/>
    <w:pPr>
      <w:spacing w:after="0" w:line="240" w:lineRule="auto"/>
    </w:pPr>
    <w:rPr>
      <w:rFonts w:ascii="Segoe UI" w:hAnsi="Segoe UI" w:cs="Segoe UI"/>
      <w:kern w:val="2"/>
      <w:sz w:val="18"/>
      <w:szCs w:val="18"/>
      <w14:ligatures w14:val="standardContextual"/>
    </w:rPr>
  </w:style>
  <w:style w:type="character" w:customStyle="1" w:styleId="BalloonTextChar">
    <w:name w:val="Balloon Text Char"/>
    <w:basedOn w:val="DefaultParagraphFont"/>
    <w:link w:val="BalloonText"/>
    <w:uiPriority w:val="99"/>
    <w:semiHidden/>
    <w:rsid w:val="000F52AF"/>
    <w:rPr>
      <w:rFonts w:ascii="Segoe UI" w:hAnsi="Segoe UI" w:cs="Segoe UI"/>
      <w:kern w:val="2"/>
      <w:sz w:val="18"/>
      <w:szCs w:val="18"/>
      <w14:ligatures w14:val="standardContextual"/>
    </w:rPr>
  </w:style>
  <w:style w:type="paragraph" w:styleId="NormalWeb">
    <w:name w:val="Normal (Web)"/>
    <w:basedOn w:val="Normal"/>
    <w:uiPriority w:val="99"/>
    <w:semiHidden/>
    <w:unhideWhenUsed/>
    <w:rsid w:val="00F11CA0"/>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A56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477128">
      <w:bodyDiv w:val="1"/>
      <w:marLeft w:val="0"/>
      <w:marRight w:val="0"/>
      <w:marTop w:val="0"/>
      <w:marBottom w:val="0"/>
      <w:divBdr>
        <w:top w:val="none" w:sz="0" w:space="0" w:color="auto"/>
        <w:left w:val="none" w:sz="0" w:space="0" w:color="auto"/>
        <w:bottom w:val="none" w:sz="0" w:space="0" w:color="auto"/>
        <w:right w:val="none" w:sz="0" w:space="0" w:color="auto"/>
      </w:divBdr>
    </w:div>
    <w:div w:id="455875099">
      <w:bodyDiv w:val="1"/>
      <w:marLeft w:val="0"/>
      <w:marRight w:val="0"/>
      <w:marTop w:val="0"/>
      <w:marBottom w:val="0"/>
      <w:divBdr>
        <w:top w:val="none" w:sz="0" w:space="0" w:color="auto"/>
        <w:left w:val="none" w:sz="0" w:space="0" w:color="auto"/>
        <w:bottom w:val="none" w:sz="0" w:space="0" w:color="auto"/>
        <w:right w:val="none" w:sz="0" w:space="0" w:color="auto"/>
      </w:divBdr>
    </w:div>
    <w:div w:id="525751404">
      <w:bodyDiv w:val="1"/>
      <w:marLeft w:val="0"/>
      <w:marRight w:val="0"/>
      <w:marTop w:val="0"/>
      <w:marBottom w:val="0"/>
      <w:divBdr>
        <w:top w:val="none" w:sz="0" w:space="0" w:color="auto"/>
        <w:left w:val="none" w:sz="0" w:space="0" w:color="auto"/>
        <w:bottom w:val="none" w:sz="0" w:space="0" w:color="auto"/>
        <w:right w:val="none" w:sz="0" w:space="0" w:color="auto"/>
      </w:divBdr>
    </w:div>
    <w:div w:id="609704339">
      <w:bodyDiv w:val="1"/>
      <w:marLeft w:val="0"/>
      <w:marRight w:val="0"/>
      <w:marTop w:val="0"/>
      <w:marBottom w:val="0"/>
      <w:divBdr>
        <w:top w:val="none" w:sz="0" w:space="0" w:color="auto"/>
        <w:left w:val="none" w:sz="0" w:space="0" w:color="auto"/>
        <w:bottom w:val="none" w:sz="0" w:space="0" w:color="auto"/>
        <w:right w:val="none" w:sz="0" w:space="0" w:color="auto"/>
      </w:divBdr>
    </w:div>
    <w:div w:id="767429903">
      <w:bodyDiv w:val="1"/>
      <w:marLeft w:val="0"/>
      <w:marRight w:val="0"/>
      <w:marTop w:val="0"/>
      <w:marBottom w:val="0"/>
      <w:divBdr>
        <w:top w:val="none" w:sz="0" w:space="0" w:color="auto"/>
        <w:left w:val="none" w:sz="0" w:space="0" w:color="auto"/>
        <w:bottom w:val="none" w:sz="0" w:space="0" w:color="auto"/>
        <w:right w:val="none" w:sz="0" w:space="0" w:color="auto"/>
      </w:divBdr>
    </w:div>
    <w:div w:id="773790571">
      <w:bodyDiv w:val="1"/>
      <w:marLeft w:val="0"/>
      <w:marRight w:val="0"/>
      <w:marTop w:val="0"/>
      <w:marBottom w:val="0"/>
      <w:divBdr>
        <w:top w:val="none" w:sz="0" w:space="0" w:color="auto"/>
        <w:left w:val="none" w:sz="0" w:space="0" w:color="auto"/>
        <w:bottom w:val="none" w:sz="0" w:space="0" w:color="auto"/>
        <w:right w:val="none" w:sz="0" w:space="0" w:color="auto"/>
      </w:divBdr>
    </w:div>
    <w:div w:id="778334557">
      <w:bodyDiv w:val="1"/>
      <w:marLeft w:val="0"/>
      <w:marRight w:val="0"/>
      <w:marTop w:val="0"/>
      <w:marBottom w:val="0"/>
      <w:divBdr>
        <w:top w:val="none" w:sz="0" w:space="0" w:color="auto"/>
        <w:left w:val="none" w:sz="0" w:space="0" w:color="auto"/>
        <w:bottom w:val="none" w:sz="0" w:space="0" w:color="auto"/>
        <w:right w:val="none" w:sz="0" w:space="0" w:color="auto"/>
      </w:divBdr>
    </w:div>
    <w:div w:id="1098402924">
      <w:bodyDiv w:val="1"/>
      <w:marLeft w:val="0"/>
      <w:marRight w:val="0"/>
      <w:marTop w:val="0"/>
      <w:marBottom w:val="0"/>
      <w:divBdr>
        <w:top w:val="none" w:sz="0" w:space="0" w:color="auto"/>
        <w:left w:val="none" w:sz="0" w:space="0" w:color="auto"/>
        <w:bottom w:val="none" w:sz="0" w:space="0" w:color="auto"/>
        <w:right w:val="none" w:sz="0" w:space="0" w:color="auto"/>
      </w:divBdr>
    </w:div>
    <w:div w:id="1249651651">
      <w:bodyDiv w:val="1"/>
      <w:marLeft w:val="0"/>
      <w:marRight w:val="0"/>
      <w:marTop w:val="0"/>
      <w:marBottom w:val="0"/>
      <w:divBdr>
        <w:top w:val="none" w:sz="0" w:space="0" w:color="auto"/>
        <w:left w:val="none" w:sz="0" w:space="0" w:color="auto"/>
        <w:bottom w:val="none" w:sz="0" w:space="0" w:color="auto"/>
        <w:right w:val="none" w:sz="0" w:space="0" w:color="auto"/>
      </w:divBdr>
    </w:div>
    <w:div w:id="1335887116">
      <w:bodyDiv w:val="1"/>
      <w:marLeft w:val="0"/>
      <w:marRight w:val="0"/>
      <w:marTop w:val="0"/>
      <w:marBottom w:val="0"/>
      <w:divBdr>
        <w:top w:val="none" w:sz="0" w:space="0" w:color="auto"/>
        <w:left w:val="none" w:sz="0" w:space="0" w:color="auto"/>
        <w:bottom w:val="none" w:sz="0" w:space="0" w:color="auto"/>
        <w:right w:val="none" w:sz="0" w:space="0" w:color="auto"/>
      </w:divBdr>
    </w:div>
    <w:div w:id="1434548064">
      <w:bodyDiv w:val="1"/>
      <w:marLeft w:val="0"/>
      <w:marRight w:val="0"/>
      <w:marTop w:val="0"/>
      <w:marBottom w:val="0"/>
      <w:divBdr>
        <w:top w:val="none" w:sz="0" w:space="0" w:color="auto"/>
        <w:left w:val="none" w:sz="0" w:space="0" w:color="auto"/>
        <w:bottom w:val="none" w:sz="0" w:space="0" w:color="auto"/>
        <w:right w:val="none" w:sz="0" w:space="0" w:color="auto"/>
      </w:divBdr>
    </w:div>
    <w:div w:id="1451242912">
      <w:bodyDiv w:val="1"/>
      <w:marLeft w:val="0"/>
      <w:marRight w:val="0"/>
      <w:marTop w:val="0"/>
      <w:marBottom w:val="0"/>
      <w:divBdr>
        <w:top w:val="none" w:sz="0" w:space="0" w:color="auto"/>
        <w:left w:val="none" w:sz="0" w:space="0" w:color="auto"/>
        <w:bottom w:val="none" w:sz="0" w:space="0" w:color="auto"/>
        <w:right w:val="none" w:sz="0" w:space="0" w:color="auto"/>
      </w:divBdr>
    </w:div>
    <w:div w:id="1485001361">
      <w:bodyDiv w:val="1"/>
      <w:marLeft w:val="0"/>
      <w:marRight w:val="0"/>
      <w:marTop w:val="0"/>
      <w:marBottom w:val="0"/>
      <w:divBdr>
        <w:top w:val="none" w:sz="0" w:space="0" w:color="auto"/>
        <w:left w:val="none" w:sz="0" w:space="0" w:color="auto"/>
        <w:bottom w:val="none" w:sz="0" w:space="0" w:color="auto"/>
        <w:right w:val="none" w:sz="0" w:space="0" w:color="auto"/>
      </w:divBdr>
    </w:div>
    <w:div w:id="1605916381">
      <w:bodyDiv w:val="1"/>
      <w:marLeft w:val="0"/>
      <w:marRight w:val="0"/>
      <w:marTop w:val="0"/>
      <w:marBottom w:val="0"/>
      <w:divBdr>
        <w:top w:val="none" w:sz="0" w:space="0" w:color="auto"/>
        <w:left w:val="none" w:sz="0" w:space="0" w:color="auto"/>
        <w:bottom w:val="none" w:sz="0" w:space="0" w:color="auto"/>
        <w:right w:val="none" w:sz="0" w:space="0" w:color="auto"/>
      </w:divBdr>
    </w:div>
    <w:div w:id="1730569272">
      <w:bodyDiv w:val="1"/>
      <w:marLeft w:val="0"/>
      <w:marRight w:val="0"/>
      <w:marTop w:val="0"/>
      <w:marBottom w:val="0"/>
      <w:divBdr>
        <w:top w:val="none" w:sz="0" w:space="0" w:color="auto"/>
        <w:left w:val="none" w:sz="0" w:space="0" w:color="auto"/>
        <w:bottom w:val="none" w:sz="0" w:space="0" w:color="auto"/>
        <w:right w:val="none" w:sz="0" w:space="0" w:color="auto"/>
      </w:divBdr>
    </w:div>
    <w:div w:id="18966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devilal\management\seasona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725714613542158E-2"/>
          <c:y val="0.29967075283472777"/>
          <c:w val="0.78978081121007415"/>
          <c:h val="0.48595732102830214"/>
        </c:manualLayout>
      </c:layout>
      <c:barChart>
        <c:barDir val="col"/>
        <c:grouping val="clustered"/>
        <c:varyColors val="0"/>
        <c:ser>
          <c:idx val="0"/>
          <c:order val="0"/>
          <c:tx>
            <c:strRef>
              <c:f>Sheet1!$B$2</c:f>
              <c:strCache>
                <c:ptCount val="1"/>
                <c:pt idx="0">
                  <c:v>SMW</c:v>
                </c:pt>
              </c:strCache>
            </c:strRef>
          </c:tx>
          <c:spPr>
            <a:solidFill>
              <a:schemeClr val="accent1"/>
            </a:solidFill>
            <a:ln>
              <a:noFill/>
            </a:ln>
            <a:effectLst/>
            <a:scene3d>
              <a:camera prst="orthographicFront"/>
              <a:lightRig rig="threePt" dir="t"/>
            </a:scene3d>
            <a:sp3d>
              <a:bevelT/>
            </a:sp3d>
          </c:spPr>
          <c:invertIfNegative val="0"/>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val>
          <c:extLst>
            <c:ext xmlns:c16="http://schemas.microsoft.com/office/drawing/2014/chart" uri="{C3380CC4-5D6E-409C-BE32-E72D297353CC}">
              <c16:uniqueId val="{00000000-7407-4158-85E3-9DC56E78D002}"/>
            </c:ext>
          </c:extLst>
        </c:ser>
        <c:ser>
          <c:idx val="1"/>
          <c:order val="1"/>
          <c:tx>
            <c:strRef>
              <c:f>Sheet1!$D$2</c:f>
              <c:strCache>
                <c:ptCount val="1"/>
                <c:pt idx="0">
                  <c:v>Maximum Temperature(ºC)</c:v>
                </c:pt>
              </c:strCache>
            </c:strRef>
          </c:tx>
          <c:spPr>
            <a:solidFill>
              <a:schemeClr val="accent2"/>
            </a:solidFill>
            <a:ln>
              <a:noFill/>
            </a:ln>
            <a:effectLst/>
            <a:scene3d>
              <a:camera prst="orthographicFront"/>
              <a:lightRig rig="threePt" dir="t"/>
            </a:scene3d>
            <a:sp3d>
              <a:bevelT/>
            </a:sp3d>
          </c:spPr>
          <c:invertIfNegative val="0"/>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Sheet1!$D$3:$D$28</c:f>
              <c:numCache>
                <c:formatCode>0.00</c:formatCode>
                <c:ptCount val="26"/>
                <c:pt idx="0">
                  <c:v>32.571428571428569</c:v>
                </c:pt>
                <c:pt idx="1">
                  <c:v>31.457142857142856</c:v>
                </c:pt>
                <c:pt idx="2">
                  <c:v>29.571428571428573</c:v>
                </c:pt>
                <c:pt idx="3">
                  <c:v>29.214285714285715</c:v>
                </c:pt>
                <c:pt idx="4">
                  <c:v>31.342857142857145</c:v>
                </c:pt>
                <c:pt idx="5">
                  <c:v>31.471428571428572</c:v>
                </c:pt>
                <c:pt idx="6">
                  <c:v>28.057142857142853</c:v>
                </c:pt>
                <c:pt idx="7">
                  <c:v>30.4142857142857</c:v>
                </c:pt>
                <c:pt idx="8">
                  <c:v>30.371428571428574</c:v>
                </c:pt>
                <c:pt idx="9">
                  <c:v>32.557142857142864</c:v>
                </c:pt>
                <c:pt idx="10">
                  <c:v>33.885714285714286</c:v>
                </c:pt>
                <c:pt idx="11">
                  <c:v>33.18571428571429</c:v>
                </c:pt>
                <c:pt idx="12">
                  <c:v>31.328571428571426</c:v>
                </c:pt>
                <c:pt idx="13">
                  <c:v>32.114285714285714</c:v>
                </c:pt>
                <c:pt idx="14">
                  <c:v>32.68571428571429</c:v>
                </c:pt>
                <c:pt idx="15">
                  <c:v>34.74285714285714</c:v>
                </c:pt>
                <c:pt idx="16">
                  <c:v>33.514285714285712</c:v>
                </c:pt>
                <c:pt idx="17">
                  <c:v>30.414285714285711</c:v>
                </c:pt>
                <c:pt idx="18">
                  <c:v>26.742857142857144</c:v>
                </c:pt>
                <c:pt idx="19">
                  <c:v>27.3</c:v>
                </c:pt>
                <c:pt idx="20">
                  <c:v>26.400000000000002</c:v>
                </c:pt>
                <c:pt idx="21">
                  <c:v>22.742857142857144</c:v>
                </c:pt>
                <c:pt idx="22">
                  <c:v>27.457142857142859</c:v>
                </c:pt>
                <c:pt idx="23">
                  <c:v>23.442857142857143</c:v>
                </c:pt>
                <c:pt idx="24">
                  <c:v>26.214285714285715</c:v>
                </c:pt>
                <c:pt idx="25">
                  <c:v>25.085714285714285</c:v>
                </c:pt>
              </c:numCache>
            </c:numRef>
          </c:val>
          <c:extLst>
            <c:ext xmlns:c16="http://schemas.microsoft.com/office/drawing/2014/chart" uri="{C3380CC4-5D6E-409C-BE32-E72D297353CC}">
              <c16:uniqueId val="{00000001-7407-4158-85E3-9DC56E78D002}"/>
            </c:ext>
          </c:extLst>
        </c:ser>
        <c:ser>
          <c:idx val="2"/>
          <c:order val="2"/>
          <c:tx>
            <c:strRef>
              <c:f>Sheet1!$E$2</c:f>
              <c:strCache>
                <c:ptCount val="1"/>
                <c:pt idx="0">
                  <c:v>Minimum Temperture</c:v>
                </c:pt>
              </c:strCache>
            </c:strRef>
          </c:tx>
          <c:spPr>
            <a:solidFill>
              <a:schemeClr val="accent3"/>
            </a:solidFill>
            <a:ln>
              <a:solidFill>
                <a:srgbClr val="C00000"/>
              </a:solidFill>
            </a:ln>
            <a:effectLst/>
          </c:spPr>
          <c:invertIfNegative val="0"/>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Sheet1!$E$3:$E$28</c:f>
              <c:numCache>
                <c:formatCode>0.00</c:formatCode>
                <c:ptCount val="26"/>
                <c:pt idx="0">
                  <c:v>25.714285714285712</c:v>
                </c:pt>
                <c:pt idx="1">
                  <c:v>25.3</c:v>
                </c:pt>
                <c:pt idx="2">
                  <c:v>23.914285714285715</c:v>
                </c:pt>
                <c:pt idx="3">
                  <c:v>23.400000000000002</c:v>
                </c:pt>
                <c:pt idx="4">
                  <c:v>23.928571428571427</c:v>
                </c:pt>
                <c:pt idx="5">
                  <c:v>23.585714285714285</c:v>
                </c:pt>
                <c:pt idx="6">
                  <c:v>22.428571428571434</c:v>
                </c:pt>
                <c:pt idx="7">
                  <c:v>23.157142857142862</c:v>
                </c:pt>
                <c:pt idx="8">
                  <c:v>22.857142857142858</c:v>
                </c:pt>
                <c:pt idx="9">
                  <c:v>22.385714285714283</c:v>
                </c:pt>
                <c:pt idx="10">
                  <c:v>24.12857142857143</c:v>
                </c:pt>
                <c:pt idx="11">
                  <c:v>21.25714285714286</c:v>
                </c:pt>
                <c:pt idx="12">
                  <c:v>20.75714285714286</c:v>
                </c:pt>
                <c:pt idx="13">
                  <c:v>19.042857142857141</c:v>
                </c:pt>
                <c:pt idx="14">
                  <c:v>18.214285714285715</c:v>
                </c:pt>
                <c:pt idx="15">
                  <c:v>17.714285714285715</c:v>
                </c:pt>
                <c:pt idx="16">
                  <c:v>15.799999999999999</c:v>
                </c:pt>
                <c:pt idx="17">
                  <c:v>12.985714285714286</c:v>
                </c:pt>
                <c:pt idx="18">
                  <c:v>9.1571428571428566</c:v>
                </c:pt>
                <c:pt idx="19">
                  <c:v>9.7000000000000011</c:v>
                </c:pt>
                <c:pt idx="20">
                  <c:v>8.5571428571428587</c:v>
                </c:pt>
                <c:pt idx="21">
                  <c:v>4.3428571428571434</c:v>
                </c:pt>
                <c:pt idx="22">
                  <c:v>8.3571428571428559</c:v>
                </c:pt>
                <c:pt idx="23">
                  <c:v>10.642857142857141</c:v>
                </c:pt>
                <c:pt idx="24">
                  <c:v>6.9285714285714288</c:v>
                </c:pt>
                <c:pt idx="25">
                  <c:v>7.0857142857142872</c:v>
                </c:pt>
              </c:numCache>
            </c:numRef>
          </c:val>
          <c:extLst>
            <c:ext xmlns:c16="http://schemas.microsoft.com/office/drawing/2014/chart" uri="{C3380CC4-5D6E-409C-BE32-E72D297353CC}">
              <c16:uniqueId val="{00000002-7407-4158-85E3-9DC56E78D002}"/>
            </c:ext>
          </c:extLst>
        </c:ser>
        <c:ser>
          <c:idx val="3"/>
          <c:order val="3"/>
          <c:tx>
            <c:strRef>
              <c:f>Sheet1!$F$2</c:f>
              <c:strCache>
                <c:ptCount val="1"/>
                <c:pt idx="0">
                  <c:v>Morning Relative humidity (%) </c:v>
                </c:pt>
              </c:strCache>
            </c:strRef>
          </c:tx>
          <c:spPr>
            <a:solidFill>
              <a:schemeClr val="accent4"/>
            </a:solidFill>
            <a:ln>
              <a:solidFill>
                <a:schemeClr val="accent4"/>
              </a:solidFill>
            </a:ln>
            <a:effectLst/>
            <a:scene3d>
              <a:camera prst="orthographicFront"/>
              <a:lightRig rig="threePt" dir="t"/>
            </a:scene3d>
            <a:sp3d>
              <a:bevelT/>
            </a:sp3d>
          </c:spPr>
          <c:invertIfNegative val="0"/>
          <c:dPt>
            <c:idx val="7"/>
            <c:invertIfNegative val="0"/>
            <c:bubble3D val="0"/>
            <c:spPr>
              <a:solidFill>
                <a:schemeClr val="accent4"/>
              </a:solidFill>
              <a:ln>
                <a:solidFill>
                  <a:srgbClr val="00B0F0"/>
                </a:solidFill>
              </a:ln>
              <a:effectLst/>
              <a:scene3d>
                <a:camera prst="orthographicFront"/>
                <a:lightRig rig="threePt" dir="t"/>
              </a:scene3d>
              <a:sp3d>
                <a:bevelT/>
              </a:sp3d>
            </c:spPr>
            <c:extLst>
              <c:ext xmlns:c16="http://schemas.microsoft.com/office/drawing/2014/chart" uri="{C3380CC4-5D6E-409C-BE32-E72D297353CC}">
                <c16:uniqueId val="{00000004-7407-4158-85E3-9DC56E78D002}"/>
              </c:ext>
            </c:extLst>
          </c:dPt>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Sheet1!$F$3:$F$28</c:f>
              <c:numCache>
                <c:formatCode>0.00</c:formatCode>
                <c:ptCount val="26"/>
                <c:pt idx="0">
                  <c:v>85</c:v>
                </c:pt>
                <c:pt idx="1">
                  <c:v>82.857142857142861</c:v>
                </c:pt>
                <c:pt idx="2">
                  <c:v>92.571428571428569</c:v>
                </c:pt>
                <c:pt idx="3">
                  <c:v>90.142857142857139</c:v>
                </c:pt>
                <c:pt idx="4">
                  <c:v>85.714285714285708</c:v>
                </c:pt>
                <c:pt idx="5">
                  <c:v>87.142857142857139</c:v>
                </c:pt>
                <c:pt idx="6">
                  <c:v>92.428571428571431</c:v>
                </c:pt>
                <c:pt idx="7">
                  <c:v>94.714285714285708</c:v>
                </c:pt>
                <c:pt idx="8">
                  <c:v>85</c:v>
                </c:pt>
                <c:pt idx="9">
                  <c:v>80</c:v>
                </c:pt>
                <c:pt idx="10">
                  <c:v>89.857142857142861</c:v>
                </c:pt>
                <c:pt idx="11">
                  <c:v>84.285714285714292</c:v>
                </c:pt>
                <c:pt idx="12">
                  <c:v>85.714285714285708</c:v>
                </c:pt>
                <c:pt idx="13">
                  <c:v>85.428571428571431</c:v>
                </c:pt>
                <c:pt idx="14">
                  <c:v>81.428571428571431</c:v>
                </c:pt>
                <c:pt idx="15">
                  <c:v>69</c:v>
                </c:pt>
                <c:pt idx="16">
                  <c:v>74.428571428571431</c:v>
                </c:pt>
                <c:pt idx="17">
                  <c:v>85.285714285714292</c:v>
                </c:pt>
                <c:pt idx="18">
                  <c:v>82.285714285714292</c:v>
                </c:pt>
                <c:pt idx="19">
                  <c:v>81.428571428571431</c:v>
                </c:pt>
                <c:pt idx="20">
                  <c:v>84.857142857142861</c:v>
                </c:pt>
                <c:pt idx="21">
                  <c:v>79.571428571428569</c:v>
                </c:pt>
                <c:pt idx="22">
                  <c:v>78.428571428571431</c:v>
                </c:pt>
                <c:pt idx="23">
                  <c:v>90.428571428571431</c:v>
                </c:pt>
                <c:pt idx="24">
                  <c:v>86.142857142857139</c:v>
                </c:pt>
                <c:pt idx="25">
                  <c:v>84.571428571428569</c:v>
                </c:pt>
              </c:numCache>
            </c:numRef>
          </c:val>
          <c:extLst>
            <c:ext xmlns:c16="http://schemas.microsoft.com/office/drawing/2014/chart" uri="{C3380CC4-5D6E-409C-BE32-E72D297353CC}">
              <c16:uniqueId val="{00000005-7407-4158-85E3-9DC56E78D002}"/>
            </c:ext>
          </c:extLst>
        </c:ser>
        <c:ser>
          <c:idx val="4"/>
          <c:order val="4"/>
          <c:tx>
            <c:strRef>
              <c:f>Sheet1!$G$2</c:f>
              <c:strCache>
                <c:ptCount val="1"/>
                <c:pt idx="0">
                  <c:v>Evening Relative humidity(%)</c:v>
                </c:pt>
              </c:strCache>
            </c:strRef>
          </c:tx>
          <c:spPr>
            <a:solidFill>
              <a:schemeClr val="accent5"/>
            </a:solidFill>
            <a:ln>
              <a:solidFill>
                <a:srgbClr val="C00000"/>
              </a:solidFill>
            </a:ln>
            <a:effectLst/>
            <a:scene3d>
              <a:camera prst="orthographicFront"/>
              <a:lightRig rig="threePt" dir="t"/>
            </a:scene3d>
            <a:sp3d>
              <a:bevelT/>
            </a:sp3d>
          </c:spPr>
          <c:invertIfNegative val="0"/>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Sheet1!$G$3:$G$28</c:f>
              <c:numCache>
                <c:formatCode>0.00</c:formatCode>
                <c:ptCount val="26"/>
                <c:pt idx="0">
                  <c:v>72.714285714285708</c:v>
                </c:pt>
                <c:pt idx="1">
                  <c:v>72.571428571428569</c:v>
                </c:pt>
                <c:pt idx="2">
                  <c:v>82.571428571428569</c:v>
                </c:pt>
                <c:pt idx="3">
                  <c:v>78.142857142857139</c:v>
                </c:pt>
                <c:pt idx="4">
                  <c:v>64.142857142857139</c:v>
                </c:pt>
                <c:pt idx="5">
                  <c:v>77.857142857142861</c:v>
                </c:pt>
                <c:pt idx="6">
                  <c:v>81.571428571428569</c:v>
                </c:pt>
                <c:pt idx="7">
                  <c:v>76.285714285714292</c:v>
                </c:pt>
                <c:pt idx="8">
                  <c:v>65.142857142857139</c:v>
                </c:pt>
                <c:pt idx="9">
                  <c:v>54</c:v>
                </c:pt>
                <c:pt idx="10">
                  <c:v>66.285714285714292</c:v>
                </c:pt>
                <c:pt idx="11">
                  <c:v>47.428571428571431</c:v>
                </c:pt>
                <c:pt idx="12">
                  <c:v>51.857142857142854</c:v>
                </c:pt>
                <c:pt idx="13">
                  <c:v>39.857142857142854</c:v>
                </c:pt>
                <c:pt idx="14">
                  <c:v>40.142857142857146</c:v>
                </c:pt>
                <c:pt idx="15">
                  <c:v>35.714285714285715</c:v>
                </c:pt>
                <c:pt idx="16">
                  <c:v>32.857142857142897</c:v>
                </c:pt>
                <c:pt idx="17">
                  <c:v>31</c:v>
                </c:pt>
                <c:pt idx="18">
                  <c:v>27.285714285714285</c:v>
                </c:pt>
                <c:pt idx="19">
                  <c:v>30.571428571428573</c:v>
                </c:pt>
                <c:pt idx="20">
                  <c:v>28.285714285714285</c:v>
                </c:pt>
                <c:pt idx="21">
                  <c:v>28.285714285714285</c:v>
                </c:pt>
                <c:pt idx="22">
                  <c:v>52.285714285714285</c:v>
                </c:pt>
                <c:pt idx="23">
                  <c:v>55</c:v>
                </c:pt>
                <c:pt idx="24">
                  <c:v>29.571428571428573</c:v>
                </c:pt>
                <c:pt idx="25">
                  <c:v>39.714285714285715</c:v>
                </c:pt>
              </c:numCache>
            </c:numRef>
          </c:val>
          <c:extLst>
            <c:ext xmlns:c16="http://schemas.microsoft.com/office/drawing/2014/chart" uri="{C3380CC4-5D6E-409C-BE32-E72D297353CC}">
              <c16:uniqueId val="{00000006-7407-4158-85E3-9DC56E78D002}"/>
            </c:ext>
          </c:extLst>
        </c:ser>
        <c:ser>
          <c:idx val="5"/>
          <c:order val="5"/>
          <c:tx>
            <c:strRef>
              <c:f>Sheet1!$H$2</c:f>
              <c:strCache>
                <c:ptCount val="1"/>
                <c:pt idx="0">
                  <c:v>Rainfall (mm)</c:v>
                </c:pt>
              </c:strCache>
            </c:strRef>
          </c:tx>
          <c:spPr>
            <a:solidFill>
              <a:schemeClr val="accent6"/>
            </a:solidFill>
            <a:ln>
              <a:noFill/>
            </a:ln>
            <a:effectLst/>
            <a:scene3d>
              <a:camera prst="orthographicFront"/>
              <a:lightRig rig="threePt" dir="t"/>
            </a:scene3d>
            <a:sp3d>
              <a:bevelT/>
            </a:sp3d>
          </c:spPr>
          <c:invertIfNegative val="0"/>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Sheet1!$H$3:$H$28</c:f>
              <c:numCache>
                <c:formatCode>0.00</c:formatCode>
                <c:ptCount val="26"/>
                <c:pt idx="0">
                  <c:v>11.5</c:v>
                </c:pt>
                <c:pt idx="1">
                  <c:v>8.3000000000000007</c:v>
                </c:pt>
                <c:pt idx="2">
                  <c:v>0</c:v>
                </c:pt>
                <c:pt idx="3">
                  <c:v>0</c:v>
                </c:pt>
                <c:pt idx="4">
                  <c:v>41.5</c:v>
                </c:pt>
                <c:pt idx="5">
                  <c:v>13.4</c:v>
                </c:pt>
                <c:pt idx="6">
                  <c:v>4</c:v>
                </c:pt>
                <c:pt idx="7">
                  <c:v>0</c:v>
                </c:pt>
                <c:pt idx="8">
                  <c:v>0</c:v>
                </c:pt>
                <c:pt idx="9">
                  <c:v>1.3</c:v>
                </c:pt>
                <c:pt idx="10">
                  <c:v>0</c:v>
                </c:pt>
                <c:pt idx="11">
                  <c:v>0</c:v>
                </c:pt>
                <c:pt idx="12">
                  <c:v>0</c:v>
                </c:pt>
                <c:pt idx="13">
                  <c:v>0</c:v>
                </c:pt>
                <c:pt idx="14">
                  <c:v>2.62</c:v>
                </c:pt>
                <c:pt idx="15">
                  <c:v>0</c:v>
                </c:pt>
                <c:pt idx="16">
                  <c:v>0</c:v>
                </c:pt>
                <c:pt idx="17">
                  <c:v>0</c:v>
                </c:pt>
                <c:pt idx="18">
                  <c:v>0</c:v>
                </c:pt>
                <c:pt idx="19">
                  <c:v>0</c:v>
                </c:pt>
                <c:pt idx="20">
                  <c:v>0</c:v>
                </c:pt>
                <c:pt idx="21">
                  <c:v>0</c:v>
                </c:pt>
                <c:pt idx="22">
                  <c:v>0</c:v>
                </c:pt>
                <c:pt idx="23">
                  <c:v>6.4</c:v>
                </c:pt>
                <c:pt idx="24">
                  <c:v>0</c:v>
                </c:pt>
                <c:pt idx="25">
                  <c:v>0</c:v>
                </c:pt>
              </c:numCache>
            </c:numRef>
          </c:val>
          <c:extLst>
            <c:ext xmlns:c16="http://schemas.microsoft.com/office/drawing/2014/chart" uri="{C3380CC4-5D6E-409C-BE32-E72D297353CC}">
              <c16:uniqueId val="{00000007-7407-4158-85E3-9DC56E78D002}"/>
            </c:ext>
          </c:extLst>
        </c:ser>
        <c:dLbls>
          <c:showLegendKey val="0"/>
          <c:showVal val="0"/>
          <c:showCatName val="0"/>
          <c:showSerName val="0"/>
          <c:showPercent val="0"/>
          <c:showBubbleSize val="0"/>
        </c:dLbls>
        <c:gapWidth val="219"/>
        <c:axId val="718497504"/>
        <c:axId val="718497024"/>
      </c:barChart>
      <c:lineChart>
        <c:grouping val="standard"/>
        <c:varyColors val="0"/>
        <c:ser>
          <c:idx val="6"/>
          <c:order val="6"/>
          <c:tx>
            <c:strRef>
              <c:f>Sheet1!$I$2</c:f>
              <c:strCache>
                <c:ptCount val="1"/>
                <c:pt idx="0">
                  <c:v>Halicoverpa armigera</c:v>
                </c:pt>
              </c:strCache>
            </c:strRef>
          </c:tx>
          <c:spPr>
            <a:ln w="28575" cap="rnd">
              <a:solidFill>
                <a:schemeClr val="accent1">
                  <a:lumMod val="60000"/>
                </a:schemeClr>
              </a:solidFill>
              <a:round/>
            </a:ln>
            <a:effectLst/>
          </c:spPr>
          <c:marker>
            <c:symbol val="diamond"/>
            <c:size val="6"/>
            <c:spPr>
              <a:solidFill>
                <a:schemeClr val="accent1">
                  <a:lumMod val="60000"/>
                </a:schemeClr>
              </a:solidFill>
              <a:ln w="9525">
                <a:solidFill>
                  <a:srgbClr val="002060"/>
                </a:solidFill>
              </a:ln>
              <a:effectLst/>
            </c:spPr>
          </c:marker>
          <c:dPt>
            <c:idx val="20"/>
            <c:marker>
              <c:symbol val="diamond"/>
              <c:size val="6"/>
              <c:spPr>
                <a:solidFill>
                  <a:schemeClr val="accent1">
                    <a:lumMod val="60000"/>
                  </a:schemeClr>
                </a:solidFill>
                <a:ln w="9525">
                  <a:solidFill>
                    <a:srgbClr val="002060"/>
                  </a:solidFill>
                </a:ln>
                <a:effectLst/>
                <a:scene3d>
                  <a:camera prst="orthographicFront"/>
                  <a:lightRig rig="threePt" dir="t"/>
                </a:scene3d>
                <a:sp3d>
                  <a:bevelT/>
                </a:sp3d>
              </c:spPr>
            </c:marker>
            <c:bubble3D val="0"/>
            <c:extLst>
              <c:ext xmlns:c16="http://schemas.microsoft.com/office/drawing/2014/chart" uri="{C3380CC4-5D6E-409C-BE32-E72D297353CC}">
                <c16:uniqueId val="{00000008-7407-4158-85E3-9DC56E78D002}"/>
              </c:ext>
            </c:extLst>
          </c:dPt>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Sheet1!$I$3:$I$28</c:f>
              <c:numCache>
                <c:formatCode>0.00</c:formatCode>
                <c:ptCount val="26"/>
                <c:pt idx="0">
                  <c:v>0</c:v>
                </c:pt>
                <c:pt idx="1">
                  <c:v>0</c:v>
                </c:pt>
                <c:pt idx="2">
                  <c:v>0</c:v>
                </c:pt>
                <c:pt idx="3">
                  <c:v>0</c:v>
                </c:pt>
                <c:pt idx="4">
                  <c:v>0</c:v>
                </c:pt>
                <c:pt idx="5">
                  <c:v>0</c:v>
                </c:pt>
                <c:pt idx="6">
                  <c:v>0</c:v>
                </c:pt>
                <c:pt idx="7">
                  <c:v>0</c:v>
                </c:pt>
                <c:pt idx="8">
                  <c:v>0</c:v>
                </c:pt>
                <c:pt idx="9">
                  <c:v>0</c:v>
                </c:pt>
                <c:pt idx="10">
                  <c:v>0</c:v>
                </c:pt>
                <c:pt idx="11">
                  <c:v>0</c:v>
                </c:pt>
                <c:pt idx="12">
                  <c:v>0.6</c:v>
                </c:pt>
                <c:pt idx="13">
                  <c:v>0.9</c:v>
                </c:pt>
                <c:pt idx="14">
                  <c:v>1.3</c:v>
                </c:pt>
                <c:pt idx="15">
                  <c:v>1.8</c:v>
                </c:pt>
                <c:pt idx="16">
                  <c:v>2.4</c:v>
                </c:pt>
                <c:pt idx="17">
                  <c:v>2.4</c:v>
                </c:pt>
                <c:pt idx="18">
                  <c:v>3.1</c:v>
                </c:pt>
                <c:pt idx="19">
                  <c:v>4.2</c:v>
                </c:pt>
                <c:pt idx="20">
                  <c:v>4</c:v>
                </c:pt>
                <c:pt idx="21">
                  <c:v>3.6</c:v>
                </c:pt>
                <c:pt idx="22">
                  <c:v>3.4</c:v>
                </c:pt>
                <c:pt idx="23">
                  <c:v>3.1</c:v>
                </c:pt>
                <c:pt idx="24">
                  <c:v>2.9</c:v>
                </c:pt>
                <c:pt idx="25">
                  <c:v>1.8</c:v>
                </c:pt>
              </c:numCache>
            </c:numRef>
          </c:val>
          <c:smooth val="0"/>
          <c:extLst>
            <c:ext xmlns:c16="http://schemas.microsoft.com/office/drawing/2014/chart" uri="{C3380CC4-5D6E-409C-BE32-E72D297353CC}">
              <c16:uniqueId val="{00000009-7407-4158-85E3-9DC56E78D002}"/>
            </c:ext>
          </c:extLst>
        </c:ser>
        <c:ser>
          <c:idx val="7"/>
          <c:order val="7"/>
          <c:tx>
            <c:strRef>
              <c:f>Sheet1!$J$2</c:f>
              <c:strCache>
                <c:ptCount val="1"/>
                <c:pt idx="0">
                  <c:v>Maruca virata ( larvae/plant)</c:v>
                </c:pt>
              </c:strCache>
            </c:strRef>
          </c:tx>
          <c:spPr>
            <a:ln w="28575" cap="rnd">
              <a:solidFill>
                <a:srgbClr val="FF0000"/>
              </a:solidFill>
              <a:round/>
              <a:headEnd type="oval"/>
            </a:ln>
            <a:effectLst/>
          </c:spPr>
          <c:marker>
            <c:symbol val="diamond"/>
            <c:size val="7"/>
            <c:spPr>
              <a:solidFill>
                <a:schemeClr val="accent2">
                  <a:lumMod val="60000"/>
                </a:schemeClr>
              </a:solidFill>
              <a:ln w="9525">
                <a:solidFill>
                  <a:srgbClr val="0070C0"/>
                </a:solidFill>
              </a:ln>
              <a:effectLst/>
              <a:scene3d>
                <a:camera prst="orthographicFront"/>
                <a:lightRig rig="threePt" dir="t"/>
              </a:scene3d>
              <a:sp3d>
                <a:bevelT/>
              </a:sp3d>
            </c:spPr>
          </c:marker>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Sheet1!$J$3:$J$28</c:f>
              <c:numCache>
                <c:formatCode>0.00</c:formatCode>
                <c:ptCount val="26"/>
                <c:pt idx="0">
                  <c:v>0</c:v>
                </c:pt>
                <c:pt idx="1">
                  <c:v>0</c:v>
                </c:pt>
                <c:pt idx="2">
                  <c:v>0</c:v>
                </c:pt>
                <c:pt idx="3">
                  <c:v>0</c:v>
                </c:pt>
                <c:pt idx="4">
                  <c:v>0</c:v>
                </c:pt>
                <c:pt idx="5">
                  <c:v>0</c:v>
                </c:pt>
                <c:pt idx="6">
                  <c:v>0</c:v>
                </c:pt>
                <c:pt idx="7">
                  <c:v>0</c:v>
                </c:pt>
                <c:pt idx="8">
                  <c:v>0</c:v>
                </c:pt>
                <c:pt idx="9">
                  <c:v>0</c:v>
                </c:pt>
                <c:pt idx="10">
                  <c:v>0</c:v>
                </c:pt>
                <c:pt idx="11">
                  <c:v>0.2</c:v>
                </c:pt>
                <c:pt idx="12">
                  <c:v>0.7</c:v>
                </c:pt>
                <c:pt idx="13">
                  <c:v>1</c:v>
                </c:pt>
                <c:pt idx="14">
                  <c:v>1.2</c:v>
                </c:pt>
                <c:pt idx="15">
                  <c:v>1.6</c:v>
                </c:pt>
                <c:pt idx="16">
                  <c:v>1.8</c:v>
                </c:pt>
                <c:pt idx="17">
                  <c:v>2.2000000000000002</c:v>
                </c:pt>
                <c:pt idx="18">
                  <c:v>3.4</c:v>
                </c:pt>
                <c:pt idx="19">
                  <c:v>3</c:v>
                </c:pt>
                <c:pt idx="20">
                  <c:v>2.8</c:v>
                </c:pt>
                <c:pt idx="21">
                  <c:v>2.4</c:v>
                </c:pt>
                <c:pt idx="22">
                  <c:v>1.8</c:v>
                </c:pt>
                <c:pt idx="23">
                  <c:v>1.2</c:v>
                </c:pt>
                <c:pt idx="24">
                  <c:v>0.8</c:v>
                </c:pt>
                <c:pt idx="25">
                  <c:v>0.6</c:v>
                </c:pt>
              </c:numCache>
            </c:numRef>
          </c:val>
          <c:smooth val="0"/>
          <c:extLst>
            <c:ext xmlns:c16="http://schemas.microsoft.com/office/drawing/2014/chart" uri="{C3380CC4-5D6E-409C-BE32-E72D297353CC}">
              <c16:uniqueId val="{0000000A-7407-4158-85E3-9DC56E78D002}"/>
            </c:ext>
          </c:extLst>
        </c:ser>
        <c:ser>
          <c:idx val="8"/>
          <c:order val="8"/>
          <c:tx>
            <c:strRef>
              <c:f>Sheet1!$K$2</c:f>
              <c:strCache>
                <c:ptCount val="1"/>
                <c:pt idx="0">
                  <c:v>Maruca virata (webs/plant)</c:v>
                </c:pt>
              </c:strCache>
            </c:strRef>
          </c:tx>
          <c:spPr>
            <a:ln w="28575" cap="rnd">
              <a:solidFill>
                <a:schemeClr val="accent3">
                  <a:lumMod val="60000"/>
                </a:schemeClr>
              </a:solidFill>
              <a:round/>
            </a:ln>
            <a:effectLst/>
          </c:spPr>
          <c:marker>
            <c:symbol val="diamond"/>
            <c:size val="6"/>
            <c:spPr>
              <a:solidFill>
                <a:schemeClr val="accent3">
                  <a:lumMod val="60000"/>
                </a:schemeClr>
              </a:solidFill>
              <a:ln w="9525">
                <a:solidFill>
                  <a:srgbClr val="FFFF00"/>
                </a:solidFill>
              </a:ln>
              <a:effectLst/>
              <a:scene3d>
                <a:camera prst="orthographicFront"/>
                <a:lightRig rig="threePt" dir="t"/>
              </a:scene3d>
              <a:sp3d>
                <a:bevelT/>
              </a:sp3d>
            </c:spPr>
          </c:marker>
          <c:cat>
            <c:numRef>
              <c:f>Sheet1!$B$3:$B$28</c:f>
              <c:numCache>
                <c:formatCode>General</c:formatCode>
                <c:ptCount val="26"/>
                <c:pt idx="0">
                  <c:v>29</c:v>
                </c:pt>
                <c:pt idx="1">
                  <c:v>30</c:v>
                </c:pt>
                <c:pt idx="2">
                  <c:v>31</c:v>
                </c:pt>
                <c:pt idx="3">
                  <c:v>32</c:v>
                </c:pt>
                <c:pt idx="4">
                  <c:v>33</c:v>
                </c:pt>
                <c:pt idx="5">
                  <c:v>34</c:v>
                </c:pt>
                <c:pt idx="6">
                  <c:v>35</c:v>
                </c:pt>
                <c:pt idx="7">
                  <c:v>36</c:v>
                </c:pt>
                <c:pt idx="8">
                  <c:v>37</c:v>
                </c:pt>
                <c:pt idx="9">
                  <c:v>38</c:v>
                </c:pt>
                <c:pt idx="10">
                  <c:v>39</c:v>
                </c:pt>
                <c:pt idx="11">
                  <c:v>40</c:v>
                </c:pt>
                <c:pt idx="12">
                  <c:v>41</c:v>
                </c:pt>
                <c:pt idx="13">
                  <c:v>42</c:v>
                </c:pt>
                <c:pt idx="14">
                  <c:v>43</c:v>
                </c:pt>
                <c:pt idx="15">
                  <c:v>44</c:v>
                </c:pt>
                <c:pt idx="16">
                  <c:v>45</c:v>
                </c:pt>
                <c:pt idx="17">
                  <c:v>46</c:v>
                </c:pt>
                <c:pt idx="18">
                  <c:v>47</c:v>
                </c:pt>
                <c:pt idx="19">
                  <c:v>48</c:v>
                </c:pt>
                <c:pt idx="20">
                  <c:v>49</c:v>
                </c:pt>
                <c:pt idx="21">
                  <c:v>50</c:v>
                </c:pt>
                <c:pt idx="22">
                  <c:v>51</c:v>
                </c:pt>
                <c:pt idx="23">
                  <c:v>52</c:v>
                </c:pt>
                <c:pt idx="24">
                  <c:v>1</c:v>
                </c:pt>
                <c:pt idx="25">
                  <c:v>2</c:v>
                </c:pt>
              </c:numCache>
            </c:numRef>
          </c:cat>
          <c:val>
            <c:numRef>
              <c:f>Sheet1!$K$3:$K$28</c:f>
              <c:numCache>
                <c:formatCode>0.00</c:formatCode>
                <c:ptCount val="26"/>
                <c:pt idx="0">
                  <c:v>0</c:v>
                </c:pt>
                <c:pt idx="1">
                  <c:v>0</c:v>
                </c:pt>
                <c:pt idx="2">
                  <c:v>0</c:v>
                </c:pt>
                <c:pt idx="3">
                  <c:v>0</c:v>
                </c:pt>
                <c:pt idx="4">
                  <c:v>0</c:v>
                </c:pt>
                <c:pt idx="5">
                  <c:v>0</c:v>
                </c:pt>
                <c:pt idx="6">
                  <c:v>0</c:v>
                </c:pt>
                <c:pt idx="7">
                  <c:v>0</c:v>
                </c:pt>
                <c:pt idx="8">
                  <c:v>0</c:v>
                </c:pt>
                <c:pt idx="9">
                  <c:v>0</c:v>
                </c:pt>
                <c:pt idx="10">
                  <c:v>0</c:v>
                </c:pt>
                <c:pt idx="11">
                  <c:v>0.3</c:v>
                </c:pt>
                <c:pt idx="12">
                  <c:v>1.1000000000000001</c:v>
                </c:pt>
                <c:pt idx="13">
                  <c:v>1.5</c:v>
                </c:pt>
                <c:pt idx="14">
                  <c:v>1.6</c:v>
                </c:pt>
                <c:pt idx="15">
                  <c:v>1.8</c:v>
                </c:pt>
                <c:pt idx="16">
                  <c:v>2.1</c:v>
                </c:pt>
                <c:pt idx="17">
                  <c:v>2.4</c:v>
                </c:pt>
                <c:pt idx="18">
                  <c:v>3.9</c:v>
                </c:pt>
                <c:pt idx="19">
                  <c:v>3.4</c:v>
                </c:pt>
                <c:pt idx="20">
                  <c:v>3.2</c:v>
                </c:pt>
                <c:pt idx="21">
                  <c:v>2.9</c:v>
                </c:pt>
                <c:pt idx="22">
                  <c:v>2.4</c:v>
                </c:pt>
                <c:pt idx="23">
                  <c:v>1.9</c:v>
                </c:pt>
                <c:pt idx="24">
                  <c:v>1.5</c:v>
                </c:pt>
                <c:pt idx="25">
                  <c:v>1.2</c:v>
                </c:pt>
              </c:numCache>
            </c:numRef>
          </c:val>
          <c:smooth val="0"/>
          <c:extLst>
            <c:ext xmlns:c16="http://schemas.microsoft.com/office/drawing/2014/chart" uri="{C3380CC4-5D6E-409C-BE32-E72D297353CC}">
              <c16:uniqueId val="{0000000B-7407-4158-85E3-9DC56E78D002}"/>
            </c:ext>
          </c:extLst>
        </c:ser>
        <c:dLbls>
          <c:showLegendKey val="0"/>
          <c:showVal val="0"/>
          <c:showCatName val="0"/>
          <c:showSerName val="0"/>
          <c:showPercent val="0"/>
          <c:showBubbleSize val="0"/>
        </c:dLbls>
        <c:marker val="1"/>
        <c:smooth val="0"/>
        <c:axId val="718070944"/>
        <c:axId val="718071424"/>
      </c:lineChart>
      <c:catAx>
        <c:axId val="7184975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latin typeface="Times New Roman" panose="02020603050405020304" pitchFamily="18" charset="0"/>
                    <a:cs typeface="Times New Roman" panose="02020603050405020304" pitchFamily="18" charset="0"/>
                  </a:rPr>
                  <a:t>Standard Meterological Week</a:t>
                </a:r>
              </a:p>
            </c:rich>
          </c:tx>
          <c:layout>
            <c:manualLayout>
              <c:xMode val="edge"/>
              <c:yMode val="edge"/>
              <c:x val="0.36629089396612308"/>
              <c:y val="0.882599985220825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497024"/>
        <c:crosses val="autoZero"/>
        <c:auto val="1"/>
        <c:lblAlgn val="ctr"/>
        <c:lblOffset val="100"/>
        <c:noMultiLvlLbl val="0"/>
      </c:catAx>
      <c:valAx>
        <c:axId val="718497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a:latin typeface="Times New Roman" panose="02020603050405020304" pitchFamily="18" charset="0"/>
                    <a:cs typeface="Times New Roman" panose="02020603050405020304" pitchFamily="18" charset="0"/>
                  </a:rPr>
                  <a:t>Weather Parames</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497504"/>
        <c:crosses val="autoZero"/>
        <c:crossBetween val="between"/>
      </c:valAx>
      <c:valAx>
        <c:axId val="718071424"/>
        <c:scaling>
          <c:orientation val="minMax"/>
        </c:scaling>
        <c:delete val="0"/>
        <c:axPos val="r"/>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latin typeface="Times New Roman" panose="02020603050405020304" pitchFamily="18" charset="0"/>
                    <a:cs typeface="Times New Roman" panose="02020603050405020304" pitchFamily="18" charset="0"/>
                  </a:rPr>
                  <a:t>Population</a:t>
                </a:r>
                <a:r>
                  <a:rPr lang="en-IN" b="1" baseline="0">
                    <a:latin typeface="Times New Roman" panose="02020603050405020304" pitchFamily="18" charset="0"/>
                    <a:cs typeface="Times New Roman" panose="02020603050405020304" pitchFamily="18" charset="0"/>
                  </a:rPr>
                  <a:t> </a:t>
                </a:r>
                <a:r>
                  <a:rPr lang="en-IN" b="1">
                    <a:latin typeface="Times New Roman" panose="02020603050405020304" pitchFamily="18" charset="0"/>
                    <a:cs typeface="Times New Roman" panose="02020603050405020304" pitchFamily="18" charset="0"/>
                  </a:rPr>
                  <a:t>of insect</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070944"/>
        <c:crosses val="max"/>
        <c:crossBetween val="between"/>
      </c:valAx>
      <c:catAx>
        <c:axId val="718070944"/>
        <c:scaling>
          <c:orientation val="minMax"/>
        </c:scaling>
        <c:delete val="1"/>
        <c:axPos val="b"/>
        <c:numFmt formatCode="General" sourceLinked="1"/>
        <c:majorTickMark val="out"/>
        <c:minorTickMark val="none"/>
        <c:tickLblPos val="nextTo"/>
        <c:crossAx val="718071424"/>
        <c:crosses val="autoZero"/>
        <c:auto val="1"/>
        <c:lblAlgn val="ctr"/>
        <c:lblOffset val="100"/>
        <c:noMultiLvlLbl val="0"/>
      </c:catAx>
      <c:spPr>
        <a:noFill/>
        <a:ln>
          <a:solidFill>
            <a:srgbClr val="FF0000"/>
          </a:solidFill>
        </a:ln>
        <a:effectLst/>
      </c:spPr>
    </c:plotArea>
    <c:legend>
      <c:legendPos val="b"/>
      <c:legendEntry>
        <c:idx val="0"/>
        <c:delete val="1"/>
      </c:legendEntry>
      <c:layout>
        <c:manualLayout>
          <c:xMode val="edge"/>
          <c:yMode val="edge"/>
          <c:x val="6.4932303544024211E-2"/>
          <c:y val="3.76130067074949E-2"/>
          <c:w val="0.88042217058933203"/>
          <c:h val="0.2186617183800929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sq"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4C7D7-BBB5-41E3-BBE6-7CBE579C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8</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kishor kumawat</dc:creator>
  <cp:keywords/>
  <dc:description/>
  <cp:lastModifiedBy>SDI 1084</cp:lastModifiedBy>
  <cp:revision>315</cp:revision>
  <dcterms:created xsi:type="dcterms:W3CDTF">2024-09-27T12:28:00Z</dcterms:created>
  <dcterms:modified xsi:type="dcterms:W3CDTF">2025-05-17T08:09:00Z</dcterms:modified>
</cp:coreProperties>
</file>