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44EDC" w14:textId="77777777" w:rsidR="00A259DF" w:rsidRDefault="00FA7723" w:rsidP="0094248F">
      <w:pPr>
        <w:spacing w:line="360" w:lineRule="auto"/>
        <w:jc w:val="right"/>
        <w:rPr>
          <w:rFonts w:ascii="Arial" w:hAnsi="Arial" w:cs="Arial"/>
          <w:b/>
          <w:sz w:val="36"/>
          <w:szCs w:val="20"/>
          <w:lang w:val="en-US"/>
        </w:rPr>
      </w:pPr>
      <w:r w:rsidRPr="0094248F">
        <w:rPr>
          <w:rFonts w:ascii="Arial" w:hAnsi="Arial" w:cs="Arial"/>
          <w:b/>
          <w:sz w:val="36"/>
          <w:szCs w:val="20"/>
          <w:lang w:val="en-US"/>
        </w:rPr>
        <w:t xml:space="preserve">Analysis of biochemical variability and antimicrobial resistance profile of </w:t>
      </w:r>
      <w:r w:rsidRPr="0094248F">
        <w:rPr>
          <w:rFonts w:ascii="Arial" w:hAnsi="Arial" w:cs="Arial"/>
          <w:b/>
          <w:i/>
          <w:sz w:val="36"/>
          <w:szCs w:val="20"/>
          <w:lang w:val="en-US"/>
        </w:rPr>
        <w:t xml:space="preserve">Escherichia coli </w:t>
      </w:r>
      <w:r w:rsidRPr="0094248F">
        <w:rPr>
          <w:rFonts w:ascii="Arial" w:hAnsi="Arial" w:cs="Arial"/>
          <w:b/>
          <w:sz w:val="36"/>
          <w:szCs w:val="20"/>
          <w:lang w:val="en-US"/>
        </w:rPr>
        <w:t xml:space="preserve">strains isolated from the vegetable food chain </w:t>
      </w:r>
      <w:r w:rsidR="001654DE" w:rsidRPr="0094248F">
        <w:rPr>
          <w:rFonts w:ascii="Arial" w:hAnsi="Arial" w:cs="Arial"/>
          <w:b/>
          <w:sz w:val="36"/>
          <w:szCs w:val="20"/>
          <w:lang w:val="en-US"/>
        </w:rPr>
        <w:t>in</w:t>
      </w:r>
      <w:r w:rsidRPr="0094248F">
        <w:rPr>
          <w:rFonts w:ascii="Arial" w:hAnsi="Arial" w:cs="Arial"/>
          <w:b/>
          <w:sz w:val="36"/>
          <w:szCs w:val="20"/>
          <w:lang w:val="en-US"/>
        </w:rPr>
        <w:t xml:space="preserve"> Niamey</w:t>
      </w:r>
      <w:r w:rsidR="001654DE" w:rsidRPr="0094248F">
        <w:rPr>
          <w:rFonts w:ascii="Arial" w:hAnsi="Arial" w:cs="Arial"/>
          <w:b/>
          <w:sz w:val="36"/>
          <w:szCs w:val="20"/>
          <w:lang w:val="en-US"/>
        </w:rPr>
        <w:t>, Niger</w:t>
      </w:r>
    </w:p>
    <w:p w14:paraId="62F385CB" w14:textId="77777777" w:rsidR="00134D36" w:rsidRDefault="00134D36" w:rsidP="00AC496A">
      <w:pPr>
        <w:spacing w:line="360" w:lineRule="auto"/>
        <w:jc w:val="right"/>
        <w:rPr>
          <w:rFonts w:ascii="Arial" w:hAnsi="Arial" w:cs="Arial"/>
          <w:b/>
          <w:sz w:val="20"/>
          <w:szCs w:val="20"/>
        </w:rPr>
      </w:pPr>
    </w:p>
    <w:p w14:paraId="7164D57E" w14:textId="7CABB960" w:rsidR="002B3598" w:rsidRPr="00AC496A" w:rsidRDefault="002B3598" w:rsidP="00AC496A">
      <w:pPr>
        <w:spacing w:line="360" w:lineRule="auto"/>
        <w:jc w:val="right"/>
        <w:rPr>
          <w:rFonts w:ascii="Arial" w:hAnsi="Arial" w:cs="Arial"/>
          <w:b/>
          <w:sz w:val="20"/>
          <w:szCs w:val="20"/>
        </w:rPr>
      </w:pPr>
      <w:bookmarkStart w:id="0" w:name="_GoBack"/>
      <w:bookmarkEnd w:id="0"/>
      <w:r>
        <w:rPr>
          <w:rFonts w:ascii="Arial" w:hAnsi="Arial" w:cs="Arial"/>
          <w:b/>
          <w:sz w:val="20"/>
          <w:szCs w:val="20"/>
        </w:rPr>
        <w:t xml:space="preserve"> </w:t>
      </w:r>
    </w:p>
    <w:p w14:paraId="785AB8B4" w14:textId="77777777" w:rsidR="0094248F" w:rsidRPr="00B43BFC" w:rsidRDefault="0094248F">
      <w:pPr>
        <w:spacing w:line="360" w:lineRule="auto"/>
        <w:jc w:val="both"/>
        <w:rPr>
          <w:rFonts w:ascii="Arial" w:hAnsi="Arial" w:cs="Arial"/>
          <w:b/>
          <w:sz w:val="20"/>
          <w:szCs w:val="20"/>
          <w:lang w:val="en-US"/>
        </w:rPr>
      </w:pPr>
      <w:r w:rsidRPr="00B43BFC">
        <w:rPr>
          <w:rFonts w:ascii="Arial" w:hAnsi="Arial" w:cs="Arial"/>
          <w:b/>
          <w:sz w:val="20"/>
          <w:szCs w:val="20"/>
          <w:lang w:val="en-US"/>
        </w:rPr>
        <w:t>ABSTRACTS</w:t>
      </w:r>
    </w:p>
    <w:p w14:paraId="4B6CD018" w14:textId="77777777" w:rsidR="0094248F" w:rsidRPr="0094248F" w:rsidRDefault="0094248F" w:rsidP="0094248F">
      <w:pPr>
        <w:spacing w:line="360" w:lineRule="auto"/>
        <w:jc w:val="both"/>
        <w:rPr>
          <w:rFonts w:ascii="Arial" w:eastAsiaTheme="minorHAnsi" w:hAnsi="Arial" w:cs="Arial"/>
          <w:sz w:val="20"/>
          <w:szCs w:val="20"/>
          <w:lang w:val="en-US" w:eastAsia="en-US"/>
        </w:rPr>
      </w:pPr>
      <w:r w:rsidRPr="0094248F">
        <w:rPr>
          <w:rFonts w:ascii="Arial" w:eastAsiaTheme="minorHAnsi" w:hAnsi="Arial" w:cs="Arial"/>
          <w:i/>
          <w:sz w:val="20"/>
          <w:szCs w:val="20"/>
          <w:lang w:val="en-US" w:eastAsia="en-US"/>
        </w:rPr>
        <w:t>Escherichia coli</w:t>
      </w:r>
      <w:r w:rsidRPr="0094248F">
        <w:rPr>
          <w:rFonts w:ascii="Arial" w:eastAsiaTheme="minorHAnsi" w:hAnsi="Arial" w:cs="Arial"/>
          <w:sz w:val="20"/>
          <w:szCs w:val="20"/>
          <w:lang w:val="en-US" w:eastAsia="en-US"/>
        </w:rPr>
        <w:t xml:space="preserve"> (</w:t>
      </w:r>
      <w:r w:rsidRPr="0094248F">
        <w:rPr>
          <w:rFonts w:ascii="Arial" w:eastAsiaTheme="minorHAnsi" w:hAnsi="Arial" w:cs="Arial"/>
          <w:i/>
          <w:sz w:val="20"/>
          <w:szCs w:val="20"/>
          <w:lang w:val="en-US" w:eastAsia="en-US"/>
        </w:rPr>
        <w:t>E. coli</w:t>
      </w:r>
      <w:r w:rsidRPr="0094248F">
        <w:rPr>
          <w:rFonts w:ascii="Arial" w:eastAsiaTheme="minorHAnsi" w:hAnsi="Arial" w:cs="Arial"/>
          <w:sz w:val="20"/>
          <w:szCs w:val="20"/>
          <w:lang w:val="en-US" w:eastAsia="en-US"/>
        </w:rPr>
        <w:t xml:space="preserve">), is important both in terms of its frequency and the severity of the conditions it causes. It is a commensal of the human digestive tract. The presence of </w:t>
      </w:r>
      <w:r w:rsidRPr="0094248F">
        <w:rPr>
          <w:rFonts w:ascii="Arial" w:eastAsiaTheme="minorHAnsi" w:hAnsi="Arial" w:cs="Arial"/>
          <w:i/>
          <w:sz w:val="20"/>
          <w:szCs w:val="20"/>
          <w:lang w:val="en-US" w:eastAsia="en-US"/>
        </w:rPr>
        <w:t>E. coli</w:t>
      </w:r>
      <w:r w:rsidRPr="0094248F">
        <w:rPr>
          <w:rFonts w:ascii="Arial" w:eastAsiaTheme="minorHAnsi" w:hAnsi="Arial" w:cs="Arial"/>
          <w:sz w:val="20"/>
          <w:szCs w:val="20"/>
          <w:lang w:val="en-US" w:eastAsia="en-US"/>
        </w:rPr>
        <w:t xml:space="preserve"> in food products indicates direct or indirect faecal contamination due to hygiene deficits during product preparation. Th</w:t>
      </w:r>
      <w:r w:rsidR="00B43BFC">
        <w:rPr>
          <w:rFonts w:ascii="Arial" w:eastAsiaTheme="minorHAnsi" w:hAnsi="Arial" w:cs="Arial"/>
          <w:sz w:val="20"/>
          <w:szCs w:val="20"/>
          <w:lang w:val="en-US" w:eastAsia="en-US"/>
        </w:rPr>
        <w:t>e objective of th</w:t>
      </w:r>
      <w:r w:rsidRPr="0094248F">
        <w:rPr>
          <w:rFonts w:ascii="Arial" w:eastAsiaTheme="minorHAnsi" w:hAnsi="Arial" w:cs="Arial"/>
          <w:sz w:val="20"/>
          <w:szCs w:val="20"/>
          <w:lang w:val="en-US" w:eastAsia="en-US"/>
        </w:rPr>
        <w:t xml:space="preserve">is study </w:t>
      </w:r>
      <w:r w:rsidR="00B43BFC">
        <w:rPr>
          <w:rFonts w:ascii="Arial" w:eastAsiaTheme="minorHAnsi" w:hAnsi="Arial" w:cs="Arial"/>
          <w:sz w:val="20"/>
          <w:szCs w:val="20"/>
          <w:lang w:val="en-US" w:eastAsia="en-US"/>
        </w:rPr>
        <w:t>is to analyze</w:t>
      </w:r>
      <w:r w:rsidRPr="0094248F">
        <w:rPr>
          <w:rFonts w:ascii="Arial" w:eastAsiaTheme="minorHAnsi" w:hAnsi="Arial" w:cs="Arial"/>
          <w:sz w:val="20"/>
          <w:szCs w:val="20"/>
          <w:lang w:val="en-US" w:eastAsia="en-US"/>
        </w:rPr>
        <w:t xml:space="preserve"> the </w:t>
      </w:r>
      <w:proofErr w:type="spellStart"/>
      <w:r w:rsidR="00B43BFC">
        <w:rPr>
          <w:rFonts w:ascii="Arial" w:eastAsiaTheme="minorHAnsi" w:hAnsi="Arial" w:cs="Arial"/>
          <w:sz w:val="20"/>
          <w:szCs w:val="20"/>
          <w:lang w:val="en-US" w:eastAsia="en-US"/>
        </w:rPr>
        <w:t>biochemics</w:t>
      </w:r>
      <w:proofErr w:type="spellEnd"/>
      <w:r w:rsidR="00B43BFC">
        <w:rPr>
          <w:rFonts w:ascii="Arial" w:eastAsiaTheme="minorHAnsi" w:hAnsi="Arial" w:cs="Arial"/>
          <w:sz w:val="20"/>
          <w:szCs w:val="20"/>
          <w:lang w:val="en-US" w:eastAsia="en-US"/>
        </w:rPr>
        <w:t xml:space="preserve"> variability and </w:t>
      </w:r>
      <w:r w:rsidRPr="0094248F">
        <w:rPr>
          <w:rFonts w:ascii="Arial" w:eastAsiaTheme="minorHAnsi" w:hAnsi="Arial" w:cs="Arial"/>
          <w:sz w:val="20"/>
          <w:szCs w:val="20"/>
          <w:lang w:val="en-US" w:eastAsia="en-US"/>
        </w:rPr>
        <w:t xml:space="preserve">level of antibiotic resistance of </w:t>
      </w:r>
      <w:r w:rsidRPr="0094248F">
        <w:rPr>
          <w:rFonts w:ascii="Arial" w:eastAsiaTheme="minorHAnsi" w:hAnsi="Arial" w:cs="Arial"/>
          <w:i/>
          <w:sz w:val="20"/>
          <w:szCs w:val="20"/>
          <w:lang w:val="en-US" w:eastAsia="en-US"/>
        </w:rPr>
        <w:t>Escherichia coli</w:t>
      </w:r>
      <w:r w:rsidRPr="0094248F">
        <w:rPr>
          <w:rFonts w:ascii="Arial" w:eastAsiaTheme="minorHAnsi" w:hAnsi="Arial" w:cs="Arial"/>
          <w:sz w:val="20"/>
          <w:szCs w:val="20"/>
          <w:lang w:val="en-US" w:eastAsia="en-US"/>
        </w:rPr>
        <w:t xml:space="preserve"> strains isolated from vegetables produced and sold in Niamey. A total of 124 vegetable samples and 29 irrigation water samples were collected and analyzed. The biochemical characteristics were searched on the API24 gallery. The antibiotic resistance phenotype was determined using the standard Kirby-Bauer agar diffusion method. Approximately, 05.64% of vegetable samples are contaminated with </w:t>
      </w:r>
      <w:r w:rsidRPr="0094248F">
        <w:rPr>
          <w:rFonts w:ascii="Arial" w:eastAsiaTheme="minorHAnsi" w:hAnsi="Arial" w:cs="Arial"/>
          <w:i/>
          <w:sz w:val="20"/>
          <w:szCs w:val="20"/>
          <w:lang w:val="en-US" w:eastAsia="en-US"/>
        </w:rPr>
        <w:t>E. coli</w:t>
      </w:r>
      <w:r w:rsidRPr="0094248F">
        <w:rPr>
          <w:rFonts w:ascii="Arial" w:eastAsiaTheme="minorHAnsi" w:hAnsi="Arial" w:cs="Arial"/>
          <w:sz w:val="20"/>
          <w:szCs w:val="20"/>
          <w:lang w:val="en-US" w:eastAsia="en-US"/>
        </w:rPr>
        <w:t xml:space="preserve">, with tomato samples most affected (08.57%), followed by onion samples (08.33%). The study of the biochemical characteristics divides the strains into three (3), of which Group 1 is characterized by the absence of DHA and Groups 2 and 3 by the presence of DHA. The most frequently observed resistance phenotypes concerned CRO, AMC, ATM, SXT and TET. The presence of multi-resistant strains of </w:t>
      </w:r>
      <w:r w:rsidRPr="0094248F">
        <w:rPr>
          <w:rFonts w:ascii="Arial" w:eastAsiaTheme="minorHAnsi" w:hAnsi="Arial" w:cs="Arial"/>
          <w:i/>
          <w:sz w:val="20"/>
          <w:szCs w:val="20"/>
          <w:lang w:val="en-US" w:eastAsia="en-US"/>
        </w:rPr>
        <w:t>Escherichia coli</w:t>
      </w:r>
      <w:r w:rsidRPr="0094248F">
        <w:rPr>
          <w:rFonts w:ascii="Arial" w:eastAsiaTheme="minorHAnsi" w:hAnsi="Arial" w:cs="Arial"/>
          <w:sz w:val="20"/>
          <w:szCs w:val="20"/>
          <w:lang w:val="en-US" w:eastAsia="en-US"/>
        </w:rPr>
        <w:t xml:space="preserve"> in vegetables testifies the potential risk associated with the consumption of these vegetables. It is important to look for the potential resistance and virulence genes of these strains for better management of infectious diseases.</w:t>
      </w:r>
    </w:p>
    <w:p w14:paraId="2878088E" w14:textId="77777777" w:rsidR="0094248F" w:rsidRPr="0094248F" w:rsidRDefault="0094248F" w:rsidP="0094248F">
      <w:pPr>
        <w:spacing w:line="360" w:lineRule="auto"/>
        <w:jc w:val="both"/>
        <w:rPr>
          <w:rFonts w:ascii="Arial" w:hAnsi="Arial" w:cs="Arial"/>
          <w:b/>
          <w:sz w:val="20"/>
          <w:szCs w:val="20"/>
        </w:rPr>
      </w:pPr>
      <w:r w:rsidRPr="0094248F">
        <w:rPr>
          <w:rFonts w:ascii="Arial" w:eastAsiaTheme="minorHAnsi" w:hAnsi="Arial" w:cs="Arial"/>
          <w:b/>
          <w:sz w:val="20"/>
          <w:szCs w:val="20"/>
          <w:lang w:eastAsia="en-US"/>
        </w:rPr>
        <w:t>Keywords</w:t>
      </w:r>
      <w:r w:rsidRPr="0094248F">
        <w:rPr>
          <w:rFonts w:ascii="Arial" w:eastAsiaTheme="minorHAnsi" w:hAnsi="Arial" w:cs="Arial"/>
          <w:sz w:val="20"/>
          <w:szCs w:val="20"/>
          <w:lang w:eastAsia="en-US"/>
        </w:rPr>
        <w:t xml:space="preserve"> : </w:t>
      </w:r>
      <w:r w:rsidRPr="0094248F">
        <w:rPr>
          <w:rFonts w:ascii="Arial" w:eastAsiaTheme="minorHAnsi" w:hAnsi="Arial" w:cs="Arial"/>
          <w:i/>
          <w:sz w:val="20"/>
          <w:szCs w:val="20"/>
          <w:lang w:eastAsia="en-US"/>
        </w:rPr>
        <w:t>E. coli</w:t>
      </w:r>
      <w:r w:rsidRPr="0094248F">
        <w:rPr>
          <w:rFonts w:ascii="Arial" w:eastAsiaTheme="minorHAnsi" w:hAnsi="Arial" w:cs="Arial"/>
          <w:sz w:val="20"/>
          <w:szCs w:val="20"/>
          <w:lang w:eastAsia="en-US"/>
        </w:rPr>
        <w:t>, vegetable, contamination, Niamey</w:t>
      </w:r>
    </w:p>
    <w:p w14:paraId="1FECEF47"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INTRODUCTION</w:t>
      </w:r>
    </w:p>
    <w:p w14:paraId="5FA43967"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Every day, we ingest a large number of microorganisms in our food.  Due to their microscopic size, they are invisible to the naked eye and therefore</w:t>
      </w:r>
      <w:r w:rsidR="0094248F">
        <w:rPr>
          <w:rFonts w:ascii="Arial" w:hAnsi="Arial" w:cs="Arial"/>
          <w:sz w:val="20"/>
          <w:szCs w:val="20"/>
          <w:lang w:val="en-US"/>
        </w:rPr>
        <w:t xml:space="preserve"> represent an invisible danger.</w:t>
      </w:r>
      <w:r w:rsidRPr="0094248F">
        <w:rPr>
          <w:rFonts w:ascii="Arial" w:hAnsi="Arial" w:cs="Arial"/>
          <w:sz w:val="20"/>
          <w:szCs w:val="20"/>
          <w:lang w:val="en-US"/>
        </w:rPr>
        <w:t xml:space="preserve"> A minority of these microorganisms are pathogenic (China </w:t>
      </w:r>
      <w:r w:rsidRPr="0094248F">
        <w:rPr>
          <w:rFonts w:ascii="Arial" w:hAnsi="Arial" w:cs="Arial"/>
          <w:i/>
          <w:sz w:val="20"/>
          <w:szCs w:val="20"/>
          <w:lang w:val="en-US"/>
        </w:rPr>
        <w:t>et al.,</w:t>
      </w:r>
      <w:r w:rsidRPr="0094248F">
        <w:rPr>
          <w:rFonts w:ascii="Arial" w:hAnsi="Arial" w:cs="Arial"/>
          <w:sz w:val="20"/>
          <w:szCs w:val="20"/>
          <w:lang w:val="en-US"/>
        </w:rPr>
        <w:t xml:space="preserve"> 2002).  Food for humans is an exceptional culture medium for microorganisms in general (China </w:t>
      </w:r>
      <w:r w:rsidRPr="0094248F">
        <w:rPr>
          <w:rFonts w:ascii="Arial" w:hAnsi="Arial" w:cs="Arial"/>
          <w:i/>
          <w:sz w:val="20"/>
          <w:szCs w:val="20"/>
          <w:lang w:val="en-US"/>
        </w:rPr>
        <w:t>et al.,</w:t>
      </w:r>
      <w:r w:rsidRPr="0094248F">
        <w:rPr>
          <w:rFonts w:ascii="Arial" w:hAnsi="Arial" w:cs="Arial"/>
          <w:sz w:val="20"/>
          <w:szCs w:val="20"/>
          <w:lang w:val="en-US"/>
        </w:rPr>
        <w:t xml:space="preserve"> 2002).  Enteropathogenic bacteria, including</w:t>
      </w:r>
      <w:r w:rsidRPr="0094248F">
        <w:rPr>
          <w:rFonts w:ascii="Arial" w:hAnsi="Arial" w:cs="Arial"/>
          <w:i/>
          <w:sz w:val="20"/>
          <w:szCs w:val="20"/>
          <w:lang w:val="en-US"/>
        </w:rPr>
        <w:t xml:space="preserve"> Escherichia coli</w:t>
      </w:r>
      <w:r w:rsidRPr="0094248F">
        <w:rPr>
          <w:rFonts w:ascii="Arial" w:hAnsi="Arial" w:cs="Arial"/>
          <w:sz w:val="20"/>
          <w:szCs w:val="20"/>
          <w:lang w:val="en-US"/>
        </w:rPr>
        <w:t xml:space="preserve">, play an important role both in terms of their frequency and the severity of the conditions they cause (Carré D et al., </w:t>
      </w:r>
      <w:r w:rsidR="008F41F2" w:rsidRPr="0094248F">
        <w:rPr>
          <w:rFonts w:ascii="Arial" w:hAnsi="Arial" w:cs="Arial"/>
          <w:sz w:val="20"/>
          <w:szCs w:val="20"/>
          <w:lang w:val="en-US"/>
        </w:rPr>
        <w:t>2004; Guindo</w:t>
      </w:r>
      <w:r w:rsidRPr="0094248F">
        <w:rPr>
          <w:rFonts w:ascii="Arial" w:hAnsi="Arial" w:cs="Arial"/>
          <w:sz w:val="20"/>
          <w:szCs w:val="20"/>
          <w:lang w:val="en-US"/>
        </w:rPr>
        <w:t xml:space="preserve"> et al., 2022). </w:t>
      </w:r>
      <w:r w:rsidRPr="0094248F">
        <w:rPr>
          <w:rFonts w:ascii="Arial" w:hAnsi="Arial" w:cs="Arial"/>
          <w:i/>
          <w:sz w:val="20"/>
          <w:szCs w:val="20"/>
          <w:lang w:val="en-US"/>
        </w:rPr>
        <w:t xml:space="preserve"> Escherichia coli (E. </w:t>
      </w:r>
      <w:r w:rsidR="008F41F2" w:rsidRPr="0094248F">
        <w:rPr>
          <w:rFonts w:ascii="Arial" w:hAnsi="Arial" w:cs="Arial"/>
          <w:i/>
          <w:sz w:val="20"/>
          <w:szCs w:val="20"/>
          <w:lang w:val="en-US"/>
        </w:rPr>
        <w:t>coli)</w:t>
      </w:r>
      <w:r w:rsidRPr="0094248F">
        <w:rPr>
          <w:rFonts w:ascii="Arial" w:hAnsi="Arial" w:cs="Arial"/>
          <w:i/>
          <w:sz w:val="20"/>
          <w:szCs w:val="20"/>
          <w:lang w:val="en-US"/>
        </w:rPr>
        <w:t xml:space="preserve"> </w:t>
      </w:r>
      <w:r w:rsidRPr="0094248F">
        <w:rPr>
          <w:rFonts w:ascii="Arial" w:hAnsi="Arial" w:cs="Arial"/>
          <w:sz w:val="20"/>
          <w:szCs w:val="20"/>
          <w:lang w:val="en-US"/>
        </w:rPr>
        <w:t xml:space="preserve">is a commensal </w:t>
      </w:r>
      <w:proofErr w:type="spellStart"/>
      <w:r w:rsidRPr="0094248F">
        <w:rPr>
          <w:rFonts w:ascii="Arial" w:hAnsi="Arial" w:cs="Arial"/>
          <w:sz w:val="20"/>
          <w:szCs w:val="20"/>
          <w:lang w:val="en-US"/>
        </w:rPr>
        <w:t>colibacille</w:t>
      </w:r>
      <w:proofErr w:type="spellEnd"/>
      <w:r w:rsidRPr="0094248F">
        <w:rPr>
          <w:rFonts w:ascii="Arial" w:hAnsi="Arial" w:cs="Arial"/>
          <w:sz w:val="20"/>
          <w:szCs w:val="20"/>
          <w:lang w:val="en-US"/>
        </w:rPr>
        <w:t xml:space="preserve"> of the human digestive tract and it is one of the bacterial species often encountered in human pathology</w:t>
      </w:r>
      <w:r w:rsidR="008F41F2" w:rsidRPr="0094248F">
        <w:rPr>
          <w:rFonts w:ascii="Arial" w:hAnsi="Arial" w:cs="Arial"/>
          <w:sz w:val="20"/>
          <w:szCs w:val="20"/>
          <w:lang w:val="en-US"/>
        </w:rPr>
        <w:t xml:space="preserve"> (Foka </w:t>
      </w:r>
      <w:r w:rsidR="008F41F2" w:rsidRPr="0094248F">
        <w:rPr>
          <w:rFonts w:ascii="Arial" w:hAnsi="Arial" w:cs="Arial"/>
          <w:i/>
          <w:sz w:val="20"/>
          <w:szCs w:val="20"/>
          <w:lang w:val="en-US"/>
        </w:rPr>
        <w:t xml:space="preserve">et al., </w:t>
      </w:r>
      <w:r w:rsidR="008F41F2" w:rsidRPr="0094248F">
        <w:rPr>
          <w:rFonts w:ascii="Arial" w:hAnsi="Arial" w:cs="Arial"/>
          <w:sz w:val="20"/>
          <w:szCs w:val="20"/>
          <w:lang w:val="en-US"/>
        </w:rPr>
        <w:t>2022)</w:t>
      </w:r>
      <w:r w:rsidR="008F41F2" w:rsidRPr="0094248F">
        <w:rPr>
          <w:rFonts w:ascii="Arial" w:hAnsi="Arial" w:cs="Arial"/>
          <w:i/>
          <w:sz w:val="20"/>
          <w:szCs w:val="20"/>
          <w:lang w:val="en-US"/>
        </w:rPr>
        <w:t xml:space="preserve">. </w:t>
      </w:r>
      <w:r w:rsidRPr="0094248F">
        <w:rPr>
          <w:rFonts w:ascii="Arial" w:hAnsi="Arial" w:cs="Arial"/>
          <w:i/>
          <w:sz w:val="20"/>
          <w:szCs w:val="20"/>
          <w:lang w:val="en-US"/>
        </w:rPr>
        <w:t>E. co</w:t>
      </w:r>
      <w:r w:rsidR="00F14C92" w:rsidRPr="0094248F">
        <w:rPr>
          <w:rFonts w:ascii="Arial" w:hAnsi="Arial" w:cs="Arial"/>
          <w:i/>
          <w:sz w:val="20"/>
          <w:szCs w:val="20"/>
          <w:lang w:val="en-US"/>
        </w:rPr>
        <w:t>li</w:t>
      </w:r>
      <w:r w:rsidR="00F14C92" w:rsidRPr="0094248F">
        <w:rPr>
          <w:rFonts w:ascii="Arial" w:hAnsi="Arial" w:cs="Arial"/>
          <w:sz w:val="20"/>
          <w:szCs w:val="20"/>
          <w:lang w:val="en-US"/>
        </w:rPr>
        <w:t xml:space="preserve"> </w:t>
      </w:r>
      <w:r w:rsidRPr="0094248F">
        <w:rPr>
          <w:rFonts w:ascii="Arial" w:hAnsi="Arial" w:cs="Arial"/>
          <w:sz w:val="20"/>
          <w:szCs w:val="20"/>
          <w:lang w:val="en-US"/>
        </w:rPr>
        <w:t>is considered a normal colonizer of the human digestive microflora but m</w:t>
      </w:r>
      <w:r w:rsidR="008F41F2" w:rsidRPr="0094248F">
        <w:rPr>
          <w:rFonts w:ascii="Arial" w:hAnsi="Arial" w:cs="Arial"/>
          <w:sz w:val="20"/>
          <w:szCs w:val="20"/>
          <w:lang w:val="en-US"/>
        </w:rPr>
        <w:t xml:space="preserve">ay nevertheless be pathogenic. </w:t>
      </w:r>
      <w:r w:rsidRPr="0094248F">
        <w:rPr>
          <w:rFonts w:ascii="Arial" w:hAnsi="Arial" w:cs="Arial"/>
          <w:sz w:val="20"/>
          <w:szCs w:val="20"/>
          <w:lang w:val="en-US"/>
        </w:rPr>
        <w:t xml:space="preserve">This is the case of enterohaemorrhagic pathovars (EHEC), enteropathogenic (EPEC), enterotoxigenic (ETEC), </w:t>
      </w:r>
      <w:proofErr w:type="spellStart"/>
      <w:r w:rsidRPr="0094248F">
        <w:rPr>
          <w:rFonts w:ascii="Arial" w:hAnsi="Arial" w:cs="Arial"/>
          <w:sz w:val="20"/>
          <w:szCs w:val="20"/>
          <w:lang w:val="en-US"/>
        </w:rPr>
        <w:t>enteroinvasive</w:t>
      </w:r>
      <w:proofErr w:type="spellEnd"/>
      <w:r w:rsidRPr="0094248F">
        <w:rPr>
          <w:rFonts w:ascii="Arial" w:hAnsi="Arial" w:cs="Arial"/>
          <w:sz w:val="20"/>
          <w:szCs w:val="20"/>
          <w:lang w:val="en-US"/>
        </w:rPr>
        <w:t xml:space="preserve"> (EIEC), enteroaggregative (</w:t>
      </w:r>
      <w:proofErr w:type="spellStart"/>
      <w:r w:rsidRPr="0094248F">
        <w:rPr>
          <w:rFonts w:ascii="Arial" w:hAnsi="Arial" w:cs="Arial"/>
          <w:sz w:val="20"/>
          <w:szCs w:val="20"/>
          <w:lang w:val="en-US"/>
        </w:rPr>
        <w:t>EAggEC</w:t>
      </w:r>
      <w:proofErr w:type="spellEnd"/>
      <w:r w:rsidRPr="0094248F">
        <w:rPr>
          <w:rFonts w:ascii="Arial" w:hAnsi="Arial" w:cs="Arial"/>
          <w:sz w:val="20"/>
          <w:szCs w:val="20"/>
          <w:lang w:val="en-US"/>
        </w:rPr>
        <w:t>).  These strains cause various types of diarrhea and colitis, regularly acqui</w:t>
      </w:r>
      <w:r w:rsidR="008F41F2" w:rsidRPr="0094248F">
        <w:rPr>
          <w:rFonts w:ascii="Arial" w:hAnsi="Arial" w:cs="Arial"/>
          <w:sz w:val="20"/>
          <w:szCs w:val="20"/>
          <w:lang w:val="en-US"/>
        </w:rPr>
        <w:t>red through food poisoning (</w:t>
      </w:r>
      <w:proofErr w:type="spellStart"/>
      <w:r w:rsidRPr="0094248F">
        <w:rPr>
          <w:rFonts w:ascii="Arial" w:hAnsi="Arial" w:cs="Arial"/>
          <w:sz w:val="20"/>
          <w:szCs w:val="20"/>
          <w:lang w:val="en-US"/>
        </w:rPr>
        <w:t>Mariani-Kurkdjian</w:t>
      </w:r>
      <w:proofErr w:type="spellEnd"/>
      <w:r w:rsidRPr="0094248F">
        <w:rPr>
          <w:rFonts w:ascii="Arial" w:hAnsi="Arial" w:cs="Arial"/>
          <w:sz w:val="20"/>
          <w:szCs w:val="20"/>
          <w:lang w:val="en-US"/>
        </w:rPr>
        <w:t xml:space="preserve"> P. </w:t>
      </w:r>
      <w:r w:rsidRPr="0094248F">
        <w:rPr>
          <w:rFonts w:ascii="Arial" w:hAnsi="Arial" w:cs="Arial"/>
          <w:i/>
          <w:sz w:val="20"/>
          <w:szCs w:val="20"/>
          <w:lang w:val="en-US"/>
        </w:rPr>
        <w:t>et al</w:t>
      </w:r>
      <w:r w:rsidRPr="0094248F">
        <w:rPr>
          <w:rFonts w:ascii="Arial" w:hAnsi="Arial" w:cs="Arial"/>
          <w:sz w:val="20"/>
          <w:szCs w:val="20"/>
          <w:lang w:val="en-US"/>
        </w:rPr>
        <w:t xml:space="preserve">., </w:t>
      </w:r>
      <w:r w:rsidR="008F41F2" w:rsidRPr="0094248F">
        <w:rPr>
          <w:rFonts w:ascii="Arial" w:hAnsi="Arial" w:cs="Arial"/>
          <w:sz w:val="20"/>
          <w:szCs w:val="20"/>
          <w:lang w:val="en-US"/>
        </w:rPr>
        <w:t>2016; Sara</w:t>
      </w:r>
      <w:r w:rsidRPr="0094248F">
        <w:rPr>
          <w:rFonts w:ascii="Arial" w:hAnsi="Arial" w:cs="Arial"/>
          <w:sz w:val="20"/>
          <w:szCs w:val="20"/>
          <w:lang w:val="en-US"/>
        </w:rPr>
        <w:t xml:space="preserve"> A and Yousra, </w:t>
      </w:r>
      <w:r w:rsidR="008F41F2" w:rsidRPr="0094248F">
        <w:rPr>
          <w:rFonts w:ascii="Arial" w:hAnsi="Arial" w:cs="Arial"/>
          <w:sz w:val="20"/>
          <w:szCs w:val="20"/>
          <w:lang w:val="en-US"/>
        </w:rPr>
        <w:t>2021; Guindo</w:t>
      </w:r>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2022).  The </w:t>
      </w:r>
      <w:r w:rsidRPr="0094248F">
        <w:rPr>
          <w:rFonts w:ascii="Arial" w:hAnsi="Arial" w:cs="Arial"/>
          <w:sz w:val="20"/>
          <w:szCs w:val="20"/>
          <w:lang w:val="en-US"/>
        </w:rPr>
        <w:lastRenderedPageBreak/>
        <w:t xml:space="preserve">presence of </w:t>
      </w:r>
      <w:r w:rsidRPr="0094248F">
        <w:rPr>
          <w:rFonts w:ascii="Arial" w:hAnsi="Arial" w:cs="Arial"/>
          <w:i/>
          <w:sz w:val="20"/>
          <w:szCs w:val="20"/>
          <w:lang w:val="en-US"/>
        </w:rPr>
        <w:t>E. coli</w:t>
      </w:r>
      <w:r w:rsidRPr="0094248F">
        <w:rPr>
          <w:rFonts w:ascii="Arial" w:hAnsi="Arial" w:cs="Arial"/>
          <w:sz w:val="20"/>
          <w:szCs w:val="20"/>
          <w:lang w:val="en-US"/>
        </w:rPr>
        <w:t xml:space="preserve"> in food products indicates direct or indirect fecal contamination due to hygiene deficiencies during product preparation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2023).  Today, the world faces a problem of antibiotic resistance in these bacteria, which is a serious global public health issue (</w:t>
      </w:r>
      <w:proofErr w:type="spellStart"/>
      <w:r w:rsidRPr="0094248F">
        <w:rPr>
          <w:rFonts w:ascii="Arial" w:hAnsi="Arial" w:cs="Arial"/>
          <w:sz w:val="20"/>
          <w:szCs w:val="20"/>
          <w:lang w:val="en-US"/>
        </w:rPr>
        <w:t>Akree</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2022).  Initially, antimicrobial resistance is seen as a human problem, which is not the case today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2023).  The misuse and uncontrolled use of antibiotics in human and veterinary medicine and agriculture has resulted in a selection of resistant bacterial strains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2023).  According to WHO, the use of antimicrobials in agriculture has a positive impact on the growth of antimicrobial resistance (Economou and </w:t>
      </w:r>
      <w:proofErr w:type="spellStart"/>
      <w:r w:rsidRPr="0094248F">
        <w:rPr>
          <w:rFonts w:ascii="Arial" w:hAnsi="Arial" w:cs="Arial"/>
          <w:sz w:val="20"/>
          <w:szCs w:val="20"/>
          <w:lang w:val="en-US"/>
        </w:rPr>
        <w:t>Gousia</w:t>
      </w:r>
      <w:proofErr w:type="spellEnd"/>
      <w:r w:rsidRPr="0094248F">
        <w:rPr>
          <w:rFonts w:ascii="Arial" w:hAnsi="Arial" w:cs="Arial"/>
          <w:sz w:val="20"/>
          <w:szCs w:val="20"/>
          <w:lang w:val="en-US"/>
        </w:rPr>
        <w:t>, 2015).  The antibiotic resistance gene can be transmitted to humans directly or indirectly through consumption of contaminated products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2023).  The objective of this study is to evaluate the biochemical variability and level of antibiotic resistance of Escherichia coli strains isolated from vegetables </w:t>
      </w:r>
      <w:r w:rsidR="00C511A6" w:rsidRPr="0094248F">
        <w:rPr>
          <w:rFonts w:ascii="Arial" w:hAnsi="Arial" w:cs="Arial"/>
          <w:sz w:val="20"/>
          <w:szCs w:val="20"/>
          <w:lang w:val="en-US"/>
        </w:rPr>
        <w:t>in</w:t>
      </w:r>
      <w:r w:rsidRPr="0094248F">
        <w:rPr>
          <w:rFonts w:ascii="Arial" w:hAnsi="Arial" w:cs="Arial"/>
          <w:sz w:val="20"/>
          <w:szCs w:val="20"/>
          <w:lang w:val="en-US"/>
        </w:rPr>
        <w:t xml:space="preserve"> Niamey.</w:t>
      </w:r>
      <w:r w:rsidRPr="0094248F">
        <w:rPr>
          <w:rFonts w:ascii="Arial" w:hAnsi="Arial" w:cs="Arial"/>
          <w:i/>
          <w:sz w:val="20"/>
          <w:szCs w:val="20"/>
          <w:lang w:val="en-US"/>
        </w:rPr>
        <w:t xml:space="preserve"> </w:t>
      </w:r>
    </w:p>
    <w:p w14:paraId="3A3B109D"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MATERIALS AND METHODS </w:t>
      </w:r>
    </w:p>
    <w:p w14:paraId="06F93BF8"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b/>
          <w:sz w:val="20"/>
          <w:szCs w:val="20"/>
          <w:lang w:val="en-US"/>
        </w:rPr>
        <w:t xml:space="preserve">Study area </w:t>
      </w:r>
    </w:p>
    <w:p w14:paraId="227E3FE9" w14:textId="77777777" w:rsidR="00A259D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The study was conducted in the</w:t>
      </w:r>
      <w:bookmarkStart w:id="1" w:name="_Hlk159324204"/>
      <w:r w:rsidRPr="0094248F">
        <w:rPr>
          <w:rFonts w:ascii="Arial" w:hAnsi="Arial" w:cs="Arial"/>
          <w:sz w:val="20"/>
          <w:szCs w:val="20"/>
          <w:lang w:val="en-US"/>
        </w:rPr>
        <w:t xml:space="preserve"> urban community</w:t>
      </w:r>
      <w:bookmarkEnd w:id="1"/>
      <w:r w:rsidRPr="0094248F">
        <w:rPr>
          <w:rFonts w:ascii="Arial" w:hAnsi="Arial" w:cs="Arial"/>
          <w:sz w:val="20"/>
          <w:szCs w:val="20"/>
          <w:lang w:val="en-US"/>
        </w:rPr>
        <w:t xml:space="preserve"> of Niamey.  The region of Niamey is located in the south-western part of Niger between latitude 13° 24' and latitude 13°35' N and longitude 2°00’ and longitude 2°15' E with an altitude between 160 and 250 m. Its administrative limits extend over 552.27 km2 of which approximately 297,46km2 of built-up area (INS, 2018).  The population of Niamey is estimated at approximately 1,407,635.  The city of Niamey is subdivided into 5 municipal arrondissements whose population distribution by municipal district is as follows: Niamey I: 287,902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II: 338,455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III: 223,685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IV: 376 271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V: 181,321 inhabitants (INS, 2022).  The climate is of Sahelo-Sudanese type and includes a long dry season from October to May and a short rainy season from June to September.  The cold dry season is the most </w:t>
      </w:r>
      <w:proofErr w:type="spellStart"/>
      <w:r w:rsidRPr="0094248F">
        <w:rPr>
          <w:rFonts w:ascii="Arial" w:hAnsi="Arial" w:cs="Arial"/>
          <w:sz w:val="20"/>
          <w:szCs w:val="20"/>
          <w:lang w:val="en-US"/>
        </w:rPr>
        <w:t>favourable</w:t>
      </w:r>
      <w:proofErr w:type="spellEnd"/>
      <w:r w:rsidRPr="0094248F">
        <w:rPr>
          <w:rFonts w:ascii="Arial" w:hAnsi="Arial" w:cs="Arial"/>
          <w:sz w:val="20"/>
          <w:szCs w:val="20"/>
          <w:lang w:val="en-US"/>
        </w:rPr>
        <w:t xml:space="preserve"> for vegetable production, during which the majority of crops are grown.  The study was conducted in three (3) large vegetable markets (Gounti yéna, Gamkalé and Harobanda) and five (5) markets (Small market, Dar es Salam market, </w:t>
      </w:r>
      <w:proofErr w:type="spellStart"/>
      <w:r w:rsidRPr="0094248F">
        <w:rPr>
          <w:rFonts w:ascii="Arial" w:hAnsi="Arial" w:cs="Arial"/>
          <w:sz w:val="20"/>
          <w:szCs w:val="20"/>
          <w:lang w:val="en-US"/>
        </w:rPr>
        <w:t>Dolé</w:t>
      </w:r>
      <w:proofErr w:type="spellEnd"/>
      <w:r w:rsidRPr="0094248F">
        <w:rPr>
          <w:rFonts w:ascii="Arial" w:hAnsi="Arial" w:cs="Arial"/>
          <w:sz w:val="20"/>
          <w:szCs w:val="20"/>
          <w:lang w:val="en-US"/>
        </w:rPr>
        <w:t xml:space="preserve"> market, </w:t>
      </w:r>
      <w:proofErr w:type="spellStart"/>
      <w:r w:rsidRPr="0094248F">
        <w:rPr>
          <w:rFonts w:ascii="Arial" w:hAnsi="Arial" w:cs="Arial"/>
          <w:sz w:val="20"/>
          <w:szCs w:val="20"/>
          <w:lang w:val="en-US"/>
        </w:rPr>
        <w:t>Wadata</w:t>
      </w:r>
      <w:proofErr w:type="spellEnd"/>
      <w:r w:rsidRPr="0094248F">
        <w:rPr>
          <w:rFonts w:ascii="Arial" w:hAnsi="Arial" w:cs="Arial"/>
          <w:sz w:val="20"/>
          <w:szCs w:val="20"/>
          <w:lang w:val="en-US"/>
        </w:rPr>
        <w:t xml:space="preserve"> market and Harobanda market) for selling vegetables from the urban community of Niamey.  </w:t>
      </w:r>
    </w:p>
    <w:p w14:paraId="08E9C879" w14:textId="1DA82878" w:rsidR="0009555A" w:rsidRPr="0094248F" w:rsidRDefault="0009555A">
      <w:pPr>
        <w:spacing w:line="360" w:lineRule="auto"/>
        <w:jc w:val="both"/>
        <w:rPr>
          <w:rFonts w:ascii="Arial" w:hAnsi="Arial" w:cs="Arial"/>
          <w:sz w:val="20"/>
          <w:szCs w:val="20"/>
          <w:lang w:val="en-US"/>
        </w:rPr>
      </w:pPr>
      <w:r>
        <w:rPr>
          <w:rFonts w:ascii="Arial" w:hAnsi="Arial" w:cs="Arial"/>
          <w:sz w:val="20"/>
          <w:szCs w:val="20"/>
          <w:lang w:val="en-US"/>
        </w:rPr>
        <w:t xml:space="preserve">Fig 1 : </w:t>
      </w:r>
      <w:r w:rsidR="009B4477">
        <w:rPr>
          <w:rFonts w:ascii="Arial" w:hAnsi="Arial" w:cs="Arial"/>
          <w:sz w:val="20"/>
          <w:szCs w:val="20"/>
          <w:lang w:val="en-US"/>
        </w:rPr>
        <w:t xml:space="preserve">Map showing study </w:t>
      </w:r>
      <w:r w:rsidR="006B1B5C">
        <w:rPr>
          <w:rFonts w:ascii="Arial" w:hAnsi="Arial" w:cs="Arial"/>
          <w:sz w:val="20"/>
          <w:szCs w:val="20"/>
          <w:lang w:val="en-US"/>
        </w:rPr>
        <w:t>location</w:t>
      </w:r>
      <w:r w:rsidR="009B4477">
        <w:rPr>
          <w:rFonts w:ascii="Arial" w:hAnsi="Arial" w:cs="Arial"/>
          <w:sz w:val="20"/>
          <w:szCs w:val="20"/>
          <w:lang w:val="en-US"/>
        </w:rPr>
        <w:t xml:space="preserve"> </w:t>
      </w:r>
    </w:p>
    <w:p w14:paraId="60668491" w14:textId="77777777" w:rsidR="00A259DF" w:rsidRPr="0094248F" w:rsidRDefault="00FA7723">
      <w:pPr>
        <w:spacing w:after="0" w:line="360" w:lineRule="auto"/>
        <w:contextualSpacing/>
        <w:jc w:val="both"/>
        <w:rPr>
          <w:rFonts w:ascii="Arial" w:hAnsi="Arial" w:cs="Arial"/>
          <w:sz w:val="20"/>
          <w:szCs w:val="20"/>
          <w:lang w:val="en-US"/>
        </w:rPr>
      </w:pPr>
      <w:r w:rsidRPr="0094248F">
        <w:rPr>
          <w:rFonts w:ascii="Arial" w:hAnsi="Arial" w:cs="Arial"/>
          <w:noProof/>
          <w:sz w:val="20"/>
          <w:szCs w:val="20"/>
        </w:rPr>
        <w:lastRenderedPageBreak/>
        <w:drawing>
          <wp:inline distT="0" distB="0" distL="0" distR="0" wp14:anchorId="777C6ADB" wp14:editId="7B1C3A22">
            <wp:extent cx="5762625" cy="4076700"/>
            <wp:effectExtent l="0" t="0" r="9525" b="0"/>
            <wp:docPr id="1026" name="Image 6" descr="site mar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6" cstate="print"/>
                    <a:srcRect/>
                    <a:stretch/>
                  </pic:blipFill>
                  <pic:spPr>
                    <a:xfrm>
                      <a:off x="0" y="0"/>
                      <a:ext cx="5762625" cy="4076700"/>
                    </a:xfrm>
                    <a:prstGeom prst="rect">
                      <a:avLst/>
                    </a:prstGeom>
                    <a:ln>
                      <a:noFill/>
                    </a:ln>
                  </pic:spPr>
                </pic:pic>
              </a:graphicData>
            </a:graphic>
          </wp:inline>
        </w:drawing>
      </w:r>
      <w:r w:rsidRPr="0094248F">
        <w:rPr>
          <w:rFonts w:ascii="Arial" w:hAnsi="Arial" w:cs="Arial"/>
          <w:sz w:val="20"/>
          <w:szCs w:val="20"/>
          <w:lang w:val="en-US"/>
        </w:rPr>
        <w:t> </w:t>
      </w:r>
    </w:p>
    <w:p w14:paraId="57F88DFC" w14:textId="77777777" w:rsidR="00A259DF" w:rsidRPr="0094248F" w:rsidRDefault="00FA7723">
      <w:pPr>
        <w:spacing w:after="0" w:line="360" w:lineRule="auto"/>
        <w:contextualSpacing/>
        <w:jc w:val="both"/>
        <w:rPr>
          <w:rFonts w:ascii="Arial" w:hAnsi="Arial" w:cs="Arial"/>
          <w:b/>
          <w:sz w:val="20"/>
          <w:szCs w:val="20"/>
          <w:lang w:val="en-US"/>
        </w:rPr>
      </w:pPr>
      <w:r w:rsidRPr="0094248F">
        <w:rPr>
          <w:rFonts w:ascii="Arial" w:hAnsi="Arial" w:cs="Arial"/>
          <w:b/>
          <w:sz w:val="20"/>
          <w:szCs w:val="20"/>
          <w:lang w:val="en-US"/>
        </w:rPr>
        <w:t xml:space="preserve">Method of sampling </w:t>
      </w:r>
    </w:p>
    <w:p w14:paraId="756BD82E"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Samples of vegetables were taken from production and sales sites (markets). Samples were taken under sterile conditions using sterile single-use gloves and alcohol to avoid external contamination. These samples included lettuce without root, whole tomatoes with no visible alterations or cracks, whole carrots and whole onion. A lettuce sample is three (3) lettuce feet and a tomato sample is three (3) fruits without cracking, weighing approximately 150g taken at random from different corners of the production site or in the same lot from the seller. The samples of carrots and onions were taken at the point of sale only, a sample of carrots is made up of at least three carrots weighing at least 150g taken at random from the same seller. A batch of approximately 150g was used as sample for the onions. Each sample was accompanied by an information sheet.</w:t>
      </w:r>
    </w:p>
    <w:p w14:paraId="45516288" w14:textId="77777777" w:rsidR="00A259DF" w:rsidRPr="0094248F" w:rsidRDefault="00FA7723">
      <w:pPr>
        <w:spacing w:after="0" w:line="360" w:lineRule="auto"/>
        <w:contextualSpacing/>
        <w:jc w:val="both"/>
        <w:rPr>
          <w:rFonts w:ascii="Arial" w:hAnsi="Arial" w:cs="Arial"/>
          <w:b/>
          <w:sz w:val="20"/>
          <w:szCs w:val="20"/>
          <w:lang w:val="en-US"/>
        </w:rPr>
      </w:pPr>
      <w:r w:rsidRPr="0094248F">
        <w:rPr>
          <w:rFonts w:ascii="Arial" w:hAnsi="Arial" w:cs="Arial"/>
          <w:b/>
          <w:sz w:val="20"/>
          <w:szCs w:val="20"/>
          <w:lang w:val="en-US"/>
        </w:rPr>
        <w:t xml:space="preserve">Condition of carriage </w:t>
      </w:r>
    </w:p>
    <w:p w14:paraId="5E3DE521"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Each sample collected was well packaged in a polyethylene bag and then carefully labelled. The samples were then transferred, after being packaged and placed in a cooler containing </w:t>
      </w:r>
      <w:proofErr w:type="spellStart"/>
      <w:r w:rsidRPr="0094248F">
        <w:rPr>
          <w:rFonts w:ascii="Arial" w:hAnsi="Arial" w:cs="Arial"/>
          <w:sz w:val="20"/>
          <w:szCs w:val="20"/>
          <w:lang w:val="en-US"/>
        </w:rPr>
        <w:t>carboglaces</w:t>
      </w:r>
      <w:proofErr w:type="spellEnd"/>
      <w:r w:rsidRPr="0094248F">
        <w:rPr>
          <w:rFonts w:ascii="Arial" w:hAnsi="Arial" w:cs="Arial"/>
          <w:sz w:val="20"/>
          <w:szCs w:val="20"/>
          <w:lang w:val="en-US"/>
        </w:rPr>
        <w:t xml:space="preserve"> which keep the temperature low at around 4°C to the microbiology laboratory of the Faculty of Science and Technology (FAST).</w:t>
      </w:r>
    </w:p>
    <w:p w14:paraId="078C0825"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Bacteriological analysis </w:t>
      </w:r>
    </w:p>
    <w:p w14:paraId="22212F29" w14:textId="77777777" w:rsidR="00A259DF" w:rsidRPr="0094248F" w:rsidRDefault="00FA7723">
      <w:pPr>
        <w:spacing w:line="360" w:lineRule="auto"/>
        <w:jc w:val="both"/>
        <w:rPr>
          <w:rFonts w:ascii="Arial" w:hAnsi="Arial" w:cs="Arial"/>
          <w:b/>
          <w:i/>
          <w:sz w:val="20"/>
          <w:szCs w:val="20"/>
          <w:lang w:val="en-US"/>
        </w:rPr>
      </w:pPr>
      <w:r w:rsidRPr="0094248F">
        <w:rPr>
          <w:rFonts w:ascii="Arial" w:hAnsi="Arial" w:cs="Arial"/>
          <w:b/>
          <w:i/>
          <w:sz w:val="20"/>
          <w:szCs w:val="20"/>
          <w:lang w:val="en-US"/>
        </w:rPr>
        <w:t xml:space="preserve">Isolation of Escherichia coli </w:t>
      </w:r>
    </w:p>
    <w:p w14:paraId="6E1B08D1"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Each sample of vegetables was ground.  Then, 25 grams of the </w:t>
      </w:r>
      <w:proofErr w:type="spellStart"/>
      <w:r w:rsidRPr="0094248F">
        <w:rPr>
          <w:rFonts w:ascii="Arial" w:hAnsi="Arial" w:cs="Arial"/>
          <w:sz w:val="20"/>
          <w:szCs w:val="20"/>
          <w:lang w:val="en-US"/>
        </w:rPr>
        <w:t>broyate</w:t>
      </w:r>
      <w:proofErr w:type="spellEnd"/>
      <w:r w:rsidRPr="0094248F">
        <w:rPr>
          <w:rFonts w:ascii="Arial" w:hAnsi="Arial" w:cs="Arial"/>
          <w:sz w:val="20"/>
          <w:szCs w:val="20"/>
          <w:lang w:val="en-US"/>
        </w:rPr>
        <w:t xml:space="preserve"> were taken and placed in 225 mL of BPW prepared and sterilized.  The resulting solution was seeded on EMB agar (</w:t>
      </w:r>
      <w:proofErr w:type="spellStart"/>
      <w:r w:rsidRPr="0094248F">
        <w:rPr>
          <w:rFonts w:ascii="Arial" w:hAnsi="Arial" w:cs="Arial"/>
          <w:sz w:val="20"/>
          <w:szCs w:val="20"/>
          <w:lang w:val="en-US"/>
        </w:rPr>
        <w:t>Bio-rad</w:t>
      </w:r>
      <w:proofErr w:type="spellEnd"/>
      <w:r w:rsidRPr="0094248F">
        <w:rPr>
          <w:rFonts w:ascii="Arial" w:hAnsi="Arial" w:cs="Arial"/>
          <w:sz w:val="20"/>
          <w:szCs w:val="20"/>
          <w:lang w:val="en-US"/>
        </w:rPr>
        <w:t xml:space="preserve">, France) </w:t>
      </w:r>
      <w:r w:rsidRPr="0094248F">
        <w:rPr>
          <w:rFonts w:ascii="Arial" w:hAnsi="Arial" w:cs="Arial"/>
          <w:sz w:val="20"/>
          <w:szCs w:val="20"/>
          <w:lang w:val="en-US"/>
        </w:rPr>
        <w:lastRenderedPageBreak/>
        <w:t>according to ISO 18140.  After incubation at 37°C for 24 hours, the characteristic colonies of</w:t>
      </w:r>
      <w:r w:rsidRPr="0094248F">
        <w:rPr>
          <w:rFonts w:ascii="Arial" w:hAnsi="Arial" w:cs="Arial"/>
          <w:i/>
          <w:sz w:val="20"/>
          <w:szCs w:val="20"/>
          <w:lang w:val="en-US"/>
        </w:rPr>
        <w:t xml:space="preserve"> E. coli</w:t>
      </w:r>
      <w:r w:rsidRPr="0094248F">
        <w:rPr>
          <w:rFonts w:ascii="Arial" w:hAnsi="Arial" w:cs="Arial"/>
          <w:sz w:val="20"/>
          <w:szCs w:val="20"/>
          <w:lang w:val="en-US"/>
        </w:rPr>
        <w:t xml:space="preserve"> (green with metallic reflection) were selected and propagated on nutritive agar to obtain a pure culture. </w:t>
      </w:r>
    </w:p>
    <w:p w14:paraId="1E2E1A5C" w14:textId="77777777" w:rsidR="00A259DF" w:rsidRPr="0094248F" w:rsidRDefault="00FA7723">
      <w:pPr>
        <w:spacing w:line="360" w:lineRule="auto"/>
        <w:jc w:val="both"/>
        <w:rPr>
          <w:rFonts w:ascii="Arial" w:hAnsi="Arial" w:cs="Arial"/>
          <w:b/>
          <w:i/>
          <w:sz w:val="20"/>
          <w:szCs w:val="20"/>
          <w:lang w:val="en-US"/>
        </w:rPr>
      </w:pPr>
      <w:r w:rsidRPr="0094248F">
        <w:rPr>
          <w:rFonts w:ascii="Arial" w:hAnsi="Arial" w:cs="Arial"/>
          <w:b/>
          <w:i/>
          <w:sz w:val="20"/>
          <w:szCs w:val="20"/>
          <w:lang w:val="en-US"/>
        </w:rPr>
        <w:t>Identification of Escherichia coli</w:t>
      </w:r>
    </w:p>
    <w:p w14:paraId="69B60C91"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The API 20E (Bio </w:t>
      </w:r>
      <w:proofErr w:type="spellStart"/>
      <w:r w:rsidRPr="0094248F">
        <w:rPr>
          <w:rFonts w:ascii="Arial" w:hAnsi="Arial" w:cs="Arial"/>
          <w:sz w:val="20"/>
          <w:szCs w:val="20"/>
          <w:lang w:val="en-US"/>
        </w:rPr>
        <w:t>Mérieux</w:t>
      </w:r>
      <w:proofErr w:type="spellEnd"/>
      <w:r w:rsidRPr="0094248F">
        <w:rPr>
          <w:rFonts w:ascii="Arial" w:hAnsi="Arial" w:cs="Arial"/>
          <w:sz w:val="20"/>
          <w:szCs w:val="20"/>
          <w:lang w:val="en-US"/>
        </w:rPr>
        <w:t xml:space="preserve">, France) is a standardized system with 20 microtubes containing dehydrated substrates (AFNOR, 1996).  The microtubes are inoculated with bacteria suspensions.  The reactions produced during the incubation period result in color changes that occur spontaneously or are revealed by the addition of reagents.  These reactions were read using the reading board and identification was obtained using the identification software (WEB API). </w:t>
      </w:r>
    </w:p>
    <w:p w14:paraId="080D0C04"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Antibiotic sensitivity test </w:t>
      </w:r>
    </w:p>
    <w:p w14:paraId="7792BA29" w14:textId="77777777" w:rsidR="00A259DF" w:rsidRPr="0094248F" w:rsidRDefault="00FA7723">
      <w:pPr>
        <w:spacing w:after="0" w:line="360" w:lineRule="auto"/>
        <w:jc w:val="both"/>
        <w:rPr>
          <w:rFonts w:ascii="Arial" w:hAnsi="Arial" w:cs="Arial"/>
          <w:b/>
          <w:i/>
          <w:sz w:val="20"/>
          <w:szCs w:val="20"/>
          <w:lang w:val="en-US"/>
        </w:rPr>
      </w:pPr>
      <w:r w:rsidRPr="0094248F">
        <w:rPr>
          <w:rFonts w:ascii="Arial" w:hAnsi="Arial" w:cs="Arial"/>
          <w:b/>
          <w:i/>
          <w:sz w:val="20"/>
          <w:szCs w:val="20"/>
          <w:lang w:val="en-US"/>
        </w:rPr>
        <w:t xml:space="preserve">Preparation of the inoculum </w:t>
      </w:r>
    </w:p>
    <w:p w14:paraId="52FCA663"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The inoculum was prepared from young colonies grown the day before at 37°C on nutrient agar.  A standardized 0.5 Mac Farland inoculum corresponding to 10</w:t>
      </w:r>
      <w:r w:rsidRPr="0094248F">
        <w:rPr>
          <w:rFonts w:ascii="Arial" w:hAnsi="Arial" w:cs="Arial"/>
          <w:sz w:val="20"/>
          <w:szCs w:val="20"/>
          <w:vertAlign w:val="superscript"/>
          <w:lang w:val="en-US"/>
        </w:rPr>
        <w:t xml:space="preserve">8 </w:t>
      </w:r>
      <w:r w:rsidRPr="0094248F">
        <w:rPr>
          <w:rFonts w:ascii="Arial" w:hAnsi="Arial" w:cs="Arial"/>
          <w:sz w:val="20"/>
          <w:szCs w:val="20"/>
          <w:lang w:val="en-US"/>
        </w:rPr>
        <w:t xml:space="preserve">CFU/mL (CA-SFM/ EUCAST, 2023) was prepared.  Then 100 </w:t>
      </w:r>
      <w:r w:rsidRPr="0094248F">
        <w:rPr>
          <w:rFonts w:ascii="Arial" w:hAnsi="Arial" w:cs="Arial"/>
          <w:sz w:val="20"/>
          <w:szCs w:val="20"/>
        </w:rPr>
        <w:t>μ</w:t>
      </w:r>
      <w:r w:rsidRPr="0094248F">
        <w:rPr>
          <w:rFonts w:ascii="Arial" w:hAnsi="Arial" w:cs="Arial"/>
          <w:sz w:val="20"/>
          <w:szCs w:val="20"/>
          <w:lang w:val="en-US"/>
        </w:rPr>
        <w:t>L of this inoculum was diluted in 10 mL of physiological water to a final concentration of 10</w:t>
      </w:r>
      <w:r w:rsidRPr="0094248F">
        <w:rPr>
          <w:rFonts w:ascii="Arial" w:hAnsi="Arial" w:cs="Arial"/>
          <w:sz w:val="20"/>
          <w:szCs w:val="20"/>
          <w:vertAlign w:val="superscript"/>
          <w:lang w:val="en-US"/>
        </w:rPr>
        <w:t>6</w:t>
      </w:r>
      <w:r w:rsidRPr="0094248F">
        <w:rPr>
          <w:rFonts w:ascii="Arial" w:hAnsi="Arial" w:cs="Arial"/>
          <w:sz w:val="20"/>
          <w:szCs w:val="20"/>
          <w:lang w:val="en-US"/>
        </w:rPr>
        <w:t xml:space="preserve"> CFU/</w:t>
      </w:r>
      <w:proofErr w:type="spellStart"/>
      <w:r w:rsidRPr="0094248F">
        <w:rPr>
          <w:rFonts w:ascii="Arial" w:hAnsi="Arial" w:cs="Arial"/>
          <w:sz w:val="20"/>
          <w:szCs w:val="20"/>
          <w:lang w:val="en-US"/>
        </w:rPr>
        <w:t>mL</w:t>
      </w:r>
      <w:r w:rsidRPr="0094248F">
        <w:rPr>
          <w:rFonts w:ascii="Arial" w:hAnsi="Arial" w:cs="Arial"/>
          <w:sz w:val="20"/>
          <w:szCs w:val="20"/>
          <w:vertAlign w:val="superscript"/>
          <w:lang w:val="en-US"/>
        </w:rPr>
        <w:t>.</w:t>
      </w:r>
      <w:proofErr w:type="spellEnd"/>
      <w:r w:rsidRPr="0094248F">
        <w:rPr>
          <w:rFonts w:ascii="Arial" w:hAnsi="Arial" w:cs="Arial"/>
          <w:sz w:val="20"/>
          <w:szCs w:val="20"/>
          <w:vertAlign w:val="superscript"/>
          <w:lang w:val="en-US"/>
        </w:rPr>
        <w:t xml:space="preserve"> </w:t>
      </w:r>
      <w:r w:rsidRPr="0094248F">
        <w:rPr>
          <w:rFonts w:ascii="Arial" w:hAnsi="Arial" w:cs="Arial"/>
          <w:sz w:val="20"/>
          <w:szCs w:val="20"/>
          <w:lang w:val="en-US"/>
        </w:rPr>
        <w:t xml:space="preserve"> </w:t>
      </w:r>
      <w:bookmarkStart w:id="2" w:name="_Toc158673858"/>
    </w:p>
    <w:p w14:paraId="41880898" w14:textId="77777777" w:rsidR="00A259DF" w:rsidRPr="0094248F" w:rsidRDefault="00FA7723">
      <w:pPr>
        <w:spacing w:line="360" w:lineRule="auto"/>
        <w:jc w:val="both"/>
        <w:rPr>
          <w:rFonts w:ascii="Arial" w:hAnsi="Arial" w:cs="Arial"/>
          <w:b/>
          <w:i/>
          <w:sz w:val="20"/>
          <w:szCs w:val="20"/>
          <w:lang w:val="en-US"/>
        </w:rPr>
      </w:pPr>
      <w:r w:rsidRPr="0094248F">
        <w:rPr>
          <w:rFonts w:ascii="Arial" w:hAnsi="Arial" w:cs="Arial"/>
          <w:b/>
          <w:i/>
          <w:sz w:val="20"/>
          <w:szCs w:val="20"/>
          <w:lang w:val="en-US"/>
        </w:rPr>
        <w:t>Seeding</w:t>
      </w:r>
      <w:bookmarkEnd w:id="2"/>
    </w:p>
    <w:p w14:paraId="1ABE86E3"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The final inoculum was seeded by swabbing on petri dishes., The swab is soaked in the bacterial suspension and then squeezed firmly o</w:t>
      </w:r>
      <w:r w:rsidR="00C8705D" w:rsidRPr="0094248F">
        <w:rPr>
          <w:rFonts w:ascii="Arial" w:hAnsi="Arial" w:cs="Arial"/>
          <w:sz w:val="20"/>
          <w:szCs w:val="20"/>
          <w:lang w:val="en-US"/>
        </w:rPr>
        <w:t>nto the inner wall of the tube.</w:t>
      </w:r>
      <w:r w:rsidRPr="0094248F">
        <w:rPr>
          <w:rFonts w:ascii="Arial" w:hAnsi="Arial" w:cs="Arial"/>
          <w:sz w:val="20"/>
          <w:szCs w:val="20"/>
          <w:lang w:val="en-US"/>
        </w:rPr>
        <w:t xml:space="preserve"> Then it is rubbed on the entire surface of the Mueller Hinton (MHA) surface, from </w:t>
      </w:r>
      <w:r w:rsidR="00C8705D" w:rsidRPr="0094248F">
        <w:rPr>
          <w:rFonts w:ascii="Arial" w:hAnsi="Arial" w:cs="Arial"/>
          <w:sz w:val="20"/>
          <w:szCs w:val="20"/>
          <w:lang w:val="en-US"/>
        </w:rPr>
        <w:t>top to bottom in tight streaks.</w:t>
      </w:r>
      <w:r w:rsidRPr="0094248F">
        <w:rPr>
          <w:rFonts w:ascii="Arial" w:hAnsi="Arial" w:cs="Arial"/>
          <w:sz w:val="20"/>
          <w:szCs w:val="20"/>
          <w:lang w:val="en-US"/>
        </w:rPr>
        <w:t xml:space="preserve"> The operation is repeated three (3) times by</w:t>
      </w:r>
      <w:r w:rsidR="00C8705D" w:rsidRPr="0094248F">
        <w:rPr>
          <w:rFonts w:ascii="Arial" w:hAnsi="Arial" w:cs="Arial"/>
          <w:sz w:val="20"/>
          <w:szCs w:val="20"/>
          <w:lang w:val="en-US"/>
        </w:rPr>
        <w:t xml:space="preserve"> turning the box 60° each time.</w:t>
      </w:r>
      <w:r w:rsidRPr="0094248F">
        <w:rPr>
          <w:rFonts w:ascii="Arial" w:hAnsi="Arial" w:cs="Arial"/>
          <w:sz w:val="20"/>
          <w:szCs w:val="20"/>
          <w:lang w:val="en-US"/>
        </w:rPr>
        <w:t xml:space="preserve"> Seeding is completed by passing the swab on the periphery of the agar (</w:t>
      </w:r>
      <w:proofErr w:type="spellStart"/>
      <w:r w:rsidRPr="0094248F">
        <w:rPr>
          <w:rFonts w:ascii="Arial" w:hAnsi="Arial" w:cs="Arial"/>
          <w:sz w:val="20"/>
          <w:szCs w:val="20"/>
          <w:lang w:val="en-US"/>
        </w:rPr>
        <w:t>Djelloul-Daouadji</w:t>
      </w:r>
      <w:proofErr w:type="spellEnd"/>
      <w:r w:rsidRPr="0094248F">
        <w:rPr>
          <w:rFonts w:ascii="Arial" w:hAnsi="Arial" w:cs="Arial"/>
          <w:sz w:val="20"/>
          <w:szCs w:val="20"/>
          <w:lang w:val="en-US"/>
        </w:rPr>
        <w:t>, 2010</w:t>
      </w:r>
      <w:r w:rsidR="00C8705D" w:rsidRPr="0094248F">
        <w:rPr>
          <w:rFonts w:ascii="Arial" w:hAnsi="Arial" w:cs="Arial"/>
          <w:sz w:val="20"/>
          <w:szCs w:val="20"/>
          <w:lang w:val="en-US"/>
        </w:rPr>
        <w:t>;</w:t>
      </w:r>
      <w:r w:rsidRPr="0094248F">
        <w:rPr>
          <w:rFonts w:ascii="Arial" w:hAnsi="Arial" w:cs="Arial"/>
          <w:sz w:val="20"/>
          <w:szCs w:val="20"/>
          <w:lang w:val="en-US"/>
        </w:rPr>
        <w:t xml:space="preserve"> Rahal, </w:t>
      </w:r>
      <w:proofErr w:type="gramStart"/>
      <w:r w:rsidRPr="0094248F">
        <w:rPr>
          <w:rFonts w:ascii="Arial" w:hAnsi="Arial" w:cs="Arial"/>
          <w:sz w:val="20"/>
          <w:szCs w:val="20"/>
          <w:lang w:val="en-US"/>
        </w:rPr>
        <w:t>2011;  Chaabane</w:t>
      </w:r>
      <w:proofErr w:type="gramEnd"/>
      <w:r w:rsidRPr="0094248F">
        <w:rPr>
          <w:rFonts w:ascii="Arial" w:hAnsi="Arial" w:cs="Arial"/>
          <w:sz w:val="20"/>
          <w:szCs w:val="20"/>
          <w:lang w:val="en-US"/>
        </w:rPr>
        <w:t xml:space="preserve"> and Latreche, 2020).  After seeding, nine (09) antibiotic-impregnated discs (</w:t>
      </w:r>
      <w:proofErr w:type="spellStart"/>
      <w:r w:rsidRPr="0094248F">
        <w:rPr>
          <w:rFonts w:ascii="Arial" w:hAnsi="Arial" w:cs="Arial"/>
          <w:sz w:val="20"/>
          <w:szCs w:val="20"/>
          <w:lang w:val="en-US"/>
        </w:rPr>
        <w:t>Bio-rad</w:t>
      </w:r>
      <w:proofErr w:type="spellEnd"/>
      <w:r w:rsidRPr="0094248F">
        <w:rPr>
          <w:rFonts w:ascii="Arial" w:hAnsi="Arial" w:cs="Arial"/>
          <w:sz w:val="20"/>
          <w:szCs w:val="20"/>
          <w:lang w:val="en-US"/>
        </w:rPr>
        <w:t xml:space="preserve">, France) of the </w:t>
      </w:r>
      <w:r w:rsidRPr="0094248F">
        <w:rPr>
          <w:rFonts w:ascii="Arial" w:hAnsi="Arial" w:cs="Arial"/>
          <w:sz w:val="20"/>
          <w:szCs w:val="20"/>
        </w:rPr>
        <w:t>β</w:t>
      </w:r>
      <w:r w:rsidRPr="0094248F">
        <w:rPr>
          <w:rFonts w:ascii="Arial" w:hAnsi="Arial" w:cs="Arial"/>
          <w:sz w:val="20"/>
          <w:szCs w:val="20"/>
          <w:lang w:val="en-US"/>
        </w:rPr>
        <w:t xml:space="preserve">-lactam family (Amoxicillin + clavulanic acid, Aztreonam, Ceftriaxone, Imipenem, Meropenem), Quinolone (Ciprofloxacine), Tetracycline (Tetracycline), Nitrofuran (Nitrofurantoin, Trimethoprim/Sulfamethoxazole) were disposed on the surface of MHA using </w:t>
      </w:r>
      <w:r w:rsidR="00C8705D" w:rsidRPr="0094248F">
        <w:rPr>
          <w:rFonts w:ascii="Arial" w:hAnsi="Arial" w:cs="Arial"/>
          <w:sz w:val="20"/>
          <w:szCs w:val="20"/>
          <w:lang w:val="en-US"/>
        </w:rPr>
        <w:t>some pre-sterilized forceps</w:t>
      </w:r>
      <w:r w:rsidRPr="0094248F">
        <w:rPr>
          <w:rFonts w:ascii="Arial" w:hAnsi="Arial" w:cs="Arial"/>
          <w:sz w:val="20"/>
          <w:szCs w:val="20"/>
          <w:lang w:val="en-US"/>
        </w:rPr>
        <w:t xml:space="preserve">.  The boxes were left at room temperature for about 15 minutes after the discs were placed, to allow a pre-diffusion of antibiotics, and then incubated at 37°C for 24 hours. After incubation, the inhibition diameters around the antibiotic discs were measured.  The strains were then categorized as Sensitive, Intermediate, or Resistant by comparing these diameters to critical diameters for enterobacteria (for each antibiotic) fixed by CA-SFM/ EUCAST (2023). </w:t>
      </w:r>
    </w:p>
    <w:p w14:paraId="1A4979E0" w14:textId="77777777" w:rsidR="00A259DF" w:rsidRPr="0094248F" w:rsidRDefault="00FA7723">
      <w:pPr>
        <w:spacing w:after="0" w:line="360" w:lineRule="auto"/>
        <w:jc w:val="both"/>
        <w:rPr>
          <w:rFonts w:ascii="Arial" w:hAnsi="Arial" w:cs="Arial"/>
          <w:b/>
          <w:i/>
          <w:sz w:val="20"/>
          <w:szCs w:val="20"/>
          <w:lang w:val="en-US"/>
        </w:rPr>
      </w:pPr>
      <w:r w:rsidRPr="0094248F">
        <w:rPr>
          <w:rFonts w:ascii="Arial" w:hAnsi="Arial" w:cs="Arial"/>
          <w:b/>
          <w:i/>
          <w:sz w:val="20"/>
          <w:szCs w:val="20"/>
          <w:lang w:val="en-US"/>
        </w:rPr>
        <w:t xml:space="preserve">Statistical analysis </w:t>
      </w:r>
    </w:p>
    <w:p w14:paraId="0FD53DD3"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The IBM SPSS statistics software version 23.0.0.0 was used to calculate av</w:t>
      </w:r>
      <w:r w:rsidR="00C8705D" w:rsidRPr="0094248F">
        <w:rPr>
          <w:rFonts w:ascii="Arial" w:hAnsi="Arial" w:cs="Arial"/>
          <w:sz w:val="20"/>
          <w:szCs w:val="20"/>
          <w:lang w:val="en-US"/>
        </w:rPr>
        <w:t>erages and standard deviations.</w:t>
      </w:r>
      <w:r w:rsidRPr="0094248F">
        <w:rPr>
          <w:rFonts w:ascii="Arial" w:hAnsi="Arial" w:cs="Arial"/>
          <w:sz w:val="20"/>
          <w:szCs w:val="20"/>
          <w:lang w:val="en-US"/>
        </w:rPr>
        <w:t xml:space="preserve"> Microsoft Excel was used to g</w:t>
      </w:r>
      <w:r w:rsidR="00C8705D" w:rsidRPr="0094248F">
        <w:rPr>
          <w:rFonts w:ascii="Arial" w:hAnsi="Arial" w:cs="Arial"/>
          <w:sz w:val="20"/>
          <w:szCs w:val="20"/>
          <w:lang w:val="en-US"/>
        </w:rPr>
        <w:t xml:space="preserve">enerate the tables and graphs. </w:t>
      </w:r>
      <w:r w:rsidRPr="0094248F">
        <w:rPr>
          <w:rFonts w:ascii="Arial" w:hAnsi="Arial" w:cs="Arial"/>
          <w:sz w:val="20"/>
          <w:szCs w:val="20"/>
          <w:lang w:val="en-US"/>
        </w:rPr>
        <w:t xml:space="preserve">The document was developed in Microsoft Word.  The </w:t>
      </w:r>
      <w:proofErr w:type="spellStart"/>
      <w:r w:rsidRPr="0094248F">
        <w:rPr>
          <w:rFonts w:ascii="Arial" w:hAnsi="Arial" w:cs="Arial"/>
          <w:sz w:val="20"/>
          <w:szCs w:val="20"/>
          <w:lang w:val="en-US"/>
        </w:rPr>
        <w:t>Gis</w:t>
      </w:r>
      <w:proofErr w:type="spellEnd"/>
      <w:r w:rsidRPr="0094248F">
        <w:rPr>
          <w:rFonts w:ascii="Arial" w:hAnsi="Arial" w:cs="Arial"/>
          <w:sz w:val="20"/>
          <w:szCs w:val="20"/>
          <w:lang w:val="en-US"/>
        </w:rPr>
        <w:t xml:space="preserve"> arc software was used to design the geographic map of the study area.  The differences were considered significant for values of</w:t>
      </w:r>
      <w:r w:rsidRPr="0094248F">
        <w:rPr>
          <w:rFonts w:ascii="Arial" w:hAnsi="Arial" w:cs="Arial"/>
          <w:i/>
          <w:sz w:val="20"/>
          <w:szCs w:val="20"/>
          <w:lang w:val="en-US"/>
        </w:rPr>
        <w:t xml:space="preserve"> p</w:t>
      </w:r>
      <w:r w:rsidRPr="0094248F">
        <w:rPr>
          <w:rFonts w:ascii="Arial" w:hAnsi="Arial" w:cs="Arial"/>
          <w:sz w:val="20"/>
          <w:szCs w:val="20"/>
          <w:lang w:val="en-US"/>
        </w:rPr>
        <w:t xml:space="preserve">&lt;0.05. </w:t>
      </w:r>
    </w:p>
    <w:p w14:paraId="02B18B04" w14:textId="77777777" w:rsidR="00A259DF" w:rsidRPr="0094248F" w:rsidRDefault="00FA7723">
      <w:pPr>
        <w:rPr>
          <w:rFonts w:ascii="Arial" w:hAnsi="Arial" w:cs="Arial"/>
          <w:b/>
          <w:sz w:val="20"/>
          <w:szCs w:val="20"/>
          <w:lang w:val="en-US"/>
        </w:rPr>
      </w:pPr>
      <w:r w:rsidRPr="0094248F">
        <w:rPr>
          <w:rFonts w:ascii="Arial" w:hAnsi="Arial" w:cs="Arial"/>
          <w:b/>
          <w:sz w:val="20"/>
          <w:szCs w:val="20"/>
          <w:lang w:val="en-US"/>
        </w:rPr>
        <w:t xml:space="preserve">RESULTS </w:t>
      </w:r>
    </w:p>
    <w:p w14:paraId="702ED73E" w14:textId="77777777" w:rsidR="00A259DF" w:rsidRPr="0094248F" w:rsidRDefault="00FA7723">
      <w:pPr>
        <w:rPr>
          <w:rFonts w:ascii="Arial" w:hAnsi="Arial" w:cs="Arial"/>
          <w:b/>
          <w:sz w:val="20"/>
          <w:szCs w:val="20"/>
          <w:lang w:val="en-US"/>
        </w:rPr>
      </w:pPr>
      <w:bookmarkStart w:id="3" w:name="_Toc164618085"/>
      <w:r w:rsidRPr="0094248F">
        <w:rPr>
          <w:rFonts w:ascii="Arial" w:hAnsi="Arial" w:cs="Arial"/>
          <w:b/>
          <w:sz w:val="20"/>
          <w:szCs w:val="20"/>
          <w:lang w:val="en-US"/>
        </w:rPr>
        <w:t xml:space="preserve">Overall prevalence of identified strains </w:t>
      </w:r>
      <w:r w:rsidR="00C8705D" w:rsidRPr="0094248F">
        <w:rPr>
          <w:rFonts w:ascii="Arial" w:hAnsi="Arial" w:cs="Arial"/>
          <w:b/>
          <w:sz w:val="20"/>
          <w:szCs w:val="20"/>
          <w:lang w:val="en-US"/>
        </w:rPr>
        <w:t>of</w:t>
      </w:r>
      <w:r w:rsidR="00C8705D" w:rsidRPr="0094248F">
        <w:rPr>
          <w:rFonts w:ascii="Arial" w:hAnsi="Arial" w:cs="Arial"/>
          <w:b/>
          <w:i/>
          <w:sz w:val="20"/>
          <w:szCs w:val="20"/>
          <w:lang w:val="en-US"/>
        </w:rPr>
        <w:t xml:space="preserve"> Escherichia</w:t>
      </w:r>
      <w:r w:rsidRPr="0094248F">
        <w:rPr>
          <w:rFonts w:ascii="Arial" w:hAnsi="Arial" w:cs="Arial"/>
          <w:b/>
          <w:i/>
          <w:sz w:val="20"/>
          <w:szCs w:val="20"/>
          <w:lang w:val="en-US"/>
        </w:rPr>
        <w:t xml:space="preserve"> coli </w:t>
      </w:r>
      <w:r w:rsidRPr="0094248F">
        <w:rPr>
          <w:rFonts w:ascii="Arial" w:hAnsi="Arial" w:cs="Arial"/>
          <w:b/>
          <w:sz w:val="20"/>
          <w:szCs w:val="20"/>
          <w:lang w:val="en-US"/>
        </w:rPr>
        <w:t>in vegetable and watering water samples according to sampling sites</w:t>
      </w:r>
      <w:bookmarkEnd w:id="3"/>
      <w:r w:rsidRPr="0094248F">
        <w:rPr>
          <w:rFonts w:ascii="Arial" w:hAnsi="Arial" w:cs="Arial"/>
          <w:b/>
          <w:sz w:val="20"/>
          <w:szCs w:val="20"/>
          <w:lang w:val="en-US"/>
        </w:rPr>
        <w:t xml:space="preserve"> </w:t>
      </w:r>
    </w:p>
    <w:p w14:paraId="5004479B" w14:textId="77777777" w:rsidR="00A259DF" w:rsidRPr="0094248F" w:rsidRDefault="00A259DF">
      <w:pPr>
        <w:spacing w:after="0" w:line="276" w:lineRule="auto"/>
        <w:jc w:val="both"/>
        <w:rPr>
          <w:rFonts w:ascii="Arial" w:eastAsia="Times New Roman" w:hAnsi="Arial" w:cs="Arial"/>
          <w:sz w:val="20"/>
          <w:szCs w:val="20"/>
          <w:lang w:val="en-US"/>
        </w:rPr>
      </w:pPr>
    </w:p>
    <w:p w14:paraId="4F3BED3C" w14:textId="77777777"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The prevalence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w:t>
      </w:r>
      <w:r w:rsidR="00C85317" w:rsidRPr="0094248F">
        <w:rPr>
          <w:rFonts w:ascii="Arial" w:hAnsi="Arial" w:cs="Arial"/>
          <w:sz w:val="20"/>
          <w:szCs w:val="20"/>
          <w:lang w:val="en-US"/>
        </w:rPr>
        <w:t>by</w:t>
      </w:r>
      <w:r w:rsidRPr="0094248F">
        <w:rPr>
          <w:rFonts w:ascii="Arial" w:hAnsi="Arial" w:cs="Arial"/>
          <w:sz w:val="20"/>
          <w:szCs w:val="20"/>
          <w:lang w:val="en-US"/>
        </w:rPr>
        <w:t xml:space="preserve"> the sampling site is presented in</w:t>
      </w:r>
      <w:r w:rsidRPr="0094248F">
        <w:rPr>
          <w:rFonts w:ascii="Arial" w:hAnsi="Arial" w:cs="Arial"/>
          <w:i/>
          <w:sz w:val="20"/>
          <w:szCs w:val="20"/>
          <w:lang w:val="en-US"/>
        </w:rPr>
        <w:t xml:space="preserve"> </w:t>
      </w:r>
      <w:r w:rsidRPr="0094248F">
        <w:rPr>
          <w:rFonts w:ascii="Arial" w:hAnsi="Arial" w:cs="Arial"/>
          <w:sz w:val="20"/>
          <w:szCs w:val="20"/>
          <w:lang w:val="en-US"/>
        </w:rPr>
        <w:t xml:space="preserve">Table I. A total of 10 strains of </w:t>
      </w:r>
      <w:r w:rsidRPr="0094248F">
        <w:rPr>
          <w:rFonts w:ascii="Arial" w:hAnsi="Arial" w:cs="Arial"/>
          <w:i/>
          <w:sz w:val="20"/>
          <w:szCs w:val="20"/>
          <w:lang w:val="en-US"/>
        </w:rPr>
        <w:t>E. coli</w:t>
      </w:r>
      <w:r w:rsidR="006E4031" w:rsidRPr="0094248F">
        <w:rPr>
          <w:rFonts w:ascii="Arial" w:hAnsi="Arial" w:cs="Arial"/>
          <w:sz w:val="20"/>
          <w:szCs w:val="20"/>
          <w:lang w:val="en-US"/>
        </w:rPr>
        <w:t xml:space="preserve"> </w:t>
      </w:r>
      <w:r w:rsidRPr="0094248F">
        <w:rPr>
          <w:rFonts w:ascii="Arial" w:hAnsi="Arial" w:cs="Arial"/>
          <w:sz w:val="20"/>
          <w:szCs w:val="20"/>
          <w:lang w:val="en-US"/>
        </w:rPr>
        <w:t>have been identified in 151 samples of vegetables and wat</w:t>
      </w:r>
      <w:r w:rsidR="006E4031" w:rsidRPr="0094248F">
        <w:rPr>
          <w:rFonts w:ascii="Arial" w:hAnsi="Arial" w:cs="Arial"/>
          <w:sz w:val="20"/>
          <w:szCs w:val="20"/>
          <w:lang w:val="en-US"/>
        </w:rPr>
        <w:t xml:space="preserve">ering waters analyzed (6.62%). </w:t>
      </w:r>
      <w:r w:rsidRPr="0094248F">
        <w:rPr>
          <w:rFonts w:ascii="Arial" w:hAnsi="Arial" w:cs="Arial"/>
          <w:sz w:val="20"/>
          <w:szCs w:val="20"/>
          <w:lang w:val="en-US"/>
        </w:rPr>
        <w:t>The prevalence varies from one sampling site to another (5.00 and 9.80% respectively in mar</w:t>
      </w:r>
      <w:r w:rsidR="006E4031" w:rsidRPr="0094248F">
        <w:rPr>
          <w:rFonts w:ascii="Arial" w:hAnsi="Arial" w:cs="Arial"/>
          <w:sz w:val="20"/>
          <w:szCs w:val="20"/>
          <w:lang w:val="en-US"/>
        </w:rPr>
        <w:t xml:space="preserve">kets and horticultural sites). </w:t>
      </w:r>
      <w:r w:rsidRPr="0094248F">
        <w:rPr>
          <w:rFonts w:ascii="Arial" w:hAnsi="Arial" w:cs="Arial"/>
          <w:sz w:val="20"/>
          <w:szCs w:val="20"/>
          <w:lang w:val="en-US"/>
        </w:rPr>
        <w:t>Two types</w:t>
      </w:r>
      <w:r w:rsidRPr="0094248F">
        <w:rPr>
          <w:rFonts w:ascii="Arial" w:hAnsi="Arial" w:cs="Arial"/>
          <w:b/>
          <w:sz w:val="20"/>
          <w:szCs w:val="20"/>
          <w:lang w:val="en-US"/>
        </w:rPr>
        <w:t xml:space="preserve"> </w:t>
      </w:r>
      <w:r w:rsidRPr="0094248F">
        <w:rPr>
          <w:rFonts w:ascii="Arial" w:hAnsi="Arial" w:cs="Arial"/>
          <w:sz w:val="20"/>
          <w:szCs w:val="20"/>
          <w:lang w:val="en-US"/>
        </w:rPr>
        <w:t xml:space="preserve">of </w:t>
      </w:r>
      <w:r w:rsidRPr="0094248F">
        <w:rPr>
          <w:rFonts w:ascii="Arial" w:hAnsi="Arial" w:cs="Arial"/>
          <w:i/>
          <w:sz w:val="20"/>
          <w:szCs w:val="20"/>
          <w:lang w:val="en-US"/>
        </w:rPr>
        <w:t>Escherichia coli</w:t>
      </w:r>
      <w:r w:rsidR="006E4031" w:rsidRPr="0094248F">
        <w:rPr>
          <w:rFonts w:ascii="Arial" w:hAnsi="Arial" w:cs="Arial"/>
          <w:sz w:val="20"/>
          <w:szCs w:val="20"/>
          <w:lang w:val="en-US"/>
        </w:rPr>
        <w:t xml:space="preserve"> </w:t>
      </w:r>
      <w:r w:rsidRPr="0094248F">
        <w:rPr>
          <w:rFonts w:ascii="Arial" w:hAnsi="Arial" w:cs="Arial"/>
          <w:sz w:val="20"/>
          <w:szCs w:val="20"/>
          <w:lang w:val="en-US"/>
        </w:rPr>
        <w:t xml:space="preserve">have been found, these are </w:t>
      </w:r>
      <w:r w:rsidRPr="0094248F">
        <w:rPr>
          <w:rFonts w:ascii="Arial" w:hAnsi="Arial" w:cs="Arial"/>
          <w:i/>
          <w:sz w:val="20"/>
          <w:szCs w:val="20"/>
          <w:lang w:val="en-US"/>
        </w:rPr>
        <w:t xml:space="preserve">Escherichia coli </w:t>
      </w:r>
      <w:r w:rsidRPr="0094248F">
        <w:rPr>
          <w:rFonts w:ascii="Arial" w:hAnsi="Arial" w:cs="Arial"/>
          <w:sz w:val="20"/>
          <w:szCs w:val="20"/>
          <w:lang w:val="en-US"/>
        </w:rPr>
        <w:t>1 and 2</w:t>
      </w:r>
      <w:r w:rsidRPr="0094248F">
        <w:rPr>
          <w:rFonts w:ascii="Arial" w:hAnsi="Arial" w:cs="Arial"/>
          <w:i/>
          <w:sz w:val="20"/>
          <w:szCs w:val="20"/>
          <w:lang w:val="en-US"/>
        </w:rPr>
        <w:t>.</w:t>
      </w:r>
      <w:r w:rsidR="006E4031" w:rsidRPr="0094248F">
        <w:rPr>
          <w:rFonts w:ascii="Arial" w:hAnsi="Arial" w:cs="Arial"/>
          <w:i/>
          <w:sz w:val="20"/>
          <w:szCs w:val="20"/>
          <w:lang w:val="en-US"/>
        </w:rPr>
        <w:t xml:space="preserve"> </w:t>
      </w:r>
      <w:r w:rsidRPr="0094248F">
        <w:rPr>
          <w:rFonts w:ascii="Arial" w:hAnsi="Arial" w:cs="Arial"/>
          <w:i/>
          <w:sz w:val="20"/>
          <w:szCs w:val="20"/>
          <w:lang w:val="en-US"/>
        </w:rPr>
        <w:t xml:space="preserve">Escherichia coli </w:t>
      </w:r>
      <w:r w:rsidRPr="0094248F">
        <w:rPr>
          <w:rFonts w:ascii="Arial" w:hAnsi="Arial" w:cs="Arial"/>
          <w:sz w:val="20"/>
          <w:szCs w:val="20"/>
          <w:lang w:val="en-US"/>
        </w:rPr>
        <w:t>1</w:t>
      </w:r>
      <w:r w:rsidR="006E4031" w:rsidRPr="0094248F">
        <w:rPr>
          <w:rFonts w:ascii="Arial" w:hAnsi="Arial" w:cs="Arial"/>
          <w:sz w:val="20"/>
          <w:szCs w:val="20"/>
          <w:lang w:val="en-US"/>
        </w:rPr>
        <w:t xml:space="preserve"> </w:t>
      </w:r>
      <w:r w:rsidRPr="0094248F">
        <w:rPr>
          <w:rFonts w:ascii="Arial" w:hAnsi="Arial" w:cs="Arial"/>
          <w:sz w:val="20"/>
          <w:szCs w:val="20"/>
          <w:lang w:val="en-US"/>
        </w:rPr>
        <w:t>is mainly found both on</w:t>
      </w:r>
      <w:r w:rsidRPr="0094248F">
        <w:rPr>
          <w:rFonts w:ascii="Arial" w:hAnsi="Arial" w:cs="Arial"/>
          <w:i/>
          <w:sz w:val="20"/>
          <w:szCs w:val="20"/>
          <w:lang w:val="en-US"/>
        </w:rPr>
        <w:t xml:space="preserve"> </w:t>
      </w:r>
      <w:r w:rsidRPr="0094248F">
        <w:rPr>
          <w:rFonts w:ascii="Arial" w:hAnsi="Arial" w:cs="Arial"/>
          <w:sz w:val="20"/>
          <w:szCs w:val="20"/>
          <w:lang w:val="en-US"/>
        </w:rPr>
        <w:t xml:space="preserve">the markets and in vegetable gardens (4.00 and 7.84% respectively) against (1.00 and 1.96%) for </w:t>
      </w:r>
      <w:r w:rsidRPr="0094248F">
        <w:rPr>
          <w:rFonts w:ascii="Arial" w:hAnsi="Arial" w:cs="Arial"/>
          <w:i/>
          <w:sz w:val="20"/>
          <w:szCs w:val="20"/>
          <w:lang w:val="en-US"/>
        </w:rPr>
        <w:t>Escherichia coli</w:t>
      </w:r>
      <w:r w:rsidRPr="0094248F">
        <w:rPr>
          <w:rFonts w:ascii="Arial" w:hAnsi="Arial" w:cs="Arial"/>
          <w:sz w:val="20"/>
          <w:szCs w:val="20"/>
          <w:lang w:val="en-US"/>
        </w:rPr>
        <w:t xml:space="preserve"> 2. </w:t>
      </w:r>
      <w:r w:rsidRPr="0094248F">
        <w:rPr>
          <w:rFonts w:ascii="Arial" w:hAnsi="Arial" w:cs="Arial"/>
          <w:i/>
          <w:sz w:val="20"/>
          <w:szCs w:val="20"/>
          <w:lang w:val="en-US"/>
        </w:rPr>
        <w:t xml:space="preserve"> </w:t>
      </w:r>
    </w:p>
    <w:p w14:paraId="4908EE2A" w14:textId="77777777" w:rsidR="00A259DF" w:rsidRPr="0094248F" w:rsidRDefault="00A259DF">
      <w:pPr>
        <w:spacing w:after="0" w:line="360" w:lineRule="auto"/>
        <w:jc w:val="both"/>
        <w:rPr>
          <w:rFonts w:ascii="Arial" w:hAnsi="Arial" w:cs="Arial"/>
          <w:sz w:val="20"/>
          <w:szCs w:val="20"/>
          <w:lang w:val="en-US"/>
        </w:rPr>
      </w:pPr>
    </w:p>
    <w:p w14:paraId="76A59327" w14:textId="77777777" w:rsidR="00A259DF" w:rsidRPr="0094248F" w:rsidRDefault="00FA7723">
      <w:pPr>
        <w:keepNext/>
        <w:spacing w:after="0" w:line="360" w:lineRule="auto"/>
        <w:jc w:val="both"/>
        <w:rPr>
          <w:rFonts w:ascii="Arial" w:eastAsia="Times New Roman" w:hAnsi="Arial" w:cs="Arial"/>
          <w:b/>
          <w:bCs/>
          <w:sz w:val="20"/>
          <w:szCs w:val="20"/>
          <w:lang w:val="en-US"/>
        </w:rPr>
      </w:pPr>
      <w:bookmarkStart w:id="4" w:name="_Toc164617611"/>
      <w:r w:rsidRPr="0094248F">
        <w:rPr>
          <w:rFonts w:ascii="Arial" w:eastAsia="Times New Roman" w:hAnsi="Arial" w:cs="Arial"/>
          <w:b/>
          <w:bCs/>
          <w:sz w:val="20"/>
          <w:szCs w:val="20"/>
          <w:lang w:val="en-US"/>
        </w:rPr>
        <w:t>Table</w:t>
      </w:r>
      <w:r w:rsidRPr="0094248F">
        <w:rPr>
          <w:rFonts w:ascii="Arial" w:hAnsi="Arial" w:cs="Arial"/>
          <w:sz w:val="20"/>
          <w:szCs w:val="20"/>
        </w:rPr>
        <w:fldChar w:fldCharType="begin"/>
      </w:r>
      <w:r w:rsidRPr="0094248F">
        <w:rPr>
          <w:rFonts w:ascii="Arial" w:eastAsia="Times New Roman" w:hAnsi="Arial" w:cs="Arial"/>
          <w:b/>
          <w:bCs/>
          <w:sz w:val="20"/>
          <w:szCs w:val="20"/>
          <w:lang w:val="en-US"/>
        </w:rPr>
        <w:instrText xml:space="preserve"> SEQ Tableau \* ROMAN </w:instrText>
      </w:r>
      <w:r w:rsidRPr="0094248F">
        <w:rPr>
          <w:rFonts w:ascii="Arial" w:hAnsi="Arial" w:cs="Arial"/>
          <w:sz w:val="20"/>
          <w:szCs w:val="20"/>
        </w:rPr>
        <w:fldChar w:fldCharType="separate"/>
      </w:r>
      <w:r w:rsidRPr="0094248F">
        <w:rPr>
          <w:rFonts w:ascii="Arial" w:eastAsia="Times New Roman" w:hAnsi="Arial" w:cs="Arial"/>
          <w:b/>
          <w:bCs/>
          <w:noProof/>
          <w:sz w:val="20"/>
          <w:szCs w:val="20"/>
          <w:lang w:val="en-US"/>
        </w:rPr>
        <w:t xml:space="preserve"> I</w:t>
      </w:r>
      <w:r w:rsidRPr="0094248F">
        <w:rPr>
          <w:rFonts w:ascii="Arial" w:hAnsi="Arial" w:cs="Arial"/>
          <w:sz w:val="20"/>
          <w:szCs w:val="20"/>
        </w:rPr>
        <w:fldChar w:fldCharType="end"/>
      </w:r>
      <w:r w:rsidRPr="0094248F">
        <w:rPr>
          <w:rFonts w:ascii="Arial" w:hAnsi="Arial" w:cs="Arial"/>
          <w:bCs/>
          <w:sz w:val="20"/>
          <w:szCs w:val="20"/>
          <w:lang w:val="en-US"/>
        </w:rPr>
        <w:t>. Distributions of the strains of</w:t>
      </w:r>
      <w:r w:rsidRPr="0094248F">
        <w:rPr>
          <w:rFonts w:ascii="Arial" w:hAnsi="Arial" w:cs="Arial"/>
          <w:bCs/>
          <w:i/>
          <w:sz w:val="20"/>
          <w:szCs w:val="20"/>
          <w:lang w:val="en-US"/>
        </w:rPr>
        <w:t xml:space="preserve"> Escherichia coli</w:t>
      </w:r>
      <w:r w:rsidR="006E4031" w:rsidRPr="0094248F">
        <w:rPr>
          <w:rFonts w:ascii="Arial" w:hAnsi="Arial" w:cs="Arial"/>
          <w:bCs/>
          <w:i/>
          <w:sz w:val="20"/>
          <w:szCs w:val="20"/>
          <w:lang w:val="en-US"/>
        </w:rPr>
        <w:t xml:space="preserve"> </w:t>
      </w:r>
      <w:r w:rsidRPr="0094248F">
        <w:rPr>
          <w:rFonts w:ascii="Arial" w:hAnsi="Arial" w:cs="Arial"/>
          <w:bCs/>
          <w:sz w:val="20"/>
          <w:szCs w:val="20"/>
          <w:lang w:val="en-US"/>
        </w:rPr>
        <w:t xml:space="preserve">identified in vegetable and watering water samples according to market and market location </w:t>
      </w:r>
      <w:bookmarkEnd w:id="4"/>
    </w:p>
    <w:tbl>
      <w:tblPr>
        <w:tblStyle w:val="Grilledutableau29"/>
        <w:tblW w:w="8793"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093"/>
        <w:gridCol w:w="3075"/>
        <w:gridCol w:w="1301"/>
      </w:tblGrid>
      <w:tr w:rsidR="00A259DF" w:rsidRPr="0094248F" w14:paraId="1C393312" w14:textId="77777777">
        <w:trPr>
          <w:trHeight w:val="339"/>
        </w:trPr>
        <w:tc>
          <w:tcPr>
            <w:tcW w:w="0" w:type="auto"/>
            <w:vMerge w:val="restart"/>
            <w:tcBorders>
              <w:top w:val="single" w:sz="12" w:space="0" w:color="auto"/>
              <w:left w:val="nil"/>
              <w:bottom w:val="single" w:sz="12" w:space="0" w:color="auto"/>
              <w:right w:val="nil"/>
            </w:tcBorders>
            <w:noWrap/>
            <w:hideMark/>
          </w:tcPr>
          <w:p w14:paraId="490B2D76"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Cash </w:t>
            </w:r>
          </w:p>
        </w:tc>
        <w:tc>
          <w:tcPr>
            <w:tcW w:w="0" w:type="auto"/>
            <w:gridSpan w:val="2"/>
            <w:tcBorders>
              <w:top w:val="single" w:sz="12" w:space="0" w:color="auto"/>
              <w:left w:val="nil"/>
              <w:bottom w:val="single" w:sz="12" w:space="0" w:color="auto"/>
              <w:right w:val="nil"/>
            </w:tcBorders>
            <w:noWrap/>
            <w:hideMark/>
          </w:tcPr>
          <w:p w14:paraId="4CDBF018"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Distribution according to market sites </w:t>
            </w:r>
          </w:p>
          <w:p w14:paraId="2C969599"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(n) %</w:t>
            </w:r>
          </w:p>
        </w:tc>
        <w:tc>
          <w:tcPr>
            <w:tcW w:w="0" w:type="auto"/>
            <w:vMerge w:val="restart"/>
            <w:tcBorders>
              <w:top w:val="single" w:sz="12" w:space="0" w:color="auto"/>
              <w:left w:val="nil"/>
              <w:bottom w:val="single" w:sz="12" w:space="0" w:color="auto"/>
              <w:right w:val="nil"/>
            </w:tcBorders>
            <w:noWrap/>
            <w:hideMark/>
          </w:tcPr>
          <w:p w14:paraId="27F5CFFF"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Total</w:t>
            </w:r>
          </w:p>
        </w:tc>
      </w:tr>
      <w:tr w:rsidR="00A259DF" w:rsidRPr="0094248F" w14:paraId="735DC870" w14:textId="77777777">
        <w:trPr>
          <w:trHeight w:val="339"/>
        </w:trPr>
        <w:tc>
          <w:tcPr>
            <w:tcW w:w="0" w:type="auto"/>
            <w:vMerge/>
            <w:tcBorders>
              <w:top w:val="single" w:sz="12" w:space="0" w:color="auto"/>
              <w:left w:val="nil"/>
              <w:bottom w:val="single" w:sz="12" w:space="0" w:color="auto"/>
              <w:right w:val="nil"/>
            </w:tcBorders>
            <w:vAlign w:val="center"/>
            <w:hideMark/>
          </w:tcPr>
          <w:p w14:paraId="5968ED50" w14:textId="77777777" w:rsidR="00A259DF" w:rsidRPr="0094248F" w:rsidRDefault="00A259DF">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2965039C"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Markets</w:t>
            </w:r>
            <w:proofErr w:type="spellEnd"/>
          </w:p>
        </w:tc>
        <w:tc>
          <w:tcPr>
            <w:tcW w:w="0" w:type="auto"/>
            <w:tcBorders>
              <w:top w:val="single" w:sz="12" w:space="0" w:color="auto"/>
              <w:left w:val="nil"/>
              <w:bottom w:val="single" w:sz="12" w:space="0" w:color="auto"/>
              <w:right w:val="nil"/>
            </w:tcBorders>
            <w:noWrap/>
            <w:hideMark/>
          </w:tcPr>
          <w:p w14:paraId="23484094"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Garden sites</w:t>
            </w:r>
          </w:p>
        </w:tc>
        <w:tc>
          <w:tcPr>
            <w:tcW w:w="0" w:type="auto"/>
            <w:vMerge/>
            <w:tcBorders>
              <w:top w:val="single" w:sz="12" w:space="0" w:color="auto"/>
              <w:left w:val="nil"/>
              <w:bottom w:val="single" w:sz="12" w:space="0" w:color="auto"/>
              <w:right w:val="nil"/>
            </w:tcBorders>
            <w:vAlign w:val="center"/>
            <w:hideMark/>
          </w:tcPr>
          <w:p w14:paraId="25E23D7E" w14:textId="77777777" w:rsidR="00A259DF" w:rsidRPr="0094248F" w:rsidRDefault="00A259DF">
            <w:pPr>
              <w:rPr>
                <w:rFonts w:ascii="Arial" w:hAnsi="Arial" w:cs="Arial"/>
                <w:b/>
                <w:sz w:val="20"/>
                <w:szCs w:val="20"/>
              </w:rPr>
            </w:pPr>
          </w:p>
        </w:tc>
      </w:tr>
      <w:tr w:rsidR="00A259DF" w:rsidRPr="0094248F" w14:paraId="7D8EABD3" w14:textId="77777777">
        <w:trPr>
          <w:trHeight w:val="339"/>
        </w:trPr>
        <w:tc>
          <w:tcPr>
            <w:tcW w:w="0" w:type="auto"/>
            <w:tcBorders>
              <w:top w:val="single" w:sz="12" w:space="0" w:color="auto"/>
              <w:left w:val="nil"/>
              <w:bottom w:val="nil"/>
              <w:right w:val="nil"/>
            </w:tcBorders>
            <w:noWrap/>
            <w:hideMark/>
          </w:tcPr>
          <w:p w14:paraId="6FDF5D55"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coli1</w:t>
            </w:r>
          </w:p>
        </w:tc>
        <w:tc>
          <w:tcPr>
            <w:tcW w:w="0" w:type="auto"/>
            <w:tcBorders>
              <w:top w:val="single" w:sz="12" w:space="0" w:color="auto"/>
              <w:left w:val="nil"/>
              <w:bottom w:val="nil"/>
              <w:right w:val="nil"/>
            </w:tcBorders>
            <w:noWrap/>
            <w:hideMark/>
          </w:tcPr>
          <w:p w14:paraId="670C6E6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4(4.00)</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62F44E3E"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4(7</w:t>
            </w:r>
            <w:r w:rsidR="00C55353" w:rsidRPr="0094248F">
              <w:rPr>
                <w:rFonts w:ascii="Arial" w:hAnsi="Arial" w:cs="Arial"/>
                <w:sz w:val="20"/>
                <w:szCs w:val="20"/>
              </w:rPr>
              <w:t>.</w:t>
            </w:r>
            <w:r w:rsidRPr="0094248F">
              <w:rPr>
                <w:rFonts w:ascii="Arial" w:hAnsi="Arial" w:cs="Arial"/>
                <w:sz w:val="20"/>
                <w:szCs w:val="20"/>
              </w:rPr>
              <w:t>84)</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516A7EC8"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8(5</w:t>
            </w:r>
            <w:r w:rsidR="00C55353" w:rsidRPr="0094248F">
              <w:rPr>
                <w:rFonts w:ascii="Arial" w:hAnsi="Arial" w:cs="Arial"/>
                <w:b/>
                <w:sz w:val="20"/>
                <w:szCs w:val="20"/>
              </w:rPr>
              <w:t>.</w:t>
            </w:r>
            <w:r w:rsidRPr="0094248F">
              <w:rPr>
                <w:rFonts w:ascii="Arial" w:hAnsi="Arial" w:cs="Arial"/>
                <w:b/>
                <w:sz w:val="20"/>
                <w:szCs w:val="20"/>
              </w:rPr>
              <w:t>30)</w:t>
            </w:r>
          </w:p>
        </w:tc>
      </w:tr>
      <w:tr w:rsidR="00A259DF" w:rsidRPr="0094248F" w14:paraId="2EBDD471" w14:textId="77777777">
        <w:trPr>
          <w:trHeight w:val="339"/>
        </w:trPr>
        <w:tc>
          <w:tcPr>
            <w:tcW w:w="0" w:type="auto"/>
            <w:tcBorders>
              <w:top w:val="nil"/>
              <w:left w:val="nil"/>
              <w:bottom w:val="nil"/>
              <w:right w:val="nil"/>
            </w:tcBorders>
            <w:noWrap/>
            <w:hideMark/>
          </w:tcPr>
          <w:p w14:paraId="6562B071"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coli2</w:t>
            </w:r>
          </w:p>
        </w:tc>
        <w:tc>
          <w:tcPr>
            <w:tcW w:w="0" w:type="auto"/>
            <w:tcBorders>
              <w:top w:val="nil"/>
              <w:left w:val="nil"/>
              <w:bottom w:val="nil"/>
              <w:right w:val="nil"/>
            </w:tcBorders>
            <w:noWrap/>
            <w:hideMark/>
          </w:tcPr>
          <w:p w14:paraId="1617C362"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w:t>
            </w:r>
            <w:r w:rsidR="00C55353" w:rsidRPr="0094248F">
              <w:rPr>
                <w:rFonts w:ascii="Arial" w:hAnsi="Arial" w:cs="Arial"/>
                <w:sz w:val="20"/>
                <w:szCs w:val="20"/>
              </w:rPr>
              <w:t>.</w:t>
            </w:r>
            <w:r w:rsidRPr="0094248F">
              <w:rPr>
                <w:rFonts w:ascii="Arial" w:hAnsi="Arial" w:cs="Arial"/>
                <w:sz w:val="20"/>
                <w:szCs w:val="20"/>
              </w:rPr>
              <w:t>00)</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28AF4265"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w:t>
            </w:r>
            <w:r w:rsidR="00C55353" w:rsidRPr="0094248F">
              <w:rPr>
                <w:rFonts w:ascii="Arial" w:hAnsi="Arial" w:cs="Arial"/>
                <w:sz w:val="20"/>
                <w:szCs w:val="20"/>
              </w:rPr>
              <w:t>.</w:t>
            </w:r>
            <w:r w:rsidRPr="0094248F">
              <w:rPr>
                <w:rFonts w:ascii="Arial" w:hAnsi="Arial" w:cs="Arial"/>
                <w:sz w:val="20"/>
                <w:szCs w:val="20"/>
              </w:rPr>
              <w:t>96)</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6692F495"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2(1</w:t>
            </w:r>
            <w:r w:rsidR="00C55353" w:rsidRPr="0094248F">
              <w:rPr>
                <w:rFonts w:ascii="Arial" w:hAnsi="Arial" w:cs="Arial"/>
                <w:b/>
                <w:sz w:val="20"/>
                <w:szCs w:val="20"/>
              </w:rPr>
              <w:t>.</w:t>
            </w:r>
            <w:r w:rsidRPr="0094248F">
              <w:rPr>
                <w:rFonts w:ascii="Arial" w:hAnsi="Arial" w:cs="Arial"/>
                <w:b/>
                <w:sz w:val="20"/>
                <w:szCs w:val="20"/>
              </w:rPr>
              <w:t>32)</w:t>
            </w:r>
          </w:p>
        </w:tc>
      </w:tr>
      <w:tr w:rsidR="00A259DF" w:rsidRPr="0094248F" w14:paraId="0D081784" w14:textId="77777777">
        <w:trPr>
          <w:trHeight w:val="339"/>
        </w:trPr>
        <w:tc>
          <w:tcPr>
            <w:tcW w:w="0" w:type="auto"/>
            <w:tcBorders>
              <w:top w:val="nil"/>
              <w:left w:val="nil"/>
              <w:bottom w:val="single" w:sz="12" w:space="0" w:color="auto"/>
              <w:right w:val="nil"/>
            </w:tcBorders>
            <w:noWrap/>
            <w:hideMark/>
          </w:tcPr>
          <w:p w14:paraId="438BC47F"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Total </w:t>
            </w:r>
          </w:p>
        </w:tc>
        <w:tc>
          <w:tcPr>
            <w:tcW w:w="0" w:type="auto"/>
            <w:tcBorders>
              <w:top w:val="nil"/>
              <w:left w:val="nil"/>
              <w:bottom w:val="single" w:sz="12" w:space="0" w:color="auto"/>
              <w:right w:val="nil"/>
            </w:tcBorders>
            <w:noWrap/>
            <w:hideMark/>
          </w:tcPr>
          <w:p w14:paraId="63FE26F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5(5</w:t>
            </w:r>
            <w:r w:rsidR="00C55353" w:rsidRPr="0094248F">
              <w:rPr>
                <w:rFonts w:ascii="Arial" w:hAnsi="Arial" w:cs="Arial"/>
                <w:b/>
                <w:sz w:val="20"/>
                <w:szCs w:val="20"/>
              </w:rPr>
              <w:t>.</w:t>
            </w:r>
            <w:r w:rsidRPr="0094248F">
              <w:rPr>
                <w:rFonts w:ascii="Arial" w:hAnsi="Arial" w:cs="Arial"/>
                <w:b/>
                <w:sz w:val="20"/>
                <w:szCs w:val="20"/>
              </w:rPr>
              <w:t>00)</w:t>
            </w:r>
          </w:p>
        </w:tc>
        <w:tc>
          <w:tcPr>
            <w:tcW w:w="0" w:type="auto"/>
            <w:tcBorders>
              <w:top w:val="nil"/>
              <w:left w:val="nil"/>
              <w:bottom w:val="single" w:sz="12" w:space="0" w:color="auto"/>
              <w:right w:val="nil"/>
            </w:tcBorders>
            <w:noWrap/>
            <w:hideMark/>
          </w:tcPr>
          <w:p w14:paraId="282A6C2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5(9</w:t>
            </w:r>
            <w:r w:rsidR="00C55353" w:rsidRPr="0094248F">
              <w:rPr>
                <w:rFonts w:ascii="Arial" w:hAnsi="Arial" w:cs="Arial"/>
                <w:b/>
                <w:sz w:val="20"/>
                <w:szCs w:val="20"/>
              </w:rPr>
              <w:t>.</w:t>
            </w:r>
            <w:r w:rsidRPr="0094248F">
              <w:rPr>
                <w:rFonts w:ascii="Arial" w:hAnsi="Arial" w:cs="Arial"/>
                <w:b/>
                <w:sz w:val="20"/>
                <w:szCs w:val="20"/>
              </w:rPr>
              <w:t>80)</w:t>
            </w:r>
          </w:p>
        </w:tc>
        <w:tc>
          <w:tcPr>
            <w:tcW w:w="0" w:type="auto"/>
            <w:tcBorders>
              <w:top w:val="nil"/>
              <w:left w:val="nil"/>
              <w:bottom w:val="single" w:sz="12" w:space="0" w:color="auto"/>
              <w:right w:val="nil"/>
            </w:tcBorders>
            <w:noWrap/>
            <w:hideMark/>
          </w:tcPr>
          <w:p w14:paraId="7E834557" w14:textId="77777777" w:rsidR="00A259DF" w:rsidRPr="0094248F" w:rsidRDefault="00FA7723">
            <w:pPr>
              <w:keepNext/>
              <w:spacing w:line="360" w:lineRule="auto"/>
              <w:jc w:val="both"/>
              <w:rPr>
                <w:rFonts w:ascii="Arial" w:hAnsi="Arial" w:cs="Arial"/>
                <w:b/>
                <w:sz w:val="20"/>
                <w:szCs w:val="20"/>
              </w:rPr>
            </w:pPr>
            <w:r w:rsidRPr="0094248F">
              <w:rPr>
                <w:rFonts w:ascii="Arial" w:hAnsi="Arial" w:cs="Arial"/>
                <w:b/>
                <w:sz w:val="20"/>
                <w:szCs w:val="20"/>
              </w:rPr>
              <w:t>10(6</w:t>
            </w:r>
            <w:r w:rsidR="00C55353" w:rsidRPr="0094248F">
              <w:rPr>
                <w:rFonts w:ascii="Arial" w:hAnsi="Arial" w:cs="Arial"/>
                <w:b/>
                <w:sz w:val="20"/>
                <w:szCs w:val="20"/>
              </w:rPr>
              <w:t>.</w:t>
            </w:r>
            <w:r w:rsidRPr="0094248F">
              <w:rPr>
                <w:rFonts w:ascii="Arial" w:hAnsi="Arial" w:cs="Arial"/>
                <w:b/>
                <w:sz w:val="20"/>
                <w:szCs w:val="20"/>
              </w:rPr>
              <w:t>62)</w:t>
            </w:r>
          </w:p>
        </w:tc>
      </w:tr>
    </w:tbl>
    <w:p w14:paraId="0A7ACEA4" w14:textId="77777777" w:rsidR="00A259DF" w:rsidRPr="0094248F" w:rsidRDefault="00FA7723">
      <w:pPr>
        <w:spacing w:after="0" w:line="360" w:lineRule="auto"/>
        <w:jc w:val="both"/>
        <w:rPr>
          <w:rFonts w:ascii="Arial" w:hAnsi="Arial" w:cs="Arial"/>
          <w:b/>
          <w:bCs/>
          <w:sz w:val="20"/>
          <w:szCs w:val="20"/>
          <w:lang w:val="en-US"/>
        </w:rPr>
      </w:pPr>
      <w:r w:rsidRPr="0094248F">
        <w:rPr>
          <w:rFonts w:ascii="Arial" w:hAnsi="Arial" w:cs="Arial"/>
          <w:bCs/>
          <w:i/>
          <w:sz w:val="20"/>
          <w:szCs w:val="20"/>
          <w:lang w:val="en-US"/>
        </w:rPr>
        <w:t>Values with the same letter in the same column are not significantly different (P&gt;0.05)</w:t>
      </w:r>
    </w:p>
    <w:p w14:paraId="24561916" w14:textId="77777777" w:rsidR="00A259DF" w:rsidRPr="0094248F" w:rsidRDefault="00A259DF">
      <w:pPr>
        <w:spacing w:line="360" w:lineRule="auto"/>
        <w:jc w:val="both"/>
        <w:rPr>
          <w:rFonts w:ascii="Arial" w:hAnsi="Arial" w:cs="Arial"/>
          <w:sz w:val="20"/>
          <w:szCs w:val="20"/>
          <w:lang w:val="en-US"/>
        </w:rPr>
      </w:pPr>
    </w:p>
    <w:p w14:paraId="160D1A9D" w14:textId="77777777" w:rsidR="00A259DF" w:rsidRPr="0094248F" w:rsidRDefault="00FA7723">
      <w:pPr>
        <w:keepNext/>
        <w:keepLines/>
        <w:spacing w:after="0" w:line="360" w:lineRule="auto"/>
        <w:jc w:val="both"/>
        <w:outlineLvl w:val="3"/>
        <w:rPr>
          <w:rFonts w:ascii="Arial" w:eastAsia="Times New Roman" w:hAnsi="Arial" w:cs="Arial"/>
          <w:b/>
          <w:bCs/>
          <w:iCs/>
          <w:sz w:val="20"/>
          <w:szCs w:val="20"/>
          <w:lang w:val="en-US"/>
        </w:rPr>
      </w:pPr>
      <w:r w:rsidRPr="0094248F">
        <w:rPr>
          <w:rFonts w:ascii="Arial" w:eastAsia="Times New Roman" w:hAnsi="Arial" w:cs="Arial"/>
          <w:b/>
          <w:bCs/>
          <w:iCs/>
          <w:sz w:val="20"/>
          <w:szCs w:val="20"/>
          <w:lang w:val="en-US"/>
        </w:rPr>
        <w:t>Prevalence of</w:t>
      </w:r>
      <w:r w:rsidRPr="0094248F">
        <w:rPr>
          <w:rFonts w:ascii="Arial" w:eastAsia="Times New Roman" w:hAnsi="Arial" w:cs="Arial"/>
          <w:b/>
          <w:bCs/>
          <w:i/>
          <w:iCs/>
          <w:sz w:val="20"/>
          <w:szCs w:val="20"/>
          <w:lang w:val="en-US"/>
        </w:rPr>
        <w:t xml:space="preserve"> Escherichia coli</w:t>
      </w:r>
      <w:r w:rsidR="003B3314" w:rsidRPr="0094248F">
        <w:rPr>
          <w:rFonts w:ascii="Arial" w:eastAsia="Times New Roman" w:hAnsi="Arial" w:cs="Arial"/>
          <w:b/>
          <w:bCs/>
          <w:i/>
          <w:iCs/>
          <w:sz w:val="20"/>
          <w:szCs w:val="20"/>
          <w:lang w:val="en-US"/>
        </w:rPr>
        <w:t xml:space="preserve"> </w:t>
      </w:r>
      <w:r w:rsidRPr="0094248F">
        <w:rPr>
          <w:rFonts w:ascii="Arial" w:eastAsia="Times New Roman" w:hAnsi="Arial" w:cs="Arial"/>
          <w:b/>
          <w:bCs/>
          <w:iCs/>
          <w:sz w:val="20"/>
          <w:szCs w:val="20"/>
          <w:lang w:val="en-US"/>
        </w:rPr>
        <w:t xml:space="preserve">isolate from vegetables according to sampling sites  </w:t>
      </w:r>
    </w:p>
    <w:p w14:paraId="0FC2C6AA" w14:textId="77777777" w:rsidR="00A259DF" w:rsidRPr="0094248F" w:rsidRDefault="00A259DF">
      <w:pPr>
        <w:spacing w:after="0" w:line="276" w:lineRule="auto"/>
        <w:jc w:val="both"/>
        <w:rPr>
          <w:rFonts w:ascii="Arial" w:eastAsia="Times New Roman" w:hAnsi="Arial" w:cs="Arial"/>
          <w:sz w:val="20"/>
          <w:szCs w:val="20"/>
          <w:lang w:val="en-US"/>
        </w:rPr>
      </w:pPr>
    </w:p>
    <w:p w14:paraId="3E4C2221" w14:textId="77777777"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Table II shows the distribution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by</w:t>
      </w:r>
      <w:r w:rsidRPr="0094248F">
        <w:rPr>
          <w:rFonts w:ascii="Arial" w:hAnsi="Arial" w:cs="Arial"/>
          <w:i/>
          <w:sz w:val="20"/>
          <w:szCs w:val="20"/>
          <w:lang w:val="en-US"/>
        </w:rPr>
        <w:t xml:space="preserve"> </w:t>
      </w:r>
      <w:r w:rsidRPr="0094248F">
        <w:rPr>
          <w:rFonts w:ascii="Arial" w:hAnsi="Arial" w:cs="Arial"/>
          <w:sz w:val="20"/>
          <w:szCs w:val="20"/>
          <w:lang w:val="en-US"/>
        </w:rPr>
        <w:t>type of vegetable</w:t>
      </w:r>
      <w:r w:rsidRPr="0094248F">
        <w:rPr>
          <w:rFonts w:ascii="Arial" w:hAnsi="Arial" w:cs="Arial"/>
          <w:i/>
          <w:sz w:val="20"/>
          <w:szCs w:val="20"/>
          <w:lang w:val="en-US"/>
        </w:rPr>
        <w:t>.</w:t>
      </w:r>
      <w:r w:rsidRPr="0094248F">
        <w:rPr>
          <w:rFonts w:ascii="Arial" w:hAnsi="Arial" w:cs="Arial"/>
          <w:sz w:val="20"/>
          <w:szCs w:val="20"/>
          <w:lang w:val="en-US"/>
        </w:rPr>
        <w:t xml:space="preserve">  </w:t>
      </w:r>
      <w:r w:rsidRPr="0094248F">
        <w:rPr>
          <w:rFonts w:ascii="Arial" w:hAnsi="Arial" w:cs="Arial"/>
          <w:i/>
          <w:sz w:val="20"/>
          <w:szCs w:val="20"/>
          <w:lang w:val="en-US"/>
        </w:rPr>
        <w:t>Escherichia coli</w:t>
      </w:r>
      <w:r w:rsidRPr="0094248F">
        <w:rPr>
          <w:rFonts w:ascii="Arial" w:hAnsi="Arial" w:cs="Arial"/>
          <w:sz w:val="20"/>
          <w:szCs w:val="20"/>
          <w:lang w:val="en-US"/>
        </w:rPr>
        <w:t xml:space="preserve"> was found in vegetable samples at a rate of 04.23%. Tomato samples were the most affected (08.57), followed by onion samples (08.33%) and finally lettuce samples (06.15%).  No strains were identified in the core samples.  Indeed,</w:t>
      </w:r>
      <w:r w:rsidRPr="0094248F">
        <w:rPr>
          <w:rFonts w:ascii="Arial" w:hAnsi="Arial" w:cs="Arial"/>
          <w:i/>
          <w:sz w:val="20"/>
          <w:szCs w:val="20"/>
          <w:lang w:val="en-US"/>
        </w:rPr>
        <w:t xml:space="preserve"> Escherichia coli1 </w:t>
      </w:r>
      <w:r w:rsidRPr="0094248F">
        <w:rPr>
          <w:rFonts w:ascii="Arial" w:hAnsi="Arial" w:cs="Arial"/>
          <w:sz w:val="20"/>
          <w:szCs w:val="20"/>
          <w:lang w:val="en-US"/>
        </w:rPr>
        <w:t xml:space="preserve">represents more than 2/3 of the strains identified (five (5) strains or 04.32%).  Markets record four (4) strains of </w:t>
      </w:r>
      <w:r w:rsidR="00AA4C76" w:rsidRPr="0094248F">
        <w:rPr>
          <w:rFonts w:ascii="Arial" w:hAnsi="Arial" w:cs="Arial"/>
          <w:i/>
          <w:sz w:val="20"/>
          <w:szCs w:val="20"/>
          <w:lang w:val="en-US"/>
        </w:rPr>
        <w:t>E. coli</w:t>
      </w:r>
      <w:r w:rsidRPr="0094248F">
        <w:rPr>
          <w:rFonts w:ascii="Arial" w:hAnsi="Arial" w:cs="Arial"/>
          <w:i/>
          <w:sz w:val="20"/>
          <w:szCs w:val="20"/>
          <w:lang w:val="en-US"/>
        </w:rPr>
        <w:t>1</w:t>
      </w:r>
      <w:r w:rsidR="00AA4C76" w:rsidRPr="0094248F">
        <w:rPr>
          <w:rFonts w:ascii="Arial" w:hAnsi="Arial" w:cs="Arial"/>
          <w:i/>
          <w:sz w:val="20"/>
          <w:szCs w:val="20"/>
          <w:lang w:val="en-US"/>
        </w:rPr>
        <w:t xml:space="preserve"> </w:t>
      </w:r>
      <w:r w:rsidRPr="0094248F">
        <w:rPr>
          <w:rFonts w:ascii="Arial" w:hAnsi="Arial" w:cs="Arial"/>
          <w:sz w:val="20"/>
          <w:szCs w:val="20"/>
          <w:lang w:val="en-US"/>
        </w:rPr>
        <w:t>and garden sites one (1) strain in tomato samples.  Only two (2) strains of</w:t>
      </w:r>
      <w:r w:rsidRPr="0094248F">
        <w:rPr>
          <w:rFonts w:ascii="Arial" w:hAnsi="Arial" w:cs="Arial"/>
          <w:i/>
          <w:sz w:val="20"/>
          <w:szCs w:val="20"/>
          <w:lang w:val="en-US"/>
        </w:rPr>
        <w:t xml:space="preserve"> Escherichia coli2 </w:t>
      </w:r>
      <w:r w:rsidRPr="0094248F">
        <w:rPr>
          <w:rFonts w:ascii="Arial" w:hAnsi="Arial" w:cs="Arial"/>
          <w:sz w:val="20"/>
          <w:szCs w:val="20"/>
          <w:lang w:val="en-US"/>
        </w:rPr>
        <w:t>have been identified, one at market level in lettuce and the other at market sites in tomato.  No significant difference is recorded between sampling sites</w:t>
      </w:r>
      <w:r w:rsidRPr="0094248F">
        <w:rPr>
          <w:rFonts w:ascii="Arial" w:hAnsi="Arial" w:cs="Arial"/>
          <w:i/>
          <w:sz w:val="20"/>
          <w:szCs w:val="20"/>
          <w:lang w:val="en-US"/>
        </w:rPr>
        <w:t xml:space="preserve"> (P-</w:t>
      </w:r>
      <w:r w:rsidRPr="0094248F">
        <w:rPr>
          <w:rFonts w:ascii="Arial" w:hAnsi="Arial" w:cs="Arial"/>
          <w:sz w:val="20"/>
          <w:szCs w:val="20"/>
          <w:lang w:val="en-US"/>
        </w:rPr>
        <w:t>value&gt;0.05).</w:t>
      </w:r>
      <w:r w:rsidRPr="0094248F">
        <w:rPr>
          <w:rFonts w:ascii="Arial" w:hAnsi="Arial" w:cs="Arial"/>
          <w:i/>
          <w:sz w:val="20"/>
          <w:szCs w:val="20"/>
          <w:lang w:val="en-US"/>
        </w:rPr>
        <w:t xml:space="preserve">   </w:t>
      </w:r>
    </w:p>
    <w:p w14:paraId="09C61293" w14:textId="77777777" w:rsidR="00A259DF" w:rsidRPr="0094248F" w:rsidRDefault="00A259DF">
      <w:pPr>
        <w:spacing w:after="0" w:line="360" w:lineRule="auto"/>
        <w:ind w:firstLine="708"/>
        <w:jc w:val="both"/>
        <w:rPr>
          <w:rFonts w:ascii="Arial" w:hAnsi="Arial" w:cs="Arial"/>
          <w:sz w:val="20"/>
          <w:szCs w:val="20"/>
          <w:lang w:val="en-US"/>
        </w:rPr>
      </w:pPr>
    </w:p>
    <w:p w14:paraId="0EC348ED" w14:textId="77777777" w:rsidR="00A259DF" w:rsidRPr="0094248F" w:rsidRDefault="00D0373F" w:rsidP="0094248F">
      <w:pPr>
        <w:rPr>
          <w:rFonts w:ascii="Arial" w:eastAsia="Times New Roman" w:hAnsi="Arial" w:cs="Arial"/>
          <w:b/>
          <w:bCs/>
          <w:sz w:val="20"/>
          <w:szCs w:val="20"/>
          <w:lang w:val="en-US"/>
        </w:rPr>
      </w:pPr>
      <w:bookmarkStart w:id="5" w:name="_Toc164617612"/>
      <w:r w:rsidRPr="0094248F">
        <w:rPr>
          <w:rFonts w:ascii="Arial" w:eastAsia="Times New Roman" w:hAnsi="Arial" w:cs="Arial"/>
          <w:b/>
          <w:bCs/>
          <w:sz w:val="20"/>
          <w:szCs w:val="20"/>
          <w:lang w:val="en-US"/>
        </w:rPr>
        <w:br w:type="page"/>
      </w:r>
      <w:r w:rsidR="00FA7723" w:rsidRPr="0094248F">
        <w:rPr>
          <w:rFonts w:ascii="Arial" w:eastAsia="Times New Roman" w:hAnsi="Arial" w:cs="Arial"/>
          <w:b/>
          <w:bCs/>
          <w:sz w:val="20"/>
          <w:szCs w:val="20"/>
          <w:lang w:val="en-US"/>
        </w:rPr>
        <w:lastRenderedPageBreak/>
        <w:t>Table</w:t>
      </w:r>
      <w:r w:rsidR="00FA7723" w:rsidRPr="0094248F">
        <w:rPr>
          <w:rFonts w:ascii="Arial" w:hAnsi="Arial" w:cs="Arial"/>
          <w:sz w:val="20"/>
          <w:szCs w:val="20"/>
        </w:rPr>
        <w:fldChar w:fldCharType="begin"/>
      </w:r>
      <w:r w:rsidR="00FA7723" w:rsidRPr="0094248F">
        <w:rPr>
          <w:rFonts w:ascii="Arial" w:eastAsia="Times New Roman" w:hAnsi="Arial" w:cs="Arial"/>
          <w:b/>
          <w:bCs/>
          <w:sz w:val="20"/>
          <w:szCs w:val="20"/>
          <w:lang w:val="en-US"/>
        </w:rPr>
        <w:instrText xml:space="preserve"> SEQ Tableau \* ROMAN </w:instrText>
      </w:r>
      <w:r w:rsidR="00FA7723" w:rsidRPr="0094248F">
        <w:rPr>
          <w:rFonts w:ascii="Arial" w:hAnsi="Arial" w:cs="Arial"/>
          <w:sz w:val="20"/>
          <w:szCs w:val="20"/>
        </w:rPr>
        <w:fldChar w:fldCharType="separate"/>
      </w:r>
      <w:r w:rsidR="00FA7723" w:rsidRPr="0094248F">
        <w:rPr>
          <w:rFonts w:ascii="Arial" w:eastAsia="Times New Roman" w:hAnsi="Arial" w:cs="Arial"/>
          <w:b/>
          <w:bCs/>
          <w:noProof/>
          <w:sz w:val="20"/>
          <w:szCs w:val="20"/>
          <w:lang w:val="en-US"/>
        </w:rPr>
        <w:t xml:space="preserve"> II</w:t>
      </w:r>
      <w:r w:rsidR="00FA7723" w:rsidRPr="0094248F">
        <w:rPr>
          <w:rFonts w:ascii="Arial" w:hAnsi="Arial" w:cs="Arial"/>
          <w:sz w:val="20"/>
          <w:szCs w:val="20"/>
        </w:rPr>
        <w:fldChar w:fldCharType="end"/>
      </w:r>
      <w:r w:rsidR="00FA7723" w:rsidRPr="0094248F">
        <w:rPr>
          <w:rFonts w:ascii="Arial" w:hAnsi="Arial" w:cs="Arial"/>
          <w:bCs/>
          <w:sz w:val="20"/>
          <w:szCs w:val="20"/>
          <w:lang w:val="en-US"/>
        </w:rPr>
        <w:t xml:space="preserve"> . Prevalence of </w:t>
      </w:r>
      <w:r w:rsidR="00FA7723" w:rsidRPr="0094248F">
        <w:rPr>
          <w:rFonts w:ascii="Arial" w:hAnsi="Arial" w:cs="Arial"/>
          <w:bCs/>
          <w:i/>
          <w:sz w:val="20"/>
          <w:szCs w:val="20"/>
          <w:lang w:val="en-US"/>
        </w:rPr>
        <w:t>Escherichia coli</w:t>
      </w:r>
      <w:r w:rsidR="00FA7723" w:rsidRPr="0094248F">
        <w:rPr>
          <w:rFonts w:ascii="Arial" w:hAnsi="Arial" w:cs="Arial"/>
          <w:bCs/>
          <w:i/>
          <w:iCs/>
          <w:sz w:val="20"/>
          <w:szCs w:val="20"/>
          <w:lang w:val="en-US"/>
        </w:rPr>
        <w:t xml:space="preserve"> </w:t>
      </w:r>
      <w:r w:rsidR="00FA7723" w:rsidRPr="0094248F">
        <w:rPr>
          <w:rFonts w:ascii="Arial" w:hAnsi="Arial" w:cs="Arial"/>
          <w:bCs/>
          <w:iCs/>
          <w:sz w:val="20"/>
          <w:szCs w:val="20"/>
          <w:lang w:val="en-US"/>
        </w:rPr>
        <w:t>strains by</w:t>
      </w:r>
      <w:r w:rsidR="00FA7723" w:rsidRPr="0094248F">
        <w:rPr>
          <w:rFonts w:ascii="Arial" w:hAnsi="Arial" w:cs="Arial"/>
          <w:bCs/>
          <w:sz w:val="20"/>
          <w:szCs w:val="20"/>
          <w:lang w:val="en-US"/>
        </w:rPr>
        <w:t xml:space="preserve"> sampling site and type of vegetable </w:t>
      </w:r>
      <w:bookmarkEnd w:id="5"/>
    </w:p>
    <w:tbl>
      <w:tblPr>
        <w:tblStyle w:val="Grilledutableau29"/>
        <w:tblW w:w="9337"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1215"/>
        <w:gridCol w:w="1262"/>
        <w:gridCol w:w="1262"/>
        <w:gridCol w:w="1262"/>
        <w:gridCol w:w="997"/>
        <w:gridCol w:w="1173"/>
      </w:tblGrid>
      <w:tr w:rsidR="00A259DF" w:rsidRPr="0094248F" w14:paraId="147E7C26" w14:textId="77777777">
        <w:trPr>
          <w:trHeight w:val="295"/>
        </w:trPr>
        <w:tc>
          <w:tcPr>
            <w:tcW w:w="0" w:type="auto"/>
            <w:vMerge w:val="restart"/>
            <w:tcBorders>
              <w:top w:val="single" w:sz="12" w:space="0" w:color="auto"/>
              <w:left w:val="nil"/>
              <w:bottom w:val="single" w:sz="12" w:space="0" w:color="auto"/>
              <w:right w:val="nil"/>
            </w:tcBorders>
            <w:noWrap/>
            <w:hideMark/>
          </w:tcPr>
          <w:p w14:paraId="74D1766C"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Species</w:t>
            </w:r>
            <w:proofErr w:type="spellEnd"/>
            <w:r w:rsidRPr="0094248F">
              <w:rPr>
                <w:rFonts w:ascii="Arial" w:hAnsi="Arial" w:cs="Arial"/>
                <w:b/>
                <w:sz w:val="20"/>
                <w:szCs w:val="20"/>
              </w:rPr>
              <w:t xml:space="preserve"> </w:t>
            </w:r>
          </w:p>
        </w:tc>
        <w:tc>
          <w:tcPr>
            <w:tcW w:w="0" w:type="auto"/>
            <w:vMerge w:val="restart"/>
            <w:tcBorders>
              <w:top w:val="single" w:sz="12" w:space="0" w:color="auto"/>
              <w:left w:val="nil"/>
              <w:bottom w:val="single" w:sz="12" w:space="0" w:color="auto"/>
              <w:right w:val="nil"/>
            </w:tcBorders>
            <w:noWrap/>
            <w:hideMark/>
          </w:tcPr>
          <w:p w14:paraId="22B914A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Site</w:t>
            </w:r>
          </w:p>
        </w:tc>
        <w:tc>
          <w:tcPr>
            <w:tcW w:w="0" w:type="auto"/>
            <w:gridSpan w:val="4"/>
            <w:tcBorders>
              <w:top w:val="single" w:sz="12" w:space="0" w:color="auto"/>
              <w:left w:val="nil"/>
              <w:bottom w:val="single" w:sz="12" w:space="0" w:color="auto"/>
              <w:right w:val="nil"/>
            </w:tcBorders>
            <w:noWrap/>
            <w:hideMark/>
          </w:tcPr>
          <w:p w14:paraId="31594705"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Type of </w:t>
            </w:r>
            <w:proofErr w:type="spellStart"/>
            <w:r w:rsidRPr="0094248F">
              <w:rPr>
                <w:rFonts w:ascii="Arial" w:hAnsi="Arial" w:cs="Arial"/>
                <w:b/>
                <w:sz w:val="20"/>
                <w:szCs w:val="20"/>
              </w:rPr>
              <w:t>product</w:t>
            </w:r>
            <w:proofErr w:type="spellEnd"/>
          </w:p>
        </w:tc>
        <w:tc>
          <w:tcPr>
            <w:tcW w:w="0" w:type="auto"/>
            <w:vMerge w:val="restart"/>
            <w:tcBorders>
              <w:top w:val="single" w:sz="12" w:space="0" w:color="auto"/>
              <w:left w:val="nil"/>
              <w:bottom w:val="single" w:sz="12" w:space="0" w:color="auto"/>
              <w:right w:val="nil"/>
            </w:tcBorders>
            <w:noWrap/>
            <w:hideMark/>
          </w:tcPr>
          <w:p w14:paraId="49065F2F"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Total </w:t>
            </w:r>
          </w:p>
        </w:tc>
      </w:tr>
      <w:tr w:rsidR="00A259DF" w:rsidRPr="0094248F" w14:paraId="218BEC01" w14:textId="77777777">
        <w:trPr>
          <w:trHeight w:val="295"/>
        </w:trPr>
        <w:tc>
          <w:tcPr>
            <w:tcW w:w="0" w:type="auto"/>
            <w:vMerge/>
            <w:tcBorders>
              <w:top w:val="single" w:sz="12" w:space="0" w:color="auto"/>
              <w:left w:val="nil"/>
              <w:bottom w:val="single" w:sz="12" w:space="0" w:color="auto"/>
              <w:right w:val="nil"/>
            </w:tcBorders>
            <w:vAlign w:val="center"/>
            <w:hideMark/>
          </w:tcPr>
          <w:p w14:paraId="536D6AC3" w14:textId="77777777" w:rsidR="00A259DF" w:rsidRPr="0094248F" w:rsidRDefault="00A259DF">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27A59415" w14:textId="77777777" w:rsidR="00A259DF" w:rsidRPr="0094248F" w:rsidRDefault="00A259DF">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162EA9E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Lettuce</w:t>
            </w:r>
          </w:p>
        </w:tc>
        <w:tc>
          <w:tcPr>
            <w:tcW w:w="0" w:type="auto"/>
            <w:tcBorders>
              <w:top w:val="single" w:sz="12" w:space="0" w:color="auto"/>
              <w:left w:val="nil"/>
              <w:bottom w:val="single" w:sz="12" w:space="0" w:color="auto"/>
              <w:right w:val="nil"/>
            </w:tcBorders>
            <w:noWrap/>
            <w:hideMark/>
          </w:tcPr>
          <w:p w14:paraId="1739705E"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Onion</w:t>
            </w:r>
            <w:proofErr w:type="spellEnd"/>
          </w:p>
        </w:tc>
        <w:tc>
          <w:tcPr>
            <w:tcW w:w="0" w:type="auto"/>
            <w:tcBorders>
              <w:top w:val="single" w:sz="12" w:space="0" w:color="auto"/>
              <w:left w:val="nil"/>
              <w:bottom w:val="single" w:sz="12" w:space="0" w:color="auto"/>
              <w:right w:val="nil"/>
            </w:tcBorders>
            <w:noWrap/>
            <w:hideMark/>
          </w:tcPr>
          <w:p w14:paraId="11989161"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Tomato</w:t>
            </w:r>
            <w:proofErr w:type="spellEnd"/>
          </w:p>
        </w:tc>
        <w:tc>
          <w:tcPr>
            <w:tcW w:w="0" w:type="auto"/>
            <w:tcBorders>
              <w:top w:val="single" w:sz="12" w:space="0" w:color="auto"/>
              <w:left w:val="nil"/>
              <w:bottom w:val="single" w:sz="12" w:space="0" w:color="auto"/>
              <w:right w:val="nil"/>
            </w:tcBorders>
            <w:noWrap/>
            <w:hideMark/>
          </w:tcPr>
          <w:p w14:paraId="250DF7CD"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Carrot</w:t>
            </w:r>
            <w:proofErr w:type="spellEnd"/>
            <w:r w:rsidRPr="0094248F">
              <w:rPr>
                <w:rFonts w:ascii="Arial" w:hAnsi="Arial" w:cs="Arial"/>
                <w:b/>
                <w:sz w:val="20"/>
                <w:szCs w:val="20"/>
              </w:rPr>
              <w:t xml:space="preserve"> </w:t>
            </w:r>
          </w:p>
        </w:tc>
        <w:tc>
          <w:tcPr>
            <w:tcW w:w="0" w:type="auto"/>
            <w:vMerge/>
            <w:tcBorders>
              <w:top w:val="single" w:sz="12" w:space="0" w:color="auto"/>
              <w:left w:val="nil"/>
              <w:bottom w:val="single" w:sz="12" w:space="0" w:color="auto"/>
              <w:right w:val="nil"/>
            </w:tcBorders>
            <w:vAlign w:val="center"/>
            <w:hideMark/>
          </w:tcPr>
          <w:p w14:paraId="23E84AD7" w14:textId="77777777" w:rsidR="00A259DF" w:rsidRPr="0094248F" w:rsidRDefault="00A259DF">
            <w:pPr>
              <w:rPr>
                <w:rFonts w:ascii="Arial" w:hAnsi="Arial" w:cs="Arial"/>
                <w:b/>
                <w:sz w:val="20"/>
                <w:szCs w:val="20"/>
              </w:rPr>
            </w:pPr>
          </w:p>
        </w:tc>
      </w:tr>
      <w:tr w:rsidR="00A259DF" w:rsidRPr="0094248F" w14:paraId="239118EC" w14:textId="77777777">
        <w:trPr>
          <w:trHeight w:val="295"/>
        </w:trPr>
        <w:tc>
          <w:tcPr>
            <w:tcW w:w="0" w:type="auto"/>
            <w:vMerge w:val="restart"/>
            <w:tcBorders>
              <w:top w:val="single" w:sz="12" w:space="0" w:color="auto"/>
              <w:left w:val="nil"/>
              <w:bottom w:val="single" w:sz="12" w:space="0" w:color="auto"/>
              <w:right w:val="nil"/>
            </w:tcBorders>
            <w:noWrap/>
            <w:hideMark/>
          </w:tcPr>
          <w:p w14:paraId="0FE9AA4C"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 1</w:t>
            </w:r>
          </w:p>
        </w:tc>
        <w:tc>
          <w:tcPr>
            <w:tcW w:w="0" w:type="auto"/>
            <w:tcBorders>
              <w:top w:val="single" w:sz="12" w:space="0" w:color="auto"/>
              <w:left w:val="nil"/>
              <w:bottom w:val="nil"/>
              <w:right w:val="nil"/>
            </w:tcBorders>
            <w:noWrap/>
            <w:hideMark/>
          </w:tcPr>
          <w:p w14:paraId="1236E779"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1</w:t>
            </w:r>
          </w:p>
        </w:tc>
        <w:tc>
          <w:tcPr>
            <w:tcW w:w="0" w:type="auto"/>
            <w:tcBorders>
              <w:top w:val="single" w:sz="12" w:space="0" w:color="auto"/>
              <w:left w:val="nil"/>
              <w:bottom w:val="nil"/>
              <w:right w:val="nil"/>
            </w:tcBorders>
            <w:noWrap/>
            <w:hideMark/>
          </w:tcPr>
          <w:p w14:paraId="5F5AD9D5"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3B63A828"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1(25</w:t>
            </w:r>
            <w:r w:rsidR="00AA4C76" w:rsidRPr="0094248F">
              <w:rPr>
                <w:rFonts w:ascii="Arial" w:hAnsi="Arial" w:cs="Arial"/>
                <w:sz w:val="20"/>
                <w:szCs w:val="20"/>
              </w:rPr>
              <w:t>.</w:t>
            </w:r>
            <w:r w:rsidRPr="0094248F">
              <w:rPr>
                <w:rFonts w:ascii="Arial" w:hAnsi="Arial" w:cs="Arial"/>
                <w:sz w:val="20"/>
                <w:szCs w:val="20"/>
              </w:rPr>
              <w:t>00)</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7936CFF5"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46D4EA81"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single" w:sz="12" w:space="0" w:color="auto"/>
              <w:left w:val="nil"/>
              <w:bottom w:val="nil"/>
              <w:right w:val="nil"/>
            </w:tcBorders>
            <w:noWrap/>
            <w:hideMark/>
          </w:tcPr>
          <w:p w14:paraId="7135447B"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1(3</w:t>
            </w:r>
            <w:r w:rsidR="00AA4C76" w:rsidRPr="0094248F">
              <w:rPr>
                <w:rFonts w:ascii="Arial" w:hAnsi="Arial" w:cs="Arial"/>
                <w:b/>
                <w:sz w:val="20"/>
                <w:szCs w:val="20"/>
              </w:rPr>
              <w:t>.</w:t>
            </w:r>
            <w:r w:rsidRPr="0094248F">
              <w:rPr>
                <w:rFonts w:ascii="Arial" w:hAnsi="Arial" w:cs="Arial"/>
                <w:b/>
                <w:sz w:val="20"/>
                <w:szCs w:val="20"/>
              </w:rPr>
              <w:t>85)</w:t>
            </w:r>
          </w:p>
        </w:tc>
      </w:tr>
      <w:tr w:rsidR="00A259DF" w:rsidRPr="0094248F" w14:paraId="4D8833EC" w14:textId="77777777">
        <w:trPr>
          <w:trHeight w:val="295"/>
        </w:trPr>
        <w:tc>
          <w:tcPr>
            <w:tcW w:w="0" w:type="auto"/>
            <w:vMerge/>
            <w:tcBorders>
              <w:top w:val="single" w:sz="12" w:space="0" w:color="auto"/>
              <w:left w:val="nil"/>
              <w:bottom w:val="single" w:sz="12" w:space="0" w:color="auto"/>
              <w:right w:val="nil"/>
            </w:tcBorders>
            <w:vAlign w:val="center"/>
            <w:hideMark/>
          </w:tcPr>
          <w:p w14:paraId="1075E17D"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15584464"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2</w:t>
            </w:r>
          </w:p>
        </w:tc>
        <w:tc>
          <w:tcPr>
            <w:tcW w:w="0" w:type="auto"/>
            <w:tcBorders>
              <w:top w:val="nil"/>
              <w:left w:val="nil"/>
              <w:bottom w:val="nil"/>
              <w:right w:val="nil"/>
            </w:tcBorders>
            <w:noWrap/>
            <w:hideMark/>
          </w:tcPr>
          <w:p w14:paraId="76446AD8"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39C3DB5A"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9C2E15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1(12</w:t>
            </w:r>
            <w:r w:rsidR="00AA4C76" w:rsidRPr="0094248F">
              <w:rPr>
                <w:rFonts w:ascii="Arial" w:hAnsi="Arial" w:cs="Arial"/>
                <w:sz w:val="20"/>
                <w:szCs w:val="20"/>
              </w:rPr>
              <w:t>.</w:t>
            </w:r>
            <w:r w:rsidRPr="0094248F">
              <w:rPr>
                <w:rFonts w:ascii="Arial" w:hAnsi="Arial" w:cs="Arial"/>
                <w:sz w:val="20"/>
                <w:szCs w:val="20"/>
              </w:rPr>
              <w:t>50)</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344B91A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5220C090"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w:t>
            </w:r>
            <w:r w:rsidR="00AA4C76" w:rsidRPr="0094248F">
              <w:rPr>
                <w:rFonts w:ascii="Arial" w:hAnsi="Arial" w:cs="Arial"/>
                <w:b/>
                <w:sz w:val="20"/>
                <w:szCs w:val="20"/>
              </w:rPr>
              <w:t>.</w:t>
            </w:r>
            <w:r w:rsidRPr="0094248F">
              <w:rPr>
                <w:rFonts w:ascii="Arial" w:hAnsi="Arial" w:cs="Arial"/>
                <w:b/>
                <w:sz w:val="20"/>
                <w:szCs w:val="20"/>
              </w:rPr>
              <w:t>55)</w:t>
            </w:r>
          </w:p>
        </w:tc>
      </w:tr>
      <w:tr w:rsidR="00A259DF" w:rsidRPr="0094248F" w14:paraId="40ED5746" w14:textId="77777777">
        <w:trPr>
          <w:trHeight w:val="295"/>
        </w:trPr>
        <w:tc>
          <w:tcPr>
            <w:tcW w:w="0" w:type="auto"/>
            <w:vMerge/>
            <w:tcBorders>
              <w:top w:val="single" w:sz="12" w:space="0" w:color="auto"/>
              <w:left w:val="nil"/>
              <w:bottom w:val="single" w:sz="12" w:space="0" w:color="auto"/>
              <w:right w:val="nil"/>
            </w:tcBorders>
            <w:vAlign w:val="center"/>
            <w:hideMark/>
          </w:tcPr>
          <w:p w14:paraId="7D3CB5E1"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1D1A6E14"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3</w:t>
            </w:r>
          </w:p>
        </w:tc>
        <w:tc>
          <w:tcPr>
            <w:tcW w:w="0" w:type="auto"/>
            <w:tcBorders>
              <w:top w:val="nil"/>
              <w:left w:val="nil"/>
              <w:bottom w:val="nil"/>
              <w:right w:val="nil"/>
            </w:tcBorders>
            <w:noWrap/>
            <w:hideMark/>
          </w:tcPr>
          <w:p w14:paraId="19FDBA21"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1(25</w:t>
            </w:r>
            <w:r w:rsidR="00AA4C76" w:rsidRPr="0094248F">
              <w:rPr>
                <w:rFonts w:ascii="Arial" w:hAnsi="Arial" w:cs="Arial"/>
                <w:sz w:val="20"/>
                <w:szCs w:val="20"/>
              </w:rPr>
              <w:t>.</w:t>
            </w:r>
            <w:r w:rsidRPr="0094248F">
              <w:rPr>
                <w:rFonts w:ascii="Arial" w:hAnsi="Arial" w:cs="Arial"/>
                <w:sz w:val="20"/>
                <w:szCs w:val="20"/>
              </w:rPr>
              <w:t>00)</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35DA34B1"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0F2446B1"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7DB8A659"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2FD2B16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1(10</w:t>
            </w:r>
            <w:r w:rsidR="00AA4C76" w:rsidRPr="0094248F">
              <w:rPr>
                <w:rFonts w:ascii="Arial" w:hAnsi="Arial" w:cs="Arial"/>
                <w:b/>
                <w:sz w:val="20"/>
                <w:szCs w:val="20"/>
              </w:rPr>
              <w:t>.</w:t>
            </w:r>
            <w:r w:rsidRPr="0094248F">
              <w:rPr>
                <w:rFonts w:ascii="Arial" w:hAnsi="Arial" w:cs="Arial"/>
                <w:b/>
                <w:sz w:val="20"/>
                <w:szCs w:val="20"/>
              </w:rPr>
              <w:t>00)</w:t>
            </w:r>
          </w:p>
        </w:tc>
      </w:tr>
      <w:tr w:rsidR="00A259DF" w:rsidRPr="0094248F" w14:paraId="0BBD8E0C" w14:textId="77777777">
        <w:trPr>
          <w:trHeight w:val="295"/>
        </w:trPr>
        <w:tc>
          <w:tcPr>
            <w:tcW w:w="0" w:type="auto"/>
            <w:vMerge/>
            <w:tcBorders>
              <w:top w:val="single" w:sz="12" w:space="0" w:color="auto"/>
              <w:left w:val="nil"/>
              <w:bottom w:val="single" w:sz="12" w:space="0" w:color="auto"/>
              <w:right w:val="nil"/>
            </w:tcBorders>
            <w:vAlign w:val="center"/>
            <w:hideMark/>
          </w:tcPr>
          <w:p w14:paraId="6C39E681"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044CC70C"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5</w:t>
            </w:r>
          </w:p>
        </w:tc>
        <w:tc>
          <w:tcPr>
            <w:tcW w:w="0" w:type="auto"/>
            <w:tcBorders>
              <w:top w:val="nil"/>
              <w:left w:val="nil"/>
              <w:bottom w:val="nil"/>
              <w:right w:val="nil"/>
            </w:tcBorders>
            <w:noWrap/>
            <w:hideMark/>
          </w:tcPr>
          <w:p w14:paraId="107CC54B"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1(9</w:t>
            </w:r>
            <w:r w:rsidR="00AA4C76" w:rsidRPr="0094248F">
              <w:rPr>
                <w:rFonts w:ascii="Arial" w:hAnsi="Arial" w:cs="Arial"/>
                <w:sz w:val="20"/>
                <w:szCs w:val="20"/>
              </w:rPr>
              <w:t>.</w:t>
            </w:r>
            <w:r w:rsidRPr="0094248F">
              <w:rPr>
                <w:rFonts w:ascii="Arial" w:hAnsi="Arial" w:cs="Arial"/>
                <w:sz w:val="20"/>
                <w:szCs w:val="20"/>
              </w:rPr>
              <w:t>09)</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1DA98EFD"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0CDF30FE"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696732C6"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3713C01B"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w:t>
            </w:r>
            <w:r w:rsidR="00AA4C76" w:rsidRPr="0094248F">
              <w:rPr>
                <w:rFonts w:ascii="Arial" w:hAnsi="Arial" w:cs="Arial"/>
                <w:b/>
                <w:sz w:val="20"/>
                <w:szCs w:val="20"/>
              </w:rPr>
              <w:t>.</w:t>
            </w:r>
            <w:r w:rsidRPr="0094248F">
              <w:rPr>
                <w:rFonts w:ascii="Arial" w:hAnsi="Arial" w:cs="Arial"/>
                <w:b/>
                <w:sz w:val="20"/>
                <w:szCs w:val="20"/>
              </w:rPr>
              <w:t>55)</w:t>
            </w:r>
          </w:p>
        </w:tc>
      </w:tr>
      <w:tr w:rsidR="00A259DF" w:rsidRPr="0094248F" w14:paraId="6EF03FE1" w14:textId="77777777">
        <w:trPr>
          <w:trHeight w:val="295"/>
        </w:trPr>
        <w:tc>
          <w:tcPr>
            <w:tcW w:w="0" w:type="auto"/>
            <w:vMerge/>
            <w:tcBorders>
              <w:top w:val="single" w:sz="12" w:space="0" w:color="auto"/>
              <w:left w:val="nil"/>
              <w:bottom w:val="single" w:sz="12" w:space="0" w:color="auto"/>
              <w:right w:val="nil"/>
            </w:tcBorders>
            <w:vAlign w:val="center"/>
            <w:hideMark/>
          </w:tcPr>
          <w:p w14:paraId="01FF2BB8"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353CDEA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Site 1</w:t>
            </w:r>
          </w:p>
        </w:tc>
        <w:tc>
          <w:tcPr>
            <w:tcW w:w="0" w:type="auto"/>
            <w:tcBorders>
              <w:top w:val="nil"/>
              <w:left w:val="nil"/>
              <w:bottom w:val="nil"/>
              <w:right w:val="nil"/>
            </w:tcBorders>
            <w:noWrap/>
            <w:hideMark/>
          </w:tcPr>
          <w:p w14:paraId="7B3677F8"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73A56AFD"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C065C8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1(16</w:t>
            </w:r>
            <w:r w:rsidR="00AA4C76" w:rsidRPr="0094248F">
              <w:rPr>
                <w:rFonts w:ascii="Arial" w:hAnsi="Arial" w:cs="Arial"/>
                <w:sz w:val="20"/>
                <w:szCs w:val="20"/>
              </w:rPr>
              <w:t>.</w:t>
            </w:r>
            <w:r w:rsidRPr="0094248F">
              <w:rPr>
                <w:rFonts w:ascii="Arial" w:hAnsi="Arial" w:cs="Arial"/>
                <w:sz w:val="20"/>
                <w:szCs w:val="20"/>
              </w:rPr>
              <w:t>67)</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0B18812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4620AF4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w:t>
            </w:r>
            <w:r w:rsidRPr="0094248F">
              <w:rPr>
                <w:rFonts w:ascii="Arial" w:hAnsi="Arial" w:cs="Arial"/>
                <w:sz w:val="20"/>
                <w:szCs w:val="20"/>
              </w:rPr>
              <w:t>16</w:t>
            </w:r>
            <w:r w:rsidR="00AA4C76" w:rsidRPr="0094248F">
              <w:rPr>
                <w:rFonts w:ascii="Arial" w:hAnsi="Arial" w:cs="Arial"/>
                <w:sz w:val="20"/>
                <w:szCs w:val="20"/>
              </w:rPr>
              <w:t>.</w:t>
            </w:r>
            <w:r w:rsidRPr="0094248F">
              <w:rPr>
                <w:rFonts w:ascii="Arial" w:hAnsi="Arial" w:cs="Arial"/>
                <w:sz w:val="20"/>
                <w:szCs w:val="20"/>
              </w:rPr>
              <w:t>67)</w:t>
            </w:r>
          </w:p>
        </w:tc>
      </w:tr>
      <w:tr w:rsidR="00A259DF" w:rsidRPr="0094248F" w14:paraId="5D04118E" w14:textId="77777777">
        <w:trPr>
          <w:trHeight w:val="295"/>
        </w:trPr>
        <w:tc>
          <w:tcPr>
            <w:tcW w:w="0" w:type="auto"/>
            <w:vMerge/>
            <w:tcBorders>
              <w:top w:val="single" w:sz="12" w:space="0" w:color="auto"/>
              <w:left w:val="nil"/>
              <w:bottom w:val="single" w:sz="12" w:space="0" w:color="auto"/>
              <w:right w:val="nil"/>
            </w:tcBorders>
            <w:vAlign w:val="center"/>
            <w:hideMark/>
          </w:tcPr>
          <w:p w14:paraId="11CF90D4"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62F3D2AE"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Site 3</w:t>
            </w:r>
          </w:p>
        </w:tc>
        <w:tc>
          <w:tcPr>
            <w:tcW w:w="0" w:type="auto"/>
            <w:tcBorders>
              <w:top w:val="nil"/>
              <w:left w:val="nil"/>
              <w:bottom w:val="nil"/>
              <w:right w:val="nil"/>
            </w:tcBorders>
            <w:noWrap/>
            <w:hideMark/>
          </w:tcPr>
          <w:p w14:paraId="3EE649DB"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3AC3EF0"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1F731A4"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33819C0"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3A40A4EE"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w:t>
            </w:r>
          </w:p>
        </w:tc>
      </w:tr>
      <w:tr w:rsidR="00A259DF" w:rsidRPr="0094248F" w14:paraId="0FDCC1E6" w14:textId="77777777">
        <w:trPr>
          <w:trHeight w:val="295"/>
        </w:trPr>
        <w:tc>
          <w:tcPr>
            <w:tcW w:w="0" w:type="auto"/>
            <w:vMerge/>
            <w:tcBorders>
              <w:top w:val="single" w:sz="12" w:space="0" w:color="auto"/>
              <w:left w:val="nil"/>
              <w:bottom w:val="single" w:sz="12" w:space="0" w:color="auto"/>
              <w:right w:val="nil"/>
            </w:tcBorders>
            <w:vAlign w:val="center"/>
            <w:hideMark/>
          </w:tcPr>
          <w:p w14:paraId="00225F4A" w14:textId="77777777" w:rsidR="00A259DF" w:rsidRPr="0094248F" w:rsidRDefault="00A259DF">
            <w:pPr>
              <w:rPr>
                <w:rFonts w:ascii="Arial" w:hAnsi="Arial" w:cs="Arial"/>
                <w:i/>
                <w:sz w:val="20"/>
                <w:szCs w:val="20"/>
              </w:rPr>
            </w:pPr>
          </w:p>
        </w:tc>
        <w:tc>
          <w:tcPr>
            <w:tcW w:w="0" w:type="auto"/>
            <w:tcBorders>
              <w:top w:val="nil"/>
              <w:left w:val="nil"/>
              <w:bottom w:val="single" w:sz="12" w:space="0" w:color="auto"/>
              <w:right w:val="nil"/>
            </w:tcBorders>
            <w:noWrap/>
            <w:hideMark/>
          </w:tcPr>
          <w:p w14:paraId="41AE402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Total</w:t>
            </w:r>
          </w:p>
        </w:tc>
        <w:tc>
          <w:tcPr>
            <w:tcW w:w="0" w:type="auto"/>
            <w:tcBorders>
              <w:top w:val="nil"/>
              <w:left w:val="nil"/>
              <w:bottom w:val="single" w:sz="12" w:space="0" w:color="auto"/>
              <w:right w:val="nil"/>
            </w:tcBorders>
            <w:noWrap/>
            <w:hideMark/>
          </w:tcPr>
          <w:p w14:paraId="54E0AADB"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2(3,08)</w:t>
            </w:r>
          </w:p>
        </w:tc>
        <w:tc>
          <w:tcPr>
            <w:tcW w:w="0" w:type="auto"/>
            <w:tcBorders>
              <w:top w:val="nil"/>
              <w:left w:val="nil"/>
              <w:bottom w:val="single" w:sz="12" w:space="0" w:color="auto"/>
              <w:right w:val="nil"/>
            </w:tcBorders>
            <w:noWrap/>
            <w:hideMark/>
          </w:tcPr>
          <w:p w14:paraId="4A0777BD"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1(8,33)</w:t>
            </w:r>
          </w:p>
        </w:tc>
        <w:tc>
          <w:tcPr>
            <w:tcW w:w="0" w:type="auto"/>
            <w:tcBorders>
              <w:top w:val="nil"/>
              <w:left w:val="nil"/>
              <w:bottom w:val="single" w:sz="12" w:space="0" w:color="auto"/>
              <w:right w:val="nil"/>
            </w:tcBorders>
            <w:noWrap/>
            <w:hideMark/>
          </w:tcPr>
          <w:p w14:paraId="1B8961E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2(8,00)</w:t>
            </w:r>
          </w:p>
        </w:tc>
        <w:tc>
          <w:tcPr>
            <w:tcW w:w="0" w:type="auto"/>
            <w:tcBorders>
              <w:top w:val="nil"/>
              <w:left w:val="nil"/>
              <w:bottom w:val="single" w:sz="12" w:space="0" w:color="auto"/>
              <w:right w:val="nil"/>
            </w:tcBorders>
            <w:noWrap/>
            <w:hideMark/>
          </w:tcPr>
          <w:p w14:paraId="007CD4E0"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single" w:sz="12" w:space="0" w:color="auto"/>
              <w:right w:val="nil"/>
            </w:tcBorders>
            <w:noWrap/>
            <w:hideMark/>
          </w:tcPr>
          <w:p w14:paraId="4FFF4A9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5(04,32)</w:t>
            </w:r>
          </w:p>
        </w:tc>
      </w:tr>
      <w:tr w:rsidR="00A259DF" w:rsidRPr="0094248F" w14:paraId="35020F4B" w14:textId="77777777">
        <w:trPr>
          <w:trHeight w:val="295"/>
        </w:trPr>
        <w:tc>
          <w:tcPr>
            <w:tcW w:w="0" w:type="auto"/>
            <w:vMerge w:val="restart"/>
            <w:tcBorders>
              <w:top w:val="single" w:sz="12" w:space="0" w:color="auto"/>
              <w:left w:val="nil"/>
              <w:bottom w:val="nil"/>
              <w:right w:val="nil"/>
            </w:tcBorders>
            <w:noWrap/>
            <w:hideMark/>
          </w:tcPr>
          <w:p w14:paraId="230740FD"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 2</w:t>
            </w:r>
          </w:p>
        </w:tc>
        <w:tc>
          <w:tcPr>
            <w:tcW w:w="0" w:type="auto"/>
            <w:tcBorders>
              <w:top w:val="single" w:sz="12" w:space="0" w:color="auto"/>
              <w:left w:val="nil"/>
              <w:bottom w:val="nil"/>
              <w:right w:val="nil"/>
            </w:tcBorders>
            <w:noWrap/>
            <w:hideMark/>
          </w:tcPr>
          <w:p w14:paraId="6854F8BC"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1</w:t>
            </w:r>
          </w:p>
        </w:tc>
        <w:tc>
          <w:tcPr>
            <w:tcW w:w="0" w:type="auto"/>
            <w:tcBorders>
              <w:top w:val="single" w:sz="12" w:space="0" w:color="auto"/>
              <w:left w:val="nil"/>
              <w:bottom w:val="nil"/>
              <w:right w:val="nil"/>
            </w:tcBorders>
            <w:noWrap/>
            <w:hideMark/>
          </w:tcPr>
          <w:p w14:paraId="1ED7216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1(7,14)</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3E2A70B2"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7D32408A"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0BE2F335"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single" w:sz="12" w:space="0" w:color="auto"/>
              <w:left w:val="nil"/>
              <w:bottom w:val="nil"/>
              <w:right w:val="nil"/>
            </w:tcBorders>
            <w:noWrap/>
            <w:hideMark/>
          </w:tcPr>
          <w:p w14:paraId="1C99028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1(3,85)</w:t>
            </w:r>
          </w:p>
        </w:tc>
      </w:tr>
      <w:tr w:rsidR="00A259DF" w:rsidRPr="0094248F" w14:paraId="160C4783" w14:textId="77777777">
        <w:trPr>
          <w:trHeight w:val="295"/>
        </w:trPr>
        <w:tc>
          <w:tcPr>
            <w:tcW w:w="0" w:type="auto"/>
            <w:vMerge/>
            <w:tcBorders>
              <w:top w:val="single" w:sz="12" w:space="0" w:color="auto"/>
              <w:left w:val="nil"/>
              <w:bottom w:val="nil"/>
              <w:right w:val="nil"/>
            </w:tcBorders>
            <w:vAlign w:val="center"/>
            <w:hideMark/>
          </w:tcPr>
          <w:p w14:paraId="2B117076"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57142BE4"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Site 1</w:t>
            </w:r>
          </w:p>
        </w:tc>
        <w:tc>
          <w:tcPr>
            <w:tcW w:w="0" w:type="auto"/>
            <w:tcBorders>
              <w:top w:val="nil"/>
              <w:left w:val="nil"/>
              <w:bottom w:val="nil"/>
              <w:right w:val="nil"/>
            </w:tcBorders>
            <w:noWrap/>
            <w:hideMark/>
          </w:tcPr>
          <w:p w14:paraId="3BE4BF8B"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5194F8AF"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5B152C76"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1(16,67)</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5657915E"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7870AF91"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1(4,00)</w:t>
            </w:r>
          </w:p>
        </w:tc>
      </w:tr>
      <w:tr w:rsidR="00A259DF" w:rsidRPr="0094248F" w14:paraId="0FCA29C6" w14:textId="77777777">
        <w:trPr>
          <w:trHeight w:val="295"/>
        </w:trPr>
        <w:tc>
          <w:tcPr>
            <w:tcW w:w="0" w:type="auto"/>
            <w:vMerge/>
            <w:tcBorders>
              <w:top w:val="single" w:sz="12" w:space="0" w:color="auto"/>
              <w:left w:val="nil"/>
              <w:bottom w:val="nil"/>
              <w:right w:val="nil"/>
            </w:tcBorders>
            <w:vAlign w:val="center"/>
            <w:hideMark/>
          </w:tcPr>
          <w:p w14:paraId="70202D8D"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1D80669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Total</w:t>
            </w:r>
          </w:p>
        </w:tc>
        <w:tc>
          <w:tcPr>
            <w:tcW w:w="0" w:type="auto"/>
            <w:tcBorders>
              <w:top w:val="nil"/>
              <w:left w:val="nil"/>
              <w:bottom w:val="nil"/>
              <w:right w:val="nil"/>
            </w:tcBorders>
            <w:noWrap/>
            <w:hideMark/>
          </w:tcPr>
          <w:p w14:paraId="61EBBBB0"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1(1,54)</w:t>
            </w:r>
          </w:p>
        </w:tc>
        <w:tc>
          <w:tcPr>
            <w:tcW w:w="0" w:type="auto"/>
            <w:tcBorders>
              <w:top w:val="nil"/>
              <w:left w:val="nil"/>
              <w:bottom w:val="nil"/>
              <w:right w:val="nil"/>
            </w:tcBorders>
            <w:noWrap/>
            <w:hideMark/>
          </w:tcPr>
          <w:p w14:paraId="2B8C482C" w14:textId="77777777" w:rsidR="00A259DF" w:rsidRPr="0094248F" w:rsidRDefault="00A259DF">
            <w:pPr>
              <w:rPr>
                <w:rFonts w:ascii="Arial" w:hAnsi="Arial" w:cs="Arial"/>
                <w:b/>
                <w:sz w:val="20"/>
                <w:szCs w:val="20"/>
              </w:rPr>
            </w:pPr>
          </w:p>
        </w:tc>
        <w:tc>
          <w:tcPr>
            <w:tcW w:w="0" w:type="auto"/>
            <w:tcBorders>
              <w:top w:val="nil"/>
              <w:left w:val="nil"/>
              <w:bottom w:val="nil"/>
              <w:right w:val="nil"/>
            </w:tcBorders>
            <w:noWrap/>
            <w:hideMark/>
          </w:tcPr>
          <w:p w14:paraId="3FB995C7"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1(4,00)</w:t>
            </w:r>
          </w:p>
        </w:tc>
        <w:tc>
          <w:tcPr>
            <w:tcW w:w="0" w:type="auto"/>
            <w:tcBorders>
              <w:top w:val="nil"/>
              <w:left w:val="nil"/>
              <w:bottom w:val="nil"/>
              <w:right w:val="nil"/>
            </w:tcBorders>
            <w:noWrap/>
            <w:hideMark/>
          </w:tcPr>
          <w:p w14:paraId="4DB3CC4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05B1C47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2(1,61)</w:t>
            </w:r>
          </w:p>
        </w:tc>
      </w:tr>
      <w:tr w:rsidR="00A259DF" w:rsidRPr="0094248F" w14:paraId="5214E0B7" w14:textId="77777777">
        <w:trPr>
          <w:trHeight w:val="295"/>
        </w:trPr>
        <w:tc>
          <w:tcPr>
            <w:tcW w:w="0" w:type="auto"/>
            <w:tcBorders>
              <w:top w:val="nil"/>
              <w:left w:val="nil"/>
              <w:bottom w:val="single" w:sz="12" w:space="0" w:color="auto"/>
              <w:right w:val="nil"/>
            </w:tcBorders>
            <w:noWrap/>
            <w:hideMark/>
          </w:tcPr>
          <w:p w14:paraId="59B15B08"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Total </w:t>
            </w:r>
          </w:p>
        </w:tc>
        <w:tc>
          <w:tcPr>
            <w:tcW w:w="0" w:type="auto"/>
            <w:tcBorders>
              <w:top w:val="nil"/>
              <w:left w:val="nil"/>
              <w:bottom w:val="single" w:sz="12" w:space="0" w:color="auto"/>
              <w:right w:val="nil"/>
            </w:tcBorders>
            <w:noWrap/>
          </w:tcPr>
          <w:p w14:paraId="03FE3467" w14:textId="77777777" w:rsidR="00A259DF" w:rsidRPr="0094248F" w:rsidRDefault="00A259DF">
            <w:pPr>
              <w:spacing w:line="360" w:lineRule="auto"/>
              <w:jc w:val="both"/>
              <w:rPr>
                <w:rFonts w:ascii="Arial" w:hAnsi="Arial" w:cs="Arial"/>
                <w:b/>
                <w:sz w:val="20"/>
                <w:szCs w:val="20"/>
              </w:rPr>
            </w:pPr>
          </w:p>
        </w:tc>
        <w:tc>
          <w:tcPr>
            <w:tcW w:w="0" w:type="auto"/>
            <w:tcBorders>
              <w:top w:val="nil"/>
              <w:left w:val="nil"/>
              <w:bottom w:val="single" w:sz="12" w:space="0" w:color="auto"/>
              <w:right w:val="nil"/>
            </w:tcBorders>
            <w:noWrap/>
            <w:hideMark/>
          </w:tcPr>
          <w:p w14:paraId="4A2CF58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4(06,15)</w:t>
            </w:r>
          </w:p>
        </w:tc>
        <w:tc>
          <w:tcPr>
            <w:tcW w:w="0" w:type="auto"/>
            <w:tcBorders>
              <w:top w:val="nil"/>
              <w:left w:val="nil"/>
              <w:bottom w:val="single" w:sz="12" w:space="0" w:color="auto"/>
              <w:right w:val="nil"/>
            </w:tcBorders>
            <w:noWrap/>
            <w:hideMark/>
          </w:tcPr>
          <w:p w14:paraId="39D36EDE"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1(08,33)</w:t>
            </w:r>
          </w:p>
        </w:tc>
        <w:tc>
          <w:tcPr>
            <w:tcW w:w="0" w:type="auto"/>
            <w:tcBorders>
              <w:top w:val="nil"/>
              <w:left w:val="nil"/>
              <w:bottom w:val="single" w:sz="12" w:space="0" w:color="auto"/>
              <w:right w:val="nil"/>
            </w:tcBorders>
            <w:noWrap/>
            <w:hideMark/>
          </w:tcPr>
          <w:p w14:paraId="7F51110A"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3(08,57)</w:t>
            </w:r>
          </w:p>
        </w:tc>
        <w:tc>
          <w:tcPr>
            <w:tcW w:w="0" w:type="auto"/>
            <w:tcBorders>
              <w:top w:val="nil"/>
              <w:left w:val="nil"/>
              <w:bottom w:val="single" w:sz="12" w:space="0" w:color="auto"/>
              <w:right w:val="nil"/>
            </w:tcBorders>
            <w:noWrap/>
          </w:tcPr>
          <w:p w14:paraId="64079707" w14:textId="77777777" w:rsidR="00A259DF" w:rsidRPr="0094248F" w:rsidRDefault="00A259DF">
            <w:pPr>
              <w:spacing w:line="360" w:lineRule="auto"/>
              <w:jc w:val="both"/>
              <w:rPr>
                <w:rFonts w:ascii="Arial" w:hAnsi="Arial" w:cs="Arial"/>
                <w:sz w:val="20"/>
                <w:szCs w:val="20"/>
              </w:rPr>
            </w:pPr>
          </w:p>
        </w:tc>
        <w:tc>
          <w:tcPr>
            <w:tcW w:w="0" w:type="auto"/>
            <w:tcBorders>
              <w:top w:val="nil"/>
              <w:left w:val="nil"/>
              <w:bottom w:val="single" w:sz="12" w:space="0" w:color="auto"/>
              <w:right w:val="nil"/>
            </w:tcBorders>
            <w:noWrap/>
            <w:hideMark/>
          </w:tcPr>
          <w:p w14:paraId="1239E50D" w14:textId="77777777" w:rsidR="00A259DF" w:rsidRPr="0094248F" w:rsidRDefault="00FA7723">
            <w:pPr>
              <w:keepNext/>
              <w:spacing w:line="360" w:lineRule="auto"/>
              <w:jc w:val="both"/>
              <w:rPr>
                <w:rFonts w:ascii="Arial" w:hAnsi="Arial" w:cs="Arial"/>
                <w:b/>
                <w:sz w:val="20"/>
                <w:szCs w:val="20"/>
              </w:rPr>
            </w:pPr>
            <w:r w:rsidRPr="0094248F">
              <w:rPr>
                <w:rFonts w:ascii="Arial" w:hAnsi="Arial" w:cs="Arial"/>
                <w:b/>
                <w:sz w:val="20"/>
                <w:szCs w:val="20"/>
              </w:rPr>
              <w:t>7(05,64)</w:t>
            </w:r>
          </w:p>
        </w:tc>
      </w:tr>
    </w:tbl>
    <w:p w14:paraId="05FDA0C7" w14:textId="77777777" w:rsidR="00A259DF" w:rsidRPr="0094248F" w:rsidRDefault="00FA7723">
      <w:pPr>
        <w:spacing w:line="360" w:lineRule="auto"/>
        <w:jc w:val="both"/>
        <w:rPr>
          <w:rFonts w:ascii="Arial" w:hAnsi="Arial" w:cs="Arial"/>
          <w:bCs/>
          <w:i/>
          <w:sz w:val="20"/>
          <w:szCs w:val="20"/>
          <w:lang w:val="en-US"/>
        </w:rPr>
      </w:pPr>
      <w:r w:rsidRPr="0094248F">
        <w:rPr>
          <w:rFonts w:ascii="Arial" w:hAnsi="Arial" w:cs="Arial"/>
          <w:b/>
          <w:bCs/>
          <w:sz w:val="20"/>
          <w:szCs w:val="20"/>
          <w:lang w:val="en-US"/>
        </w:rPr>
        <w:t>Values with the same letter in the same column are not significantly different (P&gt;0.05).</w:t>
      </w:r>
      <w:r w:rsidRPr="0094248F">
        <w:rPr>
          <w:rFonts w:ascii="Arial" w:hAnsi="Arial" w:cs="Arial"/>
          <w:bCs/>
          <w:i/>
          <w:sz w:val="20"/>
          <w:szCs w:val="20"/>
          <w:lang w:val="en-US"/>
        </w:rPr>
        <w:t xml:space="preserve"> Market 1: Small market; Market 2: Dar es Salaam; market 3: </w:t>
      </w:r>
      <w:proofErr w:type="spellStart"/>
      <w:r w:rsidRPr="0094248F">
        <w:rPr>
          <w:rFonts w:ascii="Arial" w:hAnsi="Arial" w:cs="Arial"/>
          <w:bCs/>
          <w:i/>
          <w:sz w:val="20"/>
          <w:szCs w:val="20"/>
          <w:lang w:val="en-US"/>
        </w:rPr>
        <w:t>Dolé</w:t>
      </w:r>
      <w:proofErr w:type="spellEnd"/>
      <w:r w:rsidRPr="0094248F">
        <w:rPr>
          <w:rFonts w:ascii="Arial" w:hAnsi="Arial" w:cs="Arial"/>
          <w:bCs/>
          <w:i/>
          <w:sz w:val="20"/>
          <w:szCs w:val="20"/>
          <w:lang w:val="en-US"/>
        </w:rPr>
        <w:t xml:space="preserve">; market 4: </w:t>
      </w:r>
      <w:proofErr w:type="spellStart"/>
      <w:r w:rsidRPr="0094248F">
        <w:rPr>
          <w:rFonts w:ascii="Arial" w:hAnsi="Arial" w:cs="Arial"/>
          <w:bCs/>
          <w:i/>
          <w:sz w:val="20"/>
          <w:szCs w:val="20"/>
          <w:lang w:val="en-US"/>
        </w:rPr>
        <w:t>Wadata</w:t>
      </w:r>
      <w:proofErr w:type="spellEnd"/>
      <w:r w:rsidRPr="0094248F">
        <w:rPr>
          <w:rFonts w:ascii="Arial" w:hAnsi="Arial" w:cs="Arial"/>
          <w:bCs/>
          <w:i/>
          <w:sz w:val="20"/>
          <w:szCs w:val="20"/>
          <w:lang w:val="en-US"/>
        </w:rPr>
        <w:t>; market 5: Harobanda; Site 1: Gounti yéna; site 2: Gamkalé; site 3: Harobanda.</w:t>
      </w:r>
    </w:p>
    <w:p w14:paraId="6E0DB307" w14:textId="77777777" w:rsidR="00A259DF" w:rsidRPr="0094248F" w:rsidRDefault="00FA7723">
      <w:pPr>
        <w:keepNext/>
        <w:keepLines/>
        <w:spacing w:after="0" w:line="360" w:lineRule="auto"/>
        <w:jc w:val="both"/>
        <w:outlineLvl w:val="3"/>
        <w:rPr>
          <w:rFonts w:ascii="Arial" w:eastAsia="Times New Roman" w:hAnsi="Arial" w:cs="Arial"/>
          <w:b/>
          <w:bCs/>
          <w:iCs/>
          <w:sz w:val="20"/>
          <w:szCs w:val="20"/>
          <w:lang w:val="en-US"/>
        </w:rPr>
      </w:pPr>
      <w:r w:rsidRPr="0094248F">
        <w:rPr>
          <w:rFonts w:ascii="Arial" w:eastAsia="Times New Roman" w:hAnsi="Arial" w:cs="Arial"/>
          <w:b/>
          <w:bCs/>
          <w:iCs/>
          <w:sz w:val="20"/>
          <w:szCs w:val="20"/>
          <w:lang w:val="en-US"/>
        </w:rPr>
        <w:t>Study of the biochemical similarity of identified</w:t>
      </w:r>
      <w:r w:rsidRPr="0094248F">
        <w:rPr>
          <w:rFonts w:ascii="Arial" w:eastAsia="Times New Roman" w:hAnsi="Arial" w:cs="Arial"/>
          <w:b/>
          <w:bCs/>
          <w:i/>
          <w:iCs/>
          <w:sz w:val="20"/>
          <w:szCs w:val="20"/>
          <w:lang w:val="en-US"/>
        </w:rPr>
        <w:t xml:space="preserve"> </w:t>
      </w:r>
      <w:r w:rsidRPr="0094248F">
        <w:rPr>
          <w:rFonts w:ascii="Arial" w:eastAsia="Times New Roman" w:hAnsi="Arial" w:cs="Arial"/>
          <w:b/>
          <w:bCs/>
          <w:iCs/>
          <w:sz w:val="20"/>
          <w:szCs w:val="20"/>
          <w:lang w:val="en-US"/>
        </w:rPr>
        <w:t xml:space="preserve">strains of </w:t>
      </w:r>
      <w:r w:rsidRPr="0094248F">
        <w:rPr>
          <w:rFonts w:ascii="Arial" w:eastAsia="Times New Roman" w:hAnsi="Arial" w:cs="Arial"/>
          <w:b/>
          <w:bCs/>
          <w:i/>
          <w:iCs/>
          <w:sz w:val="20"/>
          <w:szCs w:val="20"/>
          <w:lang w:val="en-US"/>
        </w:rPr>
        <w:t>Escherichia coli</w:t>
      </w:r>
      <w:r w:rsidRPr="0094248F">
        <w:rPr>
          <w:rFonts w:ascii="Arial" w:eastAsia="Times New Roman" w:hAnsi="Arial" w:cs="Arial"/>
          <w:b/>
          <w:bCs/>
          <w:iCs/>
          <w:sz w:val="20"/>
          <w:szCs w:val="20"/>
          <w:lang w:val="en-US"/>
        </w:rPr>
        <w:t xml:space="preserve">  </w:t>
      </w:r>
    </w:p>
    <w:p w14:paraId="1E9A115A" w14:textId="77777777" w:rsidR="00A259DF" w:rsidRPr="0094248F" w:rsidRDefault="00A259DF">
      <w:pPr>
        <w:spacing w:after="0" w:line="276" w:lineRule="auto"/>
        <w:jc w:val="both"/>
        <w:rPr>
          <w:rFonts w:ascii="Arial" w:eastAsia="Times New Roman" w:hAnsi="Arial" w:cs="Arial"/>
          <w:sz w:val="20"/>
          <w:szCs w:val="20"/>
          <w:lang w:val="en-US"/>
        </w:rPr>
      </w:pPr>
    </w:p>
    <w:p w14:paraId="17985C46" w14:textId="77777777" w:rsidR="00A259DF" w:rsidRPr="0094248F" w:rsidRDefault="00FA7723">
      <w:pPr>
        <w:spacing w:after="0" w:line="360" w:lineRule="auto"/>
        <w:jc w:val="both"/>
        <w:rPr>
          <w:rFonts w:ascii="Arial" w:hAnsi="Arial" w:cs="Arial"/>
          <w:sz w:val="20"/>
          <w:szCs w:val="20"/>
        </w:rPr>
      </w:pPr>
      <w:r w:rsidRPr="0094248F">
        <w:rPr>
          <w:rFonts w:ascii="Arial" w:hAnsi="Arial" w:cs="Arial"/>
          <w:b/>
          <w:sz w:val="20"/>
          <w:szCs w:val="20"/>
          <w:lang w:val="en-US"/>
        </w:rPr>
        <w:t xml:space="preserve"> </w:t>
      </w:r>
      <w:r w:rsidRPr="0094248F">
        <w:rPr>
          <w:rFonts w:ascii="Arial" w:hAnsi="Arial" w:cs="Arial"/>
          <w:b/>
          <w:sz w:val="20"/>
          <w:szCs w:val="20"/>
          <w:lang w:val="en-US"/>
        </w:rPr>
        <w:tab/>
      </w:r>
      <w:r w:rsidRPr="0094248F">
        <w:rPr>
          <w:rFonts w:ascii="Arial" w:hAnsi="Arial" w:cs="Arial"/>
          <w:sz w:val="20"/>
          <w:szCs w:val="20"/>
          <w:lang w:val="en-US"/>
        </w:rPr>
        <w:t xml:space="preserve">The Hierarchical Ascending Classification (AMP) the biochemical characteristics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w:t>
      </w:r>
      <w:r w:rsidRPr="0094248F">
        <w:rPr>
          <w:rFonts w:ascii="Arial" w:hAnsi="Arial" w:cs="Arial"/>
          <w:i/>
          <w:sz w:val="20"/>
          <w:szCs w:val="20"/>
          <w:lang w:val="en-US"/>
        </w:rPr>
        <w:t xml:space="preserve"> </w:t>
      </w:r>
      <w:r w:rsidRPr="0094248F">
        <w:rPr>
          <w:rFonts w:ascii="Arial" w:hAnsi="Arial" w:cs="Arial"/>
          <w:sz w:val="20"/>
          <w:szCs w:val="20"/>
          <w:lang w:val="en-US"/>
        </w:rPr>
        <w:t>based on Euclidean distance according to Ward’s met</w:t>
      </w:r>
      <w:r w:rsidR="0035740E" w:rsidRPr="0094248F">
        <w:rPr>
          <w:rFonts w:ascii="Arial" w:hAnsi="Arial" w:cs="Arial"/>
          <w:sz w:val="20"/>
          <w:szCs w:val="20"/>
          <w:lang w:val="en-US"/>
        </w:rPr>
        <w:t>hod and analysis of dendrogram</w:t>
      </w:r>
      <w:r w:rsidRPr="0094248F">
        <w:rPr>
          <w:rFonts w:ascii="Arial" w:hAnsi="Arial" w:cs="Arial"/>
          <w:sz w:val="20"/>
          <w:szCs w:val="20"/>
          <w:lang w:val="en-US"/>
        </w:rPr>
        <w:t xml:space="preserve"> generated by this AMP allowed</w:t>
      </w:r>
      <w:r w:rsidRPr="0094248F">
        <w:rPr>
          <w:rFonts w:ascii="Arial" w:hAnsi="Arial" w:cs="Arial"/>
          <w:i/>
          <w:sz w:val="20"/>
          <w:szCs w:val="20"/>
          <w:lang w:val="en-US"/>
        </w:rPr>
        <w:t xml:space="preserve"> </w:t>
      </w:r>
      <w:r w:rsidRPr="0094248F">
        <w:rPr>
          <w:rFonts w:ascii="Arial" w:hAnsi="Arial" w:cs="Arial"/>
          <w:sz w:val="20"/>
          <w:szCs w:val="20"/>
          <w:lang w:val="en-US"/>
        </w:rPr>
        <w:t>to classify</w:t>
      </w:r>
      <w:r w:rsidRPr="0094248F">
        <w:rPr>
          <w:rFonts w:ascii="Arial" w:hAnsi="Arial" w:cs="Arial"/>
          <w:i/>
          <w:sz w:val="20"/>
          <w:szCs w:val="20"/>
          <w:lang w:val="en-US"/>
        </w:rPr>
        <w:t xml:space="preserve"> the</w:t>
      </w:r>
      <w:r w:rsidRPr="0094248F">
        <w:rPr>
          <w:rFonts w:ascii="Arial" w:hAnsi="Arial" w:cs="Arial"/>
          <w:sz w:val="20"/>
          <w:szCs w:val="20"/>
          <w:lang w:val="en-US"/>
        </w:rPr>
        <w:t xml:space="preserve"> identified</w:t>
      </w:r>
      <w:r w:rsidRPr="0094248F">
        <w:rPr>
          <w:rFonts w:ascii="Arial" w:hAnsi="Arial" w:cs="Arial"/>
          <w:b/>
          <w:sz w:val="20"/>
          <w:szCs w:val="20"/>
          <w:lang w:val="en-US"/>
        </w:rPr>
        <w:t xml:space="preserve">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into Three (3) groups (Figure </w:t>
      </w:r>
      <w:r w:rsidR="00AA4C76" w:rsidRPr="0094248F">
        <w:rPr>
          <w:rFonts w:ascii="Arial" w:hAnsi="Arial" w:cs="Arial"/>
          <w:sz w:val="20"/>
          <w:szCs w:val="20"/>
          <w:lang w:val="en-US"/>
        </w:rPr>
        <w:t>2)</w:t>
      </w:r>
      <w:r w:rsidRPr="0094248F">
        <w:rPr>
          <w:rFonts w:ascii="Arial" w:hAnsi="Arial" w:cs="Arial"/>
          <w:sz w:val="20"/>
          <w:szCs w:val="20"/>
          <w:lang w:val="en-US"/>
        </w:rPr>
        <w:t>.  Groups 1 and 3 comprise 60% and 4</w:t>
      </w:r>
      <w:r w:rsidR="00AA4C76" w:rsidRPr="0094248F">
        <w:rPr>
          <w:rFonts w:ascii="Arial" w:hAnsi="Arial" w:cs="Arial"/>
          <w:sz w:val="20"/>
          <w:szCs w:val="20"/>
          <w:lang w:val="en-US"/>
        </w:rPr>
        <w:t>0% of the strains respectively.</w:t>
      </w:r>
      <w:r w:rsidRPr="0094248F">
        <w:rPr>
          <w:rFonts w:ascii="Arial" w:hAnsi="Arial" w:cs="Arial"/>
          <w:sz w:val="20"/>
          <w:szCs w:val="20"/>
          <w:lang w:val="en-US"/>
        </w:rPr>
        <w:t xml:space="preserve"> Group 2 is a single strain (</w:t>
      </w:r>
      <w:r w:rsidRPr="0094248F">
        <w:rPr>
          <w:rFonts w:ascii="Arial" w:hAnsi="Arial" w:cs="Arial"/>
          <w:i/>
          <w:sz w:val="20"/>
          <w:szCs w:val="20"/>
          <w:lang w:val="en-US"/>
        </w:rPr>
        <w:t>E. coli</w:t>
      </w:r>
      <w:r w:rsidR="00AA4C76" w:rsidRPr="0094248F">
        <w:rPr>
          <w:rFonts w:ascii="Arial" w:hAnsi="Arial" w:cs="Arial"/>
          <w:sz w:val="20"/>
          <w:szCs w:val="20"/>
          <w:lang w:val="en-US"/>
        </w:rPr>
        <w:t>2.1).</w:t>
      </w:r>
      <w:r w:rsidRPr="0094248F">
        <w:rPr>
          <w:rFonts w:ascii="Arial" w:hAnsi="Arial" w:cs="Arial"/>
          <w:sz w:val="20"/>
          <w:szCs w:val="20"/>
          <w:lang w:val="en-US"/>
        </w:rPr>
        <w:t xml:space="preserve"> Factorial analysis of the different biochemical characteristics discriminates the three (3) groups on the basis of six (6) characters (ADH, LDC, IND, GEL, INO and RHA).  Group 1 is characterized by the absence of DHA and groups 2 and 3 by the presence of DHA.  Group 3 is distinguished from </w:t>
      </w:r>
      <w:proofErr w:type="spellStart"/>
      <w:r w:rsidRPr="0094248F">
        <w:rPr>
          <w:rFonts w:ascii="Arial" w:hAnsi="Arial" w:cs="Arial"/>
          <w:sz w:val="20"/>
          <w:szCs w:val="20"/>
          <w:lang w:val="en-US"/>
        </w:rPr>
        <w:t>th</w:t>
      </w:r>
      <w:proofErr w:type="spellEnd"/>
      <w:r w:rsidRPr="0094248F">
        <w:rPr>
          <w:rFonts w:ascii="Arial" w:hAnsi="Arial" w:cs="Arial"/>
          <w:sz w:val="20"/>
          <w:szCs w:val="20"/>
        </w:rPr>
        <w:t xml:space="preserve">e second by glucose fermentation.  </w:t>
      </w:r>
    </w:p>
    <w:p w14:paraId="4B18B435" w14:textId="77777777" w:rsidR="00A259DF" w:rsidRPr="0094248F" w:rsidRDefault="00FA7723">
      <w:pPr>
        <w:jc w:val="both"/>
        <w:rPr>
          <w:rFonts w:ascii="Arial" w:hAnsi="Arial" w:cs="Arial"/>
          <w:sz w:val="20"/>
          <w:szCs w:val="20"/>
        </w:rPr>
      </w:pPr>
      <w:r w:rsidRPr="0094248F">
        <w:rPr>
          <w:rFonts w:ascii="Arial" w:hAnsi="Arial" w:cs="Arial"/>
          <w:sz w:val="20"/>
          <w:szCs w:val="20"/>
        </w:rPr>
        <w:br w:type="page"/>
      </w:r>
    </w:p>
    <w:p w14:paraId="0DC639BC" w14:textId="77777777" w:rsidR="00A259DF" w:rsidRPr="0094248F" w:rsidRDefault="00FA7723">
      <w:pPr>
        <w:jc w:val="both"/>
        <w:rPr>
          <w:rFonts w:ascii="Arial" w:hAnsi="Arial" w:cs="Arial"/>
          <w:sz w:val="20"/>
          <w:szCs w:val="20"/>
        </w:rPr>
      </w:pPr>
      <w:r w:rsidRPr="0094248F">
        <w:rPr>
          <w:rFonts w:ascii="Arial" w:hAnsi="Arial" w:cs="Arial"/>
          <w:noProof/>
          <w:sz w:val="20"/>
          <w:szCs w:val="20"/>
        </w:rPr>
        <w:lastRenderedPageBreak/>
        <mc:AlternateContent>
          <mc:Choice Requires="wpg">
            <w:drawing>
              <wp:anchor distT="0" distB="0" distL="0" distR="0" simplePos="0" relativeHeight="2" behindDoc="0" locked="0" layoutInCell="1" allowOverlap="1" wp14:anchorId="04EF1DD2" wp14:editId="6457B151">
                <wp:simplePos x="0" y="0"/>
                <wp:positionH relativeFrom="column">
                  <wp:posOffset>1376680</wp:posOffset>
                </wp:positionH>
                <wp:positionV relativeFrom="paragraph">
                  <wp:posOffset>881380</wp:posOffset>
                </wp:positionV>
                <wp:extent cx="3971925" cy="247650"/>
                <wp:effectExtent l="0" t="0" r="28575" b="19050"/>
                <wp:wrapNone/>
                <wp:docPr id="1027"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925" cy="247650"/>
                          <a:chOff x="0" y="0"/>
                          <a:chExt cx="3971925" cy="247650"/>
                        </a:xfrm>
                      </wpg:grpSpPr>
                      <wps:wsp>
                        <wps:cNvPr id="1" name="Rectangle 1"/>
                        <wps:cNvSpPr/>
                        <wps:spPr>
                          <a:xfrm>
                            <a:off x="0" y="0"/>
                            <a:ext cx="381000" cy="247650"/>
                          </a:xfrm>
                          <a:prstGeom prst="rect">
                            <a:avLst/>
                          </a:prstGeom>
                          <a:solidFill>
                            <a:srgbClr val="FFFFFF"/>
                          </a:solidFill>
                          <a:ln w="6350" cap="flat" cmpd="sng">
                            <a:solidFill>
                              <a:srgbClr val="000000"/>
                            </a:solidFill>
                            <a:prstDash val="solid"/>
                            <a:round/>
                            <a:headEnd/>
                            <a:tailEnd/>
                          </a:ln>
                        </wps:spPr>
                        <wps:txbx>
                          <w:txbxContent>
                            <w:p w14:paraId="12BD044C" w14:textId="77777777" w:rsidR="00C511A6" w:rsidRDefault="00C511A6">
                              <w:pPr>
                                <w:spacing w:after="83"/>
                                <w:rPr>
                                  <w:lang w:val="en-US"/>
                                </w:rPr>
                              </w:pPr>
                              <w:r>
                                <w:rPr>
                                  <w:lang w:val="en-US"/>
                                </w:rPr>
                                <w:t>G1</w:t>
                              </w:r>
                            </w:p>
                          </w:txbxContent>
                        </wps:txbx>
                        <wps:bodyPr vert="horz" wrap="square" lIns="91440" tIns="45720" rIns="91440" bIns="45720" anchor="t">
                          <a:prstTxWarp prst="textNoShape">
                            <a:avLst/>
                          </a:prstTxWarp>
                          <a:noAutofit/>
                        </wps:bodyPr>
                      </wps:wsp>
                      <wps:wsp>
                        <wps:cNvPr id="2" name="Rectangle 2"/>
                        <wps:cNvSpPr/>
                        <wps:spPr>
                          <a:xfrm>
                            <a:off x="2286000" y="0"/>
                            <a:ext cx="381000" cy="247650"/>
                          </a:xfrm>
                          <a:prstGeom prst="rect">
                            <a:avLst/>
                          </a:prstGeom>
                          <a:solidFill>
                            <a:srgbClr val="FFFFFF"/>
                          </a:solidFill>
                          <a:ln w="6350" cap="flat" cmpd="sng">
                            <a:solidFill>
                              <a:srgbClr val="000000"/>
                            </a:solidFill>
                            <a:prstDash val="solid"/>
                            <a:round/>
                            <a:headEnd/>
                            <a:tailEnd/>
                          </a:ln>
                        </wps:spPr>
                        <wps:txbx>
                          <w:txbxContent>
                            <w:p w14:paraId="466B2795" w14:textId="77777777" w:rsidR="00C511A6" w:rsidRDefault="00C511A6">
                              <w:pPr>
                                <w:spacing w:after="83"/>
                                <w:rPr>
                                  <w:lang w:val="en-US"/>
                                </w:rPr>
                              </w:pPr>
                              <w:r>
                                <w:rPr>
                                  <w:lang w:val="en-US"/>
                                </w:rPr>
                                <w:t>G2</w:t>
                              </w:r>
                            </w:p>
                          </w:txbxContent>
                        </wps:txbx>
                        <wps:bodyPr vert="horz" wrap="square" lIns="91440" tIns="45720" rIns="91440" bIns="45720" anchor="t">
                          <a:prstTxWarp prst="textNoShape">
                            <a:avLst/>
                          </a:prstTxWarp>
                          <a:noAutofit/>
                        </wps:bodyPr>
                      </wps:wsp>
                      <wps:wsp>
                        <wps:cNvPr id="3" name="Rectangle 3"/>
                        <wps:cNvSpPr/>
                        <wps:spPr>
                          <a:xfrm>
                            <a:off x="3590925" y="0"/>
                            <a:ext cx="381000" cy="247650"/>
                          </a:xfrm>
                          <a:prstGeom prst="rect">
                            <a:avLst/>
                          </a:prstGeom>
                          <a:solidFill>
                            <a:srgbClr val="FFFFFF"/>
                          </a:solidFill>
                          <a:ln w="6350" cap="flat" cmpd="sng">
                            <a:solidFill>
                              <a:srgbClr val="000000"/>
                            </a:solidFill>
                            <a:prstDash val="solid"/>
                            <a:round/>
                            <a:headEnd/>
                            <a:tailEnd/>
                          </a:ln>
                        </wps:spPr>
                        <wps:txbx>
                          <w:txbxContent>
                            <w:p w14:paraId="315713F4" w14:textId="77777777" w:rsidR="00C511A6" w:rsidRDefault="00C511A6">
                              <w:pPr>
                                <w:spacing w:after="83"/>
                                <w:rPr>
                                  <w:lang w:val="en-US"/>
                                </w:rPr>
                              </w:pPr>
                              <w:r>
                                <w:rPr>
                                  <w:lang w:val="en-US"/>
                                </w:rPr>
                                <w:t>G3</w:t>
                              </w:r>
                            </w:p>
                          </w:txbxContent>
                        </wps:txbx>
                        <wps:bodyPr vert="horz" wrap="square" lIns="91440" tIns="45720" rIns="91440" bIns="45720" anchor="t">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EF1DD2" id="Groupe 23" o:spid="_x0000_s1026" style="position:absolute;left:0;text-align:left;margin-left:108.4pt;margin-top:69.4pt;width:312.75pt;height:19.5pt;z-index:2;mso-wrap-distance-left:0;mso-wrap-distance-right:0" coordsize="3971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hqyQIAABkLAAAOAAAAZHJzL2Uyb0RvYy54bWzsVttu3CAQfa/Uf0C8N/Z671a8UdVcVClK&#10;oyZVn1mMLyoGCuza6ddnwF7vLWrTtH2oFD9YwAzDzDmHy+lZU3G0ZtqUUiR4cBJixASVaSnyBH+5&#10;v3w3w8hYIlLCpWAJfmAGny3evjmtVcwiWUieMo0giDBxrRJcWKviIDC0YBUxJ1IxAcZM6opY6Oo8&#10;SDWpIXrFgygMJ0Etdaq0pMwYGD1vjXjh42cZo/ZTlhlmEU8w5Gb9X/v/0v2DxSmJc01UUdIuDfKC&#10;LCpSCli0D3VOLEErXR6FqkqqpZGZPaGyCmSWlZT5GqCaQXhQzZWWK+VryeM6Vz1MAO0BTi8OS2/W&#10;txqVKXAXRlOMBKmAJb8wQ9HQ4VOrPAa3K63u1K1ui4TmtaTfDJiDQ7vr51vnJtOVmwS1osYD/9AD&#10;zxqLKAwO59PBPBpjRMEWjaaTcccMLYC+o2m0uPj5xIDE7bI+uT6ZWoHIzBZH82c43hVEMU+PcQBt&#10;cNyA+BnER0TOGRq0MHovh6EH1cSmg/NZCM0GYQgC3geor5PESht7xWSFXCPBGhb3giTra2MdTVsX&#10;x4aRvEwvS859R+fLD1yjNYFdcuk/lzFM2XPjAtUJngyBHEQJbNaMEwvNSoF8jMj9enszzG5gyN+V&#10;8ERgl/I5MUWbgI/g3EgM+hepbxWMpBdd25KSt23IkAsvwQ2ajmLbLJtW0i6KG1nK9AHogXMKoCmk&#10;/oFRDXsesv6+IpphxD8KEMN8MBq5Q8J3RuNpBB29a1nuWoigECrBLc6uhvvmK9GqY8CCuG/kRiMk&#10;PiCi9XVFCvl+ZWVWepa22XZlgV7bGv65cKNj4UYbAEHevxZuFM0mjmH0xAZ/le/vy7dH/1W+e5f8&#10;Zk+5vbI9d4fH8u2ur2eeu8PxPPSX0Kt8/8rp26P/v8vXPyLg/eVvxO6t6B54u31/Wm9ftItHAAAA&#10;//8DAFBLAwQUAAYACAAAACEAKR/XoOEAAAALAQAADwAAAGRycy9kb3ducmV2LnhtbEyPT0vDQBDF&#10;74LfYRnBm9380TbEbEop6qkItoJ422anSWh2NmS3SfrtHU96m5n3ePN7xXq2nRhx8K0jBfEiAoFU&#10;OdNSreDz8PqQgfBBk9GdI1RwRQ/r8vam0LlxE33guA+14BDyuVbQhNDnUvqqQav9wvVIrJ3cYHXg&#10;dailGfTE4baTSRQtpdUt8YdG97htsDrvL1bB26SnTRq/jLvzaXv9Pjy9f+1iVOr+bt48gwg4hz8z&#10;/OIzOpTMdHQXMl50CpJ4yeiBhTTjgR3ZY5KCOPJltcpAloX836H8AQAA//8DAFBLAQItABQABgAI&#10;AAAAIQC2gziS/gAAAOEBAAATAAAAAAAAAAAAAAAAAAAAAABbQ29udGVudF9UeXBlc10ueG1sUEsB&#10;Ai0AFAAGAAgAAAAhADj9If/WAAAAlAEAAAsAAAAAAAAAAAAAAAAALwEAAF9yZWxzLy5yZWxzUEsB&#10;Ai0AFAAGAAgAAAAhALCgyGrJAgAAGQsAAA4AAAAAAAAAAAAAAAAALgIAAGRycy9lMm9Eb2MueG1s&#10;UEsBAi0AFAAGAAgAAAAhACkf16DhAAAACwEAAA8AAAAAAAAAAAAAAAAAIwUAAGRycy9kb3ducmV2&#10;LnhtbFBLBQYAAAAABAAEAPMAAAAxBgAAAAA=&#10;">
                <v:rect id="Rectangle 1" o:spid="_x0000_s1027" style="position:absolute;width:3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CfwAAAANoAAAAPAAAAZHJzL2Rvd25yZXYueG1sRE9Na8JA&#10;EL0L/Q/LFHrTjRZKSd0EFQsFT7WC12l2TKLZ2bC7TdL8ejdQ6Gl4vM9Z54NpREfO15YVLBcJCOLC&#10;6ppLBaev9/krCB+QNTaWScEvecizh9kaU217/qTuGEoRQ9inqKAKoU2l9EVFBv3CtsSRu1hnMETo&#10;Sqkd9jHcNHKVJC/SYM2xocKWdhUVt+OPUWCv2/253px37cHJZzOOMnwXF6WeHofNG4hAQ/gX/7k/&#10;dJwP0yvTldkdAAD//wMAUEsBAi0AFAAGAAgAAAAhANvh9svuAAAAhQEAABMAAAAAAAAAAAAAAAAA&#10;AAAAAFtDb250ZW50X1R5cGVzXS54bWxQSwECLQAUAAYACAAAACEAWvQsW78AAAAVAQAACwAAAAAA&#10;AAAAAAAAAAAfAQAAX3JlbHMvLnJlbHNQSwECLQAUAAYACAAAACEAPhNAn8AAAADaAAAADwAAAAAA&#10;AAAAAAAAAAAHAgAAZHJzL2Rvd25yZXYueG1sUEsFBgAAAAADAAMAtwAAAPQCAAAAAA==&#10;" strokeweight=".5pt">
                  <v:stroke joinstyle="round"/>
                  <v:textbox>
                    <w:txbxContent>
                      <w:p w14:paraId="12BD044C" w14:textId="77777777" w:rsidR="00C511A6" w:rsidRDefault="00C511A6">
                        <w:pPr>
                          <w:spacing w:after="83"/>
                          <w:rPr>
                            <w:lang w:val="en-US"/>
                          </w:rPr>
                        </w:pPr>
                        <w:r>
                          <w:rPr>
                            <w:lang w:val="en-US"/>
                          </w:rPr>
                          <w:t>G1</w:t>
                        </w:r>
                      </w:p>
                    </w:txbxContent>
                  </v:textbox>
                </v:rect>
                <v:rect id="Rectangle 2" o:spid="_x0000_s1028" style="position:absolute;left:22860;width:3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7owQAAANoAAAAPAAAAZHJzL2Rvd25yZXYueG1sRI9Bi8Iw&#10;FITvgv8hPMGbpiosSzUtKi4seNIVvD6bZ1ttXkoStfrrzcLCHoeZ+YZZ5J1pxJ2cry0rmIwTEMSF&#10;1TWXCg4/X6NPED4ga2wsk4Inecizfm+BqbYP3tF9H0oRIexTVFCF0KZS+qIig35sW+Lona0zGKJ0&#10;pdQOHxFuGjlNkg9psOa4UGFL64qK6/5mFNjLanOsl8d1u3VyZl4vGU7FWanhoFvOQQTqwn/4r/2t&#10;FUzh90q8ATJ7AwAA//8DAFBLAQItABQABgAIAAAAIQDb4fbL7gAAAIUBAAATAAAAAAAAAAAAAAAA&#10;AAAAAABbQ29udGVudF9UeXBlc10ueG1sUEsBAi0AFAAGAAgAAAAhAFr0LFu/AAAAFQEAAAsAAAAA&#10;AAAAAAAAAAAAHwEAAF9yZWxzLy5yZWxzUEsBAi0AFAAGAAgAAAAhAM7B3ujBAAAA2gAAAA8AAAAA&#10;AAAAAAAAAAAABwIAAGRycy9kb3ducmV2LnhtbFBLBQYAAAAAAwADALcAAAD1AgAAAAA=&#10;" strokeweight=".5pt">
                  <v:stroke joinstyle="round"/>
                  <v:textbox>
                    <w:txbxContent>
                      <w:p w14:paraId="466B2795" w14:textId="77777777" w:rsidR="00C511A6" w:rsidRDefault="00C511A6">
                        <w:pPr>
                          <w:spacing w:after="83"/>
                          <w:rPr>
                            <w:lang w:val="en-US"/>
                          </w:rPr>
                        </w:pPr>
                        <w:r>
                          <w:rPr>
                            <w:lang w:val="en-US"/>
                          </w:rPr>
                          <w:t>G2</w:t>
                        </w:r>
                      </w:p>
                    </w:txbxContent>
                  </v:textbox>
                </v:rect>
                <v:rect id="Rectangle 3" o:spid="_x0000_s1029" style="position:absolute;left:35909;width:3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tzwQAAANoAAAAPAAAAZHJzL2Rvd25yZXYueG1sRI9Bi8Iw&#10;FITvgv8hPMGbpiosSzUtKgrCnnQFr8/m2Vabl5JE7frrzcLCHoeZ+YZZ5J1pxIOcry0rmIwTEMSF&#10;1TWXCo7f29EnCB+QNTaWScEPecizfm+BqbZP3tPjEEoRIexTVFCF0KZS+qIig35sW+LoXawzGKJ0&#10;pdQOnxFuGjlNkg9psOa4UGFL64qK2+FuFNjranOql6d1++XkzLxeMpyLi1LDQbecgwjUhf/wX3un&#10;Fczg90q8ATJ7AwAA//8DAFBLAQItABQABgAIAAAAIQDb4fbL7gAAAIUBAAATAAAAAAAAAAAAAAAA&#10;AAAAAABbQ29udGVudF9UeXBlc10ueG1sUEsBAi0AFAAGAAgAAAAhAFr0LFu/AAAAFQEAAAsAAAAA&#10;AAAAAAAAAAAAHwEAAF9yZWxzLy5yZWxzUEsBAi0AFAAGAAgAAAAhAKGNe3PBAAAA2gAAAA8AAAAA&#10;AAAAAAAAAAAABwIAAGRycy9kb3ducmV2LnhtbFBLBQYAAAAAAwADALcAAAD1AgAAAAA=&#10;" strokeweight=".5pt">
                  <v:stroke joinstyle="round"/>
                  <v:textbox>
                    <w:txbxContent>
                      <w:p w14:paraId="315713F4" w14:textId="77777777" w:rsidR="00C511A6" w:rsidRDefault="00C511A6">
                        <w:pPr>
                          <w:spacing w:after="83"/>
                          <w:rPr>
                            <w:lang w:val="en-US"/>
                          </w:rPr>
                        </w:pPr>
                        <w:r>
                          <w:rPr>
                            <w:lang w:val="en-US"/>
                          </w:rPr>
                          <w:t>G3</w:t>
                        </w:r>
                      </w:p>
                    </w:txbxContent>
                  </v:textbox>
                </v:rect>
              </v:group>
            </w:pict>
          </mc:Fallback>
        </mc:AlternateContent>
      </w:r>
      <w:r w:rsidRPr="0094248F">
        <w:rPr>
          <w:rFonts w:ascii="Arial" w:hAnsi="Arial" w:cs="Arial"/>
          <w:noProof/>
          <w:sz w:val="20"/>
          <w:szCs w:val="20"/>
        </w:rPr>
        <w:drawing>
          <wp:inline distT="0" distB="0" distL="0" distR="0" wp14:anchorId="133A5AD4" wp14:editId="40BB27CB">
            <wp:extent cx="6115050" cy="4152899"/>
            <wp:effectExtent l="0" t="0" r="0" b="0"/>
            <wp:docPr id="1031" name="Image 5" descr="Rplot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7" cstate="print"/>
                    <a:srcRect/>
                    <a:stretch/>
                  </pic:blipFill>
                  <pic:spPr>
                    <a:xfrm>
                      <a:off x="0" y="0"/>
                      <a:ext cx="6115050" cy="4152899"/>
                    </a:xfrm>
                    <a:prstGeom prst="rect">
                      <a:avLst/>
                    </a:prstGeom>
                    <a:ln>
                      <a:noFill/>
                    </a:ln>
                  </pic:spPr>
                </pic:pic>
              </a:graphicData>
            </a:graphic>
          </wp:inline>
        </w:drawing>
      </w:r>
    </w:p>
    <w:p w14:paraId="08A1AB08" w14:textId="77777777" w:rsidR="00A259DF" w:rsidRPr="0094248F" w:rsidRDefault="00A259DF">
      <w:pPr>
        <w:jc w:val="both"/>
        <w:rPr>
          <w:rFonts w:ascii="Arial" w:hAnsi="Arial" w:cs="Arial"/>
          <w:sz w:val="20"/>
          <w:szCs w:val="20"/>
        </w:rPr>
      </w:pPr>
    </w:p>
    <w:p w14:paraId="3D2AFB31" w14:textId="77777777" w:rsidR="00A259DF" w:rsidRPr="0094248F" w:rsidRDefault="00FA7723">
      <w:pPr>
        <w:spacing w:after="0" w:line="360" w:lineRule="auto"/>
        <w:jc w:val="both"/>
        <w:rPr>
          <w:rFonts w:ascii="Arial" w:eastAsia="Times New Roman" w:hAnsi="Arial" w:cs="Arial"/>
          <w:b/>
          <w:bCs/>
          <w:sz w:val="20"/>
          <w:szCs w:val="20"/>
          <w:lang w:val="en-US"/>
        </w:rPr>
      </w:pPr>
      <w:bookmarkStart w:id="6" w:name="_Toc171809037"/>
      <w:r w:rsidRPr="0094248F">
        <w:rPr>
          <w:rFonts w:ascii="Arial" w:eastAsia="Times New Roman" w:hAnsi="Arial" w:cs="Arial"/>
          <w:b/>
          <w:bCs/>
          <w:sz w:val="20"/>
          <w:szCs w:val="20"/>
          <w:lang w:val="en-US"/>
        </w:rPr>
        <w:t xml:space="preserve">Figure 2. </w:t>
      </w:r>
      <w:r w:rsidRPr="0094248F">
        <w:rPr>
          <w:rFonts w:ascii="Arial" w:hAnsi="Arial" w:cs="Arial"/>
          <w:bCs/>
          <w:sz w:val="20"/>
          <w:szCs w:val="20"/>
          <w:lang w:val="en-US"/>
        </w:rPr>
        <w:t xml:space="preserve">Dendrogram generated by hierarchical ascending classification of the biochemical characteristics of </w:t>
      </w:r>
      <w:r w:rsidRPr="0094248F">
        <w:rPr>
          <w:rFonts w:ascii="Arial" w:hAnsi="Arial" w:cs="Arial"/>
          <w:bCs/>
          <w:i/>
          <w:sz w:val="20"/>
          <w:szCs w:val="20"/>
          <w:lang w:val="en-US"/>
        </w:rPr>
        <w:t xml:space="preserve">Escherichia coli </w:t>
      </w:r>
      <w:r w:rsidRPr="0094248F">
        <w:rPr>
          <w:rFonts w:ascii="Arial" w:hAnsi="Arial" w:cs="Arial"/>
          <w:bCs/>
          <w:sz w:val="20"/>
          <w:szCs w:val="20"/>
          <w:lang w:val="en-US"/>
        </w:rPr>
        <w:t>strains</w:t>
      </w:r>
      <w:r w:rsidRPr="0094248F">
        <w:rPr>
          <w:rFonts w:ascii="Arial" w:hAnsi="Arial" w:cs="Arial"/>
          <w:bCs/>
          <w:i/>
          <w:sz w:val="20"/>
          <w:szCs w:val="20"/>
          <w:lang w:val="en-US"/>
        </w:rPr>
        <w:t xml:space="preserve"> </w:t>
      </w:r>
      <w:bookmarkEnd w:id="6"/>
    </w:p>
    <w:p w14:paraId="34F363DD" w14:textId="77777777" w:rsidR="00A259DF" w:rsidRPr="0094248F" w:rsidRDefault="00A259DF">
      <w:pPr>
        <w:spacing w:after="0" w:line="360" w:lineRule="auto"/>
        <w:jc w:val="both"/>
        <w:rPr>
          <w:rFonts w:ascii="Arial" w:eastAsia="Times New Roman" w:hAnsi="Arial" w:cs="Arial"/>
          <w:b/>
          <w:bCs/>
          <w:sz w:val="20"/>
          <w:szCs w:val="20"/>
          <w:lang w:val="en-US"/>
        </w:rPr>
      </w:pPr>
    </w:p>
    <w:p w14:paraId="784ADFB0" w14:textId="77777777" w:rsidR="00A259DF" w:rsidRPr="0094248F" w:rsidRDefault="00FA7723">
      <w:pPr>
        <w:spacing w:after="0" w:line="360" w:lineRule="auto"/>
        <w:jc w:val="both"/>
        <w:rPr>
          <w:rFonts w:ascii="Arial" w:eastAsia="Times New Roman" w:hAnsi="Arial" w:cs="Arial"/>
          <w:bCs/>
          <w:sz w:val="20"/>
          <w:szCs w:val="20"/>
          <w:lang w:val="en-US"/>
        </w:rPr>
      </w:pPr>
      <w:r w:rsidRPr="0094248F">
        <w:rPr>
          <w:rFonts w:ascii="Arial" w:eastAsia="Times New Roman" w:hAnsi="Arial" w:cs="Arial"/>
          <w:bCs/>
          <w:sz w:val="20"/>
          <w:szCs w:val="20"/>
          <w:lang w:val="en-US"/>
        </w:rPr>
        <w:t>To better explore this biochemical variability between the strains of</w:t>
      </w:r>
      <w:r w:rsidRPr="0094248F">
        <w:rPr>
          <w:rFonts w:ascii="Arial" w:eastAsia="Times New Roman" w:hAnsi="Arial" w:cs="Arial"/>
          <w:bCs/>
          <w:i/>
          <w:sz w:val="20"/>
          <w:szCs w:val="20"/>
          <w:lang w:val="en-US"/>
        </w:rPr>
        <w:t xml:space="preserve"> Escherichia coli</w:t>
      </w:r>
      <w:r w:rsidR="00AA4C76" w:rsidRPr="0094248F">
        <w:rPr>
          <w:rFonts w:ascii="Arial" w:eastAsia="Times New Roman" w:hAnsi="Arial" w:cs="Arial"/>
          <w:bCs/>
          <w:i/>
          <w:sz w:val="20"/>
          <w:szCs w:val="20"/>
          <w:lang w:val="en-US"/>
        </w:rPr>
        <w:t xml:space="preserve"> </w:t>
      </w:r>
      <w:r w:rsidRPr="0094248F">
        <w:rPr>
          <w:rFonts w:ascii="Arial" w:eastAsia="Times New Roman" w:hAnsi="Arial" w:cs="Arial"/>
          <w:bCs/>
          <w:sz w:val="20"/>
          <w:szCs w:val="20"/>
          <w:lang w:val="en-US"/>
        </w:rPr>
        <w:t>identified from vegetables, a Principal Component Analysis (PCA)</w:t>
      </w:r>
      <w:r w:rsidRPr="0094248F">
        <w:rPr>
          <w:rFonts w:ascii="Arial" w:eastAsia="Times New Roman" w:hAnsi="Arial" w:cs="Arial"/>
          <w:bCs/>
          <w:i/>
          <w:sz w:val="20"/>
          <w:szCs w:val="20"/>
          <w:lang w:val="en-US"/>
        </w:rPr>
        <w:t xml:space="preserve"> </w:t>
      </w:r>
      <w:r w:rsidR="00AA4C76" w:rsidRPr="0094248F">
        <w:rPr>
          <w:rFonts w:ascii="Arial" w:eastAsia="Times New Roman" w:hAnsi="Arial" w:cs="Arial"/>
          <w:bCs/>
          <w:sz w:val="20"/>
          <w:szCs w:val="20"/>
          <w:lang w:val="en-US"/>
        </w:rPr>
        <w:t>(Figure</w:t>
      </w:r>
      <w:r w:rsidRPr="0094248F">
        <w:rPr>
          <w:rFonts w:ascii="Arial" w:eastAsia="Times New Roman" w:hAnsi="Arial" w:cs="Arial"/>
          <w:bCs/>
          <w:sz w:val="20"/>
          <w:szCs w:val="20"/>
          <w:lang w:val="en-US"/>
        </w:rPr>
        <w:t xml:space="preserve"> 3</w:t>
      </w:r>
      <w:r w:rsidRPr="0094248F">
        <w:rPr>
          <w:rFonts w:ascii="Arial" w:eastAsia="Times New Roman" w:hAnsi="Arial" w:cs="Arial"/>
          <w:b/>
          <w:bCs/>
          <w:sz w:val="20"/>
          <w:szCs w:val="20"/>
          <w:lang w:val="en-US"/>
        </w:rPr>
        <w:t xml:space="preserve">) </w:t>
      </w:r>
      <w:r w:rsidRPr="0094248F">
        <w:rPr>
          <w:rFonts w:ascii="Arial" w:eastAsia="Times New Roman" w:hAnsi="Arial" w:cs="Arial"/>
          <w:bCs/>
          <w:sz w:val="20"/>
          <w:szCs w:val="20"/>
          <w:lang w:val="en-US"/>
        </w:rPr>
        <w:t>was performed</w:t>
      </w:r>
      <w:r w:rsidRPr="0094248F">
        <w:rPr>
          <w:rFonts w:ascii="Arial" w:eastAsia="Times New Roman" w:hAnsi="Arial" w:cs="Arial"/>
          <w:b/>
          <w:bCs/>
          <w:sz w:val="20"/>
          <w:szCs w:val="20"/>
          <w:lang w:val="en-US"/>
        </w:rPr>
        <w:t xml:space="preserve">.  </w:t>
      </w:r>
      <w:r w:rsidRPr="0094248F">
        <w:rPr>
          <w:rFonts w:ascii="Arial" w:eastAsia="Times New Roman" w:hAnsi="Arial" w:cs="Arial"/>
          <w:bCs/>
          <w:sz w:val="20"/>
          <w:szCs w:val="20"/>
          <w:lang w:val="en-US"/>
        </w:rPr>
        <w:t>It is clear from this ACP that axis 1 better explains this biochemical difference between the strains (which represents about 39.89%).  The analysis of these factorial axes shows that the variables LDC, RHA, ARA, SOR, ONPG, MAN, ODC, SAC, INO, MEL and AMY are positively correlated with axis 1 and GEL, IND and ADH negatively</w:t>
      </w:r>
      <w:r w:rsidR="0035740E" w:rsidRPr="0094248F">
        <w:rPr>
          <w:rFonts w:ascii="Arial" w:eastAsia="Times New Roman" w:hAnsi="Arial" w:cs="Arial"/>
          <w:b/>
          <w:bCs/>
          <w:sz w:val="20"/>
          <w:szCs w:val="20"/>
          <w:lang w:val="en-US"/>
        </w:rPr>
        <w:t>.</w:t>
      </w:r>
      <w:r w:rsidRPr="0094248F">
        <w:rPr>
          <w:rFonts w:ascii="Arial" w:eastAsia="Times New Roman" w:hAnsi="Arial" w:cs="Arial"/>
          <w:b/>
          <w:bCs/>
          <w:sz w:val="20"/>
          <w:szCs w:val="20"/>
          <w:lang w:val="en-US"/>
        </w:rPr>
        <w:t xml:space="preserve"> </w:t>
      </w:r>
      <w:r w:rsidRPr="0094248F">
        <w:rPr>
          <w:rFonts w:ascii="Arial" w:eastAsia="Times New Roman" w:hAnsi="Arial" w:cs="Arial"/>
          <w:bCs/>
          <w:sz w:val="20"/>
          <w:szCs w:val="20"/>
          <w:lang w:val="en-US"/>
        </w:rPr>
        <w:t>The variables ONPG, SOR, ARA and MAN are positive</w:t>
      </w:r>
      <w:r w:rsidR="0035740E" w:rsidRPr="0094248F">
        <w:rPr>
          <w:rFonts w:ascii="Arial" w:eastAsia="Times New Roman" w:hAnsi="Arial" w:cs="Arial"/>
          <w:bCs/>
          <w:sz w:val="20"/>
          <w:szCs w:val="20"/>
          <w:lang w:val="en-US"/>
        </w:rPr>
        <w:t xml:space="preserve">ly correlated with each other. </w:t>
      </w:r>
      <w:r w:rsidRPr="0094248F">
        <w:rPr>
          <w:rFonts w:ascii="Arial" w:eastAsia="Times New Roman" w:hAnsi="Arial" w:cs="Arial"/>
          <w:bCs/>
          <w:sz w:val="20"/>
          <w:szCs w:val="20"/>
          <w:lang w:val="en-US"/>
        </w:rPr>
        <w:t xml:space="preserve">Negative correlations are observed between LDC and ADH and between IND and INO. </w:t>
      </w:r>
    </w:p>
    <w:p w14:paraId="6B744AF0" w14:textId="77777777" w:rsidR="00A259DF" w:rsidRPr="0094248F" w:rsidRDefault="00FA7723">
      <w:pPr>
        <w:spacing w:after="0" w:line="360" w:lineRule="auto"/>
        <w:jc w:val="both"/>
        <w:rPr>
          <w:rFonts w:ascii="Arial" w:eastAsia="Times New Roman" w:hAnsi="Arial" w:cs="Arial"/>
          <w:b/>
          <w:bCs/>
          <w:sz w:val="20"/>
          <w:szCs w:val="20"/>
        </w:rPr>
      </w:pPr>
      <w:r w:rsidRPr="0094248F">
        <w:rPr>
          <w:rFonts w:ascii="Arial" w:eastAsia="Times New Roman" w:hAnsi="Arial" w:cs="Arial"/>
          <w:b/>
          <w:noProof/>
          <w:sz w:val="20"/>
          <w:szCs w:val="20"/>
        </w:rPr>
        <w:lastRenderedPageBreak/>
        <w:drawing>
          <wp:inline distT="0" distB="0" distL="0" distR="0" wp14:anchorId="66F27A19" wp14:editId="7F430BBC">
            <wp:extent cx="4781550" cy="3543300"/>
            <wp:effectExtent l="0" t="0" r="0" b="0"/>
            <wp:docPr id="1032" name="Image 4" descr="Rplot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r:embed="rId8" cstate="print"/>
                    <a:srcRect l="19844" r="17812"/>
                    <a:stretch/>
                  </pic:blipFill>
                  <pic:spPr>
                    <a:xfrm>
                      <a:off x="0" y="0"/>
                      <a:ext cx="4781550" cy="3543300"/>
                    </a:xfrm>
                    <a:prstGeom prst="rect">
                      <a:avLst/>
                    </a:prstGeom>
                    <a:ln>
                      <a:noFill/>
                    </a:ln>
                  </pic:spPr>
                </pic:pic>
              </a:graphicData>
            </a:graphic>
          </wp:inline>
        </w:drawing>
      </w:r>
    </w:p>
    <w:p w14:paraId="676BB785" w14:textId="77777777" w:rsidR="00A259DF" w:rsidRPr="0094248F" w:rsidRDefault="00FA7723">
      <w:pPr>
        <w:spacing w:line="360" w:lineRule="auto"/>
        <w:jc w:val="both"/>
        <w:rPr>
          <w:rFonts w:ascii="Arial" w:hAnsi="Arial" w:cs="Arial"/>
          <w:bCs/>
          <w:sz w:val="20"/>
          <w:szCs w:val="20"/>
          <w:lang w:val="en-US"/>
        </w:rPr>
      </w:pPr>
      <w:r w:rsidRPr="0094248F">
        <w:rPr>
          <w:rFonts w:ascii="Arial" w:hAnsi="Arial" w:cs="Arial"/>
          <w:b/>
          <w:bCs/>
          <w:sz w:val="20"/>
          <w:szCs w:val="20"/>
          <w:lang w:val="en-US"/>
        </w:rPr>
        <w:t>Figure 3.</w:t>
      </w:r>
      <w:r w:rsidR="0035740E" w:rsidRPr="0094248F">
        <w:rPr>
          <w:rFonts w:ascii="Arial" w:hAnsi="Arial" w:cs="Arial"/>
          <w:b/>
          <w:bCs/>
          <w:sz w:val="20"/>
          <w:szCs w:val="20"/>
          <w:lang w:val="en-US"/>
        </w:rPr>
        <w:t xml:space="preserve"> </w:t>
      </w:r>
      <w:r w:rsidRPr="0094248F">
        <w:rPr>
          <w:rFonts w:ascii="Arial" w:hAnsi="Arial" w:cs="Arial"/>
          <w:bCs/>
          <w:sz w:val="20"/>
          <w:szCs w:val="20"/>
          <w:lang w:val="en-US"/>
        </w:rPr>
        <w:t xml:space="preserve">Projection of biochemical characteristics in the factorial plane after ACP </w:t>
      </w:r>
    </w:p>
    <w:p w14:paraId="2A6C5D88" w14:textId="77777777" w:rsidR="00A259DF" w:rsidRPr="0094248F" w:rsidRDefault="00FA7723">
      <w:pPr>
        <w:spacing w:line="360" w:lineRule="auto"/>
        <w:jc w:val="both"/>
        <w:rPr>
          <w:rFonts w:ascii="Arial" w:hAnsi="Arial" w:cs="Arial"/>
          <w:bCs/>
          <w:sz w:val="20"/>
          <w:szCs w:val="20"/>
          <w:lang w:val="en-US"/>
        </w:rPr>
      </w:pPr>
      <w:r w:rsidRPr="0094248F">
        <w:rPr>
          <w:rFonts w:ascii="Arial" w:hAnsi="Arial" w:cs="Arial"/>
          <w:bCs/>
          <w:sz w:val="20"/>
          <w:szCs w:val="20"/>
          <w:lang w:val="en-US"/>
        </w:rPr>
        <w:t xml:space="preserve">The projection of the different characteristics in the factorial plane shows that </w:t>
      </w:r>
      <w:r w:rsidRPr="0094248F">
        <w:rPr>
          <w:rFonts w:ascii="Arial" w:hAnsi="Arial" w:cs="Arial"/>
          <w:bCs/>
          <w:i/>
          <w:sz w:val="20"/>
          <w:szCs w:val="20"/>
          <w:lang w:val="en-US"/>
        </w:rPr>
        <w:t xml:space="preserve">E. coli1.2 </w:t>
      </w:r>
      <w:r w:rsidR="0035740E" w:rsidRPr="0094248F">
        <w:rPr>
          <w:rFonts w:ascii="Arial" w:hAnsi="Arial" w:cs="Arial"/>
          <w:bCs/>
          <w:sz w:val="20"/>
          <w:szCs w:val="20"/>
          <w:lang w:val="en-US"/>
        </w:rPr>
        <w:t xml:space="preserve">strains; </w:t>
      </w:r>
      <w:r w:rsidR="0035740E" w:rsidRPr="0094248F">
        <w:rPr>
          <w:rFonts w:ascii="Arial" w:hAnsi="Arial" w:cs="Arial"/>
          <w:bCs/>
          <w:i/>
          <w:sz w:val="20"/>
          <w:szCs w:val="20"/>
          <w:lang w:val="en-US"/>
        </w:rPr>
        <w:t>E.</w:t>
      </w:r>
      <w:r w:rsidRPr="0094248F">
        <w:rPr>
          <w:rFonts w:ascii="Arial" w:hAnsi="Arial" w:cs="Arial"/>
          <w:bCs/>
          <w:i/>
          <w:sz w:val="20"/>
          <w:szCs w:val="20"/>
          <w:lang w:val="en-US"/>
        </w:rPr>
        <w:t xml:space="preserve"> coli1</w:t>
      </w:r>
      <w:r w:rsidRPr="0094248F">
        <w:rPr>
          <w:rFonts w:ascii="Arial" w:hAnsi="Arial" w:cs="Arial"/>
          <w:bCs/>
          <w:sz w:val="20"/>
          <w:szCs w:val="20"/>
          <w:lang w:val="en-US"/>
        </w:rPr>
        <w:t>.4 and</w:t>
      </w:r>
      <w:r w:rsidRPr="0094248F">
        <w:rPr>
          <w:rFonts w:ascii="Arial" w:hAnsi="Arial" w:cs="Arial"/>
          <w:bCs/>
          <w:i/>
          <w:sz w:val="20"/>
          <w:szCs w:val="20"/>
          <w:lang w:val="en-US"/>
        </w:rPr>
        <w:t xml:space="preserve"> E. coli1.6 </w:t>
      </w:r>
      <w:r w:rsidRPr="0094248F">
        <w:rPr>
          <w:rFonts w:ascii="Arial" w:hAnsi="Arial" w:cs="Arial"/>
          <w:bCs/>
          <w:sz w:val="20"/>
          <w:szCs w:val="20"/>
          <w:lang w:val="en-US"/>
        </w:rPr>
        <w:t xml:space="preserve">which form group 3 are located on the positive side of axis 2 with similar characters LDC, ONPG, RHA, MAN, ARA and SOR.  The strain </w:t>
      </w:r>
      <w:r w:rsidRPr="0094248F">
        <w:rPr>
          <w:rFonts w:ascii="Arial" w:hAnsi="Arial" w:cs="Arial"/>
          <w:bCs/>
          <w:i/>
          <w:sz w:val="20"/>
          <w:szCs w:val="20"/>
          <w:lang w:val="en-US"/>
        </w:rPr>
        <w:t>E. coli1</w:t>
      </w:r>
      <w:r w:rsidRPr="0094248F">
        <w:rPr>
          <w:rFonts w:ascii="Arial" w:hAnsi="Arial" w:cs="Arial"/>
          <w:bCs/>
          <w:sz w:val="20"/>
          <w:szCs w:val="20"/>
          <w:lang w:val="en-US"/>
        </w:rPr>
        <w:t>.2</w:t>
      </w:r>
      <w:r w:rsidR="0035740E" w:rsidRPr="0094248F">
        <w:rPr>
          <w:rFonts w:ascii="Arial" w:hAnsi="Arial" w:cs="Arial"/>
          <w:bCs/>
          <w:sz w:val="20"/>
          <w:szCs w:val="20"/>
          <w:lang w:val="en-US"/>
        </w:rPr>
        <w:t xml:space="preserve"> </w:t>
      </w:r>
      <w:r w:rsidRPr="0094248F">
        <w:rPr>
          <w:rFonts w:ascii="Arial" w:hAnsi="Arial" w:cs="Arial"/>
          <w:bCs/>
          <w:sz w:val="20"/>
          <w:szCs w:val="20"/>
          <w:lang w:val="en-US"/>
        </w:rPr>
        <w:t xml:space="preserve">is found on the negative side of axis 1 with discriminating characters GEL and IND. Then the strains forming group 1 </w:t>
      </w:r>
      <w:r w:rsidR="0035740E" w:rsidRPr="0094248F">
        <w:rPr>
          <w:rFonts w:ascii="Arial" w:hAnsi="Arial" w:cs="Arial"/>
          <w:bCs/>
          <w:sz w:val="20"/>
          <w:szCs w:val="20"/>
          <w:lang w:val="en-US"/>
        </w:rPr>
        <w:t>(</w:t>
      </w:r>
      <w:r w:rsidR="0035740E" w:rsidRPr="0094248F">
        <w:rPr>
          <w:rFonts w:ascii="Arial" w:hAnsi="Arial" w:cs="Arial"/>
          <w:bCs/>
          <w:i/>
          <w:sz w:val="20"/>
          <w:szCs w:val="20"/>
          <w:lang w:val="en-US"/>
        </w:rPr>
        <w:t>E.</w:t>
      </w:r>
      <w:r w:rsidRPr="0094248F">
        <w:rPr>
          <w:rFonts w:ascii="Arial" w:hAnsi="Arial" w:cs="Arial"/>
          <w:bCs/>
          <w:i/>
          <w:sz w:val="20"/>
          <w:szCs w:val="20"/>
          <w:lang w:val="en-US"/>
        </w:rPr>
        <w:t xml:space="preserve"> coli1.</w:t>
      </w:r>
      <w:r w:rsidR="0035740E" w:rsidRPr="0094248F">
        <w:rPr>
          <w:rFonts w:ascii="Arial" w:hAnsi="Arial" w:cs="Arial"/>
          <w:bCs/>
          <w:i/>
          <w:sz w:val="20"/>
          <w:szCs w:val="20"/>
          <w:lang w:val="en-US"/>
        </w:rPr>
        <w:t>1</w:t>
      </w:r>
      <w:r w:rsidR="0035740E" w:rsidRPr="0094248F">
        <w:rPr>
          <w:rFonts w:ascii="Arial" w:hAnsi="Arial" w:cs="Arial"/>
          <w:bCs/>
          <w:sz w:val="20"/>
          <w:szCs w:val="20"/>
          <w:lang w:val="en-US"/>
        </w:rPr>
        <w:t>; E.</w:t>
      </w:r>
      <w:r w:rsidRPr="0094248F">
        <w:rPr>
          <w:rFonts w:ascii="Arial" w:hAnsi="Arial" w:cs="Arial"/>
          <w:bCs/>
          <w:sz w:val="20"/>
          <w:szCs w:val="20"/>
          <w:lang w:val="en-US"/>
        </w:rPr>
        <w:t xml:space="preserve"> coli1.</w:t>
      </w:r>
      <w:r w:rsidR="0035740E" w:rsidRPr="0094248F">
        <w:rPr>
          <w:rFonts w:ascii="Arial" w:hAnsi="Arial" w:cs="Arial"/>
          <w:bCs/>
          <w:sz w:val="20"/>
          <w:szCs w:val="20"/>
          <w:lang w:val="en-US"/>
        </w:rPr>
        <w:t>4;</w:t>
      </w:r>
      <w:r w:rsidR="0035740E" w:rsidRPr="0094248F">
        <w:rPr>
          <w:rFonts w:ascii="Arial" w:hAnsi="Arial" w:cs="Arial"/>
          <w:bCs/>
          <w:i/>
          <w:sz w:val="20"/>
          <w:szCs w:val="20"/>
          <w:lang w:val="en-US"/>
        </w:rPr>
        <w:t xml:space="preserve"> E.</w:t>
      </w:r>
      <w:r w:rsidRPr="0094248F">
        <w:rPr>
          <w:rFonts w:ascii="Arial" w:hAnsi="Arial" w:cs="Arial"/>
          <w:bCs/>
          <w:i/>
          <w:sz w:val="20"/>
          <w:szCs w:val="20"/>
          <w:lang w:val="en-US"/>
        </w:rPr>
        <w:t xml:space="preserve"> coli1.</w:t>
      </w:r>
      <w:r w:rsidR="0035740E" w:rsidRPr="0094248F">
        <w:rPr>
          <w:rFonts w:ascii="Arial" w:hAnsi="Arial" w:cs="Arial"/>
          <w:bCs/>
          <w:i/>
          <w:sz w:val="20"/>
          <w:szCs w:val="20"/>
          <w:lang w:val="en-US"/>
        </w:rPr>
        <w:t>5;</w:t>
      </w:r>
      <w:r w:rsidRPr="0094248F">
        <w:rPr>
          <w:rFonts w:ascii="Arial" w:hAnsi="Arial" w:cs="Arial"/>
          <w:bCs/>
          <w:i/>
          <w:sz w:val="20"/>
          <w:szCs w:val="20"/>
          <w:lang w:val="en-US"/>
        </w:rPr>
        <w:t xml:space="preserve"> E. coli1.</w:t>
      </w:r>
      <w:r w:rsidR="0035740E" w:rsidRPr="0094248F">
        <w:rPr>
          <w:rFonts w:ascii="Arial" w:hAnsi="Arial" w:cs="Arial"/>
          <w:bCs/>
          <w:i/>
          <w:sz w:val="20"/>
          <w:szCs w:val="20"/>
          <w:lang w:val="en-US"/>
        </w:rPr>
        <w:t>6;</w:t>
      </w:r>
      <w:r w:rsidRPr="0094248F">
        <w:rPr>
          <w:rFonts w:ascii="Arial" w:hAnsi="Arial" w:cs="Arial"/>
          <w:bCs/>
          <w:i/>
          <w:sz w:val="20"/>
          <w:szCs w:val="20"/>
          <w:lang w:val="en-US"/>
        </w:rPr>
        <w:t xml:space="preserve"> E. coli1.</w:t>
      </w:r>
      <w:r w:rsidR="0035740E" w:rsidRPr="0094248F">
        <w:rPr>
          <w:rFonts w:ascii="Arial" w:hAnsi="Arial" w:cs="Arial"/>
          <w:bCs/>
          <w:i/>
          <w:sz w:val="20"/>
          <w:szCs w:val="20"/>
          <w:lang w:val="en-US"/>
        </w:rPr>
        <w:t>7;</w:t>
      </w:r>
      <w:r w:rsidRPr="0094248F">
        <w:rPr>
          <w:rFonts w:ascii="Arial" w:hAnsi="Arial" w:cs="Arial"/>
          <w:bCs/>
          <w:i/>
          <w:sz w:val="20"/>
          <w:szCs w:val="20"/>
          <w:lang w:val="en-US"/>
        </w:rPr>
        <w:t xml:space="preserve"> E. coli1.8 and E. coli2.2</w:t>
      </w:r>
      <w:r w:rsidRPr="0094248F">
        <w:rPr>
          <w:rFonts w:ascii="Arial" w:hAnsi="Arial" w:cs="Arial"/>
          <w:bCs/>
          <w:sz w:val="20"/>
          <w:szCs w:val="20"/>
          <w:lang w:val="en-US"/>
        </w:rPr>
        <w:t>) with similar characters ODC, SAC, INO, MEL and AMY.  E. coli1.1</w:t>
      </w:r>
      <w:r w:rsidR="0035740E" w:rsidRPr="0094248F">
        <w:rPr>
          <w:rFonts w:ascii="Arial" w:hAnsi="Arial" w:cs="Arial"/>
          <w:bCs/>
          <w:sz w:val="20"/>
          <w:szCs w:val="20"/>
          <w:lang w:val="en-US"/>
        </w:rPr>
        <w:t xml:space="preserve"> and </w:t>
      </w:r>
      <w:r w:rsidR="0035740E" w:rsidRPr="0094248F">
        <w:rPr>
          <w:rFonts w:ascii="Arial" w:hAnsi="Arial" w:cs="Arial"/>
          <w:bCs/>
          <w:i/>
          <w:sz w:val="20"/>
          <w:szCs w:val="20"/>
          <w:lang w:val="en-US"/>
        </w:rPr>
        <w:t>E.</w:t>
      </w:r>
      <w:r w:rsidRPr="0094248F">
        <w:rPr>
          <w:rFonts w:ascii="Arial" w:hAnsi="Arial" w:cs="Arial"/>
          <w:bCs/>
          <w:i/>
          <w:sz w:val="20"/>
          <w:szCs w:val="20"/>
          <w:lang w:val="en-US"/>
        </w:rPr>
        <w:t xml:space="preserve"> coli1</w:t>
      </w:r>
      <w:r w:rsidRPr="0094248F">
        <w:rPr>
          <w:rFonts w:ascii="Arial" w:hAnsi="Arial" w:cs="Arial"/>
          <w:bCs/>
          <w:sz w:val="20"/>
          <w:szCs w:val="20"/>
          <w:lang w:val="en-US"/>
        </w:rPr>
        <w:t>.5</w:t>
      </w:r>
      <w:r w:rsidR="0035740E" w:rsidRPr="0094248F">
        <w:rPr>
          <w:rFonts w:ascii="Arial" w:hAnsi="Arial" w:cs="Arial"/>
          <w:bCs/>
          <w:sz w:val="20"/>
          <w:szCs w:val="20"/>
          <w:lang w:val="en-US"/>
        </w:rPr>
        <w:t xml:space="preserve"> </w:t>
      </w:r>
      <w:r w:rsidRPr="0094248F">
        <w:rPr>
          <w:rFonts w:ascii="Arial" w:hAnsi="Arial" w:cs="Arial"/>
          <w:bCs/>
          <w:sz w:val="20"/>
          <w:szCs w:val="20"/>
          <w:lang w:val="en-US"/>
        </w:rPr>
        <w:t>are distinguished by their abil</w:t>
      </w:r>
      <w:r w:rsidR="0035740E" w:rsidRPr="0094248F">
        <w:rPr>
          <w:rFonts w:ascii="Arial" w:hAnsi="Arial" w:cs="Arial"/>
          <w:bCs/>
          <w:sz w:val="20"/>
          <w:szCs w:val="20"/>
          <w:lang w:val="en-US"/>
        </w:rPr>
        <w:t xml:space="preserve">ity to metabolize MEL and AMY. </w:t>
      </w:r>
      <w:r w:rsidRPr="0094248F">
        <w:rPr>
          <w:rFonts w:ascii="Arial" w:hAnsi="Arial" w:cs="Arial"/>
          <w:bCs/>
          <w:sz w:val="20"/>
          <w:szCs w:val="20"/>
          <w:lang w:val="en-US"/>
        </w:rPr>
        <w:t xml:space="preserve">The </w:t>
      </w:r>
      <w:r w:rsidRPr="0094248F">
        <w:rPr>
          <w:rFonts w:ascii="Arial" w:hAnsi="Arial" w:cs="Arial"/>
          <w:bCs/>
          <w:i/>
          <w:sz w:val="20"/>
          <w:szCs w:val="20"/>
          <w:lang w:val="en-US"/>
        </w:rPr>
        <w:t>E. coli2</w:t>
      </w:r>
      <w:r w:rsidRPr="0094248F">
        <w:rPr>
          <w:rFonts w:ascii="Arial" w:hAnsi="Arial" w:cs="Arial"/>
          <w:bCs/>
          <w:sz w:val="20"/>
          <w:szCs w:val="20"/>
          <w:lang w:val="en-US"/>
        </w:rPr>
        <w:t>.1 strain that forms group 2 is located on the negative sides of axes 1 and 2. There are AD</w:t>
      </w:r>
      <w:r w:rsidR="0035740E" w:rsidRPr="0094248F">
        <w:rPr>
          <w:rFonts w:ascii="Arial" w:hAnsi="Arial" w:cs="Arial"/>
          <w:bCs/>
          <w:sz w:val="20"/>
          <w:szCs w:val="20"/>
          <w:lang w:val="en-US"/>
        </w:rPr>
        <w:t xml:space="preserve">T, ADH and URE in this strain. </w:t>
      </w:r>
      <w:r w:rsidRPr="0094248F">
        <w:rPr>
          <w:rFonts w:ascii="Arial" w:hAnsi="Arial" w:cs="Arial"/>
          <w:bCs/>
          <w:sz w:val="20"/>
          <w:szCs w:val="20"/>
          <w:lang w:val="en-US"/>
        </w:rPr>
        <w:t xml:space="preserve">In addition, strains of </w:t>
      </w:r>
      <w:r w:rsidRPr="0094248F">
        <w:rPr>
          <w:rFonts w:ascii="Arial" w:hAnsi="Arial" w:cs="Arial"/>
          <w:bCs/>
          <w:i/>
          <w:sz w:val="20"/>
          <w:szCs w:val="20"/>
          <w:lang w:val="en-US"/>
        </w:rPr>
        <w:t>E. coli</w:t>
      </w:r>
      <w:r w:rsidRPr="0094248F">
        <w:rPr>
          <w:rFonts w:ascii="Arial" w:hAnsi="Arial" w:cs="Arial"/>
          <w:bCs/>
          <w:sz w:val="20"/>
          <w:szCs w:val="20"/>
          <w:lang w:val="en-US"/>
        </w:rPr>
        <w:t xml:space="preserve">2.1 are positioned on the negative side of axis 2 and </w:t>
      </w:r>
      <w:r w:rsidRPr="0094248F">
        <w:rPr>
          <w:rFonts w:ascii="Arial" w:hAnsi="Arial" w:cs="Arial"/>
          <w:bCs/>
          <w:i/>
          <w:sz w:val="20"/>
          <w:szCs w:val="20"/>
          <w:lang w:val="en-US"/>
        </w:rPr>
        <w:t>E. coli</w:t>
      </w:r>
      <w:r w:rsidRPr="0094248F">
        <w:rPr>
          <w:rFonts w:ascii="Arial" w:hAnsi="Arial" w:cs="Arial"/>
          <w:bCs/>
          <w:sz w:val="20"/>
          <w:szCs w:val="20"/>
          <w:lang w:val="en-US"/>
        </w:rPr>
        <w:t>2.2 on axis 2, both (2) strains are characterized by the absence of ODC and fermentation of SOR.  It is clear on the factorial plane that these strains are placed far from these two</w:t>
      </w:r>
      <w:r w:rsidRPr="0094248F">
        <w:rPr>
          <w:rFonts w:ascii="Arial" w:hAnsi="Arial" w:cs="Arial"/>
          <w:bCs/>
          <w:i/>
          <w:sz w:val="20"/>
          <w:szCs w:val="20"/>
          <w:lang w:val="en-US"/>
        </w:rPr>
        <w:t xml:space="preserve"> </w:t>
      </w:r>
      <w:r w:rsidRPr="0094248F">
        <w:rPr>
          <w:rFonts w:ascii="Arial" w:hAnsi="Arial" w:cs="Arial"/>
          <w:bCs/>
          <w:sz w:val="20"/>
          <w:szCs w:val="20"/>
          <w:lang w:val="en-US"/>
        </w:rPr>
        <w:t>characters</w:t>
      </w:r>
      <w:r w:rsidRPr="0094248F">
        <w:rPr>
          <w:rFonts w:ascii="Arial" w:hAnsi="Arial" w:cs="Arial"/>
          <w:bCs/>
          <w:i/>
          <w:sz w:val="20"/>
          <w:szCs w:val="20"/>
          <w:lang w:val="en-US"/>
        </w:rPr>
        <w:t>.</w:t>
      </w:r>
      <w:r w:rsidRPr="0094248F">
        <w:rPr>
          <w:rFonts w:ascii="Arial" w:hAnsi="Arial" w:cs="Arial"/>
          <w:bCs/>
          <w:sz w:val="20"/>
          <w:szCs w:val="20"/>
          <w:lang w:val="en-US"/>
        </w:rPr>
        <w:t xml:space="preserve"> </w:t>
      </w:r>
    </w:p>
    <w:p w14:paraId="1A4CF9AF" w14:textId="77777777" w:rsidR="00A259DF" w:rsidRPr="0094248F" w:rsidRDefault="00FA7723">
      <w:pPr>
        <w:jc w:val="both"/>
        <w:rPr>
          <w:rFonts w:ascii="Arial" w:hAnsi="Arial" w:cs="Arial"/>
          <w:sz w:val="20"/>
          <w:szCs w:val="20"/>
        </w:rPr>
      </w:pPr>
      <w:r w:rsidRPr="0094248F">
        <w:rPr>
          <w:rFonts w:ascii="Arial" w:hAnsi="Arial" w:cs="Arial"/>
          <w:noProof/>
          <w:sz w:val="20"/>
          <w:szCs w:val="20"/>
        </w:rPr>
        <w:drawing>
          <wp:inline distT="0" distB="0" distL="0" distR="0" wp14:anchorId="4A2638C3" wp14:editId="375C6848">
            <wp:extent cx="5476875" cy="2619375"/>
            <wp:effectExtent l="0" t="0" r="9525" b="9525"/>
            <wp:docPr id="103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9" cstate="print"/>
                    <a:srcRect/>
                    <a:stretch/>
                  </pic:blipFill>
                  <pic:spPr>
                    <a:xfrm>
                      <a:off x="0" y="0"/>
                      <a:ext cx="5476875" cy="2619375"/>
                    </a:xfrm>
                    <a:prstGeom prst="rect">
                      <a:avLst/>
                    </a:prstGeom>
                    <a:ln>
                      <a:noFill/>
                    </a:ln>
                  </pic:spPr>
                </pic:pic>
              </a:graphicData>
            </a:graphic>
          </wp:inline>
        </w:drawing>
      </w:r>
    </w:p>
    <w:p w14:paraId="161368CC" w14:textId="77777777" w:rsidR="00A259DF" w:rsidRPr="0094248F" w:rsidRDefault="00FA7723">
      <w:pPr>
        <w:rPr>
          <w:rFonts w:ascii="Arial" w:hAnsi="Arial" w:cs="Arial"/>
          <w:sz w:val="20"/>
          <w:szCs w:val="20"/>
          <w:lang w:val="en-US"/>
        </w:rPr>
      </w:pPr>
      <w:r w:rsidRPr="0094248F">
        <w:rPr>
          <w:rFonts w:ascii="Arial" w:hAnsi="Arial" w:cs="Arial"/>
          <w:b/>
          <w:sz w:val="20"/>
          <w:szCs w:val="20"/>
          <w:lang w:val="en-US"/>
        </w:rPr>
        <w:lastRenderedPageBreak/>
        <w:t xml:space="preserve">Figure 4. </w:t>
      </w:r>
      <w:r w:rsidR="0035740E" w:rsidRPr="0094248F">
        <w:rPr>
          <w:rFonts w:ascii="Arial" w:hAnsi="Arial" w:cs="Arial"/>
          <w:sz w:val="20"/>
          <w:szCs w:val="20"/>
          <w:lang w:val="en-US"/>
        </w:rPr>
        <w:t>P</w:t>
      </w:r>
      <w:r w:rsidRPr="0094248F">
        <w:rPr>
          <w:rFonts w:ascii="Arial" w:hAnsi="Arial" w:cs="Arial"/>
          <w:sz w:val="20"/>
          <w:szCs w:val="20"/>
          <w:lang w:val="en-US"/>
        </w:rPr>
        <w:t>rojective of the different strains in the factorial plane formed by the ACP</w:t>
      </w:r>
    </w:p>
    <w:p w14:paraId="01A812C2" w14:textId="77777777" w:rsidR="00A259DF" w:rsidRPr="0094248F" w:rsidRDefault="00A259DF">
      <w:pPr>
        <w:spacing w:after="0" w:line="276" w:lineRule="auto"/>
        <w:jc w:val="both"/>
        <w:rPr>
          <w:rFonts w:ascii="Arial" w:eastAsia="Times New Roman" w:hAnsi="Arial" w:cs="Arial"/>
          <w:sz w:val="20"/>
          <w:szCs w:val="20"/>
          <w:lang w:val="en-US"/>
        </w:rPr>
      </w:pPr>
    </w:p>
    <w:p w14:paraId="27E45C3E" w14:textId="77777777" w:rsidR="00A259DF" w:rsidRPr="0094248F" w:rsidRDefault="00FA7723" w:rsidP="0035740E">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Strains of</w:t>
      </w:r>
      <w:r w:rsidRPr="0094248F">
        <w:rPr>
          <w:rFonts w:ascii="Arial" w:hAnsi="Arial" w:cs="Arial"/>
          <w:i/>
          <w:sz w:val="20"/>
          <w:szCs w:val="20"/>
          <w:lang w:val="en-US"/>
        </w:rPr>
        <w:t xml:space="preserve"> E. coli</w:t>
      </w:r>
      <w:r w:rsidR="0035740E" w:rsidRPr="0094248F">
        <w:rPr>
          <w:rFonts w:ascii="Arial" w:hAnsi="Arial" w:cs="Arial"/>
          <w:i/>
          <w:sz w:val="20"/>
          <w:szCs w:val="20"/>
          <w:lang w:val="en-US"/>
        </w:rPr>
        <w:t xml:space="preserve"> </w:t>
      </w:r>
      <w:r w:rsidRPr="0094248F">
        <w:rPr>
          <w:rFonts w:ascii="Arial" w:hAnsi="Arial" w:cs="Arial"/>
          <w:sz w:val="20"/>
          <w:szCs w:val="20"/>
          <w:lang w:val="en-US"/>
        </w:rPr>
        <w:t xml:space="preserve">are globally resistant to 35.59% of the antibiotics tested, with strains of </w:t>
      </w:r>
      <w:r w:rsidRPr="0094248F">
        <w:rPr>
          <w:rFonts w:ascii="Arial" w:hAnsi="Arial" w:cs="Arial"/>
          <w:i/>
          <w:sz w:val="20"/>
          <w:szCs w:val="20"/>
          <w:lang w:val="en-US"/>
        </w:rPr>
        <w:t>E. coli</w:t>
      </w:r>
      <w:r w:rsidRPr="0094248F">
        <w:rPr>
          <w:rFonts w:ascii="Arial" w:hAnsi="Arial" w:cs="Arial"/>
          <w:sz w:val="20"/>
          <w:szCs w:val="20"/>
          <w:lang w:val="en-US"/>
        </w:rPr>
        <w:t xml:space="preserve"> 2 being more resistant than those of </w:t>
      </w:r>
      <w:r w:rsidRPr="0094248F">
        <w:rPr>
          <w:rFonts w:ascii="Arial" w:hAnsi="Arial" w:cs="Arial"/>
          <w:i/>
          <w:sz w:val="20"/>
          <w:szCs w:val="20"/>
          <w:lang w:val="en-US"/>
        </w:rPr>
        <w:t>E. coli</w:t>
      </w:r>
      <w:r w:rsidRPr="0094248F">
        <w:rPr>
          <w:rFonts w:ascii="Arial" w:hAnsi="Arial" w:cs="Arial"/>
          <w:sz w:val="20"/>
          <w:szCs w:val="20"/>
          <w:lang w:val="en-US"/>
        </w:rPr>
        <w:t xml:space="preserve"> 1,</w:t>
      </w:r>
      <w:r w:rsidR="0035740E" w:rsidRPr="0094248F">
        <w:rPr>
          <w:rFonts w:ascii="Arial" w:hAnsi="Arial" w:cs="Arial"/>
          <w:sz w:val="20"/>
          <w:szCs w:val="20"/>
          <w:lang w:val="en-US"/>
        </w:rPr>
        <w:t xml:space="preserve"> </w:t>
      </w:r>
      <w:r w:rsidRPr="0094248F">
        <w:rPr>
          <w:rFonts w:ascii="Arial" w:hAnsi="Arial" w:cs="Arial"/>
          <w:sz w:val="20"/>
          <w:szCs w:val="20"/>
          <w:lang w:val="en-US"/>
        </w:rPr>
        <w:t>62,50 and 25,58%, respectively.  Resistance rates do not differ significantly from strain to strain (P-value</w:t>
      </w:r>
      <w:r w:rsidRPr="0094248F">
        <w:rPr>
          <w:rFonts w:ascii="Arial" w:hAnsi="Arial" w:cs="Arial"/>
          <w:i/>
          <w:sz w:val="20"/>
          <w:szCs w:val="20"/>
          <w:lang w:val="en-US"/>
        </w:rPr>
        <w:t>&gt;</w:t>
      </w:r>
      <w:r w:rsidRPr="0094248F">
        <w:rPr>
          <w:rFonts w:ascii="Arial" w:hAnsi="Arial" w:cs="Arial"/>
          <w:sz w:val="20"/>
          <w:szCs w:val="20"/>
          <w:lang w:val="en-US"/>
        </w:rPr>
        <w:t xml:space="preserve">0). Antibiotic resistance phenotypes of </w:t>
      </w:r>
      <w:r w:rsidRPr="0094248F">
        <w:rPr>
          <w:rFonts w:ascii="Arial" w:hAnsi="Arial" w:cs="Arial"/>
          <w:i/>
          <w:sz w:val="20"/>
          <w:szCs w:val="20"/>
          <w:lang w:val="en-US"/>
        </w:rPr>
        <w:t>E. coli</w:t>
      </w:r>
      <w:r w:rsidRPr="0094248F">
        <w:rPr>
          <w:rFonts w:ascii="Arial" w:hAnsi="Arial" w:cs="Arial"/>
          <w:sz w:val="20"/>
          <w:szCs w:val="20"/>
          <w:lang w:val="en-US"/>
        </w:rPr>
        <w:t xml:space="preserve"> strains isolated from vegetables are shown in Table III. </w:t>
      </w:r>
      <w:r w:rsidRPr="0094248F">
        <w:rPr>
          <w:rFonts w:ascii="Arial" w:hAnsi="Arial" w:cs="Arial"/>
          <w:i/>
          <w:sz w:val="20"/>
          <w:szCs w:val="20"/>
          <w:lang w:val="en-US"/>
        </w:rPr>
        <w:t>E. coli</w:t>
      </w:r>
      <w:r w:rsidRPr="0094248F">
        <w:rPr>
          <w:rFonts w:ascii="Arial" w:hAnsi="Arial" w:cs="Arial"/>
          <w:sz w:val="20"/>
          <w:szCs w:val="20"/>
          <w:lang w:val="en-US"/>
        </w:rPr>
        <w:t xml:space="preserve"> strains showed very diverse responses to the antibiotics tested, with several antibiotic resistance phenotypes observed. </w:t>
      </w:r>
      <w:r w:rsidRPr="0094248F">
        <w:rPr>
          <w:rFonts w:ascii="Arial" w:hAnsi="Arial" w:cs="Arial"/>
          <w:i/>
          <w:sz w:val="20"/>
          <w:szCs w:val="20"/>
          <w:lang w:val="en-US"/>
        </w:rPr>
        <w:t>E. coli</w:t>
      </w:r>
      <w:r w:rsidRPr="0094248F">
        <w:rPr>
          <w:rFonts w:ascii="Arial" w:hAnsi="Arial" w:cs="Arial"/>
          <w:sz w:val="20"/>
          <w:szCs w:val="20"/>
          <w:lang w:val="en-US"/>
        </w:rPr>
        <w:t xml:space="preserve"> 1 strains were most frequently resistant to ATM, CRO and AMC (66.67%, 60.00% and 60.00% respectively), while </w:t>
      </w:r>
      <w:r w:rsidRPr="0094248F">
        <w:rPr>
          <w:rFonts w:ascii="Arial" w:hAnsi="Arial" w:cs="Arial"/>
          <w:i/>
          <w:sz w:val="20"/>
          <w:szCs w:val="20"/>
          <w:lang w:val="en-US"/>
        </w:rPr>
        <w:t>E. coli</w:t>
      </w:r>
      <w:r w:rsidRPr="0094248F">
        <w:rPr>
          <w:rFonts w:ascii="Arial" w:hAnsi="Arial" w:cs="Arial"/>
          <w:sz w:val="20"/>
          <w:szCs w:val="20"/>
          <w:lang w:val="en-US"/>
        </w:rPr>
        <w:t xml:space="preserve"> 2 strains were 100% resistant to AMC, CRO and SXT. In addition, </w:t>
      </w:r>
      <w:r w:rsidRPr="0094248F">
        <w:rPr>
          <w:rFonts w:ascii="Arial" w:hAnsi="Arial" w:cs="Arial"/>
          <w:i/>
          <w:sz w:val="20"/>
          <w:szCs w:val="20"/>
          <w:lang w:val="en-US"/>
        </w:rPr>
        <w:t>E. coli</w:t>
      </w:r>
      <w:r w:rsidRPr="0094248F">
        <w:rPr>
          <w:rFonts w:ascii="Arial" w:hAnsi="Arial" w:cs="Arial"/>
          <w:sz w:val="20"/>
          <w:szCs w:val="20"/>
          <w:lang w:val="en-US"/>
        </w:rPr>
        <w:t xml:space="preserve"> 2 strains showed resistance to F and MRP (around 50% each). However, E. coli 1 strains are sensitive to F, IPM and MRP (100% each) and to CIP, SXT and TET (around 80% each). No significant differences were observ</w:t>
      </w:r>
      <w:r w:rsidR="007E45D3" w:rsidRPr="0094248F">
        <w:rPr>
          <w:rFonts w:ascii="Arial" w:hAnsi="Arial" w:cs="Arial"/>
          <w:sz w:val="20"/>
          <w:szCs w:val="20"/>
          <w:lang w:val="en-US"/>
        </w:rPr>
        <w:t>ed between antibiotics (P-value&gt;</w:t>
      </w:r>
      <w:r w:rsidRPr="0094248F">
        <w:rPr>
          <w:rFonts w:ascii="Arial" w:hAnsi="Arial" w:cs="Arial"/>
          <w:sz w:val="20"/>
          <w:szCs w:val="20"/>
          <w:lang w:val="en-US"/>
        </w:rPr>
        <w:t>0</w:t>
      </w:r>
      <w:r w:rsidR="007E45D3" w:rsidRPr="0094248F">
        <w:rPr>
          <w:rFonts w:ascii="Arial" w:hAnsi="Arial" w:cs="Arial"/>
          <w:sz w:val="20"/>
          <w:szCs w:val="20"/>
          <w:lang w:val="en-US"/>
        </w:rPr>
        <w:t>,05</w:t>
      </w:r>
      <w:r w:rsidRPr="0094248F">
        <w:rPr>
          <w:rFonts w:ascii="Arial" w:hAnsi="Arial" w:cs="Arial"/>
          <w:sz w:val="20"/>
          <w:szCs w:val="20"/>
          <w:lang w:val="en-US"/>
        </w:rPr>
        <w:t>).</w:t>
      </w:r>
    </w:p>
    <w:p w14:paraId="7EB3801A" w14:textId="77777777" w:rsidR="00A259DF" w:rsidRPr="0094248F" w:rsidRDefault="00A259DF">
      <w:pPr>
        <w:spacing w:after="0" w:line="360" w:lineRule="auto"/>
        <w:jc w:val="both"/>
        <w:rPr>
          <w:rFonts w:ascii="Arial" w:hAnsi="Arial" w:cs="Arial"/>
          <w:sz w:val="20"/>
          <w:szCs w:val="20"/>
          <w:lang w:val="en-US"/>
        </w:rPr>
      </w:pPr>
    </w:p>
    <w:p w14:paraId="47465906" w14:textId="4FBBD94F" w:rsidR="00A259DF" w:rsidRPr="0094248F" w:rsidRDefault="00FA7723" w:rsidP="0094248F">
      <w:pPr>
        <w:jc w:val="both"/>
        <w:rPr>
          <w:rFonts w:ascii="Arial" w:eastAsia="Times New Roman" w:hAnsi="Arial" w:cs="Arial"/>
          <w:b/>
          <w:bCs/>
          <w:sz w:val="20"/>
          <w:szCs w:val="20"/>
          <w:lang w:val="en-US"/>
        </w:rPr>
      </w:pPr>
      <w:bookmarkStart w:id="7" w:name="_Toc164617618"/>
      <w:r w:rsidRPr="0094248F">
        <w:rPr>
          <w:rFonts w:ascii="Arial" w:eastAsia="Times New Roman" w:hAnsi="Arial" w:cs="Arial"/>
          <w:b/>
          <w:bCs/>
          <w:sz w:val="20"/>
          <w:szCs w:val="20"/>
          <w:lang w:val="en-US"/>
        </w:rPr>
        <w:t xml:space="preserve">Table III. </w:t>
      </w:r>
      <w:bookmarkEnd w:id="7"/>
      <w:r w:rsidR="0094248F" w:rsidRPr="0094248F">
        <w:rPr>
          <w:rFonts w:ascii="Arial" w:hAnsi="Arial" w:cs="Arial"/>
          <w:sz w:val="20"/>
          <w:szCs w:val="20"/>
          <w:lang w:val="en-US"/>
        </w:rPr>
        <w:t>Antibiotic resistance phenotypes</w:t>
      </w:r>
      <w:r w:rsidR="0094248F" w:rsidRPr="0094248F">
        <w:rPr>
          <w:rFonts w:ascii="Arial" w:hAnsi="Arial" w:cs="Arial"/>
          <w:i/>
          <w:sz w:val="20"/>
          <w:szCs w:val="20"/>
          <w:lang w:val="en-US"/>
        </w:rPr>
        <w:t xml:space="preserve"> of Escherichia coli </w:t>
      </w:r>
      <w:r w:rsidR="0094248F" w:rsidRPr="0094248F">
        <w:rPr>
          <w:rFonts w:ascii="Arial" w:hAnsi="Arial" w:cs="Arial"/>
          <w:sz w:val="20"/>
          <w:szCs w:val="20"/>
          <w:lang w:val="en-US"/>
        </w:rPr>
        <w:t>strains isolated from vegetables</w:t>
      </w:r>
    </w:p>
    <w:tbl>
      <w:tblPr>
        <w:tblStyle w:val="Grilledutableau30"/>
        <w:tblW w:w="8962"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1567"/>
        <w:gridCol w:w="1567"/>
        <w:gridCol w:w="336"/>
        <w:gridCol w:w="1567"/>
        <w:gridCol w:w="1567"/>
        <w:gridCol w:w="1356"/>
      </w:tblGrid>
      <w:tr w:rsidR="00A259DF" w:rsidRPr="0094248F" w14:paraId="54F8BFCA" w14:textId="77777777">
        <w:trPr>
          <w:trHeight w:val="351"/>
        </w:trPr>
        <w:tc>
          <w:tcPr>
            <w:tcW w:w="0" w:type="auto"/>
            <w:vMerge w:val="restart"/>
            <w:tcBorders>
              <w:top w:val="single" w:sz="12" w:space="0" w:color="auto"/>
              <w:left w:val="nil"/>
              <w:bottom w:val="single" w:sz="12" w:space="0" w:color="auto"/>
              <w:right w:val="nil"/>
            </w:tcBorders>
            <w:noWrap/>
            <w:hideMark/>
          </w:tcPr>
          <w:p w14:paraId="70D208E1" w14:textId="77777777" w:rsidR="00A259DF" w:rsidRPr="0094248F" w:rsidRDefault="00A259DF">
            <w:pPr>
              <w:rPr>
                <w:rFonts w:ascii="Arial" w:eastAsia="Times New Roman" w:hAnsi="Arial" w:cs="Arial"/>
                <w:b/>
                <w:bCs/>
                <w:sz w:val="20"/>
                <w:szCs w:val="20"/>
                <w:lang w:val="en-US"/>
              </w:rPr>
            </w:pPr>
          </w:p>
        </w:tc>
        <w:tc>
          <w:tcPr>
            <w:tcW w:w="0" w:type="auto"/>
            <w:gridSpan w:val="2"/>
            <w:tcBorders>
              <w:top w:val="single" w:sz="12" w:space="0" w:color="auto"/>
              <w:left w:val="nil"/>
              <w:bottom w:val="single" w:sz="12" w:space="0" w:color="auto"/>
              <w:right w:val="nil"/>
            </w:tcBorders>
            <w:noWrap/>
            <w:hideMark/>
          </w:tcPr>
          <w:p w14:paraId="44AB8770" w14:textId="77777777" w:rsidR="00A259DF" w:rsidRPr="0094248F" w:rsidRDefault="00FA7723">
            <w:pPr>
              <w:spacing w:after="142" w:line="360" w:lineRule="auto"/>
              <w:jc w:val="both"/>
              <w:rPr>
                <w:rFonts w:ascii="Arial" w:eastAsia="Times New Roman" w:hAnsi="Arial" w:cs="Arial"/>
                <w:i/>
                <w:sz w:val="20"/>
                <w:szCs w:val="20"/>
              </w:rPr>
            </w:pPr>
            <w:r w:rsidRPr="0094248F">
              <w:rPr>
                <w:rFonts w:ascii="Arial" w:eastAsia="Times New Roman" w:hAnsi="Arial" w:cs="Arial"/>
                <w:i/>
                <w:sz w:val="20"/>
                <w:szCs w:val="20"/>
              </w:rPr>
              <w:t>E. coli 1</w:t>
            </w:r>
          </w:p>
        </w:tc>
        <w:tc>
          <w:tcPr>
            <w:tcW w:w="0" w:type="auto"/>
            <w:vMerge w:val="restart"/>
            <w:tcBorders>
              <w:top w:val="single" w:sz="12" w:space="0" w:color="auto"/>
              <w:left w:val="nil"/>
              <w:bottom w:val="single" w:sz="12" w:space="0" w:color="auto"/>
              <w:right w:val="nil"/>
            </w:tcBorders>
          </w:tcPr>
          <w:p w14:paraId="0377BC84" w14:textId="77777777" w:rsidR="00A259DF" w:rsidRPr="0094248F" w:rsidRDefault="00A259DF">
            <w:pPr>
              <w:spacing w:after="142" w:line="360" w:lineRule="auto"/>
              <w:jc w:val="both"/>
              <w:rPr>
                <w:rFonts w:ascii="Arial" w:eastAsia="Times New Roman" w:hAnsi="Arial" w:cs="Arial"/>
                <w:i/>
                <w:sz w:val="20"/>
                <w:szCs w:val="20"/>
              </w:rPr>
            </w:pPr>
          </w:p>
        </w:tc>
        <w:tc>
          <w:tcPr>
            <w:tcW w:w="0" w:type="auto"/>
            <w:gridSpan w:val="2"/>
            <w:tcBorders>
              <w:top w:val="single" w:sz="12" w:space="0" w:color="auto"/>
              <w:left w:val="nil"/>
              <w:bottom w:val="single" w:sz="12" w:space="0" w:color="auto"/>
              <w:right w:val="nil"/>
            </w:tcBorders>
            <w:noWrap/>
            <w:hideMark/>
          </w:tcPr>
          <w:p w14:paraId="2387CBDA" w14:textId="77777777" w:rsidR="00A259DF" w:rsidRPr="0094248F" w:rsidRDefault="00FA7723">
            <w:pPr>
              <w:spacing w:after="142" w:line="360" w:lineRule="auto"/>
              <w:jc w:val="both"/>
              <w:rPr>
                <w:rFonts w:ascii="Arial" w:eastAsia="Times New Roman" w:hAnsi="Arial" w:cs="Arial"/>
                <w:i/>
                <w:sz w:val="20"/>
                <w:szCs w:val="20"/>
              </w:rPr>
            </w:pPr>
            <w:r w:rsidRPr="0094248F">
              <w:rPr>
                <w:rFonts w:ascii="Arial" w:eastAsia="Times New Roman" w:hAnsi="Arial" w:cs="Arial"/>
                <w:i/>
                <w:sz w:val="20"/>
                <w:szCs w:val="20"/>
              </w:rPr>
              <w:t>E. coli 2</w:t>
            </w:r>
          </w:p>
        </w:tc>
        <w:tc>
          <w:tcPr>
            <w:tcW w:w="0" w:type="auto"/>
            <w:vMerge w:val="restart"/>
            <w:tcBorders>
              <w:top w:val="single" w:sz="12" w:space="0" w:color="auto"/>
              <w:left w:val="nil"/>
              <w:bottom w:val="single" w:sz="12" w:space="0" w:color="auto"/>
              <w:right w:val="nil"/>
            </w:tcBorders>
            <w:hideMark/>
          </w:tcPr>
          <w:p w14:paraId="2BA43101" w14:textId="77777777" w:rsidR="00A259DF" w:rsidRPr="0094248F" w:rsidRDefault="00FA7723">
            <w:pPr>
              <w:spacing w:after="142" w:line="360" w:lineRule="auto"/>
              <w:jc w:val="both"/>
              <w:rPr>
                <w:rFonts w:ascii="Arial" w:eastAsia="Times New Roman" w:hAnsi="Arial" w:cs="Arial"/>
                <w:i/>
                <w:sz w:val="20"/>
                <w:szCs w:val="20"/>
              </w:rPr>
            </w:pPr>
            <w:r w:rsidRPr="0094248F">
              <w:rPr>
                <w:rFonts w:ascii="Arial" w:eastAsia="Times New Roman" w:hAnsi="Arial" w:cs="Arial"/>
                <w:i/>
                <w:sz w:val="20"/>
                <w:szCs w:val="20"/>
              </w:rPr>
              <w:t xml:space="preserve">P-value </w:t>
            </w:r>
          </w:p>
        </w:tc>
      </w:tr>
      <w:tr w:rsidR="00A259DF" w:rsidRPr="0094248F" w14:paraId="65C70450" w14:textId="77777777">
        <w:trPr>
          <w:trHeight w:val="351"/>
        </w:trPr>
        <w:tc>
          <w:tcPr>
            <w:tcW w:w="0" w:type="auto"/>
            <w:vMerge/>
            <w:tcBorders>
              <w:top w:val="single" w:sz="12" w:space="0" w:color="auto"/>
              <w:left w:val="nil"/>
              <w:bottom w:val="single" w:sz="12" w:space="0" w:color="auto"/>
              <w:right w:val="nil"/>
            </w:tcBorders>
            <w:vAlign w:val="center"/>
            <w:hideMark/>
          </w:tcPr>
          <w:p w14:paraId="65E28CB6" w14:textId="77777777" w:rsidR="00A259DF" w:rsidRPr="0094248F" w:rsidRDefault="00A259DF">
            <w:pPr>
              <w:rPr>
                <w:rFonts w:ascii="Arial" w:eastAsia="Times New Roman" w:hAnsi="Arial" w:cs="Arial"/>
                <w:b/>
                <w:bCs/>
                <w:sz w:val="20"/>
                <w:szCs w:val="20"/>
              </w:rPr>
            </w:pPr>
          </w:p>
        </w:tc>
        <w:tc>
          <w:tcPr>
            <w:tcW w:w="0" w:type="auto"/>
            <w:tcBorders>
              <w:top w:val="single" w:sz="12" w:space="0" w:color="auto"/>
              <w:left w:val="nil"/>
              <w:bottom w:val="single" w:sz="12" w:space="0" w:color="auto"/>
              <w:right w:val="nil"/>
            </w:tcBorders>
            <w:noWrap/>
            <w:hideMark/>
          </w:tcPr>
          <w:p w14:paraId="3F3D0446"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R</w:t>
            </w:r>
          </w:p>
        </w:tc>
        <w:tc>
          <w:tcPr>
            <w:tcW w:w="0" w:type="auto"/>
            <w:tcBorders>
              <w:top w:val="single" w:sz="12" w:space="0" w:color="auto"/>
              <w:left w:val="nil"/>
              <w:bottom w:val="single" w:sz="12" w:space="0" w:color="auto"/>
              <w:right w:val="nil"/>
            </w:tcBorders>
            <w:noWrap/>
            <w:hideMark/>
          </w:tcPr>
          <w:p w14:paraId="22D9C95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S</w:t>
            </w:r>
          </w:p>
        </w:tc>
        <w:tc>
          <w:tcPr>
            <w:tcW w:w="0" w:type="auto"/>
            <w:vMerge/>
            <w:tcBorders>
              <w:top w:val="single" w:sz="12" w:space="0" w:color="auto"/>
              <w:left w:val="nil"/>
              <w:bottom w:val="single" w:sz="12" w:space="0" w:color="auto"/>
              <w:right w:val="nil"/>
            </w:tcBorders>
            <w:vAlign w:val="center"/>
            <w:hideMark/>
          </w:tcPr>
          <w:p w14:paraId="180D2B1A" w14:textId="77777777" w:rsidR="00A259DF" w:rsidRPr="0094248F" w:rsidRDefault="00A259DF">
            <w:pPr>
              <w:rPr>
                <w:rFonts w:ascii="Arial" w:eastAsia="Times New Roman" w:hAnsi="Arial" w:cs="Arial"/>
                <w:i/>
                <w:sz w:val="20"/>
                <w:szCs w:val="20"/>
              </w:rPr>
            </w:pPr>
          </w:p>
        </w:tc>
        <w:tc>
          <w:tcPr>
            <w:tcW w:w="0" w:type="auto"/>
            <w:tcBorders>
              <w:top w:val="single" w:sz="12" w:space="0" w:color="auto"/>
              <w:left w:val="nil"/>
              <w:bottom w:val="single" w:sz="12" w:space="0" w:color="auto"/>
              <w:right w:val="nil"/>
            </w:tcBorders>
            <w:noWrap/>
            <w:hideMark/>
          </w:tcPr>
          <w:p w14:paraId="4C3B55E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R</w:t>
            </w:r>
          </w:p>
        </w:tc>
        <w:tc>
          <w:tcPr>
            <w:tcW w:w="0" w:type="auto"/>
            <w:tcBorders>
              <w:top w:val="single" w:sz="12" w:space="0" w:color="auto"/>
              <w:left w:val="nil"/>
              <w:bottom w:val="single" w:sz="12" w:space="0" w:color="auto"/>
              <w:right w:val="nil"/>
            </w:tcBorders>
            <w:noWrap/>
            <w:hideMark/>
          </w:tcPr>
          <w:p w14:paraId="1B5AF6A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S</w:t>
            </w:r>
          </w:p>
        </w:tc>
        <w:tc>
          <w:tcPr>
            <w:tcW w:w="0" w:type="auto"/>
            <w:vMerge/>
            <w:tcBorders>
              <w:top w:val="single" w:sz="12" w:space="0" w:color="auto"/>
              <w:left w:val="nil"/>
              <w:bottom w:val="single" w:sz="12" w:space="0" w:color="auto"/>
              <w:right w:val="nil"/>
            </w:tcBorders>
            <w:vAlign w:val="center"/>
            <w:hideMark/>
          </w:tcPr>
          <w:p w14:paraId="0BB62571" w14:textId="77777777" w:rsidR="00A259DF" w:rsidRPr="0094248F" w:rsidRDefault="00A259DF">
            <w:pPr>
              <w:rPr>
                <w:rFonts w:ascii="Arial" w:eastAsia="Times New Roman" w:hAnsi="Arial" w:cs="Arial"/>
                <w:i/>
                <w:sz w:val="20"/>
                <w:szCs w:val="20"/>
              </w:rPr>
            </w:pPr>
          </w:p>
        </w:tc>
      </w:tr>
      <w:tr w:rsidR="00A259DF" w:rsidRPr="0094248F" w14:paraId="40A0729B" w14:textId="77777777">
        <w:trPr>
          <w:trHeight w:val="351"/>
        </w:trPr>
        <w:tc>
          <w:tcPr>
            <w:tcW w:w="0" w:type="auto"/>
            <w:tcBorders>
              <w:top w:val="single" w:sz="12" w:space="0" w:color="auto"/>
              <w:left w:val="nil"/>
              <w:bottom w:val="nil"/>
              <w:right w:val="nil"/>
            </w:tcBorders>
            <w:noWrap/>
            <w:hideMark/>
          </w:tcPr>
          <w:p w14:paraId="1EFD6DF8"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AMC</w:t>
            </w:r>
          </w:p>
        </w:tc>
        <w:tc>
          <w:tcPr>
            <w:tcW w:w="0" w:type="auto"/>
            <w:tcBorders>
              <w:top w:val="single" w:sz="12" w:space="0" w:color="auto"/>
              <w:left w:val="nil"/>
              <w:bottom w:val="nil"/>
              <w:right w:val="nil"/>
            </w:tcBorders>
            <w:noWrap/>
            <w:hideMark/>
          </w:tcPr>
          <w:p w14:paraId="7B70951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3(60.00)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29137C1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2(40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tcPr>
          <w:p w14:paraId="6B8BC914"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single" w:sz="12" w:space="0" w:color="auto"/>
              <w:left w:val="nil"/>
              <w:bottom w:val="nil"/>
              <w:right w:val="nil"/>
            </w:tcBorders>
            <w:noWrap/>
            <w:hideMark/>
          </w:tcPr>
          <w:p w14:paraId="6CADFED9"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6A16AAF6"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hideMark/>
          </w:tcPr>
          <w:p w14:paraId="02A9A15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256</w:t>
            </w:r>
          </w:p>
        </w:tc>
      </w:tr>
      <w:tr w:rsidR="00A259DF" w:rsidRPr="0094248F" w14:paraId="32F669AA" w14:textId="77777777">
        <w:trPr>
          <w:trHeight w:val="351"/>
        </w:trPr>
        <w:tc>
          <w:tcPr>
            <w:tcW w:w="0" w:type="auto"/>
            <w:tcBorders>
              <w:top w:val="nil"/>
              <w:left w:val="nil"/>
              <w:bottom w:val="nil"/>
              <w:right w:val="nil"/>
            </w:tcBorders>
            <w:noWrap/>
            <w:hideMark/>
          </w:tcPr>
          <w:p w14:paraId="66598DE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ATM</w:t>
            </w:r>
          </w:p>
        </w:tc>
        <w:tc>
          <w:tcPr>
            <w:tcW w:w="0" w:type="auto"/>
            <w:tcBorders>
              <w:top w:val="nil"/>
              <w:left w:val="nil"/>
              <w:bottom w:val="nil"/>
              <w:right w:val="nil"/>
            </w:tcBorders>
            <w:noWrap/>
            <w:hideMark/>
          </w:tcPr>
          <w:p w14:paraId="14A5055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2(66</w:t>
            </w:r>
            <w:r w:rsidR="007E45D3" w:rsidRPr="0094248F">
              <w:rPr>
                <w:rFonts w:ascii="Arial" w:eastAsia="Times New Roman" w:hAnsi="Arial" w:cs="Arial"/>
                <w:sz w:val="20"/>
                <w:szCs w:val="20"/>
              </w:rPr>
              <w:t>.</w:t>
            </w:r>
            <w:r w:rsidRPr="0094248F">
              <w:rPr>
                <w:rFonts w:ascii="Arial" w:eastAsia="Times New Roman" w:hAnsi="Arial" w:cs="Arial"/>
                <w:sz w:val="20"/>
                <w:szCs w:val="20"/>
              </w:rPr>
              <w:t>67)</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19C9FC0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1(33</w:t>
            </w:r>
            <w:r w:rsidR="007E45D3" w:rsidRPr="0094248F">
              <w:rPr>
                <w:rFonts w:ascii="Arial" w:eastAsia="Times New Roman" w:hAnsi="Arial" w:cs="Arial"/>
                <w:sz w:val="20"/>
                <w:szCs w:val="20"/>
              </w:rPr>
              <w:t>.</w:t>
            </w:r>
            <w:r w:rsidRPr="0094248F">
              <w:rPr>
                <w:rFonts w:ascii="Arial" w:eastAsia="Times New Roman" w:hAnsi="Arial" w:cs="Arial"/>
                <w:sz w:val="20"/>
                <w:szCs w:val="20"/>
              </w:rPr>
              <w:t>33)</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4D7295B"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D5A6F7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1172CED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7C7516B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072</w:t>
            </w:r>
          </w:p>
        </w:tc>
      </w:tr>
      <w:tr w:rsidR="00A259DF" w:rsidRPr="0094248F" w14:paraId="4BE067B5" w14:textId="77777777">
        <w:trPr>
          <w:trHeight w:val="351"/>
        </w:trPr>
        <w:tc>
          <w:tcPr>
            <w:tcW w:w="0" w:type="auto"/>
            <w:tcBorders>
              <w:top w:val="nil"/>
              <w:left w:val="nil"/>
              <w:bottom w:val="nil"/>
              <w:right w:val="nil"/>
            </w:tcBorders>
            <w:noWrap/>
            <w:hideMark/>
          </w:tcPr>
          <w:p w14:paraId="3240754D"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CIP</w:t>
            </w:r>
          </w:p>
        </w:tc>
        <w:tc>
          <w:tcPr>
            <w:tcW w:w="0" w:type="auto"/>
            <w:tcBorders>
              <w:top w:val="nil"/>
              <w:left w:val="nil"/>
              <w:bottom w:val="nil"/>
              <w:right w:val="nil"/>
            </w:tcBorders>
            <w:noWrap/>
            <w:hideMark/>
          </w:tcPr>
          <w:p w14:paraId="6DE0DCF1"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1(20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688FED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4(80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30A455BE"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2B7A2E3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094CE0A9"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6553689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570</w:t>
            </w:r>
          </w:p>
        </w:tc>
      </w:tr>
      <w:tr w:rsidR="00A259DF" w:rsidRPr="0094248F" w14:paraId="5C6DA786" w14:textId="77777777">
        <w:trPr>
          <w:trHeight w:val="351"/>
        </w:trPr>
        <w:tc>
          <w:tcPr>
            <w:tcW w:w="0" w:type="auto"/>
            <w:tcBorders>
              <w:top w:val="nil"/>
              <w:left w:val="nil"/>
              <w:bottom w:val="nil"/>
              <w:right w:val="nil"/>
            </w:tcBorders>
            <w:noWrap/>
            <w:hideMark/>
          </w:tcPr>
          <w:p w14:paraId="7AF7787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CRO</w:t>
            </w:r>
          </w:p>
        </w:tc>
        <w:tc>
          <w:tcPr>
            <w:tcW w:w="0" w:type="auto"/>
            <w:tcBorders>
              <w:top w:val="nil"/>
              <w:left w:val="nil"/>
              <w:bottom w:val="nil"/>
              <w:right w:val="nil"/>
            </w:tcBorders>
            <w:noWrap/>
            <w:hideMark/>
          </w:tcPr>
          <w:p w14:paraId="02D4AAA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3(60.00)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33A25D5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2(40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6E2D82C"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78C087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522DC06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403C17E6"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391</w:t>
            </w:r>
          </w:p>
        </w:tc>
      </w:tr>
      <w:tr w:rsidR="00A259DF" w:rsidRPr="0094248F" w14:paraId="19A0E675" w14:textId="77777777">
        <w:trPr>
          <w:trHeight w:val="351"/>
        </w:trPr>
        <w:tc>
          <w:tcPr>
            <w:tcW w:w="0" w:type="auto"/>
            <w:tcBorders>
              <w:top w:val="nil"/>
              <w:left w:val="nil"/>
              <w:bottom w:val="nil"/>
              <w:right w:val="nil"/>
            </w:tcBorders>
            <w:noWrap/>
            <w:hideMark/>
          </w:tcPr>
          <w:p w14:paraId="75C098C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F</w:t>
            </w:r>
          </w:p>
        </w:tc>
        <w:tc>
          <w:tcPr>
            <w:tcW w:w="0" w:type="auto"/>
            <w:tcBorders>
              <w:top w:val="nil"/>
              <w:left w:val="nil"/>
              <w:bottom w:val="nil"/>
              <w:right w:val="nil"/>
            </w:tcBorders>
            <w:noWrap/>
            <w:hideMark/>
          </w:tcPr>
          <w:p w14:paraId="78B1964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4FDF246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5(100)</w:t>
            </w:r>
            <w:r w:rsidRPr="0094248F">
              <w:rPr>
                <w:rFonts w:ascii="Arial" w:eastAsia="Times New Roman" w:hAnsi="Arial" w:cs="Arial"/>
                <w:sz w:val="20"/>
                <w:szCs w:val="20"/>
                <w:vertAlign w:val="superscript"/>
              </w:rPr>
              <w:t xml:space="preserve">b </w:t>
            </w:r>
          </w:p>
        </w:tc>
        <w:tc>
          <w:tcPr>
            <w:tcW w:w="0" w:type="auto"/>
            <w:tcBorders>
              <w:top w:val="nil"/>
              <w:left w:val="nil"/>
              <w:bottom w:val="nil"/>
              <w:right w:val="nil"/>
            </w:tcBorders>
          </w:tcPr>
          <w:p w14:paraId="3E84013F"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69309D7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09158DF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b </w:t>
            </w:r>
          </w:p>
        </w:tc>
        <w:tc>
          <w:tcPr>
            <w:tcW w:w="0" w:type="auto"/>
            <w:tcBorders>
              <w:top w:val="nil"/>
              <w:left w:val="nil"/>
              <w:bottom w:val="nil"/>
              <w:right w:val="nil"/>
            </w:tcBorders>
            <w:hideMark/>
          </w:tcPr>
          <w:p w14:paraId="1AF3E4E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047</w:t>
            </w:r>
          </w:p>
        </w:tc>
      </w:tr>
      <w:tr w:rsidR="00A259DF" w:rsidRPr="0094248F" w14:paraId="3FD114BB" w14:textId="77777777">
        <w:trPr>
          <w:trHeight w:val="351"/>
        </w:trPr>
        <w:tc>
          <w:tcPr>
            <w:tcW w:w="0" w:type="auto"/>
            <w:tcBorders>
              <w:top w:val="nil"/>
              <w:left w:val="nil"/>
              <w:bottom w:val="nil"/>
              <w:right w:val="nil"/>
            </w:tcBorders>
            <w:noWrap/>
            <w:hideMark/>
          </w:tcPr>
          <w:p w14:paraId="4CB5D1F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IPM</w:t>
            </w:r>
          </w:p>
        </w:tc>
        <w:tc>
          <w:tcPr>
            <w:tcW w:w="0" w:type="auto"/>
            <w:tcBorders>
              <w:top w:val="nil"/>
              <w:left w:val="nil"/>
              <w:bottom w:val="nil"/>
              <w:right w:val="nil"/>
            </w:tcBorders>
            <w:noWrap/>
            <w:hideMark/>
          </w:tcPr>
          <w:p w14:paraId="7646060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7761B43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5(100)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A4CCB32"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6F1C362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28571D5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310C4C1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w:t>
            </w:r>
          </w:p>
        </w:tc>
      </w:tr>
      <w:tr w:rsidR="00A259DF" w:rsidRPr="0094248F" w14:paraId="01402A34" w14:textId="77777777">
        <w:trPr>
          <w:trHeight w:val="351"/>
        </w:trPr>
        <w:tc>
          <w:tcPr>
            <w:tcW w:w="0" w:type="auto"/>
            <w:tcBorders>
              <w:top w:val="nil"/>
              <w:left w:val="nil"/>
              <w:bottom w:val="nil"/>
              <w:right w:val="nil"/>
            </w:tcBorders>
            <w:noWrap/>
            <w:hideMark/>
          </w:tcPr>
          <w:p w14:paraId="5315311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MRP</w:t>
            </w:r>
          </w:p>
        </w:tc>
        <w:tc>
          <w:tcPr>
            <w:tcW w:w="0" w:type="auto"/>
            <w:tcBorders>
              <w:top w:val="nil"/>
              <w:left w:val="nil"/>
              <w:bottom w:val="nil"/>
              <w:right w:val="nil"/>
            </w:tcBorders>
            <w:noWrap/>
            <w:hideMark/>
          </w:tcPr>
          <w:p w14:paraId="6F09DD9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88671D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5(100)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08CB62A3"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D93CCE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2A286A8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6B8C525A"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570</w:t>
            </w:r>
          </w:p>
        </w:tc>
      </w:tr>
      <w:tr w:rsidR="00A259DF" w:rsidRPr="0094248F" w14:paraId="27EE948B" w14:textId="77777777">
        <w:trPr>
          <w:trHeight w:val="351"/>
        </w:trPr>
        <w:tc>
          <w:tcPr>
            <w:tcW w:w="0" w:type="auto"/>
            <w:tcBorders>
              <w:top w:val="nil"/>
              <w:left w:val="nil"/>
              <w:bottom w:val="nil"/>
              <w:right w:val="nil"/>
            </w:tcBorders>
            <w:noWrap/>
            <w:hideMark/>
          </w:tcPr>
          <w:p w14:paraId="159FC8C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SXT</w:t>
            </w:r>
          </w:p>
        </w:tc>
        <w:tc>
          <w:tcPr>
            <w:tcW w:w="0" w:type="auto"/>
            <w:tcBorders>
              <w:top w:val="nil"/>
              <w:left w:val="nil"/>
              <w:bottom w:val="nil"/>
              <w:right w:val="nil"/>
            </w:tcBorders>
            <w:noWrap/>
            <w:hideMark/>
          </w:tcPr>
          <w:p w14:paraId="2DE59957"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1(20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5C385BEF"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4(80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92BC04B"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1E7CE4F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386800BD"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08F130EC"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072</w:t>
            </w:r>
          </w:p>
        </w:tc>
      </w:tr>
      <w:tr w:rsidR="00A259DF" w:rsidRPr="0094248F" w14:paraId="4B780F18" w14:textId="77777777">
        <w:trPr>
          <w:trHeight w:val="351"/>
        </w:trPr>
        <w:tc>
          <w:tcPr>
            <w:tcW w:w="0" w:type="auto"/>
            <w:tcBorders>
              <w:top w:val="nil"/>
              <w:left w:val="nil"/>
              <w:bottom w:val="single" w:sz="12" w:space="0" w:color="auto"/>
              <w:right w:val="nil"/>
            </w:tcBorders>
            <w:noWrap/>
            <w:hideMark/>
          </w:tcPr>
          <w:p w14:paraId="06C564ED"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TET</w:t>
            </w:r>
          </w:p>
        </w:tc>
        <w:tc>
          <w:tcPr>
            <w:tcW w:w="0" w:type="auto"/>
            <w:tcBorders>
              <w:top w:val="nil"/>
              <w:left w:val="nil"/>
              <w:bottom w:val="single" w:sz="12" w:space="0" w:color="auto"/>
              <w:right w:val="nil"/>
            </w:tcBorders>
            <w:noWrap/>
            <w:hideMark/>
          </w:tcPr>
          <w:p w14:paraId="5DBD9610"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1(20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noWrap/>
            <w:hideMark/>
          </w:tcPr>
          <w:p w14:paraId="4D32C5F8"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4(80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tcPr>
          <w:p w14:paraId="2FE192FC"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single" w:sz="12" w:space="0" w:color="auto"/>
              <w:right w:val="nil"/>
            </w:tcBorders>
            <w:noWrap/>
            <w:hideMark/>
          </w:tcPr>
          <w:p w14:paraId="7BD0A9DB"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noWrap/>
            <w:hideMark/>
          </w:tcPr>
          <w:p w14:paraId="0F112E5F"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hideMark/>
          </w:tcPr>
          <w:p w14:paraId="212CB713" w14:textId="77777777" w:rsidR="00A259DF" w:rsidRPr="0094248F" w:rsidRDefault="00FA7723" w:rsidP="007E45D3">
            <w:pPr>
              <w:keepNext/>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570</w:t>
            </w:r>
          </w:p>
        </w:tc>
      </w:tr>
    </w:tbl>
    <w:p w14:paraId="57E7F897" w14:textId="77777777" w:rsidR="00A259DF" w:rsidRPr="0094248F" w:rsidRDefault="00FA7723">
      <w:pPr>
        <w:spacing w:after="0" w:line="360" w:lineRule="auto"/>
        <w:jc w:val="both"/>
        <w:rPr>
          <w:rFonts w:ascii="Arial" w:hAnsi="Arial" w:cs="Arial"/>
          <w:bCs/>
          <w:i/>
          <w:sz w:val="20"/>
          <w:szCs w:val="20"/>
        </w:rPr>
      </w:pPr>
      <w:r w:rsidRPr="0094248F">
        <w:rPr>
          <w:rFonts w:ascii="Arial" w:hAnsi="Arial" w:cs="Arial"/>
          <w:bCs/>
          <w:i/>
          <w:sz w:val="20"/>
          <w:szCs w:val="20"/>
        </w:rPr>
        <w:t xml:space="preserve">AMC : Amoxicilline + Acide Clavulanique ; ATM : Aztréonam ; CIP : Ciprofloxacine ;   CRO : Ceftriazone ; F : Nitrofurantoïne ; IPM : Imipenème ; MRP : Méropénème ; SXT : Triméthoprime/Sulfaméthoxazole ; TET : Tétracycline. </w:t>
      </w:r>
    </w:p>
    <w:p w14:paraId="79388FC5" w14:textId="77777777" w:rsidR="00A259DF" w:rsidRPr="0094248F" w:rsidRDefault="00FA7723" w:rsidP="00375C6A">
      <w:pPr>
        <w:spacing w:after="0" w:line="360" w:lineRule="auto"/>
        <w:jc w:val="both"/>
        <w:rPr>
          <w:rFonts w:ascii="Arial" w:hAnsi="Arial" w:cs="Arial"/>
          <w:sz w:val="20"/>
          <w:szCs w:val="20"/>
        </w:rPr>
      </w:pPr>
      <w:r w:rsidRPr="0094248F">
        <w:rPr>
          <w:rFonts w:ascii="Arial" w:hAnsi="Arial" w:cs="Arial"/>
          <w:sz w:val="20"/>
          <w:szCs w:val="20"/>
        </w:rPr>
        <w:t xml:space="preserve">  </w:t>
      </w:r>
    </w:p>
    <w:p w14:paraId="09F06D62" w14:textId="77777777"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Figure 5 shows the resistance rates of </w:t>
      </w:r>
      <w:r w:rsidRPr="0094248F">
        <w:rPr>
          <w:rFonts w:ascii="Arial" w:hAnsi="Arial" w:cs="Arial"/>
          <w:i/>
          <w:sz w:val="20"/>
          <w:szCs w:val="20"/>
          <w:lang w:val="en-US"/>
        </w:rPr>
        <w:t>E. coli</w:t>
      </w:r>
      <w:r w:rsidRPr="0094248F">
        <w:rPr>
          <w:rFonts w:ascii="Arial" w:hAnsi="Arial" w:cs="Arial"/>
          <w:sz w:val="20"/>
          <w:szCs w:val="20"/>
          <w:lang w:val="en-US"/>
        </w:rPr>
        <w:t xml:space="preserve"> strains to each of the antibiotics tested. The most frequently observed resistances were to CRO, AMC, ATM, SXT and TET (77.78%, 66.67%, 44.44% and 33.33% respectively).</w:t>
      </w:r>
    </w:p>
    <w:p w14:paraId="67A102F8" w14:textId="77777777" w:rsidR="00A259DF" w:rsidRPr="0094248F" w:rsidRDefault="00FA7723">
      <w:pPr>
        <w:keepNext/>
        <w:spacing w:after="0" w:line="360" w:lineRule="auto"/>
        <w:jc w:val="both"/>
        <w:rPr>
          <w:rFonts w:ascii="Arial" w:eastAsia="Times New Roman" w:hAnsi="Arial" w:cs="Arial"/>
          <w:sz w:val="20"/>
          <w:szCs w:val="20"/>
        </w:rPr>
      </w:pPr>
      <w:r w:rsidRPr="0094248F">
        <w:rPr>
          <w:rFonts w:ascii="Arial" w:hAnsi="Arial" w:cs="Arial"/>
          <w:noProof/>
          <w:sz w:val="20"/>
          <w:szCs w:val="20"/>
        </w:rPr>
        <w:lastRenderedPageBreak/>
        <w:drawing>
          <wp:inline distT="0" distB="0" distL="114300" distR="114300" wp14:anchorId="6F196B05" wp14:editId="5341EF89">
            <wp:extent cx="5819775" cy="2971800"/>
            <wp:effectExtent l="0" t="0" r="9525"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FBD10B" w14:textId="77777777" w:rsidR="00A259DF" w:rsidRPr="0094248F" w:rsidRDefault="00FA7723">
      <w:pPr>
        <w:spacing w:after="0" w:line="360" w:lineRule="auto"/>
        <w:jc w:val="both"/>
        <w:rPr>
          <w:rFonts w:ascii="Arial" w:hAnsi="Arial" w:cs="Arial"/>
          <w:bCs/>
          <w:sz w:val="20"/>
          <w:szCs w:val="20"/>
          <w:lang w:val="en-US"/>
        </w:rPr>
      </w:pPr>
      <w:r w:rsidRPr="0094248F">
        <w:rPr>
          <w:rFonts w:ascii="Arial" w:hAnsi="Arial" w:cs="Arial"/>
          <w:b/>
          <w:bCs/>
          <w:sz w:val="20"/>
          <w:szCs w:val="20"/>
          <w:lang w:val="en-US"/>
        </w:rPr>
        <w:t>Figure 5</w:t>
      </w:r>
      <w:r w:rsidR="00C407DA" w:rsidRPr="0094248F">
        <w:rPr>
          <w:rFonts w:ascii="Arial" w:hAnsi="Arial" w:cs="Arial"/>
          <w:bCs/>
          <w:sz w:val="20"/>
          <w:szCs w:val="20"/>
          <w:lang w:val="en-US"/>
        </w:rPr>
        <w:t>.</w:t>
      </w:r>
      <w:r w:rsidRPr="0094248F">
        <w:rPr>
          <w:rFonts w:ascii="Arial" w:hAnsi="Arial" w:cs="Arial"/>
          <w:bCs/>
          <w:sz w:val="20"/>
          <w:szCs w:val="20"/>
          <w:lang w:val="en-US"/>
        </w:rPr>
        <w:t xml:space="preserve"> Resistance rates of </w:t>
      </w:r>
      <w:r w:rsidRPr="0094248F">
        <w:rPr>
          <w:rFonts w:ascii="Arial" w:hAnsi="Arial" w:cs="Arial"/>
          <w:bCs/>
          <w:i/>
          <w:sz w:val="20"/>
          <w:szCs w:val="20"/>
          <w:lang w:val="en-US"/>
        </w:rPr>
        <w:t>Escherichia coli</w:t>
      </w:r>
      <w:r w:rsidRPr="0094248F">
        <w:rPr>
          <w:rFonts w:ascii="Arial" w:hAnsi="Arial" w:cs="Arial"/>
          <w:bCs/>
          <w:sz w:val="20"/>
          <w:szCs w:val="20"/>
          <w:lang w:val="en-US"/>
        </w:rPr>
        <w:t xml:space="preserve"> strains to each of the antibiotics tested</w:t>
      </w:r>
    </w:p>
    <w:p w14:paraId="258F4A85" w14:textId="77777777" w:rsidR="00A259DF" w:rsidRPr="0094248F" w:rsidRDefault="00A259DF">
      <w:pPr>
        <w:spacing w:after="0" w:line="360" w:lineRule="auto"/>
        <w:jc w:val="both"/>
        <w:rPr>
          <w:rFonts w:ascii="Arial" w:hAnsi="Arial" w:cs="Arial"/>
          <w:bCs/>
          <w:sz w:val="20"/>
          <w:szCs w:val="20"/>
          <w:lang w:val="en-US"/>
        </w:rPr>
      </w:pPr>
    </w:p>
    <w:p w14:paraId="052A9AA6" w14:textId="77777777" w:rsidR="00A259DF" w:rsidRPr="0094248F" w:rsidRDefault="00FA7723">
      <w:pPr>
        <w:spacing w:after="0" w:line="360" w:lineRule="auto"/>
        <w:jc w:val="both"/>
        <w:rPr>
          <w:rFonts w:ascii="Arial" w:hAnsi="Arial" w:cs="Arial"/>
          <w:bCs/>
          <w:sz w:val="20"/>
          <w:szCs w:val="20"/>
          <w:lang w:val="en-US"/>
        </w:rPr>
      </w:pPr>
      <w:r w:rsidRPr="0094248F">
        <w:rPr>
          <w:rFonts w:ascii="Arial" w:hAnsi="Arial" w:cs="Arial"/>
          <w:bCs/>
          <w:sz w:val="20"/>
          <w:szCs w:val="20"/>
          <w:lang w:val="en-US"/>
        </w:rPr>
        <w:t>The study of the similarity of the responses of the different strains to antibiotics led us to carry out an Ascending Hierarchical Classification (AHC) based on the antibiotic resistance test data. Three (3) distinct groups emerged from this AMP. Group 1 comprises two (2) strains (</w:t>
      </w:r>
      <w:r w:rsidRPr="0094248F">
        <w:rPr>
          <w:rFonts w:ascii="Arial" w:hAnsi="Arial" w:cs="Arial"/>
          <w:bCs/>
          <w:i/>
          <w:sz w:val="20"/>
          <w:szCs w:val="20"/>
          <w:lang w:val="en-US"/>
        </w:rPr>
        <w:t>E. coli</w:t>
      </w:r>
      <w:r w:rsidRPr="0094248F">
        <w:rPr>
          <w:rFonts w:ascii="Arial" w:hAnsi="Arial" w:cs="Arial"/>
          <w:bCs/>
          <w:sz w:val="20"/>
          <w:szCs w:val="20"/>
          <w:lang w:val="en-US"/>
        </w:rPr>
        <w:t xml:space="preserve">1.6 and </w:t>
      </w:r>
      <w:r w:rsidRPr="0094248F">
        <w:rPr>
          <w:rFonts w:ascii="Arial" w:hAnsi="Arial" w:cs="Arial"/>
          <w:bCs/>
          <w:i/>
          <w:sz w:val="20"/>
          <w:szCs w:val="20"/>
          <w:lang w:val="en-US"/>
        </w:rPr>
        <w:t>E. coli</w:t>
      </w:r>
      <w:r w:rsidRPr="0094248F">
        <w:rPr>
          <w:rFonts w:ascii="Arial" w:hAnsi="Arial" w:cs="Arial"/>
          <w:bCs/>
          <w:sz w:val="20"/>
          <w:szCs w:val="20"/>
          <w:lang w:val="en-US"/>
        </w:rPr>
        <w:t xml:space="preserve">1.7), group 2 comprises </w:t>
      </w:r>
      <w:r w:rsidRPr="0094248F">
        <w:rPr>
          <w:rFonts w:ascii="Arial" w:hAnsi="Arial" w:cs="Arial"/>
          <w:bCs/>
          <w:i/>
          <w:sz w:val="20"/>
          <w:szCs w:val="20"/>
          <w:lang w:val="en-US"/>
        </w:rPr>
        <w:t>E. coli</w:t>
      </w:r>
      <w:r w:rsidRPr="0094248F">
        <w:rPr>
          <w:rFonts w:ascii="Arial" w:hAnsi="Arial" w:cs="Arial"/>
          <w:bCs/>
          <w:sz w:val="20"/>
          <w:szCs w:val="20"/>
          <w:lang w:val="en-US"/>
        </w:rPr>
        <w:t xml:space="preserve">1.2 and </w:t>
      </w:r>
      <w:r w:rsidRPr="0094248F">
        <w:rPr>
          <w:rFonts w:ascii="Arial" w:hAnsi="Arial" w:cs="Arial"/>
          <w:bCs/>
          <w:i/>
          <w:sz w:val="20"/>
          <w:szCs w:val="20"/>
          <w:lang w:val="en-US"/>
        </w:rPr>
        <w:t>E. coli</w:t>
      </w:r>
      <w:r w:rsidRPr="0094248F">
        <w:rPr>
          <w:rFonts w:ascii="Arial" w:hAnsi="Arial" w:cs="Arial"/>
          <w:bCs/>
          <w:sz w:val="20"/>
          <w:szCs w:val="20"/>
          <w:lang w:val="en-US"/>
        </w:rPr>
        <w:t>2.1, and group 3 comprises five (5) strains (</w:t>
      </w:r>
      <w:r w:rsidRPr="0094248F">
        <w:rPr>
          <w:rFonts w:ascii="Arial" w:hAnsi="Arial" w:cs="Arial"/>
          <w:bCs/>
          <w:i/>
          <w:sz w:val="20"/>
          <w:szCs w:val="20"/>
          <w:lang w:val="en-US"/>
        </w:rPr>
        <w:t>E. coli</w:t>
      </w:r>
      <w:r w:rsidRPr="0094248F">
        <w:rPr>
          <w:rFonts w:ascii="Arial" w:hAnsi="Arial" w:cs="Arial"/>
          <w:bCs/>
          <w:sz w:val="20"/>
          <w:szCs w:val="20"/>
          <w:lang w:val="en-US"/>
        </w:rPr>
        <w:t xml:space="preserve">1.4; </w:t>
      </w:r>
      <w:r w:rsidRPr="0094248F">
        <w:rPr>
          <w:rFonts w:ascii="Arial" w:hAnsi="Arial" w:cs="Arial"/>
          <w:bCs/>
          <w:i/>
          <w:sz w:val="20"/>
          <w:szCs w:val="20"/>
          <w:lang w:val="en-US"/>
        </w:rPr>
        <w:t>E. coli</w:t>
      </w:r>
      <w:r w:rsidRPr="0094248F">
        <w:rPr>
          <w:rFonts w:ascii="Arial" w:hAnsi="Arial" w:cs="Arial"/>
          <w:bCs/>
          <w:sz w:val="20"/>
          <w:szCs w:val="20"/>
          <w:lang w:val="en-US"/>
        </w:rPr>
        <w:t xml:space="preserve">2.2; </w:t>
      </w:r>
      <w:r w:rsidRPr="0094248F">
        <w:rPr>
          <w:rFonts w:ascii="Arial" w:hAnsi="Arial" w:cs="Arial"/>
          <w:bCs/>
          <w:i/>
          <w:sz w:val="20"/>
          <w:szCs w:val="20"/>
          <w:lang w:val="en-US"/>
        </w:rPr>
        <w:t>E. coli</w:t>
      </w:r>
      <w:r w:rsidRPr="0094248F">
        <w:rPr>
          <w:rFonts w:ascii="Arial" w:hAnsi="Arial" w:cs="Arial"/>
          <w:bCs/>
          <w:sz w:val="20"/>
          <w:szCs w:val="20"/>
          <w:lang w:val="en-US"/>
        </w:rPr>
        <w:t xml:space="preserve">1.3; </w:t>
      </w:r>
      <w:r w:rsidRPr="0094248F">
        <w:rPr>
          <w:rFonts w:ascii="Arial" w:hAnsi="Arial" w:cs="Arial"/>
          <w:bCs/>
          <w:i/>
          <w:sz w:val="20"/>
          <w:szCs w:val="20"/>
          <w:lang w:val="en-US"/>
        </w:rPr>
        <w:t>E. coli</w:t>
      </w:r>
      <w:r w:rsidRPr="0094248F">
        <w:rPr>
          <w:rFonts w:ascii="Arial" w:hAnsi="Arial" w:cs="Arial"/>
          <w:bCs/>
          <w:sz w:val="20"/>
          <w:szCs w:val="20"/>
          <w:lang w:val="en-US"/>
        </w:rPr>
        <w:t xml:space="preserve">1.5 and </w:t>
      </w:r>
      <w:r w:rsidRPr="0094248F">
        <w:rPr>
          <w:rFonts w:ascii="Arial" w:hAnsi="Arial" w:cs="Arial"/>
          <w:bCs/>
          <w:i/>
          <w:sz w:val="20"/>
          <w:szCs w:val="20"/>
          <w:lang w:val="en-US"/>
        </w:rPr>
        <w:t>E. coli</w:t>
      </w:r>
      <w:r w:rsidRPr="0094248F">
        <w:rPr>
          <w:rFonts w:ascii="Arial" w:hAnsi="Arial" w:cs="Arial"/>
          <w:bCs/>
          <w:sz w:val="20"/>
          <w:szCs w:val="20"/>
          <w:lang w:val="en-US"/>
        </w:rPr>
        <w:t>1.8). Group 1 strains are all susceptible to the various antibiotics tested. Group 2 strains are resistant to MRP, SXT, CRO and TET, while the third group is characterized by strains that are 100% resistant to AMC and CRO only.</w:t>
      </w:r>
    </w:p>
    <w:p w14:paraId="4E7B8CF9" w14:textId="77777777" w:rsidR="00A259DF" w:rsidRPr="0094248F" w:rsidRDefault="00A11798">
      <w:pPr>
        <w:jc w:val="both"/>
        <w:rPr>
          <w:rFonts w:ascii="Arial" w:eastAsia="Times New Roman" w:hAnsi="Arial" w:cs="Arial"/>
          <w:sz w:val="20"/>
          <w:szCs w:val="20"/>
        </w:rPr>
      </w:pPr>
      <w:r>
        <w:rPr>
          <w:rFonts w:ascii="Arial" w:eastAsia="Times New Roman" w:hAnsi="Arial" w:cs="Arial"/>
          <w:noProof/>
          <w:sz w:val="20"/>
          <w:szCs w:val="20"/>
        </w:rPr>
        <w:pict w14:anchorId="4A333A96">
          <v:rect id="1036" o:spid="_x0000_s1026" style="position:absolute;left:0;text-align:left;margin-left:119.65pt;margin-top:40.9pt;width:30pt;height:21.75pt;z-index:4;visibility:visible;mso-width-percent:0;mso-height-percent:0;mso-wrap-distance-left:0;mso-wrap-distance-right:0;mso-position-horizontal-relative:text;mso-position-vertical-relative:text;mso-width-percent:0;mso-height-percent:0;mso-width-relative:margin;mso-height-relative:margin" filled="f" stroked="f" strokeweight=".5pt">
            <v:textbox style="mso-next-textbox:#1036">
              <w:txbxContent>
                <w:p w14:paraId="02AFCA54"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G2</w:t>
                  </w:r>
                </w:p>
              </w:txbxContent>
            </v:textbox>
          </v:rect>
        </w:pict>
      </w:r>
      <w:r w:rsidR="00FA7723" w:rsidRPr="0094248F">
        <w:rPr>
          <w:rFonts w:ascii="Arial" w:eastAsia="Times New Roman" w:hAnsi="Arial" w:cs="Arial"/>
          <w:noProof/>
          <w:sz w:val="20"/>
          <w:szCs w:val="20"/>
        </w:rPr>
        <mc:AlternateContent>
          <mc:Choice Requires="wps">
            <w:drawing>
              <wp:anchor distT="0" distB="0" distL="0" distR="0" simplePos="0" relativeHeight="3" behindDoc="0" locked="0" layoutInCell="1" allowOverlap="1" wp14:anchorId="2A5B5CD1" wp14:editId="0E048CFA">
                <wp:simplePos x="0" y="0"/>
                <wp:positionH relativeFrom="column">
                  <wp:posOffset>490855</wp:posOffset>
                </wp:positionH>
                <wp:positionV relativeFrom="paragraph">
                  <wp:posOffset>471804</wp:posOffset>
                </wp:positionV>
                <wp:extent cx="381000" cy="276225"/>
                <wp:effectExtent l="0" t="0" r="0" b="0"/>
                <wp:wrapNone/>
                <wp:docPr id="1037"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6225"/>
                        </a:xfrm>
                        <a:prstGeom prst="rect">
                          <a:avLst/>
                        </a:prstGeom>
                        <a:ln>
                          <a:noFill/>
                        </a:ln>
                      </wps:spPr>
                      <wps:txbx>
                        <w:txbxContent>
                          <w:p w14:paraId="4EB07D53"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G1</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B5CD1" id="Zone de texte 8" o:spid="_x0000_s1030" style="position:absolute;left:0;text-align:left;margin-left:38.65pt;margin-top:37.15pt;width:30pt;height:21.7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zK3QEAALIDAAAOAAAAZHJzL2Uyb0RvYy54bWysU8Fu2zAMvQ/YPwi6L3bctMmMOMWAosOA&#10;oivQDgN2U2Q5FmaJGqXEzr5+lOxkWXcbdiFMkXl875FZ3w6mYweFXoOt+HyWc6ashFrbXcW/vNy/&#10;W3Hmg7C16MCqih+V57ebt2/WvStVAS10tUJGINaXvat4G4Irs8zLVhnhZ+CUpWIDaESgFHdZjaIn&#10;dNNlRZ7fZD1g7RCk8p5e78Yi3yT8plEyfG4arwLrKk7cQoqY4jbGbLMW5Q6Fa7WcaIh/YGGEtjT0&#10;DHUngmB71H9BGS0RPDRhJsFk0DRaqqSB1MzzV2qeW+FU0kLmeHe2yf8/WPl4eEKma9pdfrXkzApD&#10;W/pGu2K1YkENQbFVdKl3vqTmZ/eEUad3DyC/eypkf1Ri4qeeoUETe0klG5Llx7PlBMwkPV6t5nlO&#10;i5FUKpY3RXEdh2WiPP3YoQ8fFRgWPyqOtNFktDg8+DC2nlrirM7GaOFed91YjS+J40grEgzDdkia&#10;FydlW6iP5AMdMs1oAX9y1tNRVNz/2AtUnHWfLLn+fr5YxCtKyeJ6WVCCl5XtZUVYSVAVHwlHli/D&#10;V4FukhLNfYTTjkX5StHYO6r5sA/Q6CQ38h/ZTrLoMJJh0xHHy7vMU9fvv9rmFwAAAP//AwBQSwME&#10;FAAGAAgAAAAhAEG6LTPeAAAACQEAAA8AAABkcnMvZG93bnJldi54bWxMT9FKw0AQfBf8h2MFX8Re&#10;asWUNJciBbGIUExtn6+5NQnm9tLcNYl/7+ZJn2Z3Z5iZTdejbUSPna8dKZjPIhBIhTM1lQo+9y/3&#10;SxA+aDK6cYQKftDDOru+SnVi3EAf2OehFGxCPtEKqhDaREpfVGi1n7kWibkv11kdeO1KaTo9sLlt&#10;5EMUPUmra+KESre4qbD4zi9WwVDs+uP+/VXu7o5bR+fteZMf3pS6vRmfVyACjuFPDFN9rg4Zdzq5&#10;CxkvGgVxvGAl4yPjxC+mw4mHebwEmaXy/wfZLwAAAP//AwBQSwECLQAUAAYACAAAACEAtoM4kv4A&#10;AADhAQAAEwAAAAAAAAAAAAAAAAAAAAAAW0NvbnRlbnRfVHlwZXNdLnhtbFBLAQItABQABgAIAAAA&#10;IQA4/SH/1gAAAJQBAAALAAAAAAAAAAAAAAAAAC8BAABfcmVscy8ucmVsc1BLAQItABQABgAIAAAA&#10;IQCTTNzK3QEAALIDAAAOAAAAAAAAAAAAAAAAAC4CAABkcnMvZTJvRG9jLnhtbFBLAQItABQABgAI&#10;AAAAIQBBui0z3gAAAAkBAAAPAAAAAAAAAAAAAAAAADcEAABkcnMvZG93bnJldi54bWxQSwUGAAAA&#10;AAQABADzAAAAQgUAAAAA&#10;" filled="f" stroked="f">
                <v:textbox>
                  <w:txbxContent>
                    <w:p w14:paraId="4EB07D53"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G1</w:t>
                      </w:r>
                    </w:p>
                  </w:txbxContent>
                </v:textbox>
              </v:rect>
            </w:pict>
          </mc:Fallback>
        </mc:AlternateContent>
      </w:r>
      <w:r w:rsidR="00FA7723" w:rsidRPr="0094248F">
        <w:rPr>
          <w:rFonts w:ascii="Arial" w:eastAsia="Times New Roman" w:hAnsi="Arial" w:cs="Arial"/>
          <w:noProof/>
          <w:sz w:val="20"/>
          <w:szCs w:val="20"/>
        </w:rPr>
        <mc:AlternateContent>
          <mc:Choice Requires="wps">
            <w:drawing>
              <wp:anchor distT="0" distB="0" distL="0" distR="0" simplePos="0" relativeHeight="5" behindDoc="0" locked="0" layoutInCell="1" allowOverlap="1" wp14:anchorId="5FA11E7F" wp14:editId="431BD982">
                <wp:simplePos x="0" y="0"/>
                <wp:positionH relativeFrom="column">
                  <wp:posOffset>3481705</wp:posOffset>
                </wp:positionH>
                <wp:positionV relativeFrom="paragraph">
                  <wp:posOffset>519430</wp:posOffset>
                </wp:positionV>
                <wp:extent cx="381000" cy="276225"/>
                <wp:effectExtent l="0" t="0" r="0" b="0"/>
                <wp:wrapNone/>
                <wp:docPr id="103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6225"/>
                        </a:xfrm>
                        <a:prstGeom prst="rect">
                          <a:avLst/>
                        </a:prstGeom>
                        <a:ln>
                          <a:noFill/>
                        </a:ln>
                      </wps:spPr>
                      <wps:txbx>
                        <w:txbxContent>
                          <w:p w14:paraId="0F69458A"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G3</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11E7F" id="Zone de texte 13" o:spid="_x0000_s1031" style="position:absolute;left:0;text-align:left;margin-left:274.15pt;margin-top:40.9pt;width:30pt;height:21.7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Sw3AEAALMDAAAOAAAAZHJzL2Uyb0RvYy54bWysU8tu2zAQvBfoPxC813rYeVSwHBQIUhQI&#10;0gBJUKA3miItohKXXdKW3K/vkrIdN70VvRDah2dnZtfLm7Hv2E6hN2BrXsxyzpSV0Bi7qfnL892H&#10;a858ELYRHVhV873y/Gb1/t1ycJUqoYWuUcgIxPpqcDVvQ3BVlnnZql74GThlqagBexEoxE3WoBgI&#10;ve+yMs8vswGwcQhSeU/Z26nIVwlfayXDV629CqyrOXEL6cX0ruObrZai2qBwrZEHGuIfWPTCWBp6&#10;groVQbAtmr+geiMRPOgwk9BnoLWRKmkgNUX+Rs1TK5xKWsgc7042+f8HKx92j8hMQ7vL57QrK3ra&#10;0nfaFWsUC2oMihXzaNPgfEXdT+4Ro1Dv7kH+8FTI/qjEwB96Ro197CWZbEye70+eEzKTlJxfF3lO&#10;m5FUKq8uy/IiDstEdfyxQx8+K+hZ/Kg50kqT02J378PUemyJszobXwt3puumaswkjhOtSDCM6zGJ&#10;TsNiZg3NnoygS6YZLeAvzga6ipr7n1uBirPuiyXbPxaLRTyjFCwurkoK8LyyPq8IKwmq5hPhyPJ5&#10;/CbQHaREdx/guGRRvVE09U5qPm0DaJPkvrI9yKLLSIYdrjie3nmcul7/a6vfAAAA//8DAFBLAwQU&#10;AAYACAAAACEAa5HOQOAAAAAKAQAADwAAAGRycy9kb3ducmV2LnhtbEyPwUrDQBCG74LvsIzgReym&#10;rS0hzaZIQSwiFFPb8zY7JsHsbJrdJvHtnZ70ODMf/3x/uh5tI3rsfO1IwXQSgUAqnKmpVPC5f3mM&#10;QfigyejGESr4QQ/r7PYm1YlxA31gn4dScAj5RCuoQmgTKX1RodV+4lokvn25zurAY1dK0+mBw20j&#10;Z1G0lFbXxB8q3eKmwuI7v1gFQ7Hrj/v3V7l7OG4dnbfnTX54U+r+bnxegQg4hj8YrvqsDhk7ndyF&#10;jBeNgsVTPGdUQTzlCgwso+vixORsMQeZpfJ/hewXAAD//wMAUEsBAi0AFAAGAAgAAAAhALaDOJL+&#10;AAAA4QEAABMAAAAAAAAAAAAAAAAAAAAAAFtDb250ZW50X1R5cGVzXS54bWxQSwECLQAUAAYACAAA&#10;ACEAOP0h/9YAAACUAQAACwAAAAAAAAAAAAAAAAAvAQAAX3JlbHMvLnJlbHNQSwECLQAUAAYACAAA&#10;ACEALjOksNwBAACzAwAADgAAAAAAAAAAAAAAAAAuAgAAZHJzL2Uyb0RvYy54bWxQSwECLQAUAAYA&#10;CAAAACEAa5HOQOAAAAAKAQAADwAAAAAAAAAAAAAAAAA2BAAAZHJzL2Rvd25yZXYueG1sUEsFBgAA&#10;AAAEAAQA8wAAAEMFAAAAAA==&#10;" filled="f" stroked="f">
                <v:textbox>
                  <w:txbxContent>
                    <w:p w14:paraId="0F69458A"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G3</w:t>
                      </w:r>
                    </w:p>
                  </w:txbxContent>
                </v:textbox>
              </v:rect>
            </w:pict>
          </mc:Fallback>
        </mc:AlternateContent>
      </w:r>
      <w:r w:rsidR="00FA7723" w:rsidRPr="0094248F">
        <w:rPr>
          <w:rFonts w:ascii="Arial" w:eastAsia="Times New Roman" w:hAnsi="Arial" w:cs="Arial"/>
          <w:noProof/>
          <w:sz w:val="20"/>
          <w:szCs w:val="20"/>
        </w:rPr>
        <w:drawing>
          <wp:inline distT="0" distB="0" distL="0" distR="0" wp14:anchorId="1E74353B" wp14:editId="6B2AEC93">
            <wp:extent cx="5076825" cy="2790825"/>
            <wp:effectExtent l="0" t="0" r="9525" b="9525"/>
            <wp:docPr id="10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
                    <pic:cNvPicPr/>
                  </pic:nvPicPr>
                  <pic:blipFill>
                    <a:blip r:embed="rId11" cstate="print"/>
                    <a:srcRect/>
                    <a:stretch/>
                  </pic:blipFill>
                  <pic:spPr>
                    <a:xfrm>
                      <a:off x="0" y="0"/>
                      <a:ext cx="5076825" cy="2790825"/>
                    </a:xfrm>
                    <a:prstGeom prst="rect">
                      <a:avLst/>
                    </a:prstGeom>
                    <a:ln>
                      <a:noFill/>
                    </a:ln>
                  </pic:spPr>
                </pic:pic>
              </a:graphicData>
            </a:graphic>
          </wp:inline>
        </w:drawing>
      </w:r>
    </w:p>
    <w:p w14:paraId="74DC0EE9" w14:textId="77777777" w:rsidR="00A259DF" w:rsidRPr="0094248F" w:rsidRDefault="00FA7723" w:rsidP="00375C6A">
      <w:pPr>
        <w:spacing w:after="0" w:line="360" w:lineRule="auto"/>
        <w:jc w:val="both"/>
        <w:rPr>
          <w:rFonts w:ascii="Arial" w:hAnsi="Arial" w:cs="Arial"/>
          <w:sz w:val="20"/>
          <w:szCs w:val="20"/>
          <w:lang w:val="en-US"/>
        </w:rPr>
      </w:pPr>
      <w:r w:rsidRPr="0094248F">
        <w:rPr>
          <w:rFonts w:ascii="Arial" w:hAnsi="Arial" w:cs="Arial"/>
          <w:sz w:val="20"/>
          <w:szCs w:val="20"/>
          <w:lang w:val="en-US"/>
        </w:rPr>
        <w:t xml:space="preserve">Figure 6. Dendrogram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 response similarity to the antibiotics tested</w:t>
      </w:r>
    </w:p>
    <w:p w14:paraId="3934F469" w14:textId="77777777" w:rsidR="00A259DF" w:rsidRPr="0094248F" w:rsidRDefault="00FA7723">
      <w:pPr>
        <w:spacing w:after="0" w:line="360" w:lineRule="auto"/>
        <w:ind w:firstLine="708"/>
        <w:jc w:val="both"/>
        <w:rPr>
          <w:rFonts w:ascii="Arial" w:hAnsi="Arial" w:cs="Arial"/>
          <w:b/>
          <w:sz w:val="20"/>
          <w:szCs w:val="20"/>
          <w:lang w:val="en-US"/>
        </w:rPr>
      </w:pPr>
      <w:r w:rsidRPr="0094248F">
        <w:rPr>
          <w:rFonts w:ascii="Arial" w:hAnsi="Arial" w:cs="Arial"/>
          <w:b/>
          <w:sz w:val="20"/>
          <w:szCs w:val="20"/>
          <w:lang w:val="en-US"/>
        </w:rPr>
        <w:t xml:space="preserve">Prevalence of resistant </w:t>
      </w:r>
      <w:r w:rsidRPr="0094248F">
        <w:rPr>
          <w:rFonts w:ascii="Arial" w:hAnsi="Arial" w:cs="Arial"/>
          <w:b/>
          <w:i/>
          <w:sz w:val="20"/>
          <w:szCs w:val="20"/>
          <w:lang w:val="en-US"/>
        </w:rPr>
        <w:t>Escherichia coli</w:t>
      </w:r>
      <w:r w:rsidRPr="0094248F">
        <w:rPr>
          <w:rFonts w:ascii="Arial" w:hAnsi="Arial" w:cs="Arial"/>
          <w:b/>
          <w:sz w:val="20"/>
          <w:szCs w:val="20"/>
          <w:lang w:val="en-US"/>
        </w:rPr>
        <w:t xml:space="preserve"> strains isolated from vegetables by sampling site </w:t>
      </w:r>
    </w:p>
    <w:p w14:paraId="3F912C0C" w14:textId="77777777" w:rsidR="00A259DF" w:rsidRPr="0094248F" w:rsidRDefault="00A259DF">
      <w:pPr>
        <w:spacing w:after="0" w:line="360" w:lineRule="auto"/>
        <w:ind w:firstLine="708"/>
        <w:jc w:val="both"/>
        <w:rPr>
          <w:rFonts w:ascii="Arial" w:hAnsi="Arial" w:cs="Arial"/>
          <w:sz w:val="20"/>
          <w:szCs w:val="20"/>
          <w:lang w:val="en-US"/>
        </w:rPr>
      </w:pPr>
    </w:p>
    <w:p w14:paraId="3F53A246" w14:textId="77777777"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lastRenderedPageBreak/>
        <w:t xml:space="preserve">Table IV shows the prevalence of </w:t>
      </w:r>
      <w:r w:rsidRPr="0094248F">
        <w:rPr>
          <w:rFonts w:ascii="Arial" w:hAnsi="Arial" w:cs="Arial"/>
          <w:i/>
          <w:sz w:val="20"/>
          <w:szCs w:val="20"/>
          <w:lang w:val="en-US"/>
        </w:rPr>
        <w:t>E. coli</w:t>
      </w:r>
      <w:r w:rsidRPr="0094248F">
        <w:rPr>
          <w:rFonts w:ascii="Arial" w:hAnsi="Arial" w:cs="Arial"/>
          <w:sz w:val="20"/>
          <w:szCs w:val="20"/>
          <w:lang w:val="en-US"/>
        </w:rPr>
        <w:t xml:space="preserve"> strains resistant to at least one antibiotic, by type of vegetable tested. The results show that the prevalence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resistant to at least one antibiotic is 5.65%. </w:t>
      </w:r>
      <w:r w:rsidRPr="0094248F">
        <w:rPr>
          <w:rFonts w:ascii="Arial" w:hAnsi="Arial" w:cs="Arial"/>
          <w:i/>
          <w:sz w:val="20"/>
          <w:szCs w:val="20"/>
          <w:lang w:val="en-US"/>
        </w:rPr>
        <w:t>E. coli</w:t>
      </w:r>
      <w:r w:rsidRPr="0094248F">
        <w:rPr>
          <w:rFonts w:ascii="Arial" w:hAnsi="Arial" w:cs="Arial"/>
          <w:sz w:val="20"/>
          <w:szCs w:val="20"/>
          <w:lang w:val="en-US"/>
        </w:rPr>
        <w:t xml:space="preserve"> 1 strains were more resistant (4.03%) than </w:t>
      </w:r>
      <w:r w:rsidRPr="0094248F">
        <w:rPr>
          <w:rFonts w:ascii="Arial" w:hAnsi="Arial" w:cs="Arial"/>
          <w:i/>
          <w:sz w:val="20"/>
          <w:szCs w:val="20"/>
          <w:lang w:val="en-US"/>
        </w:rPr>
        <w:t>E. coli</w:t>
      </w:r>
      <w:r w:rsidRPr="0094248F">
        <w:rPr>
          <w:rFonts w:ascii="Arial" w:hAnsi="Arial" w:cs="Arial"/>
          <w:sz w:val="20"/>
          <w:szCs w:val="20"/>
          <w:lang w:val="en-US"/>
        </w:rPr>
        <w:t xml:space="preserve"> 2 strains (1.61%). In fact, strains isolated from tomato samples are more resistant, followed by strains isolated from onion and lettuce (around 8.57%; 8.03%; 4.62% respectively). Differences were not significant betw</w:t>
      </w:r>
      <w:r w:rsidR="00BF2E00" w:rsidRPr="0094248F">
        <w:rPr>
          <w:rFonts w:ascii="Arial" w:hAnsi="Arial" w:cs="Arial"/>
          <w:sz w:val="20"/>
          <w:szCs w:val="20"/>
          <w:lang w:val="en-US"/>
        </w:rPr>
        <w:t>een vegetable types (P-value</w:t>
      </w:r>
      <w:r w:rsidR="00BF2E00" w:rsidRPr="0094248F">
        <w:rPr>
          <w:rFonts w:ascii="Arial" w:hAnsi="Arial" w:cs="Arial"/>
          <w:b/>
          <w:sz w:val="20"/>
          <w:szCs w:val="20"/>
          <w:lang w:val="en-US"/>
        </w:rPr>
        <w:t>&gt;</w:t>
      </w:r>
      <w:r w:rsidRPr="0094248F">
        <w:rPr>
          <w:rFonts w:ascii="Arial" w:hAnsi="Arial" w:cs="Arial"/>
          <w:sz w:val="20"/>
          <w:szCs w:val="20"/>
          <w:lang w:val="en-US"/>
        </w:rPr>
        <w:t>0.05)</w:t>
      </w:r>
      <w:r w:rsidR="00BF2E00" w:rsidRPr="0094248F">
        <w:rPr>
          <w:rFonts w:ascii="Arial" w:hAnsi="Arial" w:cs="Arial"/>
          <w:sz w:val="20"/>
          <w:szCs w:val="20"/>
          <w:lang w:val="en-US"/>
        </w:rPr>
        <w:t>.</w:t>
      </w:r>
    </w:p>
    <w:p w14:paraId="06853013" w14:textId="77777777" w:rsidR="00A259DF" w:rsidRPr="0094248F" w:rsidRDefault="00FA7723">
      <w:pPr>
        <w:spacing w:after="0" w:line="360" w:lineRule="auto"/>
        <w:jc w:val="both"/>
        <w:rPr>
          <w:rFonts w:ascii="Arial" w:hAnsi="Arial" w:cs="Arial"/>
          <w:b/>
          <w:sz w:val="20"/>
          <w:szCs w:val="20"/>
          <w:lang w:val="en-US"/>
        </w:rPr>
      </w:pPr>
      <w:r w:rsidRPr="0094248F">
        <w:rPr>
          <w:rFonts w:ascii="Arial" w:hAnsi="Arial" w:cs="Arial"/>
          <w:b/>
          <w:sz w:val="20"/>
          <w:szCs w:val="20"/>
          <w:lang w:val="en-US"/>
        </w:rPr>
        <w:t> </w:t>
      </w:r>
    </w:p>
    <w:p w14:paraId="3E91F7CF" w14:textId="748C85AF" w:rsidR="00A259DF" w:rsidRPr="0094248F" w:rsidRDefault="00FA7723">
      <w:pPr>
        <w:keepNext/>
        <w:spacing w:after="0" w:line="360" w:lineRule="auto"/>
        <w:jc w:val="both"/>
        <w:rPr>
          <w:rFonts w:ascii="Arial" w:eastAsia="Times New Roman" w:hAnsi="Arial" w:cs="Arial"/>
          <w:b/>
          <w:bCs/>
          <w:sz w:val="20"/>
          <w:szCs w:val="20"/>
          <w:lang w:val="en-US"/>
        </w:rPr>
      </w:pPr>
      <w:bookmarkStart w:id="8" w:name="_Toc164617619"/>
      <w:r w:rsidRPr="0094248F">
        <w:rPr>
          <w:rFonts w:ascii="Arial" w:eastAsia="Times New Roman" w:hAnsi="Arial" w:cs="Arial"/>
          <w:b/>
          <w:bCs/>
          <w:sz w:val="20"/>
          <w:szCs w:val="20"/>
          <w:lang w:val="en-US"/>
        </w:rPr>
        <w:t>Table I</w:t>
      </w:r>
      <w:r w:rsidRPr="0094248F">
        <w:rPr>
          <w:rFonts w:ascii="Arial" w:hAnsi="Arial" w:cs="Arial"/>
          <w:sz w:val="20"/>
          <w:szCs w:val="20"/>
        </w:rPr>
        <w:fldChar w:fldCharType="begin"/>
      </w:r>
      <w:r w:rsidRPr="0094248F">
        <w:rPr>
          <w:rFonts w:ascii="Arial" w:eastAsia="Times New Roman" w:hAnsi="Arial" w:cs="Arial"/>
          <w:b/>
          <w:bCs/>
          <w:sz w:val="20"/>
          <w:szCs w:val="20"/>
          <w:lang w:val="en-US"/>
        </w:rPr>
        <w:instrText xml:space="preserve"> SEQ Tableau \* ROMAN </w:instrText>
      </w:r>
      <w:r w:rsidRPr="0094248F">
        <w:rPr>
          <w:rFonts w:ascii="Arial" w:hAnsi="Arial" w:cs="Arial"/>
          <w:sz w:val="20"/>
          <w:szCs w:val="20"/>
        </w:rPr>
        <w:fldChar w:fldCharType="separate"/>
      </w:r>
      <w:r w:rsidRPr="0094248F">
        <w:rPr>
          <w:rFonts w:ascii="Arial" w:eastAsia="Times New Roman" w:hAnsi="Arial" w:cs="Arial"/>
          <w:b/>
          <w:bCs/>
          <w:noProof/>
          <w:sz w:val="20"/>
          <w:szCs w:val="20"/>
          <w:lang w:val="en-US"/>
        </w:rPr>
        <w:t>V</w:t>
      </w:r>
      <w:r w:rsidRPr="0094248F">
        <w:rPr>
          <w:rFonts w:ascii="Arial" w:hAnsi="Arial" w:cs="Arial"/>
          <w:sz w:val="20"/>
          <w:szCs w:val="20"/>
        </w:rPr>
        <w:fldChar w:fldCharType="end"/>
      </w:r>
      <w:r w:rsidRPr="0094248F">
        <w:rPr>
          <w:rFonts w:ascii="Arial" w:hAnsi="Arial" w:cs="Arial"/>
          <w:bCs/>
          <w:sz w:val="20"/>
          <w:szCs w:val="20"/>
          <w:lang w:val="en-US"/>
        </w:rPr>
        <w:t xml:space="preserve">. </w:t>
      </w:r>
      <w:r w:rsidR="00BF2E00" w:rsidRPr="0094248F">
        <w:rPr>
          <w:rFonts w:ascii="Arial" w:hAnsi="Arial" w:cs="Arial"/>
          <w:bCs/>
          <w:sz w:val="20"/>
          <w:szCs w:val="20"/>
          <w:lang w:val="en-US"/>
        </w:rPr>
        <w:t xml:space="preserve">Prevalence of </w:t>
      </w:r>
      <w:r w:rsidR="007400B8" w:rsidRPr="0094248F">
        <w:rPr>
          <w:rFonts w:ascii="Arial" w:hAnsi="Arial" w:cs="Arial"/>
          <w:sz w:val="20"/>
          <w:szCs w:val="20"/>
          <w:lang w:val="en-US"/>
        </w:rPr>
        <w:t xml:space="preserve">antibiotic-resistant </w:t>
      </w:r>
      <w:r w:rsidR="00BF2E00" w:rsidRPr="0094248F">
        <w:rPr>
          <w:rFonts w:ascii="Arial" w:hAnsi="Arial" w:cs="Arial"/>
          <w:bCs/>
          <w:i/>
          <w:sz w:val="20"/>
          <w:szCs w:val="20"/>
          <w:lang w:val="en-US"/>
        </w:rPr>
        <w:t>E. coli</w:t>
      </w:r>
      <w:r w:rsidR="00BF2E00" w:rsidRPr="0094248F">
        <w:rPr>
          <w:rFonts w:ascii="Arial" w:hAnsi="Arial" w:cs="Arial"/>
          <w:bCs/>
          <w:sz w:val="20"/>
          <w:szCs w:val="20"/>
          <w:lang w:val="en-US"/>
        </w:rPr>
        <w:t xml:space="preserve"> by vegetables </w:t>
      </w:r>
      <w:bookmarkEnd w:id="8"/>
      <w:r w:rsidR="00DF6F18" w:rsidRPr="0094248F">
        <w:rPr>
          <w:rFonts w:ascii="Arial" w:hAnsi="Arial" w:cs="Arial"/>
          <w:bCs/>
          <w:sz w:val="20"/>
          <w:szCs w:val="20"/>
          <w:lang w:val="en-US"/>
        </w:rPr>
        <w:t xml:space="preserve">types </w:t>
      </w:r>
    </w:p>
    <w:tbl>
      <w:tblPr>
        <w:tblStyle w:val="Grilledutableau30"/>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70"/>
        <w:gridCol w:w="1880"/>
        <w:gridCol w:w="1880"/>
        <w:gridCol w:w="1704"/>
      </w:tblGrid>
      <w:tr w:rsidR="00A259DF" w:rsidRPr="0094248F" w14:paraId="6C23219F" w14:textId="77777777">
        <w:trPr>
          <w:trHeight w:val="340"/>
        </w:trPr>
        <w:tc>
          <w:tcPr>
            <w:tcW w:w="1760" w:type="dxa"/>
            <w:vMerge w:val="restart"/>
            <w:tcBorders>
              <w:top w:val="single" w:sz="12" w:space="0" w:color="auto"/>
              <w:left w:val="nil"/>
              <w:bottom w:val="single" w:sz="12" w:space="0" w:color="auto"/>
              <w:right w:val="nil"/>
            </w:tcBorders>
            <w:noWrap/>
            <w:hideMark/>
          </w:tcPr>
          <w:p w14:paraId="00DC8ECE" w14:textId="77777777" w:rsidR="00A259DF" w:rsidRPr="0094248F" w:rsidRDefault="00BF2E00"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 xml:space="preserve">Types of </w:t>
            </w:r>
            <w:r w:rsidR="000C26E6" w:rsidRPr="0094248F">
              <w:rPr>
                <w:rFonts w:ascii="Arial" w:eastAsia="Times New Roman" w:hAnsi="Arial" w:cs="Arial"/>
                <w:sz w:val="20"/>
                <w:szCs w:val="20"/>
              </w:rPr>
              <w:t>vegetable</w:t>
            </w:r>
          </w:p>
        </w:tc>
        <w:tc>
          <w:tcPr>
            <w:tcW w:w="1670" w:type="dxa"/>
            <w:vMerge w:val="restart"/>
            <w:tcBorders>
              <w:top w:val="single" w:sz="12" w:space="0" w:color="auto"/>
              <w:left w:val="nil"/>
              <w:bottom w:val="single" w:sz="12" w:space="0" w:color="auto"/>
              <w:right w:val="nil"/>
            </w:tcBorders>
            <w:noWrap/>
            <w:hideMark/>
          </w:tcPr>
          <w:p w14:paraId="285F16B5" w14:textId="77777777" w:rsidR="00A259DF" w:rsidRPr="0094248F" w:rsidRDefault="00FA7723" w:rsidP="000C26E6">
            <w:pPr>
              <w:spacing w:after="142" w:line="360" w:lineRule="auto"/>
              <w:jc w:val="center"/>
              <w:rPr>
                <w:rFonts w:ascii="Arial" w:eastAsia="Times New Roman" w:hAnsi="Arial" w:cs="Arial"/>
                <w:sz w:val="20"/>
                <w:szCs w:val="20"/>
              </w:rPr>
            </w:pPr>
            <w:proofErr w:type="spellStart"/>
            <w:r w:rsidRPr="0094248F">
              <w:rPr>
                <w:rFonts w:ascii="Arial" w:eastAsia="Times New Roman" w:hAnsi="Arial" w:cs="Arial"/>
                <w:sz w:val="20"/>
                <w:szCs w:val="20"/>
              </w:rPr>
              <w:t>N</w:t>
            </w:r>
            <w:r w:rsidR="00BF2E00" w:rsidRPr="0094248F">
              <w:rPr>
                <w:rFonts w:ascii="Arial" w:eastAsia="Times New Roman" w:hAnsi="Arial" w:cs="Arial"/>
                <w:sz w:val="20"/>
                <w:szCs w:val="20"/>
              </w:rPr>
              <w:t>umber</w:t>
            </w:r>
            <w:proofErr w:type="spellEnd"/>
            <w:r w:rsidR="00BF2E00" w:rsidRPr="0094248F">
              <w:rPr>
                <w:rFonts w:ascii="Arial" w:eastAsia="Times New Roman" w:hAnsi="Arial" w:cs="Arial"/>
                <w:sz w:val="20"/>
                <w:szCs w:val="20"/>
              </w:rPr>
              <w:t xml:space="preserve"> of </w:t>
            </w:r>
            <w:proofErr w:type="spellStart"/>
            <w:r w:rsidR="000C26E6" w:rsidRPr="0094248F">
              <w:rPr>
                <w:rFonts w:ascii="Arial" w:eastAsia="Times New Roman" w:hAnsi="Arial" w:cs="Arial"/>
                <w:sz w:val="20"/>
                <w:szCs w:val="20"/>
              </w:rPr>
              <w:t>vegetable</w:t>
            </w:r>
            <w:proofErr w:type="spellEnd"/>
          </w:p>
        </w:tc>
        <w:tc>
          <w:tcPr>
            <w:tcW w:w="3760" w:type="dxa"/>
            <w:gridSpan w:val="2"/>
            <w:tcBorders>
              <w:top w:val="single" w:sz="12" w:space="0" w:color="auto"/>
              <w:left w:val="nil"/>
              <w:bottom w:val="single" w:sz="12" w:space="0" w:color="auto"/>
              <w:right w:val="nil"/>
            </w:tcBorders>
            <w:noWrap/>
            <w:hideMark/>
          </w:tcPr>
          <w:p w14:paraId="62F6D520"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i/>
                <w:sz w:val="20"/>
                <w:szCs w:val="20"/>
              </w:rPr>
              <w:t xml:space="preserve">Escherichia coli </w:t>
            </w:r>
            <w:proofErr w:type="spellStart"/>
            <w:r w:rsidR="00BF2E00" w:rsidRPr="0094248F">
              <w:rPr>
                <w:rFonts w:ascii="Arial" w:eastAsia="Times New Roman" w:hAnsi="Arial" w:cs="Arial"/>
                <w:sz w:val="20"/>
                <w:szCs w:val="20"/>
              </w:rPr>
              <w:t>strains</w:t>
            </w:r>
            <w:proofErr w:type="spellEnd"/>
          </w:p>
        </w:tc>
        <w:tc>
          <w:tcPr>
            <w:tcW w:w="1704" w:type="dxa"/>
            <w:vMerge w:val="restart"/>
            <w:tcBorders>
              <w:top w:val="single" w:sz="12" w:space="0" w:color="auto"/>
              <w:left w:val="nil"/>
              <w:bottom w:val="single" w:sz="12" w:space="0" w:color="auto"/>
              <w:right w:val="nil"/>
            </w:tcBorders>
            <w:noWrap/>
            <w:hideMark/>
          </w:tcPr>
          <w:p w14:paraId="325B1AE2"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 xml:space="preserve">Total </w:t>
            </w:r>
          </w:p>
        </w:tc>
      </w:tr>
      <w:tr w:rsidR="00A259DF" w:rsidRPr="0094248F" w14:paraId="4C2C7701" w14:textId="77777777">
        <w:trPr>
          <w:trHeight w:val="340"/>
        </w:trPr>
        <w:tc>
          <w:tcPr>
            <w:tcW w:w="0" w:type="auto"/>
            <w:vMerge/>
            <w:tcBorders>
              <w:top w:val="single" w:sz="12" w:space="0" w:color="auto"/>
              <w:left w:val="nil"/>
              <w:bottom w:val="single" w:sz="12" w:space="0" w:color="auto"/>
              <w:right w:val="nil"/>
            </w:tcBorders>
            <w:vAlign w:val="center"/>
            <w:hideMark/>
          </w:tcPr>
          <w:p w14:paraId="1ACDC295" w14:textId="77777777" w:rsidR="00A259DF" w:rsidRPr="0094248F" w:rsidRDefault="00A259DF">
            <w:pPr>
              <w:rPr>
                <w:rFonts w:ascii="Arial" w:eastAsia="Times New Roman" w:hAnsi="Arial" w:cs="Arial"/>
                <w:sz w:val="20"/>
                <w:szCs w:val="20"/>
              </w:rPr>
            </w:pPr>
          </w:p>
        </w:tc>
        <w:tc>
          <w:tcPr>
            <w:tcW w:w="0" w:type="auto"/>
            <w:vMerge/>
            <w:tcBorders>
              <w:top w:val="single" w:sz="12" w:space="0" w:color="auto"/>
              <w:left w:val="nil"/>
              <w:bottom w:val="single" w:sz="12" w:space="0" w:color="auto"/>
              <w:right w:val="nil"/>
            </w:tcBorders>
            <w:vAlign w:val="center"/>
            <w:hideMark/>
          </w:tcPr>
          <w:p w14:paraId="62AE7E4E" w14:textId="77777777" w:rsidR="00A259DF" w:rsidRPr="0094248F" w:rsidRDefault="00A259DF" w:rsidP="000C26E6">
            <w:pPr>
              <w:jc w:val="center"/>
              <w:rPr>
                <w:rFonts w:ascii="Arial" w:eastAsia="Times New Roman" w:hAnsi="Arial" w:cs="Arial"/>
                <w:sz w:val="20"/>
                <w:szCs w:val="20"/>
              </w:rPr>
            </w:pPr>
          </w:p>
        </w:tc>
        <w:tc>
          <w:tcPr>
            <w:tcW w:w="1880" w:type="dxa"/>
            <w:tcBorders>
              <w:top w:val="single" w:sz="12" w:space="0" w:color="auto"/>
              <w:left w:val="nil"/>
              <w:bottom w:val="single" w:sz="12" w:space="0" w:color="auto"/>
              <w:right w:val="nil"/>
            </w:tcBorders>
            <w:noWrap/>
            <w:hideMark/>
          </w:tcPr>
          <w:p w14:paraId="5B306EAB" w14:textId="77777777" w:rsidR="00A259DF" w:rsidRPr="0094248F" w:rsidRDefault="00FA7723" w:rsidP="000C26E6">
            <w:pPr>
              <w:spacing w:after="142" w:line="360" w:lineRule="auto"/>
              <w:jc w:val="center"/>
              <w:rPr>
                <w:rFonts w:ascii="Arial" w:eastAsia="Times New Roman" w:hAnsi="Arial" w:cs="Arial"/>
                <w:i/>
                <w:sz w:val="20"/>
                <w:szCs w:val="20"/>
              </w:rPr>
            </w:pPr>
            <w:r w:rsidRPr="0094248F">
              <w:rPr>
                <w:rFonts w:ascii="Arial" w:eastAsia="Times New Roman" w:hAnsi="Arial" w:cs="Arial"/>
                <w:i/>
                <w:sz w:val="20"/>
                <w:szCs w:val="20"/>
              </w:rPr>
              <w:t>E. coli 1</w:t>
            </w:r>
          </w:p>
        </w:tc>
        <w:tc>
          <w:tcPr>
            <w:tcW w:w="1880" w:type="dxa"/>
            <w:tcBorders>
              <w:top w:val="single" w:sz="12" w:space="0" w:color="auto"/>
              <w:left w:val="nil"/>
              <w:bottom w:val="single" w:sz="12" w:space="0" w:color="auto"/>
              <w:right w:val="nil"/>
            </w:tcBorders>
            <w:noWrap/>
            <w:hideMark/>
          </w:tcPr>
          <w:p w14:paraId="6C128B62" w14:textId="77777777" w:rsidR="00A259DF" w:rsidRPr="0094248F" w:rsidRDefault="00FA7723" w:rsidP="000C26E6">
            <w:pPr>
              <w:spacing w:after="142" w:line="360" w:lineRule="auto"/>
              <w:jc w:val="center"/>
              <w:rPr>
                <w:rFonts w:ascii="Arial" w:eastAsia="Times New Roman" w:hAnsi="Arial" w:cs="Arial"/>
                <w:i/>
                <w:sz w:val="20"/>
                <w:szCs w:val="20"/>
              </w:rPr>
            </w:pPr>
            <w:r w:rsidRPr="0094248F">
              <w:rPr>
                <w:rFonts w:ascii="Arial" w:eastAsia="Times New Roman" w:hAnsi="Arial" w:cs="Arial"/>
                <w:i/>
                <w:sz w:val="20"/>
                <w:szCs w:val="20"/>
              </w:rPr>
              <w:t>E. coli 2</w:t>
            </w:r>
          </w:p>
        </w:tc>
        <w:tc>
          <w:tcPr>
            <w:tcW w:w="0" w:type="auto"/>
            <w:vMerge/>
            <w:tcBorders>
              <w:top w:val="single" w:sz="12" w:space="0" w:color="auto"/>
              <w:left w:val="nil"/>
              <w:bottom w:val="single" w:sz="12" w:space="0" w:color="auto"/>
              <w:right w:val="nil"/>
            </w:tcBorders>
            <w:vAlign w:val="center"/>
            <w:hideMark/>
          </w:tcPr>
          <w:p w14:paraId="1E7A12B5" w14:textId="77777777" w:rsidR="00A259DF" w:rsidRPr="0094248F" w:rsidRDefault="00A259DF">
            <w:pPr>
              <w:rPr>
                <w:rFonts w:ascii="Arial" w:eastAsia="Times New Roman" w:hAnsi="Arial" w:cs="Arial"/>
                <w:b/>
                <w:sz w:val="20"/>
                <w:szCs w:val="20"/>
              </w:rPr>
            </w:pPr>
          </w:p>
        </w:tc>
      </w:tr>
      <w:tr w:rsidR="00A259DF" w:rsidRPr="0094248F" w14:paraId="7F714823" w14:textId="77777777">
        <w:trPr>
          <w:trHeight w:val="340"/>
        </w:trPr>
        <w:tc>
          <w:tcPr>
            <w:tcW w:w="1760" w:type="dxa"/>
            <w:tcBorders>
              <w:top w:val="single" w:sz="12" w:space="0" w:color="auto"/>
              <w:left w:val="nil"/>
              <w:bottom w:val="nil"/>
              <w:right w:val="nil"/>
            </w:tcBorders>
            <w:noWrap/>
            <w:hideMark/>
          </w:tcPr>
          <w:p w14:paraId="60DE459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Carotte</w:t>
            </w:r>
          </w:p>
        </w:tc>
        <w:tc>
          <w:tcPr>
            <w:tcW w:w="1670" w:type="dxa"/>
            <w:tcBorders>
              <w:top w:val="single" w:sz="12" w:space="0" w:color="auto"/>
              <w:left w:val="nil"/>
              <w:bottom w:val="nil"/>
              <w:right w:val="nil"/>
            </w:tcBorders>
            <w:noWrap/>
            <w:hideMark/>
          </w:tcPr>
          <w:p w14:paraId="4A219996"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12</w:t>
            </w:r>
          </w:p>
        </w:tc>
        <w:tc>
          <w:tcPr>
            <w:tcW w:w="1880" w:type="dxa"/>
            <w:tcBorders>
              <w:top w:val="single" w:sz="12" w:space="0" w:color="auto"/>
              <w:left w:val="nil"/>
              <w:bottom w:val="nil"/>
              <w:right w:val="nil"/>
            </w:tcBorders>
            <w:noWrap/>
            <w:hideMark/>
          </w:tcPr>
          <w:p w14:paraId="060DEB82"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0</w:t>
            </w:r>
          </w:p>
        </w:tc>
        <w:tc>
          <w:tcPr>
            <w:tcW w:w="1880" w:type="dxa"/>
            <w:tcBorders>
              <w:top w:val="single" w:sz="12" w:space="0" w:color="auto"/>
              <w:left w:val="nil"/>
              <w:bottom w:val="nil"/>
              <w:right w:val="nil"/>
            </w:tcBorders>
            <w:noWrap/>
            <w:hideMark/>
          </w:tcPr>
          <w:p w14:paraId="5F108FCC"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0</w:t>
            </w:r>
          </w:p>
        </w:tc>
        <w:tc>
          <w:tcPr>
            <w:tcW w:w="1704" w:type="dxa"/>
            <w:tcBorders>
              <w:top w:val="single" w:sz="12" w:space="0" w:color="auto"/>
              <w:left w:val="nil"/>
              <w:bottom w:val="nil"/>
              <w:right w:val="nil"/>
            </w:tcBorders>
            <w:noWrap/>
            <w:hideMark/>
          </w:tcPr>
          <w:p w14:paraId="19698072"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0</w:t>
            </w:r>
          </w:p>
        </w:tc>
      </w:tr>
      <w:tr w:rsidR="00A259DF" w:rsidRPr="0094248F" w14:paraId="68C3C4E9" w14:textId="77777777">
        <w:trPr>
          <w:trHeight w:val="340"/>
        </w:trPr>
        <w:tc>
          <w:tcPr>
            <w:tcW w:w="1760" w:type="dxa"/>
            <w:tcBorders>
              <w:top w:val="nil"/>
              <w:left w:val="nil"/>
              <w:bottom w:val="nil"/>
              <w:right w:val="nil"/>
            </w:tcBorders>
            <w:noWrap/>
            <w:hideMark/>
          </w:tcPr>
          <w:p w14:paraId="37E965CB"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Laitue</w:t>
            </w:r>
          </w:p>
        </w:tc>
        <w:tc>
          <w:tcPr>
            <w:tcW w:w="1670" w:type="dxa"/>
            <w:tcBorders>
              <w:top w:val="nil"/>
              <w:left w:val="nil"/>
              <w:bottom w:val="nil"/>
              <w:right w:val="nil"/>
            </w:tcBorders>
            <w:noWrap/>
            <w:hideMark/>
          </w:tcPr>
          <w:p w14:paraId="0FF2F8FC"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65</w:t>
            </w:r>
          </w:p>
        </w:tc>
        <w:tc>
          <w:tcPr>
            <w:tcW w:w="1880" w:type="dxa"/>
            <w:tcBorders>
              <w:top w:val="nil"/>
              <w:left w:val="nil"/>
              <w:bottom w:val="nil"/>
              <w:right w:val="nil"/>
            </w:tcBorders>
            <w:noWrap/>
            <w:hideMark/>
          </w:tcPr>
          <w:p w14:paraId="7746A606"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2(3</w:t>
            </w:r>
            <w:r w:rsidR="00BF2E00" w:rsidRPr="0094248F">
              <w:rPr>
                <w:rFonts w:ascii="Arial" w:eastAsia="Times New Roman" w:hAnsi="Arial" w:cs="Arial"/>
                <w:sz w:val="20"/>
                <w:szCs w:val="20"/>
              </w:rPr>
              <w:t>.</w:t>
            </w:r>
            <w:r w:rsidRPr="0094248F">
              <w:rPr>
                <w:rFonts w:ascii="Arial" w:eastAsia="Times New Roman" w:hAnsi="Arial" w:cs="Arial"/>
                <w:sz w:val="20"/>
                <w:szCs w:val="20"/>
              </w:rPr>
              <w:t>08)</w:t>
            </w:r>
            <w:r w:rsidRPr="0094248F">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6C5C2325"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1(1</w:t>
            </w:r>
            <w:r w:rsidR="00BF2E00" w:rsidRPr="0094248F">
              <w:rPr>
                <w:rFonts w:ascii="Arial" w:eastAsia="Times New Roman" w:hAnsi="Arial" w:cs="Arial"/>
                <w:sz w:val="20"/>
                <w:szCs w:val="20"/>
              </w:rPr>
              <w:t>.</w:t>
            </w:r>
            <w:r w:rsidRPr="0094248F">
              <w:rPr>
                <w:rFonts w:ascii="Arial" w:eastAsia="Times New Roman" w:hAnsi="Arial" w:cs="Arial"/>
                <w:sz w:val="20"/>
                <w:szCs w:val="20"/>
              </w:rPr>
              <w:t>54)</w:t>
            </w:r>
            <w:r w:rsidRPr="0094248F">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25BD4318"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3(4</w:t>
            </w:r>
            <w:r w:rsidR="00BF2E00" w:rsidRPr="0094248F">
              <w:rPr>
                <w:rFonts w:ascii="Arial" w:eastAsia="Times New Roman" w:hAnsi="Arial" w:cs="Arial"/>
                <w:b/>
                <w:sz w:val="20"/>
                <w:szCs w:val="20"/>
              </w:rPr>
              <w:t>.</w:t>
            </w:r>
            <w:r w:rsidRPr="0094248F">
              <w:rPr>
                <w:rFonts w:ascii="Arial" w:eastAsia="Times New Roman" w:hAnsi="Arial" w:cs="Arial"/>
                <w:b/>
                <w:sz w:val="20"/>
                <w:szCs w:val="20"/>
              </w:rPr>
              <w:t>62)</w:t>
            </w:r>
          </w:p>
        </w:tc>
      </w:tr>
      <w:tr w:rsidR="00A259DF" w:rsidRPr="0094248F" w14:paraId="56FA5DA2" w14:textId="77777777">
        <w:trPr>
          <w:trHeight w:val="340"/>
        </w:trPr>
        <w:tc>
          <w:tcPr>
            <w:tcW w:w="1760" w:type="dxa"/>
            <w:tcBorders>
              <w:top w:val="nil"/>
              <w:left w:val="nil"/>
              <w:bottom w:val="nil"/>
              <w:right w:val="nil"/>
            </w:tcBorders>
            <w:noWrap/>
            <w:hideMark/>
          </w:tcPr>
          <w:p w14:paraId="39660CA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Oignon</w:t>
            </w:r>
          </w:p>
        </w:tc>
        <w:tc>
          <w:tcPr>
            <w:tcW w:w="1670" w:type="dxa"/>
            <w:tcBorders>
              <w:top w:val="nil"/>
              <w:left w:val="nil"/>
              <w:bottom w:val="nil"/>
              <w:right w:val="nil"/>
            </w:tcBorders>
            <w:noWrap/>
            <w:hideMark/>
          </w:tcPr>
          <w:p w14:paraId="1AFFBBEF"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12</w:t>
            </w:r>
          </w:p>
        </w:tc>
        <w:tc>
          <w:tcPr>
            <w:tcW w:w="1880" w:type="dxa"/>
            <w:tcBorders>
              <w:top w:val="nil"/>
              <w:left w:val="nil"/>
              <w:bottom w:val="nil"/>
              <w:right w:val="nil"/>
            </w:tcBorders>
            <w:noWrap/>
            <w:hideMark/>
          </w:tcPr>
          <w:p w14:paraId="5FD976D2"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1(8</w:t>
            </w:r>
            <w:r w:rsidR="00BF2E00" w:rsidRPr="0094248F">
              <w:rPr>
                <w:rFonts w:ascii="Arial" w:eastAsia="Times New Roman" w:hAnsi="Arial" w:cs="Arial"/>
                <w:sz w:val="20"/>
                <w:szCs w:val="20"/>
              </w:rPr>
              <w:t>.</w:t>
            </w:r>
            <w:r w:rsidRPr="0094248F">
              <w:rPr>
                <w:rFonts w:ascii="Arial" w:eastAsia="Times New Roman" w:hAnsi="Arial" w:cs="Arial"/>
                <w:sz w:val="20"/>
                <w:szCs w:val="20"/>
              </w:rPr>
              <w:t>06)</w:t>
            </w:r>
            <w:r w:rsidRPr="0094248F">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34B03C91"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68105E31"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1(8</w:t>
            </w:r>
            <w:r w:rsidR="00BF2E00" w:rsidRPr="0094248F">
              <w:rPr>
                <w:rFonts w:ascii="Arial" w:eastAsia="Times New Roman" w:hAnsi="Arial" w:cs="Arial"/>
                <w:b/>
                <w:sz w:val="20"/>
                <w:szCs w:val="20"/>
              </w:rPr>
              <w:t>.</w:t>
            </w:r>
            <w:r w:rsidRPr="0094248F">
              <w:rPr>
                <w:rFonts w:ascii="Arial" w:eastAsia="Times New Roman" w:hAnsi="Arial" w:cs="Arial"/>
                <w:b/>
                <w:sz w:val="20"/>
                <w:szCs w:val="20"/>
              </w:rPr>
              <w:t>06)</w:t>
            </w:r>
          </w:p>
        </w:tc>
      </w:tr>
      <w:tr w:rsidR="00A259DF" w:rsidRPr="0094248F" w14:paraId="41E41FC4" w14:textId="77777777">
        <w:trPr>
          <w:trHeight w:val="340"/>
        </w:trPr>
        <w:tc>
          <w:tcPr>
            <w:tcW w:w="1760" w:type="dxa"/>
            <w:tcBorders>
              <w:top w:val="nil"/>
              <w:left w:val="nil"/>
              <w:bottom w:val="nil"/>
              <w:right w:val="nil"/>
            </w:tcBorders>
            <w:noWrap/>
            <w:hideMark/>
          </w:tcPr>
          <w:p w14:paraId="5DE6F5E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Tomate</w:t>
            </w:r>
          </w:p>
        </w:tc>
        <w:tc>
          <w:tcPr>
            <w:tcW w:w="1670" w:type="dxa"/>
            <w:tcBorders>
              <w:top w:val="nil"/>
              <w:left w:val="nil"/>
              <w:bottom w:val="nil"/>
              <w:right w:val="nil"/>
            </w:tcBorders>
            <w:noWrap/>
            <w:hideMark/>
          </w:tcPr>
          <w:p w14:paraId="007487E6"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35</w:t>
            </w:r>
          </w:p>
        </w:tc>
        <w:tc>
          <w:tcPr>
            <w:tcW w:w="1880" w:type="dxa"/>
            <w:tcBorders>
              <w:top w:val="nil"/>
              <w:left w:val="nil"/>
              <w:bottom w:val="nil"/>
              <w:right w:val="nil"/>
            </w:tcBorders>
            <w:noWrap/>
            <w:hideMark/>
          </w:tcPr>
          <w:p w14:paraId="118E2207"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2(5</w:t>
            </w:r>
            <w:r w:rsidR="00BF2E00" w:rsidRPr="0094248F">
              <w:rPr>
                <w:rFonts w:ascii="Arial" w:eastAsia="Times New Roman" w:hAnsi="Arial" w:cs="Arial"/>
                <w:sz w:val="20"/>
                <w:szCs w:val="20"/>
              </w:rPr>
              <w:t>.</w:t>
            </w:r>
            <w:r w:rsidRPr="0094248F">
              <w:rPr>
                <w:rFonts w:ascii="Arial" w:eastAsia="Times New Roman" w:hAnsi="Arial" w:cs="Arial"/>
                <w:sz w:val="20"/>
                <w:szCs w:val="20"/>
              </w:rPr>
              <w:t>71)</w:t>
            </w:r>
            <w:r w:rsidRPr="0094248F">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14BC251D"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1(2</w:t>
            </w:r>
            <w:r w:rsidR="00BF2E00" w:rsidRPr="0094248F">
              <w:rPr>
                <w:rFonts w:ascii="Arial" w:eastAsia="Times New Roman" w:hAnsi="Arial" w:cs="Arial"/>
                <w:sz w:val="20"/>
                <w:szCs w:val="20"/>
              </w:rPr>
              <w:t>.</w:t>
            </w:r>
            <w:r w:rsidRPr="0094248F">
              <w:rPr>
                <w:rFonts w:ascii="Arial" w:eastAsia="Times New Roman" w:hAnsi="Arial" w:cs="Arial"/>
                <w:sz w:val="20"/>
                <w:szCs w:val="20"/>
              </w:rPr>
              <w:t>86)</w:t>
            </w:r>
            <w:r w:rsidRPr="0094248F">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10E87BDA"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3(8</w:t>
            </w:r>
            <w:r w:rsidR="00BF2E00" w:rsidRPr="0094248F">
              <w:rPr>
                <w:rFonts w:ascii="Arial" w:eastAsia="Times New Roman" w:hAnsi="Arial" w:cs="Arial"/>
                <w:b/>
                <w:sz w:val="20"/>
                <w:szCs w:val="20"/>
              </w:rPr>
              <w:t>.</w:t>
            </w:r>
            <w:r w:rsidRPr="0094248F">
              <w:rPr>
                <w:rFonts w:ascii="Arial" w:eastAsia="Times New Roman" w:hAnsi="Arial" w:cs="Arial"/>
                <w:b/>
                <w:sz w:val="20"/>
                <w:szCs w:val="20"/>
              </w:rPr>
              <w:t>57)</w:t>
            </w:r>
          </w:p>
        </w:tc>
      </w:tr>
      <w:tr w:rsidR="00A259DF" w:rsidRPr="0094248F" w14:paraId="2952F7A9" w14:textId="77777777">
        <w:trPr>
          <w:trHeight w:val="340"/>
        </w:trPr>
        <w:tc>
          <w:tcPr>
            <w:tcW w:w="1760" w:type="dxa"/>
            <w:tcBorders>
              <w:top w:val="nil"/>
              <w:left w:val="nil"/>
              <w:bottom w:val="single" w:sz="12" w:space="0" w:color="auto"/>
              <w:right w:val="nil"/>
            </w:tcBorders>
            <w:noWrap/>
            <w:hideMark/>
          </w:tcPr>
          <w:p w14:paraId="67A381EC"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 xml:space="preserve">Total </w:t>
            </w:r>
          </w:p>
        </w:tc>
        <w:tc>
          <w:tcPr>
            <w:tcW w:w="1670" w:type="dxa"/>
            <w:tcBorders>
              <w:top w:val="nil"/>
              <w:left w:val="nil"/>
              <w:bottom w:val="single" w:sz="12" w:space="0" w:color="auto"/>
              <w:right w:val="nil"/>
            </w:tcBorders>
            <w:noWrap/>
            <w:hideMark/>
          </w:tcPr>
          <w:p w14:paraId="06BC297B" w14:textId="77777777" w:rsidR="00A259DF" w:rsidRPr="0094248F" w:rsidRDefault="00FA7723" w:rsidP="000C26E6">
            <w:pPr>
              <w:spacing w:after="142" w:line="360" w:lineRule="auto"/>
              <w:jc w:val="center"/>
              <w:rPr>
                <w:rFonts w:ascii="Arial" w:eastAsia="Times New Roman" w:hAnsi="Arial" w:cs="Arial"/>
                <w:b/>
                <w:sz w:val="20"/>
                <w:szCs w:val="20"/>
              </w:rPr>
            </w:pPr>
            <w:r w:rsidRPr="0094248F">
              <w:rPr>
                <w:rFonts w:ascii="Arial" w:eastAsia="Times New Roman" w:hAnsi="Arial" w:cs="Arial"/>
                <w:b/>
                <w:sz w:val="20"/>
                <w:szCs w:val="20"/>
              </w:rPr>
              <w:t>124</w:t>
            </w:r>
          </w:p>
        </w:tc>
        <w:tc>
          <w:tcPr>
            <w:tcW w:w="1880" w:type="dxa"/>
            <w:tcBorders>
              <w:top w:val="nil"/>
              <w:left w:val="nil"/>
              <w:bottom w:val="single" w:sz="12" w:space="0" w:color="auto"/>
              <w:right w:val="nil"/>
            </w:tcBorders>
            <w:noWrap/>
            <w:hideMark/>
          </w:tcPr>
          <w:p w14:paraId="7B9018FD" w14:textId="77777777" w:rsidR="00A259DF" w:rsidRPr="0094248F" w:rsidRDefault="00FA7723" w:rsidP="000C26E6">
            <w:pPr>
              <w:spacing w:after="142" w:line="360" w:lineRule="auto"/>
              <w:jc w:val="center"/>
              <w:rPr>
                <w:rFonts w:ascii="Arial" w:eastAsia="Times New Roman" w:hAnsi="Arial" w:cs="Arial"/>
                <w:b/>
                <w:sz w:val="20"/>
                <w:szCs w:val="20"/>
              </w:rPr>
            </w:pPr>
            <w:r w:rsidRPr="0094248F">
              <w:rPr>
                <w:rFonts w:ascii="Arial" w:eastAsia="Times New Roman" w:hAnsi="Arial" w:cs="Arial"/>
                <w:b/>
                <w:sz w:val="20"/>
                <w:szCs w:val="20"/>
              </w:rPr>
              <w:t>5(4</w:t>
            </w:r>
            <w:r w:rsidR="00BF2E00" w:rsidRPr="0094248F">
              <w:rPr>
                <w:rFonts w:ascii="Arial" w:eastAsia="Times New Roman" w:hAnsi="Arial" w:cs="Arial"/>
                <w:b/>
                <w:sz w:val="20"/>
                <w:szCs w:val="20"/>
              </w:rPr>
              <w:t>.</w:t>
            </w:r>
            <w:r w:rsidRPr="0094248F">
              <w:rPr>
                <w:rFonts w:ascii="Arial" w:eastAsia="Times New Roman" w:hAnsi="Arial" w:cs="Arial"/>
                <w:b/>
                <w:sz w:val="20"/>
                <w:szCs w:val="20"/>
              </w:rPr>
              <w:t>03)</w:t>
            </w:r>
          </w:p>
        </w:tc>
        <w:tc>
          <w:tcPr>
            <w:tcW w:w="1880" w:type="dxa"/>
            <w:tcBorders>
              <w:top w:val="nil"/>
              <w:left w:val="nil"/>
              <w:bottom w:val="single" w:sz="12" w:space="0" w:color="auto"/>
              <w:right w:val="nil"/>
            </w:tcBorders>
            <w:noWrap/>
            <w:hideMark/>
          </w:tcPr>
          <w:p w14:paraId="621BA2C9" w14:textId="77777777" w:rsidR="00A259DF" w:rsidRPr="0094248F" w:rsidRDefault="00FA7723" w:rsidP="000C26E6">
            <w:pPr>
              <w:spacing w:after="142" w:line="360" w:lineRule="auto"/>
              <w:jc w:val="center"/>
              <w:rPr>
                <w:rFonts w:ascii="Arial" w:eastAsia="Times New Roman" w:hAnsi="Arial" w:cs="Arial"/>
                <w:b/>
                <w:sz w:val="20"/>
                <w:szCs w:val="20"/>
              </w:rPr>
            </w:pPr>
            <w:r w:rsidRPr="0094248F">
              <w:rPr>
                <w:rFonts w:ascii="Arial" w:eastAsia="Times New Roman" w:hAnsi="Arial" w:cs="Arial"/>
                <w:b/>
                <w:sz w:val="20"/>
                <w:szCs w:val="20"/>
              </w:rPr>
              <w:t>2(1</w:t>
            </w:r>
            <w:r w:rsidR="00BF2E00" w:rsidRPr="0094248F">
              <w:rPr>
                <w:rFonts w:ascii="Arial" w:eastAsia="Times New Roman" w:hAnsi="Arial" w:cs="Arial"/>
                <w:b/>
                <w:sz w:val="20"/>
                <w:szCs w:val="20"/>
              </w:rPr>
              <w:t>.</w:t>
            </w:r>
            <w:r w:rsidRPr="0094248F">
              <w:rPr>
                <w:rFonts w:ascii="Arial" w:eastAsia="Times New Roman" w:hAnsi="Arial" w:cs="Arial"/>
                <w:b/>
                <w:sz w:val="20"/>
                <w:szCs w:val="20"/>
              </w:rPr>
              <w:t>61)</w:t>
            </w:r>
          </w:p>
        </w:tc>
        <w:tc>
          <w:tcPr>
            <w:tcW w:w="1704" w:type="dxa"/>
            <w:tcBorders>
              <w:top w:val="nil"/>
              <w:left w:val="nil"/>
              <w:bottom w:val="single" w:sz="12" w:space="0" w:color="auto"/>
              <w:right w:val="nil"/>
            </w:tcBorders>
            <w:noWrap/>
            <w:hideMark/>
          </w:tcPr>
          <w:p w14:paraId="5940E30B" w14:textId="77777777" w:rsidR="00A259DF" w:rsidRPr="0094248F" w:rsidRDefault="00FA7723">
            <w:pPr>
              <w:keepNext/>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7(5</w:t>
            </w:r>
            <w:r w:rsidR="00BF2E00" w:rsidRPr="0094248F">
              <w:rPr>
                <w:rFonts w:ascii="Arial" w:eastAsia="Times New Roman" w:hAnsi="Arial" w:cs="Arial"/>
                <w:b/>
                <w:sz w:val="20"/>
                <w:szCs w:val="20"/>
              </w:rPr>
              <w:t>.</w:t>
            </w:r>
            <w:r w:rsidRPr="0094248F">
              <w:rPr>
                <w:rFonts w:ascii="Arial" w:eastAsia="Times New Roman" w:hAnsi="Arial" w:cs="Arial"/>
                <w:b/>
                <w:sz w:val="20"/>
                <w:szCs w:val="20"/>
              </w:rPr>
              <w:t>65)</w:t>
            </w:r>
          </w:p>
        </w:tc>
      </w:tr>
    </w:tbl>
    <w:p w14:paraId="6EF3DFFD" w14:textId="77777777" w:rsidR="00A259DF" w:rsidRPr="0094248F" w:rsidRDefault="00744E81">
      <w:pPr>
        <w:spacing w:after="0" w:line="360" w:lineRule="auto"/>
        <w:jc w:val="both"/>
        <w:rPr>
          <w:rFonts w:ascii="Arial" w:hAnsi="Arial" w:cs="Arial"/>
          <w:bCs/>
          <w:i/>
          <w:sz w:val="20"/>
          <w:szCs w:val="20"/>
          <w:lang w:val="en-US"/>
        </w:rPr>
      </w:pPr>
      <w:r w:rsidRPr="0094248F">
        <w:rPr>
          <w:rFonts w:ascii="Arial" w:hAnsi="Arial" w:cs="Arial"/>
          <w:bCs/>
          <w:sz w:val="20"/>
          <w:szCs w:val="20"/>
          <w:lang w:val="en-US"/>
        </w:rPr>
        <w:t>Values with the same letter in the same column are not significantly different (P&gt;0.05)</w:t>
      </w:r>
      <w:r w:rsidR="00FA7723" w:rsidRPr="0094248F">
        <w:rPr>
          <w:rFonts w:ascii="Arial" w:hAnsi="Arial" w:cs="Arial"/>
          <w:bCs/>
          <w:i/>
          <w:sz w:val="20"/>
          <w:szCs w:val="20"/>
          <w:lang w:val="en-US"/>
        </w:rPr>
        <w:t xml:space="preserve"> (P&gt;0,05)</w:t>
      </w:r>
    </w:p>
    <w:p w14:paraId="1CE4E5B2" w14:textId="77777777" w:rsidR="00A259DF" w:rsidRPr="0094248F" w:rsidRDefault="00A259DF">
      <w:pPr>
        <w:jc w:val="both"/>
        <w:rPr>
          <w:rFonts w:ascii="Arial" w:hAnsi="Arial" w:cs="Arial"/>
          <w:sz w:val="20"/>
          <w:szCs w:val="20"/>
          <w:lang w:val="en-US"/>
        </w:rPr>
      </w:pPr>
      <w:bookmarkStart w:id="9" w:name="_Toc164618101"/>
      <w:bookmarkStart w:id="10" w:name="_Toc162908030"/>
      <w:bookmarkStart w:id="11" w:name="_Toc162900139"/>
    </w:p>
    <w:p w14:paraId="144CB003" w14:textId="77777777" w:rsidR="00A259DF" w:rsidRPr="0094248F" w:rsidRDefault="00FA7723" w:rsidP="00517760">
      <w:pPr>
        <w:spacing w:line="360" w:lineRule="auto"/>
        <w:jc w:val="both"/>
        <w:rPr>
          <w:rFonts w:ascii="Arial" w:hAnsi="Arial" w:cs="Arial"/>
          <w:b/>
          <w:sz w:val="20"/>
          <w:szCs w:val="20"/>
          <w:lang w:val="en-US"/>
        </w:rPr>
      </w:pPr>
      <w:r w:rsidRPr="0094248F">
        <w:rPr>
          <w:rFonts w:ascii="Arial" w:hAnsi="Arial" w:cs="Arial"/>
          <w:sz w:val="20"/>
          <w:szCs w:val="20"/>
          <w:lang w:val="en-US"/>
        </w:rPr>
        <w:t xml:space="preserve"> </w:t>
      </w:r>
      <w:r w:rsidRPr="0094248F">
        <w:rPr>
          <w:rFonts w:ascii="Arial" w:hAnsi="Arial" w:cs="Arial"/>
          <w:b/>
          <w:sz w:val="20"/>
          <w:szCs w:val="20"/>
          <w:lang w:val="en-US"/>
        </w:rPr>
        <w:t xml:space="preserve">Person's correlation between the biochemical characteristics of </w:t>
      </w:r>
      <w:r w:rsidRPr="0094248F">
        <w:rPr>
          <w:rFonts w:ascii="Arial" w:hAnsi="Arial" w:cs="Arial"/>
          <w:b/>
          <w:i/>
          <w:sz w:val="20"/>
          <w:szCs w:val="20"/>
          <w:lang w:val="en-US"/>
        </w:rPr>
        <w:t>E. coli</w:t>
      </w:r>
      <w:r w:rsidRPr="0094248F">
        <w:rPr>
          <w:rFonts w:ascii="Arial" w:hAnsi="Arial" w:cs="Arial"/>
          <w:b/>
          <w:sz w:val="20"/>
          <w:szCs w:val="20"/>
          <w:lang w:val="en-US"/>
        </w:rPr>
        <w:t xml:space="preserve"> strains and their resistance to antibiotics</w:t>
      </w:r>
    </w:p>
    <w:p w14:paraId="5D092E77" w14:textId="4449891A" w:rsidR="00A259DF" w:rsidRPr="0094248F" w:rsidRDefault="00FA7723" w:rsidP="00517760">
      <w:pPr>
        <w:spacing w:line="360" w:lineRule="auto"/>
        <w:jc w:val="both"/>
        <w:rPr>
          <w:rFonts w:ascii="Arial" w:hAnsi="Arial" w:cs="Arial"/>
          <w:sz w:val="20"/>
          <w:szCs w:val="20"/>
          <w:lang w:val="en-US"/>
        </w:rPr>
      </w:pPr>
      <w:r w:rsidRPr="0094248F">
        <w:rPr>
          <w:rFonts w:ascii="Arial" w:hAnsi="Arial" w:cs="Arial"/>
          <w:sz w:val="20"/>
          <w:szCs w:val="20"/>
          <w:lang w:val="en-US"/>
        </w:rPr>
        <w:t>Table V</w:t>
      </w:r>
      <w:r w:rsidR="001C2DAC">
        <w:rPr>
          <w:rFonts w:ascii="Arial" w:hAnsi="Arial" w:cs="Arial"/>
          <w:sz w:val="20"/>
          <w:szCs w:val="20"/>
          <w:lang w:val="en-US"/>
        </w:rPr>
        <w:t xml:space="preserve"> </w:t>
      </w:r>
      <w:r w:rsidRPr="0094248F">
        <w:rPr>
          <w:rFonts w:ascii="Arial" w:hAnsi="Arial" w:cs="Arial"/>
          <w:sz w:val="20"/>
          <w:szCs w:val="20"/>
          <w:lang w:val="en-US"/>
        </w:rPr>
        <w:t xml:space="preserve">shows the correlation coefficients between the biochemical characteristics of strains and their level of resistance. The results showed perfect positive correlations significant at the 10% threshold, between Nitrofurantoin and ONPG, MAN, SOR and ARA (r = 1 for each association) and between Tetracycline and </w:t>
      </w:r>
      <w:proofErr w:type="spellStart"/>
      <w:r w:rsidRPr="0094248F">
        <w:rPr>
          <w:rFonts w:ascii="Arial" w:hAnsi="Arial" w:cs="Arial"/>
          <w:sz w:val="20"/>
          <w:szCs w:val="20"/>
          <w:lang w:val="en-US"/>
        </w:rPr>
        <w:t>Melibiosis</w:t>
      </w:r>
      <w:proofErr w:type="spellEnd"/>
      <w:r w:rsidRPr="0094248F">
        <w:rPr>
          <w:rFonts w:ascii="Arial" w:hAnsi="Arial" w:cs="Arial"/>
          <w:sz w:val="20"/>
          <w:szCs w:val="20"/>
          <w:lang w:val="en-US"/>
        </w:rPr>
        <w:t xml:space="preserve"> (r = 1). Then, strong correlations significant at the 5% threshold were observed between Meropenem and </w:t>
      </w:r>
      <w:proofErr w:type="spellStart"/>
      <w:r w:rsidRPr="0094248F">
        <w:rPr>
          <w:rFonts w:ascii="Arial" w:hAnsi="Arial" w:cs="Arial"/>
          <w:sz w:val="20"/>
          <w:szCs w:val="20"/>
          <w:lang w:val="en-US"/>
        </w:rPr>
        <w:t>Saccarose</w:t>
      </w:r>
      <w:proofErr w:type="spellEnd"/>
      <w:r w:rsidRPr="0094248F">
        <w:rPr>
          <w:rFonts w:ascii="Arial" w:hAnsi="Arial" w:cs="Arial"/>
          <w:sz w:val="20"/>
          <w:szCs w:val="20"/>
          <w:lang w:val="en-US"/>
        </w:rPr>
        <w:t xml:space="preserve"> (r = 0.756); Ceftriaxone and Melibiose (r = 0.791) and between Tetracycline and </w:t>
      </w:r>
      <w:proofErr w:type="spellStart"/>
      <w:r w:rsidRPr="0094248F">
        <w:rPr>
          <w:rFonts w:ascii="Arial" w:hAnsi="Arial" w:cs="Arial"/>
          <w:sz w:val="20"/>
          <w:szCs w:val="20"/>
          <w:lang w:val="en-US"/>
        </w:rPr>
        <w:t>Saccarose</w:t>
      </w:r>
      <w:proofErr w:type="spellEnd"/>
      <w:r w:rsidRPr="0094248F">
        <w:rPr>
          <w:rFonts w:ascii="Arial" w:hAnsi="Arial" w:cs="Arial"/>
          <w:sz w:val="20"/>
          <w:szCs w:val="20"/>
          <w:lang w:val="en-US"/>
        </w:rPr>
        <w:t xml:space="preserve"> (0.756) and Amylase (r = 0.791). On the other hand, a strong negative correlation significant at the 5% threshold was observed between tetracycline and Gelatinase (r = -0.756).</w:t>
      </w:r>
      <w:bookmarkEnd w:id="9"/>
      <w:bookmarkEnd w:id="10"/>
      <w:bookmarkEnd w:id="11"/>
    </w:p>
    <w:p w14:paraId="44488118" w14:textId="77777777" w:rsidR="00A259DF" w:rsidRPr="0094248F" w:rsidRDefault="00A259DF" w:rsidP="00517760">
      <w:pPr>
        <w:jc w:val="both"/>
        <w:rPr>
          <w:rFonts w:ascii="Arial" w:hAnsi="Arial" w:cs="Arial"/>
          <w:sz w:val="20"/>
          <w:szCs w:val="20"/>
          <w:lang w:val="en-US"/>
        </w:rPr>
        <w:sectPr w:rsidR="00A259DF" w:rsidRPr="0094248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20"/>
        </w:sectPr>
      </w:pPr>
    </w:p>
    <w:p w14:paraId="2C8D44D8" w14:textId="4DF1908C" w:rsidR="00A259DF" w:rsidRPr="0094248F" w:rsidRDefault="00FA7723">
      <w:pPr>
        <w:jc w:val="both"/>
        <w:rPr>
          <w:rFonts w:ascii="Arial" w:hAnsi="Arial" w:cs="Arial"/>
          <w:sz w:val="20"/>
          <w:szCs w:val="20"/>
        </w:rPr>
      </w:pPr>
      <w:r w:rsidRPr="0094248F">
        <w:rPr>
          <w:rFonts w:ascii="Arial" w:hAnsi="Arial" w:cs="Arial"/>
          <w:b/>
          <w:sz w:val="20"/>
          <w:szCs w:val="20"/>
        </w:rPr>
        <w:lastRenderedPageBreak/>
        <w:t>Table V</w:t>
      </w:r>
      <w:r w:rsidRPr="0094248F">
        <w:rPr>
          <w:rFonts w:ascii="Arial" w:hAnsi="Arial" w:cs="Arial"/>
          <w:sz w:val="20"/>
          <w:szCs w:val="20"/>
        </w:rPr>
        <w:t xml:space="preserve">. </w:t>
      </w:r>
      <w:proofErr w:type="spellStart"/>
      <w:r w:rsidR="00517760" w:rsidRPr="0094248F">
        <w:rPr>
          <w:rFonts w:ascii="Arial" w:hAnsi="Arial" w:cs="Arial"/>
          <w:sz w:val="20"/>
          <w:szCs w:val="20"/>
        </w:rPr>
        <w:t>Person's</w:t>
      </w:r>
      <w:proofErr w:type="spellEnd"/>
      <w:r w:rsidR="00517760" w:rsidRPr="0094248F">
        <w:rPr>
          <w:rFonts w:ascii="Arial" w:hAnsi="Arial" w:cs="Arial"/>
          <w:sz w:val="20"/>
          <w:szCs w:val="20"/>
        </w:rPr>
        <w:t xml:space="preserve"> </w:t>
      </w:r>
      <w:proofErr w:type="spellStart"/>
      <w:r w:rsidR="00517760" w:rsidRPr="0094248F">
        <w:rPr>
          <w:rFonts w:ascii="Arial" w:hAnsi="Arial" w:cs="Arial"/>
          <w:sz w:val="20"/>
          <w:szCs w:val="20"/>
        </w:rPr>
        <w:t>correlation</w:t>
      </w:r>
      <w:proofErr w:type="spellEnd"/>
      <w:r w:rsidR="00517760" w:rsidRPr="0094248F">
        <w:rPr>
          <w:rFonts w:ascii="Arial" w:hAnsi="Arial" w:cs="Arial"/>
          <w:sz w:val="20"/>
          <w:szCs w:val="20"/>
        </w:rPr>
        <w:t xml:space="preserve"> </w:t>
      </w:r>
      <w:proofErr w:type="spellStart"/>
      <w:r w:rsidR="00517760" w:rsidRPr="0094248F">
        <w:rPr>
          <w:rFonts w:ascii="Arial" w:hAnsi="Arial" w:cs="Arial"/>
          <w:sz w:val="20"/>
          <w:szCs w:val="20"/>
        </w:rPr>
        <w:t>between</w:t>
      </w:r>
      <w:proofErr w:type="spellEnd"/>
      <w:r w:rsidR="00517760" w:rsidRPr="0094248F">
        <w:rPr>
          <w:rFonts w:ascii="Arial" w:hAnsi="Arial" w:cs="Arial"/>
          <w:sz w:val="20"/>
          <w:szCs w:val="20"/>
        </w:rPr>
        <w:t xml:space="preserve"> the </w:t>
      </w:r>
      <w:proofErr w:type="spellStart"/>
      <w:r w:rsidR="00517760" w:rsidRPr="0094248F">
        <w:rPr>
          <w:rFonts w:ascii="Arial" w:hAnsi="Arial" w:cs="Arial"/>
          <w:sz w:val="20"/>
          <w:szCs w:val="20"/>
        </w:rPr>
        <w:t>biochemical</w:t>
      </w:r>
      <w:proofErr w:type="spellEnd"/>
      <w:r w:rsidR="00517760" w:rsidRPr="0094248F">
        <w:rPr>
          <w:rFonts w:ascii="Arial" w:hAnsi="Arial" w:cs="Arial"/>
          <w:sz w:val="20"/>
          <w:szCs w:val="20"/>
        </w:rPr>
        <w:t xml:space="preserve"> </w:t>
      </w:r>
      <w:proofErr w:type="spellStart"/>
      <w:r w:rsidR="00517760" w:rsidRPr="0094248F">
        <w:rPr>
          <w:rFonts w:ascii="Arial" w:hAnsi="Arial" w:cs="Arial"/>
          <w:sz w:val="20"/>
          <w:szCs w:val="20"/>
        </w:rPr>
        <w:t>characteristics</w:t>
      </w:r>
      <w:proofErr w:type="spellEnd"/>
      <w:r w:rsidR="00517760" w:rsidRPr="0094248F">
        <w:rPr>
          <w:rFonts w:ascii="Arial" w:hAnsi="Arial" w:cs="Arial"/>
          <w:sz w:val="20"/>
          <w:szCs w:val="20"/>
        </w:rPr>
        <w:t xml:space="preserve"> of </w:t>
      </w:r>
      <w:r w:rsidR="00517760" w:rsidRPr="0094248F">
        <w:rPr>
          <w:rFonts w:ascii="Arial" w:hAnsi="Arial" w:cs="Arial"/>
          <w:i/>
          <w:sz w:val="20"/>
          <w:szCs w:val="20"/>
        </w:rPr>
        <w:t>E. coli</w:t>
      </w:r>
      <w:r w:rsidR="00517760" w:rsidRPr="0094248F">
        <w:rPr>
          <w:rFonts w:ascii="Arial" w:hAnsi="Arial" w:cs="Arial"/>
          <w:sz w:val="20"/>
          <w:szCs w:val="20"/>
        </w:rPr>
        <w:t xml:space="preserve"> </w:t>
      </w:r>
      <w:proofErr w:type="spellStart"/>
      <w:r w:rsidR="00517760" w:rsidRPr="0094248F">
        <w:rPr>
          <w:rFonts w:ascii="Arial" w:hAnsi="Arial" w:cs="Arial"/>
          <w:sz w:val="20"/>
          <w:szCs w:val="20"/>
        </w:rPr>
        <w:t>strains</w:t>
      </w:r>
      <w:proofErr w:type="spellEnd"/>
      <w:r w:rsidR="00517760" w:rsidRPr="0094248F">
        <w:rPr>
          <w:rFonts w:ascii="Arial" w:hAnsi="Arial" w:cs="Arial"/>
          <w:sz w:val="20"/>
          <w:szCs w:val="20"/>
        </w:rPr>
        <w:t xml:space="preserve"> and </w:t>
      </w:r>
      <w:proofErr w:type="spellStart"/>
      <w:r w:rsidR="00517760" w:rsidRPr="0094248F">
        <w:rPr>
          <w:rFonts w:ascii="Arial" w:hAnsi="Arial" w:cs="Arial"/>
          <w:sz w:val="20"/>
          <w:szCs w:val="20"/>
        </w:rPr>
        <w:t>their</w:t>
      </w:r>
      <w:proofErr w:type="spellEnd"/>
      <w:r w:rsidR="00517760" w:rsidRPr="0094248F">
        <w:rPr>
          <w:rFonts w:ascii="Arial" w:hAnsi="Arial" w:cs="Arial"/>
          <w:sz w:val="20"/>
          <w:szCs w:val="20"/>
        </w:rPr>
        <w:t xml:space="preserve"> to </w:t>
      </w:r>
      <w:proofErr w:type="spellStart"/>
      <w:r w:rsidR="00517760" w:rsidRPr="0094248F">
        <w:rPr>
          <w:rFonts w:ascii="Arial" w:hAnsi="Arial" w:cs="Arial"/>
          <w:sz w:val="20"/>
          <w:szCs w:val="20"/>
        </w:rPr>
        <w:t>antibiotics</w:t>
      </w:r>
      <w:proofErr w:type="spellEnd"/>
      <w:r w:rsidR="00517760" w:rsidRPr="0094248F">
        <w:rPr>
          <w:rFonts w:ascii="Arial" w:hAnsi="Arial" w:cs="Arial"/>
          <w:sz w:val="20"/>
          <w:szCs w:val="20"/>
        </w:rPr>
        <w:t xml:space="preserve"> </w:t>
      </w:r>
      <w:proofErr w:type="spellStart"/>
      <w:r w:rsidR="00517760" w:rsidRPr="0094248F">
        <w:rPr>
          <w:rFonts w:ascii="Arial" w:hAnsi="Arial" w:cs="Arial"/>
          <w:sz w:val="20"/>
          <w:szCs w:val="20"/>
        </w:rPr>
        <w:t>resistance</w:t>
      </w:r>
      <w:proofErr w:type="spellEnd"/>
      <w:r w:rsidR="00517760" w:rsidRPr="0094248F">
        <w:rPr>
          <w:rFonts w:ascii="Arial" w:hAnsi="Arial" w:cs="Arial"/>
          <w:sz w:val="20"/>
          <w:szCs w:val="20"/>
        </w:rPr>
        <w:t xml:space="preserve"> </w:t>
      </w:r>
      <w:proofErr w:type="spellStart"/>
      <w:r w:rsidR="00517760" w:rsidRPr="0094248F">
        <w:rPr>
          <w:rFonts w:ascii="Arial" w:hAnsi="Arial" w:cs="Arial"/>
          <w:sz w:val="20"/>
          <w:szCs w:val="20"/>
        </w:rPr>
        <w:t>level</w:t>
      </w:r>
      <w:proofErr w:type="spellEnd"/>
      <w:r w:rsidR="00517760" w:rsidRPr="0094248F">
        <w:rPr>
          <w:rFonts w:ascii="Arial" w:hAnsi="Arial" w:cs="Arial"/>
          <w:sz w:val="20"/>
          <w:szCs w:val="20"/>
        </w:rPr>
        <w:t xml:space="preserve"> </w:t>
      </w:r>
    </w:p>
    <w:tbl>
      <w:tblPr>
        <w:tblStyle w:val="Grilledutableau1"/>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1324"/>
        <w:gridCol w:w="1326"/>
        <w:gridCol w:w="1326"/>
        <w:gridCol w:w="1326"/>
        <w:gridCol w:w="1326"/>
        <w:gridCol w:w="1326"/>
        <w:gridCol w:w="1326"/>
        <w:gridCol w:w="1326"/>
        <w:gridCol w:w="1326"/>
      </w:tblGrid>
      <w:tr w:rsidR="00A259DF" w:rsidRPr="0094248F" w14:paraId="037FD3A7" w14:textId="77777777">
        <w:trPr>
          <w:trHeight w:val="366"/>
        </w:trPr>
        <w:tc>
          <w:tcPr>
            <w:tcW w:w="1107" w:type="dxa"/>
            <w:tcBorders>
              <w:top w:val="single" w:sz="12" w:space="0" w:color="auto"/>
              <w:left w:val="nil"/>
              <w:bottom w:val="single" w:sz="12" w:space="0" w:color="auto"/>
              <w:right w:val="nil"/>
            </w:tcBorders>
            <w:noWrap/>
            <w:hideMark/>
          </w:tcPr>
          <w:p w14:paraId="4296E51D" w14:textId="77777777" w:rsidR="00A259DF" w:rsidRPr="0094248F" w:rsidRDefault="00A259DF">
            <w:pPr>
              <w:rPr>
                <w:rFonts w:ascii="Arial" w:hAnsi="Arial" w:cs="Arial"/>
                <w:sz w:val="20"/>
                <w:szCs w:val="20"/>
              </w:rPr>
            </w:pPr>
          </w:p>
        </w:tc>
        <w:tc>
          <w:tcPr>
            <w:tcW w:w="1324" w:type="dxa"/>
            <w:tcBorders>
              <w:top w:val="single" w:sz="12" w:space="0" w:color="auto"/>
              <w:left w:val="nil"/>
              <w:bottom w:val="single" w:sz="12" w:space="0" w:color="auto"/>
              <w:right w:val="nil"/>
            </w:tcBorders>
            <w:noWrap/>
            <w:hideMark/>
          </w:tcPr>
          <w:p w14:paraId="31E070CA" w14:textId="77777777" w:rsidR="00A259DF" w:rsidRPr="0094248F" w:rsidRDefault="00FA7723">
            <w:pPr>
              <w:jc w:val="both"/>
              <w:rPr>
                <w:rFonts w:ascii="Arial" w:hAnsi="Arial" w:cs="Arial"/>
                <w:b/>
                <w:sz w:val="20"/>
                <w:szCs w:val="20"/>
              </w:rPr>
            </w:pPr>
            <w:r w:rsidRPr="0094248F">
              <w:rPr>
                <w:rFonts w:ascii="Arial" w:hAnsi="Arial" w:cs="Arial"/>
                <w:b/>
                <w:sz w:val="20"/>
                <w:szCs w:val="20"/>
              </w:rPr>
              <w:t>CIP</w:t>
            </w:r>
          </w:p>
        </w:tc>
        <w:tc>
          <w:tcPr>
            <w:tcW w:w="1326" w:type="dxa"/>
            <w:tcBorders>
              <w:top w:val="single" w:sz="12" w:space="0" w:color="auto"/>
              <w:left w:val="nil"/>
              <w:bottom w:val="single" w:sz="12" w:space="0" w:color="auto"/>
              <w:right w:val="nil"/>
            </w:tcBorders>
            <w:noWrap/>
            <w:hideMark/>
          </w:tcPr>
          <w:p w14:paraId="0A53B467" w14:textId="77777777" w:rsidR="00A259DF" w:rsidRPr="0094248F" w:rsidRDefault="00FA7723">
            <w:pPr>
              <w:jc w:val="both"/>
              <w:rPr>
                <w:rFonts w:ascii="Arial" w:hAnsi="Arial" w:cs="Arial"/>
                <w:b/>
                <w:sz w:val="20"/>
                <w:szCs w:val="20"/>
              </w:rPr>
            </w:pPr>
            <w:r w:rsidRPr="0094248F">
              <w:rPr>
                <w:rFonts w:ascii="Arial" w:hAnsi="Arial" w:cs="Arial"/>
                <w:b/>
                <w:sz w:val="20"/>
                <w:szCs w:val="20"/>
              </w:rPr>
              <w:t>MRP</w:t>
            </w:r>
          </w:p>
        </w:tc>
        <w:tc>
          <w:tcPr>
            <w:tcW w:w="1326" w:type="dxa"/>
            <w:tcBorders>
              <w:top w:val="single" w:sz="12" w:space="0" w:color="auto"/>
              <w:left w:val="nil"/>
              <w:bottom w:val="single" w:sz="12" w:space="0" w:color="auto"/>
              <w:right w:val="nil"/>
            </w:tcBorders>
            <w:noWrap/>
            <w:hideMark/>
          </w:tcPr>
          <w:p w14:paraId="483C7DAD" w14:textId="77777777" w:rsidR="00A259DF" w:rsidRPr="0094248F" w:rsidRDefault="00FA7723">
            <w:pPr>
              <w:jc w:val="both"/>
              <w:rPr>
                <w:rFonts w:ascii="Arial" w:hAnsi="Arial" w:cs="Arial"/>
                <w:b/>
                <w:sz w:val="20"/>
                <w:szCs w:val="20"/>
              </w:rPr>
            </w:pPr>
            <w:r w:rsidRPr="0094248F">
              <w:rPr>
                <w:rFonts w:ascii="Arial" w:hAnsi="Arial" w:cs="Arial"/>
                <w:b/>
                <w:sz w:val="20"/>
                <w:szCs w:val="20"/>
              </w:rPr>
              <w:t>AMC</w:t>
            </w:r>
          </w:p>
        </w:tc>
        <w:tc>
          <w:tcPr>
            <w:tcW w:w="1326" w:type="dxa"/>
            <w:tcBorders>
              <w:top w:val="single" w:sz="12" w:space="0" w:color="auto"/>
              <w:left w:val="nil"/>
              <w:bottom w:val="single" w:sz="12" w:space="0" w:color="auto"/>
              <w:right w:val="nil"/>
            </w:tcBorders>
            <w:noWrap/>
            <w:hideMark/>
          </w:tcPr>
          <w:p w14:paraId="53AE40C5" w14:textId="77777777" w:rsidR="00A259DF" w:rsidRPr="0094248F" w:rsidRDefault="00FA7723">
            <w:pPr>
              <w:jc w:val="both"/>
              <w:rPr>
                <w:rFonts w:ascii="Arial" w:hAnsi="Arial" w:cs="Arial"/>
                <w:b/>
                <w:sz w:val="20"/>
                <w:szCs w:val="20"/>
              </w:rPr>
            </w:pPr>
            <w:r w:rsidRPr="0094248F">
              <w:rPr>
                <w:rFonts w:ascii="Arial" w:hAnsi="Arial" w:cs="Arial"/>
                <w:b/>
                <w:sz w:val="20"/>
                <w:szCs w:val="20"/>
              </w:rPr>
              <w:t>VA</w:t>
            </w:r>
          </w:p>
        </w:tc>
        <w:tc>
          <w:tcPr>
            <w:tcW w:w="1326" w:type="dxa"/>
            <w:tcBorders>
              <w:top w:val="single" w:sz="12" w:space="0" w:color="auto"/>
              <w:left w:val="nil"/>
              <w:bottom w:val="single" w:sz="12" w:space="0" w:color="auto"/>
              <w:right w:val="nil"/>
            </w:tcBorders>
            <w:noWrap/>
            <w:hideMark/>
          </w:tcPr>
          <w:p w14:paraId="5EF7A71F" w14:textId="77777777" w:rsidR="00A259DF" w:rsidRPr="0094248F" w:rsidRDefault="00FA7723">
            <w:pPr>
              <w:jc w:val="both"/>
              <w:rPr>
                <w:rFonts w:ascii="Arial" w:hAnsi="Arial" w:cs="Arial"/>
                <w:b/>
                <w:sz w:val="20"/>
                <w:szCs w:val="20"/>
              </w:rPr>
            </w:pPr>
            <w:r w:rsidRPr="0094248F">
              <w:rPr>
                <w:rFonts w:ascii="Arial" w:hAnsi="Arial" w:cs="Arial"/>
                <w:b/>
                <w:sz w:val="20"/>
                <w:szCs w:val="20"/>
              </w:rPr>
              <w:t>SXT</w:t>
            </w:r>
          </w:p>
        </w:tc>
        <w:tc>
          <w:tcPr>
            <w:tcW w:w="1326" w:type="dxa"/>
            <w:tcBorders>
              <w:top w:val="single" w:sz="12" w:space="0" w:color="auto"/>
              <w:left w:val="nil"/>
              <w:bottom w:val="single" w:sz="12" w:space="0" w:color="auto"/>
              <w:right w:val="nil"/>
            </w:tcBorders>
            <w:noWrap/>
            <w:hideMark/>
          </w:tcPr>
          <w:p w14:paraId="5DD33D22" w14:textId="77777777" w:rsidR="00A259DF" w:rsidRPr="0094248F" w:rsidRDefault="00FA7723">
            <w:pPr>
              <w:jc w:val="both"/>
              <w:rPr>
                <w:rFonts w:ascii="Arial" w:hAnsi="Arial" w:cs="Arial"/>
                <w:b/>
                <w:sz w:val="20"/>
                <w:szCs w:val="20"/>
              </w:rPr>
            </w:pPr>
            <w:r w:rsidRPr="0094248F">
              <w:rPr>
                <w:rFonts w:ascii="Arial" w:hAnsi="Arial" w:cs="Arial"/>
                <w:b/>
                <w:sz w:val="20"/>
                <w:szCs w:val="20"/>
              </w:rPr>
              <w:t>CRO</w:t>
            </w:r>
          </w:p>
        </w:tc>
        <w:tc>
          <w:tcPr>
            <w:tcW w:w="1326" w:type="dxa"/>
            <w:tcBorders>
              <w:top w:val="single" w:sz="12" w:space="0" w:color="auto"/>
              <w:left w:val="nil"/>
              <w:bottom w:val="single" w:sz="12" w:space="0" w:color="auto"/>
              <w:right w:val="nil"/>
            </w:tcBorders>
            <w:noWrap/>
            <w:hideMark/>
          </w:tcPr>
          <w:p w14:paraId="0BDD1846" w14:textId="77777777" w:rsidR="00A259DF" w:rsidRPr="0094248F" w:rsidRDefault="00FA7723">
            <w:pPr>
              <w:jc w:val="both"/>
              <w:rPr>
                <w:rFonts w:ascii="Arial" w:hAnsi="Arial" w:cs="Arial"/>
                <w:b/>
                <w:sz w:val="20"/>
                <w:szCs w:val="20"/>
              </w:rPr>
            </w:pPr>
            <w:r w:rsidRPr="0094248F">
              <w:rPr>
                <w:rFonts w:ascii="Arial" w:hAnsi="Arial" w:cs="Arial"/>
                <w:b/>
                <w:sz w:val="20"/>
                <w:szCs w:val="20"/>
              </w:rPr>
              <w:t>ERY</w:t>
            </w:r>
          </w:p>
        </w:tc>
        <w:tc>
          <w:tcPr>
            <w:tcW w:w="1326" w:type="dxa"/>
            <w:tcBorders>
              <w:top w:val="single" w:sz="12" w:space="0" w:color="auto"/>
              <w:left w:val="nil"/>
              <w:bottom w:val="single" w:sz="12" w:space="0" w:color="auto"/>
              <w:right w:val="nil"/>
            </w:tcBorders>
            <w:noWrap/>
            <w:hideMark/>
          </w:tcPr>
          <w:p w14:paraId="3BF8DD84" w14:textId="77777777" w:rsidR="00A259DF" w:rsidRPr="0094248F" w:rsidRDefault="00FA7723">
            <w:pPr>
              <w:jc w:val="both"/>
              <w:rPr>
                <w:rFonts w:ascii="Arial" w:hAnsi="Arial" w:cs="Arial"/>
                <w:b/>
                <w:sz w:val="20"/>
                <w:szCs w:val="20"/>
              </w:rPr>
            </w:pPr>
            <w:r w:rsidRPr="0094248F">
              <w:rPr>
                <w:rFonts w:ascii="Arial" w:hAnsi="Arial" w:cs="Arial"/>
                <w:b/>
                <w:sz w:val="20"/>
                <w:szCs w:val="20"/>
              </w:rPr>
              <w:t>F</w:t>
            </w:r>
          </w:p>
        </w:tc>
        <w:tc>
          <w:tcPr>
            <w:tcW w:w="1326" w:type="dxa"/>
            <w:tcBorders>
              <w:top w:val="single" w:sz="12" w:space="0" w:color="auto"/>
              <w:left w:val="nil"/>
              <w:bottom w:val="single" w:sz="12" w:space="0" w:color="auto"/>
              <w:right w:val="nil"/>
            </w:tcBorders>
            <w:noWrap/>
            <w:hideMark/>
          </w:tcPr>
          <w:p w14:paraId="5556F19C" w14:textId="77777777" w:rsidR="00A259DF" w:rsidRPr="0094248F" w:rsidRDefault="00FA7723">
            <w:pPr>
              <w:jc w:val="both"/>
              <w:rPr>
                <w:rFonts w:ascii="Arial" w:hAnsi="Arial" w:cs="Arial"/>
                <w:b/>
                <w:sz w:val="20"/>
                <w:szCs w:val="20"/>
              </w:rPr>
            </w:pPr>
            <w:r w:rsidRPr="0094248F">
              <w:rPr>
                <w:rFonts w:ascii="Arial" w:hAnsi="Arial" w:cs="Arial"/>
                <w:b/>
                <w:sz w:val="20"/>
                <w:szCs w:val="20"/>
              </w:rPr>
              <w:t>TET</w:t>
            </w:r>
          </w:p>
        </w:tc>
      </w:tr>
      <w:tr w:rsidR="00A259DF" w:rsidRPr="0094248F" w14:paraId="2F9527AF" w14:textId="77777777">
        <w:trPr>
          <w:trHeight w:val="366"/>
        </w:trPr>
        <w:tc>
          <w:tcPr>
            <w:tcW w:w="1107" w:type="dxa"/>
            <w:tcBorders>
              <w:top w:val="single" w:sz="12" w:space="0" w:color="auto"/>
              <w:left w:val="nil"/>
              <w:bottom w:val="nil"/>
              <w:right w:val="nil"/>
            </w:tcBorders>
            <w:noWrap/>
            <w:hideMark/>
          </w:tcPr>
          <w:p w14:paraId="59E7694F" w14:textId="77777777" w:rsidR="00A259DF" w:rsidRPr="0094248F" w:rsidRDefault="00FA7723">
            <w:pPr>
              <w:jc w:val="both"/>
              <w:rPr>
                <w:rFonts w:ascii="Arial" w:hAnsi="Arial" w:cs="Arial"/>
                <w:b/>
                <w:sz w:val="20"/>
                <w:szCs w:val="20"/>
              </w:rPr>
            </w:pPr>
            <w:r w:rsidRPr="0094248F">
              <w:rPr>
                <w:rFonts w:ascii="Arial" w:hAnsi="Arial" w:cs="Arial"/>
                <w:b/>
                <w:sz w:val="20"/>
                <w:szCs w:val="20"/>
              </w:rPr>
              <w:t>ONPG</w:t>
            </w:r>
          </w:p>
        </w:tc>
        <w:tc>
          <w:tcPr>
            <w:tcW w:w="1324" w:type="dxa"/>
            <w:tcBorders>
              <w:top w:val="single" w:sz="12" w:space="0" w:color="auto"/>
              <w:left w:val="nil"/>
              <w:bottom w:val="nil"/>
              <w:right w:val="nil"/>
            </w:tcBorders>
            <w:noWrap/>
            <w:hideMark/>
          </w:tcPr>
          <w:p w14:paraId="1DBFEC0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single" w:sz="12" w:space="0" w:color="auto"/>
              <w:left w:val="nil"/>
              <w:bottom w:val="nil"/>
              <w:right w:val="nil"/>
            </w:tcBorders>
            <w:noWrap/>
            <w:hideMark/>
          </w:tcPr>
          <w:p w14:paraId="66CE3A0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single" w:sz="12" w:space="0" w:color="auto"/>
              <w:left w:val="nil"/>
              <w:bottom w:val="nil"/>
              <w:right w:val="nil"/>
            </w:tcBorders>
            <w:noWrap/>
            <w:hideMark/>
          </w:tcPr>
          <w:p w14:paraId="10942F6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single" w:sz="12" w:space="0" w:color="auto"/>
              <w:left w:val="nil"/>
              <w:bottom w:val="nil"/>
              <w:right w:val="nil"/>
            </w:tcBorders>
            <w:noWrap/>
            <w:hideMark/>
          </w:tcPr>
          <w:p w14:paraId="1FEC342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single" w:sz="12" w:space="0" w:color="auto"/>
              <w:left w:val="nil"/>
              <w:bottom w:val="nil"/>
              <w:right w:val="nil"/>
            </w:tcBorders>
            <w:noWrap/>
            <w:hideMark/>
          </w:tcPr>
          <w:p w14:paraId="43988D1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single" w:sz="12" w:space="0" w:color="auto"/>
              <w:left w:val="nil"/>
              <w:bottom w:val="nil"/>
              <w:right w:val="nil"/>
            </w:tcBorders>
            <w:noWrap/>
            <w:hideMark/>
          </w:tcPr>
          <w:p w14:paraId="4E6865B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single" w:sz="12" w:space="0" w:color="auto"/>
              <w:left w:val="nil"/>
              <w:bottom w:val="nil"/>
              <w:right w:val="nil"/>
            </w:tcBorders>
            <w:noWrap/>
            <w:hideMark/>
          </w:tcPr>
          <w:p w14:paraId="1612311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single" w:sz="12" w:space="0" w:color="auto"/>
              <w:left w:val="nil"/>
              <w:bottom w:val="nil"/>
              <w:right w:val="nil"/>
            </w:tcBorders>
            <w:noWrap/>
            <w:hideMark/>
          </w:tcPr>
          <w:p w14:paraId="52F0ECA8"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single" w:sz="12" w:space="0" w:color="auto"/>
              <w:left w:val="nil"/>
              <w:bottom w:val="nil"/>
              <w:right w:val="nil"/>
            </w:tcBorders>
            <w:noWrap/>
            <w:hideMark/>
          </w:tcPr>
          <w:p w14:paraId="7FB3CB8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r w:rsidR="00A259DF" w:rsidRPr="0094248F" w14:paraId="5EA99FAA" w14:textId="77777777">
        <w:trPr>
          <w:trHeight w:val="366"/>
        </w:trPr>
        <w:tc>
          <w:tcPr>
            <w:tcW w:w="1107" w:type="dxa"/>
            <w:tcBorders>
              <w:top w:val="nil"/>
              <w:left w:val="nil"/>
              <w:bottom w:val="nil"/>
              <w:right w:val="nil"/>
            </w:tcBorders>
            <w:noWrap/>
            <w:hideMark/>
          </w:tcPr>
          <w:p w14:paraId="08202C6F" w14:textId="77777777" w:rsidR="00A259DF" w:rsidRPr="0094248F" w:rsidRDefault="00FA7723">
            <w:pPr>
              <w:jc w:val="both"/>
              <w:rPr>
                <w:rFonts w:ascii="Arial" w:hAnsi="Arial" w:cs="Arial"/>
                <w:b/>
                <w:sz w:val="20"/>
                <w:szCs w:val="20"/>
              </w:rPr>
            </w:pPr>
            <w:r w:rsidRPr="0094248F">
              <w:rPr>
                <w:rFonts w:ascii="Arial" w:hAnsi="Arial" w:cs="Arial"/>
                <w:b/>
                <w:sz w:val="20"/>
                <w:szCs w:val="20"/>
              </w:rPr>
              <w:t>ADH</w:t>
            </w:r>
          </w:p>
        </w:tc>
        <w:tc>
          <w:tcPr>
            <w:tcW w:w="1324" w:type="dxa"/>
            <w:tcBorders>
              <w:top w:val="nil"/>
              <w:left w:val="nil"/>
              <w:bottom w:val="nil"/>
              <w:right w:val="nil"/>
            </w:tcBorders>
            <w:noWrap/>
            <w:hideMark/>
          </w:tcPr>
          <w:p w14:paraId="5555593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c>
          <w:tcPr>
            <w:tcW w:w="1326" w:type="dxa"/>
            <w:tcBorders>
              <w:top w:val="nil"/>
              <w:left w:val="nil"/>
              <w:bottom w:val="nil"/>
              <w:right w:val="nil"/>
            </w:tcBorders>
            <w:noWrap/>
            <w:hideMark/>
          </w:tcPr>
          <w:p w14:paraId="464C8A5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0164130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632</w:t>
            </w:r>
          </w:p>
        </w:tc>
        <w:tc>
          <w:tcPr>
            <w:tcW w:w="1326" w:type="dxa"/>
            <w:tcBorders>
              <w:top w:val="nil"/>
              <w:left w:val="nil"/>
              <w:bottom w:val="nil"/>
              <w:right w:val="nil"/>
            </w:tcBorders>
            <w:noWrap/>
            <w:hideMark/>
          </w:tcPr>
          <w:p w14:paraId="773A00A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0738DB9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350</w:t>
            </w:r>
          </w:p>
        </w:tc>
        <w:tc>
          <w:tcPr>
            <w:tcW w:w="1326" w:type="dxa"/>
            <w:tcBorders>
              <w:top w:val="nil"/>
              <w:left w:val="nil"/>
              <w:bottom w:val="nil"/>
              <w:right w:val="nil"/>
            </w:tcBorders>
            <w:noWrap/>
            <w:hideMark/>
          </w:tcPr>
          <w:p w14:paraId="2B4D271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478</w:t>
            </w:r>
          </w:p>
        </w:tc>
        <w:tc>
          <w:tcPr>
            <w:tcW w:w="1326" w:type="dxa"/>
            <w:tcBorders>
              <w:top w:val="nil"/>
              <w:left w:val="nil"/>
              <w:bottom w:val="nil"/>
              <w:right w:val="nil"/>
            </w:tcBorders>
            <w:noWrap/>
            <w:hideMark/>
          </w:tcPr>
          <w:p w14:paraId="49E090A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017</w:t>
            </w:r>
          </w:p>
        </w:tc>
        <w:tc>
          <w:tcPr>
            <w:tcW w:w="1326" w:type="dxa"/>
            <w:tcBorders>
              <w:top w:val="nil"/>
              <w:left w:val="nil"/>
              <w:bottom w:val="nil"/>
              <w:right w:val="nil"/>
            </w:tcBorders>
            <w:noWrap/>
            <w:hideMark/>
          </w:tcPr>
          <w:p w14:paraId="4719B8C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40D24B9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r>
      <w:tr w:rsidR="00A259DF" w:rsidRPr="0094248F" w14:paraId="4973C1FB" w14:textId="77777777">
        <w:trPr>
          <w:trHeight w:val="366"/>
        </w:trPr>
        <w:tc>
          <w:tcPr>
            <w:tcW w:w="1107" w:type="dxa"/>
            <w:tcBorders>
              <w:top w:val="nil"/>
              <w:left w:val="nil"/>
              <w:bottom w:val="nil"/>
              <w:right w:val="nil"/>
            </w:tcBorders>
            <w:noWrap/>
            <w:hideMark/>
          </w:tcPr>
          <w:p w14:paraId="2C5F1A1F" w14:textId="77777777" w:rsidR="00A259DF" w:rsidRPr="0094248F" w:rsidRDefault="00FA7723">
            <w:pPr>
              <w:jc w:val="both"/>
              <w:rPr>
                <w:rFonts w:ascii="Arial" w:hAnsi="Arial" w:cs="Arial"/>
                <w:b/>
                <w:sz w:val="20"/>
                <w:szCs w:val="20"/>
              </w:rPr>
            </w:pPr>
            <w:r w:rsidRPr="0094248F">
              <w:rPr>
                <w:rFonts w:ascii="Arial" w:hAnsi="Arial" w:cs="Arial"/>
                <w:b/>
                <w:sz w:val="20"/>
                <w:szCs w:val="20"/>
              </w:rPr>
              <w:t>LDC</w:t>
            </w:r>
          </w:p>
        </w:tc>
        <w:tc>
          <w:tcPr>
            <w:tcW w:w="1324" w:type="dxa"/>
            <w:tcBorders>
              <w:top w:val="nil"/>
              <w:left w:val="nil"/>
              <w:bottom w:val="nil"/>
              <w:right w:val="nil"/>
            </w:tcBorders>
            <w:noWrap/>
            <w:hideMark/>
          </w:tcPr>
          <w:p w14:paraId="5779D72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7840B0D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64CDEE1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4B34DB0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45C3651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740B3E5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357</w:t>
            </w:r>
          </w:p>
        </w:tc>
        <w:tc>
          <w:tcPr>
            <w:tcW w:w="1326" w:type="dxa"/>
            <w:tcBorders>
              <w:top w:val="nil"/>
              <w:left w:val="nil"/>
              <w:bottom w:val="nil"/>
              <w:right w:val="nil"/>
            </w:tcBorders>
            <w:noWrap/>
            <w:hideMark/>
          </w:tcPr>
          <w:p w14:paraId="6E634E8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443</w:t>
            </w:r>
          </w:p>
        </w:tc>
        <w:tc>
          <w:tcPr>
            <w:tcW w:w="1326" w:type="dxa"/>
            <w:tcBorders>
              <w:top w:val="nil"/>
              <w:left w:val="nil"/>
              <w:bottom w:val="nil"/>
              <w:right w:val="nil"/>
            </w:tcBorders>
            <w:noWrap/>
            <w:hideMark/>
          </w:tcPr>
          <w:p w14:paraId="72C91A8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280B02B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r>
      <w:tr w:rsidR="00A259DF" w:rsidRPr="0094248F" w14:paraId="26887309" w14:textId="77777777">
        <w:trPr>
          <w:trHeight w:val="366"/>
        </w:trPr>
        <w:tc>
          <w:tcPr>
            <w:tcW w:w="1107" w:type="dxa"/>
            <w:tcBorders>
              <w:top w:val="nil"/>
              <w:left w:val="nil"/>
              <w:bottom w:val="nil"/>
              <w:right w:val="nil"/>
            </w:tcBorders>
            <w:noWrap/>
            <w:hideMark/>
          </w:tcPr>
          <w:p w14:paraId="78E5870F" w14:textId="77777777" w:rsidR="00A259DF" w:rsidRPr="0094248F" w:rsidRDefault="00FA7723">
            <w:pPr>
              <w:jc w:val="both"/>
              <w:rPr>
                <w:rFonts w:ascii="Arial" w:hAnsi="Arial" w:cs="Arial"/>
                <w:b/>
                <w:sz w:val="20"/>
                <w:szCs w:val="20"/>
              </w:rPr>
            </w:pPr>
            <w:r w:rsidRPr="0094248F">
              <w:rPr>
                <w:rFonts w:ascii="Arial" w:hAnsi="Arial" w:cs="Arial"/>
                <w:b/>
                <w:sz w:val="20"/>
                <w:szCs w:val="20"/>
              </w:rPr>
              <w:t>ODC</w:t>
            </w:r>
          </w:p>
        </w:tc>
        <w:tc>
          <w:tcPr>
            <w:tcW w:w="1324" w:type="dxa"/>
            <w:tcBorders>
              <w:top w:val="nil"/>
              <w:left w:val="nil"/>
              <w:bottom w:val="nil"/>
              <w:right w:val="nil"/>
            </w:tcBorders>
            <w:noWrap/>
            <w:hideMark/>
          </w:tcPr>
          <w:p w14:paraId="187B323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c>
          <w:tcPr>
            <w:tcW w:w="1326" w:type="dxa"/>
            <w:tcBorders>
              <w:top w:val="nil"/>
              <w:left w:val="nil"/>
              <w:bottom w:val="nil"/>
              <w:right w:val="nil"/>
            </w:tcBorders>
            <w:noWrap/>
            <w:hideMark/>
          </w:tcPr>
          <w:p w14:paraId="4942A49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1CB07C8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39A570A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1ADF7FF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550</w:t>
            </w:r>
          </w:p>
        </w:tc>
        <w:tc>
          <w:tcPr>
            <w:tcW w:w="1326" w:type="dxa"/>
            <w:tcBorders>
              <w:top w:val="nil"/>
              <w:left w:val="nil"/>
              <w:bottom w:val="nil"/>
              <w:right w:val="nil"/>
            </w:tcBorders>
            <w:noWrap/>
            <w:hideMark/>
          </w:tcPr>
          <w:p w14:paraId="0B3C597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2541931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472</w:t>
            </w:r>
          </w:p>
        </w:tc>
        <w:tc>
          <w:tcPr>
            <w:tcW w:w="1326" w:type="dxa"/>
            <w:tcBorders>
              <w:top w:val="nil"/>
              <w:left w:val="nil"/>
              <w:bottom w:val="nil"/>
              <w:right w:val="nil"/>
            </w:tcBorders>
            <w:noWrap/>
            <w:hideMark/>
          </w:tcPr>
          <w:p w14:paraId="5FB5615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4C63AA4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r>
      <w:tr w:rsidR="00A259DF" w:rsidRPr="0094248F" w14:paraId="3177FEB6" w14:textId="77777777">
        <w:trPr>
          <w:trHeight w:val="366"/>
        </w:trPr>
        <w:tc>
          <w:tcPr>
            <w:tcW w:w="1107" w:type="dxa"/>
            <w:tcBorders>
              <w:top w:val="nil"/>
              <w:left w:val="nil"/>
              <w:bottom w:val="nil"/>
              <w:right w:val="nil"/>
            </w:tcBorders>
            <w:noWrap/>
            <w:hideMark/>
          </w:tcPr>
          <w:p w14:paraId="5BB1E2CE" w14:textId="77777777" w:rsidR="00A259DF" w:rsidRPr="0094248F" w:rsidRDefault="00FA7723">
            <w:pPr>
              <w:jc w:val="both"/>
              <w:rPr>
                <w:rFonts w:ascii="Arial" w:hAnsi="Arial" w:cs="Arial"/>
                <w:b/>
                <w:sz w:val="20"/>
                <w:szCs w:val="20"/>
              </w:rPr>
            </w:pPr>
            <w:r w:rsidRPr="0094248F">
              <w:rPr>
                <w:rFonts w:ascii="Arial" w:hAnsi="Arial" w:cs="Arial"/>
                <w:b/>
                <w:sz w:val="20"/>
                <w:szCs w:val="20"/>
              </w:rPr>
              <w:t>GEL</w:t>
            </w:r>
          </w:p>
        </w:tc>
        <w:tc>
          <w:tcPr>
            <w:tcW w:w="1324" w:type="dxa"/>
            <w:tcBorders>
              <w:top w:val="nil"/>
              <w:left w:val="nil"/>
              <w:bottom w:val="nil"/>
              <w:right w:val="nil"/>
            </w:tcBorders>
            <w:noWrap/>
            <w:hideMark/>
          </w:tcPr>
          <w:p w14:paraId="5256DE1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6991F4D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1F6B8F1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7C5D1FC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258</w:t>
            </w:r>
          </w:p>
        </w:tc>
        <w:tc>
          <w:tcPr>
            <w:tcW w:w="1326" w:type="dxa"/>
            <w:tcBorders>
              <w:top w:val="nil"/>
              <w:left w:val="nil"/>
              <w:bottom w:val="nil"/>
              <w:right w:val="nil"/>
            </w:tcBorders>
            <w:noWrap/>
            <w:hideMark/>
          </w:tcPr>
          <w:p w14:paraId="1B99C90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598</w:t>
            </w:r>
          </w:p>
        </w:tc>
        <w:tc>
          <w:tcPr>
            <w:tcW w:w="1326" w:type="dxa"/>
            <w:tcBorders>
              <w:top w:val="nil"/>
              <w:left w:val="nil"/>
              <w:bottom w:val="nil"/>
              <w:right w:val="nil"/>
            </w:tcBorders>
            <w:noWrap/>
            <w:hideMark/>
          </w:tcPr>
          <w:p w14:paraId="75C1C50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286</w:t>
            </w:r>
          </w:p>
        </w:tc>
        <w:tc>
          <w:tcPr>
            <w:tcW w:w="1326" w:type="dxa"/>
            <w:tcBorders>
              <w:top w:val="nil"/>
              <w:left w:val="nil"/>
              <w:bottom w:val="nil"/>
              <w:right w:val="nil"/>
            </w:tcBorders>
            <w:noWrap/>
            <w:hideMark/>
          </w:tcPr>
          <w:p w14:paraId="25B0227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443</w:t>
            </w:r>
          </w:p>
        </w:tc>
        <w:tc>
          <w:tcPr>
            <w:tcW w:w="1326" w:type="dxa"/>
            <w:tcBorders>
              <w:top w:val="nil"/>
              <w:left w:val="nil"/>
              <w:bottom w:val="nil"/>
              <w:right w:val="nil"/>
            </w:tcBorders>
            <w:noWrap/>
            <w:hideMark/>
          </w:tcPr>
          <w:p w14:paraId="7127EEF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2406BC71"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756*</w:t>
            </w:r>
          </w:p>
        </w:tc>
      </w:tr>
      <w:tr w:rsidR="00A259DF" w:rsidRPr="0094248F" w14:paraId="0C6C7E66" w14:textId="77777777">
        <w:trPr>
          <w:trHeight w:val="366"/>
        </w:trPr>
        <w:tc>
          <w:tcPr>
            <w:tcW w:w="1107" w:type="dxa"/>
            <w:tcBorders>
              <w:top w:val="nil"/>
              <w:left w:val="nil"/>
              <w:bottom w:val="nil"/>
              <w:right w:val="nil"/>
            </w:tcBorders>
            <w:noWrap/>
            <w:hideMark/>
          </w:tcPr>
          <w:p w14:paraId="637366C7" w14:textId="77777777" w:rsidR="00A259DF" w:rsidRPr="0094248F" w:rsidRDefault="00FA7723">
            <w:pPr>
              <w:jc w:val="both"/>
              <w:rPr>
                <w:rFonts w:ascii="Arial" w:hAnsi="Arial" w:cs="Arial"/>
                <w:b/>
                <w:sz w:val="20"/>
                <w:szCs w:val="20"/>
              </w:rPr>
            </w:pPr>
            <w:r w:rsidRPr="0094248F">
              <w:rPr>
                <w:rFonts w:ascii="Arial" w:hAnsi="Arial" w:cs="Arial"/>
                <w:b/>
                <w:sz w:val="20"/>
                <w:szCs w:val="20"/>
              </w:rPr>
              <w:t>MAN</w:t>
            </w:r>
          </w:p>
        </w:tc>
        <w:tc>
          <w:tcPr>
            <w:tcW w:w="1324" w:type="dxa"/>
            <w:tcBorders>
              <w:top w:val="nil"/>
              <w:left w:val="nil"/>
              <w:bottom w:val="nil"/>
              <w:right w:val="nil"/>
            </w:tcBorders>
            <w:noWrap/>
            <w:hideMark/>
          </w:tcPr>
          <w:p w14:paraId="5D3AD84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3587080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184C139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nil"/>
              <w:left w:val="nil"/>
              <w:bottom w:val="nil"/>
              <w:right w:val="nil"/>
            </w:tcBorders>
            <w:noWrap/>
            <w:hideMark/>
          </w:tcPr>
          <w:p w14:paraId="39995FC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4BFC24C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231C4ED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100A93A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nil"/>
              <w:right w:val="nil"/>
            </w:tcBorders>
            <w:noWrap/>
            <w:hideMark/>
          </w:tcPr>
          <w:p w14:paraId="00CF7B49"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nil"/>
              <w:left w:val="nil"/>
              <w:bottom w:val="nil"/>
              <w:right w:val="nil"/>
            </w:tcBorders>
            <w:noWrap/>
            <w:hideMark/>
          </w:tcPr>
          <w:p w14:paraId="32B95E8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r w:rsidR="00A259DF" w:rsidRPr="0094248F" w14:paraId="6B13F46A" w14:textId="77777777">
        <w:trPr>
          <w:trHeight w:val="366"/>
        </w:trPr>
        <w:tc>
          <w:tcPr>
            <w:tcW w:w="1107" w:type="dxa"/>
            <w:tcBorders>
              <w:top w:val="nil"/>
              <w:left w:val="nil"/>
              <w:bottom w:val="nil"/>
              <w:right w:val="nil"/>
            </w:tcBorders>
            <w:noWrap/>
            <w:hideMark/>
          </w:tcPr>
          <w:p w14:paraId="3939B8C1" w14:textId="77777777" w:rsidR="00A259DF" w:rsidRPr="0094248F" w:rsidRDefault="00FA7723">
            <w:pPr>
              <w:jc w:val="both"/>
              <w:rPr>
                <w:rFonts w:ascii="Arial" w:hAnsi="Arial" w:cs="Arial"/>
                <w:b/>
                <w:sz w:val="20"/>
                <w:szCs w:val="20"/>
              </w:rPr>
            </w:pPr>
            <w:r w:rsidRPr="0094248F">
              <w:rPr>
                <w:rFonts w:ascii="Arial" w:hAnsi="Arial" w:cs="Arial"/>
                <w:b/>
                <w:sz w:val="20"/>
                <w:szCs w:val="20"/>
              </w:rPr>
              <w:t>INO</w:t>
            </w:r>
          </w:p>
        </w:tc>
        <w:tc>
          <w:tcPr>
            <w:tcW w:w="1324" w:type="dxa"/>
            <w:tcBorders>
              <w:top w:val="nil"/>
              <w:left w:val="nil"/>
              <w:bottom w:val="nil"/>
              <w:right w:val="nil"/>
            </w:tcBorders>
            <w:noWrap/>
            <w:hideMark/>
          </w:tcPr>
          <w:p w14:paraId="76718DF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7D5FB6E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5BF7F60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nil"/>
              <w:left w:val="nil"/>
              <w:bottom w:val="nil"/>
              <w:right w:val="nil"/>
            </w:tcBorders>
            <w:noWrap/>
            <w:hideMark/>
          </w:tcPr>
          <w:p w14:paraId="52A598F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35E95D2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54A831F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5392519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nil"/>
              <w:right w:val="nil"/>
            </w:tcBorders>
            <w:noWrap/>
            <w:hideMark/>
          </w:tcPr>
          <w:p w14:paraId="2F50B47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125</w:t>
            </w:r>
          </w:p>
        </w:tc>
        <w:tc>
          <w:tcPr>
            <w:tcW w:w="1326" w:type="dxa"/>
            <w:tcBorders>
              <w:top w:val="nil"/>
              <w:left w:val="nil"/>
              <w:bottom w:val="nil"/>
              <w:right w:val="nil"/>
            </w:tcBorders>
            <w:noWrap/>
            <w:hideMark/>
          </w:tcPr>
          <w:p w14:paraId="462741C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r>
      <w:tr w:rsidR="00A259DF" w:rsidRPr="0094248F" w14:paraId="76FA6447" w14:textId="77777777">
        <w:trPr>
          <w:trHeight w:val="366"/>
        </w:trPr>
        <w:tc>
          <w:tcPr>
            <w:tcW w:w="1107" w:type="dxa"/>
            <w:tcBorders>
              <w:top w:val="nil"/>
              <w:left w:val="nil"/>
              <w:bottom w:val="nil"/>
              <w:right w:val="nil"/>
            </w:tcBorders>
            <w:noWrap/>
            <w:hideMark/>
          </w:tcPr>
          <w:p w14:paraId="77948762" w14:textId="77777777" w:rsidR="00A259DF" w:rsidRPr="0094248F" w:rsidRDefault="00FA7723">
            <w:pPr>
              <w:jc w:val="both"/>
              <w:rPr>
                <w:rFonts w:ascii="Arial" w:hAnsi="Arial" w:cs="Arial"/>
                <w:b/>
                <w:sz w:val="20"/>
                <w:szCs w:val="20"/>
              </w:rPr>
            </w:pPr>
            <w:r w:rsidRPr="0094248F">
              <w:rPr>
                <w:rFonts w:ascii="Arial" w:hAnsi="Arial" w:cs="Arial"/>
                <w:b/>
                <w:sz w:val="20"/>
                <w:szCs w:val="20"/>
              </w:rPr>
              <w:t>SOR</w:t>
            </w:r>
          </w:p>
        </w:tc>
        <w:tc>
          <w:tcPr>
            <w:tcW w:w="1324" w:type="dxa"/>
            <w:tcBorders>
              <w:top w:val="nil"/>
              <w:left w:val="nil"/>
              <w:bottom w:val="nil"/>
              <w:right w:val="nil"/>
            </w:tcBorders>
            <w:noWrap/>
            <w:hideMark/>
          </w:tcPr>
          <w:p w14:paraId="181AA4A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512A68D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6305BED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nil"/>
              <w:left w:val="nil"/>
              <w:bottom w:val="nil"/>
              <w:right w:val="nil"/>
            </w:tcBorders>
            <w:noWrap/>
            <w:hideMark/>
          </w:tcPr>
          <w:p w14:paraId="6E777F7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7962FDD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65B1A8C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6BA4BB9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nil"/>
              <w:right w:val="nil"/>
            </w:tcBorders>
            <w:noWrap/>
            <w:hideMark/>
          </w:tcPr>
          <w:p w14:paraId="29BEC118"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nil"/>
              <w:left w:val="nil"/>
              <w:bottom w:val="nil"/>
              <w:right w:val="nil"/>
            </w:tcBorders>
            <w:noWrap/>
            <w:hideMark/>
          </w:tcPr>
          <w:p w14:paraId="160272C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r w:rsidR="00A259DF" w:rsidRPr="0094248F" w14:paraId="26762C73" w14:textId="77777777">
        <w:trPr>
          <w:trHeight w:val="366"/>
        </w:trPr>
        <w:tc>
          <w:tcPr>
            <w:tcW w:w="1107" w:type="dxa"/>
            <w:tcBorders>
              <w:top w:val="nil"/>
              <w:left w:val="nil"/>
              <w:bottom w:val="nil"/>
              <w:right w:val="nil"/>
            </w:tcBorders>
            <w:noWrap/>
            <w:hideMark/>
          </w:tcPr>
          <w:p w14:paraId="7EE60122" w14:textId="77777777" w:rsidR="00A259DF" w:rsidRPr="0094248F" w:rsidRDefault="00FA7723">
            <w:pPr>
              <w:jc w:val="both"/>
              <w:rPr>
                <w:rFonts w:ascii="Arial" w:hAnsi="Arial" w:cs="Arial"/>
                <w:b/>
                <w:sz w:val="20"/>
                <w:szCs w:val="20"/>
              </w:rPr>
            </w:pPr>
            <w:r w:rsidRPr="0094248F">
              <w:rPr>
                <w:rFonts w:ascii="Arial" w:hAnsi="Arial" w:cs="Arial"/>
                <w:b/>
                <w:sz w:val="20"/>
                <w:szCs w:val="20"/>
              </w:rPr>
              <w:t>RHA</w:t>
            </w:r>
          </w:p>
        </w:tc>
        <w:tc>
          <w:tcPr>
            <w:tcW w:w="1324" w:type="dxa"/>
            <w:tcBorders>
              <w:top w:val="nil"/>
              <w:left w:val="nil"/>
              <w:bottom w:val="nil"/>
              <w:right w:val="nil"/>
            </w:tcBorders>
            <w:noWrap/>
            <w:hideMark/>
          </w:tcPr>
          <w:p w14:paraId="58C6739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504DDDB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563ECE1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4274BBF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135CDA3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6C2D1D4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286</w:t>
            </w:r>
          </w:p>
        </w:tc>
        <w:tc>
          <w:tcPr>
            <w:tcW w:w="1326" w:type="dxa"/>
            <w:tcBorders>
              <w:top w:val="nil"/>
              <w:left w:val="nil"/>
              <w:bottom w:val="nil"/>
              <w:right w:val="nil"/>
            </w:tcBorders>
            <w:noWrap/>
            <w:hideMark/>
          </w:tcPr>
          <w:p w14:paraId="19C8A20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282</w:t>
            </w:r>
          </w:p>
        </w:tc>
        <w:tc>
          <w:tcPr>
            <w:tcW w:w="1326" w:type="dxa"/>
            <w:tcBorders>
              <w:top w:val="nil"/>
              <w:left w:val="nil"/>
              <w:bottom w:val="nil"/>
              <w:right w:val="nil"/>
            </w:tcBorders>
            <w:noWrap/>
            <w:hideMark/>
          </w:tcPr>
          <w:p w14:paraId="40FBD43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661</w:t>
            </w:r>
          </w:p>
        </w:tc>
        <w:tc>
          <w:tcPr>
            <w:tcW w:w="1326" w:type="dxa"/>
            <w:tcBorders>
              <w:top w:val="nil"/>
              <w:left w:val="nil"/>
              <w:bottom w:val="nil"/>
              <w:right w:val="nil"/>
            </w:tcBorders>
            <w:noWrap/>
            <w:hideMark/>
          </w:tcPr>
          <w:p w14:paraId="1808D8E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r>
      <w:tr w:rsidR="00A259DF" w:rsidRPr="0094248F" w14:paraId="46478B61" w14:textId="77777777">
        <w:trPr>
          <w:trHeight w:val="366"/>
        </w:trPr>
        <w:tc>
          <w:tcPr>
            <w:tcW w:w="1107" w:type="dxa"/>
            <w:tcBorders>
              <w:top w:val="nil"/>
              <w:left w:val="nil"/>
              <w:bottom w:val="nil"/>
              <w:right w:val="nil"/>
            </w:tcBorders>
            <w:noWrap/>
            <w:hideMark/>
          </w:tcPr>
          <w:p w14:paraId="1E940E66" w14:textId="77777777" w:rsidR="00A259DF" w:rsidRPr="0094248F" w:rsidRDefault="00FA7723">
            <w:pPr>
              <w:jc w:val="both"/>
              <w:rPr>
                <w:rFonts w:ascii="Arial" w:hAnsi="Arial" w:cs="Arial"/>
                <w:b/>
                <w:sz w:val="20"/>
                <w:szCs w:val="20"/>
              </w:rPr>
            </w:pPr>
            <w:r w:rsidRPr="0094248F">
              <w:rPr>
                <w:rFonts w:ascii="Arial" w:hAnsi="Arial" w:cs="Arial"/>
                <w:b/>
                <w:sz w:val="20"/>
                <w:szCs w:val="20"/>
              </w:rPr>
              <w:t>SAC</w:t>
            </w:r>
          </w:p>
        </w:tc>
        <w:tc>
          <w:tcPr>
            <w:tcW w:w="1324" w:type="dxa"/>
            <w:tcBorders>
              <w:top w:val="nil"/>
              <w:left w:val="nil"/>
              <w:bottom w:val="nil"/>
              <w:right w:val="nil"/>
            </w:tcBorders>
            <w:noWrap/>
            <w:hideMark/>
          </w:tcPr>
          <w:p w14:paraId="30F911A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5E263EA1"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756*</w:t>
            </w:r>
          </w:p>
        </w:tc>
        <w:tc>
          <w:tcPr>
            <w:tcW w:w="1326" w:type="dxa"/>
            <w:tcBorders>
              <w:top w:val="nil"/>
              <w:left w:val="nil"/>
              <w:bottom w:val="nil"/>
              <w:right w:val="nil"/>
            </w:tcBorders>
            <w:noWrap/>
            <w:hideMark/>
          </w:tcPr>
          <w:p w14:paraId="7C3D8AF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600915D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258</w:t>
            </w:r>
          </w:p>
        </w:tc>
        <w:tc>
          <w:tcPr>
            <w:tcW w:w="1326" w:type="dxa"/>
            <w:tcBorders>
              <w:top w:val="nil"/>
              <w:left w:val="nil"/>
              <w:bottom w:val="nil"/>
              <w:right w:val="nil"/>
            </w:tcBorders>
            <w:noWrap/>
            <w:hideMark/>
          </w:tcPr>
          <w:p w14:paraId="57970F4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598</w:t>
            </w:r>
          </w:p>
        </w:tc>
        <w:tc>
          <w:tcPr>
            <w:tcW w:w="1326" w:type="dxa"/>
            <w:tcBorders>
              <w:top w:val="nil"/>
              <w:left w:val="nil"/>
              <w:bottom w:val="nil"/>
              <w:right w:val="nil"/>
            </w:tcBorders>
            <w:noWrap/>
            <w:hideMark/>
          </w:tcPr>
          <w:p w14:paraId="5932DA0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286</w:t>
            </w:r>
          </w:p>
        </w:tc>
        <w:tc>
          <w:tcPr>
            <w:tcW w:w="1326" w:type="dxa"/>
            <w:tcBorders>
              <w:top w:val="nil"/>
              <w:left w:val="nil"/>
              <w:bottom w:val="nil"/>
              <w:right w:val="nil"/>
            </w:tcBorders>
            <w:noWrap/>
            <w:hideMark/>
          </w:tcPr>
          <w:p w14:paraId="0EE355A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282</w:t>
            </w:r>
          </w:p>
        </w:tc>
        <w:tc>
          <w:tcPr>
            <w:tcW w:w="1326" w:type="dxa"/>
            <w:tcBorders>
              <w:top w:val="nil"/>
              <w:left w:val="nil"/>
              <w:bottom w:val="nil"/>
              <w:right w:val="nil"/>
            </w:tcBorders>
            <w:noWrap/>
            <w:hideMark/>
          </w:tcPr>
          <w:p w14:paraId="425A8F7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661</w:t>
            </w:r>
          </w:p>
        </w:tc>
        <w:tc>
          <w:tcPr>
            <w:tcW w:w="1326" w:type="dxa"/>
            <w:tcBorders>
              <w:top w:val="nil"/>
              <w:left w:val="nil"/>
              <w:bottom w:val="nil"/>
              <w:right w:val="nil"/>
            </w:tcBorders>
            <w:noWrap/>
            <w:hideMark/>
          </w:tcPr>
          <w:p w14:paraId="273F6662"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756*</w:t>
            </w:r>
          </w:p>
        </w:tc>
      </w:tr>
      <w:tr w:rsidR="00A259DF" w:rsidRPr="0094248F" w14:paraId="69D3A59A" w14:textId="77777777">
        <w:trPr>
          <w:trHeight w:val="366"/>
        </w:trPr>
        <w:tc>
          <w:tcPr>
            <w:tcW w:w="1107" w:type="dxa"/>
            <w:tcBorders>
              <w:top w:val="nil"/>
              <w:left w:val="nil"/>
              <w:bottom w:val="nil"/>
              <w:right w:val="nil"/>
            </w:tcBorders>
            <w:noWrap/>
            <w:hideMark/>
          </w:tcPr>
          <w:p w14:paraId="41BAD08B" w14:textId="77777777" w:rsidR="00A259DF" w:rsidRPr="0094248F" w:rsidRDefault="00FA7723">
            <w:pPr>
              <w:jc w:val="both"/>
              <w:rPr>
                <w:rFonts w:ascii="Arial" w:hAnsi="Arial" w:cs="Arial"/>
                <w:b/>
                <w:sz w:val="20"/>
                <w:szCs w:val="20"/>
              </w:rPr>
            </w:pPr>
            <w:r w:rsidRPr="0094248F">
              <w:rPr>
                <w:rFonts w:ascii="Arial" w:hAnsi="Arial" w:cs="Arial"/>
                <w:b/>
                <w:sz w:val="20"/>
                <w:szCs w:val="20"/>
              </w:rPr>
              <w:t>MEL</w:t>
            </w:r>
          </w:p>
        </w:tc>
        <w:tc>
          <w:tcPr>
            <w:tcW w:w="1324" w:type="dxa"/>
            <w:tcBorders>
              <w:top w:val="nil"/>
              <w:left w:val="nil"/>
              <w:bottom w:val="nil"/>
              <w:right w:val="nil"/>
            </w:tcBorders>
            <w:noWrap/>
            <w:hideMark/>
          </w:tcPr>
          <w:p w14:paraId="36DF4933" w14:textId="77777777" w:rsidR="00A259DF" w:rsidRPr="0094248F" w:rsidRDefault="00FA7723">
            <w:pPr>
              <w:jc w:val="both"/>
              <w:rPr>
                <w:rFonts w:ascii="Arial" w:hAnsi="Arial" w:cs="Arial"/>
                <w:sz w:val="20"/>
                <w:szCs w:val="20"/>
              </w:rPr>
            </w:pPr>
            <w:r w:rsidRPr="0094248F">
              <w:rPr>
                <w:rFonts w:ascii="Arial" w:hAnsi="Arial" w:cs="Arial"/>
                <w:sz w:val="20"/>
                <w:szCs w:val="20"/>
              </w:rPr>
              <w:t>000</w:t>
            </w:r>
          </w:p>
        </w:tc>
        <w:tc>
          <w:tcPr>
            <w:tcW w:w="1326" w:type="dxa"/>
            <w:tcBorders>
              <w:top w:val="nil"/>
              <w:left w:val="nil"/>
              <w:bottom w:val="nil"/>
              <w:right w:val="nil"/>
            </w:tcBorders>
            <w:noWrap/>
            <w:hideMark/>
          </w:tcPr>
          <w:p w14:paraId="2F08082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622DF68B" w14:textId="77777777" w:rsidR="00A259DF" w:rsidRPr="0094248F" w:rsidRDefault="00FA7723">
            <w:pPr>
              <w:jc w:val="both"/>
              <w:rPr>
                <w:rFonts w:ascii="Arial" w:hAnsi="Arial" w:cs="Arial"/>
                <w:sz w:val="20"/>
                <w:szCs w:val="20"/>
              </w:rPr>
            </w:pPr>
            <w:r w:rsidRPr="0094248F">
              <w:rPr>
                <w:rFonts w:ascii="Arial" w:hAnsi="Arial" w:cs="Arial"/>
                <w:sz w:val="20"/>
                <w:szCs w:val="20"/>
              </w:rPr>
              <w:t>000</w:t>
            </w:r>
          </w:p>
        </w:tc>
        <w:tc>
          <w:tcPr>
            <w:tcW w:w="1326" w:type="dxa"/>
            <w:tcBorders>
              <w:top w:val="nil"/>
              <w:left w:val="nil"/>
              <w:bottom w:val="nil"/>
              <w:right w:val="nil"/>
            </w:tcBorders>
            <w:noWrap/>
            <w:hideMark/>
          </w:tcPr>
          <w:p w14:paraId="185810A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0584C96B"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791*</w:t>
            </w:r>
          </w:p>
        </w:tc>
        <w:tc>
          <w:tcPr>
            <w:tcW w:w="1326" w:type="dxa"/>
            <w:tcBorders>
              <w:top w:val="nil"/>
              <w:left w:val="nil"/>
              <w:bottom w:val="nil"/>
              <w:right w:val="nil"/>
            </w:tcBorders>
            <w:noWrap/>
            <w:hideMark/>
          </w:tcPr>
          <w:p w14:paraId="522FB80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0BB4D50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267</w:t>
            </w:r>
          </w:p>
        </w:tc>
        <w:tc>
          <w:tcPr>
            <w:tcW w:w="1326" w:type="dxa"/>
            <w:tcBorders>
              <w:top w:val="nil"/>
              <w:left w:val="nil"/>
              <w:bottom w:val="nil"/>
              <w:right w:val="nil"/>
            </w:tcBorders>
            <w:noWrap/>
            <w:hideMark/>
          </w:tcPr>
          <w:p w14:paraId="335DC65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2F8DB132"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r>
      <w:tr w:rsidR="00A259DF" w:rsidRPr="0094248F" w14:paraId="65FC1FD4" w14:textId="77777777">
        <w:trPr>
          <w:trHeight w:val="366"/>
        </w:trPr>
        <w:tc>
          <w:tcPr>
            <w:tcW w:w="1107" w:type="dxa"/>
            <w:tcBorders>
              <w:top w:val="nil"/>
              <w:left w:val="nil"/>
              <w:bottom w:val="nil"/>
              <w:right w:val="nil"/>
            </w:tcBorders>
            <w:noWrap/>
            <w:hideMark/>
          </w:tcPr>
          <w:p w14:paraId="7784E7FF" w14:textId="77777777" w:rsidR="00A259DF" w:rsidRPr="0094248F" w:rsidRDefault="00FA7723">
            <w:pPr>
              <w:jc w:val="both"/>
              <w:rPr>
                <w:rFonts w:ascii="Arial" w:hAnsi="Arial" w:cs="Arial"/>
                <w:b/>
                <w:sz w:val="20"/>
                <w:szCs w:val="20"/>
              </w:rPr>
            </w:pPr>
            <w:r w:rsidRPr="0094248F">
              <w:rPr>
                <w:rFonts w:ascii="Arial" w:hAnsi="Arial" w:cs="Arial"/>
                <w:b/>
                <w:sz w:val="20"/>
                <w:szCs w:val="20"/>
              </w:rPr>
              <w:t>AMY</w:t>
            </w:r>
          </w:p>
        </w:tc>
        <w:tc>
          <w:tcPr>
            <w:tcW w:w="1324" w:type="dxa"/>
            <w:tcBorders>
              <w:top w:val="nil"/>
              <w:left w:val="nil"/>
              <w:bottom w:val="nil"/>
              <w:right w:val="nil"/>
            </w:tcBorders>
            <w:noWrap/>
            <w:hideMark/>
          </w:tcPr>
          <w:p w14:paraId="40C526C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c>
          <w:tcPr>
            <w:tcW w:w="1326" w:type="dxa"/>
            <w:tcBorders>
              <w:top w:val="nil"/>
              <w:left w:val="nil"/>
              <w:bottom w:val="nil"/>
              <w:right w:val="nil"/>
            </w:tcBorders>
            <w:noWrap/>
            <w:hideMark/>
          </w:tcPr>
          <w:p w14:paraId="666DBE5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1B2B065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5C9EF41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590646C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550</w:t>
            </w:r>
          </w:p>
        </w:tc>
        <w:tc>
          <w:tcPr>
            <w:tcW w:w="1326" w:type="dxa"/>
            <w:tcBorders>
              <w:top w:val="nil"/>
              <w:left w:val="nil"/>
              <w:bottom w:val="nil"/>
              <w:right w:val="nil"/>
            </w:tcBorders>
            <w:noWrap/>
            <w:hideMark/>
          </w:tcPr>
          <w:p w14:paraId="60D6443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1704D35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135</w:t>
            </w:r>
          </w:p>
        </w:tc>
        <w:tc>
          <w:tcPr>
            <w:tcW w:w="1326" w:type="dxa"/>
            <w:tcBorders>
              <w:top w:val="nil"/>
              <w:left w:val="nil"/>
              <w:bottom w:val="nil"/>
              <w:right w:val="nil"/>
            </w:tcBorders>
            <w:noWrap/>
            <w:hideMark/>
          </w:tcPr>
          <w:p w14:paraId="2F2CA22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5E546038"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791*</w:t>
            </w:r>
          </w:p>
        </w:tc>
      </w:tr>
      <w:tr w:rsidR="00A259DF" w:rsidRPr="0094248F" w14:paraId="791D93F7" w14:textId="77777777">
        <w:trPr>
          <w:trHeight w:val="366"/>
        </w:trPr>
        <w:tc>
          <w:tcPr>
            <w:tcW w:w="1107" w:type="dxa"/>
            <w:tcBorders>
              <w:top w:val="nil"/>
              <w:left w:val="nil"/>
              <w:bottom w:val="single" w:sz="12" w:space="0" w:color="auto"/>
              <w:right w:val="nil"/>
            </w:tcBorders>
            <w:noWrap/>
            <w:hideMark/>
          </w:tcPr>
          <w:p w14:paraId="145DFFE7" w14:textId="77777777" w:rsidR="00A259DF" w:rsidRPr="0094248F" w:rsidRDefault="00FA7723">
            <w:pPr>
              <w:jc w:val="both"/>
              <w:rPr>
                <w:rFonts w:ascii="Arial" w:hAnsi="Arial" w:cs="Arial"/>
                <w:b/>
                <w:sz w:val="20"/>
                <w:szCs w:val="20"/>
              </w:rPr>
            </w:pPr>
            <w:r w:rsidRPr="0094248F">
              <w:rPr>
                <w:rFonts w:ascii="Arial" w:hAnsi="Arial" w:cs="Arial"/>
                <w:b/>
                <w:sz w:val="20"/>
                <w:szCs w:val="20"/>
              </w:rPr>
              <w:t>ARA</w:t>
            </w:r>
          </w:p>
        </w:tc>
        <w:tc>
          <w:tcPr>
            <w:tcW w:w="1324" w:type="dxa"/>
            <w:tcBorders>
              <w:top w:val="nil"/>
              <w:left w:val="nil"/>
              <w:bottom w:val="single" w:sz="12" w:space="0" w:color="auto"/>
              <w:right w:val="nil"/>
            </w:tcBorders>
            <w:noWrap/>
            <w:hideMark/>
          </w:tcPr>
          <w:p w14:paraId="752F0C5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single" w:sz="12" w:space="0" w:color="auto"/>
              <w:right w:val="nil"/>
            </w:tcBorders>
            <w:noWrap/>
            <w:hideMark/>
          </w:tcPr>
          <w:p w14:paraId="28FA6EF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single" w:sz="12" w:space="0" w:color="auto"/>
              <w:right w:val="nil"/>
            </w:tcBorders>
            <w:noWrap/>
            <w:hideMark/>
          </w:tcPr>
          <w:p w14:paraId="2A805E5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single" w:sz="12" w:space="0" w:color="auto"/>
              <w:right w:val="nil"/>
            </w:tcBorders>
            <w:noWrap/>
            <w:hideMark/>
          </w:tcPr>
          <w:p w14:paraId="19AFEA3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single" w:sz="12" w:space="0" w:color="auto"/>
              <w:right w:val="nil"/>
            </w:tcBorders>
            <w:noWrap/>
            <w:hideMark/>
          </w:tcPr>
          <w:p w14:paraId="0CB8820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single" w:sz="12" w:space="0" w:color="auto"/>
              <w:right w:val="nil"/>
            </w:tcBorders>
            <w:noWrap/>
            <w:hideMark/>
          </w:tcPr>
          <w:p w14:paraId="1D60A4F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single" w:sz="12" w:space="0" w:color="auto"/>
              <w:right w:val="nil"/>
            </w:tcBorders>
            <w:noWrap/>
            <w:hideMark/>
          </w:tcPr>
          <w:p w14:paraId="1FA5D64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single" w:sz="12" w:space="0" w:color="auto"/>
              <w:right w:val="nil"/>
            </w:tcBorders>
            <w:noWrap/>
            <w:hideMark/>
          </w:tcPr>
          <w:p w14:paraId="381A11E6"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nil"/>
              <w:left w:val="nil"/>
              <w:bottom w:val="single" w:sz="12" w:space="0" w:color="auto"/>
              <w:right w:val="nil"/>
            </w:tcBorders>
            <w:noWrap/>
            <w:hideMark/>
          </w:tcPr>
          <w:p w14:paraId="5B2D6F8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bl>
    <w:p w14:paraId="7EC274D2" w14:textId="77777777" w:rsidR="00A259DF" w:rsidRPr="0094248F" w:rsidRDefault="00A259DF">
      <w:pPr>
        <w:jc w:val="both"/>
        <w:rPr>
          <w:rFonts w:ascii="Arial" w:hAnsi="Arial" w:cs="Arial"/>
          <w:sz w:val="20"/>
          <w:szCs w:val="20"/>
        </w:rPr>
      </w:pPr>
    </w:p>
    <w:p w14:paraId="05089381" w14:textId="77777777" w:rsidR="00A259DF" w:rsidRPr="0094248F" w:rsidRDefault="00A259DF">
      <w:pPr>
        <w:spacing w:after="0"/>
        <w:rPr>
          <w:rFonts w:ascii="Arial" w:hAnsi="Arial" w:cs="Arial"/>
          <w:sz w:val="20"/>
          <w:szCs w:val="20"/>
        </w:rPr>
        <w:sectPr w:rsidR="00A259DF" w:rsidRPr="0094248F">
          <w:pgSz w:w="16838" w:h="11906" w:orient="landscape"/>
          <w:pgMar w:top="1417" w:right="1417" w:bottom="1417" w:left="1417" w:header="708" w:footer="708" w:gutter="0"/>
          <w:cols w:space="720"/>
        </w:sectPr>
      </w:pPr>
    </w:p>
    <w:p w14:paraId="350F6F0A" w14:textId="77777777" w:rsidR="00A259DF" w:rsidRPr="0094248F" w:rsidRDefault="00FA7723">
      <w:pPr>
        <w:autoSpaceDE w:val="0"/>
        <w:autoSpaceDN w:val="0"/>
        <w:adjustRightInd w:val="0"/>
        <w:spacing w:after="0" w:line="360" w:lineRule="auto"/>
        <w:jc w:val="both"/>
        <w:rPr>
          <w:rFonts w:ascii="Arial" w:hAnsi="Arial" w:cs="Arial"/>
          <w:b/>
          <w:sz w:val="20"/>
          <w:szCs w:val="20"/>
        </w:rPr>
      </w:pPr>
      <w:r w:rsidRPr="0094248F">
        <w:rPr>
          <w:rFonts w:ascii="Arial" w:hAnsi="Arial" w:cs="Arial"/>
          <w:b/>
          <w:sz w:val="20"/>
          <w:szCs w:val="20"/>
        </w:rPr>
        <w:lastRenderedPageBreak/>
        <w:t xml:space="preserve">DISCUSSION </w:t>
      </w:r>
    </w:p>
    <w:p w14:paraId="2C23AECC" w14:textId="77777777" w:rsidR="00A259DF" w:rsidRPr="0094248F" w:rsidRDefault="00A259DF">
      <w:pPr>
        <w:autoSpaceDE w:val="0"/>
        <w:autoSpaceDN w:val="0"/>
        <w:adjustRightInd w:val="0"/>
        <w:spacing w:after="0" w:line="360" w:lineRule="auto"/>
        <w:ind w:firstLine="708"/>
        <w:jc w:val="both"/>
        <w:rPr>
          <w:rFonts w:ascii="Arial" w:hAnsi="Arial" w:cs="Arial"/>
          <w:sz w:val="20"/>
          <w:szCs w:val="20"/>
        </w:rPr>
      </w:pPr>
    </w:p>
    <w:p w14:paraId="6FF58B9E" w14:textId="77777777"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This study revealed the presence of antibiotic-resistant strains of </w:t>
      </w:r>
      <w:r w:rsidRPr="0094248F">
        <w:rPr>
          <w:rFonts w:ascii="Arial" w:hAnsi="Arial" w:cs="Arial"/>
          <w:i/>
          <w:sz w:val="20"/>
          <w:szCs w:val="20"/>
          <w:lang w:val="en-US"/>
        </w:rPr>
        <w:t>E. coli</w:t>
      </w:r>
      <w:r w:rsidRPr="0094248F">
        <w:rPr>
          <w:rFonts w:ascii="Arial" w:hAnsi="Arial" w:cs="Arial"/>
          <w:sz w:val="20"/>
          <w:szCs w:val="20"/>
          <w:lang w:val="en-US"/>
        </w:rPr>
        <w:t xml:space="preserve"> in vegetables from the urban community of Niamey. The prevalence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was 5.00% in markets and 9.80% in market gardens. In lettuce, onion, tomato and irrigation water samples, prevalences were 4.62%, 8.33%, 12.00% and 11.11% respectively. Tomato samples were the most contaminated with </w:t>
      </w:r>
      <w:r w:rsidRPr="0094248F">
        <w:rPr>
          <w:rFonts w:ascii="Arial" w:hAnsi="Arial" w:cs="Arial"/>
          <w:i/>
          <w:sz w:val="20"/>
          <w:szCs w:val="20"/>
          <w:lang w:val="en-US"/>
        </w:rPr>
        <w:t>Escherichia coli</w:t>
      </w:r>
      <w:r w:rsidRPr="0094248F">
        <w:rPr>
          <w:rFonts w:ascii="Arial" w:hAnsi="Arial" w:cs="Arial"/>
          <w:sz w:val="20"/>
          <w:szCs w:val="20"/>
          <w:lang w:val="en-US"/>
        </w:rPr>
        <w:t xml:space="preserve">. Our results fall between those reported from Côte d'Ivoire in lettuce (26.4%) and tomato (17.7%) (Toe </w:t>
      </w:r>
      <w:r w:rsidRPr="0094248F">
        <w:rPr>
          <w:rFonts w:ascii="Arial" w:hAnsi="Arial" w:cs="Arial"/>
          <w:i/>
          <w:sz w:val="20"/>
          <w:szCs w:val="20"/>
          <w:lang w:val="en-US"/>
        </w:rPr>
        <w:t>et al</w:t>
      </w:r>
      <w:r w:rsidRPr="0094248F">
        <w:rPr>
          <w:rFonts w:ascii="Arial" w:hAnsi="Arial" w:cs="Arial"/>
          <w:sz w:val="20"/>
          <w:szCs w:val="20"/>
          <w:lang w:val="en-US"/>
        </w:rPr>
        <w:t xml:space="preserve">., 2017) or Pakistan in lettuce (31.8%) (Shah </w:t>
      </w:r>
      <w:r w:rsidRPr="0094248F">
        <w:rPr>
          <w:rFonts w:ascii="Arial" w:hAnsi="Arial" w:cs="Arial"/>
          <w:i/>
          <w:sz w:val="20"/>
          <w:szCs w:val="20"/>
          <w:lang w:val="en-US"/>
        </w:rPr>
        <w:t>et al.,</w:t>
      </w:r>
      <w:r w:rsidRPr="0094248F">
        <w:rPr>
          <w:rFonts w:ascii="Arial" w:hAnsi="Arial" w:cs="Arial"/>
          <w:sz w:val="20"/>
          <w:szCs w:val="20"/>
          <w:lang w:val="en-US"/>
        </w:rPr>
        <w:t xml:space="preserve"> 2015) and the </w:t>
      </w:r>
      <w:r w:rsidR="008F2184" w:rsidRPr="0094248F">
        <w:rPr>
          <w:rFonts w:ascii="Arial" w:hAnsi="Arial" w:cs="Arial"/>
          <w:sz w:val="20"/>
          <w:szCs w:val="20"/>
          <w:lang w:val="en-US"/>
        </w:rPr>
        <w:t>prevalences</w:t>
      </w:r>
      <w:r w:rsidRPr="0094248F">
        <w:rPr>
          <w:rFonts w:ascii="Arial" w:hAnsi="Arial" w:cs="Arial"/>
          <w:sz w:val="20"/>
          <w:szCs w:val="20"/>
          <w:lang w:val="en-US"/>
        </w:rPr>
        <w:t xml:space="preserve"> observed in Mexico in tomato (10% and 11%) (Carlos </w:t>
      </w:r>
      <w:r w:rsidRPr="0094248F">
        <w:rPr>
          <w:rFonts w:ascii="Arial" w:hAnsi="Arial" w:cs="Arial"/>
          <w:i/>
          <w:sz w:val="20"/>
          <w:szCs w:val="20"/>
          <w:lang w:val="en-US"/>
        </w:rPr>
        <w:t>et al</w:t>
      </w:r>
      <w:r w:rsidRPr="0094248F">
        <w:rPr>
          <w:rFonts w:ascii="Arial" w:hAnsi="Arial" w:cs="Arial"/>
          <w:sz w:val="20"/>
          <w:szCs w:val="20"/>
          <w:lang w:val="en-US"/>
        </w:rPr>
        <w:t xml:space="preserve">., 2013). This disparity in prevalences could be explained by soil structure and texture, vegetation, climate and growing and selling conditions, which are probably different (Toe, 2018). The presence of bacteria responsible for food poisoning such as </w:t>
      </w:r>
      <w:r w:rsidRPr="0094248F">
        <w:rPr>
          <w:rFonts w:ascii="Arial" w:hAnsi="Arial" w:cs="Arial"/>
          <w:i/>
          <w:sz w:val="20"/>
          <w:szCs w:val="20"/>
          <w:lang w:val="en-US"/>
        </w:rPr>
        <w:t>Escherichia coli</w:t>
      </w:r>
      <w:r w:rsidRPr="0094248F">
        <w:rPr>
          <w:rFonts w:ascii="Arial" w:hAnsi="Arial" w:cs="Arial"/>
          <w:sz w:val="20"/>
          <w:szCs w:val="20"/>
          <w:lang w:val="en-US"/>
        </w:rPr>
        <w:t xml:space="preserve"> on the vegetable samples analyzed highlights the poor conditions under which vegetables are produced, harvested, transported and sold on markets, as well as the likely health risks for consumers if they are consumed as they are (Toe </w:t>
      </w:r>
      <w:r w:rsidRPr="0094248F">
        <w:rPr>
          <w:rFonts w:ascii="Arial" w:hAnsi="Arial" w:cs="Arial"/>
          <w:i/>
          <w:sz w:val="20"/>
          <w:szCs w:val="20"/>
          <w:lang w:val="en-US"/>
        </w:rPr>
        <w:t xml:space="preserve">et </w:t>
      </w:r>
      <w:proofErr w:type="gramStart"/>
      <w:r w:rsidRPr="0094248F">
        <w:rPr>
          <w:rFonts w:ascii="Arial" w:hAnsi="Arial" w:cs="Arial"/>
          <w:i/>
          <w:sz w:val="20"/>
          <w:szCs w:val="20"/>
          <w:lang w:val="en-US"/>
        </w:rPr>
        <w:t>al,</w:t>
      </w:r>
      <w:r w:rsidRPr="0094248F">
        <w:rPr>
          <w:rFonts w:ascii="Arial" w:hAnsi="Arial" w:cs="Arial"/>
          <w:sz w:val="20"/>
          <w:szCs w:val="20"/>
          <w:lang w:val="en-US"/>
        </w:rPr>
        <w:t>.</w:t>
      </w:r>
      <w:proofErr w:type="gramEnd"/>
      <w:r w:rsidRPr="0094248F">
        <w:rPr>
          <w:rFonts w:ascii="Arial" w:hAnsi="Arial" w:cs="Arial"/>
          <w:sz w:val="20"/>
          <w:szCs w:val="20"/>
          <w:lang w:val="en-US"/>
        </w:rPr>
        <w:t xml:space="preserve"> 2017). This section shows the importance of cleaning and disinfecting vegetables before consumption. These vegetables are mainly used in the preparation of vegetable salads and consumed raw without the heat treatment, adequate cleaning or effective disinfection necessary to reduce the bacterial load (A</w:t>
      </w:r>
      <w:r w:rsidR="008F2184" w:rsidRPr="0094248F">
        <w:rPr>
          <w:rFonts w:ascii="Arial" w:hAnsi="Arial" w:cs="Arial"/>
          <w:sz w:val="20"/>
          <w:szCs w:val="20"/>
          <w:lang w:val="en-US"/>
        </w:rPr>
        <w:t>lmou</w:t>
      </w:r>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w:t>
      </w:r>
      <w:r w:rsidR="008F2184" w:rsidRPr="0094248F">
        <w:rPr>
          <w:rFonts w:ascii="Arial" w:hAnsi="Arial" w:cs="Arial"/>
          <w:sz w:val="20"/>
          <w:szCs w:val="20"/>
          <w:lang w:val="en-US"/>
        </w:rPr>
        <w:t xml:space="preserve"> 2024). </w:t>
      </w:r>
      <w:r w:rsidRPr="0094248F">
        <w:rPr>
          <w:rFonts w:ascii="Arial" w:hAnsi="Arial" w:cs="Arial"/>
          <w:sz w:val="20"/>
          <w:szCs w:val="20"/>
          <w:lang w:val="en-US"/>
        </w:rPr>
        <w:t>Washing vegetables in clean water reduces only an insignificant fraction of microbial populations, whereas the use of disinfectants such as chlorine and others has a considerable impact on the microbiological quality of fresh produce. These disinfectants provide an additional reduction of 1 to 2 Log10 CFU in the initial bacterial population due to the conditions of cultivation in the field and sale in the market (Heard, 2000).</w:t>
      </w:r>
    </w:p>
    <w:p w14:paraId="39FA1F7D" w14:textId="77777777"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Thus, the results of the antibiotic resistance test show that the strains tested are all resistant to at least one antibiotic. The presence of antibiotic-resistant </w:t>
      </w:r>
      <w:r w:rsidRPr="0094248F">
        <w:rPr>
          <w:rFonts w:ascii="Arial" w:hAnsi="Arial" w:cs="Arial"/>
          <w:i/>
          <w:sz w:val="20"/>
          <w:szCs w:val="20"/>
          <w:lang w:val="en-US"/>
        </w:rPr>
        <w:t>E. coli</w:t>
      </w:r>
      <w:r w:rsidRPr="0094248F">
        <w:rPr>
          <w:rFonts w:ascii="Arial" w:hAnsi="Arial" w:cs="Arial"/>
          <w:sz w:val="20"/>
          <w:szCs w:val="20"/>
          <w:lang w:val="en-US"/>
        </w:rPr>
        <w:t xml:space="preserve"> in vegetables has been highlighted previously by other authors, in Portugal (Campos </w:t>
      </w:r>
      <w:r w:rsidRPr="0094248F">
        <w:rPr>
          <w:rFonts w:ascii="Arial" w:hAnsi="Arial" w:cs="Arial"/>
          <w:i/>
          <w:sz w:val="20"/>
          <w:szCs w:val="20"/>
          <w:lang w:val="en-US"/>
        </w:rPr>
        <w:t>et al</w:t>
      </w:r>
      <w:r w:rsidRPr="0094248F">
        <w:rPr>
          <w:rFonts w:ascii="Arial" w:hAnsi="Arial" w:cs="Arial"/>
          <w:sz w:val="20"/>
          <w:szCs w:val="20"/>
          <w:lang w:val="en-US"/>
        </w:rPr>
        <w:t xml:space="preserve">., 2013), Pakistan (Shah </w:t>
      </w:r>
      <w:r w:rsidRPr="0094248F">
        <w:rPr>
          <w:rFonts w:ascii="Arial" w:hAnsi="Arial" w:cs="Arial"/>
          <w:i/>
          <w:sz w:val="20"/>
          <w:szCs w:val="20"/>
          <w:lang w:val="en-US"/>
        </w:rPr>
        <w:t>et al.,</w:t>
      </w:r>
      <w:r w:rsidRPr="0094248F">
        <w:rPr>
          <w:rFonts w:ascii="Arial" w:hAnsi="Arial" w:cs="Arial"/>
          <w:sz w:val="20"/>
          <w:szCs w:val="20"/>
          <w:lang w:val="en-US"/>
        </w:rPr>
        <w:t xml:space="preserve"> 2015), Iran (Shakerian </w:t>
      </w:r>
      <w:r w:rsidRPr="0094248F">
        <w:rPr>
          <w:rFonts w:ascii="Arial" w:hAnsi="Arial" w:cs="Arial"/>
          <w:i/>
          <w:sz w:val="20"/>
          <w:szCs w:val="20"/>
          <w:lang w:val="en-US"/>
        </w:rPr>
        <w:t>et al</w:t>
      </w:r>
      <w:r w:rsidRPr="0094248F">
        <w:rPr>
          <w:rFonts w:ascii="Arial" w:hAnsi="Arial" w:cs="Arial"/>
          <w:sz w:val="20"/>
          <w:szCs w:val="20"/>
          <w:lang w:val="en-US"/>
        </w:rPr>
        <w:t xml:space="preserve">., 2016), Lebanon (Klingbeil </w:t>
      </w:r>
      <w:r w:rsidRPr="0094248F">
        <w:rPr>
          <w:rFonts w:ascii="Arial" w:hAnsi="Arial" w:cs="Arial"/>
          <w:i/>
          <w:sz w:val="20"/>
          <w:szCs w:val="20"/>
          <w:lang w:val="en-US"/>
        </w:rPr>
        <w:t>et al</w:t>
      </w:r>
      <w:r w:rsidRPr="0094248F">
        <w:rPr>
          <w:rFonts w:ascii="Arial" w:hAnsi="Arial" w:cs="Arial"/>
          <w:sz w:val="20"/>
          <w:szCs w:val="20"/>
          <w:lang w:val="en-US"/>
        </w:rPr>
        <w:t>., 2016), Morocco (</w:t>
      </w:r>
      <w:proofErr w:type="spellStart"/>
      <w:r w:rsidRPr="0094248F">
        <w:rPr>
          <w:rFonts w:ascii="Arial" w:hAnsi="Arial" w:cs="Arial"/>
          <w:sz w:val="20"/>
          <w:szCs w:val="20"/>
          <w:lang w:val="en-US"/>
        </w:rPr>
        <w:t>Nayme</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2017), Brazil (Araujo </w:t>
      </w:r>
      <w:r w:rsidRPr="0094248F">
        <w:rPr>
          <w:rFonts w:ascii="Arial" w:hAnsi="Arial" w:cs="Arial"/>
          <w:i/>
          <w:sz w:val="20"/>
          <w:szCs w:val="20"/>
          <w:lang w:val="en-US"/>
        </w:rPr>
        <w:t>et al</w:t>
      </w:r>
      <w:r w:rsidRPr="0094248F">
        <w:rPr>
          <w:rFonts w:ascii="Arial" w:hAnsi="Arial" w:cs="Arial"/>
          <w:sz w:val="20"/>
          <w:szCs w:val="20"/>
          <w:lang w:val="en-US"/>
        </w:rPr>
        <w:t xml:space="preserve">., 2017; Lima </w:t>
      </w:r>
      <w:r w:rsidRPr="0094248F">
        <w:rPr>
          <w:rFonts w:ascii="Arial" w:hAnsi="Arial" w:cs="Arial"/>
          <w:i/>
          <w:sz w:val="20"/>
          <w:szCs w:val="20"/>
          <w:lang w:val="en-US"/>
        </w:rPr>
        <w:t>et al</w:t>
      </w:r>
      <w:r w:rsidRPr="0094248F">
        <w:rPr>
          <w:rFonts w:ascii="Arial" w:hAnsi="Arial" w:cs="Arial"/>
          <w:sz w:val="20"/>
          <w:szCs w:val="20"/>
          <w:lang w:val="en-US"/>
        </w:rPr>
        <w:t xml:space="preserve">., 2017) and Côte d'Ivoire (Toe </w:t>
      </w:r>
      <w:r w:rsidRPr="0094248F">
        <w:rPr>
          <w:rFonts w:ascii="Arial" w:hAnsi="Arial" w:cs="Arial"/>
          <w:i/>
          <w:sz w:val="20"/>
          <w:szCs w:val="20"/>
          <w:lang w:val="en-US"/>
        </w:rPr>
        <w:t>et al</w:t>
      </w:r>
      <w:r w:rsidRPr="0094248F">
        <w:rPr>
          <w:rFonts w:ascii="Arial" w:hAnsi="Arial" w:cs="Arial"/>
          <w:sz w:val="20"/>
          <w:szCs w:val="20"/>
          <w:lang w:val="en-US"/>
        </w:rPr>
        <w:t xml:space="preserve">., 2017). The antibiotic-resistant </w:t>
      </w:r>
      <w:r w:rsidRPr="0094248F">
        <w:rPr>
          <w:rFonts w:ascii="Arial" w:hAnsi="Arial" w:cs="Arial"/>
          <w:i/>
          <w:sz w:val="20"/>
          <w:szCs w:val="20"/>
          <w:lang w:val="en-US"/>
        </w:rPr>
        <w:t>E. coli</w:t>
      </w:r>
      <w:r w:rsidRPr="0094248F">
        <w:rPr>
          <w:rFonts w:ascii="Arial" w:hAnsi="Arial" w:cs="Arial"/>
          <w:sz w:val="20"/>
          <w:szCs w:val="20"/>
          <w:lang w:val="en-US"/>
        </w:rPr>
        <w:t xml:space="preserve"> strains isolated from lettuce samples would reflect probable contamination by strains possessing at least one antimicrobial resistance gene (Wognin, 2014) and originating from healthy carriers, among people handling these products (Kashina and Brown 2012). On the other hand, this resistance could be explained by the indirect contamination of vegetables by fecal bacteria from animals during the fertilization process using manure (Alio Sanda </w:t>
      </w:r>
      <w:r w:rsidRPr="0094248F">
        <w:rPr>
          <w:rFonts w:ascii="Arial" w:hAnsi="Arial" w:cs="Arial"/>
          <w:i/>
          <w:sz w:val="20"/>
          <w:szCs w:val="20"/>
          <w:lang w:val="en-US"/>
        </w:rPr>
        <w:t>et al.,</w:t>
      </w:r>
      <w:r w:rsidRPr="0094248F">
        <w:rPr>
          <w:rFonts w:ascii="Arial" w:hAnsi="Arial" w:cs="Arial"/>
          <w:sz w:val="20"/>
          <w:szCs w:val="20"/>
          <w:lang w:val="en-US"/>
        </w:rPr>
        <w:t xml:space="preserve"> 2017; Toe, 2018). The majority of growers used manure from livestock, particularly chicken, to fertilize vegetable soils. In these farms, antibiotics are widely and abusively used to prevent and treat infections and also to accelerate animal growth (Ouattara </w:t>
      </w:r>
      <w:r w:rsidRPr="0094248F">
        <w:rPr>
          <w:rFonts w:ascii="Arial" w:hAnsi="Arial" w:cs="Arial"/>
          <w:i/>
          <w:sz w:val="20"/>
          <w:szCs w:val="20"/>
          <w:lang w:val="en-US"/>
        </w:rPr>
        <w:t>et al</w:t>
      </w:r>
      <w:r w:rsidRPr="0094248F">
        <w:rPr>
          <w:rFonts w:ascii="Arial" w:hAnsi="Arial" w:cs="Arial"/>
          <w:sz w:val="20"/>
          <w:szCs w:val="20"/>
          <w:lang w:val="en-US"/>
        </w:rPr>
        <w:t xml:space="preserve">., 2013; Toe, 2018). The majority of producers used manure from livestock, particularly chicken, to fertilize the soil for vegetable crops. In these farms, antibiotics are widely and abusively used to prevent and treat infections and also to accelerate animal growth (Ouattara </w:t>
      </w:r>
      <w:r w:rsidRPr="0094248F">
        <w:rPr>
          <w:rFonts w:ascii="Arial" w:hAnsi="Arial" w:cs="Arial"/>
          <w:i/>
          <w:sz w:val="20"/>
          <w:szCs w:val="20"/>
          <w:lang w:val="en-US"/>
        </w:rPr>
        <w:t>et al</w:t>
      </w:r>
      <w:r w:rsidRPr="0094248F">
        <w:rPr>
          <w:rFonts w:ascii="Arial" w:hAnsi="Arial" w:cs="Arial"/>
          <w:sz w:val="20"/>
          <w:szCs w:val="20"/>
          <w:lang w:val="en-US"/>
        </w:rPr>
        <w:t>., 2013; Toe, 2018). The use of antibiotics can promote the selection of resistant bacteria in enteric strains, which are then eliminated via their feces (Toe, 2013; Toe, 2018).</w:t>
      </w:r>
    </w:p>
    <w:p w14:paraId="4B96D840" w14:textId="77777777"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i/>
          <w:sz w:val="20"/>
          <w:szCs w:val="20"/>
          <w:lang w:val="en-US"/>
        </w:rPr>
        <w:t>Escherichia coli</w:t>
      </w:r>
      <w:r w:rsidRPr="0094248F">
        <w:rPr>
          <w:rFonts w:ascii="Arial" w:hAnsi="Arial" w:cs="Arial"/>
          <w:sz w:val="20"/>
          <w:szCs w:val="20"/>
          <w:lang w:val="en-US"/>
        </w:rPr>
        <w:t xml:space="preserve"> is a commensal bacterium implicated in numerous human pathologies. Antibiotic resistance levels in this bacterium have increased in recent years (Foka </w:t>
      </w:r>
      <w:r w:rsidRPr="0094248F">
        <w:rPr>
          <w:rFonts w:ascii="Arial" w:hAnsi="Arial" w:cs="Arial"/>
          <w:i/>
          <w:sz w:val="20"/>
          <w:szCs w:val="20"/>
          <w:lang w:val="en-US"/>
        </w:rPr>
        <w:t>et al</w:t>
      </w:r>
      <w:r w:rsidRPr="0094248F">
        <w:rPr>
          <w:rFonts w:ascii="Arial" w:hAnsi="Arial" w:cs="Arial"/>
          <w:sz w:val="20"/>
          <w:szCs w:val="20"/>
          <w:lang w:val="en-US"/>
        </w:rPr>
        <w:t xml:space="preserve">., 2023). The </w:t>
      </w:r>
      <w:r w:rsidRPr="0094248F">
        <w:rPr>
          <w:rFonts w:ascii="Arial" w:hAnsi="Arial" w:cs="Arial"/>
          <w:i/>
          <w:sz w:val="20"/>
          <w:szCs w:val="20"/>
          <w:lang w:val="en-US"/>
        </w:rPr>
        <w:t xml:space="preserve">E. </w:t>
      </w:r>
      <w:r w:rsidRPr="0094248F">
        <w:rPr>
          <w:rFonts w:ascii="Arial" w:hAnsi="Arial" w:cs="Arial"/>
          <w:i/>
          <w:sz w:val="20"/>
          <w:szCs w:val="20"/>
          <w:lang w:val="en-US"/>
        </w:rPr>
        <w:lastRenderedPageBreak/>
        <w:t>coli</w:t>
      </w:r>
      <w:r w:rsidRPr="0094248F">
        <w:rPr>
          <w:rFonts w:ascii="Arial" w:hAnsi="Arial" w:cs="Arial"/>
          <w:sz w:val="20"/>
          <w:szCs w:val="20"/>
          <w:lang w:val="en-US"/>
        </w:rPr>
        <w:t xml:space="preserve"> strains tested in this study are 35.59% resistant to antibiotics, with E. coli 1 accounting for 62.50% of this resistance overall. Our results corroborate those of numerous studies carried out previously around the world in vegetables (Wognin, 2014; Toe, 2018; Amine </w:t>
      </w:r>
      <w:r w:rsidRPr="0094248F">
        <w:rPr>
          <w:rFonts w:ascii="Arial" w:hAnsi="Arial" w:cs="Arial"/>
          <w:i/>
          <w:sz w:val="20"/>
          <w:szCs w:val="20"/>
          <w:lang w:val="en-US"/>
        </w:rPr>
        <w:t>et al</w:t>
      </w:r>
      <w:r w:rsidRPr="0094248F">
        <w:rPr>
          <w:rFonts w:ascii="Arial" w:hAnsi="Arial" w:cs="Arial"/>
          <w:sz w:val="20"/>
          <w:szCs w:val="20"/>
          <w:lang w:val="en-US"/>
        </w:rPr>
        <w:t xml:space="preserve">., 2023) and in calves (Akre </w:t>
      </w:r>
      <w:r w:rsidRPr="0094248F">
        <w:rPr>
          <w:rFonts w:ascii="Arial" w:hAnsi="Arial" w:cs="Arial"/>
          <w:i/>
          <w:sz w:val="20"/>
          <w:szCs w:val="20"/>
          <w:lang w:val="en-US"/>
        </w:rPr>
        <w:t>et al.</w:t>
      </w:r>
      <w:r w:rsidRPr="0094248F">
        <w:rPr>
          <w:rFonts w:ascii="Arial" w:hAnsi="Arial" w:cs="Arial"/>
          <w:sz w:val="20"/>
          <w:szCs w:val="20"/>
          <w:lang w:val="en-US"/>
        </w:rPr>
        <w:t>, 2022) in Côte d'Ivoire, in Meat carcasses (</w:t>
      </w:r>
      <w:proofErr w:type="spellStart"/>
      <w:r w:rsidRPr="0094248F">
        <w:rPr>
          <w:rFonts w:ascii="Arial" w:hAnsi="Arial" w:cs="Arial"/>
          <w:sz w:val="20"/>
          <w:szCs w:val="20"/>
          <w:lang w:val="en-US"/>
        </w:rPr>
        <w:t>Ahouandjinou</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2016) in Benin, poultry (</w:t>
      </w:r>
      <w:proofErr w:type="spellStart"/>
      <w:r w:rsidRPr="0094248F">
        <w:rPr>
          <w:rFonts w:ascii="Arial" w:hAnsi="Arial" w:cs="Arial"/>
          <w:sz w:val="20"/>
          <w:szCs w:val="20"/>
          <w:lang w:val="en-US"/>
        </w:rPr>
        <w:t>Rahmatallah</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2016;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2023) in Rwanda, poultry farming (</w:t>
      </w:r>
      <w:proofErr w:type="spellStart"/>
      <w:r w:rsidRPr="0094248F">
        <w:rPr>
          <w:rFonts w:ascii="Arial" w:hAnsi="Arial" w:cs="Arial"/>
          <w:sz w:val="20"/>
          <w:szCs w:val="20"/>
          <w:lang w:val="en-US"/>
        </w:rPr>
        <w:t>Bodering</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2017) in Chad, and in clinical samples in Niger (Fody </w:t>
      </w:r>
      <w:r w:rsidRPr="0094248F">
        <w:rPr>
          <w:rFonts w:ascii="Arial" w:hAnsi="Arial" w:cs="Arial"/>
          <w:i/>
          <w:sz w:val="20"/>
          <w:szCs w:val="20"/>
          <w:lang w:val="en-US"/>
        </w:rPr>
        <w:t>et al</w:t>
      </w:r>
      <w:r w:rsidRPr="0094248F">
        <w:rPr>
          <w:rFonts w:ascii="Arial" w:hAnsi="Arial" w:cs="Arial"/>
          <w:sz w:val="20"/>
          <w:szCs w:val="20"/>
          <w:lang w:val="en-US"/>
        </w:rPr>
        <w:t xml:space="preserve">., 2017) and Cameroon (Foka </w:t>
      </w:r>
      <w:r w:rsidRPr="0094248F">
        <w:rPr>
          <w:rFonts w:ascii="Arial" w:hAnsi="Arial" w:cs="Arial"/>
          <w:i/>
          <w:sz w:val="20"/>
          <w:szCs w:val="20"/>
          <w:lang w:val="en-US"/>
        </w:rPr>
        <w:t>et al</w:t>
      </w:r>
      <w:r w:rsidRPr="0094248F">
        <w:rPr>
          <w:rFonts w:ascii="Arial" w:hAnsi="Arial" w:cs="Arial"/>
          <w:sz w:val="20"/>
          <w:szCs w:val="20"/>
          <w:lang w:val="en-US"/>
        </w:rPr>
        <w:t xml:space="preserve">., 2023). Frequently encountered resistances concerned cephalosporins (CRO (77.78%)), </w:t>
      </w:r>
      <w:proofErr w:type="spellStart"/>
      <w:r w:rsidRPr="0094248F">
        <w:rPr>
          <w:rFonts w:ascii="Arial" w:hAnsi="Arial" w:cs="Arial"/>
          <w:sz w:val="20"/>
          <w:szCs w:val="20"/>
          <w:lang w:val="en-US"/>
        </w:rPr>
        <w:t>penicillins</w:t>
      </w:r>
      <w:proofErr w:type="spellEnd"/>
      <w:r w:rsidRPr="0094248F">
        <w:rPr>
          <w:rFonts w:ascii="Arial" w:hAnsi="Arial" w:cs="Arial"/>
          <w:sz w:val="20"/>
          <w:szCs w:val="20"/>
          <w:lang w:val="en-US"/>
        </w:rPr>
        <w:t xml:space="preserve"> (AMC (66.67%)), monobactams (ATM (66.67%)), Sulfonamides (SXT (44.44%)), </w:t>
      </w:r>
      <w:proofErr w:type="spellStart"/>
      <w:r w:rsidRPr="0094248F">
        <w:rPr>
          <w:rFonts w:ascii="Arial" w:hAnsi="Arial" w:cs="Arial"/>
          <w:sz w:val="20"/>
          <w:szCs w:val="20"/>
          <w:lang w:val="en-US"/>
        </w:rPr>
        <w:t>fluoroquinones</w:t>
      </w:r>
      <w:proofErr w:type="spellEnd"/>
      <w:r w:rsidRPr="0094248F">
        <w:rPr>
          <w:rFonts w:ascii="Arial" w:hAnsi="Arial" w:cs="Arial"/>
          <w:sz w:val="20"/>
          <w:szCs w:val="20"/>
          <w:lang w:val="en-US"/>
        </w:rPr>
        <w:t xml:space="preserve"> (CIP), Carbapenems (MRP) and tetracyclines (TET) (33.33% respectively). It should be noted that our results are lower than those of Wognin (2014) concerning TET (90.6%). Resistances ranging from (62.5% to 73.5%) and (67% to 86%) for AMC and TET respectively have been reported in lettuce samples in Côte d'Ivoire (Amine et al., 2023). </w:t>
      </w:r>
      <w:proofErr w:type="spellStart"/>
      <w:r w:rsidRPr="0094248F">
        <w:rPr>
          <w:rFonts w:ascii="Arial" w:hAnsi="Arial" w:cs="Arial"/>
          <w:sz w:val="20"/>
          <w:szCs w:val="20"/>
          <w:lang w:val="en-US"/>
        </w:rPr>
        <w:t>Ahouandjinou</w:t>
      </w:r>
      <w:proofErr w:type="spellEnd"/>
      <w:r w:rsidRPr="0094248F">
        <w:rPr>
          <w:rFonts w:ascii="Arial" w:hAnsi="Arial" w:cs="Arial"/>
          <w:sz w:val="20"/>
          <w:szCs w:val="20"/>
          <w:lang w:val="en-US"/>
        </w:rPr>
        <w:t xml:space="preserve"> et al. (2016) reported </w:t>
      </w:r>
      <w:r w:rsidRPr="0094248F">
        <w:rPr>
          <w:rFonts w:ascii="Arial" w:hAnsi="Arial" w:cs="Arial"/>
          <w:i/>
          <w:sz w:val="20"/>
          <w:szCs w:val="20"/>
          <w:lang w:val="en-US"/>
        </w:rPr>
        <w:t>E. coli</w:t>
      </w:r>
      <w:r w:rsidRPr="0094248F">
        <w:rPr>
          <w:rFonts w:ascii="Arial" w:hAnsi="Arial" w:cs="Arial"/>
          <w:sz w:val="20"/>
          <w:szCs w:val="20"/>
          <w:lang w:val="en-US"/>
        </w:rPr>
        <w:t xml:space="preserve"> resistance rates of 88.49% to CRO and 66.19% to AMC. The results of </w:t>
      </w:r>
      <w:proofErr w:type="spellStart"/>
      <w:r w:rsidRPr="0094248F">
        <w:rPr>
          <w:rFonts w:ascii="Arial" w:hAnsi="Arial" w:cs="Arial"/>
          <w:sz w:val="20"/>
          <w:szCs w:val="20"/>
          <w:lang w:val="en-US"/>
        </w:rPr>
        <w:t>Rahmatallah</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(2016) are higher than our observations for AMC (90.9%) and SXT (82.2%). The observations of Yao </w:t>
      </w:r>
      <w:r w:rsidRPr="0094248F">
        <w:rPr>
          <w:rFonts w:ascii="Arial" w:hAnsi="Arial" w:cs="Arial"/>
          <w:i/>
          <w:sz w:val="20"/>
          <w:szCs w:val="20"/>
          <w:lang w:val="en-US"/>
        </w:rPr>
        <w:t>et al</w:t>
      </w:r>
      <w:r w:rsidRPr="0094248F">
        <w:rPr>
          <w:rFonts w:ascii="Arial" w:hAnsi="Arial" w:cs="Arial"/>
          <w:sz w:val="20"/>
          <w:szCs w:val="20"/>
          <w:lang w:val="en-US"/>
        </w:rPr>
        <w:t xml:space="preserve">. (2017) are also far superior to our results for ATM (95.3%), CRO (89.4%), TET (97.6%), and SXT (69.4%). On the other hand, these results are lower than our observations for AMC (61.2%). </w:t>
      </w:r>
    </w:p>
    <w:p w14:paraId="74F2E0EB" w14:textId="77777777"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Several authors have reported antibiotic-resistant strains of E. coli in clinical samples. In Niger, authors have reported resistance rates of 93.1%; 83.9%; 82.2%; 77.4%; 95.4% and 21.7% for AMC, CRO, CIP, ATM, SXT and F respectively (Fody </w:t>
      </w:r>
      <w:r w:rsidRPr="0094248F">
        <w:rPr>
          <w:rFonts w:ascii="Arial" w:hAnsi="Arial" w:cs="Arial"/>
          <w:i/>
          <w:sz w:val="20"/>
          <w:szCs w:val="20"/>
          <w:lang w:val="en-US"/>
        </w:rPr>
        <w:t>et al.</w:t>
      </w:r>
      <w:r w:rsidR="00592358" w:rsidRPr="0094248F">
        <w:rPr>
          <w:rFonts w:ascii="Arial" w:hAnsi="Arial" w:cs="Arial"/>
          <w:sz w:val="20"/>
          <w:szCs w:val="20"/>
          <w:lang w:val="en-US"/>
        </w:rPr>
        <w:t xml:space="preserve">, </w:t>
      </w:r>
      <w:r w:rsidRPr="0094248F">
        <w:rPr>
          <w:rFonts w:ascii="Arial" w:hAnsi="Arial" w:cs="Arial"/>
          <w:sz w:val="20"/>
          <w:szCs w:val="20"/>
          <w:lang w:val="en-US"/>
        </w:rPr>
        <w:t xml:space="preserve">2017). In Benin, an increase in resistance to CRO from 1.68% to 40.22% has been reported (Salah </w:t>
      </w:r>
      <w:r w:rsidRPr="0094248F">
        <w:rPr>
          <w:rFonts w:ascii="Arial" w:hAnsi="Arial" w:cs="Arial"/>
          <w:i/>
          <w:sz w:val="20"/>
          <w:szCs w:val="20"/>
          <w:lang w:val="en-US"/>
        </w:rPr>
        <w:t>et al.,</w:t>
      </w:r>
      <w:r w:rsidRPr="0094248F">
        <w:rPr>
          <w:rFonts w:ascii="Arial" w:hAnsi="Arial" w:cs="Arial"/>
          <w:sz w:val="20"/>
          <w:szCs w:val="20"/>
          <w:lang w:val="en-US"/>
        </w:rPr>
        <w:t xml:space="preserve"> 2021). In Cameroon, between 2018 and 2021, carbapenem resistance rose from 11% to 47.1%; aminoglycosides from 31.5% to 52.9% and quinolones from 52.4% to 77.8% (Foka </w:t>
      </w:r>
      <w:r w:rsidRPr="0094248F">
        <w:rPr>
          <w:rFonts w:ascii="Arial" w:hAnsi="Arial" w:cs="Arial"/>
          <w:i/>
          <w:sz w:val="20"/>
          <w:szCs w:val="20"/>
          <w:lang w:val="en-US"/>
        </w:rPr>
        <w:t>et al</w:t>
      </w:r>
      <w:r w:rsidRPr="0094248F">
        <w:rPr>
          <w:rFonts w:ascii="Arial" w:hAnsi="Arial" w:cs="Arial"/>
          <w:sz w:val="20"/>
          <w:szCs w:val="20"/>
          <w:lang w:val="en-US"/>
        </w:rPr>
        <w:t xml:space="preserve">., 2023).  Antibiotic resistance is therefore the evolutionary response of bacteria to the strong selective pressure resulting from exposure to these antibiotics (Wright, 2010). Moreover, in the natural environment, bacteria can harbor resistance genes derived from the use of antibiotics in animals. Of particular note is the ability of enterobacteria to acquire and exchange gene fragments carrying resistance factors. The intestinal flora provides an extraordinary opportunity for the circulation of genetic information between bacteria (Yao </w:t>
      </w:r>
      <w:r w:rsidRPr="0094248F">
        <w:rPr>
          <w:rFonts w:ascii="Arial" w:hAnsi="Arial" w:cs="Arial"/>
          <w:i/>
          <w:sz w:val="20"/>
          <w:szCs w:val="20"/>
          <w:lang w:val="en-US"/>
        </w:rPr>
        <w:t>et al.,</w:t>
      </w:r>
      <w:r w:rsidRPr="0094248F">
        <w:rPr>
          <w:rFonts w:ascii="Arial" w:hAnsi="Arial" w:cs="Arial"/>
          <w:sz w:val="20"/>
          <w:szCs w:val="20"/>
          <w:lang w:val="en-US"/>
        </w:rPr>
        <w:t xml:space="preserve"> 2017).</w:t>
      </w:r>
    </w:p>
    <w:p w14:paraId="24AB9720" w14:textId="77777777" w:rsidR="00A259DF" w:rsidRPr="0094248F" w:rsidRDefault="00FA7723" w:rsidP="00375C6A">
      <w:pPr>
        <w:jc w:val="both"/>
        <w:rPr>
          <w:rFonts w:ascii="Arial" w:hAnsi="Arial" w:cs="Arial"/>
          <w:b/>
          <w:sz w:val="20"/>
          <w:szCs w:val="20"/>
          <w:lang w:val="en-US"/>
        </w:rPr>
      </w:pPr>
      <w:r w:rsidRPr="0094248F">
        <w:rPr>
          <w:rFonts w:ascii="Arial" w:hAnsi="Arial" w:cs="Arial"/>
          <w:b/>
          <w:sz w:val="20"/>
          <w:szCs w:val="20"/>
          <w:lang w:val="en-US"/>
        </w:rPr>
        <w:t xml:space="preserve">CONCLUSION </w:t>
      </w:r>
      <w:r w:rsidRPr="0094248F">
        <w:rPr>
          <w:rFonts w:ascii="Arial" w:hAnsi="Arial" w:cs="Arial"/>
          <w:sz w:val="20"/>
          <w:szCs w:val="20"/>
          <w:lang w:val="en-US"/>
        </w:rPr>
        <w:t> </w:t>
      </w:r>
    </w:p>
    <w:p w14:paraId="65D174EC" w14:textId="77777777" w:rsidR="00592358" w:rsidRPr="0094248F" w:rsidRDefault="00FA7723" w:rsidP="00592358">
      <w:pPr>
        <w:spacing w:line="360" w:lineRule="auto"/>
        <w:jc w:val="both"/>
        <w:rPr>
          <w:rFonts w:ascii="Arial" w:hAnsi="Arial" w:cs="Arial"/>
          <w:sz w:val="20"/>
          <w:szCs w:val="20"/>
          <w:lang w:val="en-US"/>
        </w:rPr>
      </w:pPr>
      <w:r w:rsidRPr="0094248F">
        <w:rPr>
          <w:rFonts w:ascii="Arial" w:hAnsi="Arial" w:cs="Arial"/>
          <w:sz w:val="20"/>
          <w:szCs w:val="20"/>
          <w:lang w:val="en-US"/>
        </w:rPr>
        <w:t xml:space="preserve">This study highlighted the presence of resistant Escherichia coli strains in market gardens and markets in the urban community of Niamey. Resistance involved several antibiotic families. The most common resistance phenotypes were CRO, AMC, ATM, SXT and TET. The presence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resistant to several antibiotics in the vegetable samples analyzed testifies a lack of good hygiene practices in market gardening and markets in the urban community of Niamey. Given the importance of fresh vegetables in the human diet, and the high prevalence of multi-resistant strains recorded, it is important to implement a national health monitoring policy to control the circulation of multi-resistant strains.</w:t>
      </w:r>
    </w:p>
    <w:p w14:paraId="2F7F7AD2" w14:textId="33DEB869" w:rsidR="00A259DF" w:rsidRPr="0094248F" w:rsidRDefault="00FA7723" w:rsidP="00592358">
      <w:pPr>
        <w:spacing w:line="360" w:lineRule="auto"/>
        <w:jc w:val="both"/>
        <w:rPr>
          <w:rFonts w:ascii="Arial" w:hAnsi="Arial" w:cs="Arial"/>
          <w:sz w:val="20"/>
          <w:szCs w:val="20"/>
          <w:lang w:val="en-US"/>
        </w:rPr>
      </w:pPr>
      <w:r w:rsidRPr="0094248F">
        <w:rPr>
          <w:rFonts w:ascii="Arial" w:hAnsi="Arial" w:cs="Arial"/>
          <w:b/>
          <w:sz w:val="20"/>
          <w:szCs w:val="20"/>
        </w:rPr>
        <w:t>REFERENCE</w:t>
      </w:r>
      <w:r w:rsidR="0009555A">
        <w:rPr>
          <w:rFonts w:ascii="Arial" w:hAnsi="Arial" w:cs="Arial"/>
          <w:b/>
          <w:sz w:val="20"/>
          <w:szCs w:val="20"/>
        </w:rPr>
        <w:t>S</w:t>
      </w:r>
      <w:r w:rsidRPr="0094248F">
        <w:rPr>
          <w:rFonts w:ascii="Arial" w:hAnsi="Arial" w:cs="Arial"/>
          <w:b/>
          <w:sz w:val="20"/>
          <w:szCs w:val="20"/>
        </w:rPr>
        <w:t xml:space="preserve"> </w:t>
      </w:r>
    </w:p>
    <w:p w14:paraId="591AE1D8"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Mariani-</w:t>
      </w:r>
      <w:proofErr w:type="spellStart"/>
      <w:r w:rsidRPr="00550218">
        <w:rPr>
          <w:rFonts w:ascii="Arial" w:hAnsi="Arial" w:cs="Arial"/>
          <w:sz w:val="20"/>
          <w:szCs w:val="20"/>
        </w:rPr>
        <w:t>Kurkdjian</w:t>
      </w:r>
      <w:proofErr w:type="spellEnd"/>
      <w:r w:rsidRPr="00550218">
        <w:rPr>
          <w:rFonts w:ascii="Arial" w:hAnsi="Arial" w:cs="Arial"/>
          <w:sz w:val="20"/>
          <w:szCs w:val="20"/>
        </w:rPr>
        <w:t xml:space="preserve"> P., </w:t>
      </w:r>
      <w:proofErr w:type="spellStart"/>
      <w:r w:rsidRPr="00550218">
        <w:rPr>
          <w:rFonts w:ascii="Arial" w:hAnsi="Arial" w:cs="Arial"/>
          <w:sz w:val="20"/>
          <w:szCs w:val="20"/>
        </w:rPr>
        <w:t>Bonacorsi</w:t>
      </w:r>
      <w:proofErr w:type="spellEnd"/>
      <w:r w:rsidRPr="00550218">
        <w:rPr>
          <w:rFonts w:ascii="Arial" w:hAnsi="Arial" w:cs="Arial"/>
          <w:sz w:val="20"/>
          <w:szCs w:val="20"/>
        </w:rPr>
        <w:t xml:space="preserve"> S., Bingen E. (2016). </w:t>
      </w:r>
      <w:proofErr w:type="spellStart"/>
      <w:r w:rsidRPr="00550218">
        <w:rPr>
          <w:rFonts w:ascii="Arial" w:hAnsi="Arial" w:cs="Arial"/>
          <w:sz w:val="20"/>
          <w:szCs w:val="20"/>
        </w:rPr>
        <w:t>Bacteriological</w:t>
      </w:r>
      <w:proofErr w:type="spellEnd"/>
      <w:r w:rsidRPr="00550218">
        <w:rPr>
          <w:rFonts w:ascii="Arial" w:hAnsi="Arial" w:cs="Arial"/>
          <w:sz w:val="20"/>
          <w:szCs w:val="20"/>
        </w:rPr>
        <w:t xml:space="preserve"> </w:t>
      </w:r>
      <w:proofErr w:type="spellStart"/>
      <w:r w:rsidRPr="00550218">
        <w:rPr>
          <w:rFonts w:ascii="Arial" w:hAnsi="Arial" w:cs="Arial"/>
          <w:sz w:val="20"/>
          <w:szCs w:val="20"/>
        </w:rPr>
        <w:t>Diagnosis</w:t>
      </w:r>
      <w:proofErr w:type="spellEnd"/>
      <w:r w:rsidRPr="00550218">
        <w:rPr>
          <w:rFonts w:ascii="Arial" w:hAnsi="Arial" w:cs="Arial"/>
          <w:sz w:val="20"/>
          <w:szCs w:val="20"/>
        </w:rPr>
        <w:t xml:space="preserve"> of Gastrointestinal Infections. </w:t>
      </w:r>
      <w:proofErr w:type="spellStart"/>
      <w:r w:rsidRPr="00550218">
        <w:rPr>
          <w:rFonts w:ascii="Arial" w:hAnsi="Arial" w:cs="Arial"/>
          <w:sz w:val="20"/>
          <w:szCs w:val="20"/>
        </w:rPr>
        <w:t>Medical</w:t>
      </w:r>
      <w:proofErr w:type="spellEnd"/>
      <w:r w:rsidRPr="00550218">
        <w:rPr>
          <w:rFonts w:ascii="Arial" w:hAnsi="Arial" w:cs="Arial"/>
          <w:sz w:val="20"/>
          <w:szCs w:val="20"/>
        </w:rPr>
        <w:t xml:space="preserve"> </w:t>
      </w:r>
      <w:proofErr w:type="spellStart"/>
      <w:r w:rsidRPr="00550218">
        <w:rPr>
          <w:rFonts w:ascii="Arial" w:hAnsi="Arial" w:cs="Arial"/>
          <w:sz w:val="20"/>
          <w:szCs w:val="20"/>
        </w:rPr>
        <w:t>Bacteriology</w:t>
      </w:r>
      <w:proofErr w:type="spellEnd"/>
      <w:r w:rsidRPr="00550218">
        <w:rPr>
          <w:rFonts w:ascii="Arial" w:hAnsi="Arial" w:cs="Arial"/>
          <w:sz w:val="20"/>
          <w:szCs w:val="20"/>
        </w:rPr>
        <w:t>, 149-161</w:t>
      </w:r>
    </w:p>
    <w:p w14:paraId="7756F11C"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lastRenderedPageBreak/>
        <w:t>Solayman</w:t>
      </w:r>
      <w:proofErr w:type="spellEnd"/>
      <w:r w:rsidRPr="00550218">
        <w:rPr>
          <w:rFonts w:ascii="Arial" w:hAnsi="Arial" w:cs="Arial"/>
          <w:sz w:val="20"/>
          <w:szCs w:val="20"/>
        </w:rPr>
        <w:t xml:space="preserve"> A. (2015). Extended-Spectrum </w:t>
      </w:r>
      <w:proofErr w:type="spellStart"/>
      <w:r w:rsidRPr="00550218">
        <w:rPr>
          <w:rFonts w:ascii="Arial" w:hAnsi="Arial" w:cs="Arial"/>
          <w:sz w:val="20"/>
          <w:szCs w:val="20"/>
        </w:rPr>
        <w:t>Beta</w:t>
      </w:r>
      <w:proofErr w:type="spellEnd"/>
      <w:r w:rsidRPr="00550218">
        <w:rPr>
          <w:rFonts w:ascii="Arial" w:hAnsi="Arial" w:cs="Arial"/>
          <w:sz w:val="20"/>
          <w:szCs w:val="20"/>
        </w:rPr>
        <w:t>-Lactamase (ESBL)-</w:t>
      </w:r>
      <w:proofErr w:type="spellStart"/>
      <w:r w:rsidRPr="00550218">
        <w:rPr>
          <w:rFonts w:ascii="Arial" w:hAnsi="Arial" w:cs="Arial"/>
          <w:sz w:val="20"/>
          <w:szCs w:val="20"/>
        </w:rPr>
        <w:t>Producing</w:t>
      </w:r>
      <w:proofErr w:type="spellEnd"/>
      <w:r w:rsidRPr="00550218">
        <w:rPr>
          <w:rFonts w:ascii="Arial" w:hAnsi="Arial" w:cs="Arial"/>
          <w:sz w:val="20"/>
          <w:szCs w:val="20"/>
        </w:rPr>
        <w:t xml:space="preserve"> </w:t>
      </w:r>
      <w:proofErr w:type="spellStart"/>
      <w:proofErr w:type="gramStart"/>
      <w:r w:rsidRPr="00550218">
        <w:rPr>
          <w:rFonts w:ascii="Arial" w:hAnsi="Arial" w:cs="Arial"/>
          <w:sz w:val="20"/>
          <w:szCs w:val="20"/>
        </w:rPr>
        <w:t>Enterobacteriaceae</w:t>
      </w:r>
      <w:proofErr w:type="spellEnd"/>
      <w:r w:rsidRPr="00550218">
        <w:rPr>
          <w:rFonts w:ascii="Arial" w:hAnsi="Arial" w:cs="Arial"/>
          <w:sz w:val="20"/>
          <w:szCs w:val="20"/>
        </w:rPr>
        <w:t>:</w:t>
      </w:r>
      <w:proofErr w:type="gramEnd"/>
      <w:r w:rsidRPr="00550218">
        <w:rPr>
          <w:rFonts w:ascii="Arial" w:hAnsi="Arial" w:cs="Arial"/>
          <w:sz w:val="20"/>
          <w:szCs w:val="20"/>
        </w:rPr>
        <w:t xml:space="preserve"> </w:t>
      </w:r>
      <w:proofErr w:type="spellStart"/>
      <w:r w:rsidRPr="00550218">
        <w:rPr>
          <w:rFonts w:ascii="Arial" w:hAnsi="Arial" w:cs="Arial"/>
          <w:sz w:val="20"/>
          <w:szCs w:val="20"/>
        </w:rPr>
        <w:t>Current</w:t>
      </w:r>
      <w:proofErr w:type="spellEnd"/>
      <w:r w:rsidRPr="00550218">
        <w:rPr>
          <w:rFonts w:ascii="Arial" w:hAnsi="Arial" w:cs="Arial"/>
          <w:sz w:val="20"/>
          <w:szCs w:val="20"/>
        </w:rPr>
        <w:t xml:space="preserve"> </w:t>
      </w:r>
      <w:proofErr w:type="spellStart"/>
      <w:r w:rsidRPr="00550218">
        <w:rPr>
          <w:rFonts w:ascii="Arial" w:hAnsi="Arial" w:cs="Arial"/>
          <w:sz w:val="20"/>
          <w:szCs w:val="20"/>
        </w:rPr>
        <w:t>Epidemiological</w:t>
      </w:r>
      <w:proofErr w:type="spellEnd"/>
      <w:r w:rsidRPr="00550218">
        <w:rPr>
          <w:rFonts w:ascii="Arial" w:hAnsi="Arial" w:cs="Arial"/>
          <w:sz w:val="20"/>
          <w:szCs w:val="20"/>
        </w:rPr>
        <w:t xml:space="preserve"> Profile and </w:t>
      </w:r>
      <w:proofErr w:type="spellStart"/>
      <w:r w:rsidRPr="00550218">
        <w:rPr>
          <w:rFonts w:ascii="Arial" w:hAnsi="Arial" w:cs="Arial"/>
          <w:sz w:val="20"/>
          <w:szCs w:val="20"/>
        </w:rPr>
        <w:t>Therapeutic</w:t>
      </w:r>
      <w:proofErr w:type="spellEnd"/>
      <w:r w:rsidRPr="00550218">
        <w:rPr>
          <w:rFonts w:ascii="Arial" w:hAnsi="Arial" w:cs="Arial"/>
          <w:sz w:val="20"/>
          <w:szCs w:val="20"/>
        </w:rPr>
        <w:t xml:space="preserve"> </w:t>
      </w:r>
      <w:proofErr w:type="spellStart"/>
      <w:r w:rsidRPr="00550218">
        <w:rPr>
          <w:rFonts w:ascii="Arial" w:hAnsi="Arial" w:cs="Arial"/>
          <w:sz w:val="20"/>
          <w:szCs w:val="20"/>
        </w:rPr>
        <w:t>Consequences</w:t>
      </w:r>
      <w:proofErr w:type="spellEnd"/>
      <w:r w:rsidRPr="00550218">
        <w:rPr>
          <w:rFonts w:ascii="Arial" w:hAnsi="Arial" w:cs="Arial"/>
          <w:sz w:val="20"/>
          <w:szCs w:val="20"/>
        </w:rPr>
        <w:t xml:space="preserve">, Doctoral </w:t>
      </w:r>
      <w:proofErr w:type="spellStart"/>
      <w:r w:rsidRPr="00550218">
        <w:rPr>
          <w:rFonts w:ascii="Arial" w:hAnsi="Arial" w:cs="Arial"/>
          <w:sz w:val="20"/>
          <w:szCs w:val="20"/>
        </w:rPr>
        <w:t>Thesis</w:t>
      </w:r>
      <w:proofErr w:type="spellEnd"/>
      <w:r w:rsidRPr="00550218">
        <w:rPr>
          <w:rFonts w:ascii="Arial" w:hAnsi="Arial" w:cs="Arial"/>
          <w:sz w:val="20"/>
          <w:szCs w:val="20"/>
        </w:rPr>
        <w:t xml:space="preserve"> in </w:t>
      </w:r>
      <w:proofErr w:type="spellStart"/>
      <w:r w:rsidRPr="00550218">
        <w:rPr>
          <w:rFonts w:ascii="Arial" w:hAnsi="Arial" w:cs="Arial"/>
          <w:sz w:val="20"/>
          <w:szCs w:val="20"/>
        </w:rPr>
        <w:t>Medicine</w:t>
      </w:r>
      <w:proofErr w:type="spellEnd"/>
      <w:r w:rsidRPr="00550218">
        <w:rPr>
          <w:rFonts w:ascii="Arial" w:hAnsi="Arial" w:cs="Arial"/>
          <w:sz w:val="20"/>
          <w:szCs w:val="20"/>
        </w:rPr>
        <w:t xml:space="preserve">, Marrakech: </w:t>
      </w:r>
      <w:proofErr w:type="spellStart"/>
      <w:r w:rsidRPr="00550218">
        <w:rPr>
          <w:rFonts w:ascii="Arial" w:hAnsi="Arial" w:cs="Arial"/>
          <w:sz w:val="20"/>
          <w:szCs w:val="20"/>
        </w:rPr>
        <w:t>University</w:t>
      </w:r>
      <w:proofErr w:type="spellEnd"/>
      <w:r w:rsidRPr="00550218">
        <w:rPr>
          <w:rFonts w:ascii="Arial" w:hAnsi="Arial" w:cs="Arial"/>
          <w:sz w:val="20"/>
          <w:szCs w:val="20"/>
        </w:rPr>
        <w:t xml:space="preserve"> of Marrakech; Morocco</w:t>
      </w:r>
    </w:p>
    <w:p w14:paraId="5D6CB09D"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Toukam</w:t>
      </w:r>
      <w:proofErr w:type="spellEnd"/>
      <w:r w:rsidRPr="00550218">
        <w:rPr>
          <w:rFonts w:ascii="Arial" w:hAnsi="Arial" w:cs="Arial"/>
          <w:sz w:val="20"/>
          <w:szCs w:val="20"/>
        </w:rPr>
        <w:t xml:space="preserve"> M., </w:t>
      </w:r>
      <w:proofErr w:type="spellStart"/>
      <w:r w:rsidRPr="00550218">
        <w:rPr>
          <w:rFonts w:ascii="Arial" w:hAnsi="Arial" w:cs="Arial"/>
          <w:sz w:val="20"/>
          <w:szCs w:val="20"/>
        </w:rPr>
        <w:t>Lyonga</w:t>
      </w:r>
      <w:proofErr w:type="spellEnd"/>
      <w:r w:rsidRPr="00550218">
        <w:rPr>
          <w:rFonts w:ascii="Arial" w:hAnsi="Arial" w:cs="Arial"/>
          <w:sz w:val="20"/>
          <w:szCs w:val="20"/>
        </w:rPr>
        <w:t xml:space="preserve"> EE., Assoumou MCO., </w:t>
      </w:r>
      <w:proofErr w:type="spellStart"/>
      <w:r w:rsidRPr="00550218">
        <w:rPr>
          <w:rFonts w:ascii="Arial" w:hAnsi="Arial" w:cs="Arial"/>
          <w:sz w:val="20"/>
          <w:szCs w:val="20"/>
        </w:rPr>
        <w:t>Fokunang</w:t>
      </w:r>
      <w:proofErr w:type="spellEnd"/>
      <w:r w:rsidRPr="00550218">
        <w:rPr>
          <w:rFonts w:ascii="Arial" w:hAnsi="Arial" w:cs="Arial"/>
          <w:sz w:val="20"/>
          <w:szCs w:val="20"/>
        </w:rPr>
        <w:t xml:space="preserve"> CN., </w:t>
      </w:r>
      <w:proofErr w:type="spellStart"/>
      <w:r w:rsidRPr="00550218">
        <w:rPr>
          <w:rFonts w:ascii="Arial" w:hAnsi="Arial" w:cs="Arial"/>
          <w:sz w:val="20"/>
          <w:szCs w:val="20"/>
        </w:rPr>
        <w:t>Atashili</w:t>
      </w:r>
      <w:proofErr w:type="spellEnd"/>
      <w:r w:rsidRPr="00550218">
        <w:rPr>
          <w:rFonts w:ascii="Arial" w:hAnsi="Arial" w:cs="Arial"/>
          <w:sz w:val="20"/>
          <w:szCs w:val="20"/>
        </w:rPr>
        <w:t xml:space="preserve"> J., </w:t>
      </w:r>
      <w:proofErr w:type="spellStart"/>
      <w:r w:rsidRPr="00550218">
        <w:rPr>
          <w:rFonts w:ascii="Arial" w:hAnsi="Arial" w:cs="Arial"/>
          <w:sz w:val="20"/>
          <w:szCs w:val="20"/>
        </w:rPr>
        <w:t>Kechia</w:t>
      </w:r>
      <w:proofErr w:type="spellEnd"/>
      <w:r w:rsidRPr="00550218">
        <w:rPr>
          <w:rFonts w:ascii="Arial" w:hAnsi="Arial" w:cs="Arial"/>
          <w:sz w:val="20"/>
          <w:szCs w:val="20"/>
        </w:rPr>
        <w:t xml:space="preserve"> AF., </w:t>
      </w:r>
      <w:proofErr w:type="spellStart"/>
      <w:r w:rsidRPr="00550218">
        <w:rPr>
          <w:rFonts w:ascii="Arial" w:hAnsi="Arial" w:cs="Arial"/>
          <w:sz w:val="20"/>
          <w:szCs w:val="20"/>
        </w:rPr>
        <w:t>Gonsu</w:t>
      </w:r>
      <w:proofErr w:type="spellEnd"/>
      <w:r w:rsidRPr="00550218">
        <w:rPr>
          <w:rFonts w:ascii="Arial" w:hAnsi="Arial" w:cs="Arial"/>
          <w:sz w:val="20"/>
          <w:szCs w:val="20"/>
        </w:rPr>
        <w:t xml:space="preserve"> HK. (2010). Quinolone and Fluoroquinolone Resistance in </w:t>
      </w:r>
      <w:proofErr w:type="spellStart"/>
      <w:r w:rsidRPr="00550218">
        <w:rPr>
          <w:rFonts w:ascii="Arial" w:hAnsi="Arial" w:cs="Arial"/>
          <w:sz w:val="20"/>
          <w:szCs w:val="20"/>
        </w:rPr>
        <w:t>Enterobacteriaceae</w:t>
      </w:r>
      <w:proofErr w:type="spellEnd"/>
      <w:r w:rsidRPr="00550218">
        <w:rPr>
          <w:rFonts w:ascii="Arial" w:hAnsi="Arial" w:cs="Arial"/>
          <w:sz w:val="20"/>
          <w:szCs w:val="20"/>
        </w:rPr>
        <w:t xml:space="preserve"> </w:t>
      </w:r>
      <w:proofErr w:type="spellStart"/>
      <w:r w:rsidRPr="00550218">
        <w:rPr>
          <w:rFonts w:ascii="Arial" w:hAnsi="Arial" w:cs="Arial"/>
          <w:sz w:val="20"/>
          <w:szCs w:val="20"/>
        </w:rPr>
        <w:t>Isolated</w:t>
      </w:r>
      <w:proofErr w:type="spellEnd"/>
      <w:r w:rsidRPr="00550218">
        <w:rPr>
          <w:rFonts w:ascii="Arial" w:hAnsi="Arial" w:cs="Arial"/>
          <w:sz w:val="20"/>
          <w:szCs w:val="20"/>
        </w:rPr>
        <w:t xml:space="preserve"> </w:t>
      </w:r>
      <w:proofErr w:type="spellStart"/>
      <w:r w:rsidRPr="00550218">
        <w:rPr>
          <w:rFonts w:ascii="Arial" w:hAnsi="Arial" w:cs="Arial"/>
          <w:sz w:val="20"/>
          <w:szCs w:val="20"/>
        </w:rPr>
        <w:t>from</w:t>
      </w:r>
      <w:proofErr w:type="spellEnd"/>
      <w:r w:rsidRPr="00550218">
        <w:rPr>
          <w:rFonts w:ascii="Arial" w:hAnsi="Arial" w:cs="Arial"/>
          <w:sz w:val="20"/>
          <w:szCs w:val="20"/>
        </w:rPr>
        <w:t xml:space="preserve"> </w:t>
      </w:r>
      <w:proofErr w:type="spellStart"/>
      <w:r w:rsidRPr="00550218">
        <w:rPr>
          <w:rFonts w:ascii="Arial" w:hAnsi="Arial" w:cs="Arial"/>
          <w:sz w:val="20"/>
          <w:szCs w:val="20"/>
        </w:rPr>
        <w:t>Hospitalized</w:t>
      </w:r>
      <w:proofErr w:type="spellEnd"/>
      <w:r w:rsidRPr="00550218">
        <w:rPr>
          <w:rFonts w:ascii="Arial" w:hAnsi="Arial" w:cs="Arial"/>
          <w:sz w:val="20"/>
          <w:szCs w:val="20"/>
        </w:rPr>
        <w:t xml:space="preserve"> and Community Patients in </w:t>
      </w:r>
      <w:proofErr w:type="spellStart"/>
      <w:r w:rsidRPr="00550218">
        <w:rPr>
          <w:rFonts w:ascii="Arial" w:hAnsi="Arial" w:cs="Arial"/>
          <w:sz w:val="20"/>
          <w:szCs w:val="20"/>
        </w:rPr>
        <w:t>Cameroon</w:t>
      </w:r>
      <w:proofErr w:type="spellEnd"/>
      <w:r w:rsidRPr="00550218">
        <w:rPr>
          <w:rFonts w:ascii="Arial" w:hAnsi="Arial" w:cs="Arial"/>
          <w:sz w:val="20"/>
          <w:szCs w:val="20"/>
        </w:rPr>
        <w:t xml:space="preserve">. Journal of </w:t>
      </w:r>
      <w:proofErr w:type="spellStart"/>
      <w:r w:rsidRPr="00550218">
        <w:rPr>
          <w:rFonts w:ascii="Arial" w:hAnsi="Arial" w:cs="Arial"/>
          <w:sz w:val="20"/>
          <w:szCs w:val="20"/>
        </w:rPr>
        <w:t>Medicine</w:t>
      </w:r>
      <w:proofErr w:type="spellEnd"/>
      <w:r w:rsidRPr="00550218">
        <w:rPr>
          <w:rFonts w:ascii="Arial" w:hAnsi="Arial" w:cs="Arial"/>
          <w:sz w:val="20"/>
          <w:szCs w:val="20"/>
        </w:rPr>
        <w:t xml:space="preserve"> and </w:t>
      </w:r>
      <w:proofErr w:type="spellStart"/>
      <w:r w:rsidRPr="00550218">
        <w:rPr>
          <w:rFonts w:ascii="Arial" w:hAnsi="Arial" w:cs="Arial"/>
          <w:sz w:val="20"/>
          <w:szCs w:val="20"/>
        </w:rPr>
        <w:t>Medical</w:t>
      </w:r>
      <w:proofErr w:type="spellEnd"/>
      <w:r w:rsidRPr="00550218">
        <w:rPr>
          <w:rFonts w:ascii="Arial" w:hAnsi="Arial" w:cs="Arial"/>
          <w:sz w:val="20"/>
          <w:szCs w:val="20"/>
        </w:rPr>
        <w:t xml:space="preserve"> Sciences, 1(10</w:t>
      </w:r>
      <w:proofErr w:type="gramStart"/>
      <w:r w:rsidRPr="00550218">
        <w:rPr>
          <w:rFonts w:ascii="Arial" w:hAnsi="Arial" w:cs="Arial"/>
          <w:sz w:val="20"/>
          <w:szCs w:val="20"/>
        </w:rPr>
        <w:t>):</w:t>
      </w:r>
      <w:proofErr w:type="gramEnd"/>
      <w:r w:rsidRPr="00550218">
        <w:rPr>
          <w:rFonts w:ascii="Arial" w:hAnsi="Arial" w:cs="Arial"/>
          <w:sz w:val="20"/>
          <w:szCs w:val="20"/>
        </w:rPr>
        <w:t xml:space="preserve"> 490-4.</w:t>
      </w:r>
    </w:p>
    <w:p w14:paraId="2DC0512D"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Carré D. (2004). Management of Acute </w:t>
      </w:r>
      <w:proofErr w:type="spellStart"/>
      <w:r w:rsidRPr="00550218">
        <w:rPr>
          <w:rFonts w:ascii="Arial" w:hAnsi="Arial" w:cs="Arial"/>
          <w:sz w:val="20"/>
          <w:szCs w:val="20"/>
        </w:rPr>
        <w:t>Diarrhea</w:t>
      </w:r>
      <w:proofErr w:type="spellEnd"/>
      <w:r w:rsidRPr="00550218">
        <w:rPr>
          <w:rFonts w:ascii="Arial" w:hAnsi="Arial" w:cs="Arial"/>
          <w:sz w:val="20"/>
          <w:szCs w:val="20"/>
        </w:rPr>
        <w:t>. Etiologies. EMC-</w:t>
      </w:r>
      <w:proofErr w:type="spellStart"/>
      <w:r w:rsidRPr="00550218">
        <w:rPr>
          <w:rFonts w:ascii="Arial" w:hAnsi="Arial" w:cs="Arial"/>
          <w:sz w:val="20"/>
          <w:szCs w:val="20"/>
        </w:rPr>
        <w:t>surgery</w:t>
      </w:r>
      <w:proofErr w:type="spellEnd"/>
      <w:r w:rsidRPr="00550218">
        <w:rPr>
          <w:rFonts w:ascii="Arial" w:hAnsi="Arial" w:cs="Arial"/>
          <w:sz w:val="20"/>
          <w:szCs w:val="20"/>
        </w:rPr>
        <w:t>, 1(5</w:t>
      </w:r>
      <w:proofErr w:type="gramStart"/>
      <w:r w:rsidRPr="00550218">
        <w:rPr>
          <w:rFonts w:ascii="Arial" w:hAnsi="Arial" w:cs="Arial"/>
          <w:sz w:val="20"/>
          <w:szCs w:val="20"/>
        </w:rPr>
        <w:t>):</w:t>
      </w:r>
      <w:proofErr w:type="gramEnd"/>
      <w:r w:rsidRPr="00550218">
        <w:rPr>
          <w:rFonts w:ascii="Arial" w:hAnsi="Arial" w:cs="Arial"/>
          <w:sz w:val="20"/>
          <w:szCs w:val="20"/>
        </w:rPr>
        <w:t>493-532.</w:t>
      </w:r>
    </w:p>
    <w:p w14:paraId="45F6F288"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Le </w:t>
      </w:r>
      <w:proofErr w:type="spellStart"/>
      <w:r w:rsidRPr="00550218">
        <w:rPr>
          <w:rFonts w:ascii="Arial" w:hAnsi="Arial" w:cs="Arial"/>
          <w:sz w:val="20"/>
          <w:szCs w:val="20"/>
        </w:rPr>
        <w:t>Bouguénec</w:t>
      </w:r>
      <w:proofErr w:type="spellEnd"/>
      <w:r w:rsidRPr="00550218">
        <w:rPr>
          <w:rFonts w:ascii="Arial" w:hAnsi="Arial" w:cs="Arial"/>
          <w:sz w:val="20"/>
          <w:szCs w:val="20"/>
        </w:rPr>
        <w:t xml:space="preserve"> C. (1999). </w:t>
      </w:r>
      <w:proofErr w:type="spellStart"/>
      <w:r w:rsidRPr="00550218">
        <w:rPr>
          <w:rFonts w:ascii="Arial" w:hAnsi="Arial" w:cs="Arial"/>
          <w:sz w:val="20"/>
          <w:szCs w:val="20"/>
        </w:rPr>
        <w:t>Diagnosis</w:t>
      </w:r>
      <w:proofErr w:type="spellEnd"/>
      <w:r w:rsidRPr="00550218">
        <w:rPr>
          <w:rFonts w:ascii="Arial" w:hAnsi="Arial" w:cs="Arial"/>
          <w:sz w:val="20"/>
          <w:szCs w:val="20"/>
        </w:rPr>
        <w:t xml:space="preserve"> of </w:t>
      </w:r>
      <w:proofErr w:type="spellStart"/>
      <w:r w:rsidRPr="00550218">
        <w:rPr>
          <w:rFonts w:ascii="Arial" w:hAnsi="Arial" w:cs="Arial"/>
          <w:sz w:val="20"/>
          <w:szCs w:val="20"/>
        </w:rPr>
        <w:t>different</w:t>
      </w:r>
      <w:proofErr w:type="spellEnd"/>
      <w:r w:rsidRPr="00550218">
        <w:rPr>
          <w:rFonts w:ascii="Arial" w:hAnsi="Arial" w:cs="Arial"/>
          <w:sz w:val="20"/>
          <w:szCs w:val="20"/>
        </w:rPr>
        <w:t xml:space="preserve"> Escherichia coli </w:t>
      </w:r>
      <w:proofErr w:type="spellStart"/>
      <w:r w:rsidRPr="00550218">
        <w:rPr>
          <w:rFonts w:ascii="Arial" w:hAnsi="Arial" w:cs="Arial"/>
          <w:sz w:val="20"/>
          <w:szCs w:val="20"/>
        </w:rPr>
        <w:t>pathovars</w:t>
      </w:r>
      <w:proofErr w:type="spellEnd"/>
      <w:r w:rsidRPr="00550218">
        <w:rPr>
          <w:rFonts w:ascii="Arial" w:hAnsi="Arial" w:cs="Arial"/>
          <w:sz w:val="20"/>
          <w:szCs w:val="20"/>
        </w:rPr>
        <w:t xml:space="preserve"> </w:t>
      </w:r>
      <w:proofErr w:type="spellStart"/>
      <w:r w:rsidRPr="00550218">
        <w:rPr>
          <w:rFonts w:ascii="Arial" w:hAnsi="Arial" w:cs="Arial"/>
          <w:sz w:val="20"/>
          <w:szCs w:val="20"/>
        </w:rPr>
        <w:t>responsible</w:t>
      </w:r>
      <w:proofErr w:type="spellEnd"/>
      <w:r w:rsidRPr="00550218">
        <w:rPr>
          <w:rFonts w:ascii="Arial" w:hAnsi="Arial" w:cs="Arial"/>
          <w:sz w:val="20"/>
          <w:szCs w:val="20"/>
        </w:rPr>
        <w:t xml:space="preserve"> for </w:t>
      </w:r>
      <w:proofErr w:type="spellStart"/>
      <w:r w:rsidRPr="00550218">
        <w:rPr>
          <w:rFonts w:ascii="Arial" w:hAnsi="Arial" w:cs="Arial"/>
          <w:sz w:val="20"/>
          <w:szCs w:val="20"/>
        </w:rPr>
        <w:t>diarrhea</w:t>
      </w:r>
      <w:proofErr w:type="spellEnd"/>
      <w:r w:rsidRPr="00550218">
        <w:rPr>
          <w:rFonts w:ascii="Arial" w:hAnsi="Arial" w:cs="Arial"/>
          <w:sz w:val="20"/>
          <w:szCs w:val="20"/>
        </w:rPr>
        <w:t xml:space="preserve"> in </w:t>
      </w:r>
      <w:proofErr w:type="spellStart"/>
      <w:r w:rsidRPr="00550218">
        <w:rPr>
          <w:rFonts w:ascii="Arial" w:hAnsi="Arial" w:cs="Arial"/>
          <w:sz w:val="20"/>
          <w:szCs w:val="20"/>
        </w:rPr>
        <w:t>humans</w:t>
      </w:r>
      <w:proofErr w:type="spellEnd"/>
      <w:r w:rsidRPr="00550218">
        <w:rPr>
          <w:rFonts w:ascii="Arial" w:hAnsi="Arial" w:cs="Arial"/>
          <w:sz w:val="20"/>
          <w:szCs w:val="20"/>
        </w:rPr>
        <w:t xml:space="preserve">. </w:t>
      </w:r>
      <w:proofErr w:type="spellStart"/>
      <w:r w:rsidRPr="00550218">
        <w:rPr>
          <w:rFonts w:ascii="Arial" w:hAnsi="Arial" w:cs="Arial"/>
          <w:sz w:val="20"/>
          <w:szCs w:val="20"/>
        </w:rPr>
        <w:t>Rev</w:t>
      </w:r>
      <w:proofErr w:type="spellEnd"/>
      <w:r w:rsidRPr="00550218">
        <w:rPr>
          <w:rFonts w:ascii="Arial" w:hAnsi="Arial" w:cs="Arial"/>
          <w:sz w:val="20"/>
          <w:szCs w:val="20"/>
        </w:rPr>
        <w:t xml:space="preserve"> Fr </w:t>
      </w:r>
      <w:proofErr w:type="spellStart"/>
      <w:r w:rsidRPr="00550218">
        <w:rPr>
          <w:rFonts w:ascii="Arial" w:hAnsi="Arial" w:cs="Arial"/>
          <w:sz w:val="20"/>
          <w:szCs w:val="20"/>
        </w:rPr>
        <w:t>Lab</w:t>
      </w:r>
      <w:proofErr w:type="spellEnd"/>
      <w:r w:rsidRPr="00550218">
        <w:rPr>
          <w:rFonts w:ascii="Arial" w:hAnsi="Arial" w:cs="Arial"/>
          <w:sz w:val="20"/>
          <w:szCs w:val="20"/>
        </w:rPr>
        <w:t xml:space="preserve">, </w:t>
      </w:r>
      <w:proofErr w:type="gramStart"/>
      <w:r w:rsidRPr="00550218">
        <w:rPr>
          <w:rFonts w:ascii="Arial" w:hAnsi="Arial" w:cs="Arial"/>
          <w:sz w:val="20"/>
          <w:szCs w:val="20"/>
        </w:rPr>
        <w:t>314:</w:t>
      </w:r>
      <w:proofErr w:type="gramEnd"/>
      <w:r w:rsidRPr="00550218">
        <w:rPr>
          <w:rFonts w:ascii="Arial" w:hAnsi="Arial" w:cs="Arial"/>
          <w:sz w:val="20"/>
          <w:szCs w:val="20"/>
        </w:rPr>
        <w:t>33-7.</w:t>
      </w:r>
    </w:p>
    <w:p w14:paraId="2DC31450"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Sara A., Yousra M. (2021). </w:t>
      </w:r>
      <w:proofErr w:type="spellStart"/>
      <w:r w:rsidRPr="00550218">
        <w:rPr>
          <w:rFonts w:ascii="Arial" w:hAnsi="Arial" w:cs="Arial"/>
          <w:sz w:val="20"/>
          <w:szCs w:val="20"/>
        </w:rPr>
        <w:t>Development</w:t>
      </w:r>
      <w:proofErr w:type="spellEnd"/>
      <w:r w:rsidRPr="00550218">
        <w:rPr>
          <w:rFonts w:ascii="Arial" w:hAnsi="Arial" w:cs="Arial"/>
          <w:sz w:val="20"/>
          <w:szCs w:val="20"/>
        </w:rPr>
        <w:t xml:space="preserve"> of </w:t>
      </w:r>
      <w:proofErr w:type="spellStart"/>
      <w:r w:rsidRPr="00550218">
        <w:rPr>
          <w:rFonts w:ascii="Arial" w:hAnsi="Arial" w:cs="Arial"/>
          <w:sz w:val="20"/>
          <w:szCs w:val="20"/>
        </w:rPr>
        <w:t>methods</w:t>
      </w:r>
      <w:proofErr w:type="spellEnd"/>
      <w:r w:rsidRPr="00550218">
        <w:rPr>
          <w:rFonts w:ascii="Arial" w:hAnsi="Arial" w:cs="Arial"/>
          <w:sz w:val="20"/>
          <w:szCs w:val="20"/>
        </w:rPr>
        <w:t xml:space="preserve"> for </w:t>
      </w:r>
      <w:proofErr w:type="spellStart"/>
      <w:r w:rsidRPr="00550218">
        <w:rPr>
          <w:rFonts w:ascii="Arial" w:hAnsi="Arial" w:cs="Arial"/>
          <w:sz w:val="20"/>
          <w:szCs w:val="20"/>
        </w:rPr>
        <w:t>detecting</w:t>
      </w:r>
      <w:proofErr w:type="spellEnd"/>
      <w:r w:rsidRPr="00550218">
        <w:rPr>
          <w:rFonts w:ascii="Arial" w:hAnsi="Arial" w:cs="Arial"/>
          <w:sz w:val="20"/>
          <w:szCs w:val="20"/>
        </w:rPr>
        <w:t xml:space="preserve"> Shiga </w:t>
      </w:r>
      <w:proofErr w:type="spellStart"/>
      <w:r w:rsidRPr="00550218">
        <w:rPr>
          <w:rFonts w:ascii="Arial" w:hAnsi="Arial" w:cs="Arial"/>
          <w:sz w:val="20"/>
          <w:szCs w:val="20"/>
        </w:rPr>
        <w:t>toxin-producing</w:t>
      </w:r>
      <w:proofErr w:type="spellEnd"/>
      <w:r w:rsidRPr="00550218">
        <w:rPr>
          <w:rFonts w:ascii="Arial" w:hAnsi="Arial" w:cs="Arial"/>
          <w:sz w:val="20"/>
          <w:szCs w:val="20"/>
        </w:rPr>
        <w:t xml:space="preserve"> Escherichia coli [</w:t>
      </w:r>
      <w:proofErr w:type="spellStart"/>
      <w:r w:rsidRPr="00550218">
        <w:rPr>
          <w:rFonts w:ascii="Arial" w:hAnsi="Arial" w:cs="Arial"/>
          <w:sz w:val="20"/>
          <w:szCs w:val="20"/>
        </w:rPr>
        <w:t>Master's</w:t>
      </w:r>
      <w:proofErr w:type="spellEnd"/>
      <w:r w:rsidRPr="00550218">
        <w:rPr>
          <w:rFonts w:ascii="Arial" w:hAnsi="Arial" w:cs="Arial"/>
          <w:sz w:val="20"/>
          <w:szCs w:val="20"/>
        </w:rPr>
        <w:t xml:space="preserve"> </w:t>
      </w:r>
      <w:proofErr w:type="spellStart"/>
      <w:r w:rsidRPr="00550218">
        <w:rPr>
          <w:rFonts w:ascii="Arial" w:hAnsi="Arial" w:cs="Arial"/>
          <w:sz w:val="20"/>
          <w:szCs w:val="20"/>
        </w:rPr>
        <w:t>thesis</w:t>
      </w:r>
      <w:proofErr w:type="spellEnd"/>
      <w:proofErr w:type="gramStart"/>
      <w:r w:rsidRPr="00550218">
        <w:rPr>
          <w:rFonts w:ascii="Arial" w:hAnsi="Arial" w:cs="Arial"/>
          <w:sz w:val="20"/>
          <w:szCs w:val="20"/>
        </w:rPr>
        <w:t>]:</w:t>
      </w:r>
      <w:proofErr w:type="gramEnd"/>
      <w:r w:rsidRPr="00550218">
        <w:rPr>
          <w:rFonts w:ascii="Arial" w:hAnsi="Arial" w:cs="Arial"/>
          <w:sz w:val="20"/>
          <w:szCs w:val="20"/>
        </w:rPr>
        <w:t xml:space="preserve"> Mohamed El Bachir El </w:t>
      </w:r>
      <w:proofErr w:type="spellStart"/>
      <w:r w:rsidRPr="00550218">
        <w:rPr>
          <w:rFonts w:ascii="Arial" w:hAnsi="Arial" w:cs="Arial"/>
          <w:sz w:val="20"/>
          <w:szCs w:val="20"/>
        </w:rPr>
        <w:t>Ibrahimi</w:t>
      </w:r>
      <w:proofErr w:type="spellEnd"/>
      <w:r w:rsidRPr="00550218">
        <w:rPr>
          <w:rFonts w:ascii="Arial" w:hAnsi="Arial" w:cs="Arial"/>
          <w:sz w:val="20"/>
          <w:szCs w:val="20"/>
        </w:rPr>
        <w:t xml:space="preserve"> </w:t>
      </w:r>
      <w:proofErr w:type="spellStart"/>
      <w:r w:rsidRPr="00550218">
        <w:rPr>
          <w:rFonts w:ascii="Arial" w:hAnsi="Arial" w:cs="Arial"/>
          <w:sz w:val="20"/>
          <w:szCs w:val="20"/>
        </w:rPr>
        <w:t>University</w:t>
      </w:r>
      <w:proofErr w:type="spellEnd"/>
      <w:r w:rsidRPr="00550218">
        <w:rPr>
          <w:rFonts w:ascii="Arial" w:hAnsi="Arial" w:cs="Arial"/>
          <w:sz w:val="20"/>
          <w:szCs w:val="20"/>
        </w:rPr>
        <w:t>;</w:t>
      </w:r>
    </w:p>
    <w:p w14:paraId="2FEF10CA"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Cyuzuzo</w:t>
      </w:r>
      <w:proofErr w:type="spellEnd"/>
      <w:r w:rsidRPr="00550218">
        <w:rPr>
          <w:rFonts w:ascii="Arial" w:hAnsi="Arial" w:cs="Arial"/>
          <w:sz w:val="20"/>
          <w:szCs w:val="20"/>
        </w:rPr>
        <w:t xml:space="preserve"> E., </w:t>
      </w:r>
      <w:proofErr w:type="spellStart"/>
      <w:r w:rsidRPr="00550218">
        <w:rPr>
          <w:rFonts w:ascii="Arial" w:hAnsi="Arial" w:cs="Arial"/>
          <w:sz w:val="20"/>
          <w:szCs w:val="20"/>
        </w:rPr>
        <w:t>Amosun</w:t>
      </w:r>
      <w:proofErr w:type="spellEnd"/>
      <w:r w:rsidRPr="00550218">
        <w:rPr>
          <w:rFonts w:ascii="Arial" w:hAnsi="Arial" w:cs="Arial"/>
          <w:sz w:val="20"/>
          <w:szCs w:val="20"/>
        </w:rPr>
        <w:t xml:space="preserve"> EA., </w:t>
      </w:r>
      <w:proofErr w:type="spellStart"/>
      <w:r w:rsidRPr="00550218">
        <w:rPr>
          <w:rFonts w:ascii="Arial" w:hAnsi="Arial" w:cs="Arial"/>
          <w:sz w:val="20"/>
          <w:szCs w:val="20"/>
        </w:rPr>
        <w:t>Byukusenge</w:t>
      </w:r>
      <w:proofErr w:type="spellEnd"/>
      <w:r w:rsidRPr="00550218">
        <w:rPr>
          <w:rFonts w:ascii="Arial" w:hAnsi="Arial" w:cs="Arial"/>
          <w:sz w:val="20"/>
          <w:szCs w:val="20"/>
        </w:rPr>
        <w:t xml:space="preserve"> M., </w:t>
      </w:r>
      <w:proofErr w:type="spellStart"/>
      <w:r w:rsidRPr="00550218">
        <w:rPr>
          <w:rFonts w:ascii="Arial" w:hAnsi="Arial" w:cs="Arial"/>
          <w:sz w:val="20"/>
          <w:szCs w:val="20"/>
        </w:rPr>
        <w:t>Musanayire</w:t>
      </w:r>
      <w:proofErr w:type="spellEnd"/>
      <w:r w:rsidRPr="00550218">
        <w:rPr>
          <w:rFonts w:ascii="Arial" w:hAnsi="Arial" w:cs="Arial"/>
          <w:sz w:val="20"/>
          <w:szCs w:val="20"/>
        </w:rPr>
        <w:t xml:space="preserve"> V. (2023). </w:t>
      </w:r>
      <w:proofErr w:type="spellStart"/>
      <w:r w:rsidRPr="00550218">
        <w:rPr>
          <w:rFonts w:ascii="Arial" w:hAnsi="Arial" w:cs="Arial"/>
          <w:sz w:val="20"/>
          <w:szCs w:val="20"/>
        </w:rPr>
        <w:t>Antimicrobial</w:t>
      </w:r>
      <w:proofErr w:type="spellEnd"/>
      <w:r w:rsidRPr="00550218">
        <w:rPr>
          <w:rFonts w:ascii="Arial" w:hAnsi="Arial" w:cs="Arial"/>
          <w:sz w:val="20"/>
          <w:szCs w:val="20"/>
        </w:rPr>
        <w:t xml:space="preserve"> Resistance Profiling of Escherichia coli </w:t>
      </w:r>
      <w:proofErr w:type="spellStart"/>
      <w:r w:rsidRPr="00550218">
        <w:rPr>
          <w:rFonts w:ascii="Arial" w:hAnsi="Arial" w:cs="Arial"/>
          <w:sz w:val="20"/>
          <w:szCs w:val="20"/>
        </w:rPr>
        <w:t>Isolated</w:t>
      </w:r>
      <w:proofErr w:type="spellEnd"/>
      <w:r w:rsidRPr="00550218">
        <w:rPr>
          <w:rFonts w:ascii="Arial" w:hAnsi="Arial" w:cs="Arial"/>
          <w:sz w:val="20"/>
          <w:szCs w:val="20"/>
        </w:rPr>
        <w:t xml:space="preserve"> </w:t>
      </w:r>
      <w:proofErr w:type="spellStart"/>
      <w:r w:rsidRPr="00550218">
        <w:rPr>
          <w:rFonts w:ascii="Arial" w:hAnsi="Arial" w:cs="Arial"/>
          <w:sz w:val="20"/>
          <w:szCs w:val="20"/>
        </w:rPr>
        <w:t>from</w:t>
      </w:r>
      <w:proofErr w:type="spellEnd"/>
      <w:r w:rsidRPr="00550218">
        <w:rPr>
          <w:rFonts w:ascii="Arial" w:hAnsi="Arial" w:cs="Arial"/>
          <w:sz w:val="20"/>
          <w:szCs w:val="20"/>
        </w:rPr>
        <w:t xml:space="preserve"> </w:t>
      </w:r>
      <w:proofErr w:type="spellStart"/>
      <w:r w:rsidRPr="00550218">
        <w:rPr>
          <w:rFonts w:ascii="Arial" w:hAnsi="Arial" w:cs="Arial"/>
          <w:sz w:val="20"/>
          <w:szCs w:val="20"/>
        </w:rPr>
        <w:t>Chickens</w:t>
      </w:r>
      <w:proofErr w:type="spellEnd"/>
      <w:r w:rsidRPr="00550218">
        <w:rPr>
          <w:rFonts w:ascii="Arial" w:hAnsi="Arial" w:cs="Arial"/>
          <w:sz w:val="20"/>
          <w:szCs w:val="20"/>
        </w:rPr>
        <w:t xml:space="preserve"> in </w:t>
      </w:r>
      <w:proofErr w:type="spellStart"/>
      <w:r w:rsidRPr="00550218">
        <w:rPr>
          <w:rFonts w:ascii="Arial" w:hAnsi="Arial" w:cs="Arial"/>
          <w:sz w:val="20"/>
          <w:szCs w:val="20"/>
        </w:rPr>
        <w:t>Northern</w:t>
      </w:r>
      <w:proofErr w:type="spellEnd"/>
      <w:r w:rsidRPr="00550218">
        <w:rPr>
          <w:rFonts w:ascii="Arial" w:hAnsi="Arial" w:cs="Arial"/>
          <w:sz w:val="20"/>
          <w:szCs w:val="20"/>
        </w:rPr>
        <w:t xml:space="preserve"> Province of Rwanda. </w:t>
      </w:r>
      <w:proofErr w:type="spellStart"/>
      <w:r w:rsidRPr="00550218">
        <w:rPr>
          <w:rFonts w:ascii="Arial" w:hAnsi="Arial" w:cs="Arial"/>
          <w:sz w:val="20"/>
          <w:szCs w:val="20"/>
        </w:rPr>
        <w:t>African</w:t>
      </w:r>
      <w:proofErr w:type="spellEnd"/>
      <w:r w:rsidRPr="00550218">
        <w:rPr>
          <w:rFonts w:ascii="Arial" w:hAnsi="Arial" w:cs="Arial"/>
          <w:sz w:val="20"/>
          <w:szCs w:val="20"/>
        </w:rPr>
        <w:t xml:space="preserve"> Journal of </w:t>
      </w:r>
      <w:proofErr w:type="spellStart"/>
      <w:r w:rsidRPr="00550218">
        <w:rPr>
          <w:rFonts w:ascii="Arial" w:hAnsi="Arial" w:cs="Arial"/>
          <w:sz w:val="20"/>
          <w:szCs w:val="20"/>
        </w:rPr>
        <w:t>Biomedical</w:t>
      </w:r>
      <w:proofErr w:type="spellEnd"/>
      <w:r w:rsidRPr="00550218">
        <w:rPr>
          <w:rFonts w:ascii="Arial" w:hAnsi="Arial" w:cs="Arial"/>
          <w:sz w:val="20"/>
          <w:szCs w:val="20"/>
        </w:rPr>
        <w:t xml:space="preserve"> </w:t>
      </w:r>
      <w:proofErr w:type="spellStart"/>
      <w:r w:rsidRPr="00550218">
        <w:rPr>
          <w:rFonts w:ascii="Arial" w:hAnsi="Arial" w:cs="Arial"/>
          <w:sz w:val="20"/>
          <w:szCs w:val="20"/>
        </w:rPr>
        <w:t>Research</w:t>
      </w:r>
      <w:proofErr w:type="spellEnd"/>
      <w:r w:rsidRPr="00550218">
        <w:rPr>
          <w:rFonts w:ascii="Arial" w:hAnsi="Arial" w:cs="Arial"/>
          <w:sz w:val="20"/>
          <w:szCs w:val="20"/>
        </w:rPr>
        <w:t xml:space="preserve">, </w:t>
      </w:r>
      <w:proofErr w:type="gramStart"/>
      <w:r w:rsidRPr="00550218">
        <w:rPr>
          <w:rFonts w:ascii="Arial" w:hAnsi="Arial" w:cs="Arial"/>
          <w:sz w:val="20"/>
          <w:szCs w:val="20"/>
        </w:rPr>
        <w:t>26:</w:t>
      </w:r>
      <w:proofErr w:type="gramEnd"/>
      <w:r w:rsidRPr="00550218">
        <w:rPr>
          <w:rFonts w:ascii="Arial" w:hAnsi="Arial" w:cs="Arial"/>
          <w:sz w:val="20"/>
          <w:szCs w:val="20"/>
        </w:rPr>
        <w:t xml:space="preserve"> 151-154</w:t>
      </w:r>
    </w:p>
    <w:p w14:paraId="0163D30E"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Chaabane N., </w:t>
      </w:r>
      <w:proofErr w:type="spellStart"/>
      <w:r w:rsidRPr="00550218">
        <w:rPr>
          <w:rFonts w:ascii="Arial" w:hAnsi="Arial" w:cs="Arial"/>
          <w:sz w:val="20"/>
          <w:szCs w:val="20"/>
        </w:rPr>
        <w:t>Latreche</w:t>
      </w:r>
      <w:proofErr w:type="spellEnd"/>
      <w:r w:rsidRPr="00550218">
        <w:rPr>
          <w:rFonts w:ascii="Arial" w:hAnsi="Arial" w:cs="Arial"/>
          <w:sz w:val="20"/>
          <w:szCs w:val="20"/>
        </w:rPr>
        <w:t xml:space="preserve"> O. (2020). In vitro </w:t>
      </w:r>
      <w:proofErr w:type="spellStart"/>
      <w:r w:rsidRPr="00550218">
        <w:rPr>
          <w:rFonts w:ascii="Arial" w:hAnsi="Arial" w:cs="Arial"/>
          <w:sz w:val="20"/>
          <w:szCs w:val="20"/>
        </w:rPr>
        <w:t>study</w:t>
      </w:r>
      <w:proofErr w:type="spellEnd"/>
      <w:r w:rsidRPr="00550218">
        <w:rPr>
          <w:rFonts w:ascii="Arial" w:hAnsi="Arial" w:cs="Arial"/>
          <w:sz w:val="20"/>
          <w:szCs w:val="20"/>
        </w:rPr>
        <w:t xml:space="preserve"> of the </w:t>
      </w:r>
      <w:proofErr w:type="spellStart"/>
      <w:r w:rsidRPr="00550218">
        <w:rPr>
          <w:rFonts w:ascii="Arial" w:hAnsi="Arial" w:cs="Arial"/>
          <w:sz w:val="20"/>
          <w:szCs w:val="20"/>
        </w:rPr>
        <w:t>biological</w:t>
      </w:r>
      <w:proofErr w:type="spellEnd"/>
      <w:r w:rsidRPr="00550218">
        <w:rPr>
          <w:rFonts w:ascii="Arial" w:hAnsi="Arial" w:cs="Arial"/>
          <w:sz w:val="20"/>
          <w:szCs w:val="20"/>
        </w:rPr>
        <w:t xml:space="preserve"> </w:t>
      </w:r>
      <w:proofErr w:type="spellStart"/>
      <w:r w:rsidRPr="00550218">
        <w:rPr>
          <w:rFonts w:ascii="Arial" w:hAnsi="Arial" w:cs="Arial"/>
          <w:sz w:val="20"/>
          <w:szCs w:val="20"/>
        </w:rPr>
        <w:t>activity</w:t>
      </w:r>
      <w:proofErr w:type="spellEnd"/>
      <w:r w:rsidRPr="00550218">
        <w:rPr>
          <w:rFonts w:ascii="Arial" w:hAnsi="Arial" w:cs="Arial"/>
          <w:sz w:val="20"/>
          <w:szCs w:val="20"/>
        </w:rPr>
        <w:t xml:space="preserve"> of Daucus </w:t>
      </w:r>
      <w:proofErr w:type="spellStart"/>
      <w:r w:rsidRPr="00550218">
        <w:rPr>
          <w:rFonts w:ascii="Arial" w:hAnsi="Arial" w:cs="Arial"/>
          <w:sz w:val="20"/>
          <w:szCs w:val="20"/>
        </w:rPr>
        <w:t>carota</w:t>
      </w:r>
      <w:proofErr w:type="spellEnd"/>
      <w:r w:rsidRPr="00550218">
        <w:rPr>
          <w:rFonts w:ascii="Arial" w:hAnsi="Arial" w:cs="Arial"/>
          <w:sz w:val="20"/>
          <w:szCs w:val="20"/>
        </w:rPr>
        <w:t xml:space="preserve"> L. </w:t>
      </w:r>
      <w:proofErr w:type="spellStart"/>
      <w:r w:rsidRPr="00550218">
        <w:rPr>
          <w:rFonts w:ascii="Arial" w:hAnsi="Arial" w:cs="Arial"/>
          <w:sz w:val="20"/>
          <w:szCs w:val="20"/>
        </w:rPr>
        <w:t>Applied</w:t>
      </w:r>
      <w:proofErr w:type="spellEnd"/>
      <w:r w:rsidRPr="00550218">
        <w:rPr>
          <w:rFonts w:ascii="Arial" w:hAnsi="Arial" w:cs="Arial"/>
          <w:sz w:val="20"/>
          <w:szCs w:val="20"/>
        </w:rPr>
        <w:t xml:space="preserve"> </w:t>
      </w:r>
      <w:proofErr w:type="spellStart"/>
      <w:r w:rsidRPr="00550218">
        <w:rPr>
          <w:rFonts w:ascii="Arial" w:hAnsi="Arial" w:cs="Arial"/>
          <w:sz w:val="20"/>
          <w:szCs w:val="20"/>
        </w:rPr>
        <w:t>Biochemistry</w:t>
      </w:r>
      <w:proofErr w:type="spellEnd"/>
      <w:r w:rsidRPr="00550218">
        <w:rPr>
          <w:rFonts w:ascii="Arial" w:hAnsi="Arial" w:cs="Arial"/>
          <w:sz w:val="20"/>
          <w:szCs w:val="20"/>
        </w:rPr>
        <w:t xml:space="preserve">, </w:t>
      </w:r>
      <w:proofErr w:type="spellStart"/>
      <w:r w:rsidRPr="00550218">
        <w:rPr>
          <w:rFonts w:ascii="Arial" w:hAnsi="Arial" w:cs="Arial"/>
          <w:sz w:val="20"/>
          <w:szCs w:val="20"/>
        </w:rPr>
        <w:t>Echahid</w:t>
      </w:r>
      <w:proofErr w:type="spellEnd"/>
      <w:r w:rsidRPr="00550218">
        <w:rPr>
          <w:rFonts w:ascii="Arial" w:hAnsi="Arial" w:cs="Arial"/>
          <w:sz w:val="20"/>
          <w:szCs w:val="20"/>
        </w:rPr>
        <w:t xml:space="preserve"> Hamma Lakhdar </w:t>
      </w:r>
      <w:proofErr w:type="spellStart"/>
      <w:r w:rsidRPr="00550218">
        <w:rPr>
          <w:rFonts w:ascii="Arial" w:hAnsi="Arial" w:cs="Arial"/>
          <w:sz w:val="20"/>
          <w:szCs w:val="20"/>
        </w:rPr>
        <w:t>University</w:t>
      </w:r>
      <w:proofErr w:type="spellEnd"/>
      <w:r w:rsidRPr="00550218">
        <w:rPr>
          <w:rFonts w:ascii="Arial" w:hAnsi="Arial" w:cs="Arial"/>
          <w:sz w:val="20"/>
          <w:szCs w:val="20"/>
        </w:rPr>
        <w:t xml:space="preserve"> -El OUED, Algeria, 66p.</w:t>
      </w:r>
    </w:p>
    <w:p w14:paraId="6DA46001"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Djelloul-Daouadji</w:t>
      </w:r>
      <w:proofErr w:type="spellEnd"/>
      <w:r w:rsidRPr="00550218">
        <w:rPr>
          <w:rFonts w:ascii="Arial" w:hAnsi="Arial" w:cs="Arial"/>
          <w:sz w:val="20"/>
          <w:szCs w:val="20"/>
        </w:rPr>
        <w:t xml:space="preserve"> S. (2010). </w:t>
      </w:r>
      <w:proofErr w:type="spellStart"/>
      <w:r w:rsidRPr="00550218">
        <w:rPr>
          <w:rFonts w:ascii="Arial" w:hAnsi="Arial" w:cs="Arial"/>
          <w:sz w:val="20"/>
          <w:szCs w:val="20"/>
        </w:rPr>
        <w:t>Detection</w:t>
      </w:r>
      <w:proofErr w:type="spellEnd"/>
      <w:r w:rsidRPr="00550218">
        <w:rPr>
          <w:rFonts w:ascii="Arial" w:hAnsi="Arial" w:cs="Arial"/>
          <w:sz w:val="20"/>
          <w:szCs w:val="20"/>
        </w:rPr>
        <w:t xml:space="preserve"> of </w:t>
      </w:r>
      <w:proofErr w:type="spellStart"/>
      <w:r w:rsidRPr="00550218">
        <w:rPr>
          <w:rFonts w:ascii="Arial" w:hAnsi="Arial" w:cs="Arial"/>
          <w:sz w:val="20"/>
          <w:szCs w:val="20"/>
        </w:rPr>
        <w:t>Staphylococcal</w:t>
      </w:r>
      <w:proofErr w:type="spellEnd"/>
      <w:r w:rsidRPr="00550218">
        <w:rPr>
          <w:rFonts w:ascii="Arial" w:hAnsi="Arial" w:cs="Arial"/>
          <w:sz w:val="20"/>
          <w:szCs w:val="20"/>
        </w:rPr>
        <w:t xml:space="preserve"> Biofilm on </w:t>
      </w:r>
      <w:proofErr w:type="spellStart"/>
      <w:r w:rsidRPr="00550218">
        <w:rPr>
          <w:rFonts w:ascii="Arial" w:hAnsi="Arial" w:cs="Arial"/>
          <w:sz w:val="20"/>
          <w:szCs w:val="20"/>
        </w:rPr>
        <w:t>Venous</w:t>
      </w:r>
      <w:proofErr w:type="spellEnd"/>
      <w:r w:rsidRPr="00550218">
        <w:rPr>
          <w:rFonts w:ascii="Arial" w:hAnsi="Arial" w:cs="Arial"/>
          <w:sz w:val="20"/>
          <w:szCs w:val="20"/>
        </w:rPr>
        <w:t xml:space="preserve"> </w:t>
      </w:r>
      <w:proofErr w:type="spellStart"/>
      <w:r w:rsidRPr="00550218">
        <w:rPr>
          <w:rFonts w:ascii="Arial" w:hAnsi="Arial" w:cs="Arial"/>
          <w:sz w:val="20"/>
          <w:szCs w:val="20"/>
        </w:rPr>
        <w:t>Catheters</w:t>
      </w:r>
      <w:proofErr w:type="spellEnd"/>
      <w:r w:rsidRPr="00550218">
        <w:rPr>
          <w:rFonts w:ascii="Arial" w:hAnsi="Arial" w:cs="Arial"/>
          <w:sz w:val="20"/>
          <w:szCs w:val="20"/>
        </w:rPr>
        <w:t xml:space="preserve">. </w:t>
      </w:r>
      <w:proofErr w:type="spellStart"/>
      <w:r w:rsidRPr="00550218">
        <w:rPr>
          <w:rFonts w:ascii="Arial" w:hAnsi="Arial" w:cs="Arial"/>
          <w:sz w:val="20"/>
          <w:szCs w:val="20"/>
        </w:rPr>
        <w:t>Master's</w:t>
      </w:r>
      <w:proofErr w:type="spellEnd"/>
      <w:r w:rsidRPr="00550218">
        <w:rPr>
          <w:rFonts w:ascii="Arial" w:hAnsi="Arial" w:cs="Arial"/>
          <w:sz w:val="20"/>
          <w:szCs w:val="20"/>
        </w:rPr>
        <w:t xml:space="preserve"> </w:t>
      </w:r>
      <w:proofErr w:type="spellStart"/>
      <w:r w:rsidRPr="00550218">
        <w:rPr>
          <w:rFonts w:ascii="Arial" w:hAnsi="Arial" w:cs="Arial"/>
          <w:sz w:val="20"/>
          <w:szCs w:val="20"/>
        </w:rPr>
        <w:t>Thesis</w:t>
      </w:r>
      <w:proofErr w:type="spellEnd"/>
      <w:r w:rsidRPr="00550218">
        <w:rPr>
          <w:rFonts w:ascii="Arial" w:hAnsi="Arial" w:cs="Arial"/>
          <w:sz w:val="20"/>
          <w:szCs w:val="20"/>
        </w:rPr>
        <w:t xml:space="preserve"> in </w:t>
      </w:r>
      <w:proofErr w:type="spellStart"/>
      <w:r w:rsidRPr="00550218">
        <w:rPr>
          <w:rFonts w:ascii="Arial" w:hAnsi="Arial" w:cs="Arial"/>
          <w:sz w:val="20"/>
          <w:szCs w:val="20"/>
        </w:rPr>
        <w:t>Molecular</w:t>
      </w:r>
      <w:proofErr w:type="spellEnd"/>
      <w:r w:rsidRPr="00550218">
        <w:rPr>
          <w:rFonts w:ascii="Arial" w:hAnsi="Arial" w:cs="Arial"/>
          <w:sz w:val="20"/>
          <w:szCs w:val="20"/>
        </w:rPr>
        <w:t xml:space="preserve"> and Cellular </w:t>
      </w:r>
      <w:proofErr w:type="spellStart"/>
      <w:r w:rsidRPr="00550218">
        <w:rPr>
          <w:rFonts w:ascii="Arial" w:hAnsi="Arial" w:cs="Arial"/>
          <w:sz w:val="20"/>
          <w:szCs w:val="20"/>
        </w:rPr>
        <w:t>Biology</w:t>
      </w:r>
      <w:proofErr w:type="spellEnd"/>
      <w:r w:rsidRPr="00550218">
        <w:rPr>
          <w:rFonts w:ascii="Arial" w:hAnsi="Arial" w:cs="Arial"/>
          <w:sz w:val="20"/>
          <w:szCs w:val="20"/>
        </w:rPr>
        <w:t xml:space="preserve">. Abou </w:t>
      </w:r>
      <w:proofErr w:type="spellStart"/>
      <w:r w:rsidRPr="00550218">
        <w:rPr>
          <w:rFonts w:ascii="Arial" w:hAnsi="Arial" w:cs="Arial"/>
          <w:sz w:val="20"/>
          <w:szCs w:val="20"/>
        </w:rPr>
        <w:t>Bekr</w:t>
      </w:r>
      <w:proofErr w:type="spellEnd"/>
      <w:r w:rsidRPr="00550218">
        <w:rPr>
          <w:rFonts w:ascii="Arial" w:hAnsi="Arial" w:cs="Arial"/>
          <w:sz w:val="20"/>
          <w:szCs w:val="20"/>
        </w:rPr>
        <w:t xml:space="preserve"> </w:t>
      </w:r>
      <w:proofErr w:type="spellStart"/>
      <w:r w:rsidRPr="00550218">
        <w:rPr>
          <w:rFonts w:ascii="Arial" w:hAnsi="Arial" w:cs="Arial"/>
          <w:sz w:val="20"/>
          <w:szCs w:val="20"/>
        </w:rPr>
        <w:t>Belkaid</w:t>
      </w:r>
      <w:proofErr w:type="spellEnd"/>
      <w:r w:rsidRPr="00550218">
        <w:rPr>
          <w:rFonts w:ascii="Arial" w:hAnsi="Arial" w:cs="Arial"/>
          <w:sz w:val="20"/>
          <w:szCs w:val="20"/>
        </w:rPr>
        <w:t xml:space="preserve"> </w:t>
      </w:r>
      <w:proofErr w:type="spellStart"/>
      <w:r w:rsidRPr="00550218">
        <w:rPr>
          <w:rFonts w:ascii="Arial" w:hAnsi="Arial" w:cs="Arial"/>
          <w:sz w:val="20"/>
          <w:szCs w:val="20"/>
        </w:rPr>
        <w:t>University</w:t>
      </w:r>
      <w:proofErr w:type="spellEnd"/>
      <w:r w:rsidRPr="00550218">
        <w:rPr>
          <w:rFonts w:ascii="Arial" w:hAnsi="Arial" w:cs="Arial"/>
          <w:sz w:val="20"/>
          <w:szCs w:val="20"/>
        </w:rPr>
        <w:t>. Tlemcen, Algeria. 77p.</w:t>
      </w:r>
    </w:p>
    <w:p w14:paraId="5603EEBD"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Rahal K. (2011). </w:t>
      </w:r>
      <w:proofErr w:type="spellStart"/>
      <w:r w:rsidRPr="00550218">
        <w:rPr>
          <w:rFonts w:ascii="Arial" w:hAnsi="Arial" w:cs="Arial"/>
          <w:sz w:val="20"/>
          <w:szCs w:val="20"/>
        </w:rPr>
        <w:t>Standardization</w:t>
      </w:r>
      <w:proofErr w:type="spellEnd"/>
      <w:r w:rsidRPr="00550218">
        <w:rPr>
          <w:rFonts w:ascii="Arial" w:hAnsi="Arial" w:cs="Arial"/>
          <w:sz w:val="20"/>
          <w:szCs w:val="20"/>
        </w:rPr>
        <w:t xml:space="preserve"> of </w:t>
      </w:r>
      <w:proofErr w:type="spellStart"/>
      <w:r w:rsidRPr="00550218">
        <w:rPr>
          <w:rFonts w:ascii="Arial" w:hAnsi="Arial" w:cs="Arial"/>
          <w:sz w:val="20"/>
          <w:szCs w:val="20"/>
        </w:rPr>
        <w:t>Antibiogram</w:t>
      </w:r>
      <w:proofErr w:type="spellEnd"/>
      <w:r w:rsidRPr="00550218">
        <w:rPr>
          <w:rFonts w:ascii="Arial" w:hAnsi="Arial" w:cs="Arial"/>
          <w:sz w:val="20"/>
          <w:szCs w:val="20"/>
        </w:rPr>
        <w:t xml:space="preserve"> in Human </w:t>
      </w:r>
      <w:proofErr w:type="spellStart"/>
      <w:r w:rsidRPr="00550218">
        <w:rPr>
          <w:rFonts w:ascii="Arial" w:hAnsi="Arial" w:cs="Arial"/>
          <w:sz w:val="20"/>
          <w:szCs w:val="20"/>
        </w:rPr>
        <w:t>Medicine</w:t>
      </w:r>
      <w:proofErr w:type="spellEnd"/>
      <w:r w:rsidRPr="00550218">
        <w:rPr>
          <w:rFonts w:ascii="Arial" w:hAnsi="Arial" w:cs="Arial"/>
          <w:sz w:val="20"/>
          <w:szCs w:val="20"/>
        </w:rPr>
        <w:t xml:space="preserve"> at the National </w:t>
      </w:r>
      <w:proofErr w:type="spellStart"/>
      <w:r w:rsidRPr="00550218">
        <w:rPr>
          <w:rFonts w:ascii="Arial" w:hAnsi="Arial" w:cs="Arial"/>
          <w:sz w:val="20"/>
          <w:szCs w:val="20"/>
        </w:rPr>
        <w:t>Scale</w:t>
      </w:r>
      <w:proofErr w:type="spellEnd"/>
      <w:r w:rsidRPr="00550218">
        <w:rPr>
          <w:rFonts w:ascii="Arial" w:hAnsi="Arial" w:cs="Arial"/>
          <w:sz w:val="20"/>
          <w:szCs w:val="20"/>
        </w:rPr>
        <w:t xml:space="preserve"> </w:t>
      </w:r>
      <w:proofErr w:type="spellStart"/>
      <w:r w:rsidRPr="00550218">
        <w:rPr>
          <w:rFonts w:ascii="Arial" w:hAnsi="Arial" w:cs="Arial"/>
          <w:sz w:val="20"/>
          <w:szCs w:val="20"/>
        </w:rPr>
        <w:t>According</w:t>
      </w:r>
      <w:proofErr w:type="spellEnd"/>
      <w:r w:rsidRPr="00550218">
        <w:rPr>
          <w:rFonts w:ascii="Arial" w:hAnsi="Arial" w:cs="Arial"/>
          <w:sz w:val="20"/>
          <w:szCs w:val="20"/>
        </w:rPr>
        <w:t xml:space="preserve"> to WHO </w:t>
      </w:r>
      <w:proofErr w:type="spellStart"/>
      <w:proofErr w:type="gramStart"/>
      <w:r w:rsidRPr="00550218">
        <w:rPr>
          <w:rFonts w:ascii="Arial" w:hAnsi="Arial" w:cs="Arial"/>
          <w:sz w:val="20"/>
          <w:szCs w:val="20"/>
        </w:rPr>
        <w:t>Recommendations</w:t>
      </w:r>
      <w:proofErr w:type="spellEnd"/>
      <w:r w:rsidRPr="00550218">
        <w:rPr>
          <w:rFonts w:ascii="Arial" w:hAnsi="Arial" w:cs="Arial"/>
          <w:sz w:val="20"/>
          <w:szCs w:val="20"/>
        </w:rPr>
        <w:t>;</w:t>
      </w:r>
      <w:proofErr w:type="gramEnd"/>
      <w:r w:rsidRPr="00550218">
        <w:rPr>
          <w:rFonts w:ascii="Arial" w:hAnsi="Arial" w:cs="Arial"/>
          <w:sz w:val="20"/>
          <w:szCs w:val="20"/>
        </w:rPr>
        <w:t xml:space="preserve"> Algiers, Algeria. </w:t>
      </w:r>
      <w:proofErr w:type="gramStart"/>
      <w:r w:rsidRPr="00550218">
        <w:rPr>
          <w:rFonts w:ascii="Arial" w:hAnsi="Arial" w:cs="Arial"/>
          <w:sz w:val="20"/>
          <w:szCs w:val="20"/>
        </w:rPr>
        <w:t>P:</w:t>
      </w:r>
      <w:proofErr w:type="gramEnd"/>
      <w:r w:rsidRPr="00550218">
        <w:rPr>
          <w:rFonts w:ascii="Arial" w:hAnsi="Arial" w:cs="Arial"/>
          <w:sz w:val="20"/>
          <w:szCs w:val="20"/>
        </w:rPr>
        <w:t xml:space="preserve"> 116</w:t>
      </w:r>
    </w:p>
    <w:p w14:paraId="6FEAAF16"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CA-SFM/EUCAST (2023). </w:t>
      </w:r>
      <w:proofErr w:type="spellStart"/>
      <w:r w:rsidRPr="00550218">
        <w:rPr>
          <w:rFonts w:ascii="Arial" w:hAnsi="Arial" w:cs="Arial"/>
          <w:sz w:val="20"/>
          <w:szCs w:val="20"/>
        </w:rPr>
        <w:t>Antibiogram</w:t>
      </w:r>
      <w:proofErr w:type="spellEnd"/>
      <w:r w:rsidRPr="00550218">
        <w:rPr>
          <w:rFonts w:ascii="Arial" w:hAnsi="Arial" w:cs="Arial"/>
          <w:sz w:val="20"/>
          <w:szCs w:val="20"/>
        </w:rPr>
        <w:t xml:space="preserve"> </w:t>
      </w:r>
      <w:proofErr w:type="spellStart"/>
      <w:r w:rsidRPr="00550218">
        <w:rPr>
          <w:rFonts w:ascii="Arial" w:hAnsi="Arial" w:cs="Arial"/>
          <w:sz w:val="20"/>
          <w:szCs w:val="20"/>
        </w:rPr>
        <w:t>Committee</w:t>
      </w:r>
      <w:proofErr w:type="spellEnd"/>
      <w:r w:rsidRPr="00550218">
        <w:rPr>
          <w:rFonts w:ascii="Arial" w:hAnsi="Arial" w:cs="Arial"/>
          <w:sz w:val="20"/>
          <w:szCs w:val="20"/>
        </w:rPr>
        <w:t xml:space="preserve"> of the French Society of </w:t>
      </w:r>
      <w:proofErr w:type="spellStart"/>
      <w:r w:rsidRPr="00550218">
        <w:rPr>
          <w:rFonts w:ascii="Arial" w:hAnsi="Arial" w:cs="Arial"/>
          <w:sz w:val="20"/>
          <w:szCs w:val="20"/>
        </w:rPr>
        <w:t>Microbiology</w:t>
      </w:r>
      <w:proofErr w:type="spellEnd"/>
      <w:r w:rsidRPr="00550218">
        <w:rPr>
          <w:rFonts w:ascii="Arial" w:hAnsi="Arial" w:cs="Arial"/>
          <w:sz w:val="20"/>
          <w:szCs w:val="20"/>
        </w:rPr>
        <w:t>, 132p.</w:t>
      </w:r>
    </w:p>
    <w:p w14:paraId="194BC473"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AFNOR (1996). </w:t>
      </w:r>
      <w:proofErr w:type="spellStart"/>
      <w:r w:rsidRPr="00550218">
        <w:rPr>
          <w:rFonts w:ascii="Arial" w:hAnsi="Arial" w:cs="Arial"/>
          <w:sz w:val="20"/>
          <w:szCs w:val="20"/>
        </w:rPr>
        <w:t>Microbiological</w:t>
      </w:r>
      <w:proofErr w:type="spellEnd"/>
      <w:r w:rsidRPr="00550218">
        <w:rPr>
          <w:rFonts w:ascii="Arial" w:hAnsi="Arial" w:cs="Arial"/>
          <w:sz w:val="20"/>
          <w:szCs w:val="20"/>
        </w:rPr>
        <w:t xml:space="preserve"> Analyses. Volume II. </w:t>
      </w:r>
      <w:proofErr w:type="spellStart"/>
      <w:r w:rsidRPr="00550218">
        <w:rPr>
          <w:rFonts w:ascii="Arial" w:hAnsi="Arial" w:cs="Arial"/>
          <w:sz w:val="20"/>
          <w:szCs w:val="20"/>
        </w:rPr>
        <w:t>Quality</w:t>
      </w:r>
      <w:proofErr w:type="spellEnd"/>
      <w:r w:rsidRPr="00550218">
        <w:rPr>
          <w:rFonts w:ascii="Arial" w:hAnsi="Arial" w:cs="Arial"/>
          <w:sz w:val="20"/>
          <w:szCs w:val="20"/>
        </w:rPr>
        <w:t xml:space="preserve"> Control of Food </w:t>
      </w:r>
      <w:proofErr w:type="spellStart"/>
      <w:r w:rsidRPr="00550218">
        <w:rPr>
          <w:rFonts w:ascii="Arial" w:hAnsi="Arial" w:cs="Arial"/>
          <w:sz w:val="20"/>
          <w:szCs w:val="20"/>
        </w:rPr>
        <w:t>Products</w:t>
      </w:r>
      <w:proofErr w:type="spellEnd"/>
      <w:r w:rsidRPr="00550218">
        <w:rPr>
          <w:rFonts w:ascii="Arial" w:hAnsi="Arial" w:cs="Arial"/>
          <w:sz w:val="20"/>
          <w:szCs w:val="20"/>
        </w:rPr>
        <w:t xml:space="preserve">, AFNOR Editions, 545p. </w:t>
      </w:r>
      <w:proofErr w:type="spellStart"/>
      <w:r w:rsidRPr="00550218">
        <w:rPr>
          <w:rFonts w:ascii="Arial" w:hAnsi="Arial" w:cs="Arial"/>
          <w:sz w:val="20"/>
          <w:szCs w:val="20"/>
        </w:rPr>
        <w:t>Toe</w:t>
      </w:r>
      <w:proofErr w:type="spellEnd"/>
      <w:r w:rsidRPr="00550218">
        <w:rPr>
          <w:rFonts w:ascii="Arial" w:hAnsi="Arial" w:cs="Arial"/>
          <w:sz w:val="20"/>
          <w:szCs w:val="20"/>
        </w:rPr>
        <w:t xml:space="preserve"> E., </w:t>
      </w:r>
      <w:proofErr w:type="spellStart"/>
      <w:r w:rsidRPr="00550218">
        <w:rPr>
          <w:rFonts w:ascii="Arial" w:hAnsi="Arial" w:cs="Arial"/>
          <w:sz w:val="20"/>
          <w:szCs w:val="20"/>
        </w:rPr>
        <w:t>Dadié</w:t>
      </w:r>
      <w:proofErr w:type="spellEnd"/>
      <w:r w:rsidRPr="00550218">
        <w:rPr>
          <w:rFonts w:ascii="Arial" w:hAnsi="Arial" w:cs="Arial"/>
          <w:sz w:val="20"/>
          <w:szCs w:val="20"/>
        </w:rPr>
        <w:t xml:space="preserve"> A., </w:t>
      </w:r>
      <w:proofErr w:type="spellStart"/>
      <w:r w:rsidRPr="00550218">
        <w:rPr>
          <w:rFonts w:ascii="Arial" w:hAnsi="Arial" w:cs="Arial"/>
          <w:sz w:val="20"/>
          <w:szCs w:val="20"/>
        </w:rPr>
        <w:t>Dako</w:t>
      </w:r>
      <w:proofErr w:type="spellEnd"/>
      <w:r w:rsidRPr="00550218">
        <w:rPr>
          <w:rFonts w:ascii="Arial" w:hAnsi="Arial" w:cs="Arial"/>
          <w:sz w:val="20"/>
          <w:szCs w:val="20"/>
        </w:rPr>
        <w:t xml:space="preserve"> E., </w:t>
      </w:r>
      <w:proofErr w:type="spellStart"/>
      <w:r w:rsidRPr="00550218">
        <w:rPr>
          <w:rFonts w:ascii="Arial" w:hAnsi="Arial" w:cs="Arial"/>
          <w:sz w:val="20"/>
          <w:szCs w:val="20"/>
        </w:rPr>
        <w:t>Loukou</w:t>
      </w:r>
      <w:proofErr w:type="spellEnd"/>
      <w:r w:rsidRPr="00550218">
        <w:rPr>
          <w:rFonts w:ascii="Arial" w:hAnsi="Arial" w:cs="Arial"/>
          <w:sz w:val="20"/>
          <w:szCs w:val="20"/>
        </w:rPr>
        <w:t xml:space="preserve"> G. </w:t>
      </w:r>
      <w:proofErr w:type="spellStart"/>
      <w:r w:rsidRPr="00550218">
        <w:rPr>
          <w:rFonts w:ascii="Arial" w:hAnsi="Arial" w:cs="Arial"/>
          <w:sz w:val="20"/>
          <w:szCs w:val="20"/>
        </w:rPr>
        <w:t>Djé</w:t>
      </w:r>
      <w:proofErr w:type="spellEnd"/>
      <w:r w:rsidRPr="00550218">
        <w:rPr>
          <w:rFonts w:ascii="Arial" w:hAnsi="Arial" w:cs="Arial"/>
          <w:sz w:val="20"/>
          <w:szCs w:val="20"/>
        </w:rPr>
        <w:t xml:space="preserve">, K., (2017). </w:t>
      </w:r>
      <w:proofErr w:type="spellStart"/>
      <w:r w:rsidRPr="00550218">
        <w:rPr>
          <w:rFonts w:ascii="Arial" w:hAnsi="Arial" w:cs="Arial"/>
          <w:sz w:val="20"/>
          <w:szCs w:val="20"/>
        </w:rPr>
        <w:t>Bacteriological</w:t>
      </w:r>
      <w:proofErr w:type="spellEnd"/>
      <w:r w:rsidRPr="00550218">
        <w:rPr>
          <w:rFonts w:ascii="Arial" w:hAnsi="Arial" w:cs="Arial"/>
          <w:sz w:val="20"/>
          <w:szCs w:val="20"/>
        </w:rPr>
        <w:t xml:space="preserve"> </w:t>
      </w:r>
      <w:proofErr w:type="spellStart"/>
      <w:r w:rsidRPr="00550218">
        <w:rPr>
          <w:rFonts w:ascii="Arial" w:hAnsi="Arial" w:cs="Arial"/>
          <w:sz w:val="20"/>
          <w:szCs w:val="20"/>
        </w:rPr>
        <w:t>quality</w:t>
      </w:r>
      <w:proofErr w:type="spellEnd"/>
      <w:r w:rsidRPr="00550218">
        <w:rPr>
          <w:rFonts w:ascii="Arial" w:hAnsi="Arial" w:cs="Arial"/>
          <w:sz w:val="20"/>
          <w:szCs w:val="20"/>
        </w:rPr>
        <w:t xml:space="preserve"> and </w:t>
      </w:r>
      <w:proofErr w:type="spellStart"/>
      <w:r w:rsidRPr="00550218">
        <w:rPr>
          <w:rFonts w:ascii="Arial" w:hAnsi="Arial" w:cs="Arial"/>
          <w:sz w:val="20"/>
          <w:szCs w:val="20"/>
        </w:rPr>
        <w:t>risk</w:t>
      </w:r>
      <w:proofErr w:type="spellEnd"/>
      <w:r w:rsidRPr="00550218">
        <w:rPr>
          <w:rFonts w:ascii="Arial" w:hAnsi="Arial" w:cs="Arial"/>
          <w:sz w:val="20"/>
          <w:szCs w:val="20"/>
        </w:rPr>
        <w:t xml:space="preserve"> </w:t>
      </w:r>
      <w:proofErr w:type="spellStart"/>
      <w:r w:rsidRPr="00550218">
        <w:rPr>
          <w:rFonts w:ascii="Arial" w:hAnsi="Arial" w:cs="Arial"/>
          <w:sz w:val="20"/>
          <w:szCs w:val="20"/>
        </w:rPr>
        <w:t>factors</w:t>
      </w:r>
      <w:proofErr w:type="spellEnd"/>
      <w:r w:rsidRPr="00550218">
        <w:rPr>
          <w:rFonts w:ascii="Arial" w:hAnsi="Arial" w:cs="Arial"/>
          <w:sz w:val="20"/>
          <w:szCs w:val="20"/>
        </w:rPr>
        <w:t xml:space="preserve"> for contamination of </w:t>
      </w:r>
      <w:proofErr w:type="spellStart"/>
      <w:r w:rsidRPr="00550218">
        <w:rPr>
          <w:rFonts w:ascii="Arial" w:hAnsi="Arial" w:cs="Arial"/>
          <w:sz w:val="20"/>
          <w:szCs w:val="20"/>
        </w:rPr>
        <w:t>raw</w:t>
      </w:r>
      <w:proofErr w:type="spellEnd"/>
      <w:r w:rsidRPr="00550218">
        <w:rPr>
          <w:rFonts w:ascii="Arial" w:hAnsi="Arial" w:cs="Arial"/>
          <w:sz w:val="20"/>
          <w:szCs w:val="20"/>
        </w:rPr>
        <w:t xml:space="preserve"> mixed </w:t>
      </w:r>
      <w:proofErr w:type="spellStart"/>
      <w:r w:rsidRPr="00550218">
        <w:rPr>
          <w:rFonts w:ascii="Arial" w:hAnsi="Arial" w:cs="Arial"/>
          <w:sz w:val="20"/>
          <w:szCs w:val="20"/>
        </w:rPr>
        <w:t>vegetable</w:t>
      </w:r>
      <w:proofErr w:type="spellEnd"/>
      <w:r w:rsidRPr="00550218">
        <w:rPr>
          <w:rFonts w:ascii="Arial" w:hAnsi="Arial" w:cs="Arial"/>
          <w:sz w:val="20"/>
          <w:szCs w:val="20"/>
        </w:rPr>
        <w:t xml:space="preserve"> </w:t>
      </w:r>
      <w:proofErr w:type="spellStart"/>
      <w:r w:rsidRPr="00550218">
        <w:rPr>
          <w:rFonts w:ascii="Arial" w:hAnsi="Arial" w:cs="Arial"/>
          <w:sz w:val="20"/>
          <w:szCs w:val="20"/>
        </w:rPr>
        <w:t>salads</w:t>
      </w:r>
      <w:proofErr w:type="spellEnd"/>
      <w:r w:rsidRPr="00550218">
        <w:rPr>
          <w:rFonts w:ascii="Arial" w:hAnsi="Arial" w:cs="Arial"/>
          <w:sz w:val="20"/>
          <w:szCs w:val="20"/>
        </w:rPr>
        <w:t xml:space="preserve"> </w:t>
      </w:r>
      <w:proofErr w:type="spellStart"/>
      <w:r w:rsidRPr="00550218">
        <w:rPr>
          <w:rFonts w:ascii="Arial" w:hAnsi="Arial" w:cs="Arial"/>
          <w:sz w:val="20"/>
          <w:szCs w:val="20"/>
        </w:rPr>
        <w:t>served</w:t>
      </w:r>
      <w:proofErr w:type="spellEnd"/>
      <w:r w:rsidRPr="00550218">
        <w:rPr>
          <w:rFonts w:ascii="Arial" w:hAnsi="Arial" w:cs="Arial"/>
          <w:sz w:val="20"/>
          <w:szCs w:val="20"/>
        </w:rPr>
        <w:t xml:space="preserve"> in collective catering in Abidjan (Ivory </w:t>
      </w:r>
      <w:proofErr w:type="spellStart"/>
      <w:r w:rsidRPr="00550218">
        <w:rPr>
          <w:rFonts w:ascii="Arial" w:hAnsi="Arial" w:cs="Arial"/>
          <w:sz w:val="20"/>
          <w:szCs w:val="20"/>
        </w:rPr>
        <w:t>Coast</w:t>
      </w:r>
      <w:proofErr w:type="spellEnd"/>
      <w:r w:rsidRPr="00550218">
        <w:rPr>
          <w:rFonts w:ascii="Arial" w:hAnsi="Arial" w:cs="Arial"/>
          <w:sz w:val="20"/>
          <w:szCs w:val="20"/>
        </w:rPr>
        <w:t xml:space="preserve">). </w:t>
      </w:r>
      <w:proofErr w:type="spellStart"/>
      <w:r w:rsidRPr="00550218">
        <w:rPr>
          <w:rFonts w:ascii="Arial" w:hAnsi="Arial" w:cs="Arial"/>
          <w:sz w:val="20"/>
          <w:szCs w:val="20"/>
        </w:rPr>
        <w:t>Advances</w:t>
      </w:r>
      <w:proofErr w:type="spellEnd"/>
      <w:r w:rsidRPr="00550218">
        <w:rPr>
          <w:rFonts w:ascii="Arial" w:hAnsi="Arial" w:cs="Arial"/>
          <w:sz w:val="20"/>
          <w:szCs w:val="20"/>
        </w:rPr>
        <w:t xml:space="preserve"> in </w:t>
      </w:r>
      <w:proofErr w:type="spellStart"/>
      <w:r w:rsidRPr="00550218">
        <w:rPr>
          <w:rFonts w:ascii="Arial" w:hAnsi="Arial" w:cs="Arial"/>
          <w:sz w:val="20"/>
          <w:szCs w:val="20"/>
        </w:rPr>
        <w:t>Microbiology</w:t>
      </w:r>
      <w:proofErr w:type="spellEnd"/>
      <w:r w:rsidRPr="00550218">
        <w:rPr>
          <w:rFonts w:ascii="Arial" w:hAnsi="Arial" w:cs="Arial"/>
          <w:sz w:val="20"/>
          <w:szCs w:val="20"/>
        </w:rPr>
        <w:t xml:space="preserve"> </w:t>
      </w:r>
      <w:proofErr w:type="gramStart"/>
      <w:r w:rsidRPr="00550218">
        <w:rPr>
          <w:rFonts w:ascii="Arial" w:hAnsi="Arial" w:cs="Arial"/>
          <w:sz w:val="20"/>
          <w:szCs w:val="20"/>
        </w:rPr>
        <w:t>7:</w:t>
      </w:r>
      <w:proofErr w:type="gramEnd"/>
      <w:r w:rsidRPr="00550218">
        <w:rPr>
          <w:rFonts w:ascii="Arial" w:hAnsi="Arial" w:cs="Arial"/>
          <w:sz w:val="20"/>
          <w:szCs w:val="20"/>
        </w:rPr>
        <w:t>405-419.</w:t>
      </w:r>
    </w:p>
    <w:p w14:paraId="0ABC2129"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Shah MS., </w:t>
      </w:r>
      <w:proofErr w:type="spellStart"/>
      <w:r w:rsidRPr="00550218">
        <w:rPr>
          <w:rFonts w:ascii="Arial" w:hAnsi="Arial" w:cs="Arial"/>
          <w:sz w:val="20"/>
          <w:szCs w:val="20"/>
        </w:rPr>
        <w:t>Eppinger</w:t>
      </w:r>
      <w:proofErr w:type="spellEnd"/>
      <w:r w:rsidRPr="00550218">
        <w:rPr>
          <w:rFonts w:ascii="Arial" w:hAnsi="Arial" w:cs="Arial"/>
          <w:sz w:val="20"/>
          <w:szCs w:val="20"/>
        </w:rPr>
        <w:t xml:space="preserve"> M., Ahmed S., Shah AA., Hameed A., Hasan F. (2015). </w:t>
      </w:r>
      <w:proofErr w:type="spellStart"/>
      <w:r w:rsidRPr="00550218">
        <w:rPr>
          <w:rFonts w:ascii="Arial" w:hAnsi="Arial" w:cs="Arial"/>
          <w:sz w:val="20"/>
          <w:szCs w:val="20"/>
        </w:rPr>
        <w:t>Multidrug</w:t>
      </w:r>
      <w:proofErr w:type="spellEnd"/>
      <w:r w:rsidRPr="00550218">
        <w:rPr>
          <w:rFonts w:ascii="Arial" w:hAnsi="Arial" w:cs="Arial"/>
          <w:sz w:val="20"/>
          <w:szCs w:val="20"/>
        </w:rPr>
        <w:t xml:space="preserve"> </w:t>
      </w:r>
      <w:proofErr w:type="spellStart"/>
      <w:r w:rsidRPr="00550218">
        <w:rPr>
          <w:rFonts w:ascii="Arial" w:hAnsi="Arial" w:cs="Arial"/>
          <w:sz w:val="20"/>
          <w:szCs w:val="20"/>
        </w:rPr>
        <w:t>resistant</w:t>
      </w:r>
      <w:proofErr w:type="spellEnd"/>
      <w:r w:rsidRPr="00550218">
        <w:rPr>
          <w:rFonts w:ascii="Arial" w:hAnsi="Arial" w:cs="Arial"/>
          <w:sz w:val="20"/>
          <w:szCs w:val="20"/>
        </w:rPr>
        <w:t xml:space="preserve"> </w:t>
      </w:r>
      <w:proofErr w:type="spellStart"/>
      <w:r w:rsidRPr="00550218">
        <w:rPr>
          <w:rFonts w:ascii="Arial" w:hAnsi="Arial" w:cs="Arial"/>
          <w:sz w:val="20"/>
          <w:szCs w:val="20"/>
        </w:rPr>
        <w:t>diarrheagenic</w:t>
      </w:r>
      <w:proofErr w:type="spellEnd"/>
      <w:r w:rsidRPr="00550218">
        <w:rPr>
          <w:rFonts w:ascii="Arial" w:hAnsi="Arial" w:cs="Arial"/>
          <w:sz w:val="20"/>
          <w:szCs w:val="20"/>
        </w:rPr>
        <w:t xml:space="preserve"> E. coli </w:t>
      </w:r>
      <w:proofErr w:type="spellStart"/>
      <w:r w:rsidRPr="00550218">
        <w:rPr>
          <w:rFonts w:ascii="Arial" w:hAnsi="Arial" w:cs="Arial"/>
          <w:sz w:val="20"/>
          <w:szCs w:val="20"/>
        </w:rPr>
        <w:t>pathotypes</w:t>
      </w:r>
      <w:proofErr w:type="spellEnd"/>
      <w:r w:rsidRPr="00550218">
        <w:rPr>
          <w:rFonts w:ascii="Arial" w:hAnsi="Arial" w:cs="Arial"/>
          <w:sz w:val="20"/>
          <w:szCs w:val="20"/>
        </w:rPr>
        <w:t xml:space="preserve"> are </w:t>
      </w:r>
      <w:proofErr w:type="spellStart"/>
      <w:r w:rsidRPr="00550218">
        <w:rPr>
          <w:rFonts w:ascii="Arial" w:hAnsi="Arial" w:cs="Arial"/>
          <w:sz w:val="20"/>
          <w:szCs w:val="20"/>
        </w:rPr>
        <w:t>associated</w:t>
      </w:r>
      <w:proofErr w:type="spellEnd"/>
      <w:r w:rsidRPr="00550218">
        <w:rPr>
          <w:rFonts w:ascii="Arial" w:hAnsi="Arial" w:cs="Arial"/>
          <w:sz w:val="20"/>
          <w:szCs w:val="20"/>
        </w:rPr>
        <w:t xml:space="preserve"> </w:t>
      </w:r>
      <w:proofErr w:type="spellStart"/>
      <w:r w:rsidRPr="00550218">
        <w:rPr>
          <w:rFonts w:ascii="Arial" w:hAnsi="Arial" w:cs="Arial"/>
          <w:sz w:val="20"/>
          <w:szCs w:val="20"/>
        </w:rPr>
        <w:t>with</w:t>
      </w:r>
      <w:proofErr w:type="spellEnd"/>
      <w:r w:rsidRPr="00550218">
        <w:rPr>
          <w:rFonts w:ascii="Arial" w:hAnsi="Arial" w:cs="Arial"/>
          <w:sz w:val="20"/>
          <w:szCs w:val="20"/>
        </w:rPr>
        <w:t xml:space="preserve"> </w:t>
      </w:r>
      <w:proofErr w:type="spellStart"/>
      <w:r w:rsidRPr="00550218">
        <w:rPr>
          <w:rFonts w:ascii="Arial" w:hAnsi="Arial" w:cs="Arial"/>
          <w:sz w:val="20"/>
          <w:szCs w:val="20"/>
        </w:rPr>
        <w:t>ready</w:t>
      </w:r>
      <w:proofErr w:type="spellEnd"/>
      <w:r w:rsidRPr="00550218">
        <w:rPr>
          <w:rFonts w:ascii="Arial" w:hAnsi="Arial" w:cs="Arial"/>
          <w:sz w:val="20"/>
          <w:szCs w:val="20"/>
        </w:rPr>
        <w:t>-to-</w:t>
      </w:r>
      <w:proofErr w:type="spellStart"/>
      <w:r w:rsidRPr="00550218">
        <w:rPr>
          <w:rFonts w:ascii="Arial" w:hAnsi="Arial" w:cs="Arial"/>
          <w:sz w:val="20"/>
          <w:szCs w:val="20"/>
        </w:rPr>
        <w:t>eat</w:t>
      </w:r>
      <w:proofErr w:type="spellEnd"/>
      <w:r w:rsidRPr="00550218">
        <w:rPr>
          <w:rFonts w:ascii="Arial" w:hAnsi="Arial" w:cs="Arial"/>
          <w:sz w:val="20"/>
          <w:szCs w:val="20"/>
        </w:rPr>
        <w:t xml:space="preserve"> </w:t>
      </w:r>
      <w:proofErr w:type="spellStart"/>
      <w:r w:rsidRPr="00550218">
        <w:rPr>
          <w:rFonts w:ascii="Arial" w:hAnsi="Arial" w:cs="Arial"/>
          <w:sz w:val="20"/>
          <w:szCs w:val="20"/>
        </w:rPr>
        <w:t>salad</w:t>
      </w:r>
      <w:proofErr w:type="spellEnd"/>
      <w:r w:rsidRPr="00550218">
        <w:rPr>
          <w:rFonts w:ascii="Arial" w:hAnsi="Arial" w:cs="Arial"/>
          <w:sz w:val="20"/>
          <w:szCs w:val="20"/>
        </w:rPr>
        <w:t xml:space="preserve"> and </w:t>
      </w:r>
      <w:proofErr w:type="spellStart"/>
      <w:r w:rsidRPr="00550218">
        <w:rPr>
          <w:rFonts w:ascii="Arial" w:hAnsi="Arial" w:cs="Arial"/>
          <w:sz w:val="20"/>
          <w:szCs w:val="20"/>
        </w:rPr>
        <w:t>vegetables</w:t>
      </w:r>
      <w:proofErr w:type="spellEnd"/>
      <w:r w:rsidRPr="00550218">
        <w:rPr>
          <w:rFonts w:ascii="Arial" w:hAnsi="Arial" w:cs="Arial"/>
          <w:sz w:val="20"/>
          <w:szCs w:val="20"/>
        </w:rPr>
        <w:t xml:space="preserve"> in Pakistan. Journal of </w:t>
      </w:r>
      <w:proofErr w:type="spellStart"/>
      <w:r w:rsidRPr="00550218">
        <w:rPr>
          <w:rFonts w:ascii="Arial" w:hAnsi="Arial" w:cs="Arial"/>
          <w:sz w:val="20"/>
          <w:szCs w:val="20"/>
        </w:rPr>
        <w:t>Korean</w:t>
      </w:r>
      <w:proofErr w:type="spellEnd"/>
      <w:r w:rsidRPr="00550218">
        <w:rPr>
          <w:rFonts w:ascii="Arial" w:hAnsi="Arial" w:cs="Arial"/>
          <w:sz w:val="20"/>
          <w:szCs w:val="20"/>
        </w:rPr>
        <w:t xml:space="preserve"> Society for </w:t>
      </w:r>
      <w:proofErr w:type="spellStart"/>
      <w:r w:rsidRPr="00550218">
        <w:rPr>
          <w:rFonts w:ascii="Arial" w:hAnsi="Arial" w:cs="Arial"/>
          <w:sz w:val="20"/>
          <w:szCs w:val="20"/>
        </w:rPr>
        <w:t>Applied</w:t>
      </w:r>
      <w:proofErr w:type="spellEnd"/>
      <w:r w:rsidRPr="00550218">
        <w:rPr>
          <w:rFonts w:ascii="Arial" w:hAnsi="Arial" w:cs="Arial"/>
          <w:sz w:val="20"/>
          <w:szCs w:val="20"/>
        </w:rPr>
        <w:t xml:space="preserve"> </w:t>
      </w:r>
      <w:proofErr w:type="spellStart"/>
      <w:r w:rsidRPr="00550218">
        <w:rPr>
          <w:rFonts w:ascii="Arial" w:hAnsi="Arial" w:cs="Arial"/>
          <w:sz w:val="20"/>
          <w:szCs w:val="20"/>
        </w:rPr>
        <w:t>Biological</w:t>
      </w:r>
      <w:proofErr w:type="spellEnd"/>
      <w:r w:rsidRPr="00550218">
        <w:rPr>
          <w:rFonts w:ascii="Arial" w:hAnsi="Arial" w:cs="Arial"/>
          <w:sz w:val="20"/>
          <w:szCs w:val="20"/>
        </w:rPr>
        <w:t xml:space="preserve"> Chemistry. 58(2</w:t>
      </w:r>
      <w:proofErr w:type="gramStart"/>
      <w:r w:rsidRPr="00550218">
        <w:rPr>
          <w:rFonts w:ascii="Arial" w:hAnsi="Arial" w:cs="Arial"/>
          <w:sz w:val="20"/>
          <w:szCs w:val="20"/>
        </w:rPr>
        <w:t>):</w:t>
      </w:r>
      <w:proofErr w:type="gramEnd"/>
      <w:r w:rsidRPr="00550218">
        <w:rPr>
          <w:rFonts w:ascii="Arial" w:hAnsi="Arial" w:cs="Arial"/>
          <w:sz w:val="20"/>
          <w:szCs w:val="20"/>
        </w:rPr>
        <w:t>267–273</w:t>
      </w:r>
    </w:p>
    <w:p w14:paraId="6E50C9E7"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Carlos A., Gómez-</w:t>
      </w:r>
      <w:proofErr w:type="spellStart"/>
      <w:r w:rsidRPr="00550218">
        <w:rPr>
          <w:rFonts w:ascii="Arial" w:hAnsi="Arial" w:cs="Arial"/>
          <w:sz w:val="20"/>
          <w:szCs w:val="20"/>
        </w:rPr>
        <w:t>Aldapa</w:t>
      </w:r>
      <w:proofErr w:type="spellEnd"/>
      <w:r w:rsidRPr="00550218">
        <w:rPr>
          <w:rFonts w:ascii="Arial" w:hAnsi="Arial" w:cs="Arial"/>
          <w:sz w:val="20"/>
          <w:szCs w:val="20"/>
        </w:rPr>
        <w:t xml:space="preserve"> M., Del </w:t>
      </w:r>
      <w:proofErr w:type="spellStart"/>
      <w:r w:rsidRPr="00550218">
        <w:rPr>
          <w:rFonts w:ascii="Arial" w:hAnsi="Arial" w:cs="Arial"/>
          <w:sz w:val="20"/>
          <w:szCs w:val="20"/>
        </w:rPr>
        <w:t>Refugio</w:t>
      </w:r>
      <w:proofErr w:type="spellEnd"/>
      <w:r w:rsidRPr="00550218">
        <w:rPr>
          <w:rFonts w:ascii="Arial" w:hAnsi="Arial" w:cs="Arial"/>
          <w:sz w:val="20"/>
          <w:szCs w:val="20"/>
        </w:rPr>
        <w:t xml:space="preserve"> TV., </w:t>
      </w:r>
      <w:proofErr w:type="spellStart"/>
      <w:r w:rsidRPr="00550218">
        <w:rPr>
          <w:rFonts w:ascii="Arial" w:hAnsi="Arial" w:cs="Arial"/>
          <w:sz w:val="20"/>
          <w:szCs w:val="20"/>
        </w:rPr>
        <w:t>Otilio</w:t>
      </w:r>
      <w:proofErr w:type="spellEnd"/>
      <w:r w:rsidRPr="00550218">
        <w:rPr>
          <w:rFonts w:ascii="Arial" w:hAnsi="Arial" w:cs="Arial"/>
          <w:sz w:val="20"/>
          <w:szCs w:val="20"/>
        </w:rPr>
        <w:t xml:space="preserve"> A., Acevedo-</w:t>
      </w:r>
      <w:proofErr w:type="spellStart"/>
      <w:r w:rsidRPr="00550218">
        <w:rPr>
          <w:rFonts w:ascii="Arial" w:hAnsi="Arial" w:cs="Arial"/>
          <w:sz w:val="20"/>
          <w:szCs w:val="20"/>
        </w:rPr>
        <w:t>Sandova</w:t>
      </w:r>
      <w:proofErr w:type="spellEnd"/>
      <w:r w:rsidRPr="00550218">
        <w:rPr>
          <w:rFonts w:ascii="Arial" w:hAnsi="Arial" w:cs="Arial"/>
          <w:sz w:val="20"/>
          <w:szCs w:val="20"/>
        </w:rPr>
        <w:t xml:space="preserve"> L., Esmeralda RV., Angélica VL., Javier CR. (2013). </w:t>
      </w:r>
      <w:proofErr w:type="spellStart"/>
      <w:r w:rsidRPr="00550218">
        <w:rPr>
          <w:rFonts w:ascii="Arial" w:hAnsi="Arial" w:cs="Arial"/>
          <w:sz w:val="20"/>
          <w:szCs w:val="20"/>
        </w:rPr>
        <w:t>Presence</w:t>
      </w:r>
      <w:proofErr w:type="spellEnd"/>
      <w:r w:rsidRPr="00550218">
        <w:rPr>
          <w:rFonts w:ascii="Arial" w:hAnsi="Arial" w:cs="Arial"/>
          <w:sz w:val="20"/>
          <w:szCs w:val="20"/>
        </w:rPr>
        <w:t xml:space="preserve"> of Shiga </w:t>
      </w:r>
      <w:proofErr w:type="spellStart"/>
      <w:r w:rsidRPr="00550218">
        <w:rPr>
          <w:rFonts w:ascii="Arial" w:hAnsi="Arial" w:cs="Arial"/>
          <w:sz w:val="20"/>
          <w:szCs w:val="20"/>
        </w:rPr>
        <w:t>Toxin-Producing</w:t>
      </w:r>
      <w:proofErr w:type="spellEnd"/>
      <w:r w:rsidRPr="00550218">
        <w:rPr>
          <w:rFonts w:ascii="Arial" w:hAnsi="Arial" w:cs="Arial"/>
          <w:sz w:val="20"/>
          <w:szCs w:val="20"/>
        </w:rPr>
        <w:t xml:space="preserve"> Escherichia coli, </w:t>
      </w:r>
      <w:proofErr w:type="spellStart"/>
      <w:r w:rsidRPr="00550218">
        <w:rPr>
          <w:rFonts w:ascii="Arial" w:hAnsi="Arial" w:cs="Arial"/>
          <w:sz w:val="20"/>
          <w:szCs w:val="20"/>
        </w:rPr>
        <w:t>Enteroinvasive</w:t>
      </w:r>
      <w:proofErr w:type="spellEnd"/>
      <w:r w:rsidRPr="00550218">
        <w:rPr>
          <w:rFonts w:ascii="Arial" w:hAnsi="Arial" w:cs="Arial"/>
          <w:sz w:val="20"/>
          <w:szCs w:val="20"/>
        </w:rPr>
        <w:t xml:space="preserve"> E. coli, </w:t>
      </w:r>
      <w:proofErr w:type="spellStart"/>
      <w:r w:rsidRPr="00550218">
        <w:rPr>
          <w:rFonts w:ascii="Arial" w:hAnsi="Arial" w:cs="Arial"/>
          <w:sz w:val="20"/>
          <w:szCs w:val="20"/>
        </w:rPr>
        <w:t>Enteropathogenic</w:t>
      </w:r>
      <w:proofErr w:type="spellEnd"/>
      <w:r w:rsidRPr="00550218">
        <w:rPr>
          <w:rFonts w:ascii="Arial" w:hAnsi="Arial" w:cs="Arial"/>
          <w:sz w:val="20"/>
          <w:szCs w:val="20"/>
        </w:rPr>
        <w:t xml:space="preserve"> E. coli, and </w:t>
      </w:r>
      <w:proofErr w:type="spellStart"/>
      <w:r w:rsidRPr="00550218">
        <w:rPr>
          <w:rFonts w:ascii="Arial" w:hAnsi="Arial" w:cs="Arial"/>
          <w:sz w:val="20"/>
          <w:szCs w:val="20"/>
        </w:rPr>
        <w:t>Enterotoxigenic</w:t>
      </w:r>
      <w:proofErr w:type="spellEnd"/>
      <w:r w:rsidRPr="00550218">
        <w:rPr>
          <w:rFonts w:ascii="Arial" w:hAnsi="Arial" w:cs="Arial"/>
          <w:sz w:val="20"/>
          <w:szCs w:val="20"/>
        </w:rPr>
        <w:t xml:space="preserve"> E. coli on </w:t>
      </w:r>
      <w:proofErr w:type="spellStart"/>
      <w:r w:rsidRPr="00550218">
        <w:rPr>
          <w:rFonts w:ascii="Arial" w:hAnsi="Arial" w:cs="Arial"/>
          <w:sz w:val="20"/>
          <w:szCs w:val="20"/>
        </w:rPr>
        <w:t>Tomatoes</w:t>
      </w:r>
      <w:proofErr w:type="spellEnd"/>
      <w:r w:rsidRPr="00550218">
        <w:rPr>
          <w:rFonts w:ascii="Arial" w:hAnsi="Arial" w:cs="Arial"/>
          <w:sz w:val="20"/>
          <w:szCs w:val="20"/>
        </w:rPr>
        <w:t xml:space="preserve"> </w:t>
      </w:r>
      <w:proofErr w:type="spellStart"/>
      <w:r w:rsidRPr="00550218">
        <w:rPr>
          <w:rFonts w:ascii="Arial" w:hAnsi="Arial" w:cs="Arial"/>
          <w:sz w:val="20"/>
          <w:szCs w:val="20"/>
        </w:rPr>
        <w:t>from</w:t>
      </w:r>
      <w:proofErr w:type="spellEnd"/>
      <w:r w:rsidRPr="00550218">
        <w:rPr>
          <w:rFonts w:ascii="Arial" w:hAnsi="Arial" w:cs="Arial"/>
          <w:sz w:val="20"/>
          <w:szCs w:val="20"/>
        </w:rPr>
        <w:t xml:space="preserve"> Public </w:t>
      </w:r>
      <w:proofErr w:type="spellStart"/>
      <w:r w:rsidRPr="00550218">
        <w:rPr>
          <w:rFonts w:ascii="Arial" w:hAnsi="Arial" w:cs="Arial"/>
          <w:sz w:val="20"/>
          <w:szCs w:val="20"/>
        </w:rPr>
        <w:t>Markets</w:t>
      </w:r>
      <w:proofErr w:type="spellEnd"/>
      <w:r w:rsidRPr="00550218">
        <w:rPr>
          <w:rFonts w:ascii="Arial" w:hAnsi="Arial" w:cs="Arial"/>
          <w:sz w:val="20"/>
          <w:szCs w:val="20"/>
        </w:rPr>
        <w:t xml:space="preserve"> in Mexico. Journal of Food Protection </w:t>
      </w:r>
      <w:proofErr w:type="gramStart"/>
      <w:r w:rsidRPr="00550218">
        <w:rPr>
          <w:rFonts w:ascii="Arial" w:hAnsi="Arial" w:cs="Arial"/>
          <w:sz w:val="20"/>
          <w:szCs w:val="20"/>
        </w:rPr>
        <w:t>9:</w:t>
      </w:r>
      <w:proofErr w:type="gramEnd"/>
      <w:r w:rsidRPr="00550218">
        <w:rPr>
          <w:rFonts w:ascii="Arial" w:hAnsi="Arial" w:cs="Arial"/>
          <w:sz w:val="20"/>
          <w:szCs w:val="20"/>
        </w:rPr>
        <w:t xml:space="preserve"> 1621–1625</w:t>
      </w:r>
    </w:p>
    <w:p w14:paraId="2C5EA2F9"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Toe</w:t>
      </w:r>
      <w:proofErr w:type="spellEnd"/>
      <w:r w:rsidRPr="00550218">
        <w:rPr>
          <w:rFonts w:ascii="Arial" w:hAnsi="Arial" w:cs="Arial"/>
          <w:sz w:val="20"/>
          <w:szCs w:val="20"/>
        </w:rPr>
        <w:t xml:space="preserve"> E. (2018). </w:t>
      </w:r>
      <w:proofErr w:type="spellStart"/>
      <w:r w:rsidRPr="00550218">
        <w:rPr>
          <w:rFonts w:ascii="Arial" w:hAnsi="Arial" w:cs="Arial"/>
          <w:sz w:val="20"/>
          <w:szCs w:val="20"/>
        </w:rPr>
        <w:t>Assessment</w:t>
      </w:r>
      <w:proofErr w:type="spellEnd"/>
      <w:r w:rsidRPr="00550218">
        <w:rPr>
          <w:rFonts w:ascii="Arial" w:hAnsi="Arial" w:cs="Arial"/>
          <w:sz w:val="20"/>
          <w:szCs w:val="20"/>
        </w:rPr>
        <w:t xml:space="preserve"> of Risk </w:t>
      </w:r>
      <w:proofErr w:type="spellStart"/>
      <w:r w:rsidRPr="00550218">
        <w:rPr>
          <w:rFonts w:ascii="Arial" w:hAnsi="Arial" w:cs="Arial"/>
          <w:sz w:val="20"/>
          <w:szCs w:val="20"/>
        </w:rPr>
        <w:t>Factors</w:t>
      </w:r>
      <w:proofErr w:type="spellEnd"/>
      <w:r w:rsidRPr="00550218">
        <w:rPr>
          <w:rFonts w:ascii="Arial" w:hAnsi="Arial" w:cs="Arial"/>
          <w:sz w:val="20"/>
          <w:szCs w:val="20"/>
        </w:rPr>
        <w:t xml:space="preserve"> for Biocontamination by Virulent Salmonella and Escherichia coli in the </w:t>
      </w:r>
      <w:proofErr w:type="spellStart"/>
      <w:r w:rsidRPr="00550218">
        <w:rPr>
          <w:rFonts w:ascii="Arial" w:hAnsi="Arial" w:cs="Arial"/>
          <w:sz w:val="20"/>
          <w:szCs w:val="20"/>
        </w:rPr>
        <w:t>Vegetable</w:t>
      </w:r>
      <w:proofErr w:type="spellEnd"/>
      <w:r w:rsidRPr="00550218">
        <w:rPr>
          <w:rFonts w:ascii="Arial" w:hAnsi="Arial" w:cs="Arial"/>
          <w:sz w:val="20"/>
          <w:szCs w:val="20"/>
        </w:rPr>
        <w:t xml:space="preserve"> Food Chain in Abidjan (Côte d'Ivoire). </w:t>
      </w:r>
      <w:proofErr w:type="spellStart"/>
      <w:r w:rsidRPr="00550218">
        <w:rPr>
          <w:rFonts w:ascii="Arial" w:hAnsi="Arial" w:cs="Arial"/>
          <w:sz w:val="20"/>
          <w:szCs w:val="20"/>
        </w:rPr>
        <w:t>Thesis</w:t>
      </w:r>
      <w:proofErr w:type="spellEnd"/>
      <w:r w:rsidRPr="00550218">
        <w:rPr>
          <w:rFonts w:ascii="Arial" w:hAnsi="Arial" w:cs="Arial"/>
          <w:sz w:val="20"/>
          <w:szCs w:val="20"/>
        </w:rPr>
        <w:t xml:space="preserve"> in Food </w:t>
      </w:r>
      <w:proofErr w:type="spellStart"/>
      <w:r w:rsidRPr="00550218">
        <w:rPr>
          <w:rFonts w:ascii="Arial" w:hAnsi="Arial" w:cs="Arial"/>
          <w:sz w:val="20"/>
          <w:szCs w:val="20"/>
        </w:rPr>
        <w:t>Microbiology</w:t>
      </w:r>
      <w:proofErr w:type="spellEnd"/>
      <w:r w:rsidRPr="00550218">
        <w:rPr>
          <w:rFonts w:ascii="Arial" w:hAnsi="Arial" w:cs="Arial"/>
          <w:sz w:val="20"/>
          <w:szCs w:val="20"/>
        </w:rPr>
        <w:t xml:space="preserve"> and </w:t>
      </w:r>
      <w:proofErr w:type="spellStart"/>
      <w:r w:rsidRPr="00550218">
        <w:rPr>
          <w:rFonts w:ascii="Arial" w:hAnsi="Arial" w:cs="Arial"/>
          <w:sz w:val="20"/>
          <w:szCs w:val="20"/>
        </w:rPr>
        <w:t>Biotechnology</w:t>
      </w:r>
      <w:proofErr w:type="spellEnd"/>
      <w:r w:rsidRPr="00550218">
        <w:rPr>
          <w:rFonts w:ascii="Arial" w:hAnsi="Arial" w:cs="Arial"/>
          <w:sz w:val="20"/>
          <w:szCs w:val="20"/>
        </w:rPr>
        <w:t xml:space="preserve">, Côte </w:t>
      </w:r>
      <w:proofErr w:type="gramStart"/>
      <w:r w:rsidRPr="00550218">
        <w:rPr>
          <w:rFonts w:ascii="Arial" w:hAnsi="Arial" w:cs="Arial"/>
          <w:sz w:val="20"/>
          <w:szCs w:val="20"/>
        </w:rPr>
        <w:t>d'Ivoire:</w:t>
      </w:r>
      <w:proofErr w:type="gramEnd"/>
      <w:r w:rsidRPr="00550218">
        <w:rPr>
          <w:rFonts w:ascii="Arial" w:hAnsi="Arial" w:cs="Arial"/>
          <w:sz w:val="20"/>
          <w:szCs w:val="20"/>
        </w:rPr>
        <w:t xml:space="preserve"> </w:t>
      </w:r>
      <w:proofErr w:type="spellStart"/>
      <w:r w:rsidRPr="00550218">
        <w:rPr>
          <w:rFonts w:ascii="Arial" w:hAnsi="Arial" w:cs="Arial"/>
          <w:sz w:val="20"/>
          <w:szCs w:val="20"/>
        </w:rPr>
        <w:t>University</w:t>
      </w:r>
      <w:proofErr w:type="spellEnd"/>
      <w:r w:rsidRPr="00550218">
        <w:rPr>
          <w:rFonts w:ascii="Arial" w:hAnsi="Arial" w:cs="Arial"/>
          <w:sz w:val="20"/>
          <w:szCs w:val="20"/>
        </w:rPr>
        <w:t xml:space="preserve"> of Nangui </w:t>
      </w:r>
      <w:proofErr w:type="spellStart"/>
      <w:r w:rsidRPr="00550218">
        <w:rPr>
          <w:rFonts w:ascii="Arial" w:hAnsi="Arial" w:cs="Arial"/>
          <w:sz w:val="20"/>
          <w:szCs w:val="20"/>
        </w:rPr>
        <w:t>Abrogoua</w:t>
      </w:r>
      <w:proofErr w:type="spellEnd"/>
      <w:r w:rsidRPr="00550218">
        <w:rPr>
          <w:rFonts w:ascii="Arial" w:hAnsi="Arial" w:cs="Arial"/>
          <w:sz w:val="20"/>
          <w:szCs w:val="20"/>
        </w:rPr>
        <w:t>. 186p.</w:t>
      </w:r>
    </w:p>
    <w:p w14:paraId="459EEE44"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Campos J., </w:t>
      </w:r>
      <w:proofErr w:type="spellStart"/>
      <w:r w:rsidRPr="00550218">
        <w:rPr>
          <w:rFonts w:ascii="Arial" w:hAnsi="Arial" w:cs="Arial"/>
          <w:sz w:val="20"/>
          <w:szCs w:val="20"/>
        </w:rPr>
        <w:t>Mourão</w:t>
      </w:r>
      <w:proofErr w:type="spellEnd"/>
      <w:r w:rsidRPr="00550218">
        <w:rPr>
          <w:rFonts w:ascii="Arial" w:hAnsi="Arial" w:cs="Arial"/>
          <w:sz w:val="20"/>
          <w:szCs w:val="20"/>
        </w:rPr>
        <w:t xml:space="preserve"> J., Pestana N., </w:t>
      </w:r>
      <w:proofErr w:type="spellStart"/>
      <w:r w:rsidRPr="00550218">
        <w:rPr>
          <w:rFonts w:ascii="Arial" w:hAnsi="Arial" w:cs="Arial"/>
          <w:sz w:val="20"/>
          <w:szCs w:val="20"/>
        </w:rPr>
        <w:t>Peixe</w:t>
      </w:r>
      <w:proofErr w:type="spellEnd"/>
      <w:r w:rsidRPr="00550218">
        <w:rPr>
          <w:rFonts w:ascii="Arial" w:hAnsi="Arial" w:cs="Arial"/>
          <w:sz w:val="20"/>
          <w:szCs w:val="20"/>
        </w:rPr>
        <w:t xml:space="preserve"> L., Novais C., Antunes P. (2013). </w:t>
      </w:r>
      <w:proofErr w:type="spellStart"/>
      <w:r w:rsidRPr="00550218">
        <w:rPr>
          <w:rFonts w:ascii="Arial" w:hAnsi="Arial" w:cs="Arial"/>
          <w:sz w:val="20"/>
          <w:szCs w:val="20"/>
        </w:rPr>
        <w:t>Microbiological</w:t>
      </w:r>
      <w:proofErr w:type="spellEnd"/>
      <w:r w:rsidRPr="00550218">
        <w:rPr>
          <w:rFonts w:ascii="Arial" w:hAnsi="Arial" w:cs="Arial"/>
          <w:sz w:val="20"/>
          <w:szCs w:val="20"/>
        </w:rPr>
        <w:t xml:space="preserve"> </w:t>
      </w:r>
      <w:proofErr w:type="spellStart"/>
      <w:r w:rsidRPr="00550218">
        <w:rPr>
          <w:rFonts w:ascii="Arial" w:hAnsi="Arial" w:cs="Arial"/>
          <w:sz w:val="20"/>
          <w:szCs w:val="20"/>
        </w:rPr>
        <w:t>Quality</w:t>
      </w:r>
      <w:proofErr w:type="spellEnd"/>
      <w:r w:rsidRPr="00550218">
        <w:rPr>
          <w:rFonts w:ascii="Arial" w:hAnsi="Arial" w:cs="Arial"/>
          <w:sz w:val="20"/>
          <w:szCs w:val="20"/>
        </w:rPr>
        <w:t xml:space="preserve"> of </w:t>
      </w:r>
      <w:proofErr w:type="spellStart"/>
      <w:r w:rsidRPr="00550218">
        <w:rPr>
          <w:rFonts w:ascii="Arial" w:hAnsi="Arial" w:cs="Arial"/>
          <w:sz w:val="20"/>
          <w:szCs w:val="20"/>
        </w:rPr>
        <w:t>Ready</w:t>
      </w:r>
      <w:proofErr w:type="spellEnd"/>
      <w:r w:rsidRPr="00550218">
        <w:rPr>
          <w:rFonts w:ascii="Arial" w:hAnsi="Arial" w:cs="Arial"/>
          <w:sz w:val="20"/>
          <w:szCs w:val="20"/>
        </w:rPr>
        <w:t>-to-</w:t>
      </w:r>
      <w:proofErr w:type="spellStart"/>
      <w:r w:rsidRPr="00550218">
        <w:rPr>
          <w:rFonts w:ascii="Arial" w:hAnsi="Arial" w:cs="Arial"/>
          <w:sz w:val="20"/>
          <w:szCs w:val="20"/>
        </w:rPr>
        <w:t>Eat</w:t>
      </w:r>
      <w:proofErr w:type="spellEnd"/>
      <w:r w:rsidRPr="00550218">
        <w:rPr>
          <w:rFonts w:ascii="Arial" w:hAnsi="Arial" w:cs="Arial"/>
          <w:sz w:val="20"/>
          <w:szCs w:val="20"/>
        </w:rPr>
        <w:t xml:space="preserve"> </w:t>
      </w:r>
      <w:proofErr w:type="spellStart"/>
      <w:proofErr w:type="gramStart"/>
      <w:r w:rsidRPr="00550218">
        <w:rPr>
          <w:rFonts w:ascii="Arial" w:hAnsi="Arial" w:cs="Arial"/>
          <w:sz w:val="20"/>
          <w:szCs w:val="20"/>
        </w:rPr>
        <w:t>Salads</w:t>
      </w:r>
      <w:proofErr w:type="spellEnd"/>
      <w:r w:rsidRPr="00550218">
        <w:rPr>
          <w:rFonts w:ascii="Arial" w:hAnsi="Arial" w:cs="Arial"/>
          <w:sz w:val="20"/>
          <w:szCs w:val="20"/>
        </w:rPr>
        <w:t>:</w:t>
      </w:r>
      <w:proofErr w:type="gramEnd"/>
      <w:r w:rsidRPr="00550218">
        <w:rPr>
          <w:rFonts w:ascii="Arial" w:hAnsi="Arial" w:cs="Arial"/>
          <w:sz w:val="20"/>
          <w:szCs w:val="20"/>
        </w:rPr>
        <w:t xml:space="preserve"> An </w:t>
      </w:r>
      <w:proofErr w:type="spellStart"/>
      <w:r w:rsidRPr="00550218">
        <w:rPr>
          <w:rFonts w:ascii="Arial" w:hAnsi="Arial" w:cs="Arial"/>
          <w:sz w:val="20"/>
          <w:szCs w:val="20"/>
        </w:rPr>
        <w:t>Underestimated</w:t>
      </w:r>
      <w:proofErr w:type="spellEnd"/>
      <w:r w:rsidRPr="00550218">
        <w:rPr>
          <w:rFonts w:ascii="Arial" w:hAnsi="Arial" w:cs="Arial"/>
          <w:sz w:val="20"/>
          <w:szCs w:val="20"/>
        </w:rPr>
        <w:t xml:space="preserve"> </w:t>
      </w:r>
      <w:proofErr w:type="spellStart"/>
      <w:r w:rsidRPr="00550218">
        <w:rPr>
          <w:rFonts w:ascii="Arial" w:hAnsi="Arial" w:cs="Arial"/>
          <w:sz w:val="20"/>
          <w:szCs w:val="20"/>
        </w:rPr>
        <w:t>Vehicle</w:t>
      </w:r>
      <w:proofErr w:type="spellEnd"/>
      <w:r w:rsidRPr="00550218">
        <w:rPr>
          <w:rFonts w:ascii="Arial" w:hAnsi="Arial" w:cs="Arial"/>
          <w:sz w:val="20"/>
          <w:szCs w:val="20"/>
        </w:rPr>
        <w:t xml:space="preserve"> of </w:t>
      </w:r>
      <w:proofErr w:type="spellStart"/>
      <w:r w:rsidRPr="00550218">
        <w:rPr>
          <w:rFonts w:ascii="Arial" w:hAnsi="Arial" w:cs="Arial"/>
          <w:sz w:val="20"/>
          <w:szCs w:val="20"/>
        </w:rPr>
        <w:t>Bacteria</w:t>
      </w:r>
      <w:proofErr w:type="spellEnd"/>
      <w:r w:rsidRPr="00550218">
        <w:rPr>
          <w:rFonts w:ascii="Arial" w:hAnsi="Arial" w:cs="Arial"/>
          <w:sz w:val="20"/>
          <w:szCs w:val="20"/>
        </w:rPr>
        <w:t xml:space="preserve"> and </w:t>
      </w:r>
      <w:proofErr w:type="spellStart"/>
      <w:r w:rsidRPr="00550218">
        <w:rPr>
          <w:rFonts w:ascii="Arial" w:hAnsi="Arial" w:cs="Arial"/>
          <w:sz w:val="20"/>
          <w:szCs w:val="20"/>
        </w:rPr>
        <w:t>Clinically</w:t>
      </w:r>
      <w:proofErr w:type="spellEnd"/>
      <w:r w:rsidRPr="00550218">
        <w:rPr>
          <w:rFonts w:ascii="Arial" w:hAnsi="Arial" w:cs="Arial"/>
          <w:sz w:val="20"/>
          <w:szCs w:val="20"/>
        </w:rPr>
        <w:t xml:space="preserve"> Relevant </w:t>
      </w:r>
      <w:proofErr w:type="spellStart"/>
      <w:r w:rsidRPr="00550218">
        <w:rPr>
          <w:rFonts w:ascii="Arial" w:hAnsi="Arial" w:cs="Arial"/>
          <w:sz w:val="20"/>
          <w:szCs w:val="20"/>
        </w:rPr>
        <w:t>Antibiotic</w:t>
      </w:r>
      <w:proofErr w:type="spellEnd"/>
      <w:r w:rsidRPr="00550218">
        <w:rPr>
          <w:rFonts w:ascii="Arial" w:hAnsi="Arial" w:cs="Arial"/>
          <w:sz w:val="20"/>
          <w:szCs w:val="20"/>
        </w:rPr>
        <w:t xml:space="preserve"> Resistance </w:t>
      </w:r>
      <w:proofErr w:type="spellStart"/>
      <w:r w:rsidRPr="00550218">
        <w:rPr>
          <w:rFonts w:ascii="Arial" w:hAnsi="Arial" w:cs="Arial"/>
          <w:sz w:val="20"/>
          <w:szCs w:val="20"/>
        </w:rPr>
        <w:t>Genes</w:t>
      </w:r>
      <w:proofErr w:type="spellEnd"/>
      <w:r w:rsidRPr="00550218">
        <w:rPr>
          <w:rFonts w:ascii="Arial" w:hAnsi="Arial" w:cs="Arial"/>
          <w:sz w:val="20"/>
          <w:szCs w:val="20"/>
        </w:rPr>
        <w:t xml:space="preserve">. International Journal of Food </w:t>
      </w:r>
      <w:proofErr w:type="spellStart"/>
      <w:r w:rsidRPr="00550218">
        <w:rPr>
          <w:rFonts w:ascii="Arial" w:hAnsi="Arial" w:cs="Arial"/>
          <w:sz w:val="20"/>
          <w:szCs w:val="20"/>
        </w:rPr>
        <w:t>Microbiology</w:t>
      </w:r>
      <w:proofErr w:type="spellEnd"/>
      <w:r w:rsidRPr="00550218">
        <w:rPr>
          <w:rFonts w:ascii="Arial" w:hAnsi="Arial" w:cs="Arial"/>
          <w:sz w:val="20"/>
          <w:szCs w:val="20"/>
        </w:rPr>
        <w:t xml:space="preserve"> 166 (3</w:t>
      </w:r>
      <w:proofErr w:type="gramStart"/>
      <w:r w:rsidRPr="00550218">
        <w:rPr>
          <w:rFonts w:ascii="Arial" w:hAnsi="Arial" w:cs="Arial"/>
          <w:sz w:val="20"/>
          <w:szCs w:val="20"/>
        </w:rPr>
        <w:t>):</w:t>
      </w:r>
      <w:proofErr w:type="gramEnd"/>
      <w:r w:rsidRPr="00550218">
        <w:rPr>
          <w:rFonts w:ascii="Arial" w:hAnsi="Arial" w:cs="Arial"/>
          <w:sz w:val="20"/>
          <w:szCs w:val="20"/>
        </w:rPr>
        <w:t xml:space="preserve"> 464–470</w:t>
      </w:r>
    </w:p>
    <w:p w14:paraId="7D278F4D"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lastRenderedPageBreak/>
        <w:t>Shakerian</w:t>
      </w:r>
      <w:proofErr w:type="spellEnd"/>
      <w:r w:rsidRPr="00550218">
        <w:rPr>
          <w:rFonts w:ascii="Arial" w:hAnsi="Arial" w:cs="Arial"/>
          <w:sz w:val="20"/>
          <w:szCs w:val="20"/>
        </w:rPr>
        <w:t xml:space="preserve"> A., Rahimi E., </w:t>
      </w:r>
      <w:proofErr w:type="spellStart"/>
      <w:r w:rsidRPr="00550218">
        <w:rPr>
          <w:rFonts w:ascii="Arial" w:hAnsi="Arial" w:cs="Arial"/>
          <w:sz w:val="20"/>
          <w:szCs w:val="20"/>
        </w:rPr>
        <w:t>Emad</w:t>
      </w:r>
      <w:proofErr w:type="spellEnd"/>
      <w:r w:rsidRPr="00550218">
        <w:rPr>
          <w:rFonts w:ascii="Arial" w:hAnsi="Arial" w:cs="Arial"/>
          <w:sz w:val="20"/>
          <w:szCs w:val="20"/>
        </w:rPr>
        <w:t xml:space="preserve"> P. (2016). </w:t>
      </w:r>
      <w:proofErr w:type="spellStart"/>
      <w:r w:rsidRPr="00550218">
        <w:rPr>
          <w:rFonts w:ascii="Arial" w:hAnsi="Arial" w:cs="Arial"/>
          <w:sz w:val="20"/>
          <w:szCs w:val="20"/>
        </w:rPr>
        <w:t>Vegetables</w:t>
      </w:r>
      <w:proofErr w:type="spellEnd"/>
      <w:r w:rsidRPr="00550218">
        <w:rPr>
          <w:rFonts w:ascii="Arial" w:hAnsi="Arial" w:cs="Arial"/>
          <w:sz w:val="20"/>
          <w:szCs w:val="20"/>
        </w:rPr>
        <w:t xml:space="preserve"> and restaurant </w:t>
      </w:r>
      <w:proofErr w:type="spellStart"/>
      <w:r w:rsidRPr="00550218">
        <w:rPr>
          <w:rFonts w:ascii="Arial" w:hAnsi="Arial" w:cs="Arial"/>
          <w:sz w:val="20"/>
          <w:szCs w:val="20"/>
        </w:rPr>
        <w:t>salads</w:t>
      </w:r>
      <w:proofErr w:type="spellEnd"/>
      <w:r w:rsidRPr="00550218">
        <w:rPr>
          <w:rFonts w:ascii="Arial" w:hAnsi="Arial" w:cs="Arial"/>
          <w:sz w:val="20"/>
          <w:szCs w:val="20"/>
        </w:rPr>
        <w:t xml:space="preserve"> as a </w:t>
      </w:r>
      <w:proofErr w:type="spellStart"/>
      <w:r w:rsidRPr="00550218">
        <w:rPr>
          <w:rFonts w:ascii="Arial" w:hAnsi="Arial" w:cs="Arial"/>
          <w:sz w:val="20"/>
          <w:szCs w:val="20"/>
        </w:rPr>
        <w:t>reservoir</w:t>
      </w:r>
      <w:proofErr w:type="spellEnd"/>
      <w:r w:rsidRPr="00550218">
        <w:rPr>
          <w:rFonts w:ascii="Arial" w:hAnsi="Arial" w:cs="Arial"/>
          <w:sz w:val="20"/>
          <w:szCs w:val="20"/>
        </w:rPr>
        <w:t xml:space="preserve"> for </w:t>
      </w:r>
      <w:proofErr w:type="spellStart"/>
      <w:r w:rsidRPr="00550218">
        <w:rPr>
          <w:rFonts w:ascii="Arial" w:hAnsi="Arial" w:cs="Arial"/>
          <w:sz w:val="20"/>
          <w:szCs w:val="20"/>
        </w:rPr>
        <w:t>shigatoxinogenic</w:t>
      </w:r>
      <w:proofErr w:type="spellEnd"/>
      <w:r w:rsidRPr="00550218">
        <w:rPr>
          <w:rFonts w:ascii="Arial" w:hAnsi="Arial" w:cs="Arial"/>
          <w:sz w:val="20"/>
          <w:szCs w:val="20"/>
        </w:rPr>
        <w:t xml:space="preserve"> Escherichia </w:t>
      </w:r>
      <w:proofErr w:type="gramStart"/>
      <w:r w:rsidRPr="00550218">
        <w:rPr>
          <w:rFonts w:ascii="Arial" w:hAnsi="Arial" w:cs="Arial"/>
          <w:sz w:val="20"/>
          <w:szCs w:val="20"/>
        </w:rPr>
        <w:t>coli:</w:t>
      </w:r>
      <w:proofErr w:type="gramEnd"/>
      <w:r w:rsidRPr="00550218">
        <w:rPr>
          <w:rFonts w:ascii="Arial" w:hAnsi="Arial" w:cs="Arial"/>
          <w:sz w:val="20"/>
          <w:szCs w:val="20"/>
        </w:rPr>
        <w:t xml:space="preserve"> Distribution of virulence </w:t>
      </w:r>
      <w:proofErr w:type="spellStart"/>
      <w:r w:rsidRPr="00550218">
        <w:rPr>
          <w:rFonts w:ascii="Arial" w:hAnsi="Arial" w:cs="Arial"/>
          <w:sz w:val="20"/>
          <w:szCs w:val="20"/>
        </w:rPr>
        <w:t>factors</w:t>
      </w:r>
      <w:proofErr w:type="spellEnd"/>
      <w:r w:rsidRPr="00550218">
        <w:rPr>
          <w:rFonts w:ascii="Arial" w:hAnsi="Arial" w:cs="Arial"/>
          <w:sz w:val="20"/>
          <w:szCs w:val="20"/>
        </w:rPr>
        <w:t>, O-</w:t>
      </w:r>
      <w:proofErr w:type="spellStart"/>
      <w:r w:rsidRPr="00550218">
        <w:rPr>
          <w:rFonts w:ascii="Arial" w:hAnsi="Arial" w:cs="Arial"/>
          <w:sz w:val="20"/>
          <w:szCs w:val="20"/>
        </w:rPr>
        <w:t>serogroups</w:t>
      </w:r>
      <w:proofErr w:type="spellEnd"/>
      <w:r w:rsidRPr="00550218">
        <w:rPr>
          <w:rFonts w:ascii="Arial" w:hAnsi="Arial" w:cs="Arial"/>
          <w:sz w:val="20"/>
          <w:szCs w:val="20"/>
        </w:rPr>
        <w:t xml:space="preserve"> and </w:t>
      </w:r>
      <w:proofErr w:type="spellStart"/>
      <w:r w:rsidRPr="00550218">
        <w:rPr>
          <w:rFonts w:ascii="Arial" w:hAnsi="Arial" w:cs="Arial"/>
          <w:sz w:val="20"/>
          <w:szCs w:val="20"/>
        </w:rPr>
        <w:t>antibiotics</w:t>
      </w:r>
      <w:proofErr w:type="spellEnd"/>
      <w:r w:rsidRPr="00550218">
        <w:rPr>
          <w:rFonts w:ascii="Arial" w:hAnsi="Arial" w:cs="Arial"/>
          <w:sz w:val="20"/>
          <w:szCs w:val="20"/>
        </w:rPr>
        <w:t xml:space="preserve"> </w:t>
      </w:r>
      <w:proofErr w:type="spellStart"/>
      <w:r w:rsidRPr="00550218">
        <w:rPr>
          <w:rFonts w:ascii="Arial" w:hAnsi="Arial" w:cs="Arial"/>
          <w:sz w:val="20"/>
          <w:szCs w:val="20"/>
        </w:rPr>
        <w:t>properties</w:t>
      </w:r>
      <w:proofErr w:type="spellEnd"/>
      <w:r w:rsidRPr="00550218">
        <w:rPr>
          <w:rFonts w:ascii="Arial" w:hAnsi="Arial" w:cs="Arial"/>
          <w:sz w:val="20"/>
          <w:szCs w:val="20"/>
        </w:rPr>
        <w:t>. Prot., 79(7</w:t>
      </w:r>
      <w:proofErr w:type="gramStart"/>
      <w:r w:rsidRPr="00550218">
        <w:rPr>
          <w:rFonts w:ascii="Arial" w:hAnsi="Arial" w:cs="Arial"/>
          <w:sz w:val="20"/>
          <w:szCs w:val="20"/>
        </w:rPr>
        <w:t>):</w:t>
      </w:r>
      <w:proofErr w:type="gramEnd"/>
      <w:r w:rsidRPr="00550218">
        <w:rPr>
          <w:rFonts w:ascii="Arial" w:hAnsi="Arial" w:cs="Arial"/>
          <w:sz w:val="20"/>
          <w:szCs w:val="20"/>
        </w:rPr>
        <w:t>1154-60</w:t>
      </w:r>
    </w:p>
    <w:p w14:paraId="71B16CB0"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Klingbeil</w:t>
      </w:r>
      <w:proofErr w:type="spellEnd"/>
      <w:r w:rsidRPr="00550218">
        <w:rPr>
          <w:rFonts w:ascii="Arial" w:hAnsi="Arial" w:cs="Arial"/>
          <w:sz w:val="20"/>
          <w:szCs w:val="20"/>
        </w:rPr>
        <w:t xml:space="preserve"> DF., Kuri V., </w:t>
      </w:r>
      <w:proofErr w:type="spellStart"/>
      <w:r w:rsidRPr="00550218">
        <w:rPr>
          <w:rFonts w:ascii="Arial" w:hAnsi="Arial" w:cs="Arial"/>
          <w:sz w:val="20"/>
          <w:szCs w:val="20"/>
        </w:rPr>
        <w:t>Fadlallah</w:t>
      </w:r>
      <w:proofErr w:type="spellEnd"/>
      <w:r w:rsidRPr="00550218">
        <w:rPr>
          <w:rFonts w:ascii="Arial" w:hAnsi="Arial" w:cs="Arial"/>
          <w:sz w:val="20"/>
          <w:szCs w:val="20"/>
        </w:rPr>
        <w:t xml:space="preserve"> S., </w:t>
      </w:r>
      <w:proofErr w:type="spellStart"/>
      <w:r w:rsidRPr="00550218">
        <w:rPr>
          <w:rFonts w:ascii="Arial" w:hAnsi="Arial" w:cs="Arial"/>
          <w:sz w:val="20"/>
          <w:szCs w:val="20"/>
        </w:rPr>
        <w:t>Matar</w:t>
      </w:r>
      <w:proofErr w:type="spellEnd"/>
      <w:r w:rsidRPr="00550218">
        <w:rPr>
          <w:rFonts w:ascii="Arial" w:hAnsi="Arial" w:cs="Arial"/>
          <w:sz w:val="20"/>
          <w:szCs w:val="20"/>
        </w:rPr>
        <w:t xml:space="preserve"> GM. (2016). </w:t>
      </w:r>
      <w:proofErr w:type="spellStart"/>
      <w:r w:rsidRPr="00550218">
        <w:rPr>
          <w:rFonts w:ascii="Arial" w:hAnsi="Arial" w:cs="Arial"/>
          <w:sz w:val="20"/>
          <w:szCs w:val="20"/>
        </w:rPr>
        <w:t>Prevalence</w:t>
      </w:r>
      <w:proofErr w:type="spellEnd"/>
      <w:r w:rsidRPr="00550218">
        <w:rPr>
          <w:rFonts w:ascii="Arial" w:hAnsi="Arial" w:cs="Arial"/>
          <w:sz w:val="20"/>
          <w:szCs w:val="20"/>
        </w:rPr>
        <w:t xml:space="preserve"> of </w:t>
      </w:r>
      <w:proofErr w:type="spellStart"/>
      <w:r w:rsidRPr="00550218">
        <w:rPr>
          <w:rFonts w:ascii="Arial" w:hAnsi="Arial" w:cs="Arial"/>
          <w:sz w:val="20"/>
          <w:szCs w:val="20"/>
        </w:rPr>
        <w:t>antimicrobial</w:t>
      </w:r>
      <w:proofErr w:type="spellEnd"/>
      <w:r w:rsidRPr="00550218">
        <w:rPr>
          <w:rFonts w:ascii="Arial" w:hAnsi="Arial" w:cs="Arial"/>
          <w:sz w:val="20"/>
          <w:szCs w:val="20"/>
        </w:rPr>
        <w:t xml:space="preserve"> </w:t>
      </w:r>
      <w:proofErr w:type="spellStart"/>
      <w:r w:rsidRPr="00550218">
        <w:rPr>
          <w:rFonts w:ascii="Arial" w:hAnsi="Arial" w:cs="Arial"/>
          <w:sz w:val="20"/>
          <w:szCs w:val="20"/>
        </w:rPr>
        <w:t>resistant</w:t>
      </w:r>
      <w:proofErr w:type="spellEnd"/>
      <w:r w:rsidRPr="00550218">
        <w:rPr>
          <w:rFonts w:ascii="Arial" w:hAnsi="Arial" w:cs="Arial"/>
          <w:sz w:val="20"/>
          <w:szCs w:val="20"/>
        </w:rPr>
        <w:t xml:space="preserve"> Escherichia coli </w:t>
      </w:r>
      <w:proofErr w:type="spellStart"/>
      <w:r w:rsidRPr="00550218">
        <w:rPr>
          <w:rFonts w:ascii="Arial" w:hAnsi="Arial" w:cs="Arial"/>
          <w:sz w:val="20"/>
          <w:szCs w:val="20"/>
        </w:rPr>
        <w:t>from</w:t>
      </w:r>
      <w:proofErr w:type="spellEnd"/>
      <w:r w:rsidRPr="00550218">
        <w:rPr>
          <w:rFonts w:ascii="Arial" w:hAnsi="Arial" w:cs="Arial"/>
          <w:sz w:val="20"/>
          <w:szCs w:val="20"/>
        </w:rPr>
        <w:t xml:space="preserve"> </w:t>
      </w:r>
      <w:proofErr w:type="spellStart"/>
      <w:r w:rsidRPr="00550218">
        <w:rPr>
          <w:rFonts w:ascii="Arial" w:hAnsi="Arial" w:cs="Arial"/>
          <w:sz w:val="20"/>
          <w:szCs w:val="20"/>
        </w:rPr>
        <w:t>raw</w:t>
      </w:r>
      <w:proofErr w:type="spellEnd"/>
      <w:r w:rsidRPr="00550218">
        <w:rPr>
          <w:rFonts w:ascii="Arial" w:hAnsi="Arial" w:cs="Arial"/>
          <w:sz w:val="20"/>
          <w:szCs w:val="20"/>
        </w:rPr>
        <w:t xml:space="preserve"> </w:t>
      </w:r>
      <w:proofErr w:type="spellStart"/>
      <w:r w:rsidRPr="00550218">
        <w:rPr>
          <w:rFonts w:ascii="Arial" w:hAnsi="Arial" w:cs="Arial"/>
          <w:sz w:val="20"/>
          <w:szCs w:val="20"/>
        </w:rPr>
        <w:t>vegetables</w:t>
      </w:r>
      <w:proofErr w:type="spellEnd"/>
      <w:r w:rsidRPr="00550218">
        <w:rPr>
          <w:rFonts w:ascii="Arial" w:hAnsi="Arial" w:cs="Arial"/>
          <w:sz w:val="20"/>
          <w:szCs w:val="20"/>
        </w:rPr>
        <w:t xml:space="preserve"> in Lebanon. The Journal of Infection in </w:t>
      </w:r>
      <w:proofErr w:type="spellStart"/>
      <w:r w:rsidRPr="00550218">
        <w:rPr>
          <w:rFonts w:ascii="Arial" w:hAnsi="Arial" w:cs="Arial"/>
          <w:sz w:val="20"/>
          <w:szCs w:val="20"/>
        </w:rPr>
        <w:t>Developing</w:t>
      </w:r>
      <w:proofErr w:type="spellEnd"/>
      <w:r w:rsidRPr="00550218">
        <w:rPr>
          <w:rFonts w:ascii="Arial" w:hAnsi="Arial" w:cs="Arial"/>
          <w:sz w:val="20"/>
          <w:szCs w:val="20"/>
        </w:rPr>
        <w:t xml:space="preserve"> Countries. 10(4</w:t>
      </w:r>
      <w:proofErr w:type="gramStart"/>
      <w:r w:rsidRPr="00550218">
        <w:rPr>
          <w:rFonts w:ascii="Arial" w:hAnsi="Arial" w:cs="Arial"/>
          <w:sz w:val="20"/>
          <w:szCs w:val="20"/>
        </w:rPr>
        <w:t>):</w:t>
      </w:r>
      <w:proofErr w:type="gramEnd"/>
      <w:r w:rsidRPr="00550218">
        <w:rPr>
          <w:rFonts w:ascii="Arial" w:hAnsi="Arial" w:cs="Arial"/>
          <w:sz w:val="20"/>
          <w:szCs w:val="20"/>
        </w:rPr>
        <w:t>354–362.</w:t>
      </w:r>
    </w:p>
    <w:p w14:paraId="3EA3958C"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Nayme</w:t>
      </w:r>
      <w:proofErr w:type="spellEnd"/>
      <w:r w:rsidRPr="00550218">
        <w:rPr>
          <w:rFonts w:ascii="Arial" w:hAnsi="Arial" w:cs="Arial"/>
          <w:sz w:val="20"/>
          <w:szCs w:val="20"/>
        </w:rPr>
        <w:t xml:space="preserve"> K., </w:t>
      </w:r>
      <w:proofErr w:type="spellStart"/>
      <w:r w:rsidRPr="00550218">
        <w:rPr>
          <w:rFonts w:ascii="Arial" w:hAnsi="Arial" w:cs="Arial"/>
          <w:sz w:val="20"/>
          <w:szCs w:val="20"/>
        </w:rPr>
        <w:t>Barguigua</w:t>
      </w:r>
      <w:proofErr w:type="spellEnd"/>
      <w:r w:rsidRPr="00550218">
        <w:rPr>
          <w:rFonts w:ascii="Arial" w:hAnsi="Arial" w:cs="Arial"/>
          <w:sz w:val="20"/>
          <w:szCs w:val="20"/>
        </w:rPr>
        <w:t xml:space="preserve"> A., </w:t>
      </w:r>
      <w:proofErr w:type="spellStart"/>
      <w:r w:rsidRPr="00550218">
        <w:rPr>
          <w:rFonts w:ascii="Arial" w:hAnsi="Arial" w:cs="Arial"/>
          <w:sz w:val="20"/>
          <w:szCs w:val="20"/>
        </w:rPr>
        <w:t>Bouchirf</w:t>
      </w:r>
      <w:proofErr w:type="spellEnd"/>
      <w:r w:rsidRPr="00550218">
        <w:rPr>
          <w:rFonts w:ascii="Arial" w:hAnsi="Arial" w:cs="Arial"/>
          <w:sz w:val="20"/>
          <w:szCs w:val="20"/>
        </w:rPr>
        <w:t xml:space="preserve"> B., Diawara I., </w:t>
      </w:r>
      <w:proofErr w:type="spellStart"/>
      <w:r w:rsidRPr="00550218">
        <w:rPr>
          <w:rFonts w:ascii="Arial" w:hAnsi="Arial" w:cs="Arial"/>
          <w:sz w:val="20"/>
          <w:szCs w:val="20"/>
        </w:rPr>
        <w:t>Otmani</w:t>
      </w:r>
      <w:proofErr w:type="spellEnd"/>
      <w:r w:rsidRPr="00550218">
        <w:rPr>
          <w:rFonts w:ascii="Arial" w:hAnsi="Arial" w:cs="Arial"/>
          <w:sz w:val="20"/>
          <w:szCs w:val="20"/>
        </w:rPr>
        <w:t xml:space="preserve"> FEI., </w:t>
      </w:r>
      <w:proofErr w:type="spellStart"/>
      <w:r w:rsidRPr="00550218">
        <w:rPr>
          <w:rFonts w:ascii="Arial" w:hAnsi="Arial" w:cs="Arial"/>
          <w:sz w:val="20"/>
          <w:szCs w:val="20"/>
        </w:rPr>
        <w:t>Elmdaghri</w:t>
      </w:r>
      <w:proofErr w:type="spellEnd"/>
      <w:r w:rsidRPr="00550218">
        <w:rPr>
          <w:rFonts w:ascii="Arial" w:hAnsi="Arial" w:cs="Arial"/>
          <w:sz w:val="20"/>
          <w:szCs w:val="20"/>
        </w:rPr>
        <w:t xml:space="preserve"> N., </w:t>
      </w:r>
      <w:proofErr w:type="spellStart"/>
      <w:r w:rsidRPr="00550218">
        <w:rPr>
          <w:rFonts w:ascii="Arial" w:hAnsi="Arial" w:cs="Arial"/>
          <w:sz w:val="20"/>
          <w:szCs w:val="20"/>
        </w:rPr>
        <w:t>Zerouali</w:t>
      </w:r>
      <w:proofErr w:type="spellEnd"/>
      <w:r w:rsidRPr="00550218">
        <w:rPr>
          <w:rFonts w:ascii="Arial" w:hAnsi="Arial" w:cs="Arial"/>
          <w:sz w:val="20"/>
          <w:szCs w:val="20"/>
        </w:rPr>
        <w:t xml:space="preserve"> K., </w:t>
      </w:r>
      <w:proofErr w:type="spellStart"/>
      <w:r w:rsidRPr="00550218">
        <w:rPr>
          <w:rFonts w:ascii="Arial" w:hAnsi="Arial" w:cs="Arial"/>
          <w:sz w:val="20"/>
          <w:szCs w:val="20"/>
        </w:rPr>
        <w:t>Timinouni</w:t>
      </w:r>
      <w:proofErr w:type="spellEnd"/>
      <w:r w:rsidRPr="00550218">
        <w:rPr>
          <w:rFonts w:ascii="Arial" w:hAnsi="Arial" w:cs="Arial"/>
          <w:sz w:val="20"/>
          <w:szCs w:val="20"/>
        </w:rPr>
        <w:t xml:space="preserve"> (2017). Occurrence of </w:t>
      </w:r>
      <w:proofErr w:type="spellStart"/>
      <w:r w:rsidRPr="00550218">
        <w:rPr>
          <w:rFonts w:ascii="Arial" w:hAnsi="Arial" w:cs="Arial"/>
          <w:sz w:val="20"/>
          <w:szCs w:val="20"/>
        </w:rPr>
        <w:t>extended-spectrum</w:t>
      </w:r>
      <w:proofErr w:type="spellEnd"/>
      <w:r w:rsidRPr="00550218">
        <w:rPr>
          <w:rFonts w:ascii="Arial" w:hAnsi="Arial" w:cs="Arial"/>
          <w:sz w:val="20"/>
          <w:szCs w:val="20"/>
        </w:rPr>
        <w:t xml:space="preserve"> </w:t>
      </w:r>
      <w:proofErr w:type="spellStart"/>
      <w:r w:rsidRPr="00550218">
        <w:rPr>
          <w:rFonts w:ascii="Arial" w:hAnsi="Arial" w:cs="Arial"/>
          <w:sz w:val="20"/>
          <w:szCs w:val="20"/>
        </w:rPr>
        <w:t>beta</w:t>
      </w:r>
      <w:proofErr w:type="spellEnd"/>
      <w:r w:rsidRPr="00550218">
        <w:rPr>
          <w:rFonts w:ascii="Arial" w:hAnsi="Arial" w:cs="Arial"/>
          <w:sz w:val="20"/>
          <w:szCs w:val="20"/>
        </w:rPr>
        <w:t xml:space="preserve">-lactamase </w:t>
      </w:r>
      <w:proofErr w:type="spellStart"/>
      <w:r w:rsidRPr="00550218">
        <w:rPr>
          <w:rFonts w:ascii="Arial" w:hAnsi="Arial" w:cs="Arial"/>
          <w:sz w:val="20"/>
          <w:szCs w:val="20"/>
        </w:rPr>
        <w:t>AmpC</w:t>
      </w:r>
      <w:proofErr w:type="spellEnd"/>
      <w:r w:rsidRPr="00550218">
        <w:rPr>
          <w:rFonts w:ascii="Arial" w:hAnsi="Arial" w:cs="Arial"/>
          <w:sz w:val="20"/>
          <w:szCs w:val="20"/>
        </w:rPr>
        <w:t xml:space="preserve"> and virulence </w:t>
      </w:r>
      <w:proofErr w:type="spellStart"/>
      <w:r w:rsidRPr="00550218">
        <w:rPr>
          <w:rFonts w:ascii="Arial" w:hAnsi="Arial" w:cs="Arial"/>
          <w:sz w:val="20"/>
          <w:szCs w:val="20"/>
        </w:rPr>
        <w:t>genes</w:t>
      </w:r>
      <w:proofErr w:type="spellEnd"/>
      <w:r w:rsidRPr="00550218">
        <w:rPr>
          <w:rFonts w:ascii="Arial" w:hAnsi="Arial" w:cs="Arial"/>
          <w:sz w:val="20"/>
          <w:szCs w:val="20"/>
        </w:rPr>
        <w:t xml:space="preserve"> in Escherichia coli </w:t>
      </w:r>
      <w:proofErr w:type="spellStart"/>
      <w:r w:rsidRPr="00550218">
        <w:rPr>
          <w:rFonts w:ascii="Arial" w:hAnsi="Arial" w:cs="Arial"/>
          <w:sz w:val="20"/>
          <w:szCs w:val="20"/>
        </w:rPr>
        <w:t>isolates</w:t>
      </w:r>
      <w:proofErr w:type="spellEnd"/>
      <w:r w:rsidRPr="00550218">
        <w:rPr>
          <w:rFonts w:ascii="Arial" w:hAnsi="Arial" w:cs="Arial"/>
          <w:sz w:val="20"/>
          <w:szCs w:val="20"/>
        </w:rPr>
        <w:t xml:space="preserve"> </w:t>
      </w:r>
      <w:proofErr w:type="spellStart"/>
      <w:r w:rsidRPr="00550218">
        <w:rPr>
          <w:rFonts w:ascii="Arial" w:hAnsi="Arial" w:cs="Arial"/>
          <w:sz w:val="20"/>
          <w:szCs w:val="20"/>
        </w:rPr>
        <w:t>from</w:t>
      </w:r>
      <w:proofErr w:type="spellEnd"/>
      <w:r w:rsidRPr="00550218">
        <w:rPr>
          <w:rFonts w:ascii="Arial" w:hAnsi="Arial" w:cs="Arial"/>
          <w:sz w:val="20"/>
          <w:szCs w:val="20"/>
        </w:rPr>
        <w:t xml:space="preserve"> </w:t>
      </w:r>
      <w:proofErr w:type="spellStart"/>
      <w:r w:rsidRPr="00550218">
        <w:rPr>
          <w:rFonts w:ascii="Arial" w:hAnsi="Arial" w:cs="Arial"/>
          <w:sz w:val="20"/>
          <w:szCs w:val="20"/>
        </w:rPr>
        <w:t>vegetable</w:t>
      </w:r>
      <w:proofErr w:type="spellEnd"/>
      <w:r w:rsidRPr="00550218">
        <w:rPr>
          <w:rFonts w:ascii="Arial" w:hAnsi="Arial" w:cs="Arial"/>
          <w:sz w:val="20"/>
          <w:szCs w:val="20"/>
        </w:rPr>
        <w:t xml:space="preserve"> </w:t>
      </w:r>
      <w:proofErr w:type="spellStart"/>
      <w:r w:rsidRPr="00550218">
        <w:rPr>
          <w:rFonts w:ascii="Arial" w:hAnsi="Arial" w:cs="Arial"/>
          <w:sz w:val="20"/>
          <w:szCs w:val="20"/>
        </w:rPr>
        <w:t>salads</w:t>
      </w:r>
      <w:proofErr w:type="spellEnd"/>
      <w:r w:rsidRPr="00550218">
        <w:rPr>
          <w:rFonts w:ascii="Arial" w:hAnsi="Arial" w:cs="Arial"/>
          <w:sz w:val="20"/>
          <w:szCs w:val="20"/>
        </w:rPr>
        <w:t xml:space="preserve"> in Morocco. British Food Journal 119(7</w:t>
      </w:r>
      <w:proofErr w:type="gramStart"/>
      <w:r w:rsidRPr="00550218">
        <w:rPr>
          <w:rFonts w:ascii="Arial" w:hAnsi="Arial" w:cs="Arial"/>
          <w:sz w:val="20"/>
          <w:szCs w:val="20"/>
        </w:rPr>
        <w:t>):</w:t>
      </w:r>
      <w:proofErr w:type="gramEnd"/>
      <w:r w:rsidRPr="00550218">
        <w:rPr>
          <w:rFonts w:ascii="Arial" w:hAnsi="Arial" w:cs="Arial"/>
          <w:sz w:val="20"/>
          <w:szCs w:val="20"/>
        </w:rPr>
        <w:t>1633–1647</w:t>
      </w:r>
    </w:p>
    <w:p w14:paraId="24ACEE35"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Araujo S., Silva IAT., </w:t>
      </w:r>
      <w:proofErr w:type="spellStart"/>
      <w:r w:rsidRPr="00550218">
        <w:rPr>
          <w:rFonts w:ascii="Arial" w:hAnsi="Arial" w:cs="Arial"/>
          <w:sz w:val="20"/>
          <w:szCs w:val="20"/>
        </w:rPr>
        <w:t>Tacao</w:t>
      </w:r>
      <w:proofErr w:type="spellEnd"/>
      <w:r w:rsidRPr="00550218">
        <w:rPr>
          <w:rFonts w:ascii="Arial" w:hAnsi="Arial" w:cs="Arial"/>
          <w:sz w:val="20"/>
          <w:szCs w:val="20"/>
        </w:rPr>
        <w:t xml:space="preserve"> M., </w:t>
      </w:r>
      <w:proofErr w:type="spellStart"/>
      <w:r w:rsidRPr="00550218">
        <w:rPr>
          <w:rFonts w:ascii="Arial" w:hAnsi="Arial" w:cs="Arial"/>
          <w:sz w:val="20"/>
          <w:szCs w:val="20"/>
        </w:rPr>
        <w:t>Patinha</w:t>
      </w:r>
      <w:proofErr w:type="spellEnd"/>
      <w:r w:rsidRPr="00550218">
        <w:rPr>
          <w:rFonts w:ascii="Arial" w:hAnsi="Arial" w:cs="Arial"/>
          <w:sz w:val="20"/>
          <w:szCs w:val="20"/>
        </w:rPr>
        <w:t xml:space="preserve"> C., Henriques I. (2017). </w:t>
      </w:r>
      <w:proofErr w:type="spellStart"/>
      <w:r w:rsidRPr="00550218">
        <w:rPr>
          <w:rFonts w:ascii="Arial" w:hAnsi="Arial" w:cs="Arial"/>
          <w:sz w:val="20"/>
          <w:szCs w:val="20"/>
        </w:rPr>
        <w:t>Characterization</w:t>
      </w:r>
      <w:proofErr w:type="spellEnd"/>
      <w:r w:rsidRPr="00550218">
        <w:rPr>
          <w:rFonts w:ascii="Arial" w:hAnsi="Arial" w:cs="Arial"/>
          <w:sz w:val="20"/>
          <w:szCs w:val="20"/>
        </w:rPr>
        <w:t xml:space="preserve"> of </w:t>
      </w:r>
      <w:proofErr w:type="spellStart"/>
      <w:r w:rsidRPr="00550218">
        <w:rPr>
          <w:rFonts w:ascii="Arial" w:hAnsi="Arial" w:cs="Arial"/>
          <w:sz w:val="20"/>
          <w:szCs w:val="20"/>
        </w:rPr>
        <w:t>antibiotic</w:t>
      </w:r>
      <w:proofErr w:type="spellEnd"/>
      <w:r w:rsidRPr="00550218">
        <w:rPr>
          <w:rFonts w:ascii="Arial" w:hAnsi="Arial" w:cs="Arial"/>
          <w:sz w:val="20"/>
          <w:szCs w:val="20"/>
        </w:rPr>
        <w:t xml:space="preserve"> </w:t>
      </w:r>
      <w:proofErr w:type="spellStart"/>
      <w:r w:rsidRPr="00550218">
        <w:rPr>
          <w:rFonts w:ascii="Arial" w:hAnsi="Arial" w:cs="Arial"/>
          <w:sz w:val="20"/>
          <w:szCs w:val="20"/>
        </w:rPr>
        <w:t>resistant</w:t>
      </w:r>
      <w:proofErr w:type="spellEnd"/>
      <w:r w:rsidRPr="00550218">
        <w:rPr>
          <w:rFonts w:ascii="Arial" w:hAnsi="Arial" w:cs="Arial"/>
          <w:sz w:val="20"/>
          <w:szCs w:val="20"/>
        </w:rPr>
        <w:t xml:space="preserve"> and </w:t>
      </w:r>
      <w:proofErr w:type="spellStart"/>
      <w:r w:rsidRPr="00550218">
        <w:rPr>
          <w:rFonts w:ascii="Arial" w:hAnsi="Arial" w:cs="Arial"/>
          <w:sz w:val="20"/>
          <w:szCs w:val="20"/>
        </w:rPr>
        <w:t>pathogenic</w:t>
      </w:r>
      <w:proofErr w:type="spellEnd"/>
      <w:r w:rsidRPr="00550218">
        <w:rPr>
          <w:rFonts w:ascii="Arial" w:hAnsi="Arial" w:cs="Arial"/>
          <w:sz w:val="20"/>
          <w:szCs w:val="20"/>
        </w:rPr>
        <w:t xml:space="preserve"> Escherichia coli in irrigation water and </w:t>
      </w:r>
      <w:proofErr w:type="spellStart"/>
      <w:r w:rsidRPr="00550218">
        <w:rPr>
          <w:rFonts w:ascii="Arial" w:hAnsi="Arial" w:cs="Arial"/>
          <w:sz w:val="20"/>
          <w:szCs w:val="20"/>
        </w:rPr>
        <w:t>vegetables</w:t>
      </w:r>
      <w:proofErr w:type="spellEnd"/>
      <w:r w:rsidRPr="00550218">
        <w:rPr>
          <w:rFonts w:ascii="Arial" w:hAnsi="Arial" w:cs="Arial"/>
          <w:sz w:val="20"/>
          <w:szCs w:val="20"/>
        </w:rPr>
        <w:t xml:space="preserve"> in </w:t>
      </w:r>
      <w:proofErr w:type="spellStart"/>
      <w:r w:rsidRPr="00550218">
        <w:rPr>
          <w:rFonts w:ascii="Arial" w:hAnsi="Arial" w:cs="Arial"/>
          <w:sz w:val="20"/>
          <w:szCs w:val="20"/>
        </w:rPr>
        <w:t>household</w:t>
      </w:r>
      <w:proofErr w:type="spellEnd"/>
      <w:r w:rsidRPr="00550218">
        <w:rPr>
          <w:rFonts w:ascii="Arial" w:hAnsi="Arial" w:cs="Arial"/>
          <w:sz w:val="20"/>
          <w:szCs w:val="20"/>
        </w:rPr>
        <w:t xml:space="preserve"> </w:t>
      </w:r>
      <w:proofErr w:type="spellStart"/>
      <w:r w:rsidRPr="00550218">
        <w:rPr>
          <w:rFonts w:ascii="Arial" w:hAnsi="Arial" w:cs="Arial"/>
          <w:sz w:val="20"/>
          <w:szCs w:val="20"/>
        </w:rPr>
        <w:t>farmers</w:t>
      </w:r>
      <w:proofErr w:type="spellEnd"/>
      <w:r w:rsidRPr="00550218">
        <w:rPr>
          <w:rFonts w:ascii="Arial" w:hAnsi="Arial" w:cs="Arial"/>
          <w:sz w:val="20"/>
          <w:szCs w:val="20"/>
        </w:rPr>
        <w:t xml:space="preserve">. International Journal of Food </w:t>
      </w:r>
      <w:proofErr w:type="spellStart"/>
      <w:r w:rsidRPr="00550218">
        <w:rPr>
          <w:rFonts w:ascii="Arial" w:hAnsi="Arial" w:cs="Arial"/>
          <w:sz w:val="20"/>
          <w:szCs w:val="20"/>
        </w:rPr>
        <w:t>Microbiology</w:t>
      </w:r>
      <w:proofErr w:type="spellEnd"/>
      <w:r w:rsidRPr="00550218">
        <w:rPr>
          <w:rFonts w:ascii="Arial" w:hAnsi="Arial" w:cs="Arial"/>
          <w:sz w:val="20"/>
          <w:szCs w:val="20"/>
        </w:rPr>
        <w:t xml:space="preserve"> </w:t>
      </w:r>
      <w:proofErr w:type="gramStart"/>
      <w:r w:rsidRPr="00550218">
        <w:rPr>
          <w:rFonts w:ascii="Arial" w:hAnsi="Arial" w:cs="Arial"/>
          <w:sz w:val="20"/>
          <w:szCs w:val="20"/>
        </w:rPr>
        <w:t>25:</w:t>
      </w:r>
      <w:proofErr w:type="gramEnd"/>
      <w:r w:rsidRPr="00550218">
        <w:rPr>
          <w:rFonts w:ascii="Arial" w:hAnsi="Arial" w:cs="Arial"/>
          <w:sz w:val="20"/>
          <w:szCs w:val="20"/>
        </w:rPr>
        <w:t>192–200.</w:t>
      </w:r>
    </w:p>
    <w:p w14:paraId="193B32A2"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Lima CM., Souza IEGL., Alves T., Dos ST., </w:t>
      </w:r>
      <w:proofErr w:type="spellStart"/>
      <w:r w:rsidRPr="00550218">
        <w:rPr>
          <w:rFonts w:ascii="Arial" w:hAnsi="Arial" w:cs="Arial"/>
          <w:sz w:val="20"/>
          <w:szCs w:val="20"/>
        </w:rPr>
        <w:t>Leite</w:t>
      </w:r>
      <w:proofErr w:type="spellEnd"/>
      <w:r w:rsidRPr="00550218">
        <w:rPr>
          <w:rFonts w:ascii="Arial" w:hAnsi="Arial" w:cs="Arial"/>
          <w:sz w:val="20"/>
          <w:szCs w:val="20"/>
        </w:rPr>
        <w:t xml:space="preserve"> CC., Evangelista-</w:t>
      </w:r>
      <w:proofErr w:type="spellStart"/>
      <w:r w:rsidRPr="00550218">
        <w:rPr>
          <w:rFonts w:ascii="Arial" w:hAnsi="Arial" w:cs="Arial"/>
          <w:sz w:val="20"/>
          <w:szCs w:val="20"/>
        </w:rPr>
        <w:t>Barreto</w:t>
      </w:r>
      <w:proofErr w:type="spellEnd"/>
      <w:r w:rsidRPr="00550218">
        <w:rPr>
          <w:rFonts w:ascii="Arial" w:hAnsi="Arial" w:cs="Arial"/>
          <w:sz w:val="20"/>
          <w:szCs w:val="20"/>
        </w:rPr>
        <w:t xml:space="preserve"> NS., </w:t>
      </w:r>
      <w:proofErr w:type="spellStart"/>
      <w:r w:rsidRPr="00550218">
        <w:rPr>
          <w:rFonts w:ascii="Arial" w:hAnsi="Arial" w:cs="Arial"/>
          <w:sz w:val="20"/>
          <w:szCs w:val="20"/>
        </w:rPr>
        <w:t>Almeido</w:t>
      </w:r>
      <w:proofErr w:type="spellEnd"/>
      <w:r w:rsidRPr="00550218">
        <w:rPr>
          <w:rFonts w:ascii="Arial" w:hAnsi="Arial" w:cs="Arial"/>
          <w:sz w:val="20"/>
          <w:szCs w:val="20"/>
        </w:rPr>
        <w:t xml:space="preserve"> RCC. (2017). </w:t>
      </w:r>
      <w:proofErr w:type="spellStart"/>
      <w:r w:rsidRPr="00550218">
        <w:rPr>
          <w:rFonts w:ascii="Arial" w:hAnsi="Arial" w:cs="Arial"/>
          <w:sz w:val="20"/>
          <w:szCs w:val="20"/>
        </w:rPr>
        <w:t>Antimicrobial</w:t>
      </w:r>
      <w:proofErr w:type="spellEnd"/>
      <w:r w:rsidRPr="00550218">
        <w:rPr>
          <w:rFonts w:ascii="Arial" w:hAnsi="Arial" w:cs="Arial"/>
          <w:sz w:val="20"/>
          <w:szCs w:val="20"/>
        </w:rPr>
        <w:t xml:space="preserve"> </w:t>
      </w:r>
      <w:proofErr w:type="spellStart"/>
      <w:r w:rsidRPr="00550218">
        <w:rPr>
          <w:rFonts w:ascii="Arial" w:hAnsi="Arial" w:cs="Arial"/>
          <w:sz w:val="20"/>
          <w:szCs w:val="20"/>
        </w:rPr>
        <w:t>resistance</w:t>
      </w:r>
      <w:proofErr w:type="spellEnd"/>
      <w:r w:rsidRPr="00550218">
        <w:rPr>
          <w:rFonts w:ascii="Arial" w:hAnsi="Arial" w:cs="Arial"/>
          <w:sz w:val="20"/>
          <w:szCs w:val="20"/>
        </w:rPr>
        <w:t xml:space="preserve"> in </w:t>
      </w:r>
      <w:proofErr w:type="spellStart"/>
      <w:r w:rsidRPr="00550218">
        <w:rPr>
          <w:rFonts w:ascii="Arial" w:hAnsi="Arial" w:cs="Arial"/>
          <w:sz w:val="20"/>
          <w:szCs w:val="20"/>
        </w:rPr>
        <w:t>diarrheagenic</w:t>
      </w:r>
      <w:proofErr w:type="spellEnd"/>
      <w:r w:rsidRPr="00550218">
        <w:rPr>
          <w:rFonts w:ascii="Arial" w:hAnsi="Arial" w:cs="Arial"/>
          <w:sz w:val="20"/>
          <w:szCs w:val="20"/>
        </w:rPr>
        <w:t xml:space="preserve"> Escherichia coli </w:t>
      </w:r>
      <w:proofErr w:type="spellStart"/>
      <w:r w:rsidRPr="00550218">
        <w:rPr>
          <w:rFonts w:ascii="Arial" w:hAnsi="Arial" w:cs="Arial"/>
          <w:sz w:val="20"/>
          <w:szCs w:val="20"/>
        </w:rPr>
        <w:t>from</w:t>
      </w:r>
      <w:proofErr w:type="spellEnd"/>
      <w:r w:rsidRPr="00550218">
        <w:rPr>
          <w:rFonts w:ascii="Arial" w:hAnsi="Arial" w:cs="Arial"/>
          <w:sz w:val="20"/>
          <w:szCs w:val="20"/>
        </w:rPr>
        <w:t xml:space="preserve"> </w:t>
      </w:r>
      <w:proofErr w:type="spellStart"/>
      <w:r w:rsidRPr="00550218">
        <w:rPr>
          <w:rFonts w:ascii="Arial" w:hAnsi="Arial" w:cs="Arial"/>
          <w:sz w:val="20"/>
          <w:szCs w:val="20"/>
        </w:rPr>
        <w:t>ready</w:t>
      </w:r>
      <w:proofErr w:type="spellEnd"/>
      <w:r w:rsidRPr="00550218">
        <w:rPr>
          <w:rFonts w:ascii="Arial" w:hAnsi="Arial" w:cs="Arial"/>
          <w:sz w:val="20"/>
          <w:szCs w:val="20"/>
        </w:rPr>
        <w:t>-to-</w:t>
      </w:r>
      <w:proofErr w:type="spellStart"/>
      <w:r w:rsidRPr="00550218">
        <w:rPr>
          <w:rFonts w:ascii="Arial" w:hAnsi="Arial" w:cs="Arial"/>
          <w:sz w:val="20"/>
          <w:szCs w:val="20"/>
        </w:rPr>
        <w:t>eat</w:t>
      </w:r>
      <w:proofErr w:type="spellEnd"/>
      <w:r w:rsidRPr="00550218">
        <w:rPr>
          <w:rFonts w:ascii="Arial" w:hAnsi="Arial" w:cs="Arial"/>
          <w:sz w:val="20"/>
          <w:szCs w:val="20"/>
        </w:rPr>
        <w:t xml:space="preserve"> </w:t>
      </w:r>
      <w:proofErr w:type="spellStart"/>
      <w:r w:rsidRPr="00550218">
        <w:rPr>
          <w:rFonts w:ascii="Arial" w:hAnsi="Arial" w:cs="Arial"/>
          <w:sz w:val="20"/>
          <w:szCs w:val="20"/>
        </w:rPr>
        <w:t>foods</w:t>
      </w:r>
      <w:proofErr w:type="spellEnd"/>
      <w:r w:rsidRPr="00550218">
        <w:rPr>
          <w:rFonts w:ascii="Arial" w:hAnsi="Arial" w:cs="Arial"/>
          <w:sz w:val="20"/>
          <w:szCs w:val="20"/>
        </w:rPr>
        <w:t xml:space="preserve">. Journal of Food Science and </w:t>
      </w:r>
      <w:proofErr w:type="spellStart"/>
      <w:r w:rsidRPr="00550218">
        <w:rPr>
          <w:rFonts w:ascii="Arial" w:hAnsi="Arial" w:cs="Arial"/>
          <w:sz w:val="20"/>
          <w:szCs w:val="20"/>
        </w:rPr>
        <w:t>Technology</w:t>
      </w:r>
      <w:proofErr w:type="spellEnd"/>
      <w:r w:rsidRPr="00550218">
        <w:rPr>
          <w:rFonts w:ascii="Arial" w:hAnsi="Arial" w:cs="Arial"/>
          <w:sz w:val="20"/>
          <w:szCs w:val="20"/>
        </w:rPr>
        <w:t>. 54 (11</w:t>
      </w:r>
      <w:proofErr w:type="gramStart"/>
      <w:r w:rsidRPr="00550218">
        <w:rPr>
          <w:rFonts w:ascii="Arial" w:hAnsi="Arial" w:cs="Arial"/>
          <w:sz w:val="20"/>
          <w:szCs w:val="20"/>
        </w:rPr>
        <w:t>):</w:t>
      </w:r>
      <w:proofErr w:type="gramEnd"/>
      <w:r w:rsidRPr="00550218">
        <w:rPr>
          <w:rFonts w:ascii="Arial" w:hAnsi="Arial" w:cs="Arial"/>
          <w:sz w:val="20"/>
          <w:szCs w:val="20"/>
        </w:rPr>
        <w:t>3612-3619.</w:t>
      </w:r>
    </w:p>
    <w:p w14:paraId="0F12405B"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Wognin</w:t>
      </w:r>
      <w:proofErr w:type="spellEnd"/>
      <w:r w:rsidRPr="00550218">
        <w:rPr>
          <w:rFonts w:ascii="Arial" w:hAnsi="Arial" w:cs="Arial"/>
          <w:sz w:val="20"/>
          <w:szCs w:val="20"/>
        </w:rPr>
        <w:t xml:space="preserve"> A.S. (2014). Contamination </w:t>
      </w:r>
      <w:proofErr w:type="spellStart"/>
      <w:r w:rsidRPr="00550218">
        <w:rPr>
          <w:rFonts w:ascii="Arial" w:hAnsi="Arial" w:cs="Arial"/>
          <w:sz w:val="20"/>
          <w:szCs w:val="20"/>
        </w:rPr>
        <w:t>risk</w:t>
      </w:r>
      <w:proofErr w:type="spellEnd"/>
      <w:r w:rsidRPr="00550218">
        <w:rPr>
          <w:rFonts w:ascii="Arial" w:hAnsi="Arial" w:cs="Arial"/>
          <w:sz w:val="20"/>
          <w:szCs w:val="20"/>
        </w:rPr>
        <w:t xml:space="preserve"> </w:t>
      </w:r>
      <w:proofErr w:type="spellStart"/>
      <w:r w:rsidRPr="00550218">
        <w:rPr>
          <w:rFonts w:ascii="Arial" w:hAnsi="Arial" w:cs="Arial"/>
          <w:sz w:val="20"/>
          <w:szCs w:val="20"/>
        </w:rPr>
        <w:t>factors</w:t>
      </w:r>
      <w:proofErr w:type="spellEnd"/>
      <w:r w:rsidRPr="00550218">
        <w:rPr>
          <w:rFonts w:ascii="Arial" w:hAnsi="Arial" w:cs="Arial"/>
          <w:sz w:val="20"/>
          <w:szCs w:val="20"/>
        </w:rPr>
        <w:t xml:space="preserve"> and virulence </w:t>
      </w:r>
      <w:proofErr w:type="spellStart"/>
      <w:r w:rsidRPr="00550218">
        <w:rPr>
          <w:rFonts w:ascii="Arial" w:hAnsi="Arial" w:cs="Arial"/>
          <w:sz w:val="20"/>
          <w:szCs w:val="20"/>
        </w:rPr>
        <w:t>genes</w:t>
      </w:r>
      <w:proofErr w:type="spellEnd"/>
      <w:r w:rsidRPr="00550218">
        <w:rPr>
          <w:rFonts w:ascii="Arial" w:hAnsi="Arial" w:cs="Arial"/>
          <w:sz w:val="20"/>
          <w:szCs w:val="20"/>
        </w:rPr>
        <w:t xml:space="preserve"> </w:t>
      </w:r>
      <w:proofErr w:type="spellStart"/>
      <w:r w:rsidRPr="00550218">
        <w:rPr>
          <w:rFonts w:ascii="Arial" w:hAnsi="Arial" w:cs="Arial"/>
          <w:sz w:val="20"/>
          <w:szCs w:val="20"/>
        </w:rPr>
        <w:t>associated</w:t>
      </w:r>
      <w:proofErr w:type="spellEnd"/>
      <w:r w:rsidRPr="00550218">
        <w:rPr>
          <w:rFonts w:ascii="Arial" w:hAnsi="Arial" w:cs="Arial"/>
          <w:sz w:val="20"/>
          <w:szCs w:val="20"/>
        </w:rPr>
        <w:t xml:space="preserve"> </w:t>
      </w:r>
      <w:proofErr w:type="spellStart"/>
      <w:r w:rsidRPr="00550218">
        <w:rPr>
          <w:rFonts w:ascii="Arial" w:hAnsi="Arial" w:cs="Arial"/>
          <w:sz w:val="20"/>
          <w:szCs w:val="20"/>
        </w:rPr>
        <w:t>with</w:t>
      </w:r>
      <w:proofErr w:type="spellEnd"/>
      <w:r w:rsidRPr="00550218">
        <w:rPr>
          <w:rFonts w:ascii="Arial" w:hAnsi="Arial" w:cs="Arial"/>
          <w:sz w:val="20"/>
          <w:szCs w:val="20"/>
        </w:rPr>
        <w:t xml:space="preserve"> Escherichia coli in the </w:t>
      </w:r>
      <w:proofErr w:type="spellStart"/>
      <w:r w:rsidRPr="00550218">
        <w:rPr>
          <w:rFonts w:ascii="Arial" w:hAnsi="Arial" w:cs="Arial"/>
          <w:sz w:val="20"/>
          <w:szCs w:val="20"/>
        </w:rPr>
        <w:t>market</w:t>
      </w:r>
      <w:proofErr w:type="spellEnd"/>
      <w:r w:rsidRPr="00550218">
        <w:rPr>
          <w:rFonts w:ascii="Arial" w:hAnsi="Arial" w:cs="Arial"/>
          <w:sz w:val="20"/>
          <w:szCs w:val="20"/>
        </w:rPr>
        <w:t xml:space="preserve"> </w:t>
      </w:r>
      <w:proofErr w:type="spellStart"/>
      <w:r w:rsidRPr="00550218">
        <w:rPr>
          <w:rFonts w:ascii="Arial" w:hAnsi="Arial" w:cs="Arial"/>
          <w:sz w:val="20"/>
          <w:szCs w:val="20"/>
        </w:rPr>
        <w:t>garden</w:t>
      </w:r>
      <w:proofErr w:type="spellEnd"/>
      <w:r w:rsidRPr="00550218">
        <w:rPr>
          <w:rFonts w:ascii="Arial" w:hAnsi="Arial" w:cs="Arial"/>
          <w:sz w:val="20"/>
          <w:szCs w:val="20"/>
        </w:rPr>
        <w:t xml:space="preserve"> </w:t>
      </w:r>
      <w:proofErr w:type="spellStart"/>
      <w:proofErr w:type="gramStart"/>
      <w:r w:rsidRPr="00550218">
        <w:rPr>
          <w:rFonts w:ascii="Arial" w:hAnsi="Arial" w:cs="Arial"/>
          <w:sz w:val="20"/>
          <w:szCs w:val="20"/>
        </w:rPr>
        <w:t>environment</w:t>
      </w:r>
      <w:proofErr w:type="spellEnd"/>
      <w:r w:rsidRPr="00550218">
        <w:rPr>
          <w:rFonts w:ascii="Arial" w:hAnsi="Arial" w:cs="Arial"/>
          <w:sz w:val="20"/>
          <w:szCs w:val="20"/>
        </w:rPr>
        <w:t>:</w:t>
      </w:r>
      <w:proofErr w:type="gramEnd"/>
      <w:r w:rsidRPr="00550218">
        <w:rPr>
          <w:rFonts w:ascii="Arial" w:hAnsi="Arial" w:cs="Arial"/>
          <w:sz w:val="20"/>
          <w:szCs w:val="20"/>
        </w:rPr>
        <w:t xml:space="preserve"> the case of </w:t>
      </w:r>
      <w:proofErr w:type="spellStart"/>
      <w:r w:rsidRPr="00550218">
        <w:rPr>
          <w:rFonts w:ascii="Arial" w:hAnsi="Arial" w:cs="Arial"/>
          <w:sz w:val="20"/>
          <w:szCs w:val="20"/>
        </w:rPr>
        <w:t>lettuce</w:t>
      </w:r>
      <w:proofErr w:type="spellEnd"/>
      <w:r w:rsidRPr="00550218">
        <w:rPr>
          <w:rFonts w:ascii="Arial" w:hAnsi="Arial" w:cs="Arial"/>
          <w:sz w:val="20"/>
          <w:szCs w:val="20"/>
        </w:rPr>
        <w:t xml:space="preserve"> (Lactuca sativa) in the </w:t>
      </w:r>
      <w:proofErr w:type="spellStart"/>
      <w:r w:rsidRPr="00550218">
        <w:rPr>
          <w:rFonts w:ascii="Arial" w:hAnsi="Arial" w:cs="Arial"/>
          <w:sz w:val="20"/>
          <w:szCs w:val="20"/>
        </w:rPr>
        <w:t>peri-urban</w:t>
      </w:r>
      <w:proofErr w:type="spellEnd"/>
      <w:r w:rsidRPr="00550218">
        <w:rPr>
          <w:rFonts w:ascii="Arial" w:hAnsi="Arial" w:cs="Arial"/>
          <w:sz w:val="20"/>
          <w:szCs w:val="20"/>
        </w:rPr>
        <w:t xml:space="preserve"> area of ​​Abidjan. Doctoral </w:t>
      </w:r>
      <w:proofErr w:type="spellStart"/>
      <w:r w:rsidRPr="00550218">
        <w:rPr>
          <w:rFonts w:ascii="Arial" w:hAnsi="Arial" w:cs="Arial"/>
          <w:sz w:val="20"/>
          <w:szCs w:val="20"/>
        </w:rPr>
        <w:t>thesis</w:t>
      </w:r>
      <w:proofErr w:type="spellEnd"/>
      <w:r w:rsidRPr="00550218">
        <w:rPr>
          <w:rFonts w:ascii="Arial" w:hAnsi="Arial" w:cs="Arial"/>
          <w:sz w:val="20"/>
          <w:szCs w:val="20"/>
        </w:rPr>
        <w:t xml:space="preserve"> </w:t>
      </w:r>
      <w:proofErr w:type="spellStart"/>
      <w:r w:rsidRPr="00550218">
        <w:rPr>
          <w:rFonts w:ascii="Arial" w:hAnsi="Arial" w:cs="Arial"/>
          <w:sz w:val="20"/>
          <w:szCs w:val="20"/>
        </w:rPr>
        <w:t>from</w:t>
      </w:r>
      <w:proofErr w:type="spellEnd"/>
      <w:r w:rsidRPr="00550218">
        <w:rPr>
          <w:rFonts w:ascii="Arial" w:hAnsi="Arial" w:cs="Arial"/>
          <w:sz w:val="20"/>
          <w:szCs w:val="20"/>
        </w:rPr>
        <w:t xml:space="preserve"> Nangui </w:t>
      </w:r>
      <w:proofErr w:type="spellStart"/>
      <w:r w:rsidRPr="00550218">
        <w:rPr>
          <w:rFonts w:ascii="Arial" w:hAnsi="Arial" w:cs="Arial"/>
          <w:sz w:val="20"/>
          <w:szCs w:val="20"/>
        </w:rPr>
        <w:t>Abrogoua</w:t>
      </w:r>
      <w:proofErr w:type="spellEnd"/>
      <w:r w:rsidRPr="00550218">
        <w:rPr>
          <w:rFonts w:ascii="Arial" w:hAnsi="Arial" w:cs="Arial"/>
          <w:sz w:val="20"/>
          <w:szCs w:val="20"/>
        </w:rPr>
        <w:t xml:space="preserve"> </w:t>
      </w:r>
      <w:proofErr w:type="spellStart"/>
      <w:proofErr w:type="gramStart"/>
      <w:r w:rsidRPr="00550218">
        <w:rPr>
          <w:rFonts w:ascii="Arial" w:hAnsi="Arial" w:cs="Arial"/>
          <w:sz w:val="20"/>
          <w:szCs w:val="20"/>
        </w:rPr>
        <w:t>University</w:t>
      </w:r>
      <w:proofErr w:type="spellEnd"/>
      <w:r w:rsidRPr="00550218">
        <w:rPr>
          <w:rFonts w:ascii="Arial" w:hAnsi="Arial" w:cs="Arial"/>
          <w:sz w:val="20"/>
          <w:szCs w:val="20"/>
        </w:rPr>
        <w:t>:</w:t>
      </w:r>
      <w:proofErr w:type="gramEnd"/>
      <w:r w:rsidRPr="00550218">
        <w:rPr>
          <w:rFonts w:ascii="Arial" w:hAnsi="Arial" w:cs="Arial"/>
          <w:sz w:val="20"/>
          <w:szCs w:val="20"/>
        </w:rPr>
        <w:t xml:space="preserve"> </w:t>
      </w:r>
      <w:proofErr w:type="spellStart"/>
      <w:r w:rsidRPr="00550218">
        <w:rPr>
          <w:rFonts w:ascii="Arial" w:hAnsi="Arial" w:cs="Arial"/>
          <w:sz w:val="20"/>
          <w:szCs w:val="20"/>
        </w:rPr>
        <w:t>microbiology</w:t>
      </w:r>
      <w:proofErr w:type="spellEnd"/>
      <w:r w:rsidRPr="00550218">
        <w:rPr>
          <w:rFonts w:ascii="Arial" w:hAnsi="Arial" w:cs="Arial"/>
          <w:sz w:val="20"/>
          <w:szCs w:val="20"/>
        </w:rPr>
        <w:t xml:space="preserve"> and </w:t>
      </w:r>
      <w:proofErr w:type="spellStart"/>
      <w:r w:rsidRPr="00550218">
        <w:rPr>
          <w:rFonts w:ascii="Arial" w:hAnsi="Arial" w:cs="Arial"/>
          <w:sz w:val="20"/>
          <w:szCs w:val="20"/>
        </w:rPr>
        <w:t>molecular</w:t>
      </w:r>
      <w:proofErr w:type="spellEnd"/>
      <w:r w:rsidRPr="00550218">
        <w:rPr>
          <w:rFonts w:ascii="Arial" w:hAnsi="Arial" w:cs="Arial"/>
          <w:sz w:val="20"/>
          <w:szCs w:val="20"/>
        </w:rPr>
        <w:t xml:space="preserve"> </w:t>
      </w:r>
      <w:proofErr w:type="spellStart"/>
      <w:r w:rsidRPr="00550218">
        <w:rPr>
          <w:rFonts w:ascii="Arial" w:hAnsi="Arial" w:cs="Arial"/>
          <w:sz w:val="20"/>
          <w:szCs w:val="20"/>
        </w:rPr>
        <w:t>biology</w:t>
      </w:r>
      <w:proofErr w:type="spellEnd"/>
      <w:r w:rsidRPr="00550218">
        <w:rPr>
          <w:rFonts w:ascii="Arial" w:hAnsi="Arial" w:cs="Arial"/>
          <w:sz w:val="20"/>
          <w:szCs w:val="20"/>
        </w:rPr>
        <w:t>. 122p.</w:t>
      </w:r>
    </w:p>
    <w:p w14:paraId="31CDDE24" w14:textId="3D02B571"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Kashina</w:t>
      </w:r>
      <w:proofErr w:type="spellEnd"/>
      <w:r w:rsidRPr="00550218">
        <w:rPr>
          <w:rFonts w:ascii="Arial" w:hAnsi="Arial" w:cs="Arial"/>
          <w:sz w:val="20"/>
          <w:szCs w:val="20"/>
        </w:rPr>
        <w:t xml:space="preserve"> AF., Brown PD. (2012). Diversity</w:t>
      </w:r>
      <w:r w:rsidRPr="00550218">
        <w:t xml:space="preserve"> </w:t>
      </w:r>
      <w:r w:rsidRPr="00550218">
        <w:rPr>
          <w:rFonts w:ascii="Arial" w:hAnsi="Arial" w:cs="Arial"/>
          <w:sz w:val="20"/>
          <w:szCs w:val="20"/>
        </w:rPr>
        <w:t xml:space="preserve">of </w:t>
      </w:r>
      <w:proofErr w:type="spellStart"/>
      <w:r w:rsidRPr="00550218">
        <w:rPr>
          <w:rFonts w:ascii="Arial" w:hAnsi="Arial" w:cs="Arial"/>
          <w:sz w:val="20"/>
          <w:szCs w:val="20"/>
        </w:rPr>
        <w:t>Antimicrobial</w:t>
      </w:r>
      <w:proofErr w:type="spellEnd"/>
      <w:r w:rsidRPr="00550218">
        <w:rPr>
          <w:rFonts w:ascii="Arial" w:hAnsi="Arial" w:cs="Arial"/>
          <w:sz w:val="20"/>
          <w:szCs w:val="20"/>
        </w:rPr>
        <w:t xml:space="preserve"> Resistance and Virulence </w:t>
      </w:r>
      <w:proofErr w:type="spellStart"/>
      <w:r w:rsidRPr="00550218">
        <w:rPr>
          <w:rFonts w:ascii="Arial" w:hAnsi="Arial" w:cs="Arial"/>
          <w:sz w:val="20"/>
          <w:szCs w:val="20"/>
        </w:rPr>
        <w:t>Determinants</w:t>
      </w:r>
      <w:proofErr w:type="spellEnd"/>
      <w:r w:rsidRPr="00550218">
        <w:rPr>
          <w:rFonts w:ascii="Arial" w:hAnsi="Arial" w:cs="Arial"/>
          <w:sz w:val="20"/>
          <w:szCs w:val="20"/>
        </w:rPr>
        <w:t xml:space="preserve"> in Pseudomonas </w:t>
      </w:r>
      <w:proofErr w:type="spellStart"/>
      <w:r w:rsidRPr="00550218">
        <w:rPr>
          <w:rFonts w:ascii="Arial" w:hAnsi="Arial" w:cs="Arial"/>
          <w:sz w:val="20"/>
          <w:szCs w:val="20"/>
        </w:rPr>
        <w:t>aeruginosa</w:t>
      </w:r>
      <w:proofErr w:type="spellEnd"/>
      <w:r w:rsidRPr="00550218">
        <w:rPr>
          <w:rFonts w:ascii="Arial" w:hAnsi="Arial" w:cs="Arial"/>
          <w:sz w:val="20"/>
          <w:szCs w:val="20"/>
        </w:rPr>
        <w:t xml:space="preserve"> Associated </w:t>
      </w:r>
      <w:proofErr w:type="spellStart"/>
      <w:r w:rsidRPr="00550218">
        <w:rPr>
          <w:rFonts w:ascii="Arial" w:hAnsi="Arial" w:cs="Arial"/>
          <w:sz w:val="20"/>
          <w:szCs w:val="20"/>
        </w:rPr>
        <w:t>with</w:t>
      </w:r>
      <w:proofErr w:type="spellEnd"/>
      <w:r w:rsidRPr="00550218">
        <w:rPr>
          <w:rFonts w:ascii="Arial" w:hAnsi="Arial" w:cs="Arial"/>
          <w:sz w:val="20"/>
          <w:szCs w:val="20"/>
        </w:rPr>
        <w:t xml:space="preserve"> </w:t>
      </w:r>
      <w:proofErr w:type="spellStart"/>
      <w:r w:rsidRPr="00550218">
        <w:rPr>
          <w:rFonts w:ascii="Arial" w:hAnsi="Arial" w:cs="Arial"/>
          <w:sz w:val="20"/>
          <w:szCs w:val="20"/>
        </w:rPr>
        <w:t>Fresh</w:t>
      </w:r>
      <w:proofErr w:type="spellEnd"/>
      <w:r w:rsidRPr="00550218">
        <w:rPr>
          <w:rFonts w:ascii="Arial" w:hAnsi="Arial" w:cs="Arial"/>
          <w:sz w:val="20"/>
          <w:szCs w:val="20"/>
        </w:rPr>
        <w:t xml:space="preserve"> </w:t>
      </w:r>
      <w:proofErr w:type="spellStart"/>
      <w:r w:rsidRPr="00550218">
        <w:rPr>
          <w:rFonts w:ascii="Arial" w:hAnsi="Arial" w:cs="Arial"/>
          <w:sz w:val="20"/>
          <w:szCs w:val="20"/>
        </w:rPr>
        <w:t>Vegetables</w:t>
      </w:r>
      <w:proofErr w:type="spellEnd"/>
      <w:r w:rsidRPr="00550218">
        <w:rPr>
          <w:rFonts w:ascii="Arial" w:hAnsi="Arial" w:cs="Arial"/>
          <w:sz w:val="20"/>
          <w:szCs w:val="20"/>
        </w:rPr>
        <w:t xml:space="preserve">. International Journal of </w:t>
      </w:r>
      <w:proofErr w:type="spellStart"/>
      <w:r w:rsidRPr="00550218">
        <w:rPr>
          <w:rFonts w:ascii="Arial" w:hAnsi="Arial" w:cs="Arial"/>
          <w:sz w:val="20"/>
          <w:szCs w:val="20"/>
        </w:rPr>
        <w:t>Microbiology</w:t>
      </w:r>
      <w:proofErr w:type="spellEnd"/>
      <w:r w:rsidRPr="00550218">
        <w:rPr>
          <w:rFonts w:ascii="Arial" w:hAnsi="Arial" w:cs="Arial"/>
          <w:sz w:val="20"/>
          <w:szCs w:val="20"/>
        </w:rPr>
        <w:t xml:space="preserve"> (10</w:t>
      </w:r>
      <w:proofErr w:type="gramStart"/>
      <w:r w:rsidRPr="00550218">
        <w:rPr>
          <w:rFonts w:ascii="Arial" w:hAnsi="Arial" w:cs="Arial"/>
          <w:sz w:val="20"/>
          <w:szCs w:val="20"/>
        </w:rPr>
        <w:t>):</w:t>
      </w:r>
      <w:proofErr w:type="gramEnd"/>
      <w:r w:rsidRPr="00550218">
        <w:rPr>
          <w:rFonts w:ascii="Arial" w:hAnsi="Arial" w:cs="Arial"/>
          <w:sz w:val="20"/>
          <w:szCs w:val="20"/>
        </w:rPr>
        <w:t xml:space="preserve"> 1155-1165.</w:t>
      </w:r>
    </w:p>
    <w:p w14:paraId="41CFE1EC"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Alio</w:t>
      </w:r>
      <w:proofErr w:type="spellEnd"/>
      <w:r w:rsidRPr="00550218">
        <w:rPr>
          <w:rFonts w:ascii="Arial" w:hAnsi="Arial" w:cs="Arial"/>
          <w:sz w:val="20"/>
          <w:szCs w:val="20"/>
        </w:rPr>
        <w:t xml:space="preserve"> </w:t>
      </w:r>
      <w:proofErr w:type="spellStart"/>
      <w:r w:rsidRPr="00550218">
        <w:rPr>
          <w:rFonts w:ascii="Arial" w:hAnsi="Arial" w:cs="Arial"/>
          <w:sz w:val="20"/>
          <w:szCs w:val="20"/>
        </w:rPr>
        <w:t>Sanda</w:t>
      </w:r>
      <w:proofErr w:type="spellEnd"/>
      <w:r w:rsidRPr="00550218">
        <w:rPr>
          <w:rFonts w:ascii="Arial" w:hAnsi="Arial" w:cs="Arial"/>
          <w:sz w:val="20"/>
          <w:szCs w:val="20"/>
        </w:rPr>
        <w:t xml:space="preserve"> A., </w:t>
      </w:r>
      <w:proofErr w:type="spellStart"/>
      <w:r w:rsidRPr="00550218">
        <w:rPr>
          <w:rFonts w:ascii="Arial" w:hAnsi="Arial" w:cs="Arial"/>
          <w:sz w:val="20"/>
          <w:szCs w:val="20"/>
        </w:rPr>
        <w:t>Inoussa</w:t>
      </w:r>
      <w:proofErr w:type="spellEnd"/>
      <w:r w:rsidRPr="00550218">
        <w:rPr>
          <w:rFonts w:ascii="Arial" w:hAnsi="Arial" w:cs="Arial"/>
          <w:sz w:val="20"/>
          <w:szCs w:val="20"/>
        </w:rPr>
        <w:t xml:space="preserve"> MM., </w:t>
      </w:r>
      <w:proofErr w:type="spellStart"/>
      <w:r w:rsidRPr="00550218">
        <w:rPr>
          <w:rFonts w:ascii="Arial" w:hAnsi="Arial" w:cs="Arial"/>
          <w:sz w:val="20"/>
          <w:szCs w:val="20"/>
        </w:rPr>
        <w:t>Samna</w:t>
      </w:r>
      <w:proofErr w:type="spellEnd"/>
      <w:r w:rsidRPr="00550218">
        <w:rPr>
          <w:rFonts w:ascii="Arial" w:hAnsi="Arial" w:cs="Arial"/>
          <w:sz w:val="20"/>
          <w:szCs w:val="20"/>
        </w:rPr>
        <w:t xml:space="preserve"> </w:t>
      </w:r>
      <w:proofErr w:type="spellStart"/>
      <w:r w:rsidRPr="00550218">
        <w:rPr>
          <w:rFonts w:ascii="Arial" w:hAnsi="Arial" w:cs="Arial"/>
          <w:sz w:val="20"/>
          <w:szCs w:val="20"/>
        </w:rPr>
        <w:t>Soumana</w:t>
      </w:r>
      <w:proofErr w:type="spellEnd"/>
      <w:r w:rsidRPr="00550218">
        <w:rPr>
          <w:rFonts w:ascii="Arial" w:hAnsi="Arial" w:cs="Arial"/>
          <w:sz w:val="20"/>
          <w:szCs w:val="20"/>
        </w:rPr>
        <w:t xml:space="preserve"> O., </w:t>
      </w:r>
      <w:proofErr w:type="spellStart"/>
      <w:r w:rsidRPr="00550218">
        <w:rPr>
          <w:rFonts w:ascii="Arial" w:hAnsi="Arial" w:cs="Arial"/>
          <w:sz w:val="20"/>
          <w:szCs w:val="20"/>
        </w:rPr>
        <w:t>Bakasso</w:t>
      </w:r>
      <w:proofErr w:type="spellEnd"/>
      <w:r w:rsidRPr="00550218">
        <w:rPr>
          <w:rFonts w:ascii="Arial" w:hAnsi="Arial" w:cs="Arial"/>
          <w:sz w:val="20"/>
          <w:szCs w:val="20"/>
        </w:rPr>
        <w:t xml:space="preserve"> Y. (2017). Diversity and Dynamics of Salmonella </w:t>
      </w:r>
      <w:proofErr w:type="spellStart"/>
      <w:r w:rsidRPr="00550218">
        <w:rPr>
          <w:rFonts w:ascii="Arial" w:hAnsi="Arial" w:cs="Arial"/>
          <w:sz w:val="20"/>
          <w:szCs w:val="20"/>
        </w:rPr>
        <w:t>Isolated</w:t>
      </w:r>
      <w:proofErr w:type="spellEnd"/>
      <w:r w:rsidRPr="00550218">
        <w:rPr>
          <w:rFonts w:ascii="Arial" w:hAnsi="Arial" w:cs="Arial"/>
          <w:sz w:val="20"/>
          <w:szCs w:val="20"/>
        </w:rPr>
        <w:t xml:space="preserve"> </w:t>
      </w:r>
      <w:proofErr w:type="spellStart"/>
      <w:r w:rsidRPr="00550218">
        <w:rPr>
          <w:rFonts w:ascii="Arial" w:hAnsi="Arial" w:cs="Arial"/>
          <w:sz w:val="20"/>
          <w:szCs w:val="20"/>
        </w:rPr>
        <w:t>from</w:t>
      </w:r>
      <w:proofErr w:type="spellEnd"/>
      <w:r w:rsidRPr="00550218">
        <w:rPr>
          <w:rFonts w:ascii="Arial" w:hAnsi="Arial" w:cs="Arial"/>
          <w:sz w:val="20"/>
          <w:szCs w:val="20"/>
        </w:rPr>
        <w:t xml:space="preserve"> </w:t>
      </w:r>
      <w:proofErr w:type="spellStart"/>
      <w:r w:rsidRPr="00550218">
        <w:rPr>
          <w:rFonts w:ascii="Arial" w:hAnsi="Arial" w:cs="Arial"/>
          <w:sz w:val="20"/>
          <w:szCs w:val="20"/>
        </w:rPr>
        <w:t>Lettuce</w:t>
      </w:r>
      <w:proofErr w:type="spellEnd"/>
      <w:r w:rsidRPr="00550218">
        <w:rPr>
          <w:rFonts w:ascii="Arial" w:hAnsi="Arial" w:cs="Arial"/>
          <w:sz w:val="20"/>
          <w:szCs w:val="20"/>
        </w:rPr>
        <w:t xml:space="preserve"> (Lactuca sativa L.) in </w:t>
      </w:r>
      <w:proofErr w:type="spellStart"/>
      <w:r w:rsidRPr="00550218">
        <w:rPr>
          <w:rFonts w:ascii="Arial" w:hAnsi="Arial" w:cs="Arial"/>
          <w:sz w:val="20"/>
          <w:szCs w:val="20"/>
        </w:rPr>
        <w:t>Market</w:t>
      </w:r>
      <w:proofErr w:type="spellEnd"/>
      <w:r w:rsidRPr="00550218">
        <w:rPr>
          <w:rFonts w:ascii="Arial" w:hAnsi="Arial" w:cs="Arial"/>
          <w:sz w:val="20"/>
          <w:szCs w:val="20"/>
        </w:rPr>
        <w:t xml:space="preserve"> Garden </w:t>
      </w:r>
      <w:proofErr w:type="spellStart"/>
      <w:r w:rsidRPr="00550218">
        <w:rPr>
          <w:rFonts w:ascii="Arial" w:hAnsi="Arial" w:cs="Arial"/>
          <w:sz w:val="20"/>
          <w:szCs w:val="20"/>
        </w:rPr>
        <w:t>Crops</w:t>
      </w:r>
      <w:proofErr w:type="spellEnd"/>
      <w:r w:rsidRPr="00550218">
        <w:rPr>
          <w:rFonts w:ascii="Arial" w:hAnsi="Arial" w:cs="Arial"/>
          <w:sz w:val="20"/>
          <w:szCs w:val="20"/>
        </w:rPr>
        <w:t xml:space="preserve"> in Niger (West </w:t>
      </w:r>
      <w:proofErr w:type="spellStart"/>
      <w:r w:rsidRPr="00550218">
        <w:rPr>
          <w:rFonts w:ascii="Arial" w:hAnsi="Arial" w:cs="Arial"/>
          <w:sz w:val="20"/>
          <w:szCs w:val="20"/>
        </w:rPr>
        <w:t>Africa</w:t>
      </w:r>
      <w:proofErr w:type="spellEnd"/>
      <w:r w:rsidRPr="00550218">
        <w:rPr>
          <w:rFonts w:ascii="Arial" w:hAnsi="Arial" w:cs="Arial"/>
          <w:sz w:val="20"/>
          <w:szCs w:val="20"/>
        </w:rPr>
        <w:t xml:space="preserve">). Journal of </w:t>
      </w:r>
      <w:proofErr w:type="spellStart"/>
      <w:r w:rsidRPr="00550218">
        <w:rPr>
          <w:rFonts w:ascii="Arial" w:hAnsi="Arial" w:cs="Arial"/>
          <w:sz w:val="20"/>
          <w:szCs w:val="20"/>
        </w:rPr>
        <w:t>Applied</w:t>
      </w:r>
      <w:proofErr w:type="spellEnd"/>
      <w:r w:rsidRPr="00550218">
        <w:rPr>
          <w:rFonts w:ascii="Arial" w:hAnsi="Arial" w:cs="Arial"/>
          <w:sz w:val="20"/>
          <w:szCs w:val="20"/>
        </w:rPr>
        <w:t xml:space="preserve"> Biosciences </w:t>
      </w:r>
      <w:proofErr w:type="gramStart"/>
      <w:r w:rsidRPr="00550218">
        <w:rPr>
          <w:rFonts w:ascii="Arial" w:hAnsi="Arial" w:cs="Arial"/>
          <w:sz w:val="20"/>
          <w:szCs w:val="20"/>
        </w:rPr>
        <w:t>119:</w:t>
      </w:r>
      <w:proofErr w:type="gramEnd"/>
      <w:r w:rsidRPr="00550218">
        <w:rPr>
          <w:rFonts w:ascii="Arial" w:hAnsi="Arial" w:cs="Arial"/>
          <w:sz w:val="20"/>
          <w:szCs w:val="20"/>
        </w:rPr>
        <w:t xml:space="preserve"> 11917-11928.</w:t>
      </w:r>
    </w:p>
    <w:p w14:paraId="5F1AE237" w14:textId="77777777" w:rsidR="00550218" w:rsidRPr="00550218" w:rsidRDefault="00550218" w:rsidP="00550218">
      <w:pPr>
        <w:spacing w:after="0" w:line="360" w:lineRule="auto"/>
        <w:ind w:hanging="709"/>
        <w:jc w:val="both"/>
        <w:rPr>
          <w:rFonts w:ascii="Arial" w:hAnsi="Arial" w:cs="Arial"/>
          <w:sz w:val="20"/>
          <w:szCs w:val="20"/>
        </w:rPr>
      </w:pPr>
    </w:p>
    <w:p w14:paraId="25653CC3"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Ouattara ND., </w:t>
      </w:r>
      <w:proofErr w:type="spellStart"/>
      <w:r w:rsidRPr="00550218">
        <w:rPr>
          <w:rFonts w:ascii="Arial" w:hAnsi="Arial" w:cs="Arial"/>
          <w:sz w:val="20"/>
          <w:szCs w:val="20"/>
        </w:rPr>
        <w:t>Guessennd</w:t>
      </w:r>
      <w:proofErr w:type="spellEnd"/>
      <w:r w:rsidRPr="00550218">
        <w:rPr>
          <w:rFonts w:ascii="Arial" w:hAnsi="Arial" w:cs="Arial"/>
          <w:sz w:val="20"/>
          <w:szCs w:val="20"/>
        </w:rPr>
        <w:t xml:space="preserve"> N., </w:t>
      </w:r>
      <w:proofErr w:type="spellStart"/>
      <w:r w:rsidRPr="00550218">
        <w:rPr>
          <w:rFonts w:ascii="Arial" w:hAnsi="Arial" w:cs="Arial"/>
          <w:sz w:val="20"/>
          <w:szCs w:val="20"/>
        </w:rPr>
        <w:t>Gbonon</w:t>
      </w:r>
      <w:proofErr w:type="spellEnd"/>
      <w:r w:rsidRPr="00550218">
        <w:rPr>
          <w:rFonts w:ascii="Arial" w:hAnsi="Arial" w:cs="Arial"/>
          <w:sz w:val="20"/>
          <w:szCs w:val="20"/>
        </w:rPr>
        <w:t xml:space="preserve"> V., </w:t>
      </w:r>
      <w:proofErr w:type="spellStart"/>
      <w:r w:rsidRPr="00550218">
        <w:rPr>
          <w:rFonts w:ascii="Arial" w:hAnsi="Arial" w:cs="Arial"/>
          <w:sz w:val="20"/>
          <w:szCs w:val="20"/>
        </w:rPr>
        <w:t>Toe</w:t>
      </w:r>
      <w:proofErr w:type="spellEnd"/>
      <w:r w:rsidRPr="00550218">
        <w:rPr>
          <w:rFonts w:ascii="Arial" w:hAnsi="Arial" w:cs="Arial"/>
          <w:sz w:val="20"/>
          <w:szCs w:val="20"/>
        </w:rPr>
        <w:t xml:space="preserve"> E., </w:t>
      </w:r>
      <w:proofErr w:type="spellStart"/>
      <w:r w:rsidRPr="00550218">
        <w:rPr>
          <w:rFonts w:ascii="Arial" w:hAnsi="Arial" w:cs="Arial"/>
          <w:sz w:val="20"/>
          <w:szCs w:val="20"/>
        </w:rPr>
        <w:t>Dadié</w:t>
      </w:r>
      <w:proofErr w:type="spellEnd"/>
      <w:r w:rsidRPr="00550218">
        <w:rPr>
          <w:rFonts w:ascii="Arial" w:hAnsi="Arial" w:cs="Arial"/>
          <w:sz w:val="20"/>
          <w:szCs w:val="20"/>
        </w:rPr>
        <w:t xml:space="preserve"> T., </w:t>
      </w:r>
      <w:proofErr w:type="spellStart"/>
      <w:r w:rsidRPr="00550218">
        <w:rPr>
          <w:rFonts w:ascii="Arial" w:hAnsi="Arial" w:cs="Arial"/>
          <w:sz w:val="20"/>
          <w:szCs w:val="20"/>
        </w:rPr>
        <w:t>Tiécoura</w:t>
      </w:r>
      <w:proofErr w:type="spellEnd"/>
      <w:r w:rsidRPr="00550218">
        <w:rPr>
          <w:rFonts w:ascii="Arial" w:hAnsi="Arial" w:cs="Arial"/>
          <w:sz w:val="20"/>
          <w:szCs w:val="20"/>
        </w:rPr>
        <w:t xml:space="preserve"> B. (2013). </w:t>
      </w:r>
      <w:proofErr w:type="spellStart"/>
      <w:r w:rsidRPr="00550218">
        <w:rPr>
          <w:rFonts w:ascii="Arial" w:hAnsi="Arial" w:cs="Arial"/>
          <w:sz w:val="20"/>
          <w:szCs w:val="20"/>
        </w:rPr>
        <w:t>Antibiotic</w:t>
      </w:r>
      <w:proofErr w:type="spellEnd"/>
      <w:r w:rsidRPr="00550218">
        <w:rPr>
          <w:rFonts w:ascii="Arial" w:hAnsi="Arial" w:cs="Arial"/>
          <w:sz w:val="20"/>
          <w:szCs w:val="20"/>
        </w:rPr>
        <w:t xml:space="preserve"> </w:t>
      </w:r>
      <w:proofErr w:type="spellStart"/>
      <w:r w:rsidRPr="00550218">
        <w:rPr>
          <w:rFonts w:ascii="Arial" w:hAnsi="Arial" w:cs="Arial"/>
          <w:sz w:val="20"/>
          <w:szCs w:val="20"/>
        </w:rPr>
        <w:t>Consumption</w:t>
      </w:r>
      <w:proofErr w:type="spellEnd"/>
      <w:r w:rsidRPr="00550218">
        <w:rPr>
          <w:rFonts w:ascii="Arial" w:hAnsi="Arial" w:cs="Arial"/>
          <w:sz w:val="20"/>
          <w:szCs w:val="20"/>
        </w:rPr>
        <w:t xml:space="preserve"> in the </w:t>
      </w:r>
      <w:proofErr w:type="spellStart"/>
      <w:r w:rsidRPr="00550218">
        <w:rPr>
          <w:rFonts w:ascii="Arial" w:hAnsi="Arial" w:cs="Arial"/>
          <w:sz w:val="20"/>
          <w:szCs w:val="20"/>
        </w:rPr>
        <w:t>Poultry</w:t>
      </w:r>
      <w:proofErr w:type="spellEnd"/>
      <w:r w:rsidRPr="00550218">
        <w:rPr>
          <w:rFonts w:ascii="Arial" w:hAnsi="Arial" w:cs="Arial"/>
          <w:sz w:val="20"/>
          <w:szCs w:val="20"/>
        </w:rPr>
        <w:t xml:space="preserve"> </w:t>
      </w:r>
      <w:proofErr w:type="spellStart"/>
      <w:r w:rsidRPr="00550218">
        <w:rPr>
          <w:rFonts w:ascii="Arial" w:hAnsi="Arial" w:cs="Arial"/>
          <w:sz w:val="20"/>
          <w:szCs w:val="20"/>
        </w:rPr>
        <w:t>Sector</w:t>
      </w:r>
      <w:proofErr w:type="spellEnd"/>
      <w:r w:rsidRPr="00550218">
        <w:rPr>
          <w:rFonts w:ascii="Arial" w:hAnsi="Arial" w:cs="Arial"/>
          <w:sz w:val="20"/>
          <w:szCs w:val="20"/>
        </w:rPr>
        <w:t xml:space="preserve"> in </w:t>
      </w:r>
      <w:proofErr w:type="gramStart"/>
      <w:r w:rsidRPr="00550218">
        <w:rPr>
          <w:rFonts w:ascii="Arial" w:hAnsi="Arial" w:cs="Arial"/>
          <w:sz w:val="20"/>
          <w:szCs w:val="20"/>
        </w:rPr>
        <w:t>Abidjan:</w:t>
      </w:r>
      <w:proofErr w:type="gramEnd"/>
      <w:r w:rsidRPr="00550218">
        <w:rPr>
          <w:rFonts w:ascii="Arial" w:hAnsi="Arial" w:cs="Arial"/>
          <w:sz w:val="20"/>
          <w:szCs w:val="20"/>
        </w:rPr>
        <w:t xml:space="preserve"> Case </w:t>
      </w:r>
      <w:proofErr w:type="spellStart"/>
      <w:r w:rsidRPr="00550218">
        <w:rPr>
          <w:rFonts w:ascii="Arial" w:hAnsi="Arial" w:cs="Arial"/>
          <w:sz w:val="20"/>
          <w:szCs w:val="20"/>
        </w:rPr>
        <w:t>Study</w:t>
      </w:r>
      <w:proofErr w:type="spellEnd"/>
      <w:r w:rsidRPr="00550218">
        <w:rPr>
          <w:rFonts w:ascii="Arial" w:hAnsi="Arial" w:cs="Arial"/>
          <w:sz w:val="20"/>
          <w:szCs w:val="20"/>
        </w:rPr>
        <w:t xml:space="preserve"> of </w:t>
      </w:r>
      <w:proofErr w:type="spellStart"/>
      <w:r w:rsidRPr="00550218">
        <w:rPr>
          <w:rFonts w:ascii="Arial" w:hAnsi="Arial" w:cs="Arial"/>
          <w:sz w:val="20"/>
          <w:szCs w:val="20"/>
        </w:rPr>
        <w:t>Some</w:t>
      </w:r>
      <w:proofErr w:type="spellEnd"/>
      <w:r w:rsidRPr="00550218">
        <w:rPr>
          <w:rFonts w:ascii="Arial" w:hAnsi="Arial" w:cs="Arial"/>
          <w:sz w:val="20"/>
          <w:szCs w:val="20"/>
        </w:rPr>
        <w:t xml:space="preserve"> </w:t>
      </w:r>
      <w:proofErr w:type="spellStart"/>
      <w:r w:rsidRPr="00550218">
        <w:rPr>
          <w:rFonts w:ascii="Arial" w:hAnsi="Arial" w:cs="Arial"/>
          <w:sz w:val="20"/>
          <w:szCs w:val="20"/>
        </w:rPr>
        <w:t>Semi-Industrial</w:t>
      </w:r>
      <w:proofErr w:type="spellEnd"/>
      <w:r w:rsidRPr="00550218">
        <w:rPr>
          <w:rFonts w:ascii="Arial" w:hAnsi="Arial" w:cs="Arial"/>
          <w:sz w:val="20"/>
          <w:szCs w:val="20"/>
        </w:rPr>
        <w:t xml:space="preserve"> </w:t>
      </w:r>
      <w:proofErr w:type="spellStart"/>
      <w:r w:rsidRPr="00550218">
        <w:rPr>
          <w:rFonts w:ascii="Arial" w:hAnsi="Arial" w:cs="Arial"/>
          <w:sz w:val="20"/>
          <w:szCs w:val="20"/>
        </w:rPr>
        <w:t>Farms</w:t>
      </w:r>
      <w:proofErr w:type="spellEnd"/>
      <w:r w:rsidRPr="00550218">
        <w:rPr>
          <w:rFonts w:ascii="Arial" w:hAnsi="Arial" w:cs="Arial"/>
          <w:sz w:val="20"/>
          <w:szCs w:val="20"/>
        </w:rPr>
        <w:t xml:space="preserve">. </w:t>
      </w:r>
      <w:proofErr w:type="spellStart"/>
      <w:r w:rsidRPr="00550218">
        <w:rPr>
          <w:rFonts w:ascii="Arial" w:hAnsi="Arial" w:cs="Arial"/>
          <w:sz w:val="20"/>
          <w:szCs w:val="20"/>
        </w:rPr>
        <w:t>European</w:t>
      </w:r>
      <w:proofErr w:type="spellEnd"/>
      <w:r w:rsidRPr="00550218">
        <w:rPr>
          <w:rFonts w:ascii="Arial" w:hAnsi="Arial" w:cs="Arial"/>
          <w:sz w:val="20"/>
          <w:szCs w:val="20"/>
        </w:rPr>
        <w:t xml:space="preserve"> Journal of Scientific </w:t>
      </w:r>
      <w:proofErr w:type="spellStart"/>
      <w:r w:rsidRPr="00550218">
        <w:rPr>
          <w:rFonts w:ascii="Arial" w:hAnsi="Arial" w:cs="Arial"/>
          <w:sz w:val="20"/>
          <w:szCs w:val="20"/>
        </w:rPr>
        <w:t>Research</w:t>
      </w:r>
      <w:proofErr w:type="spellEnd"/>
      <w:r w:rsidRPr="00550218">
        <w:rPr>
          <w:rFonts w:ascii="Arial" w:hAnsi="Arial" w:cs="Arial"/>
          <w:sz w:val="20"/>
          <w:szCs w:val="20"/>
        </w:rPr>
        <w:t xml:space="preserve"> </w:t>
      </w:r>
      <w:proofErr w:type="gramStart"/>
      <w:r w:rsidRPr="00550218">
        <w:rPr>
          <w:rFonts w:ascii="Arial" w:hAnsi="Arial" w:cs="Arial"/>
          <w:sz w:val="20"/>
          <w:szCs w:val="20"/>
        </w:rPr>
        <w:t>94:</w:t>
      </w:r>
      <w:proofErr w:type="gramEnd"/>
      <w:r w:rsidRPr="00550218">
        <w:rPr>
          <w:rFonts w:ascii="Arial" w:hAnsi="Arial" w:cs="Arial"/>
          <w:sz w:val="20"/>
          <w:szCs w:val="20"/>
        </w:rPr>
        <w:t xml:space="preserve"> 80-85.</w:t>
      </w:r>
    </w:p>
    <w:p w14:paraId="37D8C415"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Toe</w:t>
      </w:r>
      <w:proofErr w:type="spellEnd"/>
      <w:r w:rsidRPr="00550218">
        <w:rPr>
          <w:rFonts w:ascii="Arial" w:hAnsi="Arial" w:cs="Arial"/>
          <w:sz w:val="20"/>
          <w:szCs w:val="20"/>
        </w:rPr>
        <w:t xml:space="preserve"> E. (2013). </w:t>
      </w:r>
      <w:proofErr w:type="spellStart"/>
      <w:r w:rsidRPr="00550218">
        <w:rPr>
          <w:rFonts w:ascii="Arial" w:hAnsi="Arial" w:cs="Arial"/>
          <w:sz w:val="20"/>
          <w:szCs w:val="20"/>
        </w:rPr>
        <w:t>Analysis</w:t>
      </w:r>
      <w:proofErr w:type="spellEnd"/>
      <w:r w:rsidRPr="00550218">
        <w:rPr>
          <w:rFonts w:ascii="Arial" w:hAnsi="Arial" w:cs="Arial"/>
          <w:sz w:val="20"/>
          <w:szCs w:val="20"/>
        </w:rPr>
        <w:t xml:space="preserve"> of </w:t>
      </w:r>
      <w:proofErr w:type="spellStart"/>
      <w:r w:rsidRPr="00550218">
        <w:rPr>
          <w:rFonts w:ascii="Arial" w:hAnsi="Arial" w:cs="Arial"/>
          <w:sz w:val="20"/>
          <w:szCs w:val="20"/>
        </w:rPr>
        <w:t>Antibiotic</w:t>
      </w:r>
      <w:proofErr w:type="spellEnd"/>
      <w:r w:rsidRPr="00550218">
        <w:rPr>
          <w:rFonts w:ascii="Arial" w:hAnsi="Arial" w:cs="Arial"/>
          <w:sz w:val="20"/>
          <w:szCs w:val="20"/>
        </w:rPr>
        <w:t xml:space="preserve"> </w:t>
      </w:r>
      <w:proofErr w:type="spellStart"/>
      <w:r w:rsidRPr="00550218">
        <w:rPr>
          <w:rFonts w:ascii="Arial" w:hAnsi="Arial" w:cs="Arial"/>
          <w:sz w:val="20"/>
          <w:szCs w:val="20"/>
        </w:rPr>
        <w:t>Therapy</w:t>
      </w:r>
      <w:proofErr w:type="spellEnd"/>
      <w:r w:rsidRPr="00550218">
        <w:rPr>
          <w:rFonts w:ascii="Arial" w:hAnsi="Arial" w:cs="Arial"/>
          <w:sz w:val="20"/>
          <w:szCs w:val="20"/>
        </w:rPr>
        <w:t xml:space="preserve"> Practices in </w:t>
      </w:r>
      <w:proofErr w:type="spellStart"/>
      <w:r w:rsidRPr="00550218">
        <w:rPr>
          <w:rFonts w:ascii="Arial" w:hAnsi="Arial" w:cs="Arial"/>
          <w:sz w:val="20"/>
          <w:szCs w:val="20"/>
        </w:rPr>
        <w:t>Poultry</w:t>
      </w:r>
      <w:proofErr w:type="spellEnd"/>
      <w:r w:rsidRPr="00550218">
        <w:rPr>
          <w:rFonts w:ascii="Arial" w:hAnsi="Arial" w:cs="Arial"/>
          <w:sz w:val="20"/>
          <w:szCs w:val="20"/>
        </w:rPr>
        <w:t xml:space="preserve"> </w:t>
      </w:r>
      <w:proofErr w:type="spellStart"/>
      <w:r w:rsidRPr="00550218">
        <w:rPr>
          <w:rFonts w:ascii="Arial" w:hAnsi="Arial" w:cs="Arial"/>
          <w:sz w:val="20"/>
          <w:szCs w:val="20"/>
        </w:rPr>
        <w:t>Farms</w:t>
      </w:r>
      <w:proofErr w:type="spellEnd"/>
      <w:r w:rsidRPr="00550218">
        <w:rPr>
          <w:rFonts w:ascii="Arial" w:hAnsi="Arial" w:cs="Arial"/>
          <w:sz w:val="20"/>
          <w:szCs w:val="20"/>
        </w:rPr>
        <w:t xml:space="preserve"> and </w:t>
      </w:r>
      <w:proofErr w:type="spellStart"/>
      <w:r w:rsidRPr="00550218">
        <w:rPr>
          <w:rFonts w:ascii="Arial" w:hAnsi="Arial" w:cs="Arial"/>
          <w:sz w:val="20"/>
          <w:szCs w:val="20"/>
        </w:rPr>
        <w:t>Antibiotic</w:t>
      </w:r>
      <w:proofErr w:type="spellEnd"/>
      <w:r w:rsidRPr="00550218">
        <w:rPr>
          <w:rFonts w:ascii="Arial" w:hAnsi="Arial" w:cs="Arial"/>
          <w:sz w:val="20"/>
          <w:szCs w:val="20"/>
        </w:rPr>
        <w:t xml:space="preserve"> Resistance of Escherichia coli </w:t>
      </w:r>
      <w:proofErr w:type="spellStart"/>
      <w:r w:rsidRPr="00550218">
        <w:rPr>
          <w:rFonts w:ascii="Arial" w:hAnsi="Arial" w:cs="Arial"/>
          <w:sz w:val="20"/>
          <w:szCs w:val="20"/>
        </w:rPr>
        <w:t>Isolated</w:t>
      </w:r>
      <w:proofErr w:type="spellEnd"/>
      <w:r w:rsidRPr="00550218">
        <w:rPr>
          <w:rFonts w:ascii="Arial" w:hAnsi="Arial" w:cs="Arial"/>
          <w:sz w:val="20"/>
          <w:szCs w:val="20"/>
        </w:rPr>
        <w:t xml:space="preserve"> </w:t>
      </w:r>
      <w:proofErr w:type="spellStart"/>
      <w:r w:rsidRPr="00550218">
        <w:rPr>
          <w:rFonts w:ascii="Arial" w:hAnsi="Arial" w:cs="Arial"/>
          <w:sz w:val="20"/>
          <w:szCs w:val="20"/>
        </w:rPr>
        <w:t>from</w:t>
      </w:r>
      <w:proofErr w:type="spellEnd"/>
      <w:r w:rsidRPr="00550218">
        <w:rPr>
          <w:rFonts w:ascii="Arial" w:hAnsi="Arial" w:cs="Arial"/>
          <w:sz w:val="20"/>
          <w:szCs w:val="20"/>
        </w:rPr>
        <w:t xml:space="preserve"> Chicken </w:t>
      </w:r>
      <w:proofErr w:type="spellStart"/>
      <w:r w:rsidRPr="00550218">
        <w:rPr>
          <w:rFonts w:ascii="Arial" w:hAnsi="Arial" w:cs="Arial"/>
          <w:sz w:val="20"/>
          <w:szCs w:val="20"/>
        </w:rPr>
        <w:t>Manure</w:t>
      </w:r>
      <w:proofErr w:type="spellEnd"/>
      <w:r w:rsidRPr="00550218">
        <w:rPr>
          <w:rFonts w:ascii="Arial" w:hAnsi="Arial" w:cs="Arial"/>
          <w:sz w:val="20"/>
          <w:szCs w:val="20"/>
        </w:rPr>
        <w:t xml:space="preserve"> in Abidjan, Ivory </w:t>
      </w:r>
      <w:proofErr w:type="spellStart"/>
      <w:r w:rsidRPr="00550218">
        <w:rPr>
          <w:rFonts w:ascii="Arial" w:hAnsi="Arial" w:cs="Arial"/>
          <w:sz w:val="20"/>
          <w:szCs w:val="20"/>
        </w:rPr>
        <w:t>Coast</w:t>
      </w:r>
      <w:proofErr w:type="spellEnd"/>
      <w:r w:rsidRPr="00550218">
        <w:rPr>
          <w:rFonts w:ascii="Arial" w:hAnsi="Arial" w:cs="Arial"/>
          <w:sz w:val="20"/>
          <w:szCs w:val="20"/>
        </w:rPr>
        <w:t>. (</w:t>
      </w:r>
      <w:proofErr w:type="spellStart"/>
      <w:r w:rsidRPr="00550218">
        <w:rPr>
          <w:rFonts w:ascii="Arial" w:hAnsi="Arial" w:cs="Arial"/>
          <w:sz w:val="20"/>
          <w:szCs w:val="20"/>
        </w:rPr>
        <w:t>Master's</w:t>
      </w:r>
      <w:proofErr w:type="spellEnd"/>
      <w:r w:rsidRPr="00550218">
        <w:rPr>
          <w:rFonts w:ascii="Arial" w:hAnsi="Arial" w:cs="Arial"/>
          <w:sz w:val="20"/>
          <w:szCs w:val="20"/>
        </w:rPr>
        <w:t xml:space="preserve"> </w:t>
      </w:r>
      <w:proofErr w:type="spellStart"/>
      <w:r w:rsidRPr="00550218">
        <w:rPr>
          <w:rFonts w:ascii="Arial" w:hAnsi="Arial" w:cs="Arial"/>
          <w:sz w:val="20"/>
          <w:szCs w:val="20"/>
        </w:rPr>
        <w:t>Thesis</w:t>
      </w:r>
      <w:proofErr w:type="spellEnd"/>
      <w:r w:rsidRPr="00550218">
        <w:rPr>
          <w:rFonts w:ascii="Arial" w:hAnsi="Arial" w:cs="Arial"/>
          <w:sz w:val="20"/>
          <w:szCs w:val="20"/>
        </w:rPr>
        <w:t xml:space="preserve"> in </w:t>
      </w:r>
      <w:proofErr w:type="spellStart"/>
      <w:r w:rsidRPr="00550218">
        <w:rPr>
          <w:rFonts w:ascii="Arial" w:hAnsi="Arial" w:cs="Arial"/>
          <w:sz w:val="20"/>
          <w:szCs w:val="20"/>
        </w:rPr>
        <w:t>Microbiology</w:t>
      </w:r>
      <w:proofErr w:type="spellEnd"/>
      <w:r w:rsidRPr="00550218">
        <w:rPr>
          <w:rFonts w:ascii="Arial" w:hAnsi="Arial" w:cs="Arial"/>
          <w:sz w:val="20"/>
          <w:szCs w:val="20"/>
        </w:rPr>
        <w:t xml:space="preserve"> and </w:t>
      </w:r>
      <w:proofErr w:type="spellStart"/>
      <w:r w:rsidRPr="00550218">
        <w:rPr>
          <w:rFonts w:ascii="Arial" w:hAnsi="Arial" w:cs="Arial"/>
          <w:sz w:val="20"/>
          <w:szCs w:val="20"/>
        </w:rPr>
        <w:t>Molecular</w:t>
      </w:r>
      <w:proofErr w:type="spellEnd"/>
      <w:r w:rsidRPr="00550218">
        <w:rPr>
          <w:rFonts w:ascii="Arial" w:hAnsi="Arial" w:cs="Arial"/>
          <w:sz w:val="20"/>
          <w:szCs w:val="20"/>
        </w:rPr>
        <w:t xml:space="preserve"> </w:t>
      </w:r>
      <w:proofErr w:type="spellStart"/>
      <w:r w:rsidRPr="00550218">
        <w:rPr>
          <w:rFonts w:ascii="Arial" w:hAnsi="Arial" w:cs="Arial"/>
          <w:sz w:val="20"/>
          <w:szCs w:val="20"/>
        </w:rPr>
        <w:t>Biology</w:t>
      </w:r>
      <w:proofErr w:type="spellEnd"/>
      <w:r w:rsidRPr="00550218">
        <w:rPr>
          <w:rFonts w:ascii="Arial" w:hAnsi="Arial" w:cs="Arial"/>
          <w:sz w:val="20"/>
          <w:szCs w:val="20"/>
        </w:rPr>
        <w:t xml:space="preserve">), Nangui </w:t>
      </w:r>
      <w:proofErr w:type="spellStart"/>
      <w:r w:rsidRPr="00550218">
        <w:rPr>
          <w:rFonts w:ascii="Arial" w:hAnsi="Arial" w:cs="Arial"/>
          <w:sz w:val="20"/>
          <w:szCs w:val="20"/>
        </w:rPr>
        <w:t>Abrogoua</w:t>
      </w:r>
      <w:proofErr w:type="spellEnd"/>
      <w:r w:rsidRPr="00550218">
        <w:rPr>
          <w:rFonts w:ascii="Arial" w:hAnsi="Arial" w:cs="Arial"/>
          <w:sz w:val="20"/>
          <w:szCs w:val="20"/>
        </w:rPr>
        <w:t xml:space="preserve"> </w:t>
      </w:r>
      <w:proofErr w:type="spellStart"/>
      <w:r w:rsidRPr="00550218">
        <w:rPr>
          <w:rFonts w:ascii="Arial" w:hAnsi="Arial" w:cs="Arial"/>
          <w:sz w:val="20"/>
          <w:szCs w:val="20"/>
        </w:rPr>
        <w:t>University</w:t>
      </w:r>
      <w:proofErr w:type="spellEnd"/>
      <w:r w:rsidRPr="00550218">
        <w:rPr>
          <w:rFonts w:ascii="Arial" w:hAnsi="Arial" w:cs="Arial"/>
          <w:sz w:val="20"/>
          <w:szCs w:val="20"/>
        </w:rPr>
        <w:t xml:space="preserve">, Abidjan, Ivory </w:t>
      </w:r>
      <w:proofErr w:type="spellStart"/>
      <w:r w:rsidRPr="00550218">
        <w:rPr>
          <w:rFonts w:ascii="Arial" w:hAnsi="Arial" w:cs="Arial"/>
          <w:sz w:val="20"/>
          <w:szCs w:val="20"/>
        </w:rPr>
        <w:t>Coast</w:t>
      </w:r>
      <w:proofErr w:type="spellEnd"/>
      <w:r w:rsidRPr="00550218">
        <w:rPr>
          <w:rFonts w:ascii="Arial" w:hAnsi="Arial" w:cs="Arial"/>
          <w:sz w:val="20"/>
          <w:szCs w:val="20"/>
        </w:rPr>
        <w:t>. 63p</w:t>
      </w:r>
    </w:p>
    <w:p w14:paraId="11E718CC"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Foka</w:t>
      </w:r>
      <w:proofErr w:type="spellEnd"/>
      <w:r w:rsidRPr="00550218">
        <w:rPr>
          <w:rFonts w:ascii="Arial" w:hAnsi="Arial" w:cs="Arial"/>
          <w:sz w:val="20"/>
          <w:szCs w:val="20"/>
        </w:rPr>
        <w:t xml:space="preserve"> FRG., </w:t>
      </w:r>
      <w:proofErr w:type="spellStart"/>
      <w:r w:rsidRPr="00550218">
        <w:rPr>
          <w:rFonts w:ascii="Arial" w:hAnsi="Arial" w:cs="Arial"/>
          <w:sz w:val="20"/>
          <w:szCs w:val="20"/>
        </w:rPr>
        <w:t>Noubom</w:t>
      </w:r>
      <w:proofErr w:type="spellEnd"/>
      <w:r w:rsidRPr="00550218">
        <w:rPr>
          <w:rFonts w:ascii="Arial" w:hAnsi="Arial" w:cs="Arial"/>
          <w:sz w:val="20"/>
          <w:szCs w:val="20"/>
        </w:rPr>
        <w:t xml:space="preserve"> M., </w:t>
      </w:r>
      <w:proofErr w:type="spellStart"/>
      <w:r w:rsidRPr="00550218">
        <w:rPr>
          <w:rFonts w:ascii="Arial" w:hAnsi="Arial" w:cs="Arial"/>
          <w:sz w:val="20"/>
          <w:szCs w:val="20"/>
        </w:rPr>
        <w:t>Chafa</w:t>
      </w:r>
      <w:proofErr w:type="spellEnd"/>
      <w:r w:rsidRPr="00550218">
        <w:rPr>
          <w:rFonts w:ascii="Arial" w:hAnsi="Arial" w:cs="Arial"/>
          <w:sz w:val="20"/>
          <w:szCs w:val="20"/>
        </w:rPr>
        <w:t xml:space="preserve"> A., </w:t>
      </w:r>
      <w:proofErr w:type="spellStart"/>
      <w:r w:rsidRPr="00550218">
        <w:rPr>
          <w:rFonts w:ascii="Arial" w:hAnsi="Arial" w:cs="Arial"/>
          <w:sz w:val="20"/>
          <w:szCs w:val="20"/>
        </w:rPr>
        <w:t>Lyonga</w:t>
      </w:r>
      <w:proofErr w:type="spellEnd"/>
      <w:r w:rsidRPr="00550218">
        <w:rPr>
          <w:rFonts w:ascii="Arial" w:hAnsi="Arial" w:cs="Arial"/>
          <w:sz w:val="20"/>
          <w:szCs w:val="20"/>
        </w:rPr>
        <w:t xml:space="preserve"> MEE., </w:t>
      </w:r>
      <w:proofErr w:type="spellStart"/>
      <w:r w:rsidRPr="00550218">
        <w:rPr>
          <w:rFonts w:ascii="Arial" w:hAnsi="Arial" w:cs="Arial"/>
          <w:sz w:val="20"/>
          <w:szCs w:val="20"/>
        </w:rPr>
        <w:t>Toukam</w:t>
      </w:r>
      <w:proofErr w:type="spellEnd"/>
      <w:r w:rsidRPr="00550218">
        <w:rPr>
          <w:rFonts w:ascii="Arial" w:hAnsi="Arial" w:cs="Arial"/>
          <w:sz w:val="20"/>
          <w:szCs w:val="20"/>
        </w:rPr>
        <w:t xml:space="preserve"> M., </w:t>
      </w:r>
      <w:proofErr w:type="spellStart"/>
      <w:r w:rsidRPr="00550218">
        <w:rPr>
          <w:rFonts w:ascii="Arial" w:hAnsi="Arial" w:cs="Arial"/>
          <w:sz w:val="20"/>
          <w:szCs w:val="20"/>
        </w:rPr>
        <w:t>Gonsu</w:t>
      </w:r>
      <w:proofErr w:type="spellEnd"/>
      <w:r w:rsidRPr="00550218">
        <w:rPr>
          <w:rFonts w:ascii="Arial" w:hAnsi="Arial" w:cs="Arial"/>
          <w:sz w:val="20"/>
          <w:szCs w:val="20"/>
        </w:rPr>
        <w:t xml:space="preserve"> H. (2023). Evolution of the </w:t>
      </w:r>
      <w:proofErr w:type="spellStart"/>
      <w:r w:rsidRPr="00550218">
        <w:rPr>
          <w:rFonts w:ascii="Arial" w:hAnsi="Arial" w:cs="Arial"/>
          <w:sz w:val="20"/>
          <w:szCs w:val="20"/>
        </w:rPr>
        <w:t>Antibiotic</w:t>
      </w:r>
      <w:proofErr w:type="spellEnd"/>
      <w:r w:rsidRPr="00550218">
        <w:rPr>
          <w:rFonts w:ascii="Arial" w:hAnsi="Arial" w:cs="Arial"/>
          <w:sz w:val="20"/>
          <w:szCs w:val="20"/>
        </w:rPr>
        <w:t xml:space="preserve"> Resistance Profile of Escherichia coli at the Yaoundé </w:t>
      </w:r>
      <w:proofErr w:type="spellStart"/>
      <w:r w:rsidRPr="00550218">
        <w:rPr>
          <w:rFonts w:ascii="Arial" w:hAnsi="Arial" w:cs="Arial"/>
          <w:sz w:val="20"/>
          <w:szCs w:val="20"/>
        </w:rPr>
        <w:t>University</w:t>
      </w:r>
      <w:proofErr w:type="spellEnd"/>
      <w:r w:rsidRPr="00550218">
        <w:rPr>
          <w:rFonts w:ascii="Arial" w:hAnsi="Arial" w:cs="Arial"/>
          <w:sz w:val="20"/>
          <w:szCs w:val="20"/>
        </w:rPr>
        <w:t xml:space="preserve"> Hospital </w:t>
      </w:r>
      <w:proofErr w:type="spellStart"/>
      <w:r w:rsidRPr="00550218">
        <w:rPr>
          <w:rFonts w:ascii="Arial" w:hAnsi="Arial" w:cs="Arial"/>
          <w:sz w:val="20"/>
          <w:szCs w:val="20"/>
        </w:rPr>
        <w:t>from</w:t>
      </w:r>
      <w:proofErr w:type="spellEnd"/>
      <w:r w:rsidRPr="00550218">
        <w:rPr>
          <w:rFonts w:ascii="Arial" w:hAnsi="Arial" w:cs="Arial"/>
          <w:sz w:val="20"/>
          <w:szCs w:val="20"/>
        </w:rPr>
        <w:t xml:space="preserve"> 2012 to 2021. </w:t>
      </w:r>
      <w:proofErr w:type="spellStart"/>
      <w:r w:rsidRPr="00550218">
        <w:rPr>
          <w:rFonts w:ascii="Arial" w:hAnsi="Arial" w:cs="Arial"/>
          <w:sz w:val="20"/>
          <w:szCs w:val="20"/>
        </w:rPr>
        <w:t>Health</w:t>
      </w:r>
      <w:proofErr w:type="spellEnd"/>
      <w:r w:rsidRPr="00550218">
        <w:rPr>
          <w:rFonts w:ascii="Arial" w:hAnsi="Arial" w:cs="Arial"/>
          <w:sz w:val="20"/>
          <w:szCs w:val="20"/>
        </w:rPr>
        <w:t xml:space="preserve"> Sciences </w:t>
      </w:r>
      <w:proofErr w:type="spellStart"/>
      <w:r w:rsidRPr="00550218">
        <w:rPr>
          <w:rFonts w:ascii="Arial" w:hAnsi="Arial" w:cs="Arial"/>
          <w:sz w:val="20"/>
          <w:szCs w:val="20"/>
        </w:rPr>
        <w:t>Diseases</w:t>
      </w:r>
      <w:proofErr w:type="spellEnd"/>
      <w:r w:rsidRPr="00550218">
        <w:rPr>
          <w:rFonts w:ascii="Arial" w:hAnsi="Arial" w:cs="Arial"/>
          <w:sz w:val="20"/>
          <w:szCs w:val="20"/>
        </w:rPr>
        <w:t xml:space="preserve"> 24(9</w:t>
      </w:r>
      <w:proofErr w:type="gramStart"/>
      <w:r w:rsidRPr="00550218">
        <w:rPr>
          <w:rFonts w:ascii="Arial" w:hAnsi="Arial" w:cs="Arial"/>
          <w:sz w:val="20"/>
          <w:szCs w:val="20"/>
        </w:rPr>
        <w:t>):</w:t>
      </w:r>
      <w:proofErr w:type="gramEnd"/>
      <w:r w:rsidRPr="00550218">
        <w:rPr>
          <w:rFonts w:ascii="Arial" w:hAnsi="Arial" w:cs="Arial"/>
          <w:sz w:val="20"/>
          <w:szCs w:val="20"/>
        </w:rPr>
        <w:t xml:space="preserve"> 16-24.</w:t>
      </w:r>
    </w:p>
    <w:p w14:paraId="69AF024E"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Amine KTN., Koné A., </w:t>
      </w:r>
      <w:proofErr w:type="spellStart"/>
      <w:r w:rsidRPr="00550218">
        <w:rPr>
          <w:rFonts w:ascii="Arial" w:hAnsi="Arial" w:cs="Arial"/>
          <w:sz w:val="20"/>
          <w:szCs w:val="20"/>
        </w:rPr>
        <w:t>Goly</w:t>
      </w:r>
      <w:proofErr w:type="spellEnd"/>
      <w:r w:rsidRPr="00550218">
        <w:rPr>
          <w:rFonts w:ascii="Arial" w:hAnsi="Arial" w:cs="Arial"/>
          <w:sz w:val="20"/>
          <w:szCs w:val="20"/>
        </w:rPr>
        <w:t xml:space="preserve"> KRC., </w:t>
      </w:r>
      <w:proofErr w:type="spellStart"/>
      <w:r w:rsidRPr="00550218">
        <w:rPr>
          <w:rFonts w:ascii="Arial" w:hAnsi="Arial" w:cs="Arial"/>
          <w:sz w:val="20"/>
          <w:szCs w:val="20"/>
        </w:rPr>
        <w:t>Benié</w:t>
      </w:r>
      <w:proofErr w:type="spellEnd"/>
      <w:r w:rsidRPr="00550218">
        <w:rPr>
          <w:rFonts w:ascii="Arial" w:hAnsi="Arial" w:cs="Arial"/>
          <w:sz w:val="20"/>
          <w:szCs w:val="20"/>
        </w:rPr>
        <w:t xml:space="preserve"> CKD., </w:t>
      </w:r>
      <w:proofErr w:type="spellStart"/>
      <w:r w:rsidRPr="00550218">
        <w:rPr>
          <w:rFonts w:ascii="Arial" w:hAnsi="Arial" w:cs="Arial"/>
          <w:sz w:val="20"/>
          <w:szCs w:val="20"/>
        </w:rPr>
        <w:t>Dadié</w:t>
      </w:r>
      <w:proofErr w:type="spellEnd"/>
      <w:r w:rsidRPr="00550218">
        <w:rPr>
          <w:rFonts w:ascii="Arial" w:hAnsi="Arial" w:cs="Arial"/>
          <w:sz w:val="20"/>
          <w:szCs w:val="20"/>
        </w:rPr>
        <w:t xml:space="preserve"> A. (2023). </w:t>
      </w:r>
      <w:proofErr w:type="spellStart"/>
      <w:r w:rsidRPr="00550218">
        <w:rPr>
          <w:rFonts w:ascii="Arial" w:hAnsi="Arial" w:cs="Arial"/>
          <w:sz w:val="20"/>
          <w:szCs w:val="20"/>
        </w:rPr>
        <w:t>Antibiotic</w:t>
      </w:r>
      <w:proofErr w:type="spellEnd"/>
      <w:r w:rsidRPr="00550218">
        <w:rPr>
          <w:rFonts w:ascii="Arial" w:hAnsi="Arial" w:cs="Arial"/>
          <w:sz w:val="20"/>
          <w:szCs w:val="20"/>
        </w:rPr>
        <w:t xml:space="preserve"> </w:t>
      </w:r>
      <w:proofErr w:type="spellStart"/>
      <w:r w:rsidRPr="00550218">
        <w:rPr>
          <w:rFonts w:ascii="Arial" w:hAnsi="Arial" w:cs="Arial"/>
          <w:sz w:val="20"/>
          <w:szCs w:val="20"/>
        </w:rPr>
        <w:t>resistance</w:t>
      </w:r>
      <w:proofErr w:type="spellEnd"/>
      <w:r w:rsidRPr="00550218">
        <w:rPr>
          <w:rFonts w:ascii="Arial" w:hAnsi="Arial" w:cs="Arial"/>
          <w:sz w:val="20"/>
          <w:szCs w:val="20"/>
        </w:rPr>
        <w:t xml:space="preserve"> profile of Escherichia coli </w:t>
      </w:r>
      <w:proofErr w:type="spellStart"/>
      <w:r w:rsidRPr="00550218">
        <w:rPr>
          <w:rFonts w:ascii="Arial" w:hAnsi="Arial" w:cs="Arial"/>
          <w:sz w:val="20"/>
          <w:szCs w:val="20"/>
        </w:rPr>
        <w:t>strains</w:t>
      </w:r>
      <w:proofErr w:type="spellEnd"/>
      <w:r w:rsidRPr="00550218">
        <w:rPr>
          <w:rFonts w:ascii="Arial" w:hAnsi="Arial" w:cs="Arial"/>
          <w:sz w:val="20"/>
          <w:szCs w:val="20"/>
        </w:rPr>
        <w:t xml:space="preserve"> </w:t>
      </w:r>
      <w:proofErr w:type="spellStart"/>
      <w:r w:rsidRPr="00550218">
        <w:rPr>
          <w:rFonts w:ascii="Arial" w:hAnsi="Arial" w:cs="Arial"/>
          <w:sz w:val="20"/>
          <w:szCs w:val="20"/>
        </w:rPr>
        <w:t>isolated</w:t>
      </w:r>
      <w:proofErr w:type="spellEnd"/>
      <w:r w:rsidRPr="00550218">
        <w:rPr>
          <w:rFonts w:ascii="Arial" w:hAnsi="Arial" w:cs="Arial"/>
          <w:sz w:val="20"/>
          <w:szCs w:val="20"/>
        </w:rPr>
        <w:t xml:space="preserve"> </w:t>
      </w:r>
      <w:proofErr w:type="spellStart"/>
      <w:r w:rsidRPr="00550218">
        <w:rPr>
          <w:rFonts w:ascii="Arial" w:hAnsi="Arial" w:cs="Arial"/>
          <w:sz w:val="20"/>
          <w:szCs w:val="20"/>
        </w:rPr>
        <w:t>from</w:t>
      </w:r>
      <w:proofErr w:type="spellEnd"/>
      <w:r w:rsidRPr="00550218">
        <w:rPr>
          <w:rFonts w:ascii="Arial" w:hAnsi="Arial" w:cs="Arial"/>
          <w:sz w:val="20"/>
          <w:szCs w:val="20"/>
        </w:rPr>
        <w:t xml:space="preserve"> </w:t>
      </w:r>
      <w:proofErr w:type="spellStart"/>
      <w:r w:rsidRPr="00550218">
        <w:rPr>
          <w:rFonts w:ascii="Arial" w:hAnsi="Arial" w:cs="Arial"/>
          <w:sz w:val="20"/>
          <w:szCs w:val="20"/>
        </w:rPr>
        <w:t>lettuce</w:t>
      </w:r>
      <w:proofErr w:type="spellEnd"/>
      <w:r w:rsidRPr="00550218">
        <w:rPr>
          <w:rFonts w:ascii="Arial" w:hAnsi="Arial" w:cs="Arial"/>
          <w:sz w:val="20"/>
          <w:szCs w:val="20"/>
        </w:rPr>
        <w:t xml:space="preserve"> (Lactuca sativa) </w:t>
      </w:r>
      <w:proofErr w:type="spellStart"/>
      <w:r w:rsidRPr="00550218">
        <w:rPr>
          <w:rFonts w:ascii="Arial" w:hAnsi="Arial" w:cs="Arial"/>
          <w:sz w:val="20"/>
          <w:szCs w:val="20"/>
        </w:rPr>
        <w:t>from</w:t>
      </w:r>
      <w:proofErr w:type="spellEnd"/>
      <w:r w:rsidRPr="00550218">
        <w:rPr>
          <w:rFonts w:ascii="Arial" w:hAnsi="Arial" w:cs="Arial"/>
          <w:sz w:val="20"/>
          <w:szCs w:val="20"/>
        </w:rPr>
        <w:t xml:space="preserve"> 3 </w:t>
      </w:r>
      <w:proofErr w:type="spellStart"/>
      <w:r w:rsidRPr="00550218">
        <w:rPr>
          <w:rFonts w:ascii="Arial" w:hAnsi="Arial" w:cs="Arial"/>
          <w:sz w:val="20"/>
          <w:szCs w:val="20"/>
        </w:rPr>
        <w:t>market</w:t>
      </w:r>
      <w:proofErr w:type="spellEnd"/>
      <w:r w:rsidRPr="00550218">
        <w:rPr>
          <w:rFonts w:ascii="Arial" w:hAnsi="Arial" w:cs="Arial"/>
          <w:sz w:val="20"/>
          <w:szCs w:val="20"/>
        </w:rPr>
        <w:t xml:space="preserve"> </w:t>
      </w:r>
      <w:proofErr w:type="spellStart"/>
      <w:r w:rsidRPr="00550218">
        <w:rPr>
          <w:rFonts w:ascii="Arial" w:hAnsi="Arial" w:cs="Arial"/>
          <w:sz w:val="20"/>
          <w:szCs w:val="20"/>
        </w:rPr>
        <w:t>gardening</w:t>
      </w:r>
      <w:proofErr w:type="spellEnd"/>
      <w:r w:rsidRPr="00550218">
        <w:rPr>
          <w:rFonts w:ascii="Arial" w:hAnsi="Arial" w:cs="Arial"/>
          <w:sz w:val="20"/>
          <w:szCs w:val="20"/>
        </w:rPr>
        <w:t xml:space="preserve"> sites in the commune of Port Bouët in Abidjan (Côte d’Ivoire). International Journal of Innovation and </w:t>
      </w:r>
      <w:proofErr w:type="spellStart"/>
      <w:r w:rsidRPr="00550218">
        <w:rPr>
          <w:rFonts w:ascii="Arial" w:hAnsi="Arial" w:cs="Arial"/>
          <w:sz w:val="20"/>
          <w:szCs w:val="20"/>
        </w:rPr>
        <w:t>Applied</w:t>
      </w:r>
      <w:proofErr w:type="spellEnd"/>
      <w:r w:rsidRPr="00550218">
        <w:rPr>
          <w:rFonts w:ascii="Arial" w:hAnsi="Arial" w:cs="Arial"/>
          <w:sz w:val="20"/>
          <w:szCs w:val="20"/>
        </w:rPr>
        <w:t xml:space="preserve"> </w:t>
      </w:r>
      <w:proofErr w:type="spellStart"/>
      <w:r w:rsidRPr="00550218">
        <w:rPr>
          <w:rFonts w:ascii="Arial" w:hAnsi="Arial" w:cs="Arial"/>
          <w:sz w:val="20"/>
          <w:szCs w:val="20"/>
        </w:rPr>
        <w:t>Studies</w:t>
      </w:r>
      <w:proofErr w:type="spellEnd"/>
      <w:r w:rsidRPr="00550218">
        <w:rPr>
          <w:rFonts w:ascii="Arial" w:hAnsi="Arial" w:cs="Arial"/>
          <w:sz w:val="20"/>
          <w:szCs w:val="20"/>
        </w:rPr>
        <w:t xml:space="preserve"> 41(1</w:t>
      </w:r>
      <w:proofErr w:type="gramStart"/>
      <w:r w:rsidRPr="00550218">
        <w:rPr>
          <w:rFonts w:ascii="Arial" w:hAnsi="Arial" w:cs="Arial"/>
          <w:sz w:val="20"/>
          <w:szCs w:val="20"/>
        </w:rPr>
        <w:t>):</w:t>
      </w:r>
      <w:proofErr w:type="gramEnd"/>
      <w:r w:rsidRPr="00550218">
        <w:rPr>
          <w:rFonts w:ascii="Arial" w:hAnsi="Arial" w:cs="Arial"/>
          <w:sz w:val="20"/>
          <w:szCs w:val="20"/>
        </w:rPr>
        <w:t xml:space="preserve"> 188-196</w:t>
      </w:r>
    </w:p>
    <w:p w14:paraId="79F84D03"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Akre</w:t>
      </w:r>
      <w:proofErr w:type="spellEnd"/>
      <w:r w:rsidRPr="00550218">
        <w:rPr>
          <w:rFonts w:ascii="Arial" w:hAnsi="Arial" w:cs="Arial"/>
          <w:sz w:val="20"/>
          <w:szCs w:val="20"/>
        </w:rPr>
        <w:t xml:space="preserve"> DST., Okou OC., Koffi AE., </w:t>
      </w:r>
      <w:proofErr w:type="spellStart"/>
      <w:r w:rsidRPr="00550218">
        <w:rPr>
          <w:rFonts w:ascii="Arial" w:hAnsi="Arial" w:cs="Arial"/>
          <w:sz w:val="20"/>
          <w:szCs w:val="20"/>
        </w:rPr>
        <w:t>Ebe</w:t>
      </w:r>
      <w:proofErr w:type="spellEnd"/>
      <w:r w:rsidRPr="00550218">
        <w:rPr>
          <w:rFonts w:ascii="Arial" w:hAnsi="Arial" w:cs="Arial"/>
          <w:sz w:val="20"/>
          <w:szCs w:val="20"/>
        </w:rPr>
        <w:t xml:space="preserve"> KB., </w:t>
      </w:r>
      <w:proofErr w:type="spellStart"/>
      <w:r w:rsidRPr="00550218">
        <w:rPr>
          <w:rFonts w:ascii="Arial" w:hAnsi="Arial" w:cs="Arial"/>
          <w:sz w:val="20"/>
          <w:szCs w:val="20"/>
        </w:rPr>
        <w:t>Ackah</w:t>
      </w:r>
      <w:proofErr w:type="spellEnd"/>
      <w:r w:rsidRPr="00550218">
        <w:rPr>
          <w:rFonts w:ascii="Arial" w:hAnsi="Arial" w:cs="Arial"/>
          <w:sz w:val="20"/>
          <w:szCs w:val="20"/>
        </w:rPr>
        <w:t xml:space="preserve"> JAAB. (2022). </w:t>
      </w:r>
      <w:proofErr w:type="spellStart"/>
      <w:r w:rsidRPr="00550218">
        <w:rPr>
          <w:rFonts w:ascii="Arial" w:hAnsi="Arial" w:cs="Arial"/>
          <w:sz w:val="20"/>
          <w:szCs w:val="20"/>
        </w:rPr>
        <w:t>Prevalence</w:t>
      </w:r>
      <w:proofErr w:type="spellEnd"/>
      <w:r w:rsidRPr="00550218">
        <w:rPr>
          <w:rFonts w:ascii="Arial" w:hAnsi="Arial" w:cs="Arial"/>
          <w:sz w:val="20"/>
          <w:szCs w:val="20"/>
        </w:rPr>
        <w:t xml:space="preserve"> and </w:t>
      </w:r>
      <w:proofErr w:type="spellStart"/>
      <w:r w:rsidRPr="00550218">
        <w:rPr>
          <w:rFonts w:ascii="Arial" w:hAnsi="Arial" w:cs="Arial"/>
          <w:sz w:val="20"/>
          <w:szCs w:val="20"/>
        </w:rPr>
        <w:t>phenotypes</w:t>
      </w:r>
      <w:proofErr w:type="spellEnd"/>
      <w:r w:rsidRPr="00550218">
        <w:rPr>
          <w:rFonts w:ascii="Arial" w:hAnsi="Arial" w:cs="Arial"/>
          <w:sz w:val="20"/>
          <w:szCs w:val="20"/>
        </w:rPr>
        <w:t xml:space="preserve"> of </w:t>
      </w:r>
      <w:proofErr w:type="spellStart"/>
      <w:r w:rsidRPr="00550218">
        <w:rPr>
          <w:rFonts w:ascii="Arial" w:hAnsi="Arial" w:cs="Arial"/>
          <w:sz w:val="20"/>
          <w:szCs w:val="20"/>
        </w:rPr>
        <w:t>antibiotic</w:t>
      </w:r>
      <w:proofErr w:type="spellEnd"/>
      <w:r w:rsidRPr="00550218">
        <w:rPr>
          <w:rFonts w:ascii="Arial" w:hAnsi="Arial" w:cs="Arial"/>
          <w:sz w:val="20"/>
          <w:szCs w:val="20"/>
        </w:rPr>
        <w:t xml:space="preserve"> </w:t>
      </w:r>
      <w:proofErr w:type="spellStart"/>
      <w:r w:rsidRPr="00550218">
        <w:rPr>
          <w:rFonts w:ascii="Arial" w:hAnsi="Arial" w:cs="Arial"/>
          <w:sz w:val="20"/>
          <w:szCs w:val="20"/>
        </w:rPr>
        <w:t>resistance</w:t>
      </w:r>
      <w:proofErr w:type="spellEnd"/>
      <w:r w:rsidRPr="00550218">
        <w:rPr>
          <w:rFonts w:ascii="Arial" w:hAnsi="Arial" w:cs="Arial"/>
          <w:sz w:val="20"/>
          <w:szCs w:val="20"/>
        </w:rPr>
        <w:t xml:space="preserve"> of Escherichia coli </w:t>
      </w:r>
      <w:proofErr w:type="spellStart"/>
      <w:r w:rsidRPr="00550218">
        <w:rPr>
          <w:rFonts w:ascii="Arial" w:hAnsi="Arial" w:cs="Arial"/>
          <w:sz w:val="20"/>
          <w:szCs w:val="20"/>
        </w:rPr>
        <w:t>strains</w:t>
      </w:r>
      <w:proofErr w:type="spellEnd"/>
      <w:r w:rsidRPr="00550218">
        <w:rPr>
          <w:rFonts w:ascii="Arial" w:hAnsi="Arial" w:cs="Arial"/>
          <w:sz w:val="20"/>
          <w:szCs w:val="20"/>
        </w:rPr>
        <w:t xml:space="preserve"> </w:t>
      </w:r>
      <w:proofErr w:type="spellStart"/>
      <w:r w:rsidRPr="00550218">
        <w:rPr>
          <w:rFonts w:ascii="Arial" w:hAnsi="Arial" w:cs="Arial"/>
          <w:sz w:val="20"/>
          <w:szCs w:val="20"/>
        </w:rPr>
        <w:t>responsible</w:t>
      </w:r>
      <w:proofErr w:type="spellEnd"/>
      <w:r w:rsidRPr="00550218">
        <w:rPr>
          <w:rFonts w:ascii="Arial" w:hAnsi="Arial" w:cs="Arial"/>
          <w:sz w:val="20"/>
          <w:szCs w:val="20"/>
        </w:rPr>
        <w:t xml:space="preserve"> for calf </w:t>
      </w:r>
      <w:proofErr w:type="spellStart"/>
      <w:r w:rsidRPr="00550218">
        <w:rPr>
          <w:rFonts w:ascii="Arial" w:hAnsi="Arial" w:cs="Arial"/>
          <w:sz w:val="20"/>
          <w:szCs w:val="20"/>
        </w:rPr>
        <w:t>diarrhea</w:t>
      </w:r>
      <w:proofErr w:type="spellEnd"/>
      <w:r w:rsidRPr="00550218">
        <w:rPr>
          <w:rFonts w:ascii="Arial" w:hAnsi="Arial" w:cs="Arial"/>
          <w:sz w:val="20"/>
          <w:szCs w:val="20"/>
        </w:rPr>
        <w:t xml:space="preserve"> in Daloa, Côte d’Ivoire. International Journal of </w:t>
      </w:r>
      <w:proofErr w:type="spellStart"/>
      <w:r w:rsidRPr="00550218">
        <w:rPr>
          <w:rFonts w:ascii="Arial" w:hAnsi="Arial" w:cs="Arial"/>
          <w:sz w:val="20"/>
          <w:szCs w:val="20"/>
        </w:rPr>
        <w:t>Biological</w:t>
      </w:r>
      <w:proofErr w:type="spellEnd"/>
      <w:r w:rsidRPr="00550218">
        <w:rPr>
          <w:rFonts w:ascii="Arial" w:hAnsi="Arial" w:cs="Arial"/>
          <w:sz w:val="20"/>
          <w:szCs w:val="20"/>
        </w:rPr>
        <w:t xml:space="preserve"> and Chemical Sciences 16(6</w:t>
      </w:r>
      <w:proofErr w:type="gramStart"/>
      <w:r w:rsidRPr="00550218">
        <w:rPr>
          <w:rFonts w:ascii="Arial" w:hAnsi="Arial" w:cs="Arial"/>
          <w:sz w:val="20"/>
          <w:szCs w:val="20"/>
        </w:rPr>
        <w:t>):</w:t>
      </w:r>
      <w:proofErr w:type="gramEnd"/>
      <w:r w:rsidRPr="00550218">
        <w:rPr>
          <w:rFonts w:ascii="Arial" w:hAnsi="Arial" w:cs="Arial"/>
          <w:sz w:val="20"/>
          <w:szCs w:val="20"/>
        </w:rPr>
        <w:t xml:space="preserve"> 2685-2698</w:t>
      </w:r>
    </w:p>
    <w:p w14:paraId="45AF74C2"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lastRenderedPageBreak/>
        <w:t>Ahouandjinou</w:t>
      </w:r>
      <w:proofErr w:type="spellEnd"/>
      <w:r w:rsidRPr="00550218">
        <w:rPr>
          <w:rFonts w:ascii="Arial" w:hAnsi="Arial" w:cs="Arial"/>
          <w:sz w:val="20"/>
          <w:szCs w:val="20"/>
        </w:rPr>
        <w:t xml:space="preserve"> H., Baba-Moussa F., </w:t>
      </w:r>
      <w:proofErr w:type="spellStart"/>
      <w:r w:rsidRPr="00550218">
        <w:rPr>
          <w:rFonts w:ascii="Arial" w:hAnsi="Arial" w:cs="Arial"/>
          <w:sz w:val="20"/>
          <w:szCs w:val="20"/>
        </w:rPr>
        <w:t>Gbaguidi</w:t>
      </w:r>
      <w:proofErr w:type="spellEnd"/>
      <w:r w:rsidRPr="00550218">
        <w:rPr>
          <w:rFonts w:ascii="Arial" w:hAnsi="Arial" w:cs="Arial"/>
          <w:sz w:val="20"/>
          <w:szCs w:val="20"/>
        </w:rPr>
        <w:t xml:space="preserve"> B., </w:t>
      </w:r>
      <w:proofErr w:type="spellStart"/>
      <w:r w:rsidRPr="00550218">
        <w:rPr>
          <w:rFonts w:ascii="Arial" w:hAnsi="Arial" w:cs="Arial"/>
          <w:sz w:val="20"/>
          <w:szCs w:val="20"/>
        </w:rPr>
        <w:t>Haziz</w:t>
      </w:r>
      <w:proofErr w:type="spellEnd"/>
      <w:r w:rsidRPr="00550218">
        <w:rPr>
          <w:rFonts w:ascii="Arial" w:hAnsi="Arial" w:cs="Arial"/>
          <w:sz w:val="20"/>
          <w:szCs w:val="20"/>
        </w:rPr>
        <w:t xml:space="preserve"> S., </w:t>
      </w:r>
      <w:proofErr w:type="spellStart"/>
      <w:r w:rsidRPr="00550218">
        <w:rPr>
          <w:rFonts w:ascii="Arial" w:hAnsi="Arial" w:cs="Arial"/>
          <w:sz w:val="20"/>
          <w:szCs w:val="20"/>
        </w:rPr>
        <w:t>Kifouli</w:t>
      </w:r>
      <w:proofErr w:type="spellEnd"/>
      <w:r w:rsidRPr="00550218">
        <w:rPr>
          <w:rFonts w:ascii="Arial" w:hAnsi="Arial" w:cs="Arial"/>
          <w:sz w:val="20"/>
          <w:szCs w:val="20"/>
        </w:rPr>
        <w:t xml:space="preserve"> A., </w:t>
      </w:r>
      <w:proofErr w:type="spellStart"/>
      <w:r w:rsidRPr="00550218">
        <w:rPr>
          <w:rFonts w:ascii="Arial" w:hAnsi="Arial" w:cs="Arial"/>
          <w:sz w:val="20"/>
          <w:szCs w:val="20"/>
        </w:rPr>
        <w:t>Wassiyath</w:t>
      </w:r>
      <w:proofErr w:type="spellEnd"/>
      <w:r w:rsidRPr="00550218">
        <w:rPr>
          <w:rFonts w:ascii="Arial" w:hAnsi="Arial" w:cs="Arial"/>
          <w:sz w:val="20"/>
          <w:szCs w:val="20"/>
        </w:rPr>
        <w:t xml:space="preserve"> M., Sylviane PW., </w:t>
      </w:r>
      <w:proofErr w:type="spellStart"/>
      <w:r w:rsidRPr="00550218">
        <w:rPr>
          <w:rFonts w:ascii="Arial" w:hAnsi="Arial" w:cs="Arial"/>
          <w:sz w:val="20"/>
          <w:szCs w:val="20"/>
        </w:rPr>
        <w:t>Fatiou</w:t>
      </w:r>
      <w:proofErr w:type="spellEnd"/>
      <w:r w:rsidRPr="00550218">
        <w:rPr>
          <w:rFonts w:ascii="Arial" w:hAnsi="Arial" w:cs="Arial"/>
          <w:sz w:val="20"/>
          <w:szCs w:val="20"/>
        </w:rPr>
        <w:t xml:space="preserve"> TB., PhD Mohamed S., Baba-Moussa L. (2016). </w:t>
      </w:r>
      <w:proofErr w:type="spellStart"/>
      <w:r w:rsidRPr="00550218">
        <w:rPr>
          <w:rFonts w:ascii="Arial" w:hAnsi="Arial" w:cs="Arial"/>
          <w:sz w:val="20"/>
          <w:szCs w:val="20"/>
        </w:rPr>
        <w:t>Antibiotic</w:t>
      </w:r>
      <w:proofErr w:type="spellEnd"/>
      <w:r w:rsidRPr="00550218">
        <w:rPr>
          <w:rFonts w:ascii="Arial" w:hAnsi="Arial" w:cs="Arial"/>
          <w:sz w:val="20"/>
          <w:szCs w:val="20"/>
        </w:rPr>
        <w:t xml:space="preserve"> Resistance and Virulence </w:t>
      </w:r>
      <w:proofErr w:type="spellStart"/>
      <w:r w:rsidRPr="00550218">
        <w:rPr>
          <w:rFonts w:ascii="Arial" w:hAnsi="Arial" w:cs="Arial"/>
          <w:sz w:val="20"/>
          <w:szCs w:val="20"/>
        </w:rPr>
        <w:t>Factors</w:t>
      </w:r>
      <w:proofErr w:type="spellEnd"/>
      <w:r w:rsidRPr="00550218">
        <w:rPr>
          <w:rFonts w:ascii="Arial" w:hAnsi="Arial" w:cs="Arial"/>
          <w:sz w:val="20"/>
          <w:szCs w:val="20"/>
        </w:rPr>
        <w:t xml:space="preserve"> of </w:t>
      </w:r>
      <w:proofErr w:type="spellStart"/>
      <w:r w:rsidRPr="00550218">
        <w:rPr>
          <w:rFonts w:ascii="Arial" w:hAnsi="Arial" w:cs="Arial"/>
          <w:sz w:val="20"/>
          <w:szCs w:val="20"/>
        </w:rPr>
        <w:t>Isolated</w:t>
      </w:r>
      <w:proofErr w:type="spellEnd"/>
      <w:r w:rsidRPr="00550218">
        <w:rPr>
          <w:rFonts w:ascii="Arial" w:hAnsi="Arial" w:cs="Arial"/>
          <w:sz w:val="20"/>
          <w:szCs w:val="20"/>
        </w:rPr>
        <w:t xml:space="preserve"> Escherichia coli </w:t>
      </w:r>
      <w:proofErr w:type="spellStart"/>
      <w:r w:rsidRPr="00550218">
        <w:rPr>
          <w:rFonts w:ascii="Arial" w:hAnsi="Arial" w:cs="Arial"/>
          <w:sz w:val="20"/>
          <w:szCs w:val="20"/>
        </w:rPr>
        <w:t>Strains</w:t>
      </w:r>
      <w:proofErr w:type="spellEnd"/>
    </w:p>
    <w:p w14:paraId="771F1C4D"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50218">
        <w:rPr>
          <w:rFonts w:ascii="Arial" w:hAnsi="Arial" w:cs="Arial"/>
          <w:sz w:val="20"/>
          <w:szCs w:val="20"/>
        </w:rPr>
        <w:t>Rahmatallah</w:t>
      </w:r>
      <w:proofErr w:type="spellEnd"/>
      <w:r w:rsidRPr="00550218">
        <w:rPr>
          <w:rFonts w:ascii="Arial" w:hAnsi="Arial" w:cs="Arial"/>
          <w:sz w:val="20"/>
          <w:szCs w:val="20"/>
        </w:rPr>
        <w:t xml:space="preserve"> N., </w:t>
      </w:r>
      <w:proofErr w:type="spellStart"/>
      <w:r w:rsidRPr="00550218">
        <w:rPr>
          <w:rFonts w:ascii="Arial" w:hAnsi="Arial" w:cs="Arial"/>
          <w:sz w:val="20"/>
          <w:szCs w:val="20"/>
        </w:rPr>
        <w:t>Nassik</w:t>
      </w:r>
      <w:proofErr w:type="spellEnd"/>
      <w:r w:rsidRPr="00550218">
        <w:rPr>
          <w:rFonts w:ascii="Arial" w:hAnsi="Arial" w:cs="Arial"/>
          <w:sz w:val="20"/>
          <w:szCs w:val="20"/>
        </w:rPr>
        <w:t xml:space="preserve"> N., El </w:t>
      </w:r>
      <w:proofErr w:type="spellStart"/>
      <w:r w:rsidRPr="00550218">
        <w:rPr>
          <w:rFonts w:ascii="Arial" w:hAnsi="Arial" w:cs="Arial"/>
          <w:sz w:val="20"/>
          <w:szCs w:val="20"/>
        </w:rPr>
        <w:t>Rhaffouli</w:t>
      </w:r>
      <w:proofErr w:type="spellEnd"/>
      <w:r w:rsidRPr="00550218">
        <w:rPr>
          <w:rFonts w:ascii="Arial" w:hAnsi="Arial" w:cs="Arial"/>
          <w:sz w:val="20"/>
          <w:szCs w:val="20"/>
        </w:rPr>
        <w:t xml:space="preserve"> H., Amine IL., El </w:t>
      </w:r>
      <w:proofErr w:type="spellStart"/>
      <w:r w:rsidRPr="00550218">
        <w:rPr>
          <w:rFonts w:ascii="Arial" w:hAnsi="Arial" w:cs="Arial"/>
          <w:sz w:val="20"/>
          <w:szCs w:val="20"/>
        </w:rPr>
        <w:t>Houadfi</w:t>
      </w:r>
      <w:proofErr w:type="spellEnd"/>
      <w:r w:rsidRPr="00550218">
        <w:rPr>
          <w:rFonts w:ascii="Arial" w:hAnsi="Arial" w:cs="Arial"/>
          <w:sz w:val="20"/>
          <w:szCs w:val="20"/>
        </w:rPr>
        <w:t xml:space="preserve"> M. (2017). </w:t>
      </w:r>
      <w:proofErr w:type="spellStart"/>
      <w:r w:rsidRPr="00550218">
        <w:rPr>
          <w:rFonts w:ascii="Arial" w:hAnsi="Arial" w:cs="Arial"/>
          <w:sz w:val="20"/>
          <w:szCs w:val="20"/>
        </w:rPr>
        <w:t>Detection</w:t>
      </w:r>
      <w:proofErr w:type="spellEnd"/>
      <w:r w:rsidRPr="00550218">
        <w:rPr>
          <w:rFonts w:ascii="Arial" w:hAnsi="Arial" w:cs="Arial"/>
          <w:sz w:val="20"/>
          <w:szCs w:val="20"/>
        </w:rPr>
        <w:t xml:space="preserve"> of Multi-Drug-</w:t>
      </w:r>
      <w:proofErr w:type="spellStart"/>
      <w:r w:rsidRPr="00550218">
        <w:rPr>
          <w:rFonts w:ascii="Arial" w:hAnsi="Arial" w:cs="Arial"/>
          <w:sz w:val="20"/>
          <w:szCs w:val="20"/>
        </w:rPr>
        <w:t>Resistant</w:t>
      </w:r>
      <w:proofErr w:type="spellEnd"/>
      <w:r w:rsidRPr="00550218">
        <w:rPr>
          <w:rFonts w:ascii="Arial" w:hAnsi="Arial" w:cs="Arial"/>
          <w:sz w:val="20"/>
          <w:szCs w:val="20"/>
        </w:rPr>
        <w:t xml:space="preserve"> Escherichia coli </w:t>
      </w:r>
      <w:proofErr w:type="spellStart"/>
      <w:r w:rsidRPr="00550218">
        <w:rPr>
          <w:rFonts w:ascii="Arial" w:hAnsi="Arial" w:cs="Arial"/>
          <w:sz w:val="20"/>
          <w:szCs w:val="20"/>
        </w:rPr>
        <w:t>Strains</w:t>
      </w:r>
      <w:proofErr w:type="spellEnd"/>
      <w:r w:rsidRPr="00550218">
        <w:rPr>
          <w:rFonts w:ascii="Arial" w:hAnsi="Arial" w:cs="Arial"/>
          <w:sz w:val="20"/>
          <w:szCs w:val="20"/>
        </w:rPr>
        <w:t xml:space="preserve"> of </w:t>
      </w:r>
      <w:proofErr w:type="spellStart"/>
      <w:r w:rsidRPr="00550218">
        <w:rPr>
          <w:rFonts w:ascii="Arial" w:hAnsi="Arial" w:cs="Arial"/>
          <w:sz w:val="20"/>
          <w:szCs w:val="20"/>
        </w:rPr>
        <w:t>Avian</w:t>
      </w:r>
      <w:proofErr w:type="spellEnd"/>
      <w:r w:rsidRPr="00550218">
        <w:rPr>
          <w:rFonts w:ascii="Arial" w:hAnsi="Arial" w:cs="Arial"/>
          <w:sz w:val="20"/>
          <w:szCs w:val="20"/>
        </w:rPr>
        <w:t xml:space="preserve"> Origin in the Rabat-Salé-Zemmour-</w:t>
      </w:r>
      <w:proofErr w:type="spellStart"/>
      <w:r w:rsidRPr="00550218">
        <w:rPr>
          <w:rFonts w:ascii="Arial" w:hAnsi="Arial" w:cs="Arial"/>
          <w:sz w:val="20"/>
          <w:szCs w:val="20"/>
        </w:rPr>
        <w:t>Zaer</w:t>
      </w:r>
      <w:proofErr w:type="spellEnd"/>
      <w:r w:rsidRPr="00550218">
        <w:rPr>
          <w:rFonts w:ascii="Arial" w:hAnsi="Arial" w:cs="Arial"/>
          <w:sz w:val="20"/>
          <w:szCs w:val="20"/>
        </w:rPr>
        <w:t xml:space="preserve"> </w:t>
      </w:r>
      <w:proofErr w:type="spellStart"/>
      <w:r w:rsidRPr="00550218">
        <w:rPr>
          <w:rFonts w:ascii="Arial" w:hAnsi="Arial" w:cs="Arial"/>
          <w:sz w:val="20"/>
          <w:szCs w:val="20"/>
        </w:rPr>
        <w:t>Region</w:t>
      </w:r>
      <w:proofErr w:type="spellEnd"/>
      <w:r w:rsidRPr="00550218">
        <w:rPr>
          <w:rFonts w:ascii="Arial" w:hAnsi="Arial" w:cs="Arial"/>
          <w:sz w:val="20"/>
          <w:szCs w:val="20"/>
        </w:rPr>
        <w:t xml:space="preserve">. </w:t>
      </w:r>
      <w:proofErr w:type="spellStart"/>
      <w:r w:rsidRPr="00550218">
        <w:rPr>
          <w:rFonts w:ascii="Arial" w:hAnsi="Arial" w:cs="Arial"/>
          <w:sz w:val="20"/>
          <w:szCs w:val="20"/>
        </w:rPr>
        <w:t>Moroccan</w:t>
      </w:r>
      <w:proofErr w:type="spellEnd"/>
      <w:r w:rsidRPr="00550218">
        <w:rPr>
          <w:rFonts w:ascii="Arial" w:hAnsi="Arial" w:cs="Arial"/>
          <w:sz w:val="20"/>
          <w:szCs w:val="20"/>
        </w:rPr>
        <w:t xml:space="preserve"> Journal of </w:t>
      </w:r>
      <w:proofErr w:type="spellStart"/>
      <w:r w:rsidRPr="00550218">
        <w:rPr>
          <w:rFonts w:ascii="Arial" w:hAnsi="Arial" w:cs="Arial"/>
          <w:sz w:val="20"/>
          <w:szCs w:val="20"/>
        </w:rPr>
        <w:t>Agronomic</w:t>
      </w:r>
      <w:proofErr w:type="spellEnd"/>
      <w:r w:rsidRPr="00550218">
        <w:rPr>
          <w:rFonts w:ascii="Arial" w:hAnsi="Arial" w:cs="Arial"/>
          <w:sz w:val="20"/>
          <w:szCs w:val="20"/>
        </w:rPr>
        <w:t xml:space="preserve"> and </w:t>
      </w:r>
      <w:proofErr w:type="spellStart"/>
      <w:r w:rsidRPr="00550218">
        <w:rPr>
          <w:rFonts w:ascii="Arial" w:hAnsi="Arial" w:cs="Arial"/>
          <w:sz w:val="20"/>
          <w:szCs w:val="20"/>
        </w:rPr>
        <w:t>Veterinary</w:t>
      </w:r>
      <w:proofErr w:type="spellEnd"/>
      <w:r w:rsidRPr="00550218">
        <w:rPr>
          <w:rFonts w:ascii="Arial" w:hAnsi="Arial" w:cs="Arial"/>
          <w:sz w:val="20"/>
          <w:szCs w:val="20"/>
        </w:rPr>
        <w:t xml:space="preserve"> Sciences (2</w:t>
      </w:r>
      <w:proofErr w:type="gramStart"/>
      <w:r w:rsidRPr="00550218">
        <w:rPr>
          <w:rFonts w:ascii="Arial" w:hAnsi="Arial" w:cs="Arial"/>
          <w:sz w:val="20"/>
          <w:szCs w:val="20"/>
        </w:rPr>
        <w:t>):</w:t>
      </w:r>
      <w:proofErr w:type="gramEnd"/>
      <w:r w:rsidRPr="00550218">
        <w:rPr>
          <w:rFonts w:ascii="Arial" w:hAnsi="Arial" w:cs="Arial"/>
          <w:sz w:val="20"/>
          <w:szCs w:val="20"/>
        </w:rPr>
        <w:t xml:space="preserve"> 96-102. </w:t>
      </w:r>
      <w:proofErr w:type="spellStart"/>
      <w:r w:rsidRPr="00550218">
        <w:rPr>
          <w:rFonts w:ascii="Arial" w:hAnsi="Arial" w:cs="Arial"/>
          <w:sz w:val="20"/>
          <w:szCs w:val="20"/>
        </w:rPr>
        <w:t>Bodering</w:t>
      </w:r>
      <w:proofErr w:type="spellEnd"/>
      <w:r w:rsidRPr="00550218">
        <w:rPr>
          <w:rFonts w:ascii="Arial" w:hAnsi="Arial" w:cs="Arial"/>
          <w:sz w:val="20"/>
          <w:szCs w:val="20"/>
        </w:rPr>
        <w:t xml:space="preserve"> A., </w:t>
      </w:r>
      <w:proofErr w:type="spellStart"/>
      <w:r w:rsidRPr="00550218">
        <w:rPr>
          <w:rFonts w:ascii="Arial" w:hAnsi="Arial" w:cs="Arial"/>
          <w:sz w:val="20"/>
          <w:szCs w:val="20"/>
        </w:rPr>
        <w:t>Ndoutamia</w:t>
      </w:r>
      <w:proofErr w:type="spellEnd"/>
      <w:r w:rsidRPr="00550218">
        <w:rPr>
          <w:rFonts w:ascii="Arial" w:hAnsi="Arial" w:cs="Arial"/>
          <w:sz w:val="20"/>
          <w:szCs w:val="20"/>
        </w:rPr>
        <w:t xml:space="preserve"> G., </w:t>
      </w:r>
      <w:proofErr w:type="spellStart"/>
      <w:r w:rsidRPr="00550218">
        <w:rPr>
          <w:rFonts w:ascii="Arial" w:hAnsi="Arial" w:cs="Arial"/>
          <w:sz w:val="20"/>
          <w:szCs w:val="20"/>
        </w:rPr>
        <w:t>Ngandolo</w:t>
      </w:r>
      <w:proofErr w:type="spellEnd"/>
      <w:r w:rsidRPr="00550218">
        <w:rPr>
          <w:rFonts w:ascii="Arial" w:hAnsi="Arial" w:cs="Arial"/>
          <w:sz w:val="20"/>
          <w:szCs w:val="20"/>
        </w:rPr>
        <w:t xml:space="preserve"> </w:t>
      </w:r>
      <w:proofErr w:type="spellStart"/>
      <w:r w:rsidRPr="00550218">
        <w:rPr>
          <w:rFonts w:ascii="Arial" w:hAnsi="Arial" w:cs="Arial"/>
          <w:sz w:val="20"/>
          <w:szCs w:val="20"/>
        </w:rPr>
        <w:t>Bn</w:t>
      </w:r>
      <w:proofErr w:type="spellEnd"/>
      <w:r w:rsidRPr="00550218">
        <w:rPr>
          <w:rFonts w:ascii="Arial" w:hAnsi="Arial" w:cs="Arial"/>
          <w:sz w:val="20"/>
          <w:szCs w:val="20"/>
        </w:rPr>
        <w:t xml:space="preserve">. </w:t>
      </w:r>
      <w:proofErr w:type="spellStart"/>
      <w:r w:rsidRPr="00550218">
        <w:rPr>
          <w:rFonts w:ascii="Arial" w:hAnsi="Arial" w:cs="Arial"/>
          <w:sz w:val="20"/>
          <w:szCs w:val="20"/>
        </w:rPr>
        <w:t>Ngakou</w:t>
      </w:r>
      <w:proofErr w:type="spellEnd"/>
      <w:r w:rsidRPr="00550218">
        <w:rPr>
          <w:rFonts w:ascii="Arial" w:hAnsi="Arial" w:cs="Arial"/>
          <w:sz w:val="20"/>
          <w:szCs w:val="20"/>
        </w:rPr>
        <w:t xml:space="preserve"> A. (2018). </w:t>
      </w:r>
      <w:proofErr w:type="spellStart"/>
      <w:r w:rsidRPr="00550218">
        <w:rPr>
          <w:rFonts w:ascii="Arial" w:hAnsi="Arial" w:cs="Arial"/>
          <w:sz w:val="20"/>
          <w:szCs w:val="20"/>
        </w:rPr>
        <w:t>Antibiotic</w:t>
      </w:r>
      <w:proofErr w:type="spellEnd"/>
      <w:r w:rsidRPr="00550218">
        <w:rPr>
          <w:rFonts w:ascii="Arial" w:hAnsi="Arial" w:cs="Arial"/>
          <w:sz w:val="20"/>
          <w:szCs w:val="20"/>
        </w:rPr>
        <w:t xml:space="preserve"> Use and Resistance Profile of Salmonella </w:t>
      </w:r>
      <w:proofErr w:type="spellStart"/>
      <w:r w:rsidRPr="00550218">
        <w:rPr>
          <w:rFonts w:ascii="Arial" w:hAnsi="Arial" w:cs="Arial"/>
          <w:sz w:val="20"/>
          <w:szCs w:val="20"/>
        </w:rPr>
        <w:t>spp</w:t>
      </w:r>
      <w:proofErr w:type="spellEnd"/>
      <w:r w:rsidRPr="00550218">
        <w:rPr>
          <w:rFonts w:ascii="Arial" w:hAnsi="Arial" w:cs="Arial"/>
          <w:sz w:val="20"/>
          <w:szCs w:val="20"/>
        </w:rPr>
        <w:t xml:space="preserve">. </w:t>
      </w:r>
      <w:proofErr w:type="gramStart"/>
      <w:r w:rsidRPr="00550218">
        <w:rPr>
          <w:rFonts w:ascii="Arial" w:hAnsi="Arial" w:cs="Arial"/>
          <w:sz w:val="20"/>
          <w:szCs w:val="20"/>
        </w:rPr>
        <w:t>and</w:t>
      </w:r>
      <w:proofErr w:type="gramEnd"/>
      <w:r w:rsidRPr="00550218">
        <w:rPr>
          <w:rFonts w:ascii="Arial" w:hAnsi="Arial" w:cs="Arial"/>
          <w:sz w:val="20"/>
          <w:szCs w:val="20"/>
        </w:rPr>
        <w:t xml:space="preserve"> Escherichia coli </w:t>
      </w:r>
      <w:proofErr w:type="spellStart"/>
      <w:r w:rsidRPr="00550218">
        <w:rPr>
          <w:rFonts w:ascii="Arial" w:hAnsi="Arial" w:cs="Arial"/>
          <w:sz w:val="20"/>
          <w:szCs w:val="20"/>
        </w:rPr>
        <w:t>Strains</w:t>
      </w:r>
      <w:proofErr w:type="spellEnd"/>
      <w:r w:rsidRPr="00550218">
        <w:rPr>
          <w:rFonts w:ascii="Arial" w:hAnsi="Arial" w:cs="Arial"/>
          <w:sz w:val="20"/>
          <w:szCs w:val="20"/>
        </w:rPr>
        <w:t xml:space="preserve"> </w:t>
      </w:r>
      <w:proofErr w:type="spellStart"/>
      <w:r w:rsidRPr="00550218">
        <w:rPr>
          <w:rFonts w:ascii="Arial" w:hAnsi="Arial" w:cs="Arial"/>
          <w:sz w:val="20"/>
          <w:szCs w:val="20"/>
        </w:rPr>
        <w:t>Isolated</w:t>
      </w:r>
      <w:proofErr w:type="spellEnd"/>
      <w:r w:rsidRPr="00550218">
        <w:rPr>
          <w:rFonts w:ascii="Arial" w:hAnsi="Arial" w:cs="Arial"/>
          <w:sz w:val="20"/>
          <w:szCs w:val="20"/>
        </w:rPr>
        <w:t xml:space="preserve"> </w:t>
      </w:r>
      <w:proofErr w:type="spellStart"/>
      <w:r w:rsidRPr="00550218">
        <w:rPr>
          <w:rFonts w:ascii="Arial" w:hAnsi="Arial" w:cs="Arial"/>
          <w:sz w:val="20"/>
          <w:szCs w:val="20"/>
        </w:rPr>
        <w:t>from</w:t>
      </w:r>
      <w:proofErr w:type="spellEnd"/>
      <w:r w:rsidRPr="00550218">
        <w:rPr>
          <w:rFonts w:ascii="Arial" w:hAnsi="Arial" w:cs="Arial"/>
          <w:sz w:val="20"/>
          <w:szCs w:val="20"/>
        </w:rPr>
        <w:t xml:space="preserve"> </w:t>
      </w:r>
      <w:proofErr w:type="spellStart"/>
      <w:r w:rsidRPr="00550218">
        <w:rPr>
          <w:rFonts w:ascii="Arial" w:hAnsi="Arial" w:cs="Arial"/>
          <w:sz w:val="20"/>
          <w:szCs w:val="20"/>
        </w:rPr>
        <w:t>Poultry</w:t>
      </w:r>
      <w:proofErr w:type="spellEnd"/>
      <w:r w:rsidRPr="00550218">
        <w:rPr>
          <w:rFonts w:ascii="Arial" w:hAnsi="Arial" w:cs="Arial"/>
          <w:sz w:val="20"/>
          <w:szCs w:val="20"/>
        </w:rPr>
        <w:t xml:space="preserve"> </w:t>
      </w:r>
      <w:proofErr w:type="spellStart"/>
      <w:r w:rsidRPr="00550218">
        <w:rPr>
          <w:rFonts w:ascii="Arial" w:hAnsi="Arial" w:cs="Arial"/>
          <w:sz w:val="20"/>
          <w:szCs w:val="20"/>
        </w:rPr>
        <w:t>Farms</w:t>
      </w:r>
      <w:proofErr w:type="spellEnd"/>
      <w:r w:rsidRPr="00550218">
        <w:rPr>
          <w:rFonts w:ascii="Arial" w:hAnsi="Arial" w:cs="Arial"/>
          <w:sz w:val="20"/>
          <w:szCs w:val="20"/>
        </w:rPr>
        <w:t xml:space="preserve"> in the Cities of N'Djamena and Doba, Chad. International Journal of </w:t>
      </w:r>
      <w:proofErr w:type="spellStart"/>
      <w:r w:rsidRPr="00550218">
        <w:rPr>
          <w:rFonts w:ascii="Arial" w:hAnsi="Arial" w:cs="Arial"/>
          <w:sz w:val="20"/>
          <w:szCs w:val="20"/>
        </w:rPr>
        <w:t>Biological</w:t>
      </w:r>
      <w:proofErr w:type="spellEnd"/>
      <w:r w:rsidRPr="00550218">
        <w:rPr>
          <w:rFonts w:ascii="Arial" w:hAnsi="Arial" w:cs="Arial"/>
          <w:sz w:val="20"/>
          <w:szCs w:val="20"/>
        </w:rPr>
        <w:t xml:space="preserve"> and Chemical Sciences 11(4</w:t>
      </w:r>
      <w:proofErr w:type="gramStart"/>
      <w:r w:rsidRPr="00550218">
        <w:rPr>
          <w:rFonts w:ascii="Arial" w:hAnsi="Arial" w:cs="Arial"/>
          <w:sz w:val="20"/>
          <w:szCs w:val="20"/>
        </w:rPr>
        <w:t>):</w:t>
      </w:r>
      <w:proofErr w:type="gramEnd"/>
      <w:r w:rsidRPr="00550218">
        <w:rPr>
          <w:rFonts w:ascii="Arial" w:hAnsi="Arial" w:cs="Arial"/>
          <w:sz w:val="20"/>
          <w:szCs w:val="20"/>
        </w:rPr>
        <w:t xml:space="preserve"> 1669-1684.</w:t>
      </w:r>
    </w:p>
    <w:p w14:paraId="7F8DB067" w14:textId="77777777" w:rsidR="00550218" w:rsidRPr="00550218"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Wright GD. (2010). </w:t>
      </w:r>
      <w:proofErr w:type="spellStart"/>
      <w:r w:rsidRPr="00550218">
        <w:rPr>
          <w:rFonts w:ascii="Arial" w:hAnsi="Arial" w:cs="Arial"/>
          <w:sz w:val="20"/>
          <w:szCs w:val="20"/>
        </w:rPr>
        <w:t>Antibiotic</w:t>
      </w:r>
      <w:proofErr w:type="spellEnd"/>
      <w:r w:rsidRPr="00550218">
        <w:rPr>
          <w:rFonts w:ascii="Arial" w:hAnsi="Arial" w:cs="Arial"/>
          <w:sz w:val="20"/>
          <w:szCs w:val="20"/>
        </w:rPr>
        <w:t xml:space="preserve"> </w:t>
      </w:r>
      <w:proofErr w:type="gramStart"/>
      <w:r w:rsidRPr="00550218">
        <w:rPr>
          <w:rFonts w:ascii="Arial" w:hAnsi="Arial" w:cs="Arial"/>
          <w:sz w:val="20"/>
          <w:szCs w:val="20"/>
        </w:rPr>
        <w:t>Resistance:</w:t>
      </w:r>
      <w:proofErr w:type="gramEnd"/>
      <w:r w:rsidRPr="00550218">
        <w:rPr>
          <w:rFonts w:ascii="Arial" w:hAnsi="Arial" w:cs="Arial"/>
          <w:sz w:val="20"/>
          <w:szCs w:val="20"/>
        </w:rPr>
        <w:t xml:space="preserve"> </w:t>
      </w:r>
      <w:proofErr w:type="spellStart"/>
      <w:r w:rsidRPr="00550218">
        <w:rPr>
          <w:rFonts w:ascii="Arial" w:hAnsi="Arial" w:cs="Arial"/>
          <w:sz w:val="20"/>
          <w:szCs w:val="20"/>
        </w:rPr>
        <w:t>Where</w:t>
      </w:r>
      <w:proofErr w:type="spellEnd"/>
      <w:r w:rsidRPr="00550218">
        <w:rPr>
          <w:rFonts w:ascii="Arial" w:hAnsi="Arial" w:cs="Arial"/>
          <w:sz w:val="20"/>
          <w:szCs w:val="20"/>
        </w:rPr>
        <w:t xml:space="preserve"> </w:t>
      </w:r>
      <w:proofErr w:type="spellStart"/>
      <w:r w:rsidRPr="00550218">
        <w:rPr>
          <w:rFonts w:ascii="Arial" w:hAnsi="Arial" w:cs="Arial"/>
          <w:sz w:val="20"/>
          <w:szCs w:val="20"/>
        </w:rPr>
        <w:t>Does</w:t>
      </w:r>
      <w:proofErr w:type="spellEnd"/>
      <w:r w:rsidRPr="00550218">
        <w:rPr>
          <w:rFonts w:ascii="Arial" w:hAnsi="Arial" w:cs="Arial"/>
          <w:sz w:val="20"/>
          <w:szCs w:val="20"/>
        </w:rPr>
        <w:t xml:space="preserve"> It Come </w:t>
      </w:r>
      <w:proofErr w:type="spellStart"/>
      <w:r w:rsidRPr="00550218">
        <w:rPr>
          <w:rFonts w:ascii="Arial" w:hAnsi="Arial" w:cs="Arial"/>
          <w:sz w:val="20"/>
          <w:szCs w:val="20"/>
        </w:rPr>
        <w:t>From</w:t>
      </w:r>
      <w:proofErr w:type="spellEnd"/>
      <w:r w:rsidRPr="00550218">
        <w:rPr>
          <w:rFonts w:ascii="Arial" w:hAnsi="Arial" w:cs="Arial"/>
          <w:sz w:val="20"/>
          <w:szCs w:val="20"/>
        </w:rPr>
        <w:t xml:space="preserve"> and </w:t>
      </w:r>
      <w:proofErr w:type="spellStart"/>
      <w:r w:rsidRPr="00550218">
        <w:rPr>
          <w:rFonts w:ascii="Arial" w:hAnsi="Arial" w:cs="Arial"/>
          <w:sz w:val="20"/>
          <w:szCs w:val="20"/>
        </w:rPr>
        <w:t>What</w:t>
      </w:r>
      <w:proofErr w:type="spellEnd"/>
      <w:r w:rsidRPr="00550218">
        <w:rPr>
          <w:rFonts w:ascii="Arial" w:hAnsi="Arial" w:cs="Arial"/>
          <w:sz w:val="20"/>
          <w:szCs w:val="20"/>
        </w:rPr>
        <w:t xml:space="preserve"> Can </w:t>
      </w:r>
      <w:proofErr w:type="spellStart"/>
      <w:r w:rsidRPr="00550218">
        <w:rPr>
          <w:rFonts w:ascii="Arial" w:hAnsi="Arial" w:cs="Arial"/>
          <w:sz w:val="20"/>
          <w:szCs w:val="20"/>
        </w:rPr>
        <w:t>We</w:t>
      </w:r>
      <w:proofErr w:type="spellEnd"/>
      <w:r w:rsidRPr="00550218">
        <w:rPr>
          <w:rFonts w:ascii="Arial" w:hAnsi="Arial" w:cs="Arial"/>
          <w:sz w:val="20"/>
          <w:szCs w:val="20"/>
        </w:rPr>
        <w:t xml:space="preserve"> Do About It? BMC </w:t>
      </w:r>
      <w:proofErr w:type="spellStart"/>
      <w:r w:rsidRPr="00550218">
        <w:rPr>
          <w:rFonts w:ascii="Arial" w:hAnsi="Arial" w:cs="Arial"/>
          <w:sz w:val="20"/>
          <w:szCs w:val="20"/>
        </w:rPr>
        <w:t>Biology</w:t>
      </w:r>
      <w:proofErr w:type="spellEnd"/>
      <w:r w:rsidRPr="00550218">
        <w:rPr>
          <w:rFonts w:ascii="Arial" w:hAnsi="Arial" w:cs="Arial"/>
          <w:sz w:val="20"/>
          <w:szCs w:val="20"/>
        </w:rPr>
        <w:t xml:space="preserve"> 8(123</w:t>
      </w:r>
      <w:proofErr w:type="gramStart"/>
      <w:r w:rsidRPr="00550218">
        <w:rPr>
          <w:rFonts w:ascii="Arial" w:hAnsi="Arial" w:cs="Arial"/>
          <w:sz w:val="20"/>
          <w:szCs w:val="20"/>
        </w:rPr>
        <w:t>):</w:t>
      </w:r>
      <w:proofErr w:type="gramEnd"/>
      <w:r w:rsidRPr="00550218">
        <w:rPr>
          <w:rFonts w:ascii="Arial" w:hAnsi="Arial" w:cs="Arial"/>
          <w:sz w:val="20"/>
          <w:szCs w:val="20"/>
        </w:rPr>
        <w:t xml:space="preserve"> 1-6</w:t>
      </w:r>
    </w:p>
    <w:p w14:paraId="5A2FD147" w14:textId="79B55820" w:rsidR="00A259DF" w:rsidRPr="0094248F" w:rsidRDefault="00550218" w:rsidP="00550218">
      <w:pPr>
        <w:spacing w:after="0" w:line="360" w:lineRule="auto"/>
        <w:ind w:hanging="709"/>
        <w:jc w:val="both"/>
        <w:rPr>
          <w:rFonts w:ascii="Arial" w:hAnsi="Arial" w:cs="Arial"/>
          <w:sz w:val="20"/>
          <w:szCs w:val="20"/>
        </w:rPr>
      </w:pPr>
      <w:r w:rsidRPr="00550218">
        <w:rPr>
          <w:rFonts w:ascii="Arial" w:hAnsi="Arial" w:cs="Arial"/>
          <w:sz w:val="20"/>
          <w:szCs w:val="20"/>
        </w:rPr>
        <w:t xml:space="preserve">Yao KR., Coulibaly KJ., Cissé S., </w:t>
      </w:r>
      <w:proofErr w:type="spellStart"/>
      <w:r w:rsidRPr="00550218">
        <w:rPr>
          <w:rFonts w:ascii="Arial" w:hAnsi="Arial" w:cs="Arial"/>
          <w:sz w:val="20"/>
          <w:szCs w:val="20"/>
        </w:rPr>
        <w:t>Tiécoura</w:t>
      </w:r>
      <w:proofErr w:type="spellEnd"/>
      <w:r w:rsidRPr="00550218">
        <w:rPr>
          <w:rFonts w:ascii="Arial" w:hAnsi="Arial" w:cs="Arial"/>
          <w:sz w:val="20"/>
          <w:szCs w:val="20"/>
        </w:rPr>
        <w:t xml:space="preserve"> KB., </w:t>
      </w:r>
      <w:proofErr w:type="spellStart"/>
      <w:r w:rsidRPr="00550218">
        <w:rPr>
          <w:rFonts w:ascii="Arial" w:hAnsi="Arial" w:cs="Arial"/>
          <w:sz w:val="20"/>
          <w:szCs w:val="20"/>
        </w:rPr>
        <w:t>Goualié</w:t>
      </w:r>
      <w:proofErr w:type="spellEnd"/>
      <w:r w:rsidRPr="00550218">
        <w:rPr>
          <w:rFonts w:ascii="Arial" w:hAnsi="Arial" w:cs="Arial"/>
          <w:sz w:val="20"/>
          <w:szCs w:val="20"/>
        </w:rPr>
        <w:t xml:space="preserve"> B., </w:t>
      </w:r>
      <w:proofErr w:type="spellStart"/>
      <w:r w:rsidRPr="00550218">
        <w:rPr>
          <w:rFonts w:ascii="Arial" w:hAnsi="Arial" w:cs="Arial"/>
          <w:sz w:val="20"/>
          <w:szCs w:val="20"/>
        </w:rPr>
        <w:t>Gueu</w:t>
      </w:r>
      <w:proofErr w:type="spellEnd"/>
      <w:r w:rsidRPr="00550218">
        <w:rPr>
          <w:rFonts w:ascii="Arial" w:hAnsi="Arial" w:cs="Arial"/>
          <w:sz w:val="20"/>
          <w:szCs w:val="20"/>
        </w:rPr>
        <w:t xml:space="preserve"> KR., </w:t>
      </w:r>
      <w:proofErr w:type="spellStart"/>
      <w:r w:rsidRPr="00550218">
        <w:rPr>
          <w:rFonts w:ascii="Arial" w:hAnsi="Arial" w:cs="Arial"/>
          <w:sz w:val="20"/>
          <w:szCs w:val="20"/>
        </w:rPr>
        <w:t>Yapi</w:t>
      </w:r>
      <w:proofErr w:type="spellEnd"/>
      <w:r w:rsidRPr="00550218">
        <w:rPr>
          <w:rFonts w:ascii="Arial" w:hAnsi="Arial" w:cs="Arial"/>
          <w:sz w:val="20"/>
          <w:szCs w:val="20"/>
        </w:rPr>
        <w:t xml:space="preserve"> HF., </w:t>
      </w:r>
      <w:proofErr w:type="spellStart"/>
      <w:r w:rsidRPr="00550218">
        <w:rPr>
          <w:rFonts w:ascii="Arial" w:hAnsi="Arial" w:cs="Arial"/>
          <w:sz w:val="20"/>
          <w:szCs w:val="20"/>
        </w:rPr>
        <w:t>Djaman</w:t>
      </w:r>
      <w:proofErr w:type="spellEnd"/>
      <w:r w:rsidRPr="00550218">
        <w:rPr>
          <w:rFonts w:ascii="Arial" w:hAnsi="Arial" w:cs="Arial"/>
          <w:sz w:val="20"/>
          <w:szCs w:val="20"/>
        </w:rPr>
        <w:t xml:space="preserve"> AJ. (2017). </w:t>
      </w:r>
      <w:proofErr w:type="spellStart"/>
      <w:r w:rsidRPr="00550218">
        <w:rPr>
          <w:rFonts w:ascii="Arial" w:hAnsi="Arial" w:cs="Arial"/>
          <w:sz w:val="20"/>
          <w:szCs w:val="20"/>
        </w:rPr>
        <w:t>Prevalence</w:t>
      </w:r>
      <w:proofErr w:type="spellEnd"/>
      <w:r w:rsidRPr="00550218">
        <w:rPr>
          <w:rFonts w:ascii="Arial" w:hAnsi="Arial" w:cs="Arial"/>
          <w:sz w:val="20"/>
          <w:szCs w:val="20"/>
        </w:rPr>
        <w:t xml:space="preserve"> of Salmonella </w:t>
      </w:r>
      <w:proofErr w:type="spellStart"/>
      <w:r w:rsidRPr="00550218">
        <w:rPr>
          <w:rFonts w:ascii="Arial" w:hAnsi="Arial" w:cs="Arial"/>
          <w:sz w:val="20"/>
          <w:szCs w:val="20"/>
        </w:rPr>
        <w:t>Strains</w:t>
      </w:r>
      <w:proofErr w:type="spellEnd"/>
      <w:r w:rsidRPr="00550218">
        <w:rPr>
          <w:rFonts w:ascii="Arial" w:hAnsi="Arial" w:cs="Arial"/>
          <w:sz w:val="20"/>
          <w:szCs w:val="20"/>
        </w:rPr>
        <w:t xml:space="preserve"> in </w:t>
      </w:r>
      <w:proofErr w:type="spellStart"/>
      <w:r w:rsidRPr="00550218">
        <w:rPr>
          <w:rFonts w:ascii="Arial" w:hAnsi="Arial" w:cs="Arial"/>
          <w:sz w:val="20"/>
          <w:szCs w:val="20"/>
        </w:rPr>
        <w:t>Cattle</w:t>
      </w:r>
      <w:proofErr w:type="spellEnd"/>
      <w:r w:rsidRPr="00550218">
        <w:rPr>
          <w:rFonts w:ascii="Arial" w:hAnsi="Arial" w:cs="Arial"/>
          <w:sz w:val="20"/>
          <w:szCs w:val="20"/>
        </w:rPr>
        <w:t xml:space="preserve"> </w:t>
      </w:r>
      <w:proofErr w:type="spellStart"/>
      <w:r w:rsidRPr="00550218">
        <w:rPr>
          <w:rFonts w:ascii="Arial" w:hAnsi="Arial" w:cs="Arial"/>
          <w:sz w:val="20"/>
          <w:szCs w:val="20"/>
        </w:rPr>
        <w:t>Breeding</w:t>
      </w:r>
      <w:proofErr w:type="spellEnd"/>
      <w:r w:rsidRPr="00550218">
        <w:rPr>
          <w:rFonts w:ascii="Arial" w:hAnsi="Arial" w:cs="Arial"/>
          <w:sz w:val="20"/>
          <w:szCs w:val="20"/>
        </w:rPr>
        <w:t xml:space="preserve"> in the District of Abidjan (Côte d'Ivoire). International Journal of </w:t>
      </w:r>
      <w:proofErr w:type="spellStart"/>
      <w:r w:rsidRPr="00550218">
        <w:rPr>
          <w:rFonts w:ascii="Arial" w:hAnsi="Arial" w:cs="Arial"/>
          <w:sz w:val="20"/>
          <w:szCs w:val="20"/>
        </w:rPr>
        <w:t>Current</w:t>
      </w:r>
      <w:proofErr w:type="spellEnd"/>
      <w:r w:rsidRPr="00550218">
        <w:rPr>
          <w:rFonts w:ascii="Arial" w:hAnsi="Arial" w:cs="Arial"/>
          <w:sz w:val="20"/>
          <w:szCs w:val="20"/>
        </w:rPr>
        <w:t xml:space="preserve"> </w:t>
      </w:r>
      <w:proofErr w:type="spellStart"/>
      <w:r w:rsidRPr="00550218">
        <w:rPr>
          <w:rFonts w:ascii="Arial" w:hAnsi="Arial" w:cs="Arial"/>
          <w:sz w:val="20"/>
          <w:szCs w:val="20"/>
        </w:rPr>
        <w:t>Microbiology</w:t>
      </w:r>
      <w:proofErr w:type="spellEnd"/>
      <w:r w:rsidRPr="00550218">
        <w:rPr>
          <w:rFonts w:ascii="Arial" w:hAnsi="Arial" w:cs="Arial"/>
          <w:sz w:val="20"/>
          <w:szCs w:val="20"/>
        </w:rPr>
        <w:t xml:space="preserve"> </w:t>
      </w:r>
      <w:proofErr w:type="spellStart"/>
      <w:r w:rsidRPr="00550218">
        <w:rPr>
          <w:rFonts w:ascii="Arial" w:hAnsi="Arial" w:cs="Arial"/>
          <w:sz w:val="20"/>
          <w:szCs w:val="20"/>
        </w:rPr>
        <w:t>Applied</w:t>
      </w:r>
      <w:proofErr w:type="spellEnd"/>
      <w:r w:rsidRPr="00550218">
        <w:rPr>
          <w:rFonts w:ascii="Arial" w:hAnsi="Arial" w:cs="Arial"/>
          <w:sz w:val="20"/>
          <w:szCs w:val="20"/>
        </w:rPr>
        <w:t xml:space="preserve"> Sciences 6(3</w:t>
      </w:r>
      <w:proofErr w:type="gramStart"/>
      <w:r w:rsidRPr="00550218">
        <w:rPr>
          <w:rFonts w:ascii="Arial" w:hAnsi="Arial" w:cs="Arial"/>
          <w:sz w:val="20"/>
          <w:szCs w:val="20"/>
        </w:rPr>
        <w:t>):</w:t>
      </w:r>
      <w:proofErr w:type="gramEnd"/>
      <w:r w:rsidRPr="00550218">
        <w:rPr>
          <w:rFonts w:ascii="Arial" w:hAnsi="Arial" w:cs="Arial"/>
          <w:sz w:val="20"/>
          <w:szCs w:val="20"/>
        </w:rPr>
        <w:t xml:space="preserve"> 1154-1162.</w:t>
      </w:r>
    </w:p>
    <w:sectPr w:rsidR="00A259DF" w:rsidRPr="009424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8BE64" w14:textId="77777777" w:rsidR="00A11798" w:rsidRDefault="00A11798" w:rsidP="00134D36">
      <w:pPr>
        <w:spacing w:after="0" w:line="240" w:lineRule="auto"/>
      </w:pPr>
      <w:r>
        <w:separator/>
      </w:r>
    </w:p>
  </w:endnote>
  <w:endnote w:type="continuationSeparator" w:id="0">
    <w:p w14:paraId="13168BCF" w14:textId="77777777" w:rsidR="00A11798" w:rsidRDefault="00A11798" w:rsidP="0013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8684" w14:textId="77777777" w:rsidR="00134D36" w:rsidRDefault="00134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32F95" w14:textId="77777777" w:rsidR="00134D36" w:rsidRDefault="00134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EB7C" w14:textId="77777777" w:rsidR="00134D36" w:rsidRDefault="00134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9F826" w14:textId="77777777" w:rsidR="00A11798" w:rsidRDefault="00A11798" w:rsidP="00134D36">
      <w:pPr>
        <w:spacing w:after="0" w:line="240" w:lineRule="auto"/>
      </w:pPr>
      <w:r>
        <w:separator/>
      </w:r>
    </w:p>
  </w:footnote>
  <w:footnote w:type="continuationSeparator" w:id="0">
    <w:p w14:paraId="0B81BE89" w14:textId="77777777" w:rsidR="00A11798" w:rsidRDefault="00A11798" w:rsidP="00134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7320" w14:textId="5D8C5590" w:rsidR="00134D36" w:rsidRDefault="00134D36">
    <w:pPr>
      <w:pStyle w:val="Header"/>
    </w:pPr>
    <w:r>
      <w:rPr>
        <w:noProof/>
      </w:rPr>
      <w:pict w14:anchorId="0BDAA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738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A8CB" w14:textId="2274DAA4" w:rsidR="00134D36" w:rsidRDefault="00134D36">
    <w:pPr>
      <w:pStyle w:val="Header"/>
    </w:pPr>
    <w:r>
      <w:rPr>
        <w:noProof/>
      </w:rPr>
      <w:pict w14:anchorId="2AF20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7387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E1B4" w14:textId="616D1E32" w:rsidR="00134D36" w:rsidRDefault="00134D36">
    <w:pPr>
      <w:pStyle w:val="Header"/>
    </w:pPr>
    <w:r>
      <w:rPr>
        <w:noProof/>
      </w:rPr>
      <w:pict w14:anchorId="4D8E2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738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xMTU1MTCxNDM3NjZX0lEKTi0uzszPAykwrAUA8SjIQCwAAAA="/>
  </w:docVars>
  <w:rsids>
    <w:rsidRoot w:val="00A259DF"/>
    <w:rsid w:val="0009555A"/>
    <w:rsid w:val="000C26E6"/>
    <w:rsid w:val="00134D36"/>
    <w:rsid w:val="001654DE"/>
    <w:rsid w:val="001C2DAC"/>
    <w:rsid w:val="00200917"/>
    <w:rsid w:val="002B3598"/>
    <w:rsid w:val="002D27A3"/>
    <w:rsid w:val="00305074"/>
    <w:rsid w:val="0035740E"/>
    <w:rsid w:val="00375C6A"/>
    <w:rsid w:val="003B3314"/>
    <w:rsid w:val="00496F8F"/>
    <w:rsid w:val="004B375F"/>
    <w:rsid w:val="00517760"/>
    <w:rsid w:val="00550218"/>
    <w:rsid w:val="00592358"/>
    <w:rsid w:val="005A378D"/>
    <w:rsid w:val="00624100"/>
    <w:rsid w:val="006B1B5C"/>
    <w:rsid w:val="006E4031"/>
    <w:rsid w:val="007400B8"/>
    <w:rsid w:val="00744E81"/>
    <w:rsid w:val="007E45D3"/>
    <w:rsid w:val="008E3A84"/>
    <w:rsid w:val="008F2184"/>
    <w:rsid w:val="008F41F2"/>
    <w:rsid w:val="0094248F"/>
    <w:rsid w:val="009B4477"/>
    <w:rsid w:val="00A11798"/>
    <w:rsid w:val="00A259DF"/>
    <w:rsid w:val="00AA4C76"/>
    <w:rsid w:val="00AC496A"/>
    <w:rsid w:val="00B07254"/>
    <w:rsid w:val="00B43BFC"/>
    <w:rsid w:val="00BF2E00"/>
    <w:rsid w:val="00C407DA"/>
    <w:rsid w:val="00C511A6"/>
    <w:rsid w:val="00C55353"/>
    <w:rsid w:val="00C85317"/>
    <w:rsid w:val="00C8705D"/>
    <w:rsid w:val="00D0373F"/>
    <w:rsid w:val="00D1596B"/>
    <w:rsid w:val="00D61A24"/>
    <w:rsid w:val="00DF6F18"/>
    <w:rsid w:val="00E045D0"/>
    <w:rsid w:val="00F14322"/>
    <w:rsid w:val="00F14C92"/>
    <w:rsid w:val="00F913A5"/>
    <w:rsid w:val="00FA77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DDA3D7"/>
  <w15:docId w15:val="{E67170AD-552C-4F62-AF10-FFF9DF8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2B3598"/>
    <w:rPr>
      <w:color w:val="0563C1" w:themeColor="hyperlink"/>
      <w:u w:val="single"/>
    </w:rPr>
  </w:style>
  <w:style w:type="character" w:styleId="UnresolvedMention">
    <w:name w:val="Unresolved Mention"/>
    <w:basedOn w:val="DefaultParagraphFont"/>
    <w:uiPriority w:val="99"/>
    <w:semiHidden/>
    <w:unhideWhenUsed/>
    <w:rsid w:val="002B3598"/>
    <w:rPr>
      <w:color w:val="605E5C"/>
      <w:shd w:val="clear" w:color="auto" w:fill="E1DFDD"/>
    </w:rPr>
  </w:style>
  <w:style w:type="paragraph" w:styleId="Header">
    <w:name w:val="header"/>
    <w:basedOn w:val="Normal"/>
    <w:link w:val="HeaderChar"/>
    <w:uiPriority w:val="99"/>
    <w:unhideWhenUsed/>
    <w:rsid w:val="00134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D36"/>
  </w:style>
  <w:style w:type="paragraph" w:styleId="Footer">
    <w:name w:val="footer"/>
    <w:basedOn w:val="Normal"/>
    <w:link w:val="FooterChar"/>
    <w:uiPriority w:val="99"/>
    <w:unhideWhenUsed/>
    <w:rsid w:val="00134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plus"/>
            <c:errValType val="stdErr"/>
            <c:noEndCap val="0"/>
            <c:spPr>
              <a:noFill/>
              <a:ln w="9525">
                <a:solidFill>
                  <a:schemeClr val="tx2">
                    <a:lumMod val="75000"/>
                    <a:lumOff val="25000"/>
                  </a:schemeClr>
                </a:solidFill>
                <a:round/>
              </a:ln>
              <a:effectLst/>
            </c:spPr>
          </c:errBars>
          <c:cat>
            <c:strRef>
              <c:f>Feuil1!$H$131:$H$138</c:f>
              <c:strCache>
                <c:ptCount val="8"/>
                <c:pt idx="0">
                  <c:v>AMC</c:v>
                </c:pt>
                <c:pt idx="1">
                  <c:v>ATM</c:v>
                </c:pt>
                <c:pt idx="2">
                  <c:v>CIP</c:v>
                </c:pt>
                <c:pt idx="3">
                  <c:v>CRO</c:v>
                </c:pt>
                <c:pt idx="4">
                  <c:v>F</c:v>
                </c:pt>
                <c:pt idx="5">
                  <c:v>MRP</c:v>
                </c:pt>
                <c:pt idx="6">
                  <c:v>SXT</c:v>
                </c:pt>
                <c:pt idx="7">
                  <c:v>TET</c:v>
                </c:pt>
              </c:strCache>
            </c:strRef>
          </c:cat>
          <c:val>
            <c:numRef>
              <c:f>Feuil1!$I$131:$I$138</c:f>
              <c:numCache>
                <c:formatCode>0.00%</c:formatCode>
                <c:ptCount val="8"/>
                <c:pt idx="0">
                  <c:v>0.66666666666666596</c:v>
                </c:pt>
                <c:pt idx="1">
                  <c:v>0.66666666666666596</c:v>
                </c:pt>
                <c:pt idx="2">
                  <c:v>0.33333333333333298</c:v>
                </c:pt>
                <c:pt idx="3">
                  <c:v>0.77777777777777801</c:v>
                </c:pt>
                <c:pt idx="4">
                  <c:v>0.11111111111111099</c:v>
                </c:pt>
                <c:pt idx="5">
                  <c:v>0.33333333333333298</c:v>
                </c:pt>
                <c:pt idx="6">
                  <c:v>0.44444444444444398</c:v>
                </c:pt>
                <c:pt idx="7">
                  <c:v>0.33333333333333298</c:v>
                </c:pt>
              </c:numCache>
            </c:numRef>
          </c:val>
          <c:extLst>
            <c:ext xmlns:c16="http://schemas.microsoft.com/office/drawing/2014/chart" uri="{C3380CC4-5D6E-409C-BE32-E72D297353CC}">
              <c16:uniqueId val="{00000000-143C-428A-B487-B35F0246BA79}"/>
            </c:ext>
          </c:extLst>
        </c:ser>
        <c:dLbls>
          <c:showLegendKey val="0"/>
          <c:showVal val="0"/>
          <c:showCatName val="0"/>
          <c:showSerName val="0"/>
          <c:showPercent val="0"/>
          <c:showBubbleSize val="0"/>
        </c:dLbls>
        <c:gapWidth val="100"/>
        <c:overlap val="-24"/>
        <c:axId val="499738072"/>
        <c:axId val="499741680"/>
      </c:barChart>
      <c:catAx>
        <c:axId val="4997380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Type of antibiotic</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99741680"/>
        <c:crosses val="autoZero"/>
        <c:auto val="1"/>
        <c:lblAlgn val="ctr"/>
        <c:lblOffset val="100"/>
        <c:noMultiLvlLbl val="0"/>
      </c:catAx>
      <c:valAx>
        <c:axId val="4997416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Resistance rate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99738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4826</TotalTime>
  <Pages>17</Pages>
  <Words>5365</Words>
  <Characters>30586</Characters>
  <Application>Microsoft Office Word</Application>
  <DocSecurity>0</DocSecurity>
  <Lines>254</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w3t</dc:creator>
  <cp:lastModifiedBy>SDI 1084</cp:lastModifiedBy>
  <cp:revision>14</cp:revision>
  <dcterms:created xsi:type="dcterms:W3CDTF">2025-03-19T10:47:00Z</dcterms:created>
  <dcterms:modified xsi:type="dcterms:W3CDTF">2025-03-26T08:18:00Z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bde49ce8bc874b3f8de5adcf6a8a68ee</vt:lpwstr>
  </property>
</Properties>
</file>