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835E1" w14:textId="77777777" w:rsidR="00A622ED" w:rsidRDefault="006263F2"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EVALUATION OF </w:t>
      </w:r>
      <w:r w:rsidR="0021542D">
        <w:rPr>
          <w:rFonts w:ascii="Times New Roman" w:hAnsi="Times New Roman" w:cs="Times New Roman"/>
          <w:sz w:val="24"/>
          <w:szCs w:val="24"/>
        </w:rPr>
        <w:t xml:space="preserve">KIDNEY INJURY MOLECULE-1, CREATININE AND UREA </w:t>
      </w:r>
      <w:r>
        <w:rPr>
          <w:rFonts w:ascii="Times New Roman" w:hAnsi="Times New Roman" w:cs="Times New Roman"/>
          <w:sz w:val="24"/>
          <w:szCs w:val="24"/>
          <w:lang w:val="en-GB"/>
        </w:rPr>
        <w:t>ON</w:t>
      </w:r>
      <w:r w:rsidR="0021542D">
        <w:rPr>
          <w:rFonts w:ascii="Times New Roman" w:hAnsi="Times New Roman" w:cs="Times New Roman"/>
          <w:sz w:val="24"/>
          <w:szCs w:val="24"/>
          <w:lang w:val="en-GB"/>
        </w:rPr>
        <w:t xml:space="preserve"> POLYHERBAL MEDICINE</w:t>
      </w:r>
      <w:r w:rsidR="0021542D">
        <w:rPr>
          <w:rFonts w:ascii="Times New Roman" w:hAnsi="Times New Roman" w:cs="Times New Roman"/>
          <w:sz w:val="24"/>
          <w:szCs w:val="24"/>
        </w:rPr>
        <w:t>S</w:t>
      </w:r>
      <w:r w:rsidR="0021542D">
        <w:rPr>
          <w:rFonts w:ascii="Times New Roman" w:hAnsi="Times New Roman" w:cs="Times New Roman"/>
          <w:sz w:val="24"/>
          <w:szCs w:val="24"/>
          <w:lang w:val="en-GB"/>
        </w:rPr>
        <w:t xml:space="preserve"> (AGBO)</w:t>
      </w:r>
      <w:r>
        <w:rPr>
          <w:rFonts w:ascii="Times New Roman" w:hAnsi="Times New Roman" w:cs="Times New Roman"/>
          <w:sz w:val="24"/>
          <w:szCs w:val="24"/>
        </w:rPr>
        <w:t>, ALCOHOL AND CIGARETTE CONSUMERS IN NNEWI, NIGERIA.</w:t>
      </w:r>
    </w:p>
    <w:p w14:paraId="050ADC54" w14:textId="77777777" w:rsidR="00D217DC" w:rsidRDefault="00D217DC" w:rsidP="007E465D">
      <w:pPr>
        <w:spacing w:line="360" w:lineRule="auto"/>
        <w:jc w:val="both"/>
        <w:rPr>
          <w:rFonts w:ascii="Times New Roman" w:hAnsi="Times New Roman" w:cs="Times New Roman"/>
          <w:b/>
          <w:sz w:val="24"/>
          <w:szCs w:val="24"/>
        </w:rPr>
      </w:pPr>
    </w:p>
    <w:p w14:paraId="49058754" w14:textId="1CABC755" w:rsidR="00A622ED" w:rsidRDefault="0021542D" w:rsidP="007E465D">
      <w:pPr>
        <w:spacing w:line="360" w:lineRule="auto"/>
        <w:jc w:val="both"/>
        <w:rPr>
          <w:rFonts w:ascii="Times New Roman" w:hAnsi="Times New Roman" w:cs="Times New Roman"/>
          <w:sz w:val="24"/>
          <w:szCs w:val="24"/>
        </w:rPr>
      </w:pPr>
      <w:r w:rsidRPr="00FB113A">
        <w:rPr>
          <w:rFonts w:ascii="Times New Roman" w:hAnsi="Times New Roman" w:cs="Times New Roman"/>
          <w:b/>
          <w:sz w:val="24"/>
          <w:szCs w:val="24"/>
        </w:rPr>
        <w:t>Abstract</w:t>
      </w:r>
    </w:p>
    <w:p w14:paraId="74258BFC" w14:textId="77777777" w:rsidR="00A622ED" w:rsidRDefault="006263F2"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30DA">
        <w:rPr>
          <w:rFonts w:ascii="Times New Roman" w:hAnsi="Times New Roman" w:cs="Times New Roman"/>
          <w:sz w:val="24"/>
          <w:szCs w:val="24"/>
        </w:rPr>
        <w:t>“</w:t>
      </w:r>
      <w:r w:rsidR="0021542D">
        <w:rPr>
          <w:rFonts w:ascii="Times New Roman" w:hAnsi="Times New Roman" w:cs="Times New Roman"/>
          <w:sz w:val="24"/>
          <w:szCs w:val="24"/>
        </w:rPr>
        <w:t>Agbo</w:t>
      </w:r>
      <w:r w:rsidR="00F030DA">
        <w:rPr>
          <w:rFonts w:ascii="Times New Roman" w:hAnsi="Times New Roman" w:cs="Times New Roman"/>
          <w:sz w:val="24"/>
          <w:szCs w:val="24"/>
        </w:rPr>
        <w:t>”</w:t>
      </w:r>
      <w:r w:rsidR="0021542D">
        <w:rPr>
          <w:rFonts w:ascii="Times New Roman" w:hAnsi="Times New Roman" w:cs="Times New Roman"/>
          <w:sz w:val="24"/>
          <w:szCs w:val="24"/>
        </w:rPr>
        <w:t>, a traditional polyherbal remedy commonly used in Nigeria, is often relied upon for managing illnesses such as malaria, typhoid, and digestive disorders. These mixtures, made from various plant parts, are believed to offer enhanced healing through the combined effects of multiple herbs. However, growing concerns exist about their potential nephrotoxicity, particularly when taken alongside alcohol and cigarettes. These substances, individually known to impair kidney function, may act synergistically to worsen renal stress</w:t>
      </w:r>
      <w:r w:rsidR="00F328A0">
        <w:rPr>
          <w:rFonts w:ascii="Times New Roman" w:hAnsi="Times New Roman" w:cs="Times New Roman"/>
          <w:sz w:val="24"/>
          <w:szCs w:val="24"/>
        </w:rPr>
        <w:t>.</w:t>
      </w:r>
      <w:r w:rsidR="00F030DA">
        <w:rPr>
          <w:rFonts w:ascii="Times New Roman" w:hAnsi="Times New Roman" w:cs="Times New Roman"/>
          <w:sz w:val="24"/>
          <w:szCs w:val="24"/>
        </w:rPr>
        <w:t xml:space="preserve"> </w:t>
      </w:r>
      <w:r w:rsidR="0021542D">
        <w:rPr>
          <w:rFonts w:ascii="Times New Roman" w:hAnsi="Times New Roman" w:cs="Times New Roman"/>
          <w:sz w:val="24"/>
          <w:szCs w:val="24"/>
        </w:rPr>
        <w:t>This study assesses the impact of polyherbal medicines (Agbo), alcohol, and cigarette use on kidney function by measuring creatinine, urea, and Kidney Injury Molecule-1 (KIM-1) levels. It compares consumers and non-consumers and examines how age, frequency, and duration of use relate to these biomarkers.</w:t>
      </w:r>
      <w:r w:rsidR="00F030DA">
        <w:rPr>
          <w:rFonts w:ascii="Times New Roman" w:hAnsi="Times New Roman" w:cs="Times New Roman"/>
          <w:sz w:val="24"/>
          <w:szCs w:val="24"/>
        </w:rPr>
        <w:t xml:space="preserve"> This is a</w:t>
      </w:r>
      <w:r w:rsidR="0021542D">
        <w:rPr>
          <w:rFonts w:ascii="Times New Roman" w:hAnsi="Times New Roman" w:cs="Times New Roman"/>
          <w:sz w:val="24"/>
          <w:szCs w:val="24"/>
        </w:rPr>
        <w:t xml:space="preserve"> comparati</w:t>
      </w:r>
      <w:r w:rsidR="00F030DA">
        <w:rPr>
          <w:rFonts w:ascii="Times New Roman" w:hAnsi="Times New Roman" w:cs="Times New Roman"/>
          <w:sz w:val="24"/>
          <w:szCs w:val="24"/>
        </w:rPr>
        <w:t xml:space="preserve">ve cross-sectional study </w:t>
      </w:r>
      <w:r w:rsidR="0021542D">
        <w:rPr>
          <w:rFonts w:ascii="Times New Roman" w:hAnsi="Times New Roman" w:cs="Times New Roman"/>
          <w:sz w:val="24"/>
          <w:szCs w:val="24"/>
        </w:rPr>
        <w:t xml:space="preserve">involving 102 participants divided into three </w:t>
      </w:r>
      <w:r w:rsidR="00F030DA">
        <w:rPr>
          <w:rFonts w:ascii="Times New Roman" w:hAnsi="Times New Roman" w:cs="Times New Roman"/>
          <w:sz w:val="24"/>
          <w:szCs w:val="24"/>
        </w:rPr>
        <w:t xml:space="preserve">equal </w:t>
      </w:r>
      <w:r w:rsidR="0021542D">
        <w:rPr>
          <w:rFonts w:ascii="Times New Roman" w:hAnsi="Times New Roman" w:cs="Times New Roman"/>
          <w:sz w:val="24"/>
          <w:szCs w:val="24"/>
        </w:rPr>
        <w:t>groups</w:t>
      </w:r>
      <w:r w:rsidR="00F030DA">
        <w:rPr>
          <w:rFonts w:ascii="Times New Roman" w:hAnsi="Times New Roman" w:cs="Times New Roman"/>
          <w:sz w:val="24"/>
          <w:szCs w:val="24"/>
        </w:rPr>
        <w:t xml:space="preserve"> comprising 34 individuals each</w:t>
      </w:r>
      <w:r w:rsidR="0021542D">
        <w:rPr>
          <w:rFonts w:ascii="Times New Roman" w:hAnsi="Times New Roman" w:cs="Times New Roman"/>
          <w:sz w:val="24"/>
          <w:szCs w:val="24"/>
        </w:rPr>
        <w:t>: non-consumers (control), Agbo-alcohol-cigarette</w:t>
      </w:r>
      <w:r w:rsidR="00F328A0">
        <w:rPr>
          <w:rFonts w:ascii="Times New Roman" w:hAnsi="Times New Roman" w:cs="Times New Roman"/>
          <w:sz w:val="24"/>
          <w:szCs w:val="24"/>
        </w:rPr>
        <w:t xml:space="preserve"> consumers</w:t>
      </w:r>
      <w:r w:rsidR="0021542D">
        <w:rPr>
          <w:rFonts w:ascii="Times New Roman" w:hAnsi="Times New Roman" w:cs="Times New Roman"/>
          <w:sz w:val="24"/>
          <w:szCs w:val="24"/>
        </w:rPr>
        <w:t xml:space="preserve"> (AAC), and alcohol-cigarette </w:t>
      </w:r>
      <w:r w:rsidR="00F328A0">
        <w:rPr>
          <w:rFonts w:ascii="Times New Roman" w:hAnsi="Times New Roman" w:cs="Times New Roman"/>
          <w:sz w:val="24"/>
          <w:szCs w:val="24"/>
        </w:rPr>
        <w:t xml:space="preserve">consumers </w:t>
      </w:r>
      <w:r w:rsidR="0021542D">
        <w:rPr>
          <w:rFonts w:ascii="Times New Roman" w:hAnsi="Times New Roman" w:cs="Times New Roman"/>
          <w:sz w:val="24"/>
          <w:szCs w:val="24"/>
        </w:rPr>
        <w:t xml:space="preserve">(AC). Blood samples were collected and analyzed for serum </w:t>
      </w:r>
      <w:r w:rsidR="00F328A0">
        <w:rPr>
          <w:rFonts w:ascii="Times New Roman" w:hAnsi="Times New Roman" w:cs="Times New Roman"/>
          <w:sz w:val="24"/>
          <w:szCs w:val="24"/>
        </w:rPr>
        <w:t xml:space="preserve">kidney injury molecule-1 (KIM-1), </w:t>
      </w:r>
      <w:r w:rsidR="0021542D">
        <w:rPr>
          <w:rFonts w:ascii="Times New Roman" w:hAnsi="Times New Roman" w:cs="Times New Roman"/>
          <w:sz w:val="24"/>
          <w:szCs w:val="24"/>
        </w:rPr>
        <w:t>creatinine, urea, and using ELISA, Jaffe</w:t>
      </w:r>
      <w:r w:rsidR="00F030DA">
        <w:rPr>
          <w:rFonts w:ascii="Times New Roman" w:hAnsi="Times New Roman" w:cs="Times New Roman"/>
          <w:sz w:val="24"/>
          <w:szCs w:val="24"/>
        </w:rPr>
        <w:t>-slot</w:t>
      </w:r>
      <w:r w:rsidR="0021542D">
        <w:rPr>
          <w:rFonts w:ascii="Times New Roman" w:hAnsi="Times New Roman" w:cs="Times New Roman"/>
          <w:sz w:val="24"/>
          <w:szCs w:val="24"/>
        </w:rPr>
        <w:t>, and Berthelot methods, respectively. Data on age, duration, and frequency of substance use were collected via questionnaires. Statistical analysis, including AN</w:t>
      </w:r>
      <w:r w:rsidR="00F328A0">
        <w:rPr>
          <w:rFonts w:ascii="Times New Roman" w:hAnsi="Times New Roman" w:cs="Times New Roman"/>
          <w:sz w:val="24"/>
          <w:szCs w:val="24"/>
        </w:rPr>
        <w:t>OVA and Pearson correlation, were</w:t>
      </w:r>
      <w:r w:rsidR="0021542D">
        <w:rPr>
          <w:rFonts w:ascii="Times New Roman" w:hAnsi="Times New Roman" w:cs="Times New Roman"/>
          <w:sz w:val="24"/>
          <w:szCs w:val="24"/>
        </w:rPr>
        <w:t xml:space="preserve"> performed using SPSS version 26, with significance set at p &lt; 0.05 to evaluate differences and relationships across the groups.</w:t>
      </w:r>
      <w:r w:rsidR="00F030DA">
        <w:rPr>
          <w:rFonts w:ascii="Times New Roman" w:hAnsi="Times New Roman" w:cs="Times New Roman"/>
          <w:sz w:val="24"/>
          <w:szCs w:val="24"/>
        </w:rPr>
        <w:t xml:space="preserve"> </w:t>
      </w:r>
      <w:r w:rsidR="0021542D">
        <w:rPr>
          <w:rFonts w:ascii="Times New Roman" w:hAnsi="Times New Roman" w:cs="Times New Roman"/>
          <w:sz w:val="24"/>
          <w:szCs w:val="24"/>
        </w:rPr>
        <w:t>Results showed that serum levels of creatinine, urea, and KIM-1 differed significantly amo</w:t>
      </w:r>
      <w:r w:rsidR="002648B3">
        <w:rPr>
          <w:rFonts w:ascii="Times New Roman" w:hAnsi="Times New Roman" w:cs="Times New Roman"/>
          <w:sz w:val="24"/>
          <w:szCs w:val="24"/>
        </w:rPr>
        <w:t xml:space="preserve">ng the three groups (p &lt; 0.05). Post-hoc analysis revealed that the mean levels of </w:t>
      </w:r>
      <w:r w:rsidR="00F030DA">
        <w:rPr>
          <w:rFonts w:ascii="Times New Roman" w:hAnsi="Times New Roman" w:cs="Times New Roman"/>
          <w:sz w:val="24"/>
          <w:szCs w:val="24"/>
        </w:rPr>
        <w:t>KIM-1, creatinine and urea</w:t>
      </w:r>
      <w:r w:rsidR="002648B3">
        <w:rPr>
          <w:rFonts w:ascii="Times New Roman" w:hAnsi="Times New Roman" w:cs="Times New Roman"/>
          <w:sz w:val="24"/>
          <w:szCs w:val="24"/>
        </w:rPr>
        <w:t xml:space="preserve"> were significantly higher in ACC group when compared with the control group</w:t>
      </w:r>
      <w:r w:rsidR="0021542D">
        <w:rPr>
          <w:rFonts w:ascii="Times New Roman" w:hAnsi="Times New Roman" w:cs="Times New Roman"/>
          <w:sz w:val="24"/>
          <w:szCs w:val="24"/>
        </w:rPr>
        <w:t xml:space="preserve"> (p &lt; 0.05). </w:t>
      </w:r>
      <w:r w:rsidR="00415F1B">
        <w:rPr>
          <w:rFonts w:ascii="Times New Roman" w:hAnsi="Times New Roman" w:cs="Times New Roman"/>
          <w:sz w:val="24"/>
          <w:szCs w:val="24"/>
        </w:rPr>
        <w:t>However</w:t>
      </w:r>
      <w:r w:rsidR="0021542D">
        <w:rPr>
          <w:rFonts w:ascii="Times New Roman" w:hAnsi="Times New Roman" w:cs="Times New Roman"/>
          <w:sz w:val="24"/>
          <w:szCs w:val="24"/>
        </w:rPr>
        <w:t xml:space="preserve">, </w:t>
      </w:r>
      <w:r w:rsidR="002648B3">
        <w:rPr>
          <w:rFonts w:ascii="Times New Roman" w:hAnsi="Times New Roman" w:cs="Times New Roman"/>
          <w:sz w:val="24"/>
          <w:szCs w:val="24"/>
        </w:rPr>
        <w:t xml:space="preserve">only KIM-1 level was significantly higher in AC group </w:t>
      </w:r>
      <w:r w:rsidR="00415F1B">
        <w:rPr>
          <w:rFonts w:ascii="Times New Roman" w:hAnsi="Times New Roman" w:cs="Times New Roman"/>
          <w:sz w:val="24"/>
          <w:szCs w:val="24"/>
        </w:rPr>
        <w:t>when compared with</w:t>
      </w:r>
      <w:r w:rsidR="002648B3">
        <w:rPr>
          <w:rFonts w:ascii="Times New Roman" w:hAnsi="Times New Roman" w:cs="Times New Roman"/>
          <w:sz w:val="24"/>
          <w:szCs w:val="24"/>
        </w:rPr>
        <w:t xml:space="preserve"> control</w:t>
      </w:r>
      <w:r w:rsidR="0021542D">
        <w:rPr>
          <w:rFonts w:ascii="Times New Roman" w:hAnsi="Times New Roman" w:cs="Times New Roman"/>
          <w:sz w:val="24"/>
          <w:szCs w:val="24"/>
        </w:rPr>
        <w:t xml:space="preserve"> grou</w:t>
      </w:r>
      <w:r w:rsidR="002648B3">
        <w:rPr>
          <w:rFonts w:ascii="Times New Roman" w:hAnsi="Times New Roman" w:cs="Times New Roman"/>
          <w:sz w:val="24"/>
          <w:szCs w:val="24"/>
        </w:rPr>
        <w:t>p (p &lt; 0.05)</w:t>
      </w:r>
      <w:r w:rsidR="00415F1B">
        <w:rPr>
          <w:rFonts w:ascii="Times New Roman" w:hAnsi="Times New Roman" w:cs="Times New Roman"/>
          <w:sz w:val="24"/>
          <w:szCs w:val="24"/>
        </w:rPr>
        <w:t xml:space="preserve">. </w:t>
      </w:r>
      <w:r w:rsidR="002648B3">
        <w:rPr>
          <w:rFonts w:ascii="Times New Roman" w:hAnsi="Times New Roman" w:cs="Times New Roman"/>
          <w:sz w:val="24"/>
          <w:szCs w:val="24"/>
        </w:rPr>
        <w:t xml:space="preserve">Creatinine and urea levels did not differ significantly in AC group when compared with control group (p&gt;0.05). </w:t>
      </w:r>
      <w:r w:rsidR="00415F1B">
        <w:rPr>
          <w:rFonts w:ascii="Times New Roman" w:hAnsi="Times New Roman" w:cs="Times New Roman"/>
          <w:sz w:val="24"/>
          <w:szCs w:val="24"/>
        </w:rPr>
        <w:t xml:space="preserve">Duration of intake and age did not correlate significantly with the KIM-1, creatinine and urea in </w:t>
      </w:r>
      <w:r w:rsidR="00415F1B">
        <w:rPr>
          <w:rFonts w:ascii="Times New Roman" w:hAnsi="Times New Roman" w:cs="Times New Roman"/>
          <w:sz w:val="24"/>
          <w:szCs w:val="24"/>
        </w:rPr>
        <w:lastRenderedPageBreak/>
        <w:t>various groups (p &gt; 0.05)</w:t>
      </w:r>
      <w:r w:rsidR="0021542D">
        <w:rPr>
          <w:rFonts w:ascii="Times New Roman" w:hAnsi="Times New Roman" w:cs="Times New Roman"/>
          <w:sz w:val="24"/>
          <w:szCs w:val="24"/>
        </w:rPr>
        <w:t xml:space="preserve">. </w:t>
      </w:r>
      <w:r w:rsidR="00415F1B">
        <w:rPr>
          <w:rFonts w:ascii="Times New Roman" w:hAnsi="Times New Roman" w:cs="Times New Roman"/>
          <w:sz w:val="24"/>
          <w:szCs w:val="24"/>
        </w:rPr>
        <w:t>In conclusion, t</w:t>
      </w:r>
      <w:r w:rsidR="002648B3">
        <w:rPr>
          <w:rFonts w:ascii="Times New Roman" w:hAnsi="Times New Roman" w:cs="Times New Roman"/>
          <w:sz w:val="24"/>
          <w:szCs w:val="24"/>
        </w:rPr>
        <w:t>hese</w:t>
      </w:r>
      <w:r w:rsidR="00415F1B">
        <w:rPr>
          <w:rFonts w:ascii="Times New Roman" w:hAnsi="Times New Roman" w:cs="Times New Roman"/>
          <w:sz w:val="24"/>
          <w:szCs w:val="24"/>
        </w:rPr>
        <w:t xml:space="preserve"> findings indicate that the combined intake of Agbo, alcohol, or cigarettes may exacerbate kidney dysfunction.</w:t>
      </w:r>
    </w:p>
    <w:p w14:paraId="5F784705" w14:textId="77777777" w:rsidR="00A622ED" w:rsidRDefault="0021542D" w:rsidP="007E465D">
      <w:pPr>
        <w:spacing w:line="360" w:lineRule="auto"/>
        <w:jc w:val="both"/>
        <w:rPr>
          <w:rFonts w:ascii="Times New Roman" w:hAnsi="Times New Roman" w:cs="Times New Roman"/>
          <w:sz w:val="24"/>
          <w:szCs w:val="24"/>
        </w:rPr>
      </w:pPr>
      <w:r w:rsidRPr="008F5615">
        <w:rPr>
          <w:rFonts w:ascii="Times New Roman" w:hAnsi="Times New Roman" w:cs="Times New Roman"/>
          <w:b/>
          <w:sz w:val="24"/>
          <w:szCs w:val="24"/>
        </w:rPr>
        <w:t>Keyword</w:t>
      </w:r>
      <w:r>
        <w:rPr>
          <w:rFonts w:ascii="Times New Roman" w:hAnsi="Times New Roman" w:cs="Times New Roman"/>
          <w:sz w:val="24"/>
          <w:szCs w:val="24"/>
        </w:rPr>
        <w:t xml:space="preserve">: Polyherbal medicine; Agbo; Kidney function; Nephrotoxicity; Creatinine; Urea; Kidney Injury Molecule-1 (KIM-1); Alcohol consumption; Cigarette smoking; Traditional medicine; Oxidative stress; Acute kidney injury (AKI); </w:t>
      </w:r>
      <w:proofErr w:type="gramStart"/>
      <w:r>
        <w:rPr>
          <w:rFonts w:ascii="Times New Roman" w:hAnsi="Times New Roman" w:cs="Times New Roman"/>
          <w:sz w:val="24"/>
          <w:szCs w:val="24"/>
        </w:rPr>
        <w:t>Chronic kidney disease</w:t>
      </w:r>
      <w:proofErr w:type="gramEnd"/>
      <w:r>
        <w:rPr>
          <w:rFonts w:ascii="Times New Roman" w:hAnsi="Times New Roman" w:cs="Times New Roman"/>
          <w:sz w:val="24"/>
          <w:szCs w:val="24"/>
        </w:rPr>
        <w:t xml:space="preserve"> (CKD); Herbal toxicity.</w:t>
      </w:r>
    </w:p>
    <w:p w14:paraId="24496A0D" w14:textId="77777777" w:rsidR="00415F1B" w:rsidRDefault="00415F1B" w:rsidP="007E465D">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14:paraId="2F764965" w14:textId="77777777" w:rsidR="00A622ED" w:rsidRPr="00FB113A" w:rsidRDefault="0021542D" w:rsidP="007E465D">
      <w:pPr>
        <w:spacing w:line="360" w:lineRule="auto"/>
        <w:jc w:val="both"/>
        <w:rPr>
          <w:rFonts w:ascii="Times New Roman" w:hAnsi="Times New Roman" w:cs="Times New Roman"/>
          <w:b/>
          <w:sz w:val="24"/>
          <w:szCs w:val="24"/>
        </w:rPr>
      </w:pPr>
      <w:r w:rsidRPr="00FB113A">
        <w:rPr>
          <w:rFonts w:ascii="Times New Roman" w:hAnsi="Times New Roman" w:cs="Times New Roman"/>
          <w:b/>
          <w:sz w:val="24"/>
          <w:szCs w:val="24"/>
        </w:rPr>
        <w:lastRenderedPageBreak/>
        <w:t>Introduction</w:t>
      </w:r>
    </w:p>
    <w:p w14:paraId="67EA64E8" w14:textId="77777777" w:rsidR="009F53D7"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Polyherbal medicines (Agbo) involve the combination of multiple medicinal herbs, these formulations are designed to maximize therapeutic efficacy through synergistic effects of the different herbal components, and they are increasingly used in the treatment of chronic diseases, including diabetes, cardiovascular disorders, and inflammatory conditions (Umaru </w:t>
      </w:r>
      <w:r w:rsidRPr="00FB113A">
        <w:rPr>
          <w:rFonts w:ascii="Times New Roman" w:hAnsi="Times New Roman" w:cs="Times New Roman"/>
          <w:i/>
          <w:sz w:val="24"/>
          <w:szCs w:val="24"/>
        </w:rPr>
        <w:t>et al</w:t>
      </w:r>
      <w:r>
        <w:rPr>
          <w:rFonts w:ascii="Times New Roman" w:hAnsi="Times New Roman" w:cs="Times New Roman"/>
          <w:sz w:val="24"/>
          <w:szCs w:val="24"/>
        </w:rPr>
        <w:t xml:space="preserve">., 2025). Several herbs commonly used in this Polyherbal medicines (Agbo) have been documented to have nephrotoxic properties. For instance, a study by Kumar </w:t>
      </w:r>
      <w:r w:rsidRPr="00FB113A">
        <w:rPr>
          <w:rFonts w:ascii="Times New Roman" w:hAnsi="Times New Roman" w:cs="Times New Roman"/>
          <w:i/>
          <w:sz w:val="24"/>
          <w:szCs w:val="24"/>
        </w:rPr>
        <w:t>et al</w:t>
      </w:r>
      <w:r>
        <w:rPr>
          <w:rFonts w:ascii="Times New Roman" w:hAnsi="Times New Roman" w:cs="Times New Roman"/>
          <w:sz w:val="24"/>
          <w:szCs w:val="24"/>
        </w:rPr>
        <w:t xml:space="preserve">. (2021) highlighted that herbs such as </w:t>
      </w:r>
      <w:proofErr w:type="spellStart"/>
      <w:r w:rsidRPr="00E50162">
        <w:rPr>
          <w:rFonts w:ascii="Times New Roman" w:hAnsi="Times New Roman" w:cs="Times New Roman"/>
          <w:i/>
          <w:sz w:val="24"/>
          <w:szCs w:val="24"/>
        </w:rPr>
        <w:t>Aristolochia</w:t>
      </w:r>
      <w:proofErr w:type="spellEnd"/>
      <w:r w:rsidRPr="00E50162">
        <w:rPr>
          <w:rFonts w:ascii="Times New Roman" w:hAnsi="Times New Roman" w:cs="Times New Roman"/>
          <w:i/>
          <w:sz w:val="24"/>
          <w:szCs w:val="24"/>
        </w:rPr>
        <w:t xml:space="preserve"> spp</w:t>
      </w:r>
      <w:r>
        <w:rPr>
          <w:rFonts w:ascii="Times New Roman" w:hAnsi="Times New Roman" w:cs="Times New Roman"/>
          <w:sz w:val="24"/>
          <w:szCs w:val="24"/>
        </w:rPr>
        <w:t xml:space="preserve">. and </w:t>
      </w:r>
      <w:proofErr w:type="spellStart"/>
      <w:r w:rsidRPr="00E50162">
        <w:rPr>
          <w:rFonts w:ascii="Times New Roman" w:hAnsi="Times New Roman" w:cs="Times New Roman"/>
          <w:i/>
          <w:sz w:val="24"/>
          <w:szCs w:val="24"/>
        </w:rPr>
        <w:t>Huperzia</w:t>
      </w:r>
      <w:proofErr w:type="spellEnd"/>
      <w:r w:rsidRPr="00E50162">
        <w:rPr>
          <w:rFonts w:ascii="Times New Roman" w:hAnsi="Times New Roman" w:cs="Times New Roman"/>
          <w:i/>
          <w:sz w:val="24"/>
          <w:szCs w:val="24"/>
        </w:rPr>
        <w:t xml:space="preserve"> serrata</w:t>
      </w:r>
      <w:r>
        <w:rPr>
          <w:rFonts w:ascii="Times New Roman" w:hAnsi="Times New Roman" w:cs="Times New Roman"/>
          <w:sz w:val="24"/>
          <w:szCs w:val="24"/>
        </w:rPr>
        <w:t xml:space="preserve">, often included in traditional mixtures, are associated with renal toxicity. The study demonstrated that chronic exposure to these herbs led to a significant increase in serum creatinine and urea levels in animal models, indicating impaired renal function (Kumar </w:t>
      </w:r>
      <w:r w:rsidRPr="00FB113A">
        <w:rPr>
          <w:rFonts w:ascii="Times New Roman" w:hAnsi="Times New Roman" w:cs="Times New Roman"/>
          <w:i/>
          <w:sz w:val="24"/>
          <w:szCs w:val="24"/>
        </w:rPr>
        <w:t>et al</w:t>
      </w:r>
      <w:r>
        <w:rPr>
          <w:rFonts w:ascii="Times New Roman" w:hAnsi="Times New Roman" w:cs="Times New Roman"/>
          <w:sz w:val="24"/>
          <w:szCs w:val="24"/>
        </w:rPr>
        <w:t>., 2021)</w:t>
      </w:r>
      <w:r w:rsidR="009F53D7">
        <w:rPr>
          <w:rFonts w:ascii="Times New Roman" w:hAnsi="Times New Roman" w:cs="Times New Roman"/>
          <w:sz w:val="24"/>
          <w:szCs w:val="24"/>
        </w:rPr>
        <w:t>.</w:t>
      </w:r>
      <w:r>
        <w:rPr>
          <w:rFonts w:ascii="Times New Roman" w:hAnsi="Times New Roman" w:cs="Times New Roman"/>
          <w:sz w:val="24"/>
          <w:szCs w:val="24"/>
        </w:rPr>
        <w:t xml:space="preserve"> Polyherbal medicine (Agbo) may interact with prescription medications, exacerbating kidney damage or impairing drug metabolism (McGraw and Sharma, 2020). Some herbal products may contain heavy metals, which can as well lead to cumulative renal toxicity and impaired kidney function (Ali </w:t>
      </w:r>
      <w:r w:rsidRPr="00FB113A">
        <w:rPr>
          <w:rFonts w:ascii="Times New Roman" w:hAnsi="Times New Roman" w:cs="Times New Roman"/>
          <w:i/>
          <w:sz w:val="24"/>
          <w:szCs w:val="24"/>
        </w:rPr>
        <w:t>et al</w:t>
      </w:r>
      <w:r>
        <w:rPr>
          <w:rFonts w:ascii="Times New Roman" w:hAnsi="Times New Roman" w:cs="Times New Roman"/>
          <w:sz w:val="24"/>
          <w:szCs w:val="24"/>
        </w:rPr>
        <w:t>., 2023).</w:t>
      </w:r>
    </w:p>
    <w:p w14:paraId="262E017C" w14:textId="77777777" w:rsidR="00A622ED" w:rsidRDefault="009F53D7"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However, several studies have</w:t>
      </w:r>
      <w:r w:rsidR="0021542D">
        <w:rPr>
          <w:rFonts w:ascii="Times New Roman" w:hAnsi="Times New Roman" w:cs="Times New Roman"/>
          <w:sz w:val="24"/>
          <w:szCs w:val="24"/>
        </w:rPr>
        <w:t xml:space="preserve"> hi</w:t>
      </w:r>
      <w:r>
        <w:rPr>
          <w:rFonts w:ascii="Times New Roman" w:hAnsi="Times New Roman" w:cs="Times New Roman"/>
          <w:sz w:val="24"/>
          <w:szCs w:val="24"/>
        </w:rPr>
        <w:t>ghlighted the nephroprotective effects</w:t>
      </w:r>
      <w:r w:rsidR="0021542D">
        <w:rPr>
          <w:rFonts w:ascii="Times New Roman" w:hAnsi="Times New Roman" w:cs="Times New Roman"/>
          <w:sz w:val="24"/>
          <w:szCs w:val="24"/>
        </w:rPr>
        <w:t xml:space="preserve"> of these </w:t>
      </w:r>
      <w:proofErr w:type="spellStart"/>
      <w:r w:rsidR="0021542D">
        <w:rPr>
          <w:rFonts w:ascii="Times New Roman" w:hAnsi="Times New Roman" w:cs="Times New Roman"/>
          <w:sz w:val="24"/>
          <w:szCs w:val="24"/>
        </w:rPr>
        <w:t>Polyherbals</w:t>
      </w:r>
      <w:proofErr w:type="spellEnd"/>
      <w:r w:rsidR="0021542D">
        <w:rPr>
          <w:rFonts w:ascii="Times New Roman" w:hAnsi="Times New Roman" w:cs="Times New Roman"/>
          <w:sz w:val="24"/>
          <w:szCs w:val="24"/>
        </w:rPr>
        <w:t xml:space="preserve">. A study by Kumar </w:t>
      </w:r>
      <w:r w:rsidR="0021542D" w:rsidRPr="00FB113A">
        <w:rPr>
          <w:rFonts w:ascii="Times New Roman" w:hAnsi="Times New Roman" w:cs="Times New Roman"/>
          <w:i/>
          <w:sz w:val="24"/>
          <w:szCs w:val="24"/>
        </w:rPr>
        <w:t>et al</w:t>
      </w:r>
      <w:r w:rsidR="0021542D">
        <w:rPr>
          <w:rFonts w:ascii="Times New Roman" w:hAnsi="Times New Roman" w:cs="Times New Roman"/>
          <w:sz w:val="24"/>
          <w:szCs w:val="24"/>
        </w:rPr>
        <w:t xml:space="preserve">. (2021) demonstrated that a polyherbal formulation containing </w:t>
      </w:r>
      <w:r w:rsidR="0021542D" w:rsidRPr="00E50162">
        <w:rPr>
          <w:rFonts w:ascii="Times New Roman" w:hAnsi="Times New Roman" w:cs="Times New Roman"/>
          <w:i/>
          <w:sz w:val="24"/>
          <w:szCs w:val="24"/>
        </w:rPr>
        <w:t>Tribulus terrestris</w:t>
      </w:r>
      <w:r w:rsidR="0021542D">
        <w:rPr>
          <w:rFonts w:ascii="Times New Roman" w:hAnsi="Times New Roman" w:cs="Times New Roman"/>
          <w:sz w:val="24"/>
          <w:szCs w:val="24"/>
        </w:rPr>
        <w:t xml:space="preserve">, </w:t>
      </w:r>
      <w:r w:rsidR="0021542D" w:rsidRPr="00E50162">
        <w:rPr>
          <w:rFonts w:ascii="Times New Roman" w:hAnsi="Times New Roman" w:cs="Times New Roman"/>
          <w:i/>
          <w:sz w:val="24"/>
          <w:szCs w:val="24"/>
        </w:rPr>
        <w:t xml:space="preserve">Phyllanthus </w:t>
      </w:r>
      <w:proofErr w:type="spellStart"/>
      <w:r w:rsidR="0021542D" w:rsidRPr="00E50162">
        <w:rPr>
          <w:rFonts w:ascii="Times New Roman" w:hAnsi="Times New Roman" w:cs="Times New Roman"/>
          <w:i/>
          <w:sz w:val="24"/>
          <w:szCs w:val="24"/>
        </w:rPr>
        <w:t>niruri</w:t>
      </w:r>
      <w:proofErr w:type="spellEnd"/>
      <w:r w:rsidR="0021542D">
        <w:rPr>
          <w:rFonts w:ascii="Times New Roman" w:hAnsi="Times New Roman" w:cs="Times New Roman"/>
          <w:sz w:val="24"/>
          <w:szCs w:val="24"/>
        </w:rPr>
        <w:t xml:space="preserve">, and </w:t>
      </w:r>
      <w:r w:rsidR="0021542D" w:rsidRPr="00E50162">
        <w:rPr>
          <w:rFonts w:ascii="Times New Roman" w:hAnsi="Times New Roman" w:cs="Times New Roman"/>
          <w:i/>
          <w:sz w:val="24"/>
          <w:szCs w:val="24"/>
        </w:rPr>
        <w:t>Vigna mungo</w:t>
      </w:r>
      <w:r w:rsidR="0021542D">
        <w:rPr>
          <w:rFonts w:ascii="Times New Roman" w:hAnsi="Times New Roman" w:cs="Times New Roman"/>
          <w:sz w:val="24"/>
          <w:szCs w:val="24"/>
        </w:rPr>
        <w:t xml:space="preserve"> significantly reduced renal damage induced by gentamicin in rats. The formulation was shown to mitigate oxidative stress and inflammation, thereby protecting renal tissue from injury. These findings suggest that specific combinations of herbs can enhance renal protection and improve outcomes in patients at risk for nephrotoxicity (Kumar </w:t>
      </w:r>
      <w:r w:rsidR="0021542D" w:rsidRPr="00FB113A">
        <w:rPr>
          <w:rFonts w:ascii="Times New Roman" w:hAnsi="Times New Roman" w:cs="Times New Roman"/>
          <w:i/>
          <w:sz w:val="24"/>
          <w:szCs w:val="24"/>
        </w:rPr>
        <w:t>et al</w:t>
      </w:r>
      <w:r w:rsidR="0021542D">
        <w:rPr>
          <w:rFonts w:ascii="Times New Roman" w:hAnsi="Times New Roman" w:cs="Times New Roman"/>
          <w:sz w:val="24"/>
          <w:szCs w:val="24"/>
        </w:rPr>
        <w:t>., 2021).</w:t>
      </w:r>
    </w:p>
    <w:p w14:paraId="4DFBA66C" w14:textId="77777777"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Alcohol consumption has been identified as a potential risk factor for kidney impairment. Studies have shown that chronic alcohol intake disrupts renal function, leading to reduced glomerular filtration rate (GFR) and increased oxidative stress. Xu </w:t>
      </w:r>
      <w:r w:rsidRPr="00FB113A">
        <w:rPr>
          <w:rFonts w:ascii="Times New Roman" w:hAnsi="Times New Roman" w:cs="Times New Roman"/>
          <w:i/>
          <w:sz w:val="24"/>
          <w:szCs w:val="24"/>
        </w:rPr>
        <w:t>et al</w:t>
      </w:r>
      <w:r>
        <w:rPr>
          <w:rFonts w:ascii="Times New Roman" w:hAnsi="Times New Roman" w:cs="Times New Roman"/>
          <w:sz w:val="24"/>
          <w:szCs w:val="24"/>
        </w:rPr>
        <w:t xml:space="preserve">. (2021) conducted a Mendelian randomization study and found a significant association between heavy alcohol consumption and a decline in kidney function. This is supported by research from Das </w:t>
      </w:r>
      <w:r w:rsidRPr="00FB113A">
        <w:rPr>
          <w:rFonts w:ascii="Times New Roman" w:hAnsi="Times New Roman" w:cs="Times New Roman"/>
          <w:i/>
          <w:sz w:val="24"/>
          <w:szCs w:val="24"/>
        </w:rPr>
        <w:t>et al</w:t>
      </w:r>
      <w:r>
        <w:rPr>
          <w:rFonts w:ascii="Times New Roman" w:hAnsi="Times New Roman" w:cs="Times New Roman"/>
          <w:sz w:val="24"/>
          <w:szCs w:val="24"/>
        </w:rPr>
        <w:t xml:space="preserve">. (2017), which highlights that ethanol-induced oxidative stress plays a major role in kidney damage by increasing free radical production and reducing antioxidant defense mechanisms. Hall </w:t>
      </w:r>
      <w:r w:rsidRPr="00FB113A">
        <w:rPr>
          <w:rFonts w:ascii="Times New Roman" w:hAnsi="Times New Roman" w:cs="Times New Roman"/>
          <w:i/>
          <w:sz w:val="24"/>
          <w:szCs w:val="24"/>
        </w:rPr>
        <w:t>et al</w:t>
      </w:r>
      <w:r>
        <w:rPr>
          <w:rFonts w:ascii="Times New Roman" w:hAnsi="Times New Roman" w:cs="Times New Roman"/>
          <w:sz w:val="24"/>
          <w:szCs w:val="24"/>
        </w:rPr>
        <w:t xml:space="preserve">. (2018) </w:t>
      </w:r>
      <w:r>
        <w:rPr>
          <w:rFonts w:ascii="Times New Roman" w:hAnsi="Times New Roman" w:cs="Times New Roman"/>
          <w:sz w:val="24"/>
          <w:szCs w:val="24"/>
        </w:rPr>
        <w:lastRenderedPageBreak/>
        <w:t>reported that individuals with prolonged alcohol consumption had an increased likelihood of developing hypertension-induced renal damage, contributing to progressive kidney dysfunction.</w:t>
      </w:r>
    </w:p>
    <w:p w14:paraId="4A2C55CD" w14:textId="77777777"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Hall </w:t>
      </w:r>
      <w:r w:rsidRPr="00FB113A">
        <w:rPr>
          <w:rFonts w:ascii="Times New Roman" w:hAnsi="Times New Roman" w:cs="Times New Roman"/>
          <w:i/>
          <w:sz w:val="24"/>
          <w:szCs w:val="24"/>
        </w:rPr>
        <w:t>et al</w:t>
      </w:r>
      <w:r>
        <w:rPr>
          <w:rFonts w:ascii="Times New Roman" w:hAnsi="Times New Roman" w:cs="Times New Roman"/>
          <w:sz w:val="24"/>
          <w:szCs w:val="24"/>
        </w:rPr>
        <w:t xml:space="preserve">. (2018) found that smokers were more likely to develop proteinuria compared to non-smokers, suggesting a direct link between cigarette exposure and nephron damage. Yacoub </w:t>
      </w:r>
      <w:r w:rsidRPr="00FB113A">
        <w:rPr>
          <w:rFonts w:ascii="Times New Roman" w:hAnsi="Times New Roman" w:cs="Times New Roman"/>
          <w:i/>
          <w:sz w:val="24"/>
          <w:szCs w:val="24"/>
        </w:rPr>
        <w:t>et al</w:t>
      </w:r>
      <w:r>
        <w:rPr>
          <w:rFonts w:ascii="Times New Roman" w:hAnsi="Times New Roman" w:cs="Times New Roman"/>
          <w:sz w:val="24"/>
          <w:szCs w:val="24"/>
        </w:rPr>
        <w:t>. (2017) reviewed the mechanisms by which cigarette smoking induces renal injury, emphasizing that nicotine and other toxic compounds in cigarettes lead to vasoconstriction, increased blood pressure, and glomerular damage</w:t>
      </w:r>
    </w:p>
    <w:p w14:paraId="21E467C6" w14:textId="77777777"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The kidneys play a crucial role in maintaining homeostasis, regulating fluid balance, electrolytes, and waste excretion. Chronic kidney disease (CKD) has become a significant public health issue worldwide, and there is growing interest in the potential of Polyherbal medicines (Agbo) to support renal health.</w:t>
      </w:r>
      <w:r w:rsidR="009F53D7">
        <w:rPr>
          <w:rFonts w:ascii="Times New Roman" w:hAnsi="Times New Roman" w:cs="Times New Roman"/>
          <w:sz w:val="24"/>
          <w:szCs w:val="24"/>
        </w:rPr>
        <w:t xml:space="preserve"> </w:t>
      </w:r>
      <w:r>
        <w:rPr>
          <w:rFonts w:ascii="Times New Roman" w:hAnsi="Times New Roman" w:cs="Times New Roman"/>
          <w:sz w:val="24"/>
          <w:szCs w:val="24"/>
        </w:rPr>
        <w:t>Elevated creatinine levels indicate impaired glomerular filtration rate (GFR), while high urea levels suggest decreased renal clearance and compromised kidney function (</w:t>
      </w:r>
      <w:proofErr w:type="spellStart"/>
      <w:r>
        <w:rPr>
          <w:rFonts w:ascii="Times New Roman" w:hAnsi="Times New Roman" w:cs="Times New Roman"/>
          <w:sz w:val="24"/>
          <w:szCs w:val="24"/>
        </w:rPr>
        <w:t>StatPearls</w:t>
      </w:r>
      <w:proofErr w:type="spellEnd"/>
      <w:r>
        <w:rPr>
          <w:rFonts w:ascii="Times New Roman" w:hAnsi="Times New Roman" w:cs="Times New Roman"/>
          <w:sz w:val="24"/>
          <w:szCs w:val="24"/>
        </w:rPr>
        <w:t xml:space="preserve">, 2023). In addition to these traditional markers, Kidney Injury Molecule-1 (KIM-1) has emerged as a sensitive biomarker for early kidney injury. KIM-1 expression significantly increases in response to tubular damage, providing early detection of acute kidney injury (AKI) even before changes in serum creatinine (Bansal &amp; </w:t>
      </w:r>
      <w:proofErr w:type="spellStart"/>
      <w:r>
        <w:rPr>
          <w:rFonts w:ascii="Times New Roman" w:hAnsi="Times New Roman" w:cs="Times New Roman"/>
          <w:sz w:val="24"/>
          <w:szCs w:val="24"/>
        </w:rPr>
        <w:t>Nigoskar</w:t>
      </w:r>
      <w:proofErr w:type="spellEnd"/>
      <w:r>
        <w:rPr>
          <w:rFonts w:ascii="Times New Roman" w:hAnsi="Times New Roman" w:cs="Times New Roman"/>
          <w:sz w:val="24"/>
          <w:szCs w:val="24"/>
        </w:rPr>
        <w:t>, 2023). While Polyherbal medicines (Agbo) are often used for their potential therapeutic effects, there is growing concern about their nephrotoxic side effects.</w:t>
      </w:r>
      <w:r w:rsidR="009F53D7">
        <w:rPr>
          <w:rFonts w:ascii="Times New Roman" w:hAnsi="Times New Roman" w:cs="Times New Roman"/>
          <w:sz w:val="24"/>
          <w:szCs w:val="24"/>
        </w:rPr>
        <w:t xml:space="preserve"> Therefore, this study evaluates the impact of polyherbal medicines (Agbo), alcohol, and cigarette use on kidney function by measuring creatinine, urea, and Kidney Injury Molecule-1 (KIM-1) levels.</w:t>
      </w:r>
    </w:p>
    <w:p w14:paraId="526DE9A6" w14:textId="77777777" w:rsidR="00A622ED" w:rsidRPr="00FB113A" w:rsidRDefault="0021542D" w:rsidP="007E465D">
      <w:pPr>
        <w:spacing w:line="360" w:lineRule="auto"/>
        <w:jc w:val="both"/>
        <w:rPr>
          <w:rFonts w:ascii="Times New Roman" w:hAnsi="Times New Roman" w:cs="Times New Roman"/>
          <w:b/>
          <w:sz w:val="24"/>
          <w:szCs w:val="24"/>
        </w:rPr>
      </w:pPr>
      <w:r w:rsidRPr="00FB113A">
        <w:rPr>
          <w:rFonts w:ascii="Times New Roman" w:hAnsi="Times New Roman" w:cs="Times New Roman"/>
          <w:b/>
          <w:sz w:val="24"/>
          <w:szCs w:val="24"/>
        </w:rPr>
        <w:t>Materials and method</w:t>
      </w:r>
    </w:p>
    <w:p w14:paraId="5DA97386" w14:textId="77777777" w:rsidR="00A622ED" w:rsidRPr="00FB113A" w:rsidRDefault="0021542D" w:rsidP="007E465D">
      <w:pPr>
        <w:spacing w:line="360" w:lineRule="auto"/>
        <w:jc w:val="both"/>
        <w:rPr>
          <w:rFonts w:ascii="Times New Roman" w:hAnsi="Times New Roman" w:cs="Times New Roman"/>
          <w:b/>
          <w:sz w:val="24"/>
          <w:szCs w:val="24"/>
        </w:rPr>
      </w:pPr>
      <w:r w:rsidRPr="00FB113A">
        <w:rPr>
          <w:rFonts w:ascii="Times New Roman" w:hAnsi="Times New Roman" w:cs="Times New Roman"/>
          <w:b/>
          <w:sz w:val="24"/>
          <w:szCs w:val="24"/>
        </w:rPr>
        <w:t>Study Design and Population</w:t>
      </w:r>
    </w:p>
    <w:p w14:paraId="48C1BCF0" w14:textId="77777777" w:rsidR="00A622ED" w:rsidRDefault="009F53D7"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w:t>
      </w:r>
      <w:r w:rsidR="0021542D">
        <w:rPr>
          <w:rFonts w:ascii="Times New Roman" w:hAnsi="Times New Roman" w:cs="Times New Roman"/>
          <w:sz w:val="24"/>
          <w:szCs w:val="24"/>
        </w:rPr>
        <w:t xml:space="preserve"> employed a comparative cross-sectional design, categorizing participants into three distinct groups ba</w:t>
      </w:r>
      <w:r w:rsidR="004053D5">
        <w:rPr>
          <w:rFonts w:ascii="Times New Roman" w:hAnsi="Times New Roman" w:cs="Times New Roman"/>
          <w:sz w:val="24"/>
          <w:szCs w:val="24"/>
        </w:rPr>
        <w:t>sed on their consumption habits</w:t>
      </w:r>
      <w:r w:rsidR="0021542D">
        <w:rPr>
          <w:rFonts w:ascii="Times New Roman" w:hAnsi="Times New Roman" w:cs="Times New Roman"/>
          <w:sz w:val="24"/>
          <w:szCs w:val="24"/>
        </w:rPr>
        <w:t xml:space="preserve">. </w:t>
      </w:r>
      <w:r w:rsidR="004053D5">
        <w:rPr>
          <w:rFonts w:ascii="Times New Roman" w:hAnsi="Times New Roman" w:cs="Times New Roman"/>
          <w:sz w:val="24"/>
          <w:szCs w:val="24"/>
        </w:rPr>
        <w:t xml:space="preserve">These involve 102 consecutive consenting adults, divided into three age-matched groups of 34 participants each: Group A (Control Group), consisting of individuals who did not consume Agbo, alcohol, or cigarettes; Group B (AAC Group), consisting of individuals who regularly consumed Agbo (polyherbal medicines), alcohol, and cigarettes; and Group C (AC Group), consisting of individuals who consumed alcohol </w:t>
      </w:r>
      <w:r w:rsidR="004053D5">
        <w:rPr>
          <w:rFonts w:ascii="Times New Roman" w:hAnsi="Times New Roman" w:cs="Times New Roman"/>
          <w:sz w:val="24"/>
          <w:szCs w:val="24"/>
        </w:rPr>
        <w:lastRenderedPageBreak/>
        <w:t xml:space="preserve">and cigarettes but did not take Agbo. </w:t>
      </w:r>
      <w:r w:rsidR="0021542D">
        <w:rPr>
          <w:rFonts w:ascii="Times New Roman" w:hAnsi="Times New Roman" w:cs="Times New Roman"/>
          <w:sz w:val="24"/>
          <w:szCs w:val="24"/>
        </w:rPr>
        <w:t>The study was approved by the Ethics Committee of the Faculty of Medical Laboratory Sciences, College of Health Sciences, Nnamdi Azikiwe University, Nnewi Campus.</w:t>
      </w:r>
    </w:p>
    <w:p w14:paraId="4B7A142F" w14:textId="77777777"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The inclusion criteria for the study were individuals aged 25 to 60 who resided in Nnewi and consumed Agbo, alcohol, or cigarettes, while the exclusion criteria included individuals residing outside Nnewi, those who declined participation, and those under 25 or over 60 years old; additionally, data were collected from a control group of individuals who did not consume Agbo, alcohol, or cigarettes.</w:t>
      </w:r>
    </w:p>
    <w:p w14:paraId="2565367A" w14:textId="77777777" w:rsidR="007E465D" w:rsidRDefault="007E465D" w:rsidP="007E465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 Size</w:t>
      </w:r>
    </w:p>
    <w:p w14:paraId="36E7B346" w14:textId="77777777" w:rsidR="007E465D" w:rsidRPr="007E465D" w:rsidRDefault="007E465D" w:rsidP="007E465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G-power software version 3.1.9.4, was used to determine the sample size and power of the study. The predicted sample size of 102 participants has an error probability of 0.05 and a 95% power to detect variations in replies as small as 0.4 (effect size). Simple random sampling method was used to recruit 102 consecutive consenting adults into 3 groups of 34 participants.</w:t>
      </w:r>
    </w:p>
    <w:p w14:paraId="71D54CCF" w14:textId="77777777" w:rsidR="00A622ED" w:rsidRPr="007E465D" w:rsidRDefault="0021542D" w:rsidP="007E465D">
      <w:pPr>
        <w:spacing w:line="360" w:lineRule="auto"/>
        <w:jc w:val="both"/>
        <w:rPr>
          <w:rFonts w:ascii="Times New Roman" w:hAnsi="Times New Roman" w:cs="Times New Roman"/>
          <w:b/>
          <w:sz w:val="24"/>
          <w:szCs w:val="24"/>
        </w:rPr>
      </w:pPr>
      <w:r w:rsidRPr="007E465D">
        <w:rPr>
          <w:rFonts w:ascii="Times New Roman" w:hAnsi="Times New Roman" w:cs="Times New Roman"/>
          <w:b/>
          <w:sz w:val="24"/>
          <w:szCs w:val="24"/>
        </w:rPr>
        <w:t>Sample Collection and Biochemical Analysis</w:t>
      </w:r>
    </w:p>
    <w:p w14:paraId="1EF08CE0" w14:textId="77777777" w:rsidR="004053D5"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Data was collected from study participants through a questionnaire, gathering demographic information such as age, gender, ethnicity, medical hi</w:t>
      </w:r>
      <w:r w:rsidR="004053D5">
        <w:rPr>
          <w:rFonts w:ascii="Times New Roman" w:hAnsi="Times New Roman" w:cs="Times New Roman"/>
          <w:sz w:val="24"/>
          <w:szCs w:val="24"/>
        </w:rPr>
        <w:t>story, and duration of intake of these substances</w:t>
      </w:r>
      <w:r>
        <w:rPr>
          <w:rFonts w:ascii="Times New Roman" w:hAnsi="Times New Roman" w:cs="Times New Roman"/>
          <w:sz w:val="24"/>
          <w:szCs w:val="24"/>
        </w:rPr>
        <w:t>. Blood samples were collected, and serum was extracted and stored f</w:t>
      </w:r>
      <w:r w:rsidR="004053D5">
        <w:rPr>
          <w:rFonts w:ascii="Times New Roman" w:hAnsi="Times New Roman" w:cs="Times New Roman"/>
          <w:sz w:val="24"/>
          <w:szCs w:val="24"/>
        </w:rPr>
        <w:t>or one month</w:t>
      </w:r>
      <w:r>
        <w:rPr>
          <w:rFonts w:ascii="Times New Roman" w:hAnsi="Times New Roman" w:cs="Times New Roman"/>
          <w:sz w:val="24"/>
          <w:szCs w:val="24"/>
        </w:rPr>
        <w:t xml:space="preserve"> before analysis. Laboratory methods included three assays: the Enzyme-linked Immunosorbent Assay (ELISA) for Kidney Injury Molecule-1 (KIM-1)</w:t>
      </w:r>
      <w:r w:rsidR="004053D5">
        <w:rPr>
          <w:rFonts w:ascii="Times New Roman" w:hAnsi="Times New Roman" w:cs="Times New Roman"/>
          <w:sz w:val="24"/>
          <w:szCs w:val="24"/>
          <w:lang w:eastAsia="zh-CN"/>
        </w:rPr>
        <w:t xml:space="preserve"> using the method as described by </w:t>
      </w:r>
      <w:r w:rsidR="004053D5">
        <w:rPr>
          <w:rFonts w:ascii="Times New Roman" w:hAnsi="Times New Roman" w:cs="Times New Roman"/>
          <w:sz w:val="24"/>
          <w:szCs w:val="24"/>
        </w:rPr>
        <w:t xml:space="preserve">Zhu </w:t>
      </w:r>
      <w:r w:rsidR="004053D5" w:rsidRPr="00FB113A">
        <w:rPr>
          <w:rFonts w:ascii="Times New Roman" w:hAnsi="Times New Roman" w:cs="Times New Roman"/>
          <w:i/>
          <w:sz w:val="24"/>
          <w:szCs w:val="24"/>
        </w:rPr>
        <w:t>et al</w:t>
      </w:r>
      <w:r w:rsidR="00FB113A">
        <w:rPr>
          <w:rFonts w:ascii="Times New Roman" w:hAnsi="Times New Roman" w:cs="Times New Roman"/>
          <w:sz w:val="24"/>
          <w:szCs w:val="24"/>
        </w:rPr>
        <w:t>.</w:t>
      </w:r>
      <w:r w:rsidR="004053D5">
        <w:rPr>
          <w:rFonts w:ascii="Times New Roman" w:hAnsi="Times New Roman" w:cs="Times New Roman"/>
          <w:sz w:val="24"/>
          <w:szCs w:val="24"/>
        </w:rPr>
        <w:t xml:space="preserve"> </w:t>
      </w:r>
      <w:r w:rsidR="00FB113A">
        <w:rPr>
          <w:rFonts w:ascii="Times New Roman" w:hAnsi="Times New Roman" w:cs="Times New Roman"/>
          <w:sz w:val="24"/>
          <w:szCs w:val="24"/>
        </w:rPr>
        <w:t>(</w:t>
      </w:r>
      <w:r w:rsidR="004053D5">
        <w:rPr>
          <w:rFonts w:ascii="Times New Roman" w:hAnsi="Times New Roman" w:cs="Times New Roman"/>
          <w:sz w:val="24"/>
          <w:szCs w:val="24"/>
        </w:rPr>
        <w:t>2025</w:t>
      </w:r>
      <w:r w:rsidR="00FB113A">
        <w:rPr>
          <w:rFonts w:ascii="Times New Roman" w:hAnsi="Times New Roman" w:cs="Times New Roman"/>
          <w:sz w:val="24"/>
          <w:szCs w:val="24"/>
        </w:rPr>
        <w:t>)</w:t>
      </w:r>
      <w:r w:rsidR="004053D5">
        <w:rPr>
          <w:rFonts w:ascii="Times New Roman" w:hAnsi="Times New Roman" w:cs="Times New Roman"/>
          <w:sz w:val="24"/>
          <w:szCs w:val="24"/>
        </w:rPr>
        <w:t>;</w:t>
      </w:r>
      <w:r>
        <w:rPr>
          <w:rFonts w:ascii="Times New Roman" w:hAnsi="Times New Roman" w:cs="Times New Roman"/>
          <w:sz w:val="24"/>
          <w:szCs w:val="24"/>
        </w:rPr>
        <w:t xml:space="preserve"> the Jaffe reaction for creatinine</w:t>
      </w:r>
      <w:r w:rsidR="004053D5">
        <w:rPr>
          <w:rFonts w:ascii="Times New Roman" w:hAnsi="Times New Roman" w:cs="Times New Roman"/>
          <w:sz w:val="24"/>
          <w:szCs w:val="24"/>
        </w:rPr>
        <w:t xml:space="preserve"> </w:t>
      </w:r>
      <w:r w:rsidR="004053D5">
        <w:rPr>
          <w:rFonts w:ascii="Times New Roman" w:hAnsi="Times New Roman" w:cs="Times New Roman"/>
          <w:sz w:val="24"/>
          <w:szCs w:val="24"/>
          <w:lang w:eastAsia="zh-CN"/>
        </w:rPr>
        <w:t xml:space="preserve">using the method as described by </w:t>
      </w:r>
      <w:r>
        <w:rPr>
          <w:rFonts w:ascii="Times New Roman" w:hAnsi="Times New Roman" w:cs="Times New Roman"/>
          <w:sz w:val="24"/>
          <w:szCs w:val="24"/>
          <w:lang w:eastAsia="zh-CN"/>
        </w:rPr>
        <w:t xml:space="preserve">Jaffe, </w:t>
      </w:r>
      <w:r w:rsidR="00FB113A">
        <w:rPr>
          <w:rFonts w:ascii="Times New Roman" w:hAnsi="Times New Roman" w:cs="Times New Roman"/>
          <w:sz w:val="24"/>
          <w:szCs w:val="24"/>
          <w:lang w:eastAsia="zh-CN"/>
        </w:rPr>
        <w:t>(</w:t>
      </w:r>
      <w:r>
        <w:rPr>
          <w:rFonts w:ascii="Times New Roman" w:hAnsi="Times New Roman" w:cs="Times New Roman"/>
          <w:sz w:val="24"/>
          <w:szCs w:val="24"/>
          <w:lang w:eastAsia="zh-CN"/>
        </w:rPr>
        <w:t>1886)</w:t>
      </w:r>
      <w:r>
        <w:rPr>
          <w:rFonts w:ascii="Times New Roman" w:hAnsi="Times New Roman" w:cs="Times New Roman"/>
          <w:sz w:val="24"/>
          <w:szCs w:val="24"/>
        </w:rPr>
        <w:t>, and the Berthelot reaction for urea</w:t>
      </w:r>
      <w:r w:rsidR="004053D5">
        <w:rPr>
          <w:rFonts w:ascii="Times New Roman" w:hAnsi="Times New Roman" w:cs="Times New Roman"/>
          <w:sz w:val="24"/>
          <w:szCs w:val="24"/>
          <w:lang w:eastAsia="zh-CN"/>
        </w:rPr>
        <w:t xml:space="preserve"> using the method as described by Berthelot, </w:t>
      </w:r>
      <w:r w:rsidR="00FB113A">
        <w:rPr>
          <w:rFonts w:ascii="Times New Roman" w:hAnsi="Times New Roman" w:cs="Times New Roman"/>
          <w:sz w:val="24"/>
          <w:szCs w:val="24"/>
          <w:lang w:eastAsia="zh-CN"/>
        </w:rPr>
        <w:t>(</w:t>
      </w:r>
      <w:r w:rsidR="004053D5">
        <w:rPr>
          <w:rFonts w:ascii="Times New Roman" w:hAnsi="Times New Roman" w:cs="Times New Roman"/>
          <w:sz w:val="24"/>
          <w:szCs w:val="24"/>
          <w:lang w:eastAsia="zh-CN"/>
        </w:rPr>
        <w:t>1859</w:t>
      </w:r>
      <w:r w:rsidR="00FB113A">
        <w:rPr>
          <w:rFonts w:ascii="Times New Roman" w:hAnsi="Times New Roman" w:cs="Times New Roman"/>
          <w:sz w:val="24"/>
          <w:szCs w:val="24"/>
          <w:lang w:eastAsia="zh-CN"/>
        </w:rPr>
        <w:t>)</w:t>
      </w:r>
      <w:r>
        <w:rPr>
          <w:rFonts w:ascii="Times New Roman" w:hAnsi="Times New Roman" w:cs="Times New Roman"/>
          <w:sz w:val="24"/>
          <w:szCs w:val="24"/>
        </w:rPr>
        <w:t xml:space="preserve">. </w:t>
      </w:r>
    </w:p>
    <w:p w14:paraId="0D59219A" w14:textId="77777777" w:rsidR="00A622ED" w:rsidRPr="00FB113A" w:rsidRDefault="0021542D" w:rsidP="007E465D">
      <w:pPr>
        <w:spacing w:line="360" w:lineRule="auto"/>
        <w:jc w:val="both"/>
        <w:rPr>
          <w:rFonts w:ascii="Times New Roman" w:hAnsi="Times New Roman" w:cs="Times New Roman"/>
          <w:b/>
          <w:sz w:val="24"/>
          <w:szCs w:val="24"/>
        </w:rPr>
      </w:pPr>
      <w:r w:rsidRPr="00FB113A">
        <w:rPr>
          <w:rFonts w:ascii="Times New Roman" w:hAnsi="Times New Roman" w:cs="Times New Roman"/>
          <w:b/>
          <w:sz w:val="24"/>
          <w:szCs w:val="24"/>
        </w:rPr>
        <w:t>Statistical Analysis</w:t>
      </w:r>
    </w:p>
    <w:p w14:paraId="2F6ADB93" w14:textId="77777777" w:rsidR="004053D5"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Data analysis was performed using SPSS version 26. Descriptive statistics (mean ± standard deviation) were used to summarize the data. A one-way analysis of variance (ANOVA) was conducted to compare biomarker levels across groups, followed by Bonferroni post-hoc tests for pairwise comparisons. Pearson correlation analysis was used to assess the relationships between biomarkers and demographic factors. Statistical significance was set at p &lt; 0.05</w:t>
      </w:r>
      <w:r w:rsidR="004053D5">
        <w:rPr>
          <w:rFonts w:ascii="Times New Roman" w:hAnsi="Times New Roman" w:cs="Times New Roman"/>
          <w:sz w:val="24"/>
          <w:szCs w:val="24"/>
        </w:rPr>
        <w:t>.</w:t>
      </w:r>
    </w:p>
    <w:p w14:paraId="31766CF2" w14:textId="77777777" w:rsidR="00A622ED" w:rsidRPr="00FB113A" w:rsidRDefault="0021542D" w:rsidP="007E465D">
      <w:pPr>
        <w:spacing w:line="360" w:lineRule="auto"/>
        <w:jc w:val="both"/>
        <w:rPr>
          <w:rFonts w:ascii="Times New Roman" w:hAnsi="Times New Roman" w:cs="Times New Roman"/>
          <w:b/>
          <w:sz w:val="24"/>
          <w:szCs w:val="24"/>
        </w:rPr>
      </w:pPr>
      <w:r w:rsidRPr="00FB113A">
        <w:rPr>
          <w:rFonts w:ascii="Times New Roman" w:hAnsi="Times New Roman" w:cs="Times New Roman"/>
          <w:b/>
          <w:sz w:val="24"/>
          <w:szCs w:val="24"/>
        </w:rPr>
        <w:lastRenderedPageBreak/>
        <w:t>Result</w:t>
      </w:r>
      <w:r w:rsidR="004053D5" w:rsidRPr="00FB113A">
        <w:rPr>
          <w:rFonts w:ascii="Times New Roman" w:hAnsi="Times New Roman" w:cs="Times New Roman"/>
          <w:b/>
          <w:sz w:val="24"/>
          <w:szCs w:val="24"/>
        </w:rPr>
        <w:t>s</w:t>
      </w:r>
    </w:p>
    <w:p w14:paraId="273E51E3" w14:textId="064A1771" w:rsidR="00FC35E4"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presents the mean and standard deviation (SD) of serum creatinine, urea, and KIM-1 levels across three study groups: Control, AAC (Agbo-Alcohol-Cigarette users), and AC (Alcohol-Cigarette users). Statistical analysis revealed significant differences </w:t>
      </w:r>
      <w:r w:rsidR="00FC35E4">
        <w:rPr>
          <w:rFonts w:ascii="Times New Roman" w:hAnsi="Times New Roman" w:cs="Times New Roman"/>
          <w:sz w:val="24"/>
          <w:szCs w:val="24"/>
        </w:rPr>
        <w:t xml:space="preserve">in the mean levels of KIM-1, creatinine and urea </w:t>
      </w:r>
      <w:r>
        <w:rPr>
          <w:rFonts w:ascii="Times New Roman" w:hAnsi="Times New Roman" w:cs="Times New Roman"/>
          <w:sz w:val="24"/>
          <w:szCs w:val="24"/>
        </w:rPr>
        <w:t>among the</w:t>
      </w:r>
      <w:r w:rsidR="00FC35E4">
        <w:rPr>
          <w:rFonts w:ascii="Times New Roman" w:hAnsi="Times New Roman" w:cs="Times New Roman"/>
          <w:sz w:val="24"/>
          <w:szCs w:val="24"/>
        </w:rPr>
        <w:t xml:space="preserve"> three</w:t>
      </w:r>
      <w:r>
        <w:rPr>
          <w:rFonts w:ascii="Times New Roman" w:hAnsi="Times New Roman" w:cs="Times New Roman"/>
          <w:sz w:val="24"/>
          <w:szCs w:val="24"/>
        </w:rPr>
        <w:t xml:space="preserve"> groups (p &lt; 0.05), with the AAC group having significantly higher levels of all biomarkers compared to the control group. The AC group showed a significantly higher KIM-1 level compared to the control, but no significant difference was observed in creatinine or urea between the AC and control groups. Furthermore, the AAC group had significantly higher creatinine levels than the AC group, but no significant difference was found in urea or KIM-1 levels</w:t>
      </w:r>
      <w:r w:rsidR="00FC35E4">
        <w:rPr>
          <w:rFonts w:ascii="Times New Roman" w:hAnsi="Times New Roman" w:cs="Times New Roman"/>
          <w:sz w:val="24"/>
          <w:szCs w:val="24"/>
        </w:rPr>
        <w:t xml:space="preserve"> (p&gt;0.05)</w:t>
      </w:r>
      <w:r>
        <w:rPr>
          <w:rFonts w:ascii="Times New Roman" w:hAnsi="Times New Roman" w:cs="Times New Roman"/>
          <w:sz w:val="24"/>
          <w:szCs w:val="24"/>
        </w:rPr>
        <w:t xml:space="preserve">. </w:t>
      </w:r>
    </w:p>
    <w:p w14:paraId="1CD8405E" w14:textId="6371F0A3" w:rsidR="00FC35E4"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Tabl</w:t>
      </w:r>
      <w:r w:rsidR="00FC35E4">
        <w:rPr>
          <w:rFonts w:ascii="Times New Roman" w:hAnsi="Times New Roman" w:cs="Times New Roman"/>
          <w:sz w:val="24"/>
          <w:szCs w:val="24"/>
        </w:rPr>
        <w:t xml:space="preserve">e 2 indicates that there </w:t>
      </w:r>
      <w:r w:rsidR="00E50162">
        <w:rPr>
          <w:rFonts w:ascii="Times New Roman" w:hAnsi="Times New Roman" w:cs="Times New Roman"/>
          <w:sz w:val="24"/>
          <w:szCs w:val="24"/>
        </w:rPr>
        <w:t>were</w:t>
      </w:r>
      <w:r w:rsidR="00FC35E4">
        <w:rPr>
          <w:rFonts w:ascii="Times New Roman" w:hAnsi="Times New Roman" w:cs="Times New Roman"/>
          <w:sz w:val="24"/>
          <w:szCs w:val="24"/>
        </w:rPr>
        <w:t xml:space="preserve"> </w:t>
      </w:r>
      <w:r>
        <w:rPr>
          <w:rFonts w:ascii="Times New Roman" w:hAnsi="Times New Roman" w:cs="Times New Roman"/>
          <w:sz w:val="24"/>
          <w:szCs w:val="24"/>
        </w:rPr>
        <w:t>no significan</w:t>
      </w:r>
      <w:r w:rsidR="00FC35E4">
        <w:rPr>
          <w:rFonts w:ascii="Times New Roman" w:hAnsi="Times New Roman" w:cs="Times New Roman"/>
          <w:sz w:val="24"/>
          <w:szCs w:val="24"/>
        </w:rPr>
        <w:t xml:space="preserve">t correlations between age and the various parameters in control, </w:t>
      </w:r>
      <w:r>
        <w:rPr>
          <w:rFonts w:ascii="Times New Roman" w:hAnsi="Times New Roman" w:cs="Times New Roman"/>
          <w:sz w:val="24"/>
          <w:szCs w:val="24"/>
        </w:rPr>
        <w:t xml:space="preserve">AAC </w:t>
      </w:r>
      <w:r w:rsidR="00FC35E4">
        <w:rPr>
          <w:rFonts w:ascii="Times New Roman" w:hAnsi="Times New Roman" w:cs="Times New Roman"/>
          <w:sz w:val="24"/>
          <w:szCs w:val="24"/>
        </w:rPr>
        <w:t xml:space="preserve">and AC </w:t>
      </w:r>
      <w:r>
        <w:rPr>
          <w:rFonts w:ascii="Times New Roman" w:hAnsi="Times New Roman" w:cs="Times New Roman"/>
          <w:sz w:val="24"/>
          <w:szCs w:val="24"/>
        </w:rPr>
        <w:t>groups</w:t>
      </w:r>
      <w:r w:rsidR="00FC35E4">
        <w:rPr>
          <w:rFonts w:ascii="Times New Roman" w:hAnsi="Times New Roman" w:cs="Times New Roman"/>
          <w:sz w:val="24"/>
          <w:szCs w:val="24"/>
        </w:rPr>
        <w:t xml:space="preserve"> (p&gt;0</w:t>
      </w:r>
      <w:r>
        <w:rPr>
          <w:rFonts w:ascii="Times New Roman" w:hAnsi="Times New Roman" w:cs="Times New Roman"/>
          <w:sz w:val="24"/>
          <w:szCs w:val="24"/>
        </w:rPr>
        <w:t>.</w:t>
      </w:r>
      <w:r w:rsidR="00FC35E4">
        <w:rPr>
          <w:rFonts w:ascii="Times New Roman" w:hAnsi="Times New Roman" w:cs="Times New Roman"/>
          <w:sz w:val="24"/>
          <w:szCs w:val="24"/>
        </w:rPr>
        <w:t>05)</w:t>
      </w:r>
      <w:r w:rsidR="00A016BC">
        <w:rPr>
          <w:rFonts w:ascii="Times New Roman" w:hAnsi="Times New Roman" w:cs="Times New Roman"/>
          <w:sz w:val="24"/>
          <w:szCs w:val="24"/>
        </w:rPr>
        <w:t>.</w:t>
      </w:r>
      <w:r>
        <w:rPr>
          <w:rFonts w:ascii="Times New Roman" w:hAnsi="Times New Roman" w:cs="Times New Roman"/>
          <w:sz w:val="24"/>
          <w:szCs w:val="24"/>
        </w:rPr>
        <w:t xml:space="preserve"> </w:t>
      </w:r>
    </w:p>
    <w:p w14:paraId="2F2A13E4" w14:textId="25298BF6" w:rsidR="00FC35E4"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Table 3 shows that the duration of Agbo, alcohol, and cigarette consumption had no significant correla</w:t>
      </w:r>
      <w:r w:rsidR="00FC35E4">
        <w:rPr>
          <w:rFonts w:ascii="Times New Roman" w:hAnsi="Times New Roman" w:cs="Times New Roman"/>
          <w:sz w:val="24"/>
          <w:szCs w:val="24"/>
        </w:rPr>
        <w:t xml:space="preserve">tion with any biomarkers in </w:t>
      </w:r>
      <w:r>
        <w:rPr>
          <w:rFonts w:ascii="Times New Roman" w:hAnsi="Times New Roman" w:cs="Times New Roman"/>
          <w:sz w:val="24"/>
          <w:szCs w:val="24"/>
        </w:rPr>
        <w:t>AAC and AC groups</w:t>
      </w:r>
      <w:r w:rsidR="00A016BC">
        <w:rPr>
          <w:rFonts w:ascii="Times New Roman" w:hAnsi="Times New Roman" w:cs="Times New Roman"/>
          <w:sz w:val="24"/>
          <w:szCs w:val="24"/>
        </w:rPr>
        <w:t xml:space="preserve"> (p&gt;0.05)</w:t>
      </w:r>
      <w:r>
        <w:rPr>
          <w:rFonts w:ascii="Times New Roman" w:hAnsi="Times New Roman" w:cs="Times New Roman"/>
          <w:sz w:val="24"/>
          <w:szCs w:val="24"/>
        </w:rPr>
        <w:t xml:space="preserve">. </w:t>
      </w:r>
    </w:p>
    <w:p w14:paraId="7C49DF13" w14:textId="45EB21AD" w:rsidR="00A622ED" w:rsidRDefault="00FC35E4"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4 reveals no significant </w:t>
      </w:r>
      <w:r w:rsidR="0021542D">
        <w:rPr>
          <w:rFonts w:ascii="Times New Roman" w:hAnsi="Times New Roman" w:cs="Times New Roman"/>
          <w:sz w:val="24"/>
          <w:szCs w:val="24"/>
        </w:rPr>
        <w:t>correlation between the frequency o</w:t>
      </w:r>
      <w:r>
        <w:rPr>
          <w:rFonts w:ascii="Times New Roman" w:hAnsi="Times New Roman" w:cs="Times New Roman"/>
          <w:sz w:val="24"/>
          <w:szCs w:val="24"/>
        </w:rPr>
        <w:t xml:space="preserve">f intake </w:t>
      </w:r>
      <w:r w:rsidR="0021542D">
        <w:rPr>
          <w:rFonts w:ascii="Times New Roman" w:hAnsi="Times New Roman" w:cs="Times New Roman"/>
          <w:sz w:val="24"/>
          <w:szCs w:val="24"/>
        </w:rPr>
        <w:t xml:space="preserve">with </w:t>
      </w:r>
      <w:r>
        <w:rPr>
          <w:rFonts w:ascii="Times New Roman" w:hAnsi="Times New Roman" w:cs="Times New Roman"/>
          <w:sz w:val="24"/>
          <w:szCs w:val="24"/>
        </w:rPr>
        <w:t xml:space="preserve">KIM-1, creatinine or </w:t>
      </w:r>
      <w:r w:rsidR="00A016BC">
        <w:rPr>
          <w:rFonts w:ascii="Times New Roman" w:hAnsi="Times New Roman" w:cs="Times New Roman"/>
          <w:sz w:val="24"/>
          <w:szCs w:val="24"/>
        </w:rPr>
        <w:t xml:space="preserve">urea </w:t>
      </w:r>
      <w:r>
        <w:rPr>
          <w:rFonts w:ascii="Times New Roman" w:hAnsi="Times New Roman" w:cs="Times New Roman"/>
          <w:sz w:val="24"/>
          <w:szCs w:val="24"/>
        </w:rPr>
        <w:t xml:space="preserve">in ACC and AC </w:t>
      </w:r>
      <w:r w:rsidR="0021542D">
        <w:rPr>
          <w:rFonts w:ascii="Times New Roman" w:hAnsi="Times New Roman" w:cs="Times New Roman"/>
          <w:sz w:val="24"/>
          <w:szCs w:val="24"/>
        </w:rPr>
        <w:t>group</w:t>
      </w:r>
      <w:r w:rsidR="00A016BC">
        <w:rPr>
          <w:rFonts w:ascii="Times New Roman" w:hAnsi="Times New Roman" w:cs="Times New Roman"/>
          <w:sz w:val="24"/>
          <w:szCs w:val="24"/>
        </w:rPr>
        <w:t xml:space="preserve"> (p&gt;0.05)</w:t>
      </w:r>
      <w:r w:rsidR="0021542D">
        <w:rPr>
          <w:rFonts w:ascii="Times New Roman" w:hAnsi="Times New Roman" w:cs="Times New Roman"/>
          <w:sz w:val="24"/>
          <w:szCs w:val="24"/>
        </w:rPr>
        <w:t>.</w:t>
      </w:r>
    </w:p>
    <w:p w14:paraId="38FFE685" w14:textId="19245FDD"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78136B">
        <w:rPr>
          <w:rFonts w:ascii="Times New Roman" w:hAnsi="Times New Roman" w:cs="Times New Roman"/>
          <w:sz w:val="24"/>
          <w:szCs w:val="24"/>
        </w:rPr>
        <w:t>1</w:t>
      </w:r>
      <w:r>
        <w:rPr>
          <w:rFonts w:ascii="Times New Roman" w:hAnsi="Times New Roman" w:cs="Times New Roman"/>
          <w:sz w:val="24"/>
          <w:szCs w:val="24"/>
        </w:rPr>
        <w:t>: The mean value of Creatinine, Urea and KIM-1 of the participants (Mean ± SD)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A622ED" w14:paraId="5A0090BC" w14:textId="77777777">
        <w:tc>
          <w:tcPr>
            <w:tcW w:w="2130" w:type="dxa"/>
            <w:tcBorders>
              <w:top w:val="single" w:sz="4" w:space="0" w:color="auto"/>
              <w:bottom w:val="single" w:sz="4" w:space="0" w:color="auto"/>
            </w:tcBorders>
          </w:tcPr>
          <w:p w14:paraId="4C3B57A7"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GROUPS</w:t>
            </w:r>
          </w:p>
        </w:tc>
        <w:tc>
          <w:tcPr>
            <w:tcW w:w="2130" w:type="dxa"/>
            <w:tcBorders>
              <w:top w:val="single" w:sz="4" w:space="0" w:color="auto"/>
              <w:bottom w:val="single" w:sz="4" w:space="0" w:color="auto"/>
            </w:tcBorders>
          </w:tcPr>
          <w:p w14:paraId="1B9E8B9E"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 xml:space="preserve">CREATININE </w:t>
            </w:r>
          </w:p>
        </w:tc>
        <w:tc>
          <w:tcPr>
            <w:tcW w:w="2131" w:type="dxa"/>
            <w:tcBorders>
              <w:top w:val="single" w:sz="4" w:space="0" w:color="auto"/>
              <w:bottom w:val="single" w:sz="4" w:space="0" w:color="auto"/>
            </w:tcBorders>
          </w:tcPr>
          <w:p w14:paraId="2C5F0018"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UREA</w:t>
            </w:r>
          </w:p>
        </w:tc>
        <w:tc>
          <w:tcPr>
            <w:tcW w:w="2131" w:type="dxa"/>
            <w:tcBorders>
              <w:top w:val="single" w:sz="4" w:space="0" w:color="auto"/>
              <w:bottom w:val="single" w:sz="4" w:space="0" w:color="auto"/>
            </w:tcBorders>
          </w:tcPr>
          <w:p w14:paraId="53936E70"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KIM-1</w:t>
            </w:r>
          </w:p>
        </w:tc>
      </w:tr>
      <w:tr w:rsidR="00A622ED" w14:paraId="29231FB8" w14:textId="77777777">
        <w:tc>
          <w:tcPr>
            <w:tcW w:w="2130" w:type="dxa"/>
            <w:tcBorders>
              <w:top w:val="single" w:sz="4" w:space="0" w:color="auto"/>
            </w:tcBorders>
          </w:tcPr>
          <w:p w14:paraId="62BD522A"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CONTROL (A)</w:t>
            </w:r>
          </w:p>
        </w:tc>
        <w:tc>
          <w:tcPr>
            <w:tcW w:w="2130" w:type="dxa"/>
            <w:tcBorders>
              <w:top w:val="single" w:sz="4" w:space="0" w:color="auto"/>
            </w:tcBorders>
          </w:tcPr>
          <w:p w14:paraId="1405F53E"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 xml:space="preserve">80.91±18.81 </w:t>
            </w:r>
            <w:r>
              <w:rPr>
                <w:rFonts w:ascii="Times New Roman" w:hAnsi="Times New Roman" w:cs="Times New Roman"/>
                <w:sz w:val="24"/>
                <w:szCs w:val="24"/>
                <w:lang w:eastAsia="zh-CN"/>
              </w:rPr>
              <w:t>mmol/L</w:t>
            </w:r>
          </w:p>
        </w:tc>
        <w:tc>
          <w:tcPr>
            <w:tcW w:w="2131" w:type="dxa"/>
            <w:tcBorders>
              <w:top w:val="single" w:sz="4" w:space="0" w:color="auto"/>
            </w:tcBorders>
          </w:tcPr>
          <w:p w14:paraId="439E1926"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 xml:space="preserve">3.03±0.44 </w:t>
            </w:r>
            <w:r>
              <w:rPr>
                <w:rFonts w:ascii="Times New Roman" w:hAnsi="Times New Roman" w:cs="Times New Roman"/>
                <w:sz w:val="24"/>
                <w:szCs w:val="24"/>
                <w:lang w:eastAsia="zh-CN"/>
              </w:rPr>
              <w:t>mmol/L</w:t>
            </w:r>
          </w:p>
        </w:tc>
        <w:tc>
          <w:tcPr>
            <w:tcW w:w="2131" w:type="dxa"/>
            <w:tcBorders>
              <w:top w:val="single" w:sz="4" w:space="0" w:color="auto"/>
            </w:tcBorders>
          </w:tcPr>
          <w:p w14:paraId="2337A78A"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 xml:space="preserve">9.45±2.75 </w:t>
            </w:r>
            <w:r>
              <w:rPr>
                <w:rFonts w:ascii="Times New Roman" w:hAnsi="Times New Roman" w:cs="Times New Roman"/>
                <w:sz w:val="24"/>
                <w:szCs w:val="24"/>
                <w:lang w:eastAsia="zh-CN"/>
              </w:rPr>
              <w:t>ng/L</w:t>
            </w:r>
          </w:p>
        </w:tc>
      </w:tr>
      <w:tr w:rsidR="00A622ED" w14:paraId="7BF5D691" w14:textId="77777777">
        <w:tc>
          <w:tcPr>
            <w:tcW w:w="2130" w:type="dxa"/>
          </w:tcPr>
          <w:p w14:paraId="43848D5E"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AAC (B)</w:t>
            </w:r>
          </w:p>
        </w:tc>
        <w:tc>
          <w:tcPr>
            <w:tcW w:w="2130" w:type="dxa"/>
          </w:tcPr>
          <w:p w14:paraId="4F30197A"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 xml:space="preserve">95.88±15.44 </w:t>
            </w:r>
            <w:r>
              <w:rPr>
                <w:rFonts w:ascii="Times New Roman" w:hAnsi="Times New Roman" w:cs="Times New Roman"/>
                <w:sz w:val="24"/>
                <w:szCs w:val="24"/>
                <w:lang w:eastAsia="zh-CN"/>
              </w:rPr>
              <w:t>mmol/L</w:t>
            </w:r>
          </w:p>
        </w:tc>
        <w:tc>
          <w:tcPr>
            <w:tcW w:w="2131" w:type="dxa"/>
          </w:tcPr>
          <w:p w14:paraId="034E3E5B"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 xml:space="preserve">3.47±0.93 </w:t>
            </w:r>
            <w:r>
              <w:rPr>
                <w:rFonts w:ascii="Times New Roman" w:hAnsi="Times New Roman" w:cs="Times New Roman"/>
                <w:sz w:val="24"/>
                <w:szCs w:val="24"/>
                <w:lang w:eastAsia="zh-CN"/>
              </w:rPr>
              <w:t>mmol/L</w:t>
            </w:r>
          </w:p>
        </w:tc>
        <w:tc>
          <w:tcPr>
            <w:tcW w:w="2131" w:type="dxa"/>
          </w:tcPr>
          <w:p w14:paraId="6BBAE526"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 xml:space="preserve">14.3218±4.64 </w:t>
            </w:r>
            <w:r>
              <w:rPr>
                <w:rFonts w:ascii="Times New Roman" w:hAnsi="Times New Roman" w:cs="Times New Roman"/>
                <w:sz w:val="24"/>
                <w:szCs w:val="24"/>
                <w:lang w:eastAsia="zh-CN"/>
              </w:rPr>
              <w:t>ng/L</w:t>
            </w:r>
          </w:p>
        </w:tc>
      </w:tr>
      <w:tr w:rsidR="00A622ED" w14:paraId="03EFC9E0" w14:textId="77777777">
        <w:tc>
          <w:tcPr>
            <w:tcW w:w="2130" w:type="dxa"/>
          </w:tcPr>
          <w:p w14:paraId="213581DF"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AC (C)</w:t>
            </w:r>
          </w:p>
        </w:tc>
        <w:tc>
          <w:tcPr>
            <w:tcW w:w="2130" w:type="dxa"/>
          </w:tcPr>
          <w:p w14:paraId="1CC411F8"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 xml:space="preserve">84.71±15.53 </w:t>
            </w:r>
            <w:r>
              <w:rPr>
                <w:rFonts w:ascii="Times New Roman" w:hAnsi="Times New Roman" w:cs="Times New Roman"/>
                <w:sz w:val="24"/>
                <w:szCs w:val="24"/>
                <w:lang w:eastAsia="zh-CN"/>
              </w:rPr>
              <w:t>mmol/L</w:t>
            </w:r>
          </w:p>
        </w:tc>
        <w:tc>
          <w:tcPr>
            <w:tcW w:w="2131" w:type="dxa"/>
          </w:tcPr>
          <w:p w14:paraId="28F21549"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 xml:space="preserve">3.11±0.62 </w:t>
            </w:r>
            <w:r>
              <w:rPr>
                <w:rFonts w:ascii="Times New Roman" w:hAnsi="Times New Roman" w:cs="Times New Roman"/>
                <w:sz w:val="24"/>
                <w:szCs w:val="24"/>
                <w:lang w:eastAsia="zh-CN"/>
              </w:rPr>
              <w:t>mmol/L</w:t>
            </w:r>
          </w:p>
        </w:tc>
        <w:tc>
          <w:tcPr>
            <w:tcW w:w="2131" w:type="dxa"/>
          </w:tcPr>
          <w:p w14:paraId="6A276237"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 xml:space="preserve">13.28±2.95 </w:t>
            </w:r>
            <w:r>
              <w:rPr>
                <w:rFonts w:ascii="Times New Roman" w:hAnsi="Times New Roman" w:cs="Times New Roman"/>
                <w:sz w:val="24"/>
                <w:szCs w:val="24"/>
                <w:lang w:eastAsia="zh-CN"/>
              </w:rPr>
              <w:t>ng/L</w:t>
            </w:r>
          </w:p>
        </w:tc>
      </w:tr>
      <w:tr w:rsidR="00A622ED" w14:paraId="7FD29141" w14:textId="77777777">
        <w:tc>
          <w:tcPr>
            <w:tcW w:w="2130" w:type="dxa"/>
          </w:tcPr>
          <w:p w14:paraId="21204D73"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F-VALUE</w:t>
            </w:r>
          </w:p>
        </w:tc>
        <w:tc>
          <w:tcPr>
            <w:tcW w:w="2130" w:type="dxa"/>
          </w:tcPr>
          <w:p w14:paraId="6F47FBA8"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7.42</w:t>
            </w:r>
          </w:p>
        </w:tc>
        <w:tc>
          <w:tcPr>
            <w:tcW w:w="2131" w:type="dxa"/>
          </w:tcPr>
          <w:p w14:paraId="378E55CA"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3.82</w:t>
            </w:r>
          </w:p>
        </w:tc>
        <w:tc>
          <w:tcPr>
            <w:tcW w:w="2131" w:type="dxa"/>
          </w:tcPr>
          <w:p w14:paraId="6A7E06AA"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17.73</w:t>
            </w:r>
          </w:p>
        </w:tc>
      </w:tr>
      <w:tr w:rsidR="00A622ED" w14:paraId="58313B5F" w14:textId="77777777">
        <w:tc>
          <w:tcPr>
            <w:tcW w:w="2130" w:type="dxa"/>
          </w:tcPr>
          <w:p w14:paraId="4C1B6139"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P-VALUE</w:t>
            </w:r>
          </w:p>
        </w:tc>
        <w:tc>
          <w:tcPr>
            <w:tcW w:w="2130" w:type="dxa"/>
          </w:tcPr>
          <w:p w14:paraId="516DB63A"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0.001</w:t>
            </w:r>
          </w:p>
        </w:tc>
        <w:tc>
          <w:tcPr>
            <w:tcW w:w="2131" w:type="dxa"/>
          </w:tcPr>
          <w:p w14:paraId="78F4A5D6"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0.025</w:t>
            </w:r>
          </w:p>
        </w:tc>
        <w:tc>
          <w:tcPr>
            <w:tcW w:w="2131" w:type="dxa"/>
          </w:tcPr>
          <w:p w14:paraId="5C8AE99E"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&lt;0.001</w:t>
            </w:r>
          </w:p>
        </w:tc>
      </w:tr>
      <w:tr w:rsidR="00A622ED" w14:paraId="3CCBEA78" w14:textId="77777777">
        <w:tc>
          <w:tcPr>
            <w:tcW w:w="2130" w:type="dxa"/>
          </w:tcPr>
          <w:p w14:paraId="73BF97B5"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 VS B</w:t>
            </w:r>
          </w:p>
        </w:tc>
        <w:tc>
          <w:tcPr>
            <w:tcW w:w="2130" w:type="dxa"/>
          </w:tcPr>
          <w:p w14:paraId="182BDFAF"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0.001</w:t>
            </w:r>
          </w:p>
        </w:tc>
        <w:tc>
          <w:tcPr>
            <w:tcW w:w="2131" w:type="dxa"/>
          </w:tcPr>
          <w:p w14:paraId="663109D3"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0.034</w:t>
            </w:r>
          </w:p>
        </w:tc>
        <w:tc>
          <w:tcPr>
            <w:tcW w:w="2131" w:type="dxa"/>
          </w:tcPr>
          <w:p w14:paraId="0252C7E9"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&lt;0.001</w:t>
            </w:r>
          </w:p>
        </w:tc>
      </w:tr>
      <w:tr w:rsidR="00A622ED" w14:paraId="1FA9410D" w14:textId="77777777">
        <w:tc>
          <w:tcPr>
            <w:tcW w:w="2130" w:type="dxa"/>
          </w:tcPr>
          <w:p w14:paraId="75EED99B"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A VS C</w:t>
            </w:r>
          </w:p>
        </w:tc>
        <w:tc>
          <w:tcPr>
            <w:tcW w:w="2130" w:type="dxa"/>
          </w:tcPr>
          <w:p w14:paraId="671F023F"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1.000</w:t>
            </w:r>
          </w:p>
        </w:tc>
        <w:tc>
          <w:tcPr>
            <w:tcW w:w="2131" w:type="dxa"/>
          </w:tcPr>
          <w:p w14:paraId="2BA61D4E"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1.000</w:t>
            </w:r>
          </w:p>
        </w:tc>
        <w:tc>
          <w:tcPr>
            <w:tcW w:w="2131" w:type="dxa"/>
          </w:tcPr>
          <w:p w14:paraId="1EBEFAD3"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&lt;0.001</w:t>
            </w:r>
          </w:p>
        </w:tc>
      </w:tr>
      <w:tr w:rsidR="00A622ED" w14:paraId="7D1F452E" w14:textId="77777777">
        <w:tc>
          <w:tcPr>
            <w:tcW w:w="2130" w:type="dxa"/>
          </w:tcPr>
          <w:p w14:paraId="3B3165BE"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B VS C</w:t>
            </w:r>
          </w:p>
        </w:tc>
        <w:tc>
          <w:tcPr>
            <w:tcW w:w="2130" w:type="dxa"/>
          </w:tcPr>
          <w:p w14:paraId="7118F194"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0.020</w:t>
            </w:r>
          </w:p>
        </w:tc>
        <w:tc>
          <w:tcPr>
            <w:tcW w:w="2131" w:type="dxa"/>
          </w:tcPr>
          <w:p w14:paraId="64F8A683"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0.103</w:t>
            </w:r>
          </w:p>
        </w:tc>
        <w:tc>
          <w:tcPr>
            <w:tcW w:w="2131" w:type="dxa"/>
          </w:tcPr>
          <w:p w14:paraId="3218D139"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0.683</w:t>
            </w:r>
          </w:p>
        </w:tc>
      </w:tr>
    </w:tbl>
    <w:p w14:paraId="33ADEEDF" w14:textId="77777777"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Statistically significant at p&lt;0.05</w:t>
      </w:r>
    </w:p>
    <w:p w14:paraId="32B1AFEA" w14:textId="77777777"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AAC = Agbo, alcohol and cigarette</w:t>
      </w:r>
    </w:p>
    <w:p w14:paraId="65B661BF" w14:textId="77777777"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AC = Alcohol and cigarette</w:t>
      </w:r>
    </w:p>
    <w:p w14:paraId="20D0D001" w14:textId="4529B91A" w:rsidR="00A622ED" w:rsidRDefault="009D1A19"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78136B">
        <w:rPr>
          <w:rFonts w:ascii="Times New Roman" w:hAnsi="Times New Roman" w:cs="Times New Roman"/>
          <w:sz w:val="24"/>
          <w:szCs w:val="24"/>
        </w:rPr>
        <w:t>2</w:t>
      </w:r>
      <w:r w:rsidR="0021542D">
        <w:rPr>
          <w:rFonts w:ascii="Times New Roman" w:hAnsi="Times New Roman" w:cs="Times New Roman"/>
          <w:sz w:val="24"/>
          <w:szCs w:val="24"/>
        </w:rPr>
        <w:t>:  Correlation of Age with Biochemical Biomarkers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130"/>
        <w:gridCol w:w="2130"/>
        <w:gridCol w:w="2130"/>
      </w:tblGrid>
      <w:tr w:rsidR="00A622ED" w14:paraId="633D2884" w14:textId="77777777">
        <w:tc>
          <w:tcPr>
            <w:tcW w:w="2129" w:type="dxa"/>
            <w:tcBorders>
              <w:top w:val="single" w:sz="4" w:space="0" w:color="auto"/>
              <w:bottom w:val="single" w:sz="4" w:space="0" w:color="auto"/>
            </w:tcBorders>
          </w:tcPr>
          <w:p w14:paraId="05C87442"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GROUP</w:t>
            </w:r>
          </w:p>
        </w:tc>
        <w:tc>
          <w:tcPr>
            <w:tcW w:w="2130" w:type="dxa"/>
            <w:tcBorders>
              <w:top w:val="single" w:sz="4" w:space="0" w:color="auto"/>
              <w:bottom w:val="single" w:sz="4" w:space="0" w:color="auto"/>
            </w:tcBorders>
          </w:tcPr>
          <w:p w14:paraId="7620BCCC"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PARAMETERS</w:t>
            </w:r>
          </w:p>
        </w:tc>
        <w:tc>
          <w:tcPr>
            <w:tcW w:w="2130" w:type="dxa"/>
            <w:tcBorders>
              <w:top w:val="single" w:sz="4" w:space="0" w:color="auto"/>
              <w:bottom w:val="single" w:sz="4" w:space="0" w:color="auto"/>
            </w:tcBorders>
          </w:tcPr>
          <w:p w14:paraId="60F7E07C"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R</w:t>
            </w:r>
          </w:p>
        </w:tc>
        <w:tc>
          <w:tcPr>
            <w:tcW w:w="2130" w:type="dxa"/>
            <w:tcBorders>
              <w:top w:val="single" w:sz="4" w:space="0" w:color="auto"/>
              <w:bottom w:val="single" w:sz="4" w:space="0" w:color="auto"/>
            </w:tcBorders>
          </w:tcPr>
          <w:p w14:paraId="206BD0FC"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P-VALUE</w:t>
            </w:r>
          </w:p>
        </w:tc>
      </w:tr>
      <w:tr w:rsidR="00A622ED" w14:paraId="44A6B0BD" w14:textId="77777777">
        <w:tc>
          <w:tcPr>
            <w:tcW w:w="2129" w:type="dxa"/>
            <w:tcBorders>
              <w:top w:val="single" w:sz="4" w:space="0" w:color="auto"/>
            </w:tcBorders>
          </w:tcPr>
          <w:p w14:paraId="3C48290B"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CONTROL</w:t>
            </w:r>
          </w:p>
        </w:tc>
        <w:tc>
          <w:tcPr>
            <w:tcW w:w="2130" w:type="dxa"/>
            <w:tcBorders>
              <w:top w:val="single" w:sz="4" w:space="0" w:color="auto"/>
            </w:tcBorders>
          </w:tcPr>
          <w:p w14:paraId="375B63B6"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 xml:space="preserve">AGE VS </w:t>
            </w:r>
            <w:r>
              <w:rPr>
                <w:rFonts w:ascii="Times New Roman" w:hAnsi="Times New Roman" w:cs="Times New Roman"/>
                <w:sz w:val="24"/>
                <w:szCs w:val="24"/>
                <w:lang w:eastAsia="zh-CN"/>
              </w:rPr>
              <w:t xml:space="preserve">CREATININE </w:t>
            </w:r>
          </w:p>
        </w:tc>
        <w:tc>
          <w:tcPr>
            <w:tcW w:w="2130" w:type="dxa"/>
            <w:tcBorders>
              <w:top w:val="single" w:sz="4" w:space="0" w:color="auto"/>
            </w:tcBorders>
          </w:tcPr>
          <w:p w14:paraId="480D195B"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0.058</w:t>
            </w:r>
          </w:p>
        </w:tc>
        <w:tc>
          <w:tcPr>
            <w:tcW w:w="2130" w:type="dxa"/>
            <w:tcBorders>
              <w:top w:val="single" w:sz="4" w:space="0" w:color="auto"/>
            </w:tcBorders>
          </w:tcPr>
          <w:p w14:paraId="3992828A"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0.746</w:t>
            </w:r>
          </w:p>
        </w:tc>
      </w:tr>
      <w:tr w:rsidR="00A622ED" w14:paraId="668E480A" w14:textId="77777777">
        <w:tc>
          <w:tcPr>
            <w:tcW w:w="2129" w:type="dxa"/>
          </w:tcPr>
          <w:p w14:paraId="49D71CE0" w14:textId="77777777" w:rsidR="00A622ED" w:rsidRDefault="00A622ED" w:rsidP="007E465D">
            <w:pPr>
              <w:spacing w:line="360" w:lineRule="auto"/>
              <w:rPr>
                <w:rFonts w:ascii="Times New Roman" w:hAnsi="Times New Roman" w:cs="Times New Roman"/>
                <w:sz w:val="24"/>
                <w:szCs w:val="24"/>
              </w:rPr>
            </w:pPr>
          </w:p>
        </w:tc>
        <w:tc>
          <w:tcPr>
            <w:tcW w:w="2130" w:type="dxa"/>
          </w:tcPr>
          <w:p w14:paraId="5C7B8B86"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 xml:space="preserve">AGE VS </w:t>
            </w:r>
            <w:r>
              <w:rPr>
                <w:rFonts w:ascii="Times New Roman" w:hAnsi="Times New Roman" w:cs="Times New Roman"/>
                <w:sz w:val="24"/>
                <w:szCs w:val="24"/>
                <w:lang w:eastAsia="zh-CN"/>
              </w:rPr>
              <w:t>UREA</w:t>
            </w:r>
          </w:p>
        </w:tc>
        <w:tc>
          <w:tcPr>
            <w:tcW w:w="2130" w:type="dxa"/>
          </w:tcPr>
          <w:p w14:paraId="0AA47ED5"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-0.196</w:t>
            </w:r>
          </w:p>
        </w:tc>
        <w:tc>
          <w:tcPr>
            <w:tcW w:w="2130" w:type="dxa"/>
          </w:tcPr>
          <w:p w14:paraId="63A25B1D"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0.266</w:t>
            </w:r>
          </w:p>
        </w:tc>
      </w:tr>
      <w:tr w:rsidR="00A622ED" w14:paraId="1E6B1157" w14:textId="77777777">
        <w:tc>
          <w:tcPr>
            <w:tcW w:w="2129" w:type="dxa"/>
          </w:tcPr>
          <w:p w14:paraId="7B6EA609" w14:textId="77777777" w:rsidR="00A622ED" w:rsidRDefault="00A622ED" w:rsidP="007E465D">
            <w:pPr>
              <w:spacing w:line="360" w:lineRule="auto"/>
              <w:rPr>
                <w:rFonts w:ascii="Times New Roman" w:hAnsi="Times New Roman" w:cs="Times New Roman"/>
                <w:sz w:val="24"/>
                <w:szCs w:val="24"/>
              </w:rPr>
            </w:pPr>
          </w:p>
        </w:tc>
        <w:tc>
          <w:tcPr>
            <w:tcW w:w="2130" w:type="dxa"/>
          </w:tcPr>
          <w:p w14:paraId="5EE49184"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AGE VS KIM-1</w:t>
            </w:r>
          </w:p>
        </w:tc>
        <w:tc>
          <w:tcPr>
            <w:tcW w:w="2130" w:type="dxa"/>
          </w:tcPr>
          <w:p w14:paraId="01AF64AD"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-0.006</w:t>
            </w:r>
          </w:p>
        </w:tc>
        <w:tc>
          <w:tcPr>
            <w:tcW w:w="2130" w:type="dxa"/>
          </w:tcPr>
          <w:p w14:paraId="40B5EDA8"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0.974</w:t>
            </w:r>
          </w:p>
        </w:tc>
      </w:tr>
      <w:tr w:rsidR="00A622ED" w14:paraId="0FE5CCE4" w14:textId="77777777">
        <w:tc>
          <w:tcPr>
            <w:tcW w:w="2129" w:type="dxa"/>
          </w:tcPr>
          <w:p w14:paraId="0C84EFC7"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AAC</w:t>
            </w:r>
          </w:p>
        </w:tc>
        <w:tc>
          <w:tcPr>
            <w:tcW w:w="2130" w:type="dxa"/>
            <w:shd w:val="clear" w:color="auto" w:fill="auto"/>
          </w:tcPr>
          <w:p w14:paraId="62EF6F78"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 xml:space="preserve">AGE VS </w:t>
            </w:r>
            <w:r>
              <w:rPr>
                <w:rFonts w:ascii="Times New Roman" w:hAnsi="Times New Roman" w:cs="Times New Roman"/>
                <w:sz w:val="24"/>
                <w:szCs w:val="24"/>
                <w:lang w:eastAsia="zh-CN"/>
              </w:rPr>
              <w:t xml:space="preserve">CREATININE </w:t>
            </w:r>
          </w:p>
        </w:tc>
        <w:tc>
          <w:tcPr>
            <w:tcW w:w="2130" w:type="dxa"/>
          </w:tcPr>
          <w:p w14:paraId="1694480E"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-0.034</w:t>
            </w:r>
          </w:p>
        </w:tc>
        <w:tc>
          <w:tcPr>
            <w:tcW w:w="2130" w:type="dxa"/>
          </w:tcPr>
          <w:p w14:paraId="519D056B"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0.849</w:t>
            </w:r>
          </w:p>
        </w:tc>
      </w:tr>
      <w:tr w:rsidR="00A622ED" w14:paraId="152F36F4" w14:textId="77777777">
        <w:tc>
          <w:tcPr>
            <w:tcW w:w="2129" w:type="dxa"/>
          </w:tcPr>
          <w:p w14:paraId="7DF1F355" w14:textId="77777777" w:rsidR="00A622ED" w:rsidRDefault="00A622ED" w:rsidP="007E465D">
            <w:pPr>
              <w:spacing w:line="360" w:lineRule="auto"/>
              <w:rPr>
                <w:rFonts w:ascii="Times New Roman" w:hAnsi="Times New Roman" w:cs="Times New Roman"/>
                <w:sz w:val="24"/>
                <w:szCs w:val="24"/>
              </w:rPr>
            </w:pPr>
          </w:p>
        </w:tc>
        <w:tc>
          <w:tcPr>
            <w:tcW w:w="2130" w:type="dxa"/>
            <w:shd w:val="clear" w:color="auto" w:fill="auto"/>
          </w:tcPr>
          <w:p w14:paraId="46110009"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 xml:space="preserve">AGE VS </w:t>
            </w:r>
            <w:r>
              <w:rPr>
                <w:rFonts w:ascii="Times New Roman" w:hAnsi="Times New Roman" w:cs="Times New Roman"/>
                <w:sz w:val="24"/>
                <w:szCs w:val="24"/>
                <w:lang w:eastAsia="zh-CN"/>
              </w:rPr>
              <w:t>UREA</w:t>
            </w:r>
          </w:p>
        </w:tc>
        <w:tc>
          <w:tcPr>
            <w:tcW w:w="2130" w:type="dxa"/>
          </w:tcPr>
          <w:p w14:paraId="153B325D"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-0.120</w:t>
            </w:r>
          </w:p>
        </w:tc>
        <w:tc>
          <w:tcPr>
            <w:tcW w:w="2130" w:type="dxa"/>
          </w:tcPr>
          <w:p w14:paraId="1B07CC24"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0.500</w:t>
            </w:r>
          </w:p>
        </w:tc>
      </w:tr>
      <w:tr w:rsidR="00A622ED" w14:paraId="77F44178" w14:textId="77777777">
        <w:tc>
          <w:tcPr>
            <w:tcW w:w="2129" w:type="dxa"/>
          </w:tcPr>
          <w:p w14:paraId="4F5BF91E" w14:textId="77777777" w:rsidR="00A622ED" w:rsidRDefault="00A622ED" w:rsidP="007E465D">
            <w:pPr>
              <w:spacing w:line="360" w:lineRule="auto"/>
              <w:rPr>
                <w:rFonts w:ascii="Times New Roman" w:hAnsi="Times New Roman" w:cs="Times New Roman"/>
                <w:sz w:val="24"/>
                <w:szCs w:val="24"/>
              </w:rPr>
            </w:pPr>
          </w:p>
        </w:tc>
        <w:tc>
          <w:tcPr>
            <w:tcW w:w="2130" w:type="dxa"/>
            <w:shd w:val="clear" w:color="auto" w:fill="auto"/>
          </w:tcPr>
          <w:p w14:paraId="1670E2DF"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AGE VS KIM-1</w:t>
            </w:r>
          </w:p>
        </w:tc>
        <w:tc>
          <w:tcPr>
            <w:tcW w:w="2130" w:type="dxa"/>
          </w:tcPr>
          <w:p w14:paraId="03BC38DE"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-0.062</w:t>
            </w:r>
          </w:p>
        </w:tc>
        <w:tc>
          <w:tcPr>
            <w:tcW w:w="2130" w:type="dxa"/>
          </w:tcPr>
          <w:p w14:paraId="66DE446F"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0.726</w:t>
            </w:r>
          </w:p>
        </w:tc>
      </w:tr>
      <w:tr w:rsidR="00A622ED" w14:paraId="6A307D5E" w14:textId="77777777">
        <w:tc>
          <w:tcPr>
            <w:tcW w:w="2129" w:type="dxa"/>
          </w:tcPr>
          <w:p w14:paraId="70808F0E"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AC</w:t>
            </w:r>
          </w:p>
        </w:tc>
        <w:tc>
          <w:tcPr>
            <w:tcW w:w="2130" w:type="dxa"/>
            <w:shd w:val="clear" w:color="auto" w:fill="auto"/>
          </w:tcPr>
          <w:p w14:paraId="0EFCECAC"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 xml:space="preserve">AGE VS </w:t>
            </w:r>
            <w:r>
              <w:rPr>
                <w:rFonts w:ascii="Times New Roman" w:hAnsi="Times New Roman" w:cs="Times New Roman"/>
                <w:sz w:val="24"/>
                <w:szCs w:val="24"/>
                <w:lang w:eastAsia="zh-CN"/>
              </w:rPr>
              <w:t xml:space="preserve">CREATININE </w:t>
            </w:r>
          </w:p>
        </w:tc>
        <w:tc>
          <w:tcPr>
            <w:tcW w:w="2130" w:type="dxa"/>
          </w:tcPr>
          <w:p w14:paraId="18103B35" w14:textId="77777777" w:rsidR="00A622ED" w:rsidRDefault="00FC35E4" w:rsidP="007E465D">
            <w:pPr>
              <w:spacing w:line="360" w:lineRule="auto"/>
              <w:rPr>
                <w:rFonts w:ascii="Times New Roman" w:hAnsi="Times New Roman" w:cs="Times New Roman"/>
                <w:sz w:val="24"/>
                <w:szCs w:val="24"/>
              </w:rPr>
            </w:pPr>
            <w:r>
              <w:rPr>
                <w:rFonts w:ascii="Times New Roman" w:hAnsi="Times New Roman" w:cs="Times New Roman"/>
                <w:sz w:val="24"/>
                <w:szCs w:val="24"/>
              </w:rPr>
              <w:t>-0.1</w:t>
            </w:r>
            <w:r w:rsidR="0021542D">
              <w:rPr>
                <w:rFonts w:ascii="Times New Roman" w:hAnsi="Times New Roman" w:cs="Times New Roman"/>
                <w:sz w:val="24"/>
                <w:szCs w:val="24"/>
              </w:rPr>
              <w:t>89</w:t>
            </w:r>
          </w:p>
        </w:tc>
        <w:tc>
          <w:tcPr>
            <w:tcW w:w="2130" w:type="dxa"/>
          </w:tcPr>
          <w:p w14:paraId="41BC26FD" w14:textId="77777777" w:rsidR="00A622ED" w:rsidRDefault="00FC35E4" w:rsidP="007E465D">
            <w:pPr>
              <w:spacing w:line="360" w:lineRule="auto"/>
              <w:rPr>
                <w:rFonts w:ascii="Times New Roman" w:hAnsi="Times New Roman" w:cs="Times New Roman"/>
                <w:sz w:val="24"/>
                <w:szCs w:val="24"/>
              </w:rPr>
            </w:pPr>
            <w:r>
              <w:rPr>
                <w:rFonts w:ascii="Times New Roman" w:hAnsi="Times New Roman" w:cs="Times New Roman"/>
                <w:sz w:val="24"/>
                <w:szCs w:val="24"/>
              </w:rPr>
              <w:t>0.2</w:t>
            </w:r>
            <w:r w:rsidR="0021542D">
              <w:rPr>
                <w:rFonts w:ascii="Times New Roman" w:hAnsi="Times New Roman" w:cs="Times New Roman"/>
                <w:sz w:val="24"/>
                <w:szCs w:val="24"/>
              </w:rPr>
              <w:t>23</w:t>
            </w:r>
          </w:p>
        </w:tc>
      </w:tr>
      <w:tr w:rsidR="00A622ED" w14:paraId="3B34CD47" w14:textId="77777777">
        <w:tc>
          <w:tcPr>
            <w:tcW w:w="2129" w:type="dxa"/>
          </w:tcPr>
          <w:p w14:paraId="61466799" w14:textId="77777777" w:rsidR="00A622ED" w:rsidRDefault="00A622ED" w:rsidP="007E465D">
            <w:pPr>
              <w:spacing w:line="360" w:lineRule="auto"/>
              <w:rPr>
                <w:rFonts w:ascii="Times New Roman" w:hAnsi="Times New Roman" w:cs="Times New Roman"/>
                <w:sz w:val="24"/>
                <w:szCs w:val="24"/>
              </w:rPr>
            </w:pPr>
          </w:p>
        </w:tc>
        <w:tc>
          <w:tcPr>
            <w:tcW w:w="2130" w:type="dxa"/>
            <w:shd w:val="clear" w:color="auto" w:fill="auto"/>
          </w:tcPr>
          <w:p w14:paraId="65013A5D"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 xml:space="preserve">AGE VS </w:t>
            </w:r>
            <w:r>
              <w:rPr>
                <w:rFonts w:ascii="Times New Roman" w:hAnsi="Times New Roman" w:cs="Times New Roman"/>
                <w:sz w:val="24"/>
                <w:szCs w:val="24"/>
                <w:lang w:eastAsia="zh-CN"/>
              </w:rPr>
              <w:t>UREA</w:t>
            </w:r>
          </w:p>
        </w:tc>
        <w:tc>
          <w:tcPr>
            <w:tcW w:w="2130" w:type="dxa"/>
          </w:tcPr>
          <w:p w14:paraId="7B28DD32"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-0.079</w:t>
            </w:r>
          </w:p>
        </w:tc>
        <w:tc>
          <w:tcPr>
            <w:tcW w:w="2130" w:type="dxa"/>
          </w:tcPr>
          <w:p w14:paraId="69BAB814"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0.658</w:t>
            </w:r>
          </w:p>
        </w:tc>
      </w:tr>
      <w:tr w:rsidR="00A622ED" w14:paraId="5F066DB6" w14:textId="77777777">
        <w:tc>
          <w:tcPr>
            <w:tcW w:w="2129" w:type="dxa"/>
          </w:tcPr>
          <w:p w14:paraId="73B3F9DA" w14:textId="77777777" w:rsidR="00A622ED" w:rsidRDefault="00A622ED" w:rsidP="007E465D">
            <w:pPr>
              <w:spacing w:line="360" w:lineRule="auto"/>
              <w:rPr>
                <w:rFonts w:ascii="Times New Roman" w:hAnsi="Times New Roman" w:cs="Times New Roman"/>
                <w:sz w:val="24"/>
                <w:szCs w:val="24"/>
              </w:rPr>
            </w:pPr>
          </w:p>
        </w:tc>
        <w:tc>
          <w:tcPr>
            <w:tcW w:w="2130" w:type="dxa"/>
            <w:shd w:val="clear" w:color="auto" w:fill="auto"/>
          </w:tcPr>
          <w:p w14:paraId="5A8510F6"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AGE VS KIM-1</w:t>
            </w:r>
          </w:p>
        </w:tc>
        <w:tc>
          <w:tcPr>
            <w:tcW w:w="2130" w:type="dxa"/>
          </w:tcPr>
          <w:p w14:paraId="3DE89571"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0.297</w:t>
            </w:r>
          </w:p>
        </w:tc>
        <w:tc>
          <w:tcPr>
            <w:tcW w:w="2130" w:type="dxa"/>
          </w:tcPr>
          <w:p w14:paraId="1EB9F55B"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0.088</w:t>
            </w:r>
          </w:p>
        </w:tc>
      </w:tr>
    </w:tbl>
    <w:p w14:paraId="14ABCE2A" w14:textId="77777777"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Statistically significant at p&lt;0.05</w:t>
      </w:r>
    </w:p>
    <w:p w14:paraId="1E10DC14" w14:textId="77777777" w:rsidR="00A622ED" w:rsidRDefault="00A622ED" w:rsidP="007E465D">
      <w:pPr>
        <w:spacing w:line="360" w:lineRule="auto"/>
        <w:jc w:val="both"/>
        <w:rPr>
          <w:rFonts w:ascii="Times New Roman" w:hAnsi="Times New Roman" w:cs="Times New Roman"/>
          <w:sz w:val="24"/>
          <w:szCs w:val="24"/>
        </w:rPr>
      </w:pPr>
    </w:p>
    <w:p w14:paraId="07D7B54C" w14:textId="77777777" w:rsidR="00A622ED" w:rsidRDefault="00A622ED" w:rsidP="007E465D">
      <w:pPr>
        <w:spacing w:line="360" w:lineRule="auto"/>
        <w:jc w:val="both"/>
        <w:rPr>
          <w:rFonts w:ascii="Times New Roman" w:hAnsi="Times New Roman" w:cs="Times New Roman"/>
          <w:sz w:val="24"/>
          <w:szCs w:val="24"/>
        </w:rPr>
      </w:pPr>
    </w:p>
    <w:p w14:paraId="7952E9C4" w14:textId="77777777" w:rsidR="00A622ED" w:rsidRDefault="00A622ED" w:rsidP="007E465D">
      <w:pPr>
        <w:spacing w:line="360" w:lineRule="auto"/>
        <w:jc w:val="both"/>
        <w:rPr>
          <w:rFonts w:ascii="Times New Roman" w:hAnsi="Times New Roman" w:cs="Times New Roman"/>
          <w:sz w:val="24"/>
          <w:szCs w:val="24"/>
        </w:rPr>
      </w:pPr>
    </w:p>
    <w:p w14:paraId="7CDEF724" w14:textId="77777777" w:rsidR="00A622ED" w:rsidRDefault="00A622ED" w:rsidP="007E465D">
      <w:pPr>
        <w:spacing w:line="360" w:lineRule="auto"/>
        <w:jc w:val="both"/>
        <w:rPr>
          <w:rFonts w:ascii="Times New Roman" w:hAnsi="Times New Roman" w:cs="Times New Roman"/>
          <w:sz w:val="24"/>
          <w:szCs w:val="24"/>
        </w:rPr>
      </w:pPr>
    </w:p>
    <w:p w14:paraId="10BC127F" w14:textId="6CAEE5D2"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3: Correlation of Duration with Biochemical Biomarkers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130"/>
        <w:gridCol w:w="2130"/>
        <w:gridCol w:w="2130"/>
      </w:tblGrid>
      <w:tr w:rsidR="00A622ED" w14:paraId="394B783F" w14:textId="77777777">
        <w:tc>
          <w:tcPr>
            <w:tcW w:w="2129" w:type="dxa"/>
            <w:tcBorders>
              <w:top w:val="single" w:sz="4" w:space="0" w:color="auto"/>
              <w:bottom w:val="single" w:sz="4" w:space="0" w:color="auto"/>
            </w:tcBorders>
          </w:tcPr>
          <w:p w14:paraId="1A1E53B4"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GROUP</w:t>
            </w:r>
          </w:p>
        </w:tc>
        <w:tc>
          <w:tcPr>
            <w:tcW w:w="2130" w:type="dxa"/>
            <w:tcBorders>
              <w:top w:val="single" w:sz="4" w:space="0" w:color="auto"/>
              <w:bottom w:val="single" w:sz="4" w:space="0" w:color="auto"/>
            </w:tcBorders>
          </w:tcPr>
          <w:p w14:paraId="187DD165"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PARAMETERS</w:t>
            </w:r>
          </w:p>
        </w:tc>
        <w:tc>
          <w:tcPr>
            <w:tcW w:w="2130" w:type="dxa"/>
            <w:tcBorders>
              <w:top w:val="single" w:sz="4" w:space="0" w:color="auto"/>
              <w:bottom w:val="single" w:sz="4" w:space="0" w:color="auto"/>
            </w:tcBorders>
          </w:tcPr>
          <w:p w14:paraId="2DD6E197"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R</w:t>
            </w:r>
          </w:p>
        </w:tc>
        <w:tc>
          <w:tcPr>
            <w:tcW w:w="2130" w:type="dxa"/>
            <w:tcBorders>
              <w:top w:val="single" w:sz="4" w:space="0" w:color="auto"/>
              <w:bottom w:val="single" w:sz="4" w:space="0" w:color="auto"/>
            </w:tcBorders>
          </w:tcPr>
          <w:p w14:paraId="279925CA"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P-VALUE</w:t>
            </w:r>
          </w:p>
        </w:tc>
      </w:tr>
      <w:tr w:rsidR="00A622ED" w14:paraId="6624B3B6" w14:textId="77777777">
        <w:tc>
          <w:tcPr>
            <w:tcW w:w="2129" w:type="dxa"/>
            <w:tcBorders>
              <w:top w:val="single" w:sz="4" w:space="0" w:color="auto"/>
            </w:tcBorders>
          </w:tcPr>
          <w:p w14:paraId="1F50D5C4"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AAC</w:t>
            </w:r>
          </w:p>
        </w:tc>
        <w:tc>
          <w:tcPr>
            <w:tcW w:w="2130" w:type="dxa"/>
            <w:tcBorders>
              <w:top w:val="single" w:sz="4" w:space="0" w:color="auto"/>
            </w:tcBorders>
            <w:shd w:val="clear" w:color="auto" w:fill="auto"/>
          </w:tcPr>
          <w:p w14:paraId="7B25819D"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 xml:space="preserve">DURATION VS </w:t>
            </w:r>
            <w:r>
              <w:rPr>
                <w:rFonts w:ascii="Times New Roman" w:hAnsi="Times New Roman" w:cs="Times New Roman"/>
                <w:sz w:val="24"/>
                <w:szCs w:val="24"/>
                <w:lang w:eastAsia="zh-CN"/>
              </w:rPr>
              <w:t xml:space="preserve">CREATININE </w:t>
            </w:r>
          </w:p>
        </w:tc>
        <w:tc>
          <w:tcPr>
            <w:tcW w:w="2130" w:type="dxa"/>
            <w:tcBorders>
              <w:top w:val="single" w:sz="4" w:space="0" w:color="auto"/>
            </w:tcBorders>
          </w:tcPr>
          <w:p w14:paraId="68EA53D3"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-0.106</w:t>
            </w:r>
          </w:p>
        </w:tc>
        <w:tc>
          <w:tcPr>
            <w:tcW w:w="2130" w:type="dxa"/>
            <w:tcBorders>
              <w:top w:val="single" w:sz="4" w:space="0" w:color="auto"/>
            </w:tcBorders>
          </w:tcPr>
          <w:p w14:paraId="009EC629"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0.549</w:t>
            </w:r>
          </w:p>
        </w:tc>
      </w:tr>
      <w:tr w:rsidR="00A622ED" w14:paraId="6FCC3A45" w14:textId="77777777">
        <w:tc>
          <w:tcPr>
            <w:tcW w:w="2129" w:type="dxa"/>
          </w:tcPr>
          <w:p w14:paraId="290F3C63" w14:textId="77777777" w:rsidR="00A622ED" w:rsidRDefault="00A622ED" w:rsidP="007E465D">
            <w:pPr>
              <w:spacing w:line="360" w:lineRule="auto"/>
              <w:rPr>
                <w:rFonts w:ascii="Times New Roman" w:hAnsi="Times New Roman" w:cs="Times New Roman"/>
                <w:sz w:val="24"/>
                <w:szCs w:val="24"/>
              </w:rPr>
            </w:pPr>
          </w:p>
        </w:tc>
        <w:tc>
          <w:tcPr>
            <w:tcW w:w="2130" w:type="dxa"/>
            <w:shd w:val="clear" w:color="auto" w:fill="auto"/>
          </w:tcPr>
          <w:p w14:paraId="488C7D27"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 xml:space="preserve">DURATION VS </w:t>
            </w:r>
            <w:r>
              <w:rPr>
                <w:rFonts w:ascii="Times New Roman" w:hAnsi="Times New Roman" w:cs="Times New Roman"/>
                <w:sz w:val="24"/>
                <w:szCs w:val="24"/>
                <w:lang w:eastAsia="zh-CN"/>
              </w:rPr>
              <w:t>UREA</w:t>
            </w:r>
          </w:p>
        </w:tc>
        <w:tc>
          <w:tcPr>
            <w:tcW w:w="2130" w:type="dxa"/>
          </w:tcPr>
          <w:p w14:paraId="50AA1D2E"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0.004</w:t>
            </w:r>
          </w:p>
        </w:tc>
        <w:tc>
          <w:tcPr>
            <w:tcW w:w="2130" w:type="dxa"/>
          </w:tcPr>
          <w:p w14:paraId="292E49A6"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0.983</w:t>
            </w:r>
          </w:p>
        </w:tc>
      </w:tr>
      <w:tr w:rsidR="00A622ED" w14:paraId="4D4CE98B" w14:textId="77777777">
        <w:tc>
          <w:tcPr>
            <w:tcW w:w="2129" w:type="dxa"/>
          </w:tcPr>
          <w:p w14:paraId="08E46886" w14:textId="77777777" w:rsidR="00A622ED" w:rsidRDefault="00A622ED" w:rsidP="007E465D">
            <w:pPr>
              <w:spacing w:line="360" w:lineRule="auto"/>
              <w:rPr>
                <w:rFonts w:ascii="Times New Roman" w:hAnsi="Times New Roman" w:cs="Times New Roman"/>
                <w:sz w:val="24"/>
                <w:szCs w:val="24"/>
              </w:rPr>
            </w:pPr>
          </w:p>
        </w:tc>
        <w:tc>
          <w:tcPr>
            <w:tcW w:w="2130" w:type="dxa"/>
            <w:shd w:val="clear" w:color="auto" w:fill="auto"/>
          </w:tcPr>
          <w:p w14:paraId="3D8A8F1B"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DURATION VS KIM-1</w:t>
            </w:r>
          </w:p>
        </w:tc>
        <w:tc>
          <w:tcPr>
            <w:tcW w:w="2130" w:type="dxa"/>
          </w:tcPr>
          <w:p w14:paraId="07A0E204"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-0.052</w:t>
            </w:r>
          </w:p>
        </w:tc>
        <w:tc>
          <w:tcPr>
            <w:tcW w:w="2130" w:type="dxa"/>
          </w:tcPr>
          <w:p w14:paraId="420B79D0"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0.770</w:t>
            </w:r>
          </w:p>
        </w:tc>
      </w:tr>
      <w:tr w:rsidR="00A622ED" w14:paraId="2CA49C6A" w14:textId="77777777">
        <w:tc>
          <w:tcPr>
            <w:tcW w:w="2129" w:type="dxa"/>
          </w:tcPr>
          <w:p w14:paraId="1AA85031"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AC</w:t>
            </w:r>
          </w:p>
        </w:tc>
        <w:tc>
          <w:tcPr>
            <w:tcW w:w="2130" w:type="dxa"/>
            <w:shd w:val="clear" w:color="auto" w:fill="auto"/>
          </w:tcPr>
          <w:p w14:paraId="46192158"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 xml:space="preserve">DURATION VS </w:t>
            </w:r>
            <w:r>
              <w:rPr>
                <w:rFonts w:ascii="Times New Roman" w:hAnsi="Times New Roman" w:cs="Times New Roman"/>
                <w:sz w:val="24"/>
                <w:szCs w:val="24"/>
                <w:lang w:eastAsia="zh-CN"/>
              </w:rPr>
              <w:t xml:space="preserve">CREATININE </w:t>
            </w:r>
          </w:p>
        </w:tc>
        <w:tc>
          <w:tcPr>
            <w:tcW w:w="2130" w:type="dxa"/>
          </w:tcPr>
          <w:p w14:paraId="4D2119FD"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-0.305</w:t>
            </w:r>
          </w:p>
        </w:tc>
        <w:tc>
          <w:tcPr>
            <w:tcW w:w="2130" w:type="dxa"/>
          </w:tcPr>
          <w:p w14:paraId="09EEE3C4"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0.080</w:t>
            </w:r>
          </w:p>
        </w:tc>
      </w:tr>
      <w:tr w:rsidR="00A622ED" w14:paraId="7CEC89B3" w14:textId="77777777">
        <w:tc>
          <w:tcPr>
            <w:tcW w:w="2129" w:type="dxa"/>
          </w:tcPr>
          <w:p w14:paraId="4211498D" w14:textId="77777777" w:rsidR="00A622ED" w:rsidRDefault="00A622ED" w:rsidP="007E465D">
            <w:pPr>
              <w:spacing w:line="360" w:lineRule="auto"/>
              <w:rPr>
                <w:rFonts w:ascii="Times New Roman" w:hAnsi="Times New Roman" w:cs="Times New Roman"/>
                <w:sz w:val="24"/>
                <w:szCs w:val="24"/>
              </w:rPr>
            </w:pPr>
          </w:p>
        </w:tc>
        <w:tc>
          <w:tcPr>
            <w:tcW w:w="2130" w:type="dxa"/>
            <w:shd w:val="clear" w:color="auto" w:fill="auto"/>
          </w:tcPr>
          <w:p w14:paraId="2C3F8529"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 xml:space="preserve">DURATION VS </w:t>
            </w:r>
            <w:r>
              <w:rPr>
                <w:rFonts w:ascii="Times New Roman" w:hAnsi="Times New Roman" w:cs="Times New Roman"/>
                <w:sz w:val="24"/>
                <w:szCs w:val="24"/>
                <w:lang w:eastAsia="zh-CN"/>
              </w:rPr>
              <w:t>UREA</w:t>
            </w:r>
          </w:p>
        </w:tc>
        <w:tc>
          <w:tcPr>
            <w:tcW w:w="2130" w:type="dxa"/>
          </w:tcPr>
          <w:p w14:paraId="1BE42EB1"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-0.118</w:t>
            </w:r>
          </w:p>
        </w:tc>
        <w:tc>
          <w:tcPr>
            <w:tcW w:w="2130" w:type="dxa"/>
            <w:shd w:val="clear" w:color="auto" w:fill="auto"/>
          </w:tcPr>
          <w:p w14:paraId="1BE00A01"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0.507</w:t>
            </w:r>
          </w:p>
        </w:tc>
      </w:tr>
      <w:tr w:rsidR="00A622ED" w14:paraId="479128F1" w14:textId="77777777">
        <w:tc>
          <w:tcPr>
            <w:tcW w:w="2129" w:type="dxa"/>
          </w:tcPr>
          <w:p w14:paraId="196B80DB" w14:textId="77777777" w:rsidR="00A622ED" w:rsidRDefault="00A622ED" w:rsidP="007E465D">
            <w:pPr>
              <w:spacing w:line="360" w:lineRule="auto"/>
              <w:rPr>
                <w:rFonts w:ascii="Times New Roman" w:hAnsi="Times New Roman" w:cs="Times New Roman"/>
                <w:sz w:val="24"/>
                <w:szCs w:val="24"/>
              </w:rPr>
            </w:pPr>
          </w:p>
        </w:tc>
        <w:tc>
          <w:tcPr>
            <w:tcW w:w="2130" w:type="dxa"/>
            <w:shd w:val="clear" w:color="auto" w:fill="auto"/>
          </w:tcPr>
          <w:p w14:paraId="4C3B0988"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DURATION VS KIM-1</w:t>
            </w:r>
          </w:p>
        </w:tc>
        <w:tc>
          <w:tcPr>
            <w:tcW w:w="2130" w:type="dxa"/>
          </w:tcPr>
          <w:p w14:paraId="0FE9742F"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0.221</w:t>
            </w:r>
          </w:p>
        </w:tc>
        <w:tc>
          <w:tcPr>
            <w:tcW w:w="2130" w:type="dxa"/>
          </w:tcPr>
          <w:p w14:paraId="0A1AF762"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0.208</w:t>
            </w:r>
          </w:p>
        </w:tc>
      </w:tr>
    </w:tbl>
    <w:p w14:paraId="26DC8430" w14:textId="77777777"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Statistically significant at p&lt;0.05</w:t>
      </w:r>
    </w:p>
    <w:p w14:paraId="74C7E8B8" w14:textId="77777777" w:rsidR="00A622ED" w:rsidRDefault="00A622ED" w:rsidP="007E465D">
      <w:pPr>
        <w:spacing w:line="360" w:lineRule="auto"/>
        <w:jc w:val="both"/>
        <w:rPr>
          <w:rFonts w:ascii="Times New Roman" w:hAnsi="Times New Roman" w:cs="Times New Roman"/>
          <w:sz w:val="24"/>
          <w:szCs w:val="24"/>
        </w:rPr>
      </w:pPr>
    </w:p>
    <w:p w14:paraId="3437DF65" w14:textId="77777777" w:rsidR="00A622ED" w:rsidRDefault="00A622ED" w:rsidP="007E465D">
      <w:pPr>
        <w:spacing w:line="360" w:lineRule="auto"/>
        <w:jc w:val="both"/>
        <w:rPr>
          <w:rFonts w:ascii="Times New Roman" w:hAnsi="Times New Roman" w:cs="Times New Roman"/>
          <w:sz w:val="24"/>
          <w:szCs w:val="24"/>
        </w:rPr>
      </w:pPr>
    </w:p>
    <w:p w14:paraId="5E81E59B" w14:textId="77777777" w:rsidR="00A622ED" w:rsidRDefault="00A622ED" w:rsidP="007E465D">
      <w:pPr>
        <w:spacing w:line="360" w:lineRule="auto"/>
        <w:jc w:val="both"/>
        <w:rPr>
          <w:rFonts w:ascii="Times New Roman" w:hAnsi="Times New Roman" w:cs="Times New Roman"/>
          <w:sz w:val="24"/>
          <w:szCs w:val="24"/>
        </w:rPr>
      </w:pPr>
    </w:p>
    <w:p w14:paraId="385242D3" w14:textId="77777777" w:rsidR="00A622ED" w:rsidRDefault="00A622ED" w:rsidP="007E465D">
      <w:pPr>
        <w:spacing w:line="360" w:lineRule="auto"/>
        <w:jc w:val="both"/>
        <w:rPr>
          <w:rFonts w:ascii="Times New Roman" w:hAnsi="Times New Roman" w:cs="Times New Roman"/>
          <w:sz w:val="24"/>
          <w:szCs w:val="24"/>
        </w:rPr>
      </w:pPr>
    </w:p>
    <w:p w14:paraId="46DA787C" w14:textId="77777777" w:rsidR="00A622ED" w:rsidRDefault="00A622ED" w:rsidP="007E465D">
      <w:pPr>
        <w:spacing w:line="360" w:lineRule="auto"/>
        <w:jc w:val="both"/>
        <w:rPr>
          <w:rFonts w:ascii="Times New Roman" w:hAnsi="Times New Roman" w:cs="Times New Roman"/>
          <w:sz w:val="24"/>
          <w:szCs w:val="24"/>
        </w:rPr>
      </w:pPr>
    </w:p>
    <w:p w14:paraId="464D1319" w14:textId="77777777" w:rsidR="00A622ED" w:rsidRDefault="00A622ED" w:rsidP="007E465D">
      <w:pPr>
        <w:spacing w:line="360" w:lineRule="auto"/>
        <w:jc w:val="both"/>
        <w:rPr>
          <w:rFonts w:ascii="Times New Roman" w:hAnsi="Times New Roman" w:cs="Times New Roman"/>
          <w:sz w:val="24"/>
          <w:szCs w:val="24"/>
        </w:rPr>
      </w:pPr>
    </w:p>
    <w:p w14:paraId="15E28F0F" w14:textId="77777777" w:rsidR="00A622ED" w:rsidRDefault="00A622ED" w:rsidP="007E465D">
      <w:pPr>
        <w:spacing w:line="360" w:lineRule="auto"/>
        <w:jc w:val="both"/>
        <w:rPr>
          <w:rFonts w:ascii="Times New Roman" w:hAnsi="Times New Roman" w:cs="Times New Roman"/>
          <w:sz w:val="24"/>
          <w:szCs w:val="24"/>
        </w:rPr>
      </w:pPr>
    </w:p>
    <w:p w14:paraId="2F96F849" w14:textId="77777777" w:rsidR="00A622ED" w:rsidRDefault="00A622ED" w:rsidP="007E465D">
      <w:pPr>
        <w:spacing w:line="360" w:lineRule="auto"/>
        <w:jc w:val="both"/>
        <w:rPr>
          <w:rFonts w:ascii="Times New Roman" w:hAnsi="Times New Roman" w:cs="Times New Roman"/>
          <w:sz w:val="24"/>
          <w:szCs w:val="24"/>
        </w:rPr>
      </w:pPr>
    </w:p>
    <w:p w14:paraId="4DBFC716" w14:textId="77777777" w:rsidR="00A622ED" w:rsidRDefault="00A622ED" w:rsidP="007E465D">
      <w:pPr>
        <w:spacing w:line="360" w:lineRule="auto"/>
        <w:jc w:val="both"/>
        <w:rPr>
          <w:rFonts w:ascii="Times New Roman" w:hAnsi="Times New Roman" w:cs="Times New Roman"/>
          <w:sz w:val="24"/>
          <w:szCs w:val="24"/>
        </w:rPr>
      </w:pPr>
    </w:p>
    <w:p w14:paraId="5145642B" w14:textId="77777777" w:rsidR="00A622ED" w:rsidRDefault="00A622ED" w:rsidP="007E465D">
      <w:pPr>
        <w:spacing w:line="360" w:lineRule="auto"/>
        <w:jc w:val="both"/>
        <w:rPr>
          <w:rFonts w:ascii="Times New Roman" w:hAnsi="Times New Roman" w:cs="Times New Roman"/>
          <w:sz w:val="24"/>
          <w:szCs w:val="24"/>
        </w:rPr>
      </w:pPr>
    </w:p>
    <w:p w14:paraId="6E20A2E8" w14:textId="77777777" w:rsidR="00A622ED" w:rsidRDefault="00A622ED" w:rsidP="007E465D">
      <w:pPr>
        <w:spacing w:line="360" w:lineRule="auto"/>
        <w:jc w:val="both"/>
        <w:rPr>
          <w:rFonts w:ascii="Times New Roman" w:hAnsi="Times New Roman" w:cs="Times New Roman"/>
          <w:sz w:val="24"/>
          <w:szCs w:val="24"/>
        </w:rPr>
      </w:pPr>
    </w:p>
    <w:p w14:paraId="75167D96" w14:textId="77777777" w:rsidR="00A622ED" w:rsidRDefault="00A622ED" w:rsidP="007E465D">
      <w:pPr>
        <w:spacing w:line="360" w:lineRule="auto"/>
        <w:jc w:val="both"/>
        <w:rPr>
          <w:rFonts w:ascii="Times New Roman" w:hAnsi="Times New Roman" w:cs="Times New Roman"/>
          <w:sz w:val="24"/>
          <w:szCs w:val="24"/>
        </w:rPr>
      </w:pPr>
    </w:p>
    <w:p w14:paraId="7ADCE57D" w14:textId="0CB39F28"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Table 4: Correlation of Frequency with Biochemical Biomarkers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130"/>
        <w:gridCol w:w="2130"/>
        <w:gridCol w:w="2130"/>
      </w:tblGrid>
      <w:tr w:rsidR="00A622ED" w14:paraId="1B90E61F" w14:textId="77777777">
        <w:tc>
          <w:tcPr>
            <w:tcW w:w="2129" w:type="dxa"/>
            <w:tcBorders>
              <w:top w:val="single" w:sz="4" w:space="0" w:color="auto"/>
              <w:bottom w:val="single" w:sz="4" w:space="0" w:color="auto"/>
            </w:tcBorders>
          </w:tcPr>
          <w:p w14:paraId="075CF250"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GROUP</w:t>
            </w:r>
          </w:p>
        </w:tc>
        <w:tc>
          <w:tcPr>
            <w:tcW w:w="2130" w:type="dxa"/>
            <w:tcBorders>
              <w:top w:val="single" w:sz="4" w:space="0" w:color="auto"/>
              <w:bottom w:val="single" w:sz="4" w:space="0" w:color="auto"/>
            </w:tcBorders>
          </w:tcPr>
          <w:p w14:paraId="13C88AF5"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PARAMETERS</w:t>
            </w:r>
          </w:p>
        </w:tc>
        <w:tc>
          <w:tcPr>
            <w:tcW w:w="2130" w:type="dxa"/>
            <w:tcBorders>
              <w:top w:val="single" w:sz="4" w:space="0" w:color="auto"/>
              <w:bottom w:val="single" w:sz="4" w:space="0" w:color="auto"/>
            </w:tcBorders>
          </w:tcPr>
          <w:p w14:paraId="0F878CB5"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R</w:t>
            </w:r>
          </w:p>
        </w:tc>
        <w:tc>
          <w:tcPr>
            <w:tcW w:w="2130" w:type="dxa"/>
            <w:tcBorders>
              <w:top w:val="single" w:sz="4" w:space="0" w:color="auto"/>
              <w:bottom w:val="single" w:sz="4" w:space="0" w:color="auto"/>
            </w:tcBorders>
          </w:tcPr>
          <w:p w14:paraId="5E2DBBF7"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P-VALUE</w:t>
            </w:r>
          </w:p>
        </w:tc>
      </w:tr>
      <w:tr w:rsidR="00A622ED" w14:paraId="4617AF44" w14:textId="77777777">
        <w:tc>
          <w:tcPr>
            <w:tcW w:w="2129" w:type="dxa"/>
            <w:tcBorders>
              <w:top w:val="single" w:sz="4" w:space="0" w:color="auto"/>
            </w:tcBorders>
          </w:tcPr>
          <w:p w14:paraId="20D9029D"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AAC</w:t>
            </w:r>
          </w:p>
        </w:tc>
        <w:tc>
          <w:tcPr>
            <w:tcW w:w="2130" w:type="dxa"/>
            <w:tcBorders>
              <w:top w:val="single" w:sz="4" w:space="0" w:color="auto"/>
            </w:tcBorders>
            <w:shd w:val="clear" w:color="auto" w:fill="auto"/>
          </w:tcPr>
          <w:p w14:paraId="40460239"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 xml:space="preserve">FREQUENCY VS </w:t>
            </w:r>
            <w:r>
              <w:rPr>
                <w:rFonts w:ascii="Times New Roman" w:hAnsi="Times New Roman" w:cs="Times New Roman"/>
                <w:sz w:val="24"/>
                <w:szCs w:val="24"/>
                <w:lang w:eastAsia="zh-CN"/>
              </w:rPr>
              <w:t xml:space="preserve">CREATININE </w:t>
            </w:r>
          </w:p>
        </w:tc>
        <w:tc>
          <w:tcPr>
            <w:tcW w:w="2130" w:type="dxa"/>
            <w:tcBorders>
              <w:top w:val="single" w:sz="4" w:space="0" w:color="auto"/>
            </w:tcBorders>
          </w:tcPr>
          <w:p w14:paraId="58D01F98"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-0.017</w:t>
            </w:r>
          </w:p>
        </w:tc>
        <w:tc>
          <w:tcPr>
            <w:tcW w:w="2130" w:type="dxa"/>
            <w:tcBorders>
              <w:top w:val="single" w:sz="4" w:space="0" w:color="auto"/>
            </w:tcBorders>
          </w:tcPr>
          <w:p w14:paraId="4358F0B9"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0.925</w:t>
            </w:r>
          </w:p>
        </w:tc>
      </w:tr>
      <w:tr w:rsidR="00A622ED" w14:paraId="294B57D1" w14:textId="77777777">
        <w:tc>
          <w:tcPr>
            <w:tcW w:w="2129" w:type="dxa"/>
          </w:tcPr>
          <w:p w14:paraId="15AB972D" w14:textId="77777777" w:rsidR="00A622ED" w:rsidRDefault="00A622ED" w:rsidP="007E465D">
            <w:pPr>
              <w:spacing w:line="360" w:lineRule="auto"/>
              <w:rPr>
                <w:rFonts w:ascii="Times New Roman" w:hAnsi="Times New Roman" w:cs="Times New Roman"/>
                <w:sz w:val="24"/>
                <w:szCs w:val="24"/>
              </w:rPr>
            </w:pPr>
          </w:p>
        </w:tc>
        <w:tc>
          <w:tcPr>
            <w:tcW w:w="2130" w:type="dxa"/>
            <w:shd w:val="clear" w:color="auto" w:fill="auto"/>
          </w:tcPr>
          <w:p w14:paraId="72D35A28"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 xml:space="preserve">FREQUENCY VS </w:t>
            </w:r>
            <w:r>
              <w:rPr>
                <w:rFonts w:ascii="Times New Roman" w:hAnsi="Times New Roman" w:cs="Times New Roman"/>
                <w:sz w:val="24"/>
                <w:szCs w:val="24"/>
                <w:lang w:eastAsia="zh-CN"/>
              </w:rPr>
              <w:t>UREA</w:t>
            </w:r>
          </w:p>
        </w:tc>
        <w:tc>
          <w:tcPr>
            <w:tcW w:w="2130" w:type="dxa"/>
          </w:tcPr>
          <w:p w14:paraId="3136B54E" w14:textId="77777777" w:rsidR="00A622ED" w:rsidRDefault="00A016BC" w:rsidP="007E465D">
            <w:pPr>
              <w:spacing w:line="360" w:lineRule="auto"/>
              <w:rPr>
                <w:rFonts w:ascii="Times New Roman" w:hAnsi="Times New Roman" w:cs="Times New Roman"/>
                <w:sz w:val="24"/>
                <w:szCs w:val="24"/>
              </w:rPr>
            </w:pPr>
            <w:r>
              <w:rPr>
                <w:rFonts w:ascii="Times New Roman" w:hAnsi="Times New Roman" w:cs="Times New Roman"/>
                <w:sz w:val="24"/>
                <w:szCs w:val="24"/>
              </w:rPr>
              <w:t>-0.1</w:t>
            </w:r>
            <w:r w:rsidR="0021542D">
              <w:rPr>
                <w:rFonts w:ascii="Times New Roman" w:hAnsi="Times New Roman" w:cs="Times New Roman"/>
                <w:sz w:val="24"/>
                <w:szCs w:val="24"/>
              </w:rPr>
              <w:t>79</w:t>
            </w:r>
          </w:p>
        </w:tc>
        <w:tc>
          <w:tcPr>
            <w:tcW w:w="2130" w:type="dxa"/>
          </w:tcPr>
          <w:p w14:paraId="1AD64615" w14:textId="77777777" w:rsidR="00A622ED" w:rsidRDefault="00A016BC" w:rsidP="007E465D">
            <w:pPr>
              <w:spacing w:line="360" w:lineRule="auto"/>
              <w:rPr>
                <w:rFonts w:ascii="Times New Roman" w:hAnsi="Times New Roman" w:cs="Times New Roman"/>
                <w:sz w:val="24"/>
                <w:szCs w:val="24"/>
              </w:rPr>
            </w:pPr>
            <w:r>
              <w:rPr>
                <w:rFonts w:ascii="Times New Roman" w:hAnsi="Times New Roman" w:cs="Times New Roman"/>
                <w:sz w:val="24"/>
                <w:szCs w:val="24"/>
              </w:rPr>
              <w:t>0.2</w:t>
            </w:r>
            <w:r w:rsidR="0021542D">
              <w:rPr>
                <w:rFonts w:ascii="Times New Roman" w:hAnsi="Times New Roman" w:cs="Times New Roman"/>
                <w:sz w:val="24"/>
                <w:szCs w:val="24"/>
              </w:rPr>
              <w:t>27</w:t>
            </w:r>
          </w:p>
        </w:tc>
      </w:tr>
      <w:tr w:rsidR="00A622ED" w14:paraId="20B5C503" w14:textId="77777777">
        <w:tc>
          <w:tcPr>
            <w:tcW w:w="2129" w:type="dxa"/>
          </w:tcPr>
          <w:p w14:paraId="4A74ABA4" w14:textId="77777777" w:rsidR="00A622ED" w:rsidRDefault="00A622ED" w:rsidP="007E465D">
            <w:pPr>
              <w:spacing w:line="360" w:lineRule="auto"/>
              <w:rPr>
                <w:rFonts w:ascii="Times New Roman" w:hAnsi="Times New Roman" w:cs="Times New Roman"/>
                <w:sz w:val="24"/>
                <w:szCs w:val="24"/>
              </w:rPr>
            </w:pPr>
          </w:p>
        </w:tc>
        <w:tc>
          <w:tcPr>
            <w:tcW w:w="2130" w:type="dxa"/>
            <w:shd w:val="clear" w:color="auto" w:fill="auto"/>
          </w:tcPr>
          <w:p w14:paraId="78E98DB0"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FREQUENCY VS KIM-1</w:t>
            </w:r>
          </w:p>
        </w:tc>
        <w:tc>
          <w:tcPr>
            <w:tcW w:w="2130" w:type="dxa"/>
          </w:tcPr>
          <w:p w14:paraId="32ED9458"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-0.099</w:t>
            </w:r>
          </w:p>
        </w:tc>
        <w:tc>
          <w:tcPr>
            <w:tcW w:w="2130" w:type="dxa"/>
          </w:tcPr>
          <w:p w14:paraId="5F60D41A"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0.578</w:t>
            </w:r>
          </w:p>
        </w:tc>
      </w:tr>
      <w:tr w:rsidR="00A622ED" w14:paraId="66D95E6F" w14:textId="77777777">
        <w:tc>
          <w:tcPr>
            <w:tcW w:w="2129" w:type="dxa"/>
          </w:tcPr>
          <w:p w14:paraId="7853B637"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AC</w:t>
            </w:r>
          </w:p>
        </w:tc>
        <w:tc>
          <w:tcPr>
            <w:tcW w:w="2130" w:type="dxa"/>
            <w:shd w:val="clear" w:color="auto" w:fill="auto"/>
          </w:tcPr>
          <w:p w14:paraId="3E8249AD"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 xml:space="preserve">FREQUENCY VS </w:t>
            </w:r>
            <w:r>
              <w:rPr>
                <w:rFonts w:ascii="Times New Roman" w:hAnsi="Times New Roman" w:cs="Times New Roman"/>
                <w:sz w:val="24"/>
                <w:szCs w:val="24"/>
                <w:lang w:eastAsia="zh-CN"/>
              </w:rPr>
              <w:t xml:space="preserve">CREATININE </w:t>
            </w:r>
          </w:p>
        </w:tc>
        <w:tc>
          <w:tcPr>
            <w:tcW w:w="2130" w:type="dxa"/>
          </w:tcPr>
          <w:p w14:paraId="275148B1"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0.141</w:t>
            </w:r>
          </w:p>
        </w:tc>
        <w:tc>
          <w:tcPr>
            <w:tcW w:w="2130" w:type="dxa"/>
          </w:tcPr>
          <w:p w14:paraId="745E75C8" w14:textId="77777777" w:rsidR="00A622ED" w:rsidRDefault="00A016BC" w:rsidP="007E465D">
            <w:pPr>
              <w:spacing w:line="360" w:lineRule="auto"/>
              <w:rPr>
                <w:rFonts w:ascii="Times New Roman" w:hAnsi="Times New Roman" w:cs="Times New Roman"/>
                <w:sz w:val="24"/>
                <w:szCs w:val="24"/>
              </w:rPr>
            </w:pPr>
            <w:r>
              <w:rPr>
                <w:rFonts w:ascii="Times New Roman" w:hAnsi="Times New Roman" w:cs="Times New Roman"/>
                <w:sz w:val="24"/>
                <w:szCs w:val="24"/>
              </w:rPr>
              <w:t>0.24</w:t>
            </w:r>
            <w:r w:rsidR="0021542D">
              <w:rPr>
                <w:rFonts w:ascii="Times New Roman" w:hAnsi="Times New Roman" w:cs="Times New Roman"/>
                <w:sz w:val="24"/>
                <w:szCs w:val="24"/>
              </w:rPr>
              <w:t>7</w:t>
            </w:r>
          </w:p>
        </w:tc>
      </w:tr>
      <w:tr w:rsidR="00A622ED" w14:paraId="7E248549" w14:textId="77777777">
        <w:tc>
          <w:tcPr>
            <w:tcW w:w="2129" w:type="dxa"/>
          </w:tcPr>
          <w:p w14:paraId="3C08AE01" w14:textId="77777777" w:rsidR="00A622ED" w:rsidRDefault="00A622ED" w:rsidP="007E465D">
            <w:pPr>
              <w:spacing w:line="360" w:lineRule="auto"/>
              <w:rPr>
                <w:rFonts w:ascii="Times New Roman" w:hAnsi="Times New Roman" w:cs="Times New Roman"/>
                <w:sz w:val="24"/>
                <w:szCs w:val="24"/>
              </w:rPr>
            </w:pPr>
          </w:p>
        </w:tc>
        <w:tc>
          <w:tcPr>
            <w:tcW w:w="2130" w:type="dxa"/>
            <w:shd w:val="clear" w:color="auto" w:fill="auto"/>
          </w:tcPr>
          <w:p w14:paraId="3408227F"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rPr>
              <w:t xml:space="preserve">FREQUENCY VS </w:t>
            </w:r>
            <w:r>
              <w:rPr>
                <w:rFonts w:ascii="Times New Roman" w:hAnsi="Times New Roman" w:cs="Times New Roman"/>
                <w:sz w:val="24"/>
                <w:szCs w:val="24"/>
                <w:lang w:eastAsia="zh-CN"/>
              </w:rPr>
              <w:t>UREA</w:t>
            </w:r>
          </w:p>
        </w:tc>
        <w:tc>
          <w:tcPr>
            <w:tcW w:w="2130" w:type="dxa"/>
          </w:tcPr>
          <w:p w14:paraId="37203C93"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0.083</w:t>
            </w:r>
          </w:p>
        </w:tc>
        <w:tc>
          <w:tcPr>
            <w:tcW w:w="2130" w:type="dxa"/>
          </w:tcPr>
          <w:p w14:paraId="6AC0B675"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0.640</w:t>
            </w:r>
          </w:p>
        </w:tc>
      </w:tr>
      <w:tr w:rsidR="00A622ED" w14:paraId="3194A64D" w14:textId="77777777">
        <w:tc>
          <w:tcPr>
            <w:tcW w:w="2129" w:type="dxa"/>
          </w:tcPr>
          <w:p w14:paraId="5A1A391B" w14:textId="77777777" w:rsidR="00A622ED" w:rsidRDefault="00A622ED" w:rsidP="007E465D">
            <w:pPr>
              <w:spacing w:line="360" w:lineRule="auto"/>
              <w:rPr>
                <w:rFonts w:ascii="Times New Roman" w:hAnsi="Times New Roman" w:cs="Times New Roman"/>
                <w:sz w:val="24"/>
                <w:szCs w:val="24"/>
              </w:rPr>
            </w:pPr>
          </w:p>
        </w:tc>
        <w:tc>
          <w:tcPr>
            <w:tcW w:w="2130" w:type="dxa"/>
            <w:shd w:val="clear" w:color="auto" w:fill="auto"/>
          </w:tcPr>
          <w:p w14:paraId="3B0D96C1" w14:textId="77777777" w:rsidR="00A622ED" w:rsidRDefault="0021542D" w:rsidP="007E465D">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FREQUENCY</w:t>
            </w:r>
            <w:r>
              <w:rPr>
                <w:rFonts w:ascii="Times New Roman" w:hAnsi="Times New Roman" w:cs="Times New Roman"/>
                <w:sz w:val="24"/>
                <w:szCs w:val="24"/>
              </w:rPr>
              <w:t xml:space="preserve"> VS KIM-1</w:t>
            </w:r>
          </w:p>
        </w:tc>
        <w:tc>
          <w:tcPr>
            <w:tcW w:w="2130" w:type="dxa"/>
          </w:tcPr>
          <w:p w14:paraId="135D2AB4"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-0.039</w:t>
            </w:r>
          </w:p>
        </w:tc>
        <w:tc>
          <w:tcPr>
            <w:tcW w:w="2130" w:type="dxa"/>
          </w:tcPr>
          <w:p w14:paraId="783C04E4" w14:textId="77777777" w:rsidR="00A622ED" w:rsidRDefault="0021542D" w:rsidP="007E465D">
            <w:pPr>
              <w:spacing w:line="360" w:lineRule="auto"/>
              <w:rPr>
                <w:rFonts w:ascii="Times New Roman" w:hAnsi="Times New Roman" w:cs="Times New Roman"/>
                <w:sz w:val="24"/>
                <w:szCs w:val="24"/>
              </w:rPr>
            </w:pPr>
            <w:r>
              <w:rPr>
                <w:rFonts w:ascii="Times New Roman" w:hAnsi="Times New Roman" w:cs="Times New Roman"/>
                <w:sz w:val="24"/>
                <w:szCs w:val="24"/>
              </w:rPr>
              <w:t>0.828</w:t>
            </w:r>
          </w:p>
        </w:tc>
      </w:tr>
    </w:tbl>
    <w:p w14:paraId="2EBC9B09" w14:textId="77777777" w:rsidR="00A622ED"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Statistically significant at p&lt;0.05</w:t>
      </w:r>
    </w:p>
    <w:p w14:paraId="1494718D" w14:textId="77777777" w:rsidR="00A622ED" w:rsidRDefault="00A622ED" w:rsidP="007E465D">
      <w:pPr>
        <w:spacing w:line="360" w:lineRule="auto"/>
        <w:jc w:val="both"/>
        <w:rPr>
          <w:rFonts w:ascii="Times New Roman" w:hAnsi="Times New Roman" w:cs="Times New Roman"/>
          <w:sz w:val="24"/>
          <w:szCs w:val="24"/>
        </w:rPr>
      </w:pPr>
    </w:p>
    <w:p w14:paraId="1DD4FA6D" w14:textId="77777777" w:rsidR="00A622ED" w:rsidRDefault="00A622ED" w:rsidP="007E465D">
      <w:pPr>
        <w:spacing w:line="360" w:lineRule="auto"/>
        <w:jc w:val="both"/>
        <w:rPr>
          <w:rFonts w:ascii="Times New Roman" w:hAnsi="Times New Roman" w:cs="Times New Roman"/>
          <w:sz w:val="24"/>
          <w:szCs w:val="24"/>
        </w:rPr>
      </w:pPr>
    </w:p>
    <w:p w14:paraId="0E97F706" w14:textId="77777777" w:rsidR="00A622ED" w:rsidRDefault="00A622ED" w:rsidP="007E465D">
      <w:pPr>
        <w:spacing w:line="360" w:lineRule="auto"/>
        <w:jc w:val="both"/>
        <w:rPr>
          <w:rFonts w:ascii="Times New Roman" w:hAnsi="Times New Roman" w:cs="Times New Roman"/>
          <w:sz w:val="24"/>
          <w:szCs w:val="24"/>
        </w:rPr>
      </w:pPr>
    </w:p>
    <w:p w14:paraId="76EC6955" w14:textId="77777777" w:rsidR="00A622ED" w:rsidRDefault="00A622ED" w:rsidP="007E465D">
      <w:pPr>
        <w:spacing w:line="360" w:lineRule="auto"/>
        <w:jc w:val="both"/>
        <w:rPr>
          <w:rFonts w:ascii="Times New Roman" w:hAnsi="Times New Roman" w:cs="Times New Roman"/>
          <w:sz w:val="24"/>
          <w:szCs w:val="24"/>
        </w:rPr>
      </w:pPr>
    </w:p>
    <w:p w14:paraId="6691DF02" w14:textId="77777777" w:rsidR="00A622ED" w:rsidRDefault="00A622ED" w:rsidP="007E465D">
      <w:pPr>
        <w:spacing w:line="360" w:lineRule="auto"/>
        <w:jc w:val="both"/>
        <w:rPr>
          <w:rFonts w:ascii="Times New Roman" w:hAnsi="Times New Roman" w:cs="Times New Roman"/>
          <w:sz w:val="24"/>
          <w:szCs w:val="24"/>
        </w:rPr>
      </w:pPr>
    </w:p>
    <w:p w14:paraId="052536C2" w14:textId="77777777" w:rsidR="00A622ED" w:rsidRDefault="00A622ED" w:rsidP="007E465D">
      <w:pPr>
        <w:spacing w:line="360" w:lineRule="auto"/>
        <w:jc w:val="both"/>
        <w:rPr>
          <w:rFonts w:ascii="Times New Roman" w:hAnsi="Times New Roman" w:cs="Times New Roman"/>
          <w:sz w:val="24"/>
          <w:szCs w:val="24"/>
        </w:rPr>
      </w:pPr>
    </w:p>
    <w:p w14:paraId="7FB25A95" w14:textId="77777777" w:rsidR="00A622ED" w:rsidRDefault="00A622ED" w:rsidP="007E465D">
      <w:pPr>
        <w:spacing w:line="360" w:lineRule="auto"/>
        <w:jc w:val="both"/>
        <w:rPr>
          <w:rFonts w:ascii="Times New Roman" w:hAnsi="Times New Roman" w:cs="Times New Roman"/>
          <w:sz w:val="24"/>
          <w:szCs w:val="24"/>
        </w:rPr>
      </w:pPr>
    </w:p>
    <w:p w14:paraId="784A097A" w14:textId="77777777" w:rsidR="00A622ED" w:rsidRDefault="00A622ED" w:rsidP="007E465D">
      <w:pPr>
        <w:spacing w:line="360" w:lineRule="auto"/>
        <w:jc w:val="both"/>
        <w:rPr>
          <w:rFonts w:ascii="Times New Roman" w:hAnsi="Times New Roman" w:cs="Times New Roman"/>
          <w:sz w:val="24"/>
          <w:szCs w:val="24"/>
        </w:rPr>
      </w:pPr>
    </w:p>
    <w:p w14:paraId="4B5A7732" w14:textId="77777777" w:rsidR="00A622ED" w:rsidRDefault="00A622ED" w:rsidP="007E465D">
      <w:pPr>
        <w:spacing w:line="360" w:lineRule="auto"/>
        <w:jc w:val="both"/>
        <w:rPr>
          <w:rFonts w:ascii="Times New Roman" w:hAnsi="Times New Roman" w:cs="Times New Roman"/>
          <w:sz w:val="24"/>
          <w:szCs w:val="24"/>
          <w:lang w:eastAsia="zh-CN"/>
        </w:rPr>
      </w:pPr>
    </w:p>
    <w:p w14:paraId="689B85F7" w14:textId="77777777" w:rsidR="00A622ED" w:rsidRDefault="00A622ED" w:rsidP="007E465D">
      <w:pPr>
        <w:spacing w:line="360" w:lineRule="auto"/>
        <w:jc w:val="both"/>
        <w:rPr>
          <w:rFonts w:ascii="Times New Roman" w:hAnsi="Times New Roman" w:cs="Times New Roman"/>
          <w:sz w:val="24"/>
          <w:szCs w:val="24"/>
          <w:lang w:eastAsia="zh-CN"/>
        </w:rPr>
      </w:pPr>
    </w:p>
    <w:p w14:paraId="316F358A" w14:textId="77777777" w:rsidR="00A622ED" w:rsidRPr="00FB113A" w:rsidRDefault="0021542D" w:rsidP="00FB113A">
      <w:pPr>
        <w:spacing w:line="360" w:lineRule="auto"/>
        <w:jc w:val="both"/>
        <w:rPr>
          <w:rFonts w:ascii="Times New Roman" w:hAnsi="Times New Roman" w:cs="Times New Roman"/>
          <w:b/>
          <w:sz w:val="24"/>
          <w:szCs w:val="24"/>
          <w:lang w:eastAsia="zh-CN"/>
        </w:rPr>
      </w:pPr>
      <w:r w:rsidRPr="00FB113A">
        <w:rPr>
          <w:rFonts w:ascii="Times New Roman" w:hAnsi="Times New Roman" w:cs="Times New Roman"/>
          <w:b/>
          <w:sz w:val="24"/>
          <w:szCs w:val="24"/>
          <w:lang w:eastAsia="zh-CN"/>
        </w:rPr>
        <w:lastRenderedPageBreak/>
        <w:t>Discussion</w:t>
      </w:r>
    </w:p>
    <w:p w14:paraId="1265BCB0" w14:textId="77777777" w:rsidR="00707CA1"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investigated the impact of polyherbal medicine (Agbo), alcohol, and cigarette consumption on kidney function by analyzing key biomarkers—Creatinine, Urea, and Kidney Injury Molecule-1 (KIM-1). Herbal medicines are widely perceived as natural and safe, but many contain compounds that can be nephrotoxic at certain doses. The signif</w:t>
      </w:r>
      <w:r w:rsidR="000E7CB1">
        <w:rPr>
          <w:rFonts w:ascii="Times New Roman" w:hAnsi="Times New Roman" w:cs="Times New Roman"/>
          <w:sz w:val="24"/>
          <w:szCs w:val="24"/>
        </w:rPr>
        <w:t>icant increase in</w:t>
      </w:r>
      <w:r>
        <w:rPr>
          <w:rFonts w:ascii="Times New Roman" w:hAnsi="Times New Roman" w:cs="Times New Roman"/>
          <w:sz w:val="24"/>
          <w:szCs w:val="24"/>
        </w:rPr>
        <w:t xml:space="preserve"> KIM-1</w:t>
      </w:r>
      <w:r w:rsidR="000E7CB1">
        <w:rPr>
          <w:rFonts w:ascii="Times New Roman" w:hAnsi="Times New Roman" w:cs="Times New Roman"/>
          <w:sz w:val="24"/>
          <w:szCs w:val="24"/>
        </w:rPr>
        <w:t>, creatinine and urea</w:t>
      </w:r>
      <w:r>
        <w:rPr>
          <w:rFonts w:ascii="Times New Roman" w:hAnsi="Times New Roman" w:cs="Times New Roman"/>
          <w:sz w:val="24"/>
          <w:szCs w:val="24"/>
        </w:rPr>
        <w:t xml:space="preserve"> levels in the AAC group suggests that polyherbal medicines, when combined with alcohol and cigarettes, may accelerate kidney damage. This aligns with findings from Ammari </w:t>
      </w:r>
      <w:r w:rsidRPr="00FB113A">
        <w:rPr>
          <w:rFonts w:ascii="Times New Roman" w:hAnsi="Times New Roman" w:cs="Times New Roman"/>
          <w:i/>
          <w:sz w:val="24"/>
          <w:szCs w:val="24"/>
        </w:rPr>
        <w:t>et al</w:t>
      </w:r>
      <w:r>
        <w:rPr>
          <w:rFonts w:ascii="Times New Roman" w:hAnsi="Times New Roman" w:cs="Times New Roman"/>
          <w:sz w:val="24"/>
          <w:szCs w:val="24"/>
        </w:rPr>
        <w:t xml:space="preserve">. (2024), who reported that higher doses of a polyherbal extract formulation led to histological changes indicative of kidney injury. Additionally, a study by </w:t>
      </w:r>
      <w:proofErr w:type="spellStart"/>
      <w:r>
        <w:rPr>
          <w:rFonts w:ascii="Times New Roman" w:hAnsi="Times New Roman" w:cs="Times New Roman"/>
          <w:sz w:val="24"/>
          <w:szCs w:val="24"/>
        </w:rPr>
        <w:t>Enemali</w:t>
      </w:r>
      <w:proofErr w:type="spellEnd"/>
      <w:r>
        <w:rPr>
          <w:rFonts w:ascii="Times New Roman" w:hAnsi="Times New Roman" w:cs="Times New Roman"/>
          <w:sz w:val="24"/>
          <w:szCs w:val="24"/>
        </w:rPr>
        <w:t xml:space="preserve"> </w:t>
      </w:r>
      <w:r w:rsidRPr="00FB113A">
        <w:rPr>
          <w:rFonts w:ascii="Times New Roman" w:hAnsi="Times New Roman" w:cs="Times New Roman"/>
          <w:i/>
          <w:sz w:val="24"/>
          <w:szCs w:val="24"/>
        </w:rPr>
        <w:t>et al</w:t>
      </w:r>
      <w:r>
        <w:rPr>
          <w:rFonts w:ascii="Times New Roman" w:hAnsi="Times New Roman" w:cs="Times New Roman"/>
          <w:sz w:val="24"/>
          <w:szCs w:val="24"/>
        </w:rPr>
        <w:t xml:space="preserve">. (2023) demonstrated that the ethanol extract of </w:t>
      </w:r>
      <w:r w:rsidRPr="000368DF">
        <w:rPr>
          <w:rFonts w:ascii="Times New Roman" w:hAnsi="Times New Roman" w:cs="Times New Roman"/>
          <w:i/>
          <w:sz w:val="24"/>
          <w:szCs w:val="24"/>
        </w:rPr>
        <w:t xml:space="preserve">Phyllanthus </w:t>
      </w:r>
      <w:proofErr w:type="spellStart"/>
      <w:r w:rsidRPr="000368DF">
        <w:rPr>
          <w:rFonts w:ascii="Times New Roman" w:hAnsi="Times New Roman" w:cs="Times New Roman"/>
          <w:i/>
          <w:sz w:val="24"/>
          <w:szCs w:val="24"/>
        </w:rPr>
        <w:t>urinaria</w:t>
      </w:r>
      <w:proofErr w:type="spellEnd"/>
      <w:r>
        <w:rPr>
          <w:rFonts w:ascii="Times New Roman" w:hAnsi="Times New Roman" w:cs="Times New Roman"/>
          <w:sz w:val="24"/>
          <w:szCs w:val="24"/>
        </w:rPr>
        <w:t xml:space="preserve"> affected liver and kidney function parameters in paracetamol-administered albino rats, highlighting the potential impact of herbal extracts on renal health.</w:t>
      </w:r>
      <w:r w:rsidR="000368DF">
        <w:rPr>
          <w:rFonts w:ascii="Times New Roman" w:hAnsi="Times New Roman" w:cs="Times New Roman"/>
          <w:sz w:val="24"/>
          <w:szCs w:val="24"/>
        </w:rPr>
        <w:t xml:space="preserve"> Othe</w:t>
      </w:r>
      <w:r w:rsidR="00707CA1">
        <w:rPr>
          <w:rFonts w:ascii="Times New Roman" w:hAnsi="Times New Roman" w:cs="Times New Roman"/>
          <w:sz w:val="24"/>
          <w:szCs w:val="24"/>
        </w:rPr>
        <w:t xml:space="preserve">r studies by </w:t>
      </w:r>
      <w:proofErr w:type="spellStart"/>
      <w:r w:rsidR="00707CA1">
        <w:rPr>
          <w:rFonts w:ascii="Times New Roman" w:hAnsi="Times New Roman" w:cs="Times New Roman"/>
          <w:sz w:val="24"/>
          <w:szCs w:val="24"/>
        </w:rPr>
        <w:t>Analike</w:t>
      </w:r>
      <w:proofErr w:type="spellEnd"/>
      <w:r w:rsidR="00707CA1">
        <w:rPr>
          <w:rFonts w:ascii="Times New Roman" w:hAnsi="Times New Roman" w:cs="Times New Roman"/>
          <w:sz w:val="24"/>
          <w:szCs w:val="24"/>
        </w:rPr>
        <w:t xml:space="preserve"> </w:t>
      </w:r>
      <w:r w:rsidR="00707CA1" w:rsidRPr="00707CA1">
        <w:rPr>
          <w:rFonts w:ascii="Times New Roman" w:hAnsi="Times New Roman" w:cs="Times New Roman"/>
          <w:i/>
          <w:sz w:val="24"/>
          <w:szCs w:val="24"/>
        </w:rPr>
        <w:t>et al</w:t>
      </w:r>
      <w:r w:rsidR="00707CA1">
        <w:rPr>
          <w:rFonts w:ascii="Times New Roman" w:hAnsi="Times New Roman" w:cs="Times New Roman"/>
          <w:sz w:val="24"/>
          <w:szCs w:val="24"/>
        </w:rPr>
        <w:t xml:space="preserve">. (2018), </w:t>
      </w:r>
      <w:proofErr w:type="spellStart"/>
      <w:r w:rsidR="00707CA1">
        <w:rPr>
          <w:rFonts w:ascii="Times New Roman" w:hAnsi="Times New Roman" w:cs="Times New Roman"/>
          <w:sz w:val="24"/>
          <w:szCs w:val="24"/>
        </w:rPr>
        <w:t>Ezeugwunne</w:t>
      </w:r>
      <w:proofErr w:type="spellEnd"/>
      <w:r w:rsidR="00707CA1">
        <w:rPr>
          <w:rFonts w:ascii="Times New Roman" w:hAnsi="Times New Roman" w:cs="Times New Roman"/>
          <w:sz w:val="24"/>
          <w:szCs w:val="24"/>
        </w:rPr>
        <w:t xml:space="preserve"> </w:t>
      </w:r>
      <w:r w:rsidR="00707CA1" w:rsidRPr="00707CA1">
        <w:rPr>
          <w:rFonts w:ascii="Times New Roman" w:hAnsi="Times New Roman" w:cs="Times New Roman"/>
          <w:i/>
          <w:sz w:val="24"/>
          <w:szCs w:val="24"/>
        </w:rPr>
        <w:t>et al</w:t>
      </w:r>
      <w:r w:rsidR="00707CA1">
        <w:rPr>
          <w:rFonts w:ascii="Times New Roman" w:hAnsi="Times New Roman" w:cs="Times New Roman"/>
          <w:sz w:val="24"/>
          <w:szCs w:val="24"/>
        </w:rPr>
        <w:t xml:space="preserve">. (2018) and Ogbodo </w:t>
      </w:r>
      <w:r w:rsidR="00707CA1" w:rsidRPr="00707CA1">
        <w:rPr>
          <w:rFonts w:ascii="Times New Roman" w:hAnsi="Times New Roman" w:cs="Times New Roman"/>
          <w:i/>
          <w:sz w:val="24"/>
          <w:szCs w:val="24"/>
        </w:rPr>
        <w:t>et al</w:t>
      </w:r>
      <w:r w:rsidR="00707CA1">
        <w:rPr>
          <w:rFonts w:ascii="Times New Roman" w:hAnsi="Times New Roman" w:cs="Times New Roman"/>
          <w:sz w:val="24"/>
          <w:szCs w:val="24"/>
        </w:rPr>
        <w:t xml:space="preserve">. (2017) also showed that the ethanol extract of </w:t>
      </w:r>
      <w:proofErr w:type="spellStart"/>
      <w:r w:rsidR="00707CA1" w:rsidRPr="00707CA1">
        <w:rPr>
          <w:rFonts w:ascii="Times New Roman" w:hAnsi="Times New Roman" w:cs="Times New Roman"/>
          <w:i/>
          <w:sz w:val="24"/>
          <w:szCs w:val="24"/>
        </w:rPr>
        <w:t>Sida</w:t>
      </w:r>
      <w:proofErr w:type="spellEnd"/>
      <w:r w:rsidR="00707CA1" w:rsidRPr="00707CA1">
        <w:rPr>
          <w:rFonts w:ascii="Times New Roman" w:hAnsi="Times New Roman" w:cs="Times New Roman"/>
          <w:i/>
          <w:sz w:val="24"/>
          <w:szCs w:val="24"/>
        </w:rPr>
        <w:t xml:space="preserve"> </w:t>
      </w:r>
      <w:proofErr w:type="spellStart"/>
      <w:r w:rsidR="00707CA1" w:rsidRPr="00707CA1">
        <w:rPr>
          <w:rFonts w:ascii="Times New Roman" w:hAnsi="Times New Roman" w:cs="Times New Roman"/>
          <w:i/>
          <w:sz w:val="24"/>
          <w:szCs w:val="24"/>
        </w:rPr>
        <w:t>corymbosa</w:t>
      </w:r>
      <w:proofErr w:type="spellEnd"/>
      <w:r w:rsidR="00707CA1">
        <w:rPr>
          <w:rFonts w:ascii="Times New Roman" w:hAnsi="Times New Roman" w:cs="Times New Roman"/>
          <w:sz w:val="24"/>
          <w:szCs w:val="24"/>
        </w:rPr>
        <w:t xml:space="preserve"> affected both the liver and kidney function indices in alloxan-induced diabetic albino </w:t>
      </w:r>
      <w:proofErr w:type="spellStart"/>
      <w:r w:rsidR="00707CA1">
        <w:rPr>
          <w:rFonts w:ascii="Times New Roman" w:hAnsi="Times New Roman" w:cs="Times New Roman"/>
          <w:sz w:val="24"/>
          <w:szCs w:val="24"/>
        </w:rPr>
        <w:t>wistar</w:t>
      </w:r>
      <w:proofErr w:type="spellEnd"/>
      <w:r w:rsidR="00707CA1">
        <w:rPr>
          <w:rFonts w:ascii="Times New Roman" w:hAnsi="Times New Roman" w:cs="Times New Roman"/>
          <w:sz w:val="24"/>
          <w:szCs w:val="24"/>
        </w:rPr>
        <w:t xml:space="preserve"> rats which aligns with the current findings.</w:t>
      </w:r>
    </w:p>
    <w:p w14:paraId="64045F56" w14:textId="77777777" w:rsidR="000E7CB1" w:rsidRDefault="000E7CB1"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combined effects of </w:t>
      </w:r>
      <w:r w:rsidR="0021542D">
        <w:rPr>
          <w:rFonts w:ascii="Times New Roman" w:hAnsi="Times New Roman" w:cs="Times New Roman"/>
          <w:sz w:val="24"/>
          <w:szCs w:val="24"/>
        </w:rPr>
        <w:t>alcohol, and cigarettes</w:t>
      </w:r>
      <w:r>
        <w:rPr>
          <w:rFonts w:ascii="Times New Roman" w:hAnsi="Times New Roman" w:cs="Times New Roman"/>
          <w:sz w:val="24"/>
          <w:szCs w:val="24"/>
        </w:rPr>
        <w:t xml:space="preserve"> only also increased the level of KIM-1 even though it did not alter the levels of creatinine and urea. This shows that the combination of alcohol and cigarettes can induce kidney injury.</w:t>
      </w:r>
      <w:r w:rsidR="00932C4F">
        <w:rPr>
          <w:rFonts w:ascii="Times New Roman" w:hAnsi="Times New Roman" w:cs="Times New Roman"/>
          <w:sz w:val="24"/>
          <w:szCs w:val="24"/>
        </w:rPr>
        <w:t xml:space="preserve"> However, the effect of the combination of the three substances seems to be more de</w:t>
      </w:r>
      <w:r w:rsidR="0021542D">
        <w:rPr>
          <w:rFonts w:ascii="Times New Roman" w:hAnsi="Times New Roman" w:cs="Times New Roman"/>
          <w:sz w:val="24"/>
          <w:szCs w:val="24"/>
        </w:rPr>
        <w:t>trimental</w:t>
      </w:r>
      <w:r w:rsidR="00932C4F">
        <w:rPr>
          <w:rFonts w:ascii="Times New Roman" w:hAnsi="Times New Roman" w:cs="Times New Roman"/>
          <w:sz w:val="24"/>
          <w:szCs w:val="24"/>
        </w:rPr>
        <w:t xml:space="preserve"> to the kidney</w:t>
      </w:r>
      <w:r w:rsidR="0021542D">
        <w:rPr>
          <w:rFonts w:ascii="Times New Roman" w:hAnsi="Times New Roman" w:cs="Times New Roman"/>
          <w:sz w:val="24"/>
          <w:szCs w:val="24"/>
        </w:rPr>
        <w:t xml:space="preserve">. According to a study by Ammari </w:t>
      </w:r>
      <w:r w:rsidR="0021542D" w:rsidRPr="00FB113A">
        <w:rPr>
          <w:rFonts w:ascii="Times New Roman" w:hAnsi="Times New Roman" w:cs="Times New Roman"/>
          <w:i/>
          <w:sz w:val="24"/>
          <w:szCs w:val="24"/>
        </w:rPr>
        <w:t>et al</w:t>
      </w:r>
      <w:r w:rsidR="0021542D">
        <w:rPr>
          <w:rFonts w:ascii="Times New Roman" w:hAnsi="Times New Roman" w:cs="Times New Roman"/>
          <w:sz w:val="24"/>
          <w:szCs w:val="24"/>
        </w:rPr>
        <w:t xml:space="preserve">. (2024), chronic exposure to multiple substances can lead to significant changes in kidney biomarkers and histological alterations. Similarly, </w:t>
      </w:r>
      <w:proofErr w:type="spellStart"/>
      <w:r w:rsidR="0021542D">
        <w:rPr>
          <w:rFonts w:ascii="Times New Roman" w:hAnsi="Times New Roman" w:cs="Times New Roman"/>
          <w:sz w:val="24"/>
          <w:szCs w:val="24"/>
        </w:rPr>
        <w:t>Enemali</w:t>
      </w:r>
      <w:proofErr w:type="spellEnd"/>
      <w:r w:rsidR="0021542D">
        <w:rPr>
          <w:rFonts w:ascii="Times New Roman" w:hAnsi="Times New Roman" w:cs="Times New Roman"/>
          <w:sz w:val="24"/>
          <w:szCs w:val="24"/>
        </w:rPr>
        <w:t xml:space="preserve"> </w:t>
      </w:r>
      <w:r w:rsidR="0021542D" w:rsidRPr="00FB113A">
        <w:rPr>
          <w:rFonts w:ascii="Times New Roman" w:hAnsi="Times New Roman" w:cs="Times New Roman"/>
          <w:i/>
          <w:sz w:val="24"/>
          <w:szCs w:val="24"/>
        </w:rPr>
        <w:t>et al</w:t>
      </w:r>
      <w:r w:rsidR="0021542D">
        <w:rPr>
          <w:rFonts w:ascii="Times New Roman" w:hAnsi="Times New Roman" w:cs="Times New Roman"/>
          <w:sz w:val="24"/>
          <w:szCs w:val="24"/>
        </w:rPr>
        <w:t>. (2023) found that herbal extracts, when consumed with other substances like paracetamol, affected kidney function markers.</w:t>
      </w:r>
      <w:r>
        <w:rPr>
          <w:rFonts w:ascii="Times New Roman" w:hAnsi="Times New Roman" w:cs="Times New Roman"/>
          <w:sz w:val="24"/>
          <w:szCs w:val="24"/>
        </w:rPr>
        <w:t xml:space="preserve"> </w:t>
      </w:r>
      <w:r w:rsidR="0021542D">
        <w:rPr>
          <w:rFonts w:ascii="Times New Roman" w:hAnsi="Times New Roman" w:cs="Times New Roman"/>
          <w:sz w:val="24"/>
          <w:szCs w:val="24"/>
        </w:rPr>
        <w:t>These findings highlight the importance of regulating polyherbal medicine use and discouraging combined substance abuse to reduce the risk of kidney dysfunction.</w:t>
      </w:r>
    </w:p>
    <w:p w14:paraId="16CA5750" w14:textId="77777777" w:rsidR="00A622ED" w:rsidRDefault="00932C4F"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revealed</w:t>
      </w:r>
      <w:r w:rsidR="0021542D">
        <w:rPr>
          <w:rFonts w:ascii="Times New Roman" w:hAnsi="Times New Roman" w:cs="Times New Roman"/>
          <w:sz w:val="24"/>
          <w:szCs w:val="24"/>
        </w:rPr>
        <w:t xml:space="preserve"> that polyherbal medicine (Agbo), alcohol, and cigarette use </w:t>
      </w:r>
      <w:r>
        <w:rPr>
          <w:rFonts w:ascii="Times New Roman" w:hAnsi="Times New Roman" w:cs="Times New Roman"/>
          <w:sz w:val="24"/>
          <w:szCs w:val="24"/>
        </w:rPr>
        <w:t xml:space="preserve">may </w:t>
      </w:r>
      <w:r w:rsidR="0021542D">
        <w:rPr>
          <w:rFonts w:ascii="Times New Roman" w:hAnsi="Times New Roman" w:cs="Times New Roman"/>
          <w:sz w:val="24"/>
          <w:szCs w:val="24"/>
        </w:rPr>
        <w:t>significantly impact</w:t>
      </w:r>
      <w:r>
        <w:rPr>
          <w:rFonts w:ascii="Times New Roman" w:hAnsi="Times New Roman" w:cs="Times New Roman"/>
          <w:sz w:val="24"/>
          <w:szCs w:val="24"/>
        </w:rPr>
        <w:t xml:space="preserve"> negatively on kidney functions. The elevated </w:t>
      </w:r>
      <w:r w:rsidR="0021542D">
        <w:rPr>
          <w:rFonts w:ascii="Times New Roman" w:hAnsi="Times New Roman" w:cs="Times New Roman"/>
          <w:sz w:val="24"/>
          <w:szCs w:val="24"/>
        </w:rPr>
        <w:t>KIM-1</w:t>
      </w:r>
      <w:r>
        <w:rPr>
          <w:rFonts w:ascii="Times New Roman" w:hAnsi="Times New Roman" w:cs="Times New Roman"/>
          <w:sz w:val="24"/>
          <w:szCs w:val="24"/>
        </w:rPr>
        <w:t xml:space="preserve"> and creatinine</w:t>
      </w:r>
      <w:r w:rsidR="0021542D">
        <w:rPr>
          <w:rFonts w:ascii="Times New Roman" w:hAnsi="Times New Roman" w:cs="Times New Roman"/>
          <w:sz w:val="24"/>
          <w:szCs w:val="24"/>
        </w:rPr>
        <w:t xml:space="preserve"> levels in this group suggest</w:t>
      </w:r>
      <w:r>
        <w:rPr>
          <w:rFonts w:ascii="Times New Roman" w:hAnsi="Times New Roman" w:cs="Times New Roman"/>
          <w:sz w:val="24"/>
          <w:szCs w:val="24"/>
        </w:rPr>
        <w:t>s that their intake regardless of duration and frequency</w:t>
      </w:r>
      <w:r w:rsidR="0021542D">
        <w:rPr>
          <w:rFonts w:ascii="Times New Roman" w:hAnsi="Times New Roman" w:cs="Times New Roman"/>
          <w:sz w:val="24"/>
          <w:szCs w:val="24"/>
        </w:rPr>
        <w:t xml:space="preserve"> may contribute to renal inju</w:t>
      </w:r>
      <w:r>
        <w:rPr>
          <w:rFonts w:ascii="Times New Roman" w:hAnsi="Times New Roman" w:cs="Times New Roman"/>
          <w:sz w:val="24"/>
          <w:szCs w:val="24"/>
        </w:rPr>
        <w:t>ry</w:t>
      </w:r>
      <w:r w:rsidR="0021542D">
        <w:rPr>
          <w:rFonts w:ascii="Times New Roman" w:hAnsi="Times New Roman" w:cs="Times New Roman"/>
          <w:sz w:val="24"/>
          <w:szCs w:val="24"/>
        </w:rPr>
        <w:t>.</w:t>
      </w:r>
    </w:p>
    <w:p w14:paraId="6B844F35" w14:textId="77777777" w:rsidR="00A622ED" w:rsidRPr="00FB113A" w:rsidRDefault="0021542D" w:rsidP="007E465D">
      <w:pPr>
        <w:spacing w:line="360" w:lineRule="auto"/>
        <w:jc w:val="both"/>
        <w:rPr>
          <w:rFonts w:ascii="Times New Roman" w:hAnsi="Times New Roman" w:cs="Times New Roman"/>
          <w:b/>
          <w:sz w:val="24"/>
          <w:szCs w:val="24"/>
          <w:lang w:eastAsia="zh-CN"/>
        </w:rPr>
      </w:pPr>
      <w:r w:rsidRPr="00FB113A">
        <w:rPr>
          <w:rFonts w:ascii="Times New Roman" w:hAnsi="Times New Roman" w:cs="Times New Roman"/>
          <w:b/>
          <w:sz w:val="24"/>
          <w:szCs w:val="24"/>
          <w:lang w:eastAsia="zh-CN"/>
        </w:rPr>
        <w:t>Recommendations</w:t>
      </w:r>
    </w:p>
    <w:p w14:paraId="4DDF9878" w14:textId="77777777" w:rsidR="00932C4F" w:rsidRDefault="0021542D"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Regular kidney function screening is advised for individuals who frequently consume these substances to enable early detection and intervention. </w:t>
      </w:r>
    </w:p>
    <w:p w14:paraId="15E902F2" w14:textId="77777777" w:rsidR="00FB113A" w:rsidRDefault="00FB113A" w:rsidP="007E465D">
      <w:pPr>
        <w:spacing w:line="360" w:lineRule="auto"/>
        <w:jc w:val="both"/>
        <w:rPr>
          <w:rFonts w:ascii="Times New Roman" w:hAnsi="Times New Roman" w:cs="Times New Roman"/>
          <w:sz w:val="24"/>
          <w:szCs w:val="24"/>
        </w:rPr>
      </w:pPr>
    </w:p>
    <w:p w14:paraId="2722BF1B" w14:textId="77777777" w:rsidR="00A622ED" w:rsidRPr="00FB113A" w:rsidRDefault="0021542D" w:rsidP="007E465D">
      <w:pPr>
        <w:spacing w:line="360" w:lineRule="auto"/>
        <w:jc w:val="both"/>
        <w:rPr>
          <w:rFonts w:ascii="Times New Roman" w:hAnsi="Times New Roman" w:cs="Times New Roman"/>
          <w:b/>
          <w:sz w:val="24"/>
          <w:szCs w:val="24"/>
        </w:rPr>
      </w:pPr>
      <w:r w:rsidRPr="00FB113A">
        <w:rPr>
          <w:rFonts w:ascii="Times New Roman" w:hAnsi="Times New Roman" w:cs="Times New Roman"/>
          <w:b/>
          <w:sz w:val="24"/>
          <w:szCs w:val="24"/>
        </w:rPr>
        <w:t>Ethical Approval and Consent</w:t>
      </w:r>
    </w:p>
    <w:p w14:paraId="7B0A2354" w14:textId="77777777" w:rsidR="00A622ED" w:rsidRDefault="00FB113A" w:rsidP="007E465D">
      <w:pPr>
        <w:spacing w:line="360" w:lineRule="auto"/>
        <w:jc w:val="both"/>
        <w:rPr>
          <w:rFonts w:ascii="Times New Roman" w:hAnsi="Times New Roman" w:cs="Times New Roman"/>
          <w:sz w:val="24"/>
          <w:szCs w:val="24"/>
        </w:rPr>
      </w:pPr>
      <w:r>
        <w:rPr>
          <w:rFonts w:ascii="Times New Roman" w:hAnsi="Times New Roman" w:cs="Times New Roman"/>
          <w:sz w:val="24"/>
          <w:szCs w:val="24"/>
        </w:rPr>
        <w:t>We</w:t>
      </w:r>
      <w:r w:rsidR="0021542D">
        <w:rPr>
          <w:rFonts w:ascii="Times New Roman" w:hAnsi="Times New Roman" w:cs="Times New Roman"/>
          <w:sz w:val="24"/>
          <w:szCs w:val="24"/>
        </w:rPr>
        <w:t xml:space="preserve"> hereby declare that this study was examined and approved by the Ethics Committee of the Faculty of Medical Laboratory Sciences, College of Health Sciences, Nnamdi Azikiwe University, Nnewi Campus and have therefore been performed in accordance with the ethical standards laid down in the 1964 Declaration of Helsinki. Written informed consent was obtained from all individuals that participated in the study.</w:t>
      </w:r>
    </w:p>
    <w:p w14:paraId="3F103F40" w14:textId="77777777" w:rsidR="004C0E42" w:rsidRPr="003A29C6" w:rsidRDefault="004C0E42" w:rsidP="004C0E42">
      <w:pPr>
        <w:jc w:val="both"/>
        <w:outlineLvl w:val="0"/>
        <w:rPr>
          <w:rFonts w:ascii="Arial" w:hAnsi="Arial" w:cs="Arial"/>
        </w:rPr>
      </w:pPr>
      <w:r w:rsidRPr="003A29C6">
        <w:rPr>
          <w:rFonts w:ascii="Arial" w:hAnsi="Arial" w:cs="Arial"/>
          <w:b/>
          <w:bCs/>
        </w:rPr>
        <w:t>COMPETING INTERESTS DISCLAIMER:</w:t>
      </w:r>
    </w:p>
    <w:p w14:paraId="6D575B6E" w14:textId="77777777" w:rsidR="004C0E42" w:rsidRDefault="004C0E42" w:rsidP="004C0E42">
      <w:r w:rsidRPr="00A10EDE">
        <w:t>Authors have declared that they have no known competing financial interests OR non-financial interests OR personal relationships that could have appeared to influence the work reported in this paper.</w:t>
      </w:r>
    </w:p>
    <w:p w14:paraId="4B5B86D1" w14:textId="77777777" w:rsidR="004C0E42" w:rsidRDefault="004C0E42" w:rsidP="004C0E42"/>
    <w:p w14:paraId="00FE83BB" w14:textId="77777777" w:rsidR="004C0E42" w:rsidRDefault="004C0E42" w:rsidP="007E465D">
      <w:pPr>
        <w:spacing w:line="360" w:lineRule="auto"/>
        <w:jc w:val="both"/>
        <w:rPr>
          <w:rFonts w:ascii="Times New Roman" w:hAnsi="Times New Roman" w:cs="Times New Roman"/>
          <w:sz w:val="24"/>
          <w:szCs w:val="24"/>
        </w:rPr>
      </w:pPr>
    </w:p>
    <w:p w14:paraId="048051DE" w14:textId="77777777" w:rsidR="00FB113A" w:rsidRDefault="00FB113A" w:rsidP="007E465D">
      <w:pPr>
        <w:spacing w:line="360" w:lineRule="auto"/>
        <w:jc w:val="both"/>
        <w:rPr>
          <w:rFonts w:ascii="Times New Roman" w:hAnsi="Times New Roman" w:cs="Times New Roman"/>
          <w:sz w:val="24"/>
          <w:szCs w:val="24"/>
        </w:rPr>
      </w:pPr>
    </w:p>
    <w:p w14:paraId="49D1729C" w14:textId="77777777" w:rsidR="00A622ED" w:rsidRPr="00FB113A" w:rsidRDefault="0021542D" w:rsidP="007E465D">
      <w:pPr>
        <w:spacing w:line="360" w:lineRule="auto"/>
        <w:jc w:val="both"/>
        <w:rPr>
          <w:rFonts w:ascii="Times New Roman" w:hAnsi="Times New Roman" w:cs="Times New Roman"/>
          <w:b/>
          <w:sz w:val="24"/>
          <w:szCs w:val="24"/>
        </w:rPr>
      </w:pPr>
      <w:r w:rsidRPr="00FB113A">
        <w:rPr>
          <w:rFonts w:ascii="Times New Roman" w:hAnsi="Times New Roman" w:cs="Times New Roman"/>
          <w:b/>
          <w:sz w:val="24"/>
          <w:szCs w:val="24"/>
        </w:rPr>
        <w:t xml:space="preserve">Reference </w:t>
      </w:r>
    </w:p>
    <w:p w14:paraId="0326B706" w14:textId="77777777" w:rsidR="00A622ED" w:rsidRDefault="0021542D" w:rsidP="00562325">
      <w:pPr>
        <w:spacing w:before="360"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Ali, H., &amp; </w:t>
      </w:r>
      <w:proofErr w:type="spellStart"/>
      <w:r>
        <w:rPr>
          <w:rFonts w:ascii="Times New Roman" w:hAnsi="Times New Roman" w:cs="Times New Roman"/>
          <w:sz w:val="24"/>
          <w:szCs w:val="24"/>
        </w:rPr>
        <w:t>Bafakeeh</w:t>
      </w:r>
      <w:proofErr w:type="spellEnd"/>
      <w:r>
        <w:rPr>
          <w:rFonts w:ascii="Times New Roman" w:hAnsi="Times New Roman" w:cs="Times New Roman"/>
          <w:sz w:val="24"/>
          <w:szCs w:val="24"/>
        </w:rPr>
        <w:t>, O. T. (2023). The risks of heavy metal contamination in herbal products: Implications for kidney health. Toxicology Reports, 10, 124-132.</w:t>
      </w:r>
    </w:p>
    <w:p w14:paraId="7F480751" w14:textId="77777777" w:rsidR="00202A1C" w:rsidRDefault="00202A1C" w:rsidP="00562325">
      <w:pPr>
        <w:spacing w:before="360" w:after="360" w:line="240" w:lineRule="auto"/>
        <w:contextualSpacing/>
        <w:jc w:val="both"/>
        <w:rPr>
          <w:rFonts w:ascii="Times New Roman" w:hAnsi="Times New Roman" w:cs="Times New Roman"/>
          <w:sz w:val="24"/>
          <w:szCs w:val="24"/>
        </w:rPr>
      </w:pPr>
    </w:p>
    <w:p w14:paraId="094D99BB" w14:textId="77777777" w:rsidR="00A622ED" w:rsidRDefault="0021542D" w:rsidP="00562325">
      <w:pPr>
        <w:spacing w:before="360"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Ammari, A.A., </w:t>
      </w:r>
      <w:proofErr w:type="spellStart"/>
      <w:r>
        <w:rPr>
          <w:rFonts w:ascii="Times New Roman" w:hAnsi="Times New Roman" w:cs="Times New Roman"/>
          <w:sz w:val="24"/>
          <w:szCs w:val="24"/>
        </w:rPr>
        <w:t>Alhimaidi</w:t>
      </w:r>
      <w:proofErr w:type="spellEnd"/>
      <w:r>
        <w:rPr>
          <w:rFonts w:ascii="Times New Roman" w:hAnsi="Times New Roman" w:cs="Times New Roman"/>
          <w:sz w:val="24"/>
          <w:szCs w:val="24"/>
        </w:rPr>
        <w:t xml:space="preserve">, A.R., Amran, R.A., </w:t>
      </w:r>
      <w:proofErr w:type="spellStart"/>
      <w:r>
        <w:rPr>
          <w:rFonts w:ascii="Times New Roman" w:hAnsi="Times New Roman" w:cs="Times New Roman"/>
          <w:sz w:val="24"/>
          <w:szCs w:val="24"/>
        </w:rPr>
        <w:t>Aljawdah</w:t>
      </w:r>
      <w:proofErr w:type="spellEnd"/>
      <w:r>
        <w:rPr>
          <w:rFonts w:ascii="Times New Roman" w:hAnsi="Times New Roman" w:cs="Times New Roman"/>
          <w:sz w:val="24"/>
          <w:szCs w:val="24"/>
        </w:rPr>
        <w:t xml:space="preserve">, H.M., Murshed, M., </w:t>
      </w:r>
      <w:proofErr w:type="spellStart"/>
      <w:r>
        <w:rPr>
          <w:rFonts w:ascii="Times New Roman" w:hAnsi="Times New Roman" w:cs="Times New Roman"/>
          <w:sz w:val="24"/>
          <w:szCs w:val="24"/>
        </w:rPr>
        <w:t>Aldahm</w:t>
      </w:r>
      <w:r w:rsidR="00202A1C">
        <w:rPr>
          <w:rFonts w:ascii="Times New Roman" w:hAnsi="Times New Roman" w:cs="Times New Roman"/>
          <w:sz w:val="24"/>
          <w:szCs w:val="24"/>
        </w:rPr>
        <w:t>ash</w:t>
      </w:r>
      <w:proofErr w:type="spellEnd"/>
      <w:r w:rsidR="00202A1C">
        <w:rPr>
          <w:rFonts w:ascii="Times New Roman" w:hAnsi="Times New Roman" w:cs="Times New Roman"/>
          <w:sz w:val="24"/>
          <w:szCs w:val="24"/>
        </w:rPr>
        <w:t xml:space="preserve">, B.A., and Rady, A. (2024). </w:t>
      </w:r>
      <w:r>
        <w:rPr>
          <w:rFonts w:ascii="Times New Roman" w:hAnsi="Times New Roman" w:cs="Times New Roman"/>
          <w:sz w:val="24"/>
          <w:szCs w:val="24"/>
        </w:rPr>
        <w:t>A Comprehensive Study on the Renal Protective Effects of Polyherbal Extract Formulation and Their Impa</w:t>
      </w:r>
      <w:r w:rsidR="00202A1C">
        <w:rPr>
          <w:rFonts w:ascii="Times New Roman" w:hAnsi="Times New Roman" w:cs="Times New Roman"/>
          <w:sz w:val="24"/>
          <w:szCs w:val="24"/>
        </w:rPr>
        <w:t xml:space="preserve">ct on Kidney Function in Rats. </w:t>
      </w:r>
      <w:r w:rsidRPr="00B82BEF">
        <w:rPr>
          <w:rFonts w:ascii="Times New Roman" w:hAnsi="Times New Roman" w:cs="Times New Roman"/>
          <w:i/>
          <w:sz w:val="24"/>
          <w:szCs w:val="24"/>
        </w:rPr>
        <w:t>In</w:t>
      </w:r>
      <w:r w:rsidR="00202A1C" w:rsidRPr="00B82BEF">
        <w:rPr>
          <w:rFonts w:ascii="Times New Roman" w:hAnsi="Times New Roman" w:cs="Times New Roman"/>
          <w:i/>
          <w:sz w:val="24"/>
          <w:szCs w:val="24"/>
        </w:rPr>
        <w:t>dian Journal of Animal Research</w:t>
      </w:r>
      <w:r w:rsidR="00202A1C">
        <w:rPr>
          <w:rFonts w:ascii="Times New Roman" w:hAnsi="Times New Roman" w:cs="Times New Roman"/>
          <w:sz w:val="24"/>
          <w:szCs w:val="24"/>
        </w:rPr>
        <w:t xml:space="preserve">, 59(6), 942-947. </w:t>
      </w:r>
    </w:p>
    <w:p w14:paraId="010F4353" w14:textId="77777777" w:rsidR="00562325" w:rsidRDefault="00562325" w:rsidP="00562325">
      <w:pPr>
        <w:spacing w:before="360" w:after="360" w:line="240" w:lineRule="auto"/>
        <w:contextualSpacing/>
        <w:jc w:val="both"/>
        <w:rPr>
          <w:rFonts w:ascii="Times New Roman" w:hAnsi="Times New Roman" w:cs="Times New Roman"/>
          <w:sz w:val="24"/>
          <w:szCs w:val="24"/>
        </w:rPr>
      </w:pPr>
    </w:p>
    <w:p w14:paraId="419676F5" w14:textId="77777777" w:rsidR="00273319" w:rsidRPr="00A84DD5" w:rsidRDefault="00273319" w:rsidP="00273319">
      <w:pPr>
        <w:pStyle w:val="Default"/>
        <w:jc w:val="both"/>
        <w:rPr>
          <w:rFonts w:ascii="Times New Roman" w:hAnsi="Times New Roman" w:cs="Times New Roman"/>
        </w:rPr>
      </w:pPr>
      <w:proofErr w:type="spellStart"/>
      <w:r>
        <w:rPr>
          <w:rFonts w:ascii="Times New Roman" w:hAnsi="Times New Roman" w:cs="Times New Roman"/>
        </w:rPr>
        <w:t>Analike</w:t>
      </w:r>
      <w:proofErr w:type="spellEnd"/>
      <w:r>
        <w:rPr>
          <w:rFonts w:ascii="Times New Roman" w:hAnsi="Times New Roman" w:cs="Times New Roman"/>
        </w:rPr>
        <w:t xml:space="preserve">, R.A., </w:t>
      </w:r>
      <w:proofErr w:type="spellStart"/>
      <w:r>
        <w:rPr>
          <w:rFonts w:ascii="Times New Roman" w:hAnsi="Times New Roman" w:cs="Times New Roman"/>
        </w:rPr>
        <w:t>Ezeugwunne</w:t>
      </w:r>
      <w:proofErr w:type="spellEnd"/>
      <w:r>
        <w:rPr>
          <w:rFonts w:ascii="Times New Roman" w:hAnsi="Times New Roman" w:cs="Times New Roman"/>
        </w:rPr>
        <w:t xml:space="preserve">, I.P., </w:t>
      </w:r>
      <w:proofErr w:type="spellStart"/>
      <w:r>
        <w:rPr>
          <w:rFonts w:ascii="Times New Roman" w:hAnsi="Times New Roman" w:cs="Times New Roman"/>
        </w:rPr>
        <w:t>Ogbuebuna</w:t>
      </w:r>
      <w:proofErr w:type="spellEnd"/>
      <w:r>
        <w:rPr>
          <w:rFonts w:ascii="Times New Roman" w:hAnsi="Times New Roman" w:cs="Times New Roman"/>
        </w:rPr>
        <w:t xml:space="preserve">, U.E., Ogbodo, E.C., </w:t>
      </w:r>
      <w:proofErr w:type="spellStart"/>
      <w:r>
        <w:rPr>
          <w:rFonts w:ascii="Times New Roman" w:hAnsi="Times New Roman" w:cs="Times New Roman"/>
        </w:rPr>
        <w:t>Oguaka</w:t>
      </w:r>
      <w:proofErr w:type="spellEnd"/>
      <w:r>
        <w:rPr>
          <w:rFonts w:ascii="Times New Roman" w:hAnsi="Times New Roman" w:cs="Times New Roman"/>
        </w:rPr>
        <w:t xml:space="preserve">, V.N., Amah, A.K., </w:t>
      </w:r>
      <w:proofErr w:type="spellStart"/>
      <w:r>
        <w:rPr>
          <w:rFonts w:ascii="Times New Roman" w:hAnsi="Times New Roman" w:cs="Times New Roman"/>
        </w:rPr>
        <w:t>Ahaneku</w:t>
      </w:r>
      <w:proofErr w:type="spellEnd"/>
      <w:r>
        <w:rPr>
          <w:rFonts w:ascii="Times New Roman" w:hAnsi="Times New Roman" w:cs="Times New Roman"/>
        </w:rPr>
        <w:t xml:space="preserve">, J.E., </w:t>
      </w:r>
      <w:r w:rsidR="00B82BEF">
        <w:rPr>
          <w:rFonts w:ascii="Times New Roman" w:hAnsi="Times New Roman" w:cs="Times New Roman"/>
        </w:rPr>
        <w:t xml:space="preserve">&amp; </w:t>
      </w:r>
      <w:proofErr w:type="spellStart"/>
      <w:r>
        <w:rPr>
          <w:rFonts w:ascii="Times New Roman" w:hAnsi="Times New Roman" w:cs="Times New Roman"/>
        </w:rPr>
        <w:t>Ahaneku</w:t>
      </w:r>
      <w:proofErr w:type="spellEnd"/>
      <w:r>
        <w:rPr>
          <w:rFonts w:ascii="Times New Roman" w:hAnsi="Times New Roman" w:cs="Times New Roman"/>
        </w:rPr>
        <w:t xml:space="preserve">, G.I. (2018). </w:t>
      </w:r>
      <w:r w:rsidRPr="00A84DD5">
        <w:rPr>
          <w:rFonts w:ascii="Times New Roman" w:hAnsi="Times New Roman" w:cs="Times New Roman"/>
          <w:bCs/>
        </w:rPr>
        <w:t xml:space="preserve">Effect of </w:t>
      </w:r>
      <w:proofErr w:type="spellStart"/>
      <w:r w:rsidRPr="00A84DD5">
        <w:rPr>
          <w:rFonts w:ascii="Times New Roman" w:hAnsi="Times New Roman" w:cs="Times New Roman"/>
          <w:bCs/>
          <w:i/>
          <w:iCs/>
        </w:rPr>
        <w:t>Sida</w:t>
      </w:r>
      <w:proofErr w:type="spellEnd"/>
      <w:r w:rsidRPr="00A84DD5">
        <w:rPr>
          <w:rFonts w:ascii="Times New Roman" w:hAnsi="Times New Roman" w:cs="Times New Roman"/>
          <w:bCs/>
          <w:i/>
          <w:iCs/>
        </w:rPr>
        <w:t xml:space="preserve"> </w:t>
      </w:r>
      <w:proofErr w:type="spellStart"/>
      <w:r w:rsidRPr="00A84DD5">
        <w:rPr>
          <w:rFonts w:ascii="Times New Roman" w:hAnsi="Times New Roman" w:cs="Times New Roman"/>
          <w:bCs/>
          <w:i/>
          <w:iCs/>
        </w:rPr>
        <w:t>corymbosa</w:t>
      </w:r>
      <w:proofErr w:type="spellEnd"/>
      <w:r w:rsidRPr="00A84DD5">
        <w:rPr>
          <w:rFonts w:ascii="Times New Roman" w:hAnsi="Times New Roman" w:cs="Times New Roman"/>
          <w:bCs/>
          <w:i/>
          <w:iCs/>
        </w:rPr>
        <w:t xml:space="preserve"> </w:t>
      </w:r>
      <w:r w:rsidRPr="00A84DD5">
        <w:rPr>
          <w:rFonts w:ascii="Times New Roman" w:hAnsi="Times New Roman" w:cs="Times New Roman"/>
          <w:bCs/>
        </w:rPr>
        <w:t xml:space="preserve">leaf extract on the activity of serum liver enzymes of alloxan-induced diabetic albino </w:t>
      </w:r>
      <w:proofErr w:type="spellStart"/>
      <w:r w:rsidRPr="00A84DD5">
        <w:rPr>
          <w:rFonts w:ascii="Times New Roman" w:hAnsi="Times New Roman" w:cs="Times New Roman"/>
          <w:bCs/>
        </w:rPr>
        <w:t>wistar</w:t>
      </w:r>
      <w:proofErr w:type="spellEnd"/>
      <w:r w:rsidRPr="00A84DD5">
        <w:rPr>
          <w:rFonts w:ascii="Times New Roman" w:hAnsi="Times New Roman" w:cs="Times New Roman"/>
          <w:bCs/>
        </w:rPr>
        <w:t xml:space="preserve"> rats in College of Health Science and Technology, Nnamdi Azikiwe, Nnewi Campus, Anambra State, Nigeria</w:t>
      </w:r>
      <w:r>
        <w:rPr>
          <w:rFonts w:ascii="Times New Roman" w:hAnsi="Times New Roman" w:cs="Times New Roman"/>
          <w:bCs/>
        </w:rPr>
        <w:t xml:space="preserve">. </w:t>
      </w:r>
      <w:r w:rsidRPr="009E24FB">
        <w:rPr>
          <w:rFonts w:ascii="Times New Roman" w:hAnsi="Times New Roman" w:cs="Times New Roman"/>
          <w:bCs/>
          <w:i/>
        </w:rPr>
        <w:t>Acta Medica Scientia</w:t>
      </w:r>
      <w:r>
        <w:rPr>
          <w:rFonts w:ascii="Times New Roman" w:hAnsi="Times New Roman" w:cs="Times New Roman"/>
          <w:bCs/>
          <w:i/>
        </w:rPr>
        <w:t>,</w:t>
      </w:r>
      <w:r>
        <w:rPr>
          <w:rFonts w:ascii="Times New Roman" w:hAnsi="Times New Roman" w:cs="Times New Roman"/>
          <w:bCs/>
        </w:rPr>
        <w:t xml:space="preserve"> 5(2), </w:t>
      </w:r>
      <w:r w:rsidRPr="00A84DD5">
        <w:rPr>
          <w:rFonts w:ascii="Times New Roman" w:hAnsi="Times New Roman" w:cs="Times New Roman"/>
          <w:bCs/>
        </w:rPr>
        <w:t>5-7.</w:t>
      </w:r>
    </w:p>
    <w:p w14:paraId="445E6A80" w14:textId="77777777" w:rsidR="00A622ED" w:rsidRDefault="0021542D" w:rsidP="00562325">
      <w:pPr>
        <w:spacing w:before="360"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Bansal, S. &amp; </w:t>
      </w:r>
      <w:proofErr w:type="spellStart"/>
      <w:r>
        <w:rPr>
          <w:rFonts w:ascii="Times New Roman" w:hAnsi="Times New Roman" w:cs="Times New Roman"/>
          <w:sz w:val="24"/>
          <w:szCs w:val="24"/>
        </w:rPr>
        <w:t>Nigoskar</w:t>
      </w:r>
      <w:proofErr w:type="spellEnd"/>
      <w:r>
        <w:rPr>
          <w:rFonts w:ascii="Times New Roman" w:hAnsi="Times New Roman" w:cs="Times New Roman"/>
          <w:sz w:val="24"/>
          <w:szCs w:val="24"/>
        </w:rPr>
        <w:t xml:space="preserve">, S. (2023). Serum Kidney Injury Molecule-1 (KIM-1) as a Biomarker for Chronic Kidney Disease. </w:t>
      </w:r>
      <w:r w:rsidRPr="00202A1C">
        <w:rPr>
          <w:rFonts w:ascii="Times New Roman" w:hAnsi="Times New Roman" w:cs="Times New Roman"/>
          <w:i/>
          <w:sz w:val="24"/>
          <w:szCs w:val="24"/>
        </w:rPr>
        <w:t>Asian Journal of Medical Sciences</w:t>
      </w:r>
      <w:r>
        <w:rPr>
          <w:rFonts w:ascii="Times New Roman" w:hAnsi="Times New Roman" w:cs="Times New Roman"/>
          <w:sz w:val="24"/>
          <w:szCs w:val="24"/>
        </w:rPr>
        <w:t>, 14(6), 334-341.</w:t>
      </w:r>
    </w:p>
    <w:p w14:paraId="7528791A" w14:textId="77777777" w:rsidR="00562325" w:rsidRDefault="00562325" w:rsidP="00562325">
      <w:pPr>
        <w:spacing w:before="360" w:after="360" w:line="240" w:lineRule="auto"/>
        <w:contextualSpacing/>
        <w:jc w:val="both"/>
        <w:rPr>
          <w:rFonts w:ascii="Times New Roman" w:hAnsi="Times New Roman" w:cs="Times New Roman"/>
          <w:sz w:val="24"/>
          <w:szCs w:val="24"/>
        </w:rPr>
      </w:pPr>
    </w:p>
    <w:p w14:paraId="2CBADB06" w14:textId="77777777" w:rsidR="00A622ED" w:rsidRDefault="0021542D" w:rsidP="00562325">
      <w:pPr>
        <w:spacing w:before="360"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Berthelot, M. (1859). </w:t>
      </w:r>
      <w:proofErr w:type="spellStart"/>
      <w:r>
        <w:rPr>
          <w:rFonts w:ascii="Times New Roman" w:hAnsi="Times New Roman" w:cs="Times New Roman"/>
          <w:sz w:val="24"/>
          <w:szCs w:val="24"/>
        </w:rPr>
        <w:t>Ueber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einige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Reactionen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zwischen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Ammoniak</w:t>
      </w:r>
      <w:proofErr w:type="spellEnd"/>
      <w:r>
        <w:rPr>
          <w:rFonts w:ascii="Times New Roman" w:hAnsi="Times New Roman" w:cs="Times New Roman"/>
          <w:sz w:val="24"/>
          <w:szCs w:val="24"/>
        </w:rPr>
        <w:t xml:space="preserve">, seinen </w:t>
      </w:r>
      <w:proofErr w:type="spellStart"/>
      <w:r>
        <w:rPr>
          <w:rFonts w:ascii="Times New Roman" w:hAnsi="Times New Roman" w:cs="Times New Roman"/>
          <w:sz w:val="24"/>
          <w:szCs w:val="24"/>
        </w:rPr>
        <w:t>Derivaten</w:t>
      </w:r>
      <w:proofErr w:type="spellEnd"/>
      <w:r>
        <w:rPr>
          <w:rFonts w:ascii="Times New Roman" w:hAnsi="Times New Roman" w:cs="Times New Roman"/>
          <w:sz w:val="24"/>
          <w:szCs w:val="24"/>
        </w:rPr>
        <w:t xml:space="preserve"> und den </w:t>
      </w:r>
      <w:proofErr w:type="spellStart"/>
      <w:r>
        <w:rPr>
          <w:rFonts w:ascii="Times New Roman" w:hAnsi="Times New Roman" w:cs="Times New Roman"/>
          <w:sz w:val="24"/>
          <w:szCs w:val="24"/>
        </w:rPr>
        <w:t>Pflanzenstoffen</w:t>
      </w:r>
      <w:proofErr w:type="spellEnd"/>
      <w:r>
        <w:rPr>
          <w:rFonts w:ascii="Times New Roman" w:hAnsi="Times New Roman" w:cs="Times New Roman"/>
          <w:sz w:val="24"/>
          <w:szCs w:val="24"/>
        </w:rPr>
        <w:t xml:space="preserve">. </w:t>
      </w:r>
      <w:proofErr w:type="spellStart"/>
      <w:r w:rsidRPr="00202A1C">
        <w:rPr>
          <w:rFonts w:ascii="Times New Roman" w:hAnsi="Times New Roman" w:cs="Times New Roman"/>
          <w:i/>
          <w:sz w:val="24"/>
          <w:szCs w:val="24"/>
        </w:rPr>
        <w:t>Comptes</w:t>
      </w:r>
      <w:proofErr w:type="spellEnd"/>
      <w:r w:rsidRPr="00202A1C">
        <w:rPr>
          <w:rFonts w:ascii="Times New Roman" w:hAnsi="Times New Roman" w:cs="Times New Roman"/>
          <w:i/>
          <w:sz w:val="24"/>
          <w:szCs w:val="24"/>
        </w:rPr>
        <w:t xml:space="preserve"> </w:t>
      </w:r>
      <w:proofErr w:type="spellStart"/>
      <w:r w:rsidRPr="00202A1C">
        <w:rPr>
          <w:rFonts w:ascii="Times New Roman" w:hAnsi="Times New Roman" w:cs="Times New Roman"/>
          <w:i/>
          <w:sz w:val="24"/>
          <w:szCs w:val="24"/>
        </w:rPr>
        <w:t>Rendus</w:t>
      </w:r>
      <w:proofErr w:type="spellEnd"/>
      <w:r w:rsidRPr="00202A1C">
        <w:rPr>
          <w:rFonts w:ascii="Times New Roman" w:hAnsi="Times New Roman" w:cs="Times New Roman"/>
          <w:i/>
          <w:sz w:val="24"/>
          <w:szCs w:val="24"/>
        </w:rPr>
        <w:t xml:space="preserve"> de </w:t>
      </w:r>
      <w:proofErr w:type="spellStart"/>
      <w:r w:rsidRPr="00202A1C">
        <w:rPr>
          <w:rFonts w:ascii="Times New Roman" w:hAnsi="Times New Roman" w:cs="Times New Roman"/>
          <w:i/>
          <w:sz w:val="24"/>
          <w:szCs w:val="24"/>
        </w:rPr>
        <w:t>l'Académie</w:t>
      </w:r>
      <w:proofErr w:type="spellEnd"/>
      <w:r w:rsidRPr="00202A1C">
        <w:rPr>
          <w:rFonts w:ascii="Times New Roman" w:hAnsi="Times New Roman" w:cs="Times New Roman"/>
          <w:i/>
          <w:sz w:val="24"/>
          <w:szCs w:val="24"/>
        </w:rPr>
        <w:t xml:space="preserve"> des Sciences</w:t>
      </w:r>
      <w:r>
        <w:rPr>
          <w:rFonts w:ascii="Times New Roman" w:hAnsi="Times New Roman" w:cs="Times New Roman"/>
          <w:sz w:val="24"/>
          <w:szCs w:val="24"/>
        </w:rPr>
        <w:t>, 48, 984-985.</w:t>
      </w:r>
    </w:p>
    <w:p w14:paraId="17714355" w14:textId="77777777" w:rsidR="00562325" w:rsidRDefault="00562325" w:rsidP="00562325">
      <w:pPr>
        <w:spacing w:before="360" w:after="360" w:line="240" w:lineRule="auto"/>
        <w:contextualSpacing/>
        <w:jc w:val="both"/>
        <w:rPr>
          <w:rFonts w:ascii="Times New Roman" w:hAnsi="Times New Roman" w:cs="Times New Roman"/>
          <w:sz w:val="24"/>
          <w:szCs w:val="24"/>
        </w:rPr>
      </w:pPr>
    </w:p>
    <w:p w14:paraId="6F30D8A9" w14:textId="77777777" w:rsidR="00A622ED" w:rsidRDefault="0021542D" w:rsidP="00562325">
      <w:pPr>
        <w:spacing w:before="360"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Das, S.K., Knight, O.R., &amp; Ras, T.K. (2017). Ethanol-induced oxidative stress and kidney dysfunction. </w:t>
      </w:r>
      <w:r w:rsidRPr="00202A1C">
        <w:rPr>
          <w:rFonts w:ascii="Times New Roman" w:hAnsi="Times New Roman" w:cs="Times New Roman"/>
          <w:i/>
          <w:sz w:val="24"/>
          <w:szCs w:val="24"/>
        </w:rPr>
        <w:t>Molecular and Cellular Biochemistry</w:t>
      </w:r>
      <w:r>
        <w:rPr>
          <w:rFonts w:ascii="Times New Roman" w:hAnsi="Times New Roman" w:cs="Times New Roman"/>
          <w:sz w:val="24"/>
          <w:szCs w:val="24"/>
        </w:rPr>
        <w:t>, 428(1-2), 183-193.</w:t>
      </w:r>
    </w:p>
    <w:p w14:paraId="3FF4C1DB" w14:textId="77777777" w:rsidR="00562325" w:rsidRDefault="00562325" w:rsidP="00562325">
      <w:pPr>
        <w:spacing w:before="360" w:after="360" w:line="240" w:lineRule="auto"/>
        <w:contextualSpacing/>
        <w:jc w:val="both"/>
        <w:rPr>
          <w:rFonts w:ascii="Times New Roman" w:hAnsi="Times New Roman" w:cs="Times New Roman"/>
          <w:sz w:val="24"/>
          <w:szCs w:val="24"/>
        </w:rPr>
      </w:pPr>
    </w:p>
    <w:p w14:paraId="2BBDCF25" w14:textId="77777777" w:rsidR="00A622ED" w:rsidRDefault="0021542D" w:rsidP="00562325">
      <w:pPr>
        <w:spacing w:before="360" w:after="360"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Enemali</w:t>
      </w:r>
      <w:proofErr w:type="spellEnd"/>
      <w:r>
        <w:rPr>
          <w:rFonts w:ascii="Times New Roman" w:hAnsi="Times New Roman" w:cs="Times New Roman"/>
          <w:sz w:val="24"/>
          <w:szCs w:val="24"/>
        </w:rPr>
        <w:t>, M.O., John, I.L., Abdullahi, M.H., Sunday, H.G., Danjuma, I</w:t>
      </w:r>
      <w:r w:rsidR="00202A1C">
        <w:rPr>
          <w:rFonts w:ascii="Times New Roman" w:hAnsi="Times New Roman" w:cs="Times New Roman"/>
          <w:sz w:val="24"/>
          <w:szCs w:val="24"/>
        </w:rPr>
        <w:t xml:space="preserve">.A., and Chibueze, E.I. (2023). </w:t>
      </w:r>
      <w:r>
        <w:rPr>
          <w:rFonts w:ascii="Times New Roman" w:hAnsi="Times New Roman" w:cs="Times New Roman"/>
          <w:sz w:val="24"/>
          <w:szCs w:val="24"/>
        </w:rPr>
        <w:t xml:space="preserve">Determination of Phytochemical Composition and the Effects of Ethanol Extract of </w:t>
      </w:r>
      <w:r w:rsidRPr="00202A1C">
        <w:rPr>
          <w:rFonts w:ascii="Times New Roman" w:hAnsi="Times New Roman" w:cs="Times New Roman"/>
          <w:i/>
          <w:sz w:val="24"/>
          <w:szCs w:val="24"/>
        </w:rPr>
        <w:t xml:space="preserve">Phyllanthus </w:t>
      </w:r>
      <w:proofErr w:type="spellStart"/>
      <w:r w:rsidRPr="00202A1C">
        <w:rPr>
          <w:rFonts w:ascii="Times New Roman" w:hAnsi="Times New Roman" w:cs="Times New Roman"/>
          <w:i/>
          <w:sz w:val="24"/>
          <w:szCs w:val="24"/>
        </w:rPr>
        <w:t>urinaria</w:t>
      </w:r>
      <w:proofErr w:type="spellEnd"/>
      <w:r>
        <w:rPr>
          <w:rFonts w:ascii="Times New Roman" w:hAnsi="Times New Roman" w:cs="Times New Roman"/>
          <w:sz w:val="24"/>
          <w:szCs w:val="24"/>
        </w:rPr>
        <w:t xml:space="preserve"> on the Liver and Kidney Function Parameters in Paracetamol-Administered Albino Rat Model</w:t>
      </w:r>
    </w:p>
    <w:p w14:paraId="2BC07717" w14:textId="77777777" w:rsidR="00562325" w:rsidRDefault="00562325" w:rsidP="00562325">
      <w:pPr>
        <w:spacing w:before="360" w:after="360" w:line="240" w:lineRule="auto"/>
        <w:contextualSpacing/>
        <w:jc w:val="both"/>
        <w:rPr>
          <w:rFonts w:ascii="Times New Roman" w:hAnsi="Times New Roman" w:cs="Times New Roman"/>
          <w:sz w:val="24"/>
          <w:szCs w:val="24"/>
        </w:rPr>
      </w:pPr>
    </w:p>
    <w:p w14:paraId="11A56D1F" w14:textId="77777777" w:rsidR="00304C1B" w:rsidRPr="00A84DD5" w:rsidRDefault="00304C1B" w:rsidP="00304C1B">
      <w:pPr>
        <w:autoSpaceDE w:val="0"/>
        <w:autoSpaceDN w:val="0"/>
        <w:adjustRightInd w:val="0"/>
        <w:spacing w:after="0" w:line="240" w:lineRule="auto"/>
        <w:jc w:val="both"/>
        <w:rPr>
          <w:rFonts w:ascii="Times New Roman" w:hAnsi="Times New Roman" w:cs="Times New Roman"/>
          <w:bCs/>
          <w:color w:val="002060"/>
          <w:sz w:val="24"/>
          <w:szCs w:val="24"/>
        </w:rPr>
      </w:pPr>
      <w:proofErr w:type="spellStart"/>
      <w:r w:rsidRPr="00A84DD5">
        <w:rPr>
          <w:rFonts w:ascii="Times New Roman" w:hAnsi="Times New Roman" w:cs="Times New Roman"/>
          <w:bCs/>
          <w:color w:val="000000"/>
          <w:sz w:val="24"/>
          <w:szCs w:val="24"/>
        </w:rPr>
        <w:t>Ezeugwunne</w:t>
      </w:r>
      <w:proofErr w:type="spellEnd"/>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I</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P</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w:t>
      </w:r>
      <w:proofErr w:type="spellStart"/>
      <w:r w:rsidRPr="00A84DD5">
        <w:rPr>
          <w:rFonts w:ascii="Times New Roman" w:hAnsi="Times New Roman" w:cs="Times New Roman"/>
          <w:bCs/>
          <w:color w:val="000000"/>
          <w:sz w:val="24"/>
          <w:szCs w:val="24"/>
        </w:rPr>
        <w:t>Eriugo</w:t>
      </w:r>
      <w:proofErr w:type="spellEnd"/>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R</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C</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Ogbodo</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E</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C</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w:t>
      </w:r>
      <w:proofErr w:type="spellStart"/>
      <w:r w:rsidRPr="00A84DD5">
        <w:rPr>
          <w:rFonts w:ascii="Times New Roman" w:hAnsi="Times New Roman" w:cs="Times New Roman"/>
          <w:bCs/>
          <w:color w:val="000000"/>
          <w:sz w:val="24"/>
          <w:szCs w:val="24"/>
        </w:rPr>
        <w:t>Oguaka</w:t>
      </w:r>
      <w:proofErr w:type="spellEnd"/>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V</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N</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w:t>
      </w:r>
      <w:proofErr w:type="spellStart"/>
      <w:r w:rsidRPr="00A84DD5">
        <w:rPr>
          <w:rFonts w:ascii="Times New Roman" w:hAnsi="Times New Roman" w:cs="Times New Roman"/>
          <w:bCs/>
          <w:color w:val="000000"/>
          <w:sz w:val="24"/>
          <w:szCs w:val="24"/>
        </w:rPr>
        <w:t>Analike</w:t>
      </w:r>
      <w:proofErr w:type="spellEnd"/>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R</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 </w:t>
      </w:r>
      <w:proofErr w:type="spellStart"/>
      <w:r w:rsidRPr="00A84DD5">
        <w:rPr>
          <w:rFonts w:ascii="Times New Roman" w:hAnsi="Times New Roman" w:cs="Times New Roman"/>
          <w:bCs/>
          <w:color w:val="000000"/>
          <w:sz w:val="24"/>
          <w:szCs w:val="24"/>
        </w:rPr>
        <w:t>Madukwe</w:t>
      </w:r>
      <w:proofErr w:type="spellEnd"/>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D</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U</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P</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Okwara</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E</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C</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w:t>
      </w:r>
      <w:proofErr w:type="spellStart"/>
      <w:r w:rsidRPr="00A84DD5">
        <w:rPr>
          <w:rFonts w:ascii="Times New Roman" w:hAnsi="Times New Roman" w:cs="Times New Roman"/>
          <w:bCs/>
          <w:color w:val="000000"/>
          <w:sz w:val="24"/>
          <w:szCs w:val="24"/>
        </w:rPr>
        <w:t>Onyegbule</w:t>
      </w:r>
      <w:proofErr w:type="spellEnd"/>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O</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A</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w:t>
      </w:r>
      <w:proofErr w:type="spellStart"/>
      <w:r w:rsidRPr="00A84DD5">
        <w:rPr>
          <w:rFonts w:ascii="Times New Roman" w:hAnsi="Times New Roman" w:cs="Times New Roman"/>
          <w:bCs/>
          <w:color w:val="000000"/>
          <w:sz w:val="24"/>
          <w:szCs w:val="24"/>
        </w:rPr>
        <w:t>Ezego</w:t>
      </w:r>
      <w:proofErr w:type="spellEnd"/>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A</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I</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w:t>
      </w:r>
      <w:r w:rsidR="00B82BEF">
        <w:rPr>
          <w:rFonts w:ascii="Times New Roman" w:hAnsi="Times New Roman" w:cs="Times New Roman"/>
          <w:sz w:val="24"/>
          <w:szCs w:val="24"/>
        </w:rPr>
        <w:t xml:space="preserve">&amp; </w:t>
      </w:r>
      <w:r w:rsidRPr="00A84DD5">
        <w:rPr>
          <w:rFonts w:ascii="Times New Roman" w:hAnsi="Times New Roman" w:cs="Times New Roman"/>
          <w:bCs/>
          <w:color w:val="000000"/>
          <w:sz w:val="24"/>
          <w:szCs w:val="24"/>
        </w:rPr>
        <w:t>Okeke</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K</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U.</w:t>
      </w:r>
      <w:r>
        <w:rPr>
          <w:rFonts w:ascii="Times New Roman" w:hAnsi="Times New Roman" w:cs="Times New Roman"/>
          <w:bCs/>
          <w:color w:val="000000"/>
          <w:sz w:val="24"/>
          <w:szCs w:val="24"/>
        </w:rPr>
        <w:t xml:space="preserve"> (2017). Effect of </w:t>
      </w:r>
      <w:proofErr w:type="spellStart"/>
      <w:r w:rsidRPr="0022453B">
        <w:rPr>
          <w:rFonts w:ascii="Times New Roman" w:hAnsi="Times New Roman" w:cs="Times New Roman"/>
          <w:bCs/>
          <w:i/>
          <w:color w:val="000000"/>
          <w:sz w:val="24"/>
          <w:szCs w:val="24"/>
        </w:rPr>
        <w:t>Sida</w:t>
      </w:r>
      <w:proofErr w:type="spellEnd"/>
      <w:r w:rsidRPr="0022453B">
        <w:rPr>
          <w:rFonts w:ascii="Times New Roman" w:hAnsi="Times New Roman" w:cs="Times New Roman"/>
          <w:bCs/>
          <w:i/>
          <w:color w:val="000000"/>
          <w:sz w:val="24"/>
          <w:szCs w:val="24"/>
        </w:rPr>
        <w:t xml:space="preserve"> </w:t>
      </w:r>
      <w:proofErr w:type="spellStart"/>
      <w:r w:rsidRPr="0022453B">
        <w:rPr>
          <w:rFonts w:ascii="Times New Roman" w:hAnsi="Times New Roman" w:cs="Times New Roman"/>
          <w:bCs/>
          <w:i/>
          <w:color w:val="000000"/>
          <w:sz w:val="24"/>
          <w:szCs w:val="24"/>
        </w:rPr>
        <w:t>corymbosa</w:t>
      </w:r>
      <w:proofErr w:type="spellEnd"/>
      <w:r w:rsidRPr="00A84DD5">
        <w:rPr>
          <w:rFonts w:ascii="Times New Roman" w:hAnsi="Times New Roman" w:cs="Times New Roman"/>
          <w:bCs/>
          <w:color w:val="000000"/>
          <w:sz w:val="24"/>
          <w:szCs w:val="24"/>
        </w:rPr>
        <w:t xml:space="preserve"> leaf extract on serum uric acid, urea</w:t>
      </w:r>
      <w:r>
        <w:rPr>
          <w:rFonts w:ascii="Times New Roman" w:hAnsi="Times New Roman" w:cs="Times New Roman"/>
          <w:bCs/>
          <w:color w:val="000000"/>
          <w:sz w:val="24"/>
          <w:szCs w:val="24"/>
        </w:rPr>
        <w:t xml:space="preserve"> </w:t>
      </w:r>
      <w:r w:rsidRPr="00A84DD5">
        <w:rPr>
          <w:rFonts w:ascii="Times New Roman" w:hAnsi="Times New Roman" w:cs="Times New Roman"/>
          <w:bCs/>
          <w:color w:val="000000"/>
          <w:sz w:val="24"/>
          <w:szCs w:val="24"/>
        </w:rPr>
        <w:t xml:space="preserve">and creatinine levels of alloxan-induced diabetic albino </w:t>
      </w:r>
      <w:proofErr w:type="spellStart"/>
      <w:r w:rsidRPr="00A84DD5">
        <w:rPr>
          <w:rFonts w:ascii="Times New Roman" w:hAnsi="Times New Roman" w:cs="Times New Roman"/>
          <w:bCs/>
          <w:color w:val="000000"/>
          <w:sz w:val="24"/>
          <w:szCs w:val="24"/>
        </w:rPr>
        <w:t>wistar</w:t>
      </w:r>
      <w:proofErr w:type="spellEnd"/>
      <w:r>
        <w:rPr>
          <w:rFonts w:ascii="Times New Roman" w:hAnsi="Times New Roman" w:cs="Times New Roman"/>
          <w:bCs/>
          <w:color w:val="000000"/>
          <w:sz w:val="24"/>
          <w:szCs w:val="24"/>
        </w:rPr>
        <w:t xml:space="preserve"> </w:t>
      </w:r>
      <w:r w:rsidRPr="00A84DD5">
        <w:rPr>
          <w:rFonts w:ascii="Times New Roman" w:hAnsi="Times New Roman" w:cs="Times New Roman"/>
          <w:bCs/>
          <w:color w:val="000000"/>
          <w:sz w:val="24"/>
          <w:szCs w:val="24"/>
        </w:rPr>
        <w:t>rats.</w:t>
      </w:r>
      <w:r>
        <w:rPr>
          <w:rFonts w:ascii="Times New Roman" w:hAnsi="Times New Roman" w:cs="Times New Roman"/>
          <w:bCs/>
          <w:color w:val="000000"/>
          <w:sz w:val="24"/>
          <w:szCs w:val="24"/>
        </w:rPr>
        <w:t xml:space="preserve"> </w:t>
      </w:r>
      <w:r w:rsidRPr="00304C1B">
        <w:rPr>
          <w:rFonts w:ascii="Times New Roman" w:hAnsi="Times New Roman" w:cs="Times New Roman"/>
          <w:bCs/>
          <w:i/>
          <w:sz w:val="24"/>
          <w:szCs w:val="24"/>
        </w:rPr>
        <w:t>International Journal of Basic, Applied and Innovative Research</w:t>
      </w:r>
      <w:r>
        <w:rPr>
          <w:rFonts w:ascii="Times New Roman" w:hAnsi="Times New Roman" w:cs="Times New Roman"/>
          <w:bCs/>
          <w:color w:val="002060"/>
          <w:sz w:val="24"/>
          <w:szCs w:val="24"/>
        </w:rPr>
        <w:t xml:space="preserve">, 6(2), </w:t>
      </w:r>
      <w:r w:rsidRPr="00A84DD5">
        <w:rPr>
          <w:rFonts w:ascii="Times New Roman" w:hAnsi="Times New Roman" w:cs="Times New Roman"/>
          <w:bCs/>
          <w:color w:val="002060"/>
          <w:sz w:val="24"/>
          <w:szCs w:val="24"/>
        </w:rPr>
        <w:t xml:space="preserve">51 </w:t>
      </w:r>
      <w:r>
        <w:rPr>
          <w:rFonts w:ascii="Times New Roman" w:hAnsi="Times New Roman" w:cs="Times New Roman"/>
          <w:bCs/>
          <w:color w:val="002060"/>
          <w:sz w:val="24"/>
          <w:szCs w:val="24"/>
        </w:rPr>
        <w:t>–</w:t>
      </w:r>
      <w:r w:rsidRPr="00A84DD5">
        <w:rPr>
          <w:rFonts w:ascii="Times New Roman" w:hAnsi="Times New Roman" w:cs="Times New Roman"/>
          <w:bCs/>
          <w:color w:val="002060"/>
          <w:sz w:val="24"/>
          <w:szCs w:val="24"/>
        </w:rPr>
        <w:t xml:space="preserve"> 57</w:t>
      </w:r>
      <w:r>
        <w:rPr>
          <w:rFonts w:ascii="Times New Roman" w:hAnsi="Times New Roman" w:cs="Times New Roman"/>
          <w:bCs/>
          <w:color w:val="002060"/>
          <w:sz w:val="24"/>
          <w:szCs w:val="24"/>
        </w:rPr>
        <w:t>.</w:t>
      </w:r>
    </w:p>
    <w:p w14:paraId="125807D8" w14:textId="77777777" w:rsidR="00304C1B" w:rsidRDefault="00304C1B" w:rsidP="00562325">
      <w:pPr>
        <w:spacing w:before="360" w:after="360" w:line="240" w:lineRule="auto"/>
        <w:contextualSpacing/>
        <w:jc w:val="both"/>
        <w:rPr>
          <w:rFonts w:ascii="Times New Roman" w:hAnsi="Times New Roman" w:cs="Times New Roman"/>
          <w:sz w:val="24"/>
          <w:szCs w:val="24"/>
        </w:rPr>
      </w:pPr>
    </w:p>
    <w:p w14:paraId="5631AB2E" w14:textId="77777777" w:rsidR="00202A1C" w:rsidRDefault="0021542D" w:rsidP="00562325">
      <w:pPr>
        <w:spacing w:before="360"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Hall, M.E., Fab, R.K., &amp; Clark, Y.I. (2018). Smoking and progression of chronic kidney disease: the Kidney Early Evaluation Program (KEEP). </w:t>
      </w:r>
      <w:r w:rsidRPr="00202A1C">
        <w:rPr>
          <w:rFonts w:ascii="Times New Roman" w:hAnsi="Times New Roman" w:cs="Times New Roman"/>
          <w:i/>
          <w:sz w:val="24"/>
          <w:szCs w:val="24"/>
        </w:rPr>
        <w:t>Clinical Journal of the American Society of Nephrology</w:t>
      </w:r>
      <w:r>
        <w:rPr>
          <w:rFonts w:ascii="Times New Roman" w:hAnsi="Times New Roman" w:cs="Times New Roman"/>
          <w:sz w:val="24"/>
          <w:szCs w:val="24"/>
        </w:rPr>
        <w:t xml:space="preserve">, 13(4), 571-579. </w:t>
      </w:r>
    </w:p>
    <w:p w14:paraId="4A80E903" w14:textId="77777777" w:rsidR="00202A1C" w:rsidRDefault="00202A1C" w:rsidP="00562325">
      <w:pPr>
        <w:spacing w:before="360" w:after="360" w:line="240" w:lineRule="auto"/>
        <w:contextualSpacing/>
        <w:jc w:val="both"/>
        <w:rPr>
          <w:rFonts w:ascii="Times New Roman" w:hAnsi="Times New Roman" w:cs="Times New Roman"/>
          <w:sz w:val="24"/>
          <w:szCs w:val="24"/>
        </w:rPr>
      </w:pPr>
    </w:p>
    <w:p w14:paraId="4E78081B" w14:textId="77777777" w:rsidR="00A622ED" w:rsidRDefault="0021542D" w:rsidP="00562325">
      <w:pPr>
        <w:spacing w:before="360"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Jaffe, M. (1886). </w:t>
      </w:r>
      <w:proofErr w:type="spellStart"/>
      <w:r>
        <w:rPr>
          <w:rFonts w:ascii="Times New Roman" w:hAnsi="Times New Roman" w:cs="Times New Roman"/>
          <w:sz w:val="24"/>
          <w:szCs w:val="24"/>
        </w:rPr>
        <w:t>Ueber</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Niederschlag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welchen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Pikrinsäure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normalen</w:t>
      </w:r>
      <w:proofErr w:type="spellEnd"/>
      <w:r>
        <w:rPr>
          <w:rFonts w:ascii="Times New Roman" w:hAnsi="Times New Roman" w:cs="Times New Roman"/>
          <w:sz w:val="24"/>
          <w:szCs w:val="24"/>
        </w:rPr>
        <w:t xml:space="preserve"> Harn </w:t>
      </w:r>
      <w:proofErr w:type="spellStart"/>
      <w:r>
        <w:rPr>
          <w:rFonts w:ascii="Times New Roman" w:hAnsi="Times New Roman" w:cs="Times New Roman"/>
          <w:sz w:val="24"/>
          <w:szCs w:val="24"/>
        </w:rPr>
        <w:t>erzeugt</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über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neue</w:t>
      </w:r>
      <w:proofErr w:type="spellEnd"/>
      <w:r>
        <w:rPr>
          <w:rFonts w:ascii="Times New Roman" w:hAnsi="Times New Roman" w:cs="Times New Roman"/>
          <w:sz w:val="24"/>
          <w:szCs w:val="24"/>
        </w:rPr>
        <w:t xml:space="preserve"> Reaction des </w:t>
      </w:r>
      <w:proofErr w:type="spellStart"/>
      <w:r>
        <w:rPr>
          <w:rFonts w:ascii="Times New Roman" w:hAnsi="Times New Roman" w:cs="Times New Roman"/>
          <w:sz w:val="24"/>
          <w:szCs w:val="24"/>
        </w:rPr>
        <w:t>Kreatinins</w:t>
      </w:r>
      <w:proofErr w:type="spellEnd"/>
      <w:r>
        <w:rPr>
          <w:rFonts w:ascii="Times New Roman" w:hAnsi="Times New Roman" w:cs="Times New Roman"/>
          <w:sz w:val="24"/>
          <w:szCs w:val="24"/>
        </w:rPr>
        <w:t xml:space="preserve">. </w:t>
      </w:r>
      <w:proofErr w:type="spellStart"/>
      <w:r w:rsidRPr="00202A1C">
        <w:rPr>
          <w:rFonts w:ascii="Times New Roman" w:hAnsi="Times New Roman" w:cs="Times New Roman"/>
          <w:i/>
          <w:sz w:val="24"/>
          <w:szCs w:val="24"/>
        </w:rPr>
        <w:t>Zeitschrift</w:t>
      </w:r>
      <w:proofErr w:type="spellEnd"/>
      <w:r w:rsidRPr="00202A1C">
        <w:rPr>
          <w:rFonts w:ascii="Times New Roman" w:hAnsi="Times New Roman" w:cs="Times New Roman"/>
          <w:i/>
          <w:sz w:val="24"/>
          <w:szCs w:val="24"/>
        </w:rPr>
        <w:t xml:space="preserve"> für </w:t>
      </w:r>
      <w:proofErr w:type="spellStart"/>
      <w:r w:rsidRPr="00202A1C">
        <w:rPr>
          <w:rFonts w:ascii="Times New Roman" w:hAnsi="Times New Roman" w:cs="Times New Roman"/>
          <w:i/>
          <w:sz w:val="24"/>
          <w:szCs w:val="24"/>
        </w:rPr>
        <w:t>Physiologische</w:t>
      </w:r>
      <w:proofErr w:type="spellEnd"/>
      <w:r w:rsidRPr="00202A1C">
        <w:rPr>
          <w:rFonts w:ascii="Times New Roman" w:hAnsi="Times New Roman" w:cs="Times New Roman"/>
          <w:i/>
          <w:sz w:val="24"/>
          <w:szCs w:val="24"/>
        </w:rPr>
        <w:t xml:space="preserve"> </w:t>
      </w:r>
      <w:proofErr w:type="spellStart"/>
      <w:r w:rsidRPr="00202A1C">
        <w:rPr>
          <w:rFonts w:ascii="Times New Roman" w:hAnsi="Times New Roman" w:cs="Times New Roman"/>
          <w:i/>
          <w:sz w:val="24"/>
          <w:szCs w:val="24"/>
        </w:rPr>
        <w:t>Chemie</w:t>
      </w:r>
      <w:proofErr w:type="spellEnd"/>
      <w:r>
        <w:rPr>
          <w:rFonts w:ascii="Times New Roman" w:hAnsi="Times New Roman" w:cs="Times New Roman"/>
          <w:sz w:val="24"/>
          <w:szCs w:val="24"/>
        </w:rPr>
        <w:t>, 10(5), 391-400.</w:t>
      </w:r>
    </w:p>
    <w:p w14:paraId="6DDBE2DA" w14:textId="77777777" w:rsidR="00FB113A" w:rsidRDefault="00FB113A" w:rsidP="00562325">
      <w:pPr>
        <w:spacing w:before="360" w:after="360" w:line="240" w:lineRule="auto"/>
        <w:contextualSpacing/>
        <w:jc w:val="both"/>
        <w:rPr>
          <w:rFonts w:ascii="Times New Roman" w:hAnsi="Times New Roman" w:cs="Times New Roman"/>
          <w:sz w:val="24"/>
          <w:szCs w:val="24"/>
        </w:rPr>
      </w:pPr>
    </w:p>
    <w:p w14:paraId="279AA661" w14:textId="77777777" w:rsidR="00202A1C" w:rsidRDefault="0021542D" w:rsidP="00562325">
      <w:pPr>
        <w:spacing w:before="360"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Kumar, V., Tiwari, A., &amp; Gupta, R. (2021). Protective Effects of Polyherbal Formulation on Gentamicin-Induced Nephrotoxicity in Rats. </w:t>
      </w:r>
      <w:r w:rsidRPr="00202A1C">
        <w:rPr>
          <w:rFonts w:ascii="Times New Roman" w:hAnsi="Times New Roman" w:cs="Times New Roman"/>
          <w:i/>
          <w:sz w:val="24"/>
          <w:szCs w:val="24"/>
        </w:rPr>
        <w:t>Journal of Ethnopharmacology</w:t>
      </w:r>
      <w:r>
        <w:rPr>
          <w:rFonts w:ascii="Times New Roman" w:hAnsi="Times New Roman" w:cs="Times New Roman"/>
          <w:sz w:val="24"/>
          <w:szCs w:val="24"/>
        </w:rPr>
        <w:t xml:space="preserve">, 274, 114007. </w:t>
      </w:r>
    </w:p>
    <w:p w14:paraId="72EDA157" w14:textId="77777777" w:rsidR="00202A1C" w:rsidRDefault="00202A1C" w:rsidP="00562325">
      <w:pPr>
        <w:spacing w:before="360" w:after="360" w:line="240" w:lineRule="auto"/>
        <w:contextualSpacing/>
        <w:jc w:val="both"/>
        <w:rPr>
          <w:rFonts w:ascii="Times New Roman" w:hAnsi="Times New Roman" w:cs="Times New Roman"/>
          <w:sz w:val="24"/>
          <w:szCs w:val="24"/>
        </w:rPr>
      </w:pPr>
    </w:p>
    <w:p w14:paraId="21537919" w14:textId="77777777" w:rsidR="00A622ED" w:rsidRDefault="0021542D" w:rsidP="00562325">
      <w:pPr>
        <w:spacing w:before="360"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McGraw, R., &amp; Sharma, S. (2020). Herb-drug interactions in nephrology: A review of current literature. </w:t>
      </w:r>
      <w:r w:rsidRPr="00202A1C">
        <w:rPr>
          <w:rFonts w:ascii="Times New Roman" w:hAnsi="Times New Roman" w:cs="Times New Roman"/>
          <w:i/>
          <w:sz w:val="24"/>
          <w:szCs w:val="24"/>
        </w:rPr>
        <w:t>Clinical Nephrology</w:t>
      </w:r>
      <w:r>
        <w:rPr>
          <w:rFonts w:ascii="Times New Roman" w:hAnsi="Times New Roman" w:cs="Times New Roman"/>
          <w:sz w:val="24"/>
          <w:szCs w:val="24"/>
        </w:rPr>
        <w:t>, 93(4), 185-195.</w:t>
      </w:r>
    </w:p>
    <w:p w14:paraId="1A597C8A" w14:textId="77777777" w:rsidR="00562325" w:rsidRDefault="00562325" w:rsidP="00562325">
      <w:pPr>
        <w:spacing w:before="360" w:after="360" w:line="240" w:lineRule="auto"/>
        <w:contextualSpacing/>
        <w:jc w:val="both"/>
        <w:rPr>
          <w:rFonts w:ascii="Times New Roman" w:hAnsi="Times New Roman" w:cs="Times New Roman"/>
          <w:sz w:val="24"/>
          <w:szCs w:val="24"/>
        </w:rPr>
      </w:pPr>
    </w:p>
    <w:p w14:paraId="760B8668" w14:textId="77777777" w:rsidR="004F74E0" w:rsidRPr="00A84DD5" w:rsidRDefault="004F74E0" w:rsidP="004F74E0">
      <w:pPr>
        <w:autoSpaceDE w:val="0"/>
        <w:autoSpaceDN w:val="0"/>
        <w:adjustRightInd w:val="0"/>
        <w:spacing w:after="0" w:line="240" w:lineRule="auto"/>
        <w:jc w:val="both"/>
        <w:rPr>
          <w:rFonts w:ascii="Times New Roman" w:hAnsi="Times New Roman" w:cs="Times New Roman"/>
          <w:bCs/>
          <w:color w:val="004821"/>
          <w:sz w:val="24"/>
          <w:szCs w:val="24"/>
        </w:rPr>
      </w:pPr>
      <w:r w:rsidRPr="00A84DD5">
        <w:rPr>
          <w:rFonts w:ascii="Times New Roman" w:hAnsi="Times New Roman" w:cs="Times New Roman"/>
          <w:bCs/>
          <w:color w:val="000000"/>
          <w:sz w:val="24"/>
          <w:szCs w:val="24"/>
        </w:rPr>
        <w:t>Ogbodo</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E</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C</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w:t>
      </w:r>
      <w:proofErr w:type="spellStart"/>
      <w:r w:rsidRPr="00A84DD5">
        <w:rPr>
          <w:rFonts w:ascii="Times New Roman" w:hAnsi="Times New Roman" w:cs="Times New Roman"/>
          <w:bCs/>
          <w:color w:val="000000"/>
          <w:sz w:val="24"/>
          <w:szCs w:val="24"/>
        </w:rPr>
        <w:t>Onyekwelu</w:t>
      </w:r>
      <w:proofErr w:type="spellEnd"/>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P</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C</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w:t>
      </w:r>
      <w:proofErr w:type="spellStart"/>
      <w:r w:rsidRPr="00A84DD5">
        <w:rPr>
          <w:rFonts w:ascii="Times New Roman" w:hAnsi="Times New Roman" w:cs="Times New Roman"/>
          <w:bCs/>
          <w:color w:val="000000"/>
          <w:sz w:val="24"/>
          <w:szCs w:val="24"/>
        </w:rPr>
        <w:t>Ezeugwunne</w:t>
      </w:r>
      <w:proofErr w:type="spellEnd"/>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I</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P</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w:t>
      </w:r>
      <w:proofErr w:type="spellStart"/>
      <w:r w:rsidRPr="00A84DD5">
        <w:rPr>
          <w:rFonts w:ascii="Times New Roman" w:hAnsi="Times New Roman" w:cs="Times New Roman"/>
          <w:bCs/>
          <w:color w:val="000000"/>
          <w:sz w:val="24"/>
          <w:szCs w:val="24"/>
        </w:rPr>
        <w:t>Madukwe</w:t>
      </w:r>
      <w:proofErr w:type="spellEnd"/>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D</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U</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P</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w:t>
      </w:r>
      <w:proofErr w:type="spellStart"/>
      <w:r w:rsidRPr="00A84DD5">
        <w:rPr>
          <w:rFonts w:ascii="Times New Roman" w:hAnsi="Times New Roman" w:cs="Times New Roman"/>
          <w:bCs/>
          <w:color w:val="000000"/>
          <w:sz w:val="24"/>
          <w:szCs w:val="24"/>
        </w:rPr>
        <w:t>Analike</w:t>
      </w:r>
      <w:proofErr w:type="spellEnd"/>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R</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A</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Okeke</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K</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U</w:t>
      </w:r>
      <w:r>
        <w:rPr>
          <w:rFonts w:ascii="Times New Roman" w:hAnsi="Times New Roman" w:cs="Times New Roman"/>
          <w:bCs/>
          <w:color w:val="000000"/>
          <w:sz w:val="24"/>
          <w:szCs w:val="24"/>
        </w:rPr>
        <w:t xml:space="preserve">., </w:t>
      </w:r>
      <w:r w:rsidRPr="00A84DD5">
        <w:rPr>
          <w:rFonts w:ascii="Times New Roman" w:hAnsi="Times New Roman" w:cs="Times New Roman"/>
          <w:bCs/>
          <w:color w:val="000000"/>
          <w:sz w:val="24"/>
          <w:szCs w:val="24"/>
        </w:rPr>
        <w:t>Njoku</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C</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M</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w:t>
      </w:r>
      <w:proofErr w:type="spellStart"/>
      <w:r w:rsidRPr="00A84DD5">
        <w:rPr>
          <w:rFonts w:ascii="Times New Roman" w:hAnsi="Times New Roman" w:cs="Times New Roman"/>
          <w:bCs/>
          <w:color w:val="000000"/>
          <w:sz w:val="24"/>
          <w:szCs w:val="24"/>
        </w:rPr>
        <w:t>Oguaka</w:t>
      </w:r>
      <w:proofErr w:type="spellEnd"/>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V</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N</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Okwara</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E</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C</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w:t>
      </w:r>
      <w:r w:rsidR="00705E75">
        <w:rPr>
          <w:rFonts w:ascii="Times New Roman" w:hAnsi="Times New Roman" w:cs="Times New Roman"/>
          <w:sz w:val="24"/>
          <w:szCs w:val="24"/>
        </w:rPr>
        <w:t xml:space="preserve">&amp; </w:t>
      </w:r>
      <w:r w:rsidRPr="00A84DD5">
        <w:rPr>
          <w:rFonts w:ascii="Times New Roman" w:hAnsi="Times New Roman" w:cs="Times New Roman"/>
          <w:bCs/>
          <w:color w:val="000000"/>
          <w:sz w:val="24"/>
          <w:szCs w:val="24"/>
        </w:rPr>
        <w:t>Amah</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 xml:space="preserve"> U</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K.</w:t>
      </w:r>
      <w:r>
        <w:rPr>
          <w:rFonts w:ascii="Times New Roman" w:hAnsi="Times New Roman" w:cs="Times New Roman"/>
          <w:bCs/>
          <w:color w:val="000000"/>
          <w:sz w:val="24"/>
          <w:szCs w:val="24"/>
        </w:rPr>
        <w:t xml:space="preserve"> (2017). Effect of </w:t>
      </w:r>
      <w:proofErr w:type="spellStart"/>
      <w:r w:rsidRPr="0022453B">
        <w:rPr>
          <w:rFonts w:ascii="Times New Roman" w:hAnsi="Times New Roman" w:cs="Times New Roman"/>
          <w:bCs/>
          <w:i/>
          <w:color w:val="000000"/>
          <w:sz w:val="24"/>
          <w:szCs w:val="24"/>
        </w:rPr>
        <w:t>Sida</w:t>
      </w:r>
      <w:proofErr w:type="spellEnd"/>
      <w:r w:rsidRPr="0022453B">
        <w:rPr>
          <w:rFonts w:ascii="Times New Roman" w:hAnsi="Times New Roman" w:cs="Times New Roman"/>
          <w:bCs/>
          <w:i/>
          <w:color w:val="000000"/>
          <w:sz w:val="24"/>
          <w:szCs w:val="24"/>
        </w:rPr>
        <w:t xml:space="preserve"> </w:t>
      </w:r>
      <w:proofErr w:type="spellStart"/>
      <w:r w:rsidRPr="0022453B">
        <w:rPr>
          <w:rFonts w:ascii="Times New Roman" w:hAnsi="Times New Roman" w:cs="Times New Roman"/>
          <w:bCs/>
          <w:i/>
          <w:color w:val="000000"/>
          <w:sz w:val="24"/>
          <w:szCs w:val="24"/>
        </w:rPr>
        <w:t>corymbosa</w:t>
      </w:r>
      <w:proofErr w:type="spellEnd"/>
      <w:r w:rsidRPr="00A84DD5">
        <w:rPr>
          <w:rFonts w:ascii="Times New Roman" w:hAnsi="Times New Roman" w:cs="Times New Roman"/>
          <w:bCs/>
          <w:color w:val="000000"/>
          <w:sz w:val="24"/>
          <w:szCs w:val="24"/>
        </w:rPr>
        <w:t xml:space="preserve"> leaf extract on the serum blood</w:t>
      </w:r>
      <w:r>
        <w:rPr>
          <w:rFonts w:ascii="Times New Roman" w:hAnsi="Times New Roman" w:cs="Times New Roman"/>
          <w:bCs/>
          <w:color w:val="000000"/>
          <w:sz w:val="24"/>
          <w:szCs w:val="24"/>
        </w:rPr>
        <w:t xml:space="preserve"> </w:t>
      </w:r>
      <w:r w:rsidRPr="00A84DD5">
        <w:rPr>
          <w:rFonts w:ascii="Times New Roman" w:hAnsi="Times New Roman" w:cs="Times New Roman"/>
          <w:bCs/>
          <w:color w:val="000000"/>
          <w:sz w:val="24"/>
          <w:szCs w:val="24"/>
        </w:rPr>
        <w:t>glucose, total protein, albumin and bilirubin levels of alloxan</w:t>
      </w:r>
      <w:r>
        <w:rPr>
          <w:rFonts w:ascii="Times New Roman" w:hAnsi="Times New Roman" w:cs="Times New Roman"/>
          <w:bCs/>
          <w:color w:val="000000"/>
          <w:sz w:val="24"/>
          <w:szCs w:val="24"/>
        </w:rPr>
        <w:t>-</w:t>
      </w:r>
      <w:r w:rsidRPr="00A84DD5">
        <w:rPr>
          <w:rFonts w:ascii="Times New Roman" w:hAnsi="Times New Roman" w:cs="Times New Roman"/>
          <w:bCs/>
          <w:color w:val="000000"/>
          <w:sz w:val="24"/>
          <w:szCs w:val="24"/>
        </w:rPr>
        <w:t>induced</w:t>
      </w:r>
      <w:r>
        <w:rPr>
          <w:rFonts w:ascii="Times New Roman" w:hAnsi="Times New Roman" w:cs="Times New Roman"/>
          <w:bCs/>
          <w:color w:val="000000"/>
          <w:sz w:val="24"/>
          <w:szCs w:val="24"/>
        </w:rPr>
        <w:t xml:space="preserve"> </w:t>
      </w:r>
      <w:r w:rsidRPr="00A84DD5">
        <w:rPr>
          <w:rFonts w:ascii="Times New Roman" w:hAnsi="Times New Roman" w:cs="Times New Roman"/>
          <w:bCs/>
          <w:color w:val="000000"/>
          <w:sz w:val="24"/>
          <w:szCs w:val="24"/>
        </w:rPr>
        <w:t xml:space="preserve">diabetic albino </w:t>
      </w:r>
      <w:proofErr w:type="spellStart"/>
      <w:r w:rsidRPr="00A84DD5">
        <w:rPr>
          <w:rFonts w:ascii="Times New Roman" w:hAnsi="Times New Roman" w:cs="Times New Roman"/>
          <w:bCs/>
          <w:color w:val="000000"/>
          <w:sz w:val="24"/>
          <w:szCs w:val="24"/>
        </w:rPr>
        <w:t>wistar</w:t>
      </w:r>
      <w:proofErr w:type="spellEnd"/>
      <w:r w:rsidRPr="00A84DD5">
        <w:rPr>
          <w:rFonts w:ascii="Times New Roman" w:hAnsi="Times New Roman" w:cs="Times New Roman"/>
          <w:bCs/>
          <w:color w:val="000000"/>
          <w:sz w:val="24"/>
          <w:szCs w:val="24"/>
        </w:rPr>
        <w:t xml:space="preserve"> rats</w:t>
      </w:r>
      <w:r>
        <w:rPr>
          <w:rFonts w:ascii="Times New Roman" w:hAnsi="Times New Roman" w:cs="Times New Roman"/>
          <w:bCs/>
          <w:color w:val="000000"/>
          <w:sz w:val="24"/>
          <w:szCs w:val="24"/>
        </w:rPr>
        <w:t xml:space="preserve">. </w:t>
      </w:r>
      <w:r w:rsidRPr="0022453B">
        <w:rPr>
          <w:rFonts w:ascii="Times New Roman" w:hAnsi="Times New Roman" w:cs="Times New Roman"/>
          <w:bCs/>
          <w:i/>
          <w:color w:val="004821"/>
          <w:sz w:val="24"/>
          <w:szCs w:val="24"/>
        </w:rPr>
        <w:t>International Journal of Herbs and Pharmacological Research</w:t>
      </w:r>
      <w:r>
        <w:rPr>
          <w:rFonts w:ascii="Times New Roman" w:hAnsi="Times New Roman" w:cs="Times New Roman"/>
          <w:bCs/>
          <w:color w:val="004821"/>
          <w:sz w:val="24"/>
          <w:szCs w:val="24"/>
        </w:rPr>
        <w:t>, 6(2),</w:t>
      </w:r>
      <w:r w:rsidRPr="00A84DD5">
        <w:rPr>
          <w:rFonts w:ascii="Times New Roman" w:hAnsi="Times New Roman" w:cs="Times New Roman"/>
          <w:bCs/>
          <w:color w:val="004821"/>
          <w:sz w:val="24"/>
          <w:szCs w:val="24"/>
        </w:rPr>
        <w:t xml:space="preserve"> 37- 42</w:t>
      </w:r>
      <w:r>
        <w:rPr>
          <w:rFonts w:ascii="Times New Roman" w:hAnsi="Times New Roman" w:cs="Times New Roman"/>
          <w:bCs/>
          <w:color w:val="004821"/>
          <w:sz w:val="24"/>
          <w:szCs w:val="24"/>
        </w:rPr>
        <w:t>.</w:t>
      </w:r>
    </w:p>
    <w:p w14:paraId="3330408A" w14:textId="77777777" w:rsidR="004F74E0" w:rsidRDefault="004F74E0" w:rsidP="00562325">
      <w:pPr>
        <w:spacing w:after="360" w:line="240" w:lineRule="auto"/>
        <w:contextualSpacing/>
        <w:jc w:val="both"/>
        <w:rPr>
          <w:rFonts w:ascii="Times New Roman" w:hAnsi="Times New Roman" w:cs="Times New Roman"/>
          <w:sz w:val="24"/>
          <w:szCs w:val="24"/>
        </w:rPr>
      </w:pPr>
    </w:p>
    <w:p w14:paraId="5D28B23E" w14:textId="77777777" w:rsidR="00A622ED" w:rsidRDefault="0021542D" w:rsidP="00562325">
      <w:pPr>
        <w:spacing w:after="360"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StatPearls</w:t>
      </w:r>
      <w:proofErr w:type="spellEnd"/>
      <w:r>
        <w:rPr>
          <w:rFonts w:ascii="Times New Roman" w:hAnsi="Times New Roman" w:cs="Times New Roman"/>
          <w:sz w:val="24"/>
          <w:szCs w:val="24"/>
        </w:rPr>
        <w:t xml:space="preserve"> (2023). Renal Function Tests. Available at: </w:t>
      </w:r>
      <w:hyperlink r:id="rId7" w:tgtFrame="_new" w:history="1">
        <w:r>
          <w:rPr>
            <w:rFonts w:ascii="Times New Roman" w:hAnsi="Times New Roman" w:cs="Times New Roman"/>
            <w:sz w:val="24"/>
            <w:szCs w:val="24"/>
          </w:rPr>
          <w:t>https://www.ncbi.nlm.nih.gov/books/NBK507821/</w:t>
        </w:r>
      </w:hyperlink>
      <w:r>
        <w:rPr>
          <w:rFonts w:ascii="Times New Roman" w:hAnsi="Times New Roman" w:cs="Times New Roman"/>
          <w:sz w:val="24"/>
          <w:szCs w:val="24"/>
        </w:rPr>
        <w:t xml:space="preserve"> [Accessed 30 April 2025].</w:t>
      </w:r>
    </w:p>
    <w:p w14:paraId="7D4AD2A1" w14:textId="77777777" w:rsidR="00562325" w:rsidRDefault="00562325" w:rsidP="00562325">
      <w:pPr>
        <w:spacing w:after="360" w:line="240" w:lineRule="auto"/>
        <w:contextualSpacing/>
        <w:jc w:val="both"/>
        <w:rPr>
          <w:rFonts w:ascii="Times New Roman" w:hAnsi="Times New Roman" w:cs="Times New Roman"/>
          <w:sz w:val="24"/>
          <w:szCs w:val="24"/>
        </w:rPr>
      </w:pPr>
    </w:p>
    <w:p w14:paraId="3A7F7016" w14:textId="77777777" w:rsidR="00562325" w:rsidRDefault="0021542D" w:rsidP="00562325">
      <w:pPr>
        <w:spacing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Umaru, I.J., Ejeh, Y.O., Shaibu, I.E., </w:t>
      </w:r>
      <w:proofErr w:type="spellStart"/>
      <w:r>
        <w:rPr>
          <w:rFonts w:ascii="Times New Roman" w:hAnsi="Times New Roman" w:cs="Times New Roman"/>
          <w:sz w:val="24"/>
          <w:szCs w:val="24"/>
        </w:rPr>
        <w:t>Onyindia</w:t>
      </w:r>
      <w:proofErr w:type="spellEnd"/>
      <w:r>
        <w:rPr>
          <w:rFonts w:ascii="Times New Roman" w:hAnsi="Times New Roman" w:cs="Times New Roman"/>
          <w:sz w:val="24"/>
          <w:szCs w:val="24"/>
        </w:rPr>
        <w:t xml:space="preserve">, A.C., Peter, P.U., </w:t>
      </w:r>
      <w:proofErr w:type="spellStart"/>
      <w:r>
        <w:rPr>
          <w:rFonts w:ascii="Times New Roman" w:hAnsi="Times New Roman" w:cs="Times New Roman"/>
          <w:sz w:val="24"/>
          <w:szCs w:val="24"/>
        </w:rPr>
        <w:t>Sheneni</w:t>
      </w:r>
      <w:proofErr w:type="spellEnd"/>
      <w:r>
        <w:rPr>
          <w:rFonts w:ascii="Times New Roman" w:hAnsi="Times New Roman" w:cs="Times New Roman"/>
          <w:sz w:val="24"/>
          <w:szCs w:val="24"/>
        </w:rPr>
        <w:t xml:space="preserve">, V.D. (2025). Herbal combinations are widely used for the treatment of various diseases in developing countries. </w:t>
      </w:r>
      <w:r w:rsidRPr="00202A1C">
        <w:rPr>
          <w:rFonts w:ascii="Times New Roman" w:hAnsi="Times New Roman" w:cs="Times New Roman"/>
          <w:i/>
          <w:sz w:val="24"/>
          <w:szCs w:val="24"/>
        </w:rPr>
        <w:t>African Journal of Clinical and Experimental Microbiology</w:t>
      </w:r>
      <w:r>
        <w:rPr>
          <w:rFonts w:ascii="Times New Roman" w:hAnsi="Times New Roman" w:cs="Times New Roman"/>
          <w:sz w:val="24"/>
          <w:szCs w:val="24"/>
        </w:rPr>
        <w:t xml:space="preserve">, 26(1), 1-10. </w:t>
      </w:r>
    </w:p>
    <w:p w14:paraId="45FBD0BC" w14:textId="77777777" w:rsidR="00202A1C" w:rsidRDefault="00202A1C" w:rsidP="00562325">
      <w:pPr>
        <w:spacing w:after="360" w:line="240" w:lineRule="auto"/>
        <w:contextualSpacing/>
        <w:jc w:val="both"/>
        <w:rPr>
          <w:rFonts w:ascii="Times New Roman" w:hAnsi="Times New Roman" w:cs="Times New Roman"/>
          <w:sz w:val="24"/>
          <w:szCs w:val="24"/>
        </w:rPr>
      </w:pPr>
    </w:p>
    <w:p w14:paraId="6883A6D8" w14:textId="77777777" w:rsidR="00A622ED" w:rsidRDefault="0021542D" w:rsidP="00562325">
      <w:pPr>
        <w:spacing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Xu, K., Wang, J., &amp; Wi, J. (2021). Alcohol consumption and kidney function: a Mendelian randomization study. </w:t>
      </w:r>
      <w:r w:rsidRPr="00202A1C">
        <w:rPr>
          <w:rFonts w:ascii="Times New Roman" w:hAnsi="Times New Roman" w:cs="Times New Roman"/>
          <w:i/>
          <w:sz w:val="24"/>
          <w:szCs w:val="24"/>
        </w:rPr>
        <w:t>European Journal of Epidemiology</w:t>
      </w:r>
      <w:r>
        <w:rPr>
          <w:rFonts w:ascii="Times New Roman" w:hAnsi="Times New Roman" w:cs="Times New Roman"/>
          <w:sz w:val="24"/>
          <w:szCs w:val="24"/>
        </w:rPr>
        <w:t>, 36(5), 489-500.</w:t>
      </w:r>
    </w:p>
    <w:p w14:paraId="1DA4918D" w14:textId="77777777" w:rsidR="00562325" w:rsidRDefault="00562325" w:rsidP="00562325">
      <w:pPr>
        <w:spacing w:after="360" w:line="240" w:lineRule="auto"/>
        <w:contextualSpacing/>
        <w:jc w:val="both"/>
        <w:rPr>
          <w:rFonts w:ascii="Times New Roman" w:hAnsi="Times New Roman" w:cs="Times New Roman"/>
          <w:sz w:val="24"/>
          <w:szCs w:val="24"/>
        </w:rPr>
      </w:pPr>
    </w:p>
    <w:p w14:paraId="4D7082F9" w14:textId="77777777" w:rsidR="00A622ED" w:rsidRDefault="0021542D" w:rsidP="00562325">
      <w:pPr>
        <w:spacing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Yacoub, R., Robot, P., &amp; Wati, Y. (2017). Mechanisms of cigarette smoking-induced renal injury: a narrative review. </w:t>
      </w:r>
      <w:r w:rsidRPr="00202A1C">
        <w:rPr>
          <w:rFonts w:ascii="Times New Roman" w:hAnsi="Times New Roman" w:cs="Times New Roman"/>
          <w:i/>
          <w:sz w:val="24"/>
          <w:szCs w:val="24"/>
        </w:rPr>
        <w:t>Nephrology Dialysis Transplantation</w:t>
      </w:r>
      <w:r>
        <w:rPr>
          <w:rFonts w:ascii="Times New Roman" w:hAnsi="Times New Roman" w:cs="Times New Roman"/>
          <w:sz w:val="24"/>
          <w:szCs w:val="24"/>
        </w:rPr>
        <w:t>, 32(3), 413-420.</w:t>
      </w:r>
    </w:p>
    <w:p w14:paraId="705D5F7F" w14:textId="77777777" w:rsidR="00562325" w:rsidRDefault="00562325" w:rsidP="00562325">
      <w:pPr>
        <w:spacing w:after="360" w:line="240" w:lineRule="auto"/>
        <w:contextualSpacing/>
        <w:jc w:val="both"/>
        <w:rPr>
          <w:rFonts w:ascii="Times New Roman" w:hAnsi="Times New Roman" w:cs="Times New Roman"/>
          <w:sz w:val="24"/>
          <w:szCs w:val="24"/>
        </w:rPr>
      </w:pPr>
    </w:p>
    <w:p w14:paraId="4925918F" w14:textId="77777777" w:rsidR="00A622ED" w:rsidRDefault="0021542D" w:rsidP="00562325">
      <w:pPr>
        <w:spacing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Zhu, J., Wu, J., &amp; Xu, Z. (2025). An overview of ELISA: a review and update on best laboratory practices. </w:t>
      </w:r>
      <w:r w:rsidRPr="00202A1C">
        <w:rPr>
          <w:rFonts w:ascii="Times New Roman" w:hAnsi="Times New Roman" w:cs="Times New Roman"/>
          <w:i/>
          <w:sz w:val="24"/>
          <w:szCs w:val="24"/>
        </w:rPr>
        <w:t>Journal of International Medical Research</w:t>
      </w:r>
      <w:r>
        <w:rPr>
          <w:rFonts w:ascii="Times New Roman" w:hAnsi="Times New Roman" w:cs="Times New Roman"/>
          <w:sz w:val="24"/>
          <w:szCs w:val="24"/>
        </w:rPr>
        <w:t>, 53(1), 1-15.</w:t>
      </w:r>
    </w:p>
    <w:p w14:paraId="414DEFB2" w14:textId="77777777" w:rsidR="00A622ED" w:rsidRDefault="00A622ED" w:rsidP="007E465D">
      <w:pPr>
        <w:spacing w:line="360" w:lineRule="auto"/>
        <w:jc w:val="both"/>
        <w:rPr>
          <w:rFonts w:ascii="Times New Roman" w:hAnsi="Times New Roman" w:cs="Times New Roman"/>
          <w:sz w:val="24"/>
          <w:szCs w:val="24"/>
        </w:rPr>
      </w:pPr>
    </w:p>
    <w:p w14:paraId="65F143D9" w14:textId="77777777" w:rsidR="00A622ED" w:rsidRDefault="00A622ED" w:rsidP="007E465D">
      <w:pPr>
        <w:spacing w:line="360" w:lineRule="auto"/>
        <w:jc w:val="both"/>
        <w:rPr>
          <w:rFonts w:ascii="Times New Roman" w:hAnsi="Times New Roman" w:cs="Times New Roman"/>
          <w:sz w:val="24"/>
          <w:szCs w:val="24"/>
        </w:rPr>
      </w:pPr>
    </w:p>
    <w:p w14:paraId="73C4C0E8" w14:textId="77777777" w:rsidR="00A622ED" w:rsidRDefault="00A622ED" w:rsidP="007E465D">
      <w:pPr>
        <w:spacing w:line="360" w:lineRule="auto"/>
        <w:jc w:val="both"/>
        <w:rPr>
          <w:rFonts w:ascii="Times New Roman" w:hAnsi="Times New Roman" w:cs="Times New Roman"/>
          <w:sz w:val="24"/>
          <w:szCs w:val="24"/>
        </w:rPr>
      </w:pPr>
    </w:p>
    <w:p w14:paraId="5E2985C1" w14:textId="77777777" w:rsidR="00A622ED" w:rsidRDefault="00A622ED" w:rsidP="007E465D">
      <w:pPr>
        <w:spacing w:line="360" w:lineRule="auto"/>
        <w:jc w:val="both"/>
        <w:rPr>
          <w:rFonts w:ascii="Times New Roman" w:hAnsi="Times New Roman" w:cs="Times New Roman"/>
          <w:sz w:val="24"/>
          <w:szCs w:val="24"/>
        </w:rPr>
      </w:pPr>
    </w:p>
    <w:p w14:paraId="79FD3884" w14:textId="77777777" w:rsidR="00A622ED" w:rsidRDefault="00A622ED" w:rsidP="007E465D">
      <w:pPr>
        <w:spacing w:line="360" w:lineRule="auto"/>
        <w:jc w:val="both"/>
        <w:rPr>
          <w:rFonts w:ascii="Times New Roman" w:hAnsi="Times New Roman" w:cs="Times New Roman"/>
          <w:sz w:val="24"/>
          <w:szCs w:val="24"/>
        </w:rPr>
      </w:pPr>
    </w:p>
    <w:p w14:paraId="026E2661" w14:textId="77777777" w:rsidR="00A622ED" w:rsidRDefault="00A622ED" w:rsidP="007E465D">
      <w:pPr>
        <w:spacing w:line="360" w:lineRule="auto"/>
        <w:jc w:val="both"/>
        <w:rPr>
          <w:rFonts w:ascii="Times New Roman" w:hAnsi="Times New Roman" w:cs="Times New Roman"/>
          <w:sz w:val="24"/>
          <w:szCs w:val="24"/>
        </w:rPr>
      </w:pPr>
    </w:p>
    <w:p w14:paraId="56C3059E" w14:textId="77777777" w:rsidR="00A622ED" w:rsidRDefault="00A622ED" w:rsidP="007E465D">
      <w:pPr>
        <w:spacing w:line="360" w:lineRule="auto"/>
        <w:jc w:val="both"/>
        <w:rPr>
          <w:rFonts w:ascii="Times New Roman" w:hAnsi="Times New Roman" w:cs="Times New Roman"/>
          <w:sz w:val="24"/>
          <w:szCs w:val="24"/>
        </w:rPr>
      </w:pPr>
    </w:p>
    <w:p w14:paraId="12BB68F4" w14:textId="77777777" w:rsidR="00A622ED" w:rsidRDefault="00A622ED" w:rsidP="007E465D">
      <w:pPr>
        <w:spacing w:line="360" w:lineRule="auto"/>
        <w:jc w:val="both"/>
        <w:rPr>
          <w:rFonts w:ascii="Times New Roman" w:hAnsi="Times New Roman" w:cs="Times New Roman"/>
          <w:sz w:val="24"/>
          <w:szCs w:val="24"/>
        </w:rPr>
      </w:pPr>
    </w:p>
    <w:p w14:paraId="3AB607FF" w14:textId="77777777" w:rsidR="00A622ED" w:rsidRDefault="00A622ED" w:rsidP="007E465D">
      <w:pPr>
        <w:spacing w:line="360" w:lineRule="auto"/>
        <w:jc w:val="both"/>
        <w:rPr>
          <w:rFonts w:ascii="Times New Roman" w:hAnsi="Times New Roman" w:cs="Times New Roman"/>
          <w:sz w:val="24"/>
          <w:szCs w:val="24"/>
        </w:rPr>
      </w:pPr>
    </w:p>
    <w:p w14:paraId="745D93AE" w14:textId="77777777" w:rsidR="00A622ED" w:rsidRDefault="00A622ED" w:rsidP="007E465D">
      <w:pPr>
        <w:spacing w:line="360" w:lineRule="auto"/>
        <w:jc w:val="both"/>
        <w:rPr>
          <w:rFonts w:ascii="Times New Roman" w:hAnsi="Times New Roman" w:cs="Times New Roman"/>
          <w:sz w:val="24"/>
          <w:szCs w:val="24"/>
        </w:rPr>
      </w:pPr>
    </w:p>
    <w:p w14:paraId="44F77671" w14:textId="77777777" w:rsidR="00A622ED" w:rsidRDefault="00A622ED" w:rsidP="007E465D">
      <w:pPr>
        <w:spacing w:line="360" w:lineRule="auto"/>
        <w:jc w:val="both"/>
        <w:rPr>
          <w:rFonts w:ascii="Times New Roman" w:hAnsi="Times New Roman" w:cs="Times New Roman"/>
          <w:sz w:val="24"/>
          <w:szCs w:val="24"/>
        </w:rPr>
      </w:pPr>
    </w:p>
    <w:p w14:paraId="6487AD2F" w14:textId="77777777" w:rsidR="00A622ED" w:rsidRDefault="00A622ED" w:rsidP="007E465D">
      <w:pPr>
        <w:spacing w:line="360" w:lineRule="auto"/>
        <w:jc w:val="both"/>
        <w:rPr>
          <w:rFonts w:ascii="Times New Roman" w:hAnsi="Times New Roman" w:cs="Times New Roman"/>
          <w:sz w:val="24"/>
          <w:szCs w:val="24"/>
        </w:rPr>
      </w:pPr>
    </w:p>
    <w:sectPr w:rsidR="00A622ED" w:rsidSect="00A622E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B3E61" w14:textId="77777777" w:rsidR="0001536C" w:rsidRDefault="0001536C">
      <w:pPr>
        <w:spacing w:line="240" w:lineRule="auto"/>
      </w:pPr>
      <w:r>
        <w:separator/>
      </w:r>
    </w:p>
  </w:endnote>
  <w:endnote w:type="continuationSeparator" w:id="0">
    <w:p w14:paraId="50BA0C20" w14:textId="77777777" w:rsidR="0001536C" w:rsidRDefault="00015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9FC" w14:textId="77777777" w:rsidR="00D217DC" w:rsidRDefault="00D21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EE37" w14:textId="77777777" w:rsidR="00D217DC" w:rsidRDefault="00D21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359C" w14:textId="77777777" w:rsidR="00D217DC" w:rsidRDefault="00D2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D6A33" w14:textId="77777777" w:rsidR="0001536C" w:rsidRDefault="0001536C">
      <w:pPr>
        <w:spacing w:after="0"/>
      </w:pPr>
      <w:r>
        <w:separator/>
      </w:r>
    </w:p>
  </w:footnote>
  <w:footnote w:type="continuationSeparator" w:id="0">
    <w:p w14:paraId="160CF00B" w14:textId="77777777" w:rsidR="0001536C" w:rsidRDefault="000153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647F" w14:textId="1A4082F6" w:rsidR="00D217DC" w:rsidRDefault="00D217DC">
    <w:pPr>
      <w:pStyle w:val="Header"/>
    </w:pPr>
    <w:r>
      <w:rPr>
        <w:noProof/>
      </w:rPr>
      <w:pict w14:anchorId="7E5EE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1172"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07E1" w14:textId="37D2CD88" w:rsidR="00D217DC" w:rsidRDefault="00D217DC">
    <w:pPr>
      <w:pStyle w:val="Header"/>
    </w:pPr>
    <w:r>
      <w:rPr>
        <w:noProof/>
      </w:rPr>
      <w:pict w14:anchorId="201A9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1173"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BE30" w14:textId="1C311CA6" w:rsidR="00D217DC" w:rsidRDefault="00D217DC">
    <w:pPr>
      <w:pStyle w:val="Header"/>
    </w:pPr>
    <w:r>
      <w:rPr>
        <w:noProof/>
      </w:rPr>
      <w:pict w14:anchorId="63890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1171"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A4FD41"/>
    <w:multiLevelType w:val="singleLevel"/>
    <w:tmpl w:val="ACA4FD41"/>
    <w:lvl w:ilvl="0">
      <w:start w:val="7"/>
      <w:numFmt w:val="decimal"/>
      <w:suff w:val="space"/>
      <w:lvlText w:val="%1."/>
      <w:lvlJc w:val="left"/>
    </w:lvl>
  </w:abstractNum>
  <w:abstractNum w:abstractNumId="1" w15:restartNumberingAfterBreak="0">
    <w:nsid w:val="10246A62"/>
    <w:multiLevelType w:val="hybridMultilevel"/>
    <w:tmpl w:val="B41A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59601"/>
    <w:multiLevelType w:val="singleLevel"/>
    <w:tmpl w:val="49F59601"/>
    <w:lvl w:ilvl="0">
      <w:start w:val="2"/>
      <w:numFmt w:val="decimal"/>
      <w:suff w:val="space"/>
      <w:lvlText w:val="%1."/>
      <w:lvlJc w:val="left"/>
    </w:lvl>
  </w:abstractNum>
  <w:num w:numId="1" w16cid:durableId="944075169">
    <w:abstractNumId w:val="2"/>
  </w:num>
  <w:num w:numId="2" w16cid:durableId="2125732633">
    <w:abstractNumId w:val="0"/>
  </w:num>
  <w:num w:numId="3" w16cid:durableId="1997033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3102335"/>
    <w:rsid w:val="0001536C"/>
    <w:rsid w:val="000368DF"/>
    <w:rsid w:val="000E7CB1"/>
    <w:rsid w:val="00202A1C"/>
    <w:rsid w:val="0021542D"/>
    <w:rsid w:val="0022578D"/>
    <w:rsid w:val="002648B3"/>
    <w:rsid w:val="002707FF"/>
    <w:rsid w:val="00273319"/>
    <w:rsid w:val="002F0736"/>
    <w:rsid w:val="00304C1B"/>
    <w:rsid w:val="004053D5"/>
    <w:rsid w:val="00415F1B"/>
    <w:rsid w:val="004C0E42"/>
    <w:rsid w:val="004F74E0"/>
    <w:rsid w:val="00562325"/>
    <w:rsid w:val="00615DBF"/>
    <w:rsid w:val="006263F2"/>
    <w:rsid w:val="006440ED"/>
    <w:rsid w:val="0067034E"/>
    <w:rsid w:val="00705E75"/>
    <w:rsid w:val="00707CA1"/>
    <w:rsid w:val="0078136B"/>
    <w:rsid w:val="007E465D"/>
    <w:rsid w:val="008E44C4"/>
    <w:rsid w:val="008F5615"/>
    <w:rsid w:val="00932C4F"/>
    <w:rsid w:val="009640EB"/>
    <w:rsid w:val="00967FBD"/>
    <w:rsid w:val="009D1A19"/>
    <w:rsid w:val="009F53D7"/>
    <w:rsid w:val="00A016BC"/>
    <w:rsid w:val="00A25EB5"/>
    <w:rsid w:val="00A622ED"/>
    <w:rsid w:val="00B82BEF"/>
    <w:rsid w:val="00C820F6"/>
    <w:rsid w:val="00CD1ECE"/>
    <w:rsid w:val="00D217DC"/>
    <w:rsid w:val="00E50162"/>
    <w:rsid w:val="00EE3A4A"/>
    <w:rsid w:val="00F030DA"/>
    <w:rsid w:val="00F328A0"/>
    <w:rsid w:val="00FB113A"/>
    <w:rsid w:val="00FC35E4"/>
    <w:rsid w:val="03102335"/>
    <w:rsid w:val="200B6E43"/>
    <w:rsid w:val="23201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31279"/>
  <w15:docId w15:val="{589D95B4-9385-4276-810C-45ABD904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2ED"/>
    <w:pPr>
      <w:spacing w:after="160" w:line="259" w:lineRule="auto"/>
    </w:pPr>
    <w:rPr>
      <w:rFonts w:ascii="Calibri" w:eastAsia="Calibri" w:hAnsi="Calibri" w:cs="SimSun"/>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22ED"/>
    <w:rPr>
      <w:sz w:val="24"/>
      <w:szCs w:val="24"/>
    </w:rPr>
  </w:style>
  <w:style w:type="table" w:styleId="TableGrid">
    <w:name w:val="Table Grid"/>
    <w:basedOn w:val="TableNormal"/>
    <w:qFormat/>
    <w:rsid w:val="00A62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6263F2"/>
    <w:pPr>
      <w:ind w:left="720"/>
      <w:contextualSpacing/>
    </w:pPr>
  </w:style>
  <w:style w:type="character" w:styleId="Hyperlink">
    <w:name w:val="Hyperlink"/>
    <w:basedOn w:val="DefaultParagraphFont"/>
    <w:unhideWhenUsed/>
    <w:rsid w:val="008E44C4"/>
    <w:rPr>
      <w:color w:val="0563C1" w:themeColor="hyperlink"/>
      <w:u w:val="single"/>
    </w:rPr>
  </w:style>
  <w:style w:type="paragraph" w:customStyle="1" w:styleId="Default">
    <w:name w:val="Default"/>
    <w:rsid w:val="00273319"/>
    <w:pPr>
      <w:autoSpaceDE w:val="0"/>
      <w:autoSpaceDN w:val="0"/>
      <w:adjustRightInd w:val="0"/>
    </w:pPr>
    <w:rPr>
      <w:rFonts w:ascii="Cambria" w:eastAsiaTheme="minorHAnsi" w:hAnsi="Cambria" w:cs="Cambria"/>
      <w:color w:val="000000"/>
      <w:sz w:val="24"/>
      <w:szCs w:val="24"/>
    </w:rPr>
  </w:style>
  <w:style w:type="character" w:styleId="UnresolvedMention">
    <w:name w:val="Unresolved Mention"/>
    <w:basedOn w:val="DefaultParagraphFont"/>
    <w:uiPriority w:val="99"/>
    <w:semiHidden/>
    <w:unhideWhenUsed/>
    <w:rsid w:val="009640EB"/>
    <w:rPr>
      <w:color w:val="605E5C"/>
      <w:shd w:val="clear" w:color="auto" w:fill="E1DFDD"/>
    </w:rPr>
  </w:style>
  <w:style w:type="paragraph" w:styleId="Header">
    <w:name w:val="header"/>
    <w:basedOn w:val="Normal"/>
    <w:link w:val="HeaderChar"/>
    <w:unhideWhenUsed/>
    <w:rsid w:val="00D217DC"/>
    <w:pPr>
      <w:tabs>
        <w:tab w:val="center" w:pos="4680"/>
        <w:tab w:val="right" w:pos="9360"/>
      </w:tabs>
      <w:spacing w:after="0" w:line="240" w:lineRule="auto"/>
    </w:pPr>
  </w:style>
  <w:style w:type="character" w:customStyle="1" w:styleId="HeaderChar">
    <w:name w:val="Header Char"/>
    <w:basedOn w:val="DefaultParagraphFont"/>
    <w:link w:val="Header"/>
    <w:rsid w:val="00D217DC"/>
    <w:rPr>
      <w:rFonts w:ascii="Calibri" w:eastAsia="Calibri" w:hAnsi="Calibri" w:cs="SimSun"/>
      <w:kern w:val="2"/>
      <w:sz w:val="22"/>
      <w:szCs w:val="22"/>
    </w:rPr>
  </w:style>
  <w:style w:type="paragraph" w:styleId="Footer">
    <w:name w:val="footer"/>
    <w:basedOn w:val="Normal"/>
    <w:link w:val="FooterChar"/>
    <w:unhideWhenUsed/>
    <w:rsid w:val="00D217DC"/>
    <w:pPr>
      <w:tabs>
        <w:tab w:val="center" w:pos="4680"/>
        <w:tab w:val="right" w:pos="9360"/>
      </w:tabs>
      <w:spacing w:after="0" w:line="240" w:lineRule="auto"/>
    </w:pPr>
  </w:style>
  <w:style w:type="character" w:customStyle="1" w:styleId="FooterChar">
    <w:name w:val="Footer Char"/>
    <w:basedOn w:val="DefaultParagraphFont"/>
    <w:link w:val="Footer"/>
    <w:rsid w:val="00D217DC"/>
    <w:rPr>
      <w:rFonts w:ascii="Calibri" w:eastAsia="Calibri" w:hAnsi="Calibri" w:cs="SimSu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cbi.nlm.nih.gov/books/NBK50782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13</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Uchenna Sokei</dc:creator>
  <cp:lastModifiedBy>Editor-22</cp:lastModifiedBy>
  <cp:revision>19</cp:revision>
  <dcterms:created xsi:type="dcterms:W3CDTF">2025-06-14T13:32:00Z</dcterms:created>
  <dcterms:modified xsi:type="dcterms:W3CDTF">2025-06-16T12:05:00Z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3CD483359854400A917DDBF92C7807B3_11</vt:lpwstr>
  </property>
</Properties>
</file>