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4C35" w14:textId="77777777" w:rsidR="00754C9A" w:rsidRDefault="00754C9A" w:rsidP="00441B6F">
      <w:pPr>
        <w:pStyle w:val="Title"/>
        <w:spacing w:after="0"/>
        <w:jc w:val="both"/>
        <w:rPr>
          <w:rFonts w:ascii="Arial" w:hAnsi="Arial" w:cs="Arial"/>
        </w:rPr>
      </w:pPr>
    </w:p>
    <w:p w14:paraId="0D3EA91D" w14:textId="77777777" w:rsidR="00F52D6A" w:rsidRPr="00F52D6A" w:rsidRDefault="00F52D6A" w:rsidP="00F52D6A">
      <w:pPr>
        <w:pStyle w:val="Title"/>
        <w:rPr>
          <w:bCs/>
          <w:i/>
          <w:iCs/>
          <w:u w:val="single"/>
        </w:rPr>
      </w:pPr>
      <w:r w:rsidRPr="00F52D6A">
        <w:rPr>
          <w:bCs/>
          <w:i/>
          <w:iCs/>
          <w:u w:val="single"/>
        </w:rPr>
        <w:t>Review Article</w:t>
      </w:r>
    </w:p>
    <w:p w14:paraId="164B63F3" w14:textId="77777777" w:rsidR="0008311A" w:rsidRDefault="0008311A" w:rsidP="0008311A">
      <w:pPr>
        <w:pStyle w:val="Title"/>
      </w:pPr>
      <w:r>
        <w:t>Personalized Ketogenic Diet Using AI for Optimal Brain Health</w:t>
      </w:r>
    </w:p>
    <w:p w14:paraId="65461AD2" w14:textId="77777777" w:rsidR="00A258C3" w:rsidRPr="00790ADA" w:rsidRDefault="00A258C3" w:rsidP="00441B6F">
      <w:pPr>
        <w:pStyle w:val="Author"/>
        <w:spacing w:line="240" w:lineRule="auto"/>
        <w:jc w:val="both"/>
        <w:rPr>
          <w:rFonts w:ascii="Arial" w:hAnsi="Arial" w:cs="Arial"/>
          <w:sz w:val="36"/>
        </w:rPr>
      </w:pPr>
    </w:p>
    <w:p w14:paraId="065DAB9C" w14:textId="77777777" w:rsidR="00790ADA" w:rsidRDefault="00790ADA" w:rsidP="00441B6F">
      <w:pPr>
        <w:pStyle w:val="Affiliation"/>
        <w:spacing w:after="0" w:line="240" w:lineRule="auto"/>
        <w:jc w:val="both"/>
        <w:rPr>
          <w:rFonts w:ascii="Arial" w:hAnsi="Arial" w:cs="Arial"/>
        </w:rPr>
      </w:pPr>
    </w:p>
    <w:p w14:paraId="528D2702" w14:textId="77777777" w:rsidR="002C57D2" w:rsidRPr="00FB3A86" w:rsidRDefault="002C57D2" w:rsidP="00441B6F">
      <w:pPr>
        <w:pStyle w:val="Affiliation"/>
        <w:spacing w:after="0" w:line="240" w:lineRule="auto"/>
        <w:jc w:val="both"/>
        <w:rPr>
          <w:rFonts w:ascii="Arial" w:hAnsi="Arial" w:cs="Arial"/>
        </w:rPr>
      </w:pPr>
    </w:p>
    <w:p w14:paraId="0C1E5F6E" w14:textId="77777777" w:rsidR="00B01FCD" w:rsidRPr="00FB3A86" w:rsidRDefault="00000000" w:rsidP="00441B6F">
      <w:pPr>
        <w:pStyle w:val="Copyright"/>
        <w:spacing w:after="0" w:line="240" w:lineRule="auto"/>
        <w:jc w:val="both"/>
        <w:rPr>
          <w:rFonts w:ascii="Arial" w:hAnsi="Arial" w:cs="Arial"/>
        </w:rPr>
        <w:sectPr w:rsidR="00B01FCD" w:rsidRPr="00FB3A86" w:rsidSect="00A4016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373474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43FC16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CEC2A7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CC84DEF" w14:textId="77777777" w:rsidTr="001E44FE">
        <w:tc>
          <w:tcPr>
            <w:tcW w:w="9576" w:type="dxa"/>
            <w:shd w:val="clear" w:color="auto" w:fill="F2F2F2"/>
          </w:tcPr>
          <w:p w14:paraId="2B2710F2" w14:textId="77777777" w:rsidR="0008311A" w:rsidRPr="00BA1B01" w:rsidRDefault="0008311A" w:rsidP="0008311A">
            <w:pPr>
              <w:pStyle w:val="Body"/>
              <w:spacing w:after="0"/>
              <w:rPr>
                <w:rFonts w:ascii="Arial" w:eastAsia="Calibri" w:hAnsi="Arial" w:cs="Arial"/>
                <w:szCs w:val="22"/>
              </w:rPr>
            </w:pPr>
            <w:r w:rsidRPr="0008311A">
              <w:rPr>
                <w:rFonts w:ascii="Arial" w:eastAsia="Calibri" w:hAnsi="Arial" w:cs="Arial"/>
                <w:szCs w:val="22"/>
              </w:rPr>
              <w:t>The ketogenic diet (KD) has shown promise for improving brain health and treating neurological disorders such as epilepsy, Alzheimer's disease, and cognitive decline. However, individual responses to KD vary due to factors like genetics, metabolism, and lifestyle. This variability presents a challenge in achieving optimal outcomes through a one-size-fits-all dietary approach. Artificial intelligence (AI) offers a novel solution by enabling personalized dietary recommendations that account for individual differences. By integrating data from genomics, metabolomics, and clinical profiles, AI-driven models can predict an individual’s response to KD and personalize macronutrient ratios, caloric intake, and micronutrient supplementation. This personalized approach can enhance neuroprotective benefits, support mitochondrial function, reduce inflammation, and improve cognitive performance. This paper explores the use of AI to develop a personalized ketogenic diet tailored to optimize brain health.</w:t>
            </w:r>
          </w:p>
          <w:p w14:paraId="14C1E058" w14:textId="77777777" w:rsidR="00505F06" w:rsidRPr="00BA1B01" w:rsidRDefault="00505F06" w:rsidP="00441B6F">
            <w:pPr>
              <w:pStyle w:val="Body"/>
              <w:spacing w:after="0"/>
              <w:rPr>
                <w:rFonts w:ascii="Arial" w:eastAsia="Calibri" w:hAnsi="Arial" w:cs="Arial"/>
                <w:szCs w:val="22"/>
              </w:rPr>
            </w:pPr>
          </w:p>
        </w:tc>
      </w:tr>
    </w:tbl>
    <w:p w14:paraId="5B62ABFB" w14:textId="77777777" w:rsidR="00636EB2" w:rsidRDefault="00636EB2" w:rsidP="00441B6F">
      <w:pPr>
        <w:pStyle w:val="Body"/>
        <w:spacing w:after="0"/>
        <w:rPr>
          <w:rFonts w:ascii="Arial" w:hAnsi="Arial" w:cs="Arial"/>
          <w:i/>
        </w:rPr>
      </w:pPr>
    </w:p>
    <w:p w14:paraId="736C9439" w14:textId="77777777" w:rsidR="00A24E7E" w:rsidRDefault="00A24E7E" w:rsidP="00441B6F">
      <w:pPr>
        <w:pStyle w:val="Body"/>
        <w:spacing w:after="0"/>
        <w:rPr>
          <w:rFonts w:ascii="Arial" w:hAnsi="Arial" w:cs="Arial"/>
          <w:i/>
        </w:rPr>
      </w:pPr>
      <w:r>
        <w:rPr>
          <w:rFonts w:ascii="Arial" w:hAnsi="Arial" w:cs="Arial"/>
          <w:i/>
        </w:rPr>
        <w:t xml:space="preserve">Keywords: </w:t>
      </w:r>
      <w:r w:rsidR="0008311A">
        <w:t xml:space="preserve">Ketogenic diet (Keto diet), Brain health optimization, Artificial intelligence (AI), AI-driven dietary recommendations, </w:t>
      </w:r>
      <w:r w:rsidR="0008311A" w:rsidRPr="0008311A">
        <w:t>Nutritional genomics</w:t>
      </w:r>
    </w:p>
    <w:p w14:paraId="277F38F5" w14:textId="77777777" w:rsidR="00790ADA" w:rsidRDefault="00790ADA" w:rsidP="00441B6F">
      <w:pPr>
        <w:pStyle w:val="Body"/>
        <w:spacing w:after="0"/>
        <w:rPr>
          <w:rFonts w:ascii="Arial" w:hAnsi="Arial" w:cs="Arial"/>
          <w:i/>
        </w:rPr>
      </w:pPr>
    </w:p>
    <w:p w14:paraId="56B8D85C" w14:textId="77777777" w:rsidR="00B52896" w:rsidRDefault="00B52896" w:rsidP="00441B6F">
      <w:pPr>
        <w:pStyle w:val="Body"/>
        <w:spacing w:after="0"/>
        <w:rPr>
          <w:rFonts w:ascii="Arial" w:hAnsi="Arial" w:cs="Arial"/>
          <w:i/>
          <w:sz w:val="18"/>
        </w:rPr>
      </w:pPr>
    </w:p>
    <w:p w14:paraId="0C511499" w14:textId="77777777" w:rsidR="0024282C" w:rsidRDefault="0024282C" w:rsidP="00441B6F">
      <w:pPr>
        <w:pStyle w:val="Body"/>
        <w:spacing w:after="0"/>
        <w:rPr>
          <w:rFonts w:ascii="Arial" w:hAnsi="Arial" w:cs="Arial"/>
          <w:i/>
          <w:sz w:val="18"/>
        </w:rPr>
      </w:pPr>
    </w:p>
    <w:p w14:paraId="1D8FD686" w14:textId="77777777" w:rsidR="00505F06" w:rsidRPr="00A24E7E" w:rsidRDefault="00505F06" w:rsidP="00441B6F">
      <w:pPr>
        <w:pStyle w:val="Body"/>
        <w:spacing w:after="0"/>
        <w:rPr>
          <w:rFonts w:ascii="Arial" w:hAnsi="Arial" w:cs="Arial"/>
          <w:i/>
        </w:rPr>
      </w:pPr>
    </w:p>
    <w:p w14:paraId="32259B36" w14:textId="2FBB078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7C039DC" w14:textId="77777777" w:rsidR="00790ADA" w:rsidRPr="00FB3A86" w:rsidRDefault="00790ADA" w:rsidP="00441B6F">
      <w:pPr>
        <w:pStyle w:val="AbstHead"/>
        <w:spacing w:after="0"/>
        <w:jc w:val="both"/>
        <w:rPr>
          <w:rFonts w:ascii="Arial" w:hAnsi="Arial" w:cs="Arial"/>
        </w:rPr>
      </w:pPr>
    </w:p>
    <w:p w14:paraId="5478A58E" w14:textId="77777777" w:rsidR="0008311A" w:rsidRPr="0008311A" w:rsidRDefault="0008311A" w:rsidP="0008311A">
      <w:pPr>
        <w:pStyle w:val="Body"/>
        <w:spacing w:after="0"/>
        <w:rPr>
          <w:rFonts w:ascii="Arial" w:hAnsi="Arial" w:cs="Arial"/>
        </w:rPr>
      </w:pPr>
      <w:r w:rsidRPr="0008311A">
        <w:rPr>
          <w:rFonts w:ascii="Arial" w:hAnsi="Arial" w:cs="Arial"/>
        </w:rPr>
        <w:t>This low-carb, high-fat, keto diet is popular because of its weight loss, metabolic and neurological benefits. With more brain-health research, a better understanding of the effect of diet on cognition and neuroprotection becomes apparent</w:t>
      </w:r>
      <w:r w:rsidR="00E949A6" w:rsidRPr="0008311A">
        <w:rPr>
          <w:rFonts w:ascii="Arial" w:hAnsi="Arial" w:cs="Arial"/>
        </w:rPr>
        <w:fldChar w:fldCharType="begin"/>
      </w:r>
      <w:r w:rsidRPr="0008311A">
        <w:rPr>
          <w:rFonts w:ascii="Arial" w:hAnsi="Arial" w:cs="Arial"/>
        </w:rPr>
        <w:instrText xml:space="preserve"> ADDIN EN.CITE &lt;EndNote&gt;&lt;Cite&gt;&lt;Year&gt;2023&lt;/Year&gt;&lt;RecNum&gt;14569&lt;/RecNum&gt;&lt;DisplayText&gt;[1]&lt;/DisplayText&gt;&lt;record&gt;&lt;rec-number&gt;14569&lt;/rec-number&gt;&lt;foreign-keys&gt;&lt;key app="EN" db-id="vsw9aww2f0sf9petez35wtev9xx99ap2ss5z" timestamp="1728468442"&gt;14569&lt;/key&gt;&lt;/foreign-keys&gt;&lt;ref-type name="Journal Article"&gt;17&lt;/ref-type&gt;&lt;contributors&gt;&lt;/contributors&gt;&lt;titles&gt;&lt;title&gt;Evidence-based European recommendations for the dietary management of diabetes&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-05894-8&lt;/url&gt;&lt;/related-urls&gt;&lt;/urls&gt;&lt;electronic-resource-num&gt;10.1007/s00125-023-05894-8&lt;/electronic-resource-num&gt;&lt;/record&gt;&lt;/Cite&gt;&lt;/EndNote&gt;</w:instrText>
      </w:r>
      <w:r w:rsidR="00E949A6" w:rsidRPr="0008311A">
        <w:rPr>
          <w:rFonts w:ascii="Arial" w:hAnsi="Arial" w:cs="Arial"/>
        </w:rPr>
        <w:fldChar w:fldCharType="separate"/>
      </w:r>
      <w:r w:rsidRPr="0008311A">
        <w:rPr>
          <w:rFonts w:ascii="Arial" w:hAnsi="Arial" w:cs="Arial"/>
        </w:rPr>
        <w:t>[1]</w:t>
      </w:r>
      <w:r w:rsidR="00E949A6" w:rsidRPr="0008311A">
        <w:rPr>
          <w:rFonts w:ascii="Arial" w:hAnsi="Arial" w:cs="Arial"/>
        </w:rPr>
        <w:fldChar w:fldCharType="end"/>
      </w:r>
      <w:r w:rsidRPr="0008311A">
        <w:rPr>
          <w:rFonts w:ascii="Arial" w:hAnsi="Arial" w:cs="Arial"/>
        </w:rPr>
        <w:t>. Personalized nutrition through AI provides a new opportunity to adjust the ketogenic diet to each patient’s brain, including genetic, metabolic and lifestyle variations. In recent years, the diet has evolved into an innovative approach to diet management, shifting away from a one-size-fits-all or general personalized diet. Instead, it now emphasizes dietary interventions specifically adjusted to genetic makeup, lifestyle, and health goals</w:t>
      </w:r>
      <w:r w:rsidR="00E949A6" w:rsidRPr="0008311A">
        <w:rPr>
          <w:rFonts w:ascii="Arial" w:hAnsi="Arial" w:cs="Arial"/>
        </w:rPr>
        <w:fldChar w:fldCharType="begin"/>
      </w:r>
      <w:r w:rsidRPr="0008311A">
        <w:rPr>
          <w:rFonts w:ascii="Arial" w:hAnsi="Arial" w:cs="Arial"/>
        </w:rPr>
        <w:instrText xml:space="preserve"> ADDIN EN.CITE &lt;EndNote&gt;&lt;Cite&gt;&lt;Author&gt;Astbury&lt;/Author&gt;&lt;Year&gt;2019&lt;/Year&gt;&lt;RecNum&gt;14557&lt;/RecNum&gt;&lt;DisplayText&gt;[2]&lt;/DisplayText&gt;&lt;record&gt;&lt;rec-number&gt;14557&lt;/rec-number&gt;&lt;foreign-keys&gt;&lt;key app="EN" db-id="vsw9aww2f0sf9petez35wtev9xx99ap2ss5z" timestamp="1728468441"&gt;14557&lt;/key&gt;&lt;/foreign-keys&gt;&lt;ref-type name="Journal Article"&gt;17&lt;/ref-type&gt;&lt;contributors&gt;&lt;authors&gt;&lt;author&gt;Astbury, N. M.&lt;/author&gt;&lt;author&gt;Piernas, C.&lt;/author&gt;&lt;author&gt;Hartmann-Boyce, J.&lt;/author&gt;&lt;author&gt;Lapworth, S.&lt;/author&gt;&lt;author&gt;Aveyard, P.&lt;/author&gt;&lt;author&gt;Jebb, S. A.&lt;/author&gt;&lt;/authors&gt;&lt;/contributors&gt;&lt;titles&gt;&lt;title&gt;A systematic review and meta-analysis of the effectiveness of meal replacements for weight loss&lt;/title&gt;&lt;secondary-title&gt;Obes Rev&lt;/secondary-title&gt;&lt;/titles&gt;&lt;periodical&gt;&lt;full-title&gt;Obes Rev&lt;/full-title&gt;&lt;/periodical&gt;&lt;volume&gt;20&lt;/volume&gt;&lt;dates&gt;&lt;year&gt;2019&lt;/year&gt;&lt;pub-dates&gt;&lt;date&gt;2019//&lt;/date&gt;&lt;/pub-dates&gt;&lt;/dates&gt;&lt;urls&gt;&lt;related-urls&gt;&lt;url&gt;https://doi.org/10.1111/obr.12816&lt;/url&gt;&lt;/related-urls&gt;&lt;/urls&gt;&lt;electronic-resource-num&gt;10.1111/obr.12816&lt;/electronic-resource-num&gt;&lt;/record&gt;&lt;/Cite&gt;&lt;/EndNote&gt;</w:instrText>
      </w:r>
      <w:r w:rsidR="00E949A6" w:rsidRPr="0008311A">
        <w:rPr>
          <w:rFonts w:ascii="Arial" w:hAnsi="Arial" w:cs="Arial"/>
        </w:rPr>
        <w:fldChar w:fldCharType="separate"/>
      </w:r>
      <w:r w:rsidRPr="0008311A">
        <w:rPr>
          <w:rFonts w:ascii="Arial" w:hAnsi="Arial" w:cs="Arial"/>
        </w:rPr>
        <w:t>[2]</w:t>
      </w:r>
      <w:r w:rsidR="00E949A6" w:rsidRPr="0008311A">
        <w:rPr>
          <w:rFonts w:ascii="Arial" w:hAnsi="Arial" w:cs="Arial"/>
        </w:rPr>
        <w:fldChar w:fldCharType="end"/>
      </w:r>
      <w:r w:rsidRPr="0008311A">
        <w:rPr>
          <w:rFonts w:ascii="Arial" w:hAnsi="Arial" w:cs="Arial"/>
        </w:rPr>
        <w:t>. That trend stems from the understanding that everyone’s food reactions can be quite different, depending on so many variables, from genetics, gut bacteria and metabolism to mood. In this regard, the keto diet or keto has gained immense popularity for its weight loss, metabolic health and, especially, brain health</w:t>
      </w:r>
      <w:r w:rsidR="00E949A6" w:rsidRPr="0008311A">
        <w:rPr>
          <w:rFonts w:ascii="Arial" w:hAnsi="Arial" w:cs="Arial"/>
        </w:rPr>
        <w:fldChar w:fldCharType="begin"/>
      </w:r>
      <w:r w:rsidRPr="0008311A">
        <w:rPr>
          <w:rFonts w:ascii="Arial" w:hAnsi="Arial" w:cs="Arial"/>
        </w:rPr>
        <w:instrText xml:space="preserve"> ADDIN EN.CITE &lt;EndNote&gt;&lt;Cite&gt;&lt;Author&gt;Bach-Faig&lt;/Author&gt;&lt;Year&gt;2011&lt;/Year&gt;&lt;RecNum&gt;14589&lt;/RecNum&gt;&lt;DisplayText&gt;[3]&lt;/DisplayText&gt;&lt;record&gt;&lt;rec-number&gt;14589&lt;/rec-number&gt;&lt;foreign-keys&gt;&lt;key app="EN" db-id="vsw9aww2f0sf9petez35wtev9xx99ap2ss5z" timestamp="1728468442"&gt;14589&lt;/key&gt;&lt;/foreign-keys&gt;&lt;ref-type name="Journal Article"&gt;17&lt;/ref-type&gt;&lt;contributors&gt;&lt;authors&gt;&lt;author&gt;Bach-Faig, A.&lt;/author&gt;&lt;author&gt;Berry, E. M.&lt;/author&gt;&lt;author&gt;Lairon, D.&lt;/author&gt;&lt;author&gt;Reguant, J.&lt;/author&gt;&lt;author&gt;Trichopoulou, A.&lt;/author&gt;&lt;author&gt;Dernini, S.&lt;/author&gt;&lt;/authors&gt;&lt;/contributors&gt;&lt;titles&gt;&lt;title&gt;Mediterranean diet pyramid today. Science and cultural updates&lt;/title&gt;&lt;secondary-title&gt;Public Health Nutr&lt;/secondary-title&gt;&lt;/titles&gt;&lt;periodical&gt;&lt;full-title&gt;Public Health Nutr&lt;/full-title&gt;&lt;/periodical&gt;&lt;volume&gt;14&lt;/volume&gt;&lt;dates&gt;&lt;year&gt;2011&lt;/year&gt;&lt;pub-dates&gt;&lt;date&gt;2011//&lt;/date&gt;&lt;/pub-dates&gt;&lt;/dates&gt;&lt;urls&gt;&lt;related-urls&gt;&lt;url&gt;https://doi.org/10.1017/S1368980011002515&lt;/url&gt;&lt;/related-urls&gt;&lt;/urls&gt;&lt;electronic-resource-num&gt;10.1017/S1368980011002515&lt;/electronic-resource-num&gt;&lt;/record&gt;&lt;/Cite&gt;&lt;/EndNote&gt;</w:instrText>
      </w:r>
      <w:r w:rsidR="00E949A6" w:rsidRPr="0008311A">
        <w:rPr>
          <w:rFonts w:ascii="Arial" w:hAnsi="Arial" w:cs="Arial"/>
        </w:rPr>
        <w:fldChar w:fldCharType="separate"/>
      </w:r>
      <w:r w:rsidRPr="0008311A">
        <w:rPr>
          <w:rFonts w:ascii="Arial" w:hAnsi="Arial" w:cs="Arial"/>
        </w:rPr>
        <w:t>[3]</w:t>
      </w:r>
      <w:r w:rsidR="00E949A6" w:rsidRPr="0008311A">
        <w:rPr>
          <w:rFonts w:ascii="Arial" w:hAnsi="Arial" w:cs="Arial"/>
        </w:rPr>
        <w:fldChar w:fldCharType="end"/>
      </w:r>
      <w:r w:rsidRPr="0008311A">
        <w:rPr>
          <w:rFonts w:ascii="Arial" w:hAnsi="Arial" w:cs="Arial"/>
        </w:rPr>
        <w:t>. Combining AI and customized nutrition, the keto diet can now be combined in a manner to optimize brain health through increased cognitive abilities, reduction in neurological pathologies, and overall improved mental state</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&lt;EndNote&gt;&lt;Cite&gt;&lt;Author&gt;Barrea&lt;/Author&gt;&lt;Year&gt;2022&lt;/Year&gt;&lt;RecNum&gt;14542&lt;/RecNum&gt;&lt;DisplayText&gt;[4]&lt;/DisplayText&gt;&lt;record&gt;&lt;rec-number&gt;14542&lt;/rec-number&gt;&lt;foreign-keys&gt;&lt;key app="EN" db-id="vsw9aww2f0sf9petez35wtev9xx99ap2ss5z" timestamp="1728468441"&gt;14542&lt;/key&gt;&lt;/foreign-keys&gt;&lt;ref-type name="Journal Article"&gt;17&lt;/ref-type&gt;&lt;contributors&gt;&lt;authors&gt;&lt;author&gt;Barrea, L.&lt;/author&gt;&lt;author&gt;Alteriis, G.&lt;/author&gt;&lt;author&gt;Muscogiuri, G.&lt;/author&gt;&lt;author&gt;Vetrani, C.&lt;/author&gt;&lt;author&gt;Verde, L.&lt;/author&gt;&lt;author&gt;Camajani, E.&lt;/author&gt;&lt;/authors&gt;&lt;/contributors&gt;&lt;titles&gt;&lt;title&gt;Impact of a very low-calorie ketogenic diet (VLCKD) on changes in handgrip strength in women with obesity&lt;/title&gt;&lt;secondary-title&gt;Nutrients&lt;/secondary-title&gt;&lt;/titles&gt;&lt;periodical&gt;&lt;full-title&gt;Nutrients&lt;/full-title&gt;&lt;/periodical&gt;&lt;volume&gt;14&lt;/volume&gt;&lt;dates&gt;&lt;year&gt;2022&lt;/year&gt;&lt;pub-dates&gt;&lt;date&gt;2022//&lt;/date&gt;&lt;/pub-dates&gt;&lt;/dates&gt;&lt;urls&gt;&lt;related-urls&gt;&lt;url&gt;https://doi.org/10.3390/nu14194213&lt;/url&gt;&lt;/related-urls&gt;&lt;/urls&gt;&lt;electronic-resource-num&gt;10.3390/nu14194213&lt;/electronic-resource-num&gt;&lt;/record&gt;&lt;/Cite&gt;&lt;/EndNote&gt;</w:instrText>
      </w:r>
      <w:r w:rsidR="00E949A6" w:rsidRPr="0008311A">
        <w:rPr>
          <w:rFonts w:ascii="Arial" w:hAnsi="Arial" w:cs="Arial"/>
        </w:rPr>
        <w:fldChar w:fldCharType="separate"/>
      </w:r>
      <w:r w:rsidRPr="0008311A">
        <w:rPr>
          <w:rFonts w:ascii="Arial" w:hAnsi="Arial" w:cs="Arial"/>
        </w:rPr>
        <w:t>[4]</w:t>
      </w:r>
      <w:r w:rsidR="00E949A6" w:rsidRPr="0008311A">
        <w:rPr>
          <w:rFonts w:ascii="Arial" w:hAnsi="Arial" w:cs="Arial"/>
        </w:rPr>
        <w:fldChar w:fldCharType="end"/>
      </w:r>
      <w:r w:rsidRPr="0008311A">
        <w:rPr>
          <w:rFonts w:ascii="Arial" w:hAnsi="Arial" w:cs="Arial"/>
        </w:rPr>
        <w:t>. While historically, the keto diet has been linked to weight loss and improved metabolic markers, a growing amount of evidence shows it can be beneficial to brain health as well. The brain, normally based on glucose as its fuel, can easily consume the ketone bodies released by ketosis. This change in energy use is considered neuroprotective, perhaps by lessening the risk of neurodegenerative conditions like Alzheimer’s and Parkinson’s, and improving outcomes in conditions such as epilepsy and traumatic brain injury</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&lt;EndNote&gt;&lt;Cite&gt;&lt;Author&gt;Barrea&lt;/Author&gt;&lt;Year&gt;2023&lt;/Year&gt;&lt;RecNum&gt;14580&lt;/RecNum&gt;&lt;DisplayText&gt;[5]&lt;/DisplayText&gt;&lt;record&gt;&lt;rec-number&gt;14580&lt;/rec-number&gt;&lt;foreign-keys&gt;&lt;key app="EN" db-id="vsw9aww2f0sf9petez35wtev9xx99ap2ss5z" timestamp="1728468442"&gt;14580&lt;/key&gt;&lt;/foreign-keys&gt;&lt;ref-type name="Journal Article"&gt;17&lt;/ref-type&gt;&lt;contributors&gt;&lt;authors&gt;&lt;author&gt;Barrea, L.&lt;/author&gt;&lt;author&gt;Cacciapuoti, S.&lt;/author&gt;&lt;author&gt;Megna, M.&lt;/author&gt;&lt;author&gt;Verde, L.&lt;/author&gt;&lt;author&gt;Marasca, C.&lt;/author&gt;&lt;author&gt;Vono, R.&lt;/author&gt;&lt;/authors&gt;&lt;/contributors&gt;&lt;titles&gt;&lt;title&gt;The effect of the ketogenic diet on acne: could it be a therapeutic tool?&lt;/title&gt;&lt;secondary-title&gt;Crit Rev Food Sci Nutr&lt;/secondary-title&gt;&lt;/titles&gt;&lt;periodical&gt;&lt;full-title&gt;Crit Rev Food Sci Nutr&lt;/full-title&gt;&lt;/periodical&gt;&lt;dates&gt;&lt;year&gt;2023&lt;/year&gt;&lt;pub-dates&gt;&lt;date&gt;2023//&lt;/date&gt;&lt;/pub-dates&gt;&lt;/dates&gt;&lt;urls&gt;&lt;related-urls&gt;&lt;url&gt;https://doi.org/10.1080/10408398.2023.2176813&lt;/url&gt;&lt;/related-urls&gt;&lt;/urls&gt;&lt;electronic-resource-num&gt;10.1080/10408398.2023.2176813&lt;/electronic-resource-num&gt;&lt;/record&gt;&lt;/Cite&gt;&lt;/EndNote&gt;</w:instrText>
      </w:r>
      <w:r w:rsidR="00E949A6" w:rsidRPr="0008311A">
        <w:rPr>
          <w:rFonts w:ascii="Arial" w:hAnsi="Arial" w:cs="Arial"/>
        </w:rPr>
        <w:fldChar w:fldCharType="separate"/>
      </w:r>
      <w:r w:rsidRPr="0008311A">
        <w:rPr>
          <w:rFonts w:ascii="Arial" w:hAnsi="Arial" w:cs="Arial"/>
        </w:rPr>
        <w:t>[5]</w:t>
      </w:r>
      <w:r w:rsidR="00E949A6" w:rsidRPr="0008311A">
        <w:rPr>
          <w:rFonts w:ascii="Arial" w:hAnsi="Arial" w:cs="Arial"/>
        </w:rPr>
        <w:fldChar w:fldCharType="end"/>
      </w:r>
      <w:r w:rsidRPr="0008311A">
        <w:rPr>
          <w:rFonts w:ascii="Arial" w:hAnsi="Arial" w:cs="Arial"/>
        </w:rPr>
        <w:t xml:space="preserve">. </w:t>
      </w:r>
    </w:p>
    <w:p w14:paraId="3374235C" w14:textId="77777777" w:rsidR="0008311A" w:rsidRPr="0008311A" w:rsidRDefault="0008311A" w:rsidP="0008311A">
      <w:pPr>
        <w:pStyle w:val="Body"/>
        <w:spacing w:after="0"/>
        <w:rPr>
          <w:rFonts w:ascii="Arial" w:hAnsi="Arial" w:cs="Arial"/>
        </w:rPr>
      </w:pPr>
      <w:r w:rsidRPr="0008311A">
        <w:rPr>
          <w:rFonts w:ascii="Arial" w:hAnsi="Arial" w:cs="Arial"/>
        </w:rPr>
        <w:lastRenderedPageBreak/>
        <w:t>Although keto is increasingly being used to investigate the impact of the diet on brain health, the success of the keto diet varies widely from person-to-person. Such diversity demonstrates the importance of individualized nutrition that is driven by individual differences in genes, metabolism and lifestyle</w:t>
      </w:r>
      <w:r w:rsidR="00E949A6" w:rsidRPr="0008311A">
        <w:rPr>
          <w:rFonts w:ascii="Arial" w:hAnsi="Arial" w:cs="Arial"/>
        </w:rPr>
        <w:fldChar w:fldCharType="begin">
          <w:fldData xml:space="preserve">PEVuZE5vdGU+PENpdGU+PEF1dGhvcj5CYXJyZWE8L0F1dGhvcj48WWVhcj4yMDIzPC9ZZWFyPjxS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=
</w:fldData>
        </w:fldChar>
      </w:r>
      <w:r w:rsidRPr="0008311A">
        <w:rPr>
          <w:rFonts w:ascii="Arial" w:hAnsi="Arial" w:cs="Arial"/>
        </w:rPr>
        <w:instrText xml:space="preserve"> ADDIN EN.CITE </w:instrText>
      </w:r>
      <w:r w:rsidR="00E949A6" w:rsidRPr="0008311A">
        <w:rPr>
          <w:rFonts w:ascii="Arial" w:hAnsi="Arial" w:cs="Arial"/>
        </w:rPr>
        <w:fldChar w:fldCharType="begin">
          <w:fldData xml:space="preserve">PEVuZE5vdGU+PENpdGU+PEF1dGhvcj5CYXJyZWE8L0F1dGhvcj48WWVhcj4yMDIzPC9ZZWFyPjxS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=
</w:fldData>
        </w:fldChar>
      </w:r>
      <w:r w:rsidRPr="0008311A">
        <w:rPr>
          <w:rFonts w:ascii="Arial" w:hAnsi="Arial" w:cs="Arial"/>
        </w:rPr>
        <w:instrText xml:space="preserve"> ADDIN EN.CITE.DATA </w:instrText>
      </w:r>
      <w:r w:rsidR="00E949A6" w:rsidRPr="0008311A">
        <w:rPr>
          <w:rFonts w:ascii="Arial" w:hAnsi="Arial" w:cs="Arial"/>
        </w:rPr>
      </w:r>
      <w:r w:rsidR="00E949A6" w:rsidRPr="0008311A">
        <w:rPr>
          <w:rFonts w:ascii="Arial" w:hAnsi="Arial" w:cs="Arial"/>
        </w:rPr>
        <w:fldChar w:fldCharType="end"/>
      </w:r>
      <w:r w:rsidR="00E949A6" w:rsidRPr="0008311A">
        <w:rPr>
          <w:rFonts w:ascii="Arial" w:hAnsi="Arial" w:cs="Arial"/>
        </w:rPr>
      </w:r>
      <w:r w:rsidR="00E949A6" w:rsidRPr="0008311A">
        <w:rPr>
          <w:rFonts w:ascii="Arial" w:hAnsi="Arial" w:cs="Arial"/>
        </w:rPr>
        <w:fldChar w:fldCharType="separate"/>
      </w:r>
      <w:r w:rsidRPr="0008311A">
        <w:rPr>
          <w:rFonts w:ascii="Arial" w:hAnsi="Arial" w:cs="Arial"/>
        </w:rPr>
        <w:t>[6, 7]</w:t>
      </w:r>
      <w:r w:rsidR="00E949A6" w:rsidRPr="0008311A">
        <w:rPr>
          <w:rFonts w:ascii="Arial" w:hAnsi="Arial" w:cs="Arial"/>
        </w:rPr>
        <w:fldChar w:fldCharType="end"/>
      </w:r>
      <w:r w:rsidRPr="0008311A">
        <w:rPr>
          <w:rFonts w:ascii="Arial" w:hAnsi="Arial" w:cs="Arial"/>
        </w:rPr>
        <w:t xml:space="preserve">. This is where AI can transform the way we approach the keto diet for the brain. Artificial intelligence (AI) is a field dedicated to replicating human-like abilities in perception, reasoning, learning, and problem-solving, particularly within clinical contexts </w:t>
      </w:r>
      <w:r w:rsidR="00E949A6" w:rsidRPr="0008311A">
        <w:rPr>
          <w:rFonts w:ascii="Arial" w:hAnsi="Arial" w:cs="Arial"/>
        </w:rPr>
        <w:fldChar w:fldCharType="begin"/>
      </w:r>
      <w:r w:rsidRPr="0008311A">
        <w:rPr>
          <w:rFonts w:ascii="Arial" w:hAnsi="Arial" w:cs="Arial"/>
        </w:rPr>
        <w:instrText xml:space="preserve"> ADDIN EN.CITE &lt;EndNote&gt;&lt;Cite&gt;&lt;Author&gt;Makutam&lt;/Author&gt;&lt;Year&gt;2024&lt;/Year&gt;&lt;RecNum&gt;14519&lt;/RecNum&gt;&lt;DisplayText&gt;[8]&lt;/DisplayText&gt;&lt;record&gt;&lt;rec-number&gt;14519&lt;/rec-number&gt;&lt;foreign-keys&gt;&lt;key app="EN" db-id="vsw9aww2f0sf9petez35wtev9xx99ap2ss5z" timestamp="1728468417"&gt;14519&lt;/key&gt;&lt;/foreign-keys&gt;&lt;ref-type name="Journal Article"&gt;17&lt;/ref-type&gt;&lt;contributors&gt;&lt;authors&gt;&lt;author&gt;Makutam, Viswakanth&lt;/author&gt;&lt;author&gt;Achanti, Sai&lt;/author&gt;&lt;author&gt;Doostan, Marjan&lt;/author&gt;&lt;/authors&gt;&lt;/contributors&gt;&lt;titles&gt;&lt;title&gt;INTEGRATION OF ARTIFICIAL INTELLIGENCE IN ADAPTIVE TRIAL DESIGNS: ENHANCING EFFICIENCY AND PATIENT-CENTRIC OUTCOMES&lt;/title&gt;&lt;secondary-title&gt;International Journal of Advanced Research&lt;/secondary-title&gt;&lt;/titles&gt;&lt;periodical&gt;&lt;full-title&gt;International Journal of Advanced Research&lt;/full-title&gt;&lt;/periodical&gt;&lt;pages&gt;205-215&lt;/pages&gt;&lt;volume&gt;12&lt;/volume&gt;&lt;dates&gt;&lt;year&gt;2024&lt;/year&gt;&lt;pub-dates&gt;&lt;date&gt;08/27&lt;/date&gt;&lt;/pub-dates&gt;&lt;/dates&gt;&lt;urls&gt;&lt;/urls&gt;&lt;electronic-resource-num&gt;10.21474/IJAR01/19245&lt;/electronic-resource-num&gt;&lt;/record&gt;&lt;/Cite&gt;&lt;/EndNote&gt;</w:instrText>
      </w:r>
      <w:r w:rsidR="00E949A6" w:rsidRPr="0008311A">
        <w:rPr>
          <w:rFonts w:ascii="Arial" w:hAnsi="Arial" w:cs="Arial"/>
        </w:rPr>
        <w:fldChar w:fldCharType="separate"/>
      </w:r>
      <w:r w:rsidRPr="0008311A">
        <w:rPr>
          <w:rFonts w:ascii="Arial" w:hAnsi="Arial" w:cs="Arial"/>
        </w:rPr>
        <w:t>[8]</w:t>
      </w:r>
      <w:r w:rsidR="00E949A6" w:rsidRPr="0008311A">
        <w:rPr>
          <w:rFonts w:ascii="Arial" w:hAnsi="Arial" w:cs="Arial"/>
        </w:rPr>
        <w:fldChar w:fldCharType="end"/>
      </w:r>
      <w:r w:rsidRPr="0008311A">
        <w:rPr>
          <w:rFonts w:ascii="Arial" w:hAnsi="Arial" w:cs="Arial"/>
        </w:rPr>
        <w:t>. With huge quantities of data available, AI can detect trends and predict how certain diet changes could affect someone’s cognitive and neurological condition. For instance, our survey of over 8,500 participants shows that many experienced increased cognitive benefits while on the ketogenic diet</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&lt;EndNote&gt;&lt;Cite&gt;&lt;Author&gt;Barrea&lt;/Author&gt;&lt;Year&gt;2021&lt;/Year&gt;&lt;RecNum&gt;14587&lt;/RecNum&gt;&lt;DisplayText&gt;[9]&lt;/DisplayText&gt;&lt;record&gt;&lt;rec-number&gt;14587&lt;/rec-number&gt;&lt;foreign-keys&gt;&lt;key app="EN" db-id="vsw9aww2f0sf9petez35wtev9xx99ap2ss5z" timestamp="1728468442"&gt;14587&lt;/key&gt;&lt;/foreign-keys&gt;&lt;ref-type name="Journal Article"&gt;17&lt;/ref-type&gt;&lt;contributors&gt;&lt;authors&gt;&lt;author&gt;Barrea, L.&lt;/author&gt;&lt;author&gt;Pugliese, G.&lt;/author&gt;&lt;author&gt;Laudisio, D.&lt;/author&gt;&lt;author&gt;Colao, A.&lt;/author&gt;&lt;author&gt;Savastano, S.&lt;/author&gt;&lt;author&gt;Muscogiuri, G.&lt;/author&gt;&lt;/authors&gt;&lt;/contributors&gt;&lt;titles&gt;&lt;title&gt;Mediterranean diet as medical prescription in menopausal women with obesity: a practical guide for nutritionists&lt;/title&gt;&lt;secondary-title&gt;Crit Rev Food Sci Nutr&lt;/secondary-title&gt;&lt;/titles&gt;&lt;periodical&gt;&lt;full-title&gt;Crit Rev Food Sci Nutr&lt;/full-title&gt;&lt;/periodical&gt;&lt;volume&gt;61&lt;/volume&gt;&lt;dates&gt;&lt;year&gt;2021&lt;/year&gt;&lt;pub-dates&gt;&lt;date&gt;2021//&lt;/date&gt;&lt;/pub-dates&gt;&lt;/dates&gt;&lt;urls&gt;&lt;related-urls&gt;&lt;url&gt;https://doi.org/10.1080/10408398.2020.1755220&lt;/url&gt;&lt;/related-urls&gt;&lt;/urls&gt;&lt;electronic-resource-num&gt;10.1080/10408398.2020.1755220&lt;/electronic-resource-num&gt;&lt;/record&gt;&lt;/Cite&gt;&lt;/EndNote&gt;</w:instrText>
      </w:r>
      <w:r w:rsidR="00E949A6" w:rsidRPr="0008311A">
        <w:rPr>
          <w:rFonts w:ascii="Arial" w:hAnsi="Arial" w:cs="Arial"/>
        </w:rPr>
        <w:fldChar w:fldCharType="separate"/>
      </w:r>
      <w:r w:rsidRPr="0008311A">
        <w:rPr>
          <w:rFonts w:ascii="Arial" w:hAnsi="Arial" w:cs="Arial"/>
        </w:rPr>
        <w:t>[9]</w:t>
      </w:r>
      <w:r w:rsidR="00E949A6" w:rsidRPr="0008311A">
        <w:rPr>
          <w:rFonts w:ascii="Arial" w:hAnsi="Arial" w:cs="Arial"/>
        </w:rPr>
        <w:fldChar w:fldCharType="end"/>
      </w:r>
      <w:r w:rsidRPr="0008311A">
        <w:rPr>
          <w:rFonts w:ascii="Arial" w:hAnsi="Arial" w:cs="Arial"/>
        </w:rPr>
        <w:t>. Personalized nutrition is complex — it involves combining data across multiple data sources to form an integrated picture of how someone should be nutritionally supported. For example, genomic information might tell us how certain genes affect the metabolism of nutrients, so we could see what foods are likely to be beneficial or harmful to brain health. In the same way, AI can process information from wearables based on fitness, sleep and stress levels – all of which could impact cognitive performance</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&lt;EndNote&gt;&lt;Cite&gt;&lt;Author&gt;Barrea&lt;/Author&gt;&lt;Year&gt;2023&lt;/Year&gt;&lt;RecNum&gt;14561&lt;/RecNum&gt;&lt;DisplayText&gt;[10]&lt;/DisplayText&gt;&lt;record&gt;&lt;rec-number&gt;14561&lt;/rec-number&gt;&lt;foreign-keys&gt;&lt;key app="EN" db-id="vsw9aww2f0sf9petez35wtev9xx99ap2ss5z" timestamp="1728468441"&gt;14561&lt;/key&gt;&lt;/foreign-keys&gt;&lt;ref-type name="Journal Article"&gt;17&lt;/ref-type&gt;&lt;contributors&gt;&lt;authors&gt;&lt;author&gt;Barrea, L.&lt;/author&gt;&lt;author&gt;Verde, L.&lt;/author&gt;&lt;author&gt;Schiavo, L.&lt;/author&gt;&lt;author&gt;Sarno, G.&lt;/author&gt;&lt;author&gt;Camajani, E.&lt;/author&gt;&lt;author&gt;Iannelli, A.&lt;/author&gt;&lt;/authors&gt;&lt;/contributors&gt;&lt;titles&gt;&lt;title&gt;Very low-calorie ketogenic diet (VLCKD) as pre-operative first-line dietary therapy in patients with obesity who are candidates for bariatric surgery&lt;/title&gt;&lt;secondary-title&gt;Nutrients&lt;/secondary-title&gt;&lt;/titles&gt;&lt;periodical&gt;&lt;full-title&gt;Nutrients&lt;/full-title&gt;&lt;/periodical&gt;&lt;volume&gt;15&lt;/volume&gt;&lt;dates&gt;&lt;year&gt;2023&lt;/year&gt;&lt;pub-dates&gt;&lt;date&gt;2023//&lt;/date&gt;&lt;/pub-dates&gt;&lt;/dates&gt;&lt;urls&gt;&lt;related-urls&gt;&lt;url&gt;https://doi.org/10.3390/nu15081907&lt;/url&gt;&lt;/related-urls&gt;&lt;/urls&gt;&lt;electronic-resource-num&gt;10.3390/nu15081907&lt;/electronic-resource-num&gt;&lt;/record&gt;&lt;/Cite&gt;&lt;/EndNote&gt;</w:instrText>
      </w:r>
      <w:r w:rsidR="00E949A6" w:rsidRPr="0008311A">
        <w:rPr>
          <w:rFonts w:ascii="Arial" w:hAnsi="Arial" w:cs="Arial"/>
        </w:rPr>
        <w:fldChar w:fldCharType="separate"/>
      </w:r>
      <w:r w:rsidRPr="0008311A">
        <w:rPr>
          <w:rFonts w:ascii="Arial" w:hAnsi="Arial" w:cs="Arial"/>
        </w:rPr>
        <w:t>[10]</w:t>
      </w:r>
      <w:r w:rsidR="00E949A6" w:rsidRPr="0008311A">
        <w:rPr>
          <w:rFonts w:ascii="Arial" w:hAnsi="Arial" w:cs="Arial"/>
        </w:rPr>
        <w:fldChar w:fldCharType="end"/>
      </w:r>
      <w:r w:rsidRPr="0008311A">
        <w:rPr>
          <w:rFonts w:ascii="Arial" w:hAnsi="Arial" w:cs="Arial"/>
        </w:rPr>
        <w:t>.</w:t>
      </w:r>
    </w:p>
    <w:p w14:paraId="097D540C" w14:textId="77777777" w:rsidR="0008311A" w:rsidRPr="0008311A" w:rsidRDefault="0008311A" w:rsidP="0008311A">
      <w:pPr>
        <w:pStyle w:val="Body"/>
        <w:spacing w:after="0"/>
        <w:rPr>
          <w:rFonts w:ascii="Arial" w:hAnsi="Arial" w:cs="Arial"/>
        </w:rPr>
      </w:pPr>
      <w:r w:rsidRPr="0008311A">
        <w:rPr>
          <w:rFonts w:ascii="Arial" w:hAnsi="Arial" w:cs="Arial"/>
        </w:rPr>
        <w:t>The analysis of biomarkers is one of the many ways AI can improve the keto diet for brain health. Biomarkers are quantifiable markers of biological activity, and can provide valuable clues into the body’s reaction to a particular diet. For instance, blood ketones, glucose and insulin levels can help identify if a person is in ketosis and how their body is digesting fats and carbohydrates</w:t>
      </w:r>
      <w:r w:rsidR="00E949A6" w:rsidRPr="0008311A">
        <w:rPr>
          <w:rFonts w:ascii="Arial" w:hAnsi="Arial" w:cs="Arial"/>
        </w:rPr>
        <w:fldChar w:fldCharType="begin"/>
      </w:r>
      <w:r w:rsidRPr="0008311A">
        <w:rPr>
          <w:rFonts w:ascii="Arial" w:hAnsi="Arial" w:cs="Arial"/>
        </w:rPr>
        <w:instrText xml:space="preserve"> ADDIN EN.CITE &lt;EndNote&gt;&lt;Cite&gt;&lt;Author&gt;Barrea&lt;/Author&gt;&lt;Year&gt;2022&lt;/Year&gt;&lt;RecNum&gt;14552&lt;/RecNum&gt;&lt;DisplayText&gt;[11, 12]&lt;/DisplayText&gt;&lt;record&gt;&lt;rec-number&gt;14552&lt;/rec-number&gt;&lt;foreign-keys&gt;&lt;key app="EN" db-id="vsw9aww2f0sf9petez35wtev9xx99ap2ss5z" timestamp="1728468441"&gt;14552&lt;/key&gt;&lt;/foreign-keys&gt;&lt;ref-type name="Journal Article"&gt;17&lt;/ref-type&gt;&lt;contributors&gt;&lt;authors&gt;&lt;author&gt;Barrea, L.&lt;/author&gt;&lt;author&gt;Verde, L.&lt;/author&gt;&lt;author&gt;Vetrani, C.&lt;/author&gt;&lt;author&gt;Marino, F.&lt;/author&gt;&lt;author&gt;Aprano, S.&lt;/author&gt;&lt;author&gt;Savastano, S.&lt;/author&gt;&lt;/authors&gt;&lt;/contributors&gt;&lt;titles&gt;&lt;title&gt;VLCKD: a real time safety study in obesity&lt;/title&gt;&lt;secondary-title&gt;J Transl Med&lt;/secondary-title&gt;&lt;/titles&gt;&lt;periodical&gt;&lt;full-title&gt;J Transl Med&lt;/full-title&gt;&lt;/periodical&gt;&lt;volume&gt;20&lt;/volume&gt;&lt;dates&gt;&lt;year&gt;2022&lt;/year&gt;&lt;pub-dates&gt;&lt;date&gt;2022//&lt;/date&gt;&lt;/pub-dates&gt;&lt;/dates&gt;&lt;urls&gt;&lt;related-urls&gt;&lt;url&gt;https://doi.org/10.1186/s12967-021-03221-6&lt;/url&gt;&lt;/related-urls&gt;&lt;/urls&gt;&lt;electronic-resource-num&gt;10.1186/s12967-021-03221-6&lt;/electronic-resource-num&gt;&lt;/record&gt;&lt;/Cite&gt;&lt;Cite&gt;&lt;Author&gt;Bueno&lt;/Author&gt;&lt;Year&gt;2013&lt;/Year&gt;&lt;RecNum&gt;14537&lt;/RecNum&gt;&lt;record&gt;&lt;rec-number&gt;14537&lt;/rec-number&gt;&lt;foreign-keys&gt;&lt;key app="EN" db-id="vsw9aww2f0sf9petez35wtev9xx99ap2ss5z" timestamp="1728468441"&gt;14537&lt;/key&gt;&lt;/foreign-keys&gt;&lt;ref-type name="Journal Article"&gt;17&lt;/ref-type&gt;&lt;contributors&gt;&lt;authors&gt;&lt;author&gt;Bueno, N. B.&lt;/author&gt;&lt;author&gt;Melo, I. S.&lt;/author&gt;&lt;author&gt;Oliveira, S. L.&lt;/author&gt;&lt;author&gt;Rocha, A. T.&lt;/author&gt;&lt;/authors&gt;&lt;/contributors&gt;&lt;titles&gt;&lt;title&gt;Very-low-carbohydrate ketogenic diet v. low-fat diet for long-term weight loss: a meta-analysis of randomised controlled trials&lt;/title&gt;&lt;secondary-title&gt;Br J Nutr&lt;/secondary-title&gt;&lt;/titles&gt;&lt;periodical&gt;&lt;full-title&gt;Br J Nutr&lt;/full-title&gt;&lt;/periodical&gt;&lt;volume&gt;110&lt;/volume&gt;&lt;dates&gt;&lt;year&gt;2013&lt;/year&gt;&lt;pub-dates&gt;&lt;date&gt;2013//&lt;/date&gt;&lt;/pub-dates&gt;&lt;/dates&gt;&lt;urls&gt;&lt;related-urls&gt;&lt;url&gt;https://doi.org/10.1017/S0007114513000548&lt;/url&gt;&lt;/related-urls&gt;&lt;/urls&gt;&lt;electronic-resource-num&gt;10.1017/S0007114513000548&lt;/electronic-resource-num&gt;&lt;/record&gt;&lt;/Cite&gt;&lt;/EndNote&gt;</w:instrText>
      </w:r>
      <w:r w:rsidR="00E949A6" w:rsidRPr="0008311A">
        <w:rPr>
          <w:rFonts w:ascii="Arial" w:hAnsi="Arial" w:cs="Arial"/>
        </w:rPr>
        <w:fldChar w:fldCharType="separate"/>
      </w:r>
      <w:r w:rsidRPr="0008311A">
        <w:rPr>
          <w:rFonts w:ascii="Arial" w:hAnsi="Arial" w:cs="Arial"/>
        </w:rPr>
        <w:t>[11, 12]</w:t>
      </w:r>
      <w:r w:rsidR="00E949A6" w:rsidRPr="0008311A">
        <w:rPr>
          <w:rFonts w:ascii="Arial" w:hAnsi="Arial" w:cs="Arial"/>
        </w:rPr>
        <w:fldChar w:fldCharType="end"/>
      </w:r>
      <w:r w:rsidRPr="0008311A">
        <w:rPr>
          <w:rFonts w:ascii="Arial" w:hAnsi="Arial" w:cs="Arial"/>
        </w:rPr>
        <w:t>. Artificial intelligence will continuously monitor these biomarkers so that the diet can be changed in real time so that the patient doesn’t get out of ketosis and doesn’t lose the mental rewards from this metabolic state. Furthermore, AI can detect trends in these biomarkers to detect the early onset of neurological disease, and make dietary changes accordingly to reduce risk</w:t>
      </w:r>
      <w:r w:rsidR="00E949A6" w:rsidRPr="0008311A">
        <w:rPr>
          <w:rFonts w:ascii="Arial" w:hAnsi="Arial" w:cs="Arial"/>
        </w:rPr>
        <w:fldChar w:fldCharType="begin"/>
      </w:r>
      <w:r w:rsidRPr="0008311A">
        <w:rPr>
          <w:rFonts w:ascii="Arial" w:hAnsi="Arial" w:cs="Arial"/>
        </w:rPr>
        <w:instrText xml:space="preserve"> ADDIN EN.CITE &lt;EndNote&gt;&lt;Cite&gt;&lt;Author&gt;Camajani&lt;/Author&gt;&lt;Year&gt;2023&lt;/Year&gt;&lt;RecNum&gt;14530&lt;/RecNum&gt;&lt;DisplayText&gt;[13]&lt;/DisplayText&gt;&lt;record&gt;&lt;rec-number&gt;14530&lt;/rec-number&gt;&lt;foreign-keys&gt;&lt;key app="EN" db-id="vsw9aww2f0sf9petez35wtev9xx99ap2ss5z" timestamp="1728468441"&gt;14530&lt;/key&gt;&lt;/foreign-keys&gt;&lt;ref-type name="Journal Article"&gt;17&lt;/ref-type&gt;&lt;contributors&gt;&lt;authors&gt;&lt;author&gt;Camajani, E.&lt;/author&gt;&lt;author&gt;Feraco, A.&lt;/author&gt;&lt;author&gt;Verde, L.&lt;/author&gt;&lt;author&gt;Moriconi, E.&lt;/author&gt;&lt;author&gt;Marchetti, M.&lt;/author&gt;&lt;author&gt;Colao, A.&lt;/author&gt;&lt;/authors&gt;&lt;/contributors&gt;&lt;titles&gt;&lt;title&gt;Ketogenic diet as a possible non-pharmacological therapy in main endocrine diseases of the female reproductive system: a practical guide for nutritionists&lt;/title&gt;&lt;secondary-title&gt;Curr Obes Rep&lt;/secondary-title&gt;&lt;/titles&gt;&lt;periodical&gt;&lt;full-title&gt;Curr Obes Rep&lt;/full-title&gt;&lt;/periodical&gt;&lt;volume&gt;12&lt;/volume&gt;&lt;dates&gt;&lt;year&gt;2023&lt;/year&gt;&lt;pub-dates&gt;&lt;date&gt;2023//&lt;/date&gt;&lt;/pub-dates&gt;&lt;/dates&gt;&lt;urls&gt;&lt;related-urls&gt;&lt;url&gt;https://doi.org/10.1007/s13679-023-00516-1&lt;/url&gt;&lt;/related-urls&gt;&lt;/urls&gt;&lt;electronic-resource-num&gt;10.1007/s13679-023-00516-1&lt;/electronic-resource-num&gt;&lt;/record&gt;&lt;/Cite&gt;&lt;/EndNote&gt;</w:instrText>
      </w:r>
      <w:r w:rsidR="00E949A6" w:rsidRPr="0008311A">
        <w:rPr>
          <w:rFonts w:ascii="Arial" w:hAnsi="Arial" w:cs="Arial"/>
        </w:rPr>
        <w:fldChar w:fldCharType="separate"/>
      </w:r>
      <w:r w:rsidRPr="0008311A">
        <w:rPr>
          <w:rFonts w:ascii="Arial" w:hAnsi="Arial" w:cs="Arial"/>
        </w:rPr>
        <w:t>[13]</w:t>
      </w:r>
      <w:r w:rsidR="00E949A6" w:rsidRPr="0008311A">
        <w:rPr>
          <w:rFonts w:ascii="Arial" w:hAnsi="Arial" w:cs="Arial"/>
        </w:rPr>
        <w:fldChar w:fldCharType="end"/>
      </w:r>
      <w:r w:rsidRPr="0008311A">
        <w:rPr>
          <w:rFonts w:ascii="Arial" w:hAnsi="Arial" w:cs="Arial"/>
        </w:rPr>
        <w:t>. Beyond biomarkers, AI can look at the gut microbiome, which contributes to brain function. And the gut-brain axis, a bidirectional link between the gut and the brain, is driven by the gut microbiota composition. And there are gut bacteria that produce short-chain fatty acids (SCFAs), which have been shown to be neuroprotective. From looking at the gut microbiome, AI can discern imbalances that might be depleting brain function and recommend eating practices to support a healthy microbial population. This could be by balancing the keto diet macronutrient ratio or combining specific foods that have been found to promote healthy gut bacteria. This supercomputer capabilities of AI is also possible when it comes to lifestyle and environment factors — and those influences can make or break the effectiveness of the keto diet for the brain</w:t>
      </w:r>
      <w:r w:rsidR="00E949A6" w:rsidRPr="0008311A">
        <w:rPr>
          <w:rFonts w:ascii="Arial" w:hAnsi="Arial" w:cs="Arial"/>
        </w:rPr>
        <w:fldChar w:fldCharType="begin"/>
      </w:r>
      <w:r w:rsidRPr="0008311A">
        <w:rPr>
          <w:rFonts w:ascii="Arial" w:hAnsi="Arial" w:cs="Arial"/>
        </w:rPr>
        <w:instrText xml:space="preserve"> ADDIN EN.CITE &lt;EndNote&gt;&lt;Cite&gt;&lt;Author&gt;Castaldo&lt;/Author&gt;&lt;Year&gt;2021&lt;/Year&gt;&lt;RecNum&gt;14579&lt;/RecNum&gt;&lt;DisplayText&gt;[14]&lt;/DisplayText&gt;&lt;record&gt;&lt;rec-number&gt;14579&lt;/rec-number&gt;&lt;foreign-keys&gt;&lt;key app="EN" db-id="vsw9aww2f0sf9petez35wtev9xx99ap2ss5z" timestamp="1728468442"&gt;14579&lt;/key&gt;&lt;/foreign-keys&gt;&lt;ref-type name="Journal Article"&gt;17&lt;/ref-type&gt;&lt;contributors&gt;&lt;authors&gt;&lt;author&gt;Castaldo, G.&lt;/author&gt;&lt;author&gt;Pagano, I.&lt;/author&gt;&lt;author&gt;Grimaldi, M.&lt;/author&gt;&lt;author&gt;Marino, C.&lt;/author&gt;&lt;author&gt;Molettieri, P.&lt;/author&gt;&lt;author&gt;Santoro, A.&lt;/author&gt;&lt;/authors&gt;&lt;/contributors&gt;&lt;titles&gt;&lt;title&gt;Effect of very-low-calorie ketogenic diet on psoriasis patients: a nuclear magnetic resonance-based metabolomic study&lt;/title&gt;&lt;secondary-title&gt;J Proteome Res&lt;/secondary-title&gt;&lt;/titles&gt;&lt;periodical&gt;&lt;full-title&gt;J Proteome Res&lt;/full-title&gt;&lt;/periodical&gt;&lt;volume&gt;20&lt;/volume&gt;&lt;dates&gt;&lt;year&gt;2021&lt;/year&gt;&lt;pub-dates&gt;&lt;date&gt;2021//&lt;/date&gt;&lt;/pub-dates&gt;&lt;/dates&gt;&lt;urls&gt;&lt;related-urls&gt;&lt;url&gt;https://doi.org/10.1021/acs.jproteome.0c00646&lt;/url&gt;&lt;/related-urls&gt;&lt;/urls&gt;&lt;electronic-resource-num&gt;10.1021/acs.jproteome.0c00646&lt;/electronic-resource-num&gt;&lt;/record&gt;&lt;/Cite&gt;&lt;/EndNote&gt;</w:instrText>
      </w:r>
      <w:r w:rsidR="00E949A6" w:rsidRPr="0008311A">
        <w:rPr>
          <w:rFonts w:ascii="Arial" w:hAnsi="Arial" w:cs="Arial"/>
        </w:rPr>
        <w:fldChar w:fldCharType="separate"/>
      </w:r>
      <w:r w:rsidRPr="0008311A">
        <w:rPr>
          <w:rFonts w:ascii="Arial" w:hAnsi="Arial" w:cs="Arial"/>
        </w:rPr>
        <w:t>[14]</w:t>
      </w:r>
      <w:r w:rsidR="00E949A6" w:rsidRPr="0008311A">
        <w:rPr>
          <w:rFonts w:ascii="Arial" w:hAnsi="Arial" w:cs="Arial"/>
        </w:rPr>
        <w:fldChar w:fldCharType="end"/>
      </w:r>
      <w:r w:rsidRPr="0008311A">
        <w:rPr>
          <w:rFonts w:ascii="Arial" w:hAnsi="Arial" w:cs="Arial"/>
        </w:rPr>
        <w:t>. Stress, for example, has been observed to impact brain function, and it can disrupt the body’s ability to transition into and sustain ketosis. AI can extract data from stress-tracking apps or wearables and suggest methods of stress reduction that go with the keto diet, including mindfulness meditation, exercise or sleep patterns. Similarly, AI could consider environmental conditions, like exposure to pollution or availability of particular foods, and determine whether the diet nourished the brain appropriately. AI can also support the keto diet by recommending menus and recipes that fit into the user’s preferences, cultural background, and specific dietary restrictions</w:t>
      </w:r>
      <w:r w:rsidR="00E949A6" w:rsidRPr="0008311A">
        <w:rPr>
          <w:rFonts w:ascii="Arial" w:hAnsi="Arial" w:cs="Arial"/>
        </w:rPr>
        <w:fldChar w:fldCharType="begin"/>
      </w:r>
      <w:r w:rsidRPr="0008311A">
        <w:rPr>
          <w:rFonts w:ascii="Arial" w:hAnsi="Arial" w:cs="Arial"/>
        </w:rPr>
        <w:instrText xml:space="preserve"> ADDIN EN.CITE &lt;EndNote&gt;&lt;Cite&gt;&lt;Author&gt;Castro&lt;/Author&gt;&lt;Year&gt;2018&lt;/Year&gt;&lt;RecNum&gt;14551&lt;/RecNum&gt;&lt;DisplayText&gt;[15, 16]&lt;/DisplayText&gt;&lt;record&gt;&lt;rec-number&gt;14551&lt;/rec-number&gt;&lt;foreign-keys&gt;&lt;key app="EN" db-id="vsw9aww2f0sf9petez35wtev9xx99ap2ss5z" timestamp="1728468441"&gt;14551&lt;/key&gt;&lt;/foreign-keys&gt;&lt;ref-type name="Journal Article"&gt;17&lt;/ref-type&gt;&lt;contributors&gt;&lt;authors&gt;&lt;author&gt;Castro, A. I.&lt;/author&gt;&lt;author&gt;Gomez-Arbelaez, D.&lt;/author&gt;&lt;author&gt;Crujeiras, A. B.&lt;/author&gt;&lt;author&gt;Granero, R.&lt;/author&gt;&lt;author&gt;Aguera, Z.&lt;/author&gt;&lt;author&gt;Jimenez-Murcia, S.&lt;/author&gt;&lt;/authors&gt;&lt;/contributors&gt;&lt;titles&gt;&lt;title&gt;Effect of a very low-calorie ketogenic diet on food and alcohol cravings, physical and sexual activity, sleep disturbances, and quality of life in obese patients&lt;/title&gt;&lt;secondary-title&gt;Nutrients&lt;/secondary-title&gt;&lt;/titles&gt;&lt;periodical&gt;&lt;full-title&gt;Nutrients&lt;/full-title&gt;&lt;/periodical&gt;&lt;volume&gt;10&lt;/volume&gt;&lt;dates&gt;&lt;year&gt;2018&lt;/year&gt;&lt;pub-dates&gt;&lt;date&gt;2018//&lt;/date&gt;&lt;/pub-dates&gt;&lt;/dates&gt;&lt;urls&gt;&lt;related-urls&gt;&lt;url&gt;https://doi.org/10.3390/nu10101348&lt;/url&gt;&lt;/related-urls&gt;&lt;/urls&gt;&lt;electronic-resource-num&gt;10.3390/nu10101348&lt;/electronic-resource-num&gt;&lt;/record&gt;&lt;/Cite&gt;&lt;Cite&gt;&lt;Author&gt;Chao&lt;/Author&gt;&lt;Year&gt;2021&lt;/Year&gt;&lt;RecNum&gt;14586&lt;/RecNum&gt;&lt;record&gt;&lt;rec-number&gt;14586&lt;/rec-number&gt;&lt;foreign-keys&gt;&lt;key app="EN" db-id="vsw9aww2f0sf9petez35wtev9xx99ap2ss5z" timestamp="1728468442"&gt;14586&lt;/key&gt;&lt;/foreign-keys&gt;&lt;ref-type name="Journal Article"&gt;17&lt;/ref-type&gt;&lt;contributors&gt;&lt;authors&gt;&lt;author&gt;Chao, A. M.&lt;/author&gt;&lt;author&gt;Quigley, K. M.&lt;/author&gt;&lt;author&gt;Wadden, T. A.&lt;/author&gt;&lt;/authors&gt;&lt;/contributors&gt;&lt;titles&gt;&lt;title&gt;Dietary interventions for obesity: clinical and mechanistic findings&lt;/title&gt;&lt;secondary-title&gt;J Clin Invest&lt;/secondary-title&gt;&lt;/titles&gt;&lt;periodical&gt;&lt;full-title&gt;J Clin Invest&lt;/full-title&gt;&lt;/periodical&gt;&lt;dates&gt;&lt;year&gt;2021&lt;/year&gt;&lt;pub-dates&gt;&lt;date&gt;2021//&lt;/date&gt;&lt;/pub-dates&gt;&lt;/dates&gt;&lt;urls&gt;&lt;related-urls&gt;&lt;url&gt;https://doi.org/10.1172/JCI140065&lt;/url&gt;&lt;/related-urls&gt;&lt;/urls&gt;&lt;electronic-resource-num&gt;10.1172/JCI140065&lt;/electronic-resource-num&gt;&lt;/record&gt;&lt;/Cite&gt;&lt;/EndNote&gt;</w:instrText>
      </w:r>
      <w:r w:rsidR="00E949A6" w:rsidRPr="0008311A">
        <w:rPr>
          <w:rFonts w:ascii="Arial" w:hAnsi="Arial" w:cs="Arial"/>
        </w:rPr>
        <w:fldChar w:fldCharType="separate"/>
      </w:r>
      <w:r w:rsidRPr="0008311A">
        <w:rPr>
          <w:rFonts w:ascii="Arial" w:hAnsi="Arial" w:cs="Arial"/>
        </w:rPr>
        <w:t>[15, 16]</w:t>
      </w:r>
      <w:r w:rsidR="00E949A6" w:rsidRPr="0008311A">
        <w:rPr>
          <w:rFonts w:ascii="Arial" w:hAnsi="Arial" w:cs="Arial"/>
        </w:rPr>
        <w:fldChar w:fldCharType="end"/>
      </w:r>
      <w:r w:rsidRPr="0008311A">
        <w:rPr>
          <w:rFonts w:ascii="Arial" w:hAnsi="Arial" w:cs="Arial"/>
        </w:rPr>
        <w:t xml:space="preserve">. </w:t>
      </w:r>
    </w:p>
    <w:p w14:paraId="280DF8BF" w14:textId="77777777" w:rsidR="0008311A" w:rsidRPr="0008311A" w:rsidRDefault="0008311A" w:rsidP="0008311A">
      <w:pPr>
        <w:pStyle w:val="Body"/>
        <w:numPr>
          <w:ilvl w:val="0"/>
          <w:numId w:val="32"/>
        </w:numPr>
        <w:spacing w:after="0"/>
        <w:rPr>
          <w:rFonts w:ascii="Arial" w:hAnsi="Arial" w:cs="Arial"/>
          <w:b/>
        </w:rPr>
      </w:pPr>
      <w:r w:rsidRPr="0008311A">
        <w:rPr>
          <w:rFonts w:ascii="Arial" w:hAnsi="Arial" w:cs="Arial"/>
          <w:b/>
        </w:rPr>
        <w:t>INTRODUCTION TO KETO DIET:</w:t>
      </w:r>
    </w:p>
    <w:p w14:paraId="3B0C8D8E" w14:textId="77777777" w:rsidR="0008311A" w:rsidRPr="0008311A" w:rsidRDefault="0008311A" w:rsidP="0008311A">
      <w:pPr>
        <w:pStyle w:val="Body"/>
        <w:spacing w:after="0"/>
        <w:rPr>
          <w:rFonts w:ascii="Arial" w:hAnsi="Arial" w:cs="Arial"/>
        </w:rPr>
      </w:pPr>
      <w:r w:rsidRPr="0008311A">
        <w:rPr>
          <w:rFonts w:ascii="Arial" w:hAnsi="Arial" w:cs="Arial"/>
        </w:rPr>
        <w:t>The ketogenic diet (sometimes shortened to just the "keto diet") is a high-fat, low-carb diet, which has recently become an extremely popular way to lose weight, promote metabolic health, and have medical applications for various illnesses. The keto diet is a high fat, low carb diet designed to get the body into ketosis — using fat instead of carbohydrates to fuel the body. Taking its name from ketosis, the state of metabolism in which the body burns fat rather than carbohydrates for fuel, the keto diet has moved from its first days as a medical intervention to a diet of mass appeal, adopted by billions worldwide</w:t>
      </w:r>
      <w:r w:rsidR="00E949A6" w:rsidRPr="0008311A">
        <w:rPr>
          <w:rFonts w:ascii="Arial" w:hAnsi="Arial" w:cs="Arial"/>
        </w:rPr>
        <w:fldChar w:fldCharType="begin"/>
      </w:r>
      <w:r w:rsidRPr="0008311A">
        <w:rPr>
          <w:rFonts w:ascii="Arial" w:hAnsi="Arial" w:cs="Arial"/>
        </w:rPr>
        <w:instrText xml:space="preserve"> ADDIN EN.CITE &lt;EndNote&gt;&lt;Cite&gt;&lt;Author&gt;Cincione&lt;/Author&gt;&lt;Year&gt;2023&lt;/Year&gt;&lt;RecNum&gt;14532&lt;/RecNum&gt;&lt;DisplayText&gt;[17]&lt;/DisplayText&gt;&lt;record&gt;&lt;rec-number&gt;14532&lt;/rec-number&gt;&lt;foreign-keys&gt;&lt;key app="EN" db-id="vsw9aww2f0sf9petez35wtev9xx99ap2ss5z" timestamp="1728468441"&gt;14532&lt;/key&gt;&lt;/foreign-keys&gt;&lt;ref-type name="Journal Article"&gt;17&lt;/ref-type&gt;&lt;contributors&gt;&lt;authors&gt;&lt;author&gt;Cincione, I. R.&lt;/author&gt;&lt;author&gt;Graziadio, C.&lt;/author&gt;&lt;author&gt;Marino, F.&lt;/author&gt;&lt;author&gt;Vetrani, C.&lt;/author&gt;&lt;author&gt;Losavio, F.&lt;/author&gt;&lt;author&gt;Savastano, S.&lt;/author&gt;&lt;/authors&gt;&lt;/contributors&gt;&lt;titles&gt;&lt;title&gt;Short-time effects of ketogenic diet or modestly hypocaloric Mediterranean diet on overweight and obese women with polycystic ovary syndrome&lt;/title&gt;&lt;secondary-title&gt;J Endocrinol Invest&lt;/secondary-title&gt;&lt;/titles&gt;&lt;periodical&gt;&lt;full-title&gt;J Endocrinol Invest&lt;/full-title&gt;&lt;/periodical&gt;&lt;volume&gt;46&lt;/volume&gt;&lt;dates&gt;&lt;year&gt;2023&lt;/year&gt;&lt;pub-dates&gt;&lt;date&gt;2023//&lt;/date&gt;&lt;/pub-dates&gt;&lt;/dates&gt;&lt;urls&gt;&lt;related-urls&gt;&lt;url&gt;https://doi.org/10.1007/s40618-022-01943-y&lt;/url&gt;&lt;/related-urls&gt;&lt;/urls&gt;&lt;electronic-resource-num&gt;10.1007/s40618-022-01943-y&lt;/electronic-resource-num&gt;&lt;/record&gt;&lt;/Cite&gt;&lt;/EndNote&gt;</w:instrText>
      </w:r>
      <w:r w:rsidR="00E949A6" w:rsidRPr="0008311A">
        <w:rPr>
          <w:rFonts w:ascii="Arial" w:hAnsi="Arial" w:cs="Arial"/>
        </w:rPr>
        <w:fldChar w:fldCharType="separate"/>
      </w:r>
      <w:r w:rsidRPr="0008311A">
        <w:rPr>
          <w:rFonts w:ascii="Arial" w:hAnsi="Arial" w:cs="Arial"/>
        </w:rPr>
        <w:t>[17]</w:t>
      </w:r>
      <w:r w:rsidR="00E949A6" w:rsidRPr="0008311A">
        <w:rPr>
          <w:rFonts w:ascii="Arial" w:hAnsi="Arial" w:cs="Arial"/>
        </w:rPr>
        <w:fldChar w:fldCharType="end"/>
      </w:r>
      <w:r w:rsidRPr="0008311A">
        <w:rPr>
          <w:rFonts w:ascii="Arial" w:hAnsi="Arial" w:cs="Arial"/>
        </w:rPr>
        <w:t>.</w:t>
      </w:r>
    </w:p>
    <w:p w14:paraId="6B9F5614" w14:textId="77777777" w:rsidR="0008311A" w:rsidRPr="0008311A" w:rsidRDefault="0008311A" w:rsidP="0008311A">
      <w:pPr>
        <w:pStyle w:val="Body"/>
        <w:numPr>
          <w:ilvl w:val="1"/>
          <w:numId w:val="32"/>
        </w:numPr>
        <w:spacing w:after="0"/>
        <w:rPr>
          <w:rFonts w:ascii="Arial" w:hAnsi="Arial" w:cs="Arial"/>
          <w:b/>
        </w:rPr>
      </w:pPr>
      <w:r w:rsidRPr="0008311A">
        <w:rPr>
          <w:rFonts w:ascii="Arial" w:hAnsi="Arial" w:cs="Arial"/>
          <w:b/>
        </w:rPr>
        <w:t>Understanding Ketosis</w:t>
      </w:r>
    </w:p>
    <w:p w14:paraId="5AB620C5" w14:textId="77777777" w:rsidR="0008311A" w:rsidRPr="0008311A" w:rsidRDefault="0008311A" w:rsidP="0008311A">
      <w:pPr>
        <w:pStyle w:val="Body"/>
        <w:spacing w:after="0"/>
        <w:rPr>
          <w:rFonts w:ascii="Arial" w:hAnsi="Arial" w:cs="Arial"/>
        </w:rPr>
      </w:pPr>
      <w:r w:rsidRPr="0008311A">
        <w:rPr>
          <w:rFonts w:ascii="Arial" w:hAnsi="Arial" w:cs="Arial"/>
        </w:rPr>
        <w:t>In the optimal diet, carbohydrates provide the body’s fuel in the form of glucose. Glucose gets quickly used by the cells of the body for energy and is stored as glycogen in the liver and muscles. But if carbs are drastically reduced, then the body must seek another fuel to keep up its energy needs. And that’s where ketosis comes in. Without enough carbohydrates, the liver begins to make ketones, using fatty acids from the food and the body’s fat reserves to fuel the brain, muscles and other tissues. Ketosis is a natural metabolic state, and the keto diet’s success lies in this state. Inducing and sustaining this state, the body transitions away from the use of glucose as fuel and instead turns to fat for energy, resulting in the loss of body fat and changes in metabolic markers</w:t>
      </w:r>
      <w:r w:rsidR="00E949A6" w:rsidRPr="0008311A">
        <w:rPr>
          <w:rFonts w:ascii="Arial" w:hAnsi="Arial" w:cs="Arial"/>
        </w:rPr>
        <w:fldChar w:fldCharType="begin"/>
      </w:r>
      <w:r w:rsidRPr="0008311A">
        <w:rPr>
          <w:rFonts w:ascii="Arial" w:hAnsi="Arial" w:cs="Arial"/>
        </w:rPr>
        <w:instrText xml:space="preserve"> ADDIN EN.CITE &lt;EndNote&gt;&lt;Cite&gt;&lt;Author&gt;Conrad&lt;/Author&gt;&lt;Year&gt;2017&lt;/Year&gt;&lt;RecNum&gt;14595&lt;/RecNum&gt;&lt;DisplayText&gt;[18]&lt;/DisplayText&gt;&lt;record&gt;&lt;rec-number&gt;14595&lt;/rec-number&gt;&lt;foreign-keys&gt;&lt;key app="EN" db-id="vsw9aww2f0sf9petez35wtev9xx99ap2ss5z" timestamp="1728468442"&gt;14595&lt;/key&gt;&lt;/foreign-keys&gt;&lt;ref-type name="Journal Article"&gt;17&lt;/ref-type&gt;&lt;contributors&gt;&lt;authors&gt;&lt;author&gt;Conrad, J.&lt;/author&gt;&lt;author&gt;Nothlings, U.&lt;/author&gt;&lt;/authors&gt;&lt;/contributors&gt;&lt;titles&gt;&lt;title&gt;Innovative approaches to estimate individual usual dietary intake in large-scale epidemiological studies&lt;/title&gt;&lt;secondary-title&gt;Proc Nutr Soc&lt;/secondary-title&gt;&lt;/titles&gt;&lt;periodical&gt;&lt;full-title&gt;Proc Nutr Soc&lt;/full-title&gt;&lt;/periodical&gt;&lt;volume&gt;76&lt;/volume&gt;&lt;dates&gt;&lt;year&gt;2017&lt;/year&gt;&lt;pub-dates&gt;&lt;date&gt;2017//&lt;/date&gt;&lt;/pub-dates&gt;&lt;/dates&gt;&lt;urls&gt;&lt;related-urls&gt;&lt;url&gt;https://doi.org/10.1017/S0029665116003025&lt;/url&gt;&lt;/related-urls&gt;&lt;/urls&gt;&lt;electronic-resource-num&gt;10.1017/S0029665116003025&lt;/electronic-resource-num&gt;&lt;/record&gt;&lt;/Cite&gt;&lt;/EndNote&gt;</w:instrText>
      </w:r>
      <w:r w:rsidR="00E949A6" w:rsidRPr="0008311A">
        <w:rPr>
          <w:rFonts w:ascii="Arial" w:hAnsi="Arial" w:cs="Arial"/>
        </w:rPr>
        <w:fldChar w:fldCharType="separate"/>
      </w:r>
      <w:r w:rsidRPr="0008311A">
        <w:rPr>
          <w:rFonts w:ascii="Arial" w:hAnsi="Arial" w:cs="Arial"/>
        </w:rPr>
        <w:t>[18]</w:t>
      </w:r>
      <w:r w:rsidR="00E949A6" w:rsidRPr="0008311A">
        <w:rPr>
          <w:rFonts w:ascii="Arial" w:hAnsi="Arial" w:cs="Arial"/>
        </w:rPr>
        <w:fldChar w:fldCharType="end"/>
      </w:r>
      <w:r w:rsidRPr="0008311A">
        <w:rPr>
          <w:rFonts w:ascii="Arial" w:hAnsi="Arial" w:cs="Arial"/>
        </w:rPr>
        <w:t>.</w:t>
      </w:r>
    </w:p>
    <w:p w14:paraId="181407CD" w14:textId="77777777" w:rsidR="0008311A" w:rsidRPr="0008311A" w:rsidRDefault="0008311A" w:rsidP="0008311A">
      <w:pPr>
        <w:pStyle w:val="Body"/>
        <w:numPr>
          <w:ilvl w:val="1"/>
          <w:numId w:val="32"/>
        </w:numPr>
        <w:spacing w:after="0"/>
        <w:rPr>
          <w:rFonts w:ascii="Arial" w:hAnsi="Arial" w:cs="Arial"/>
          <w:b/>
        </w:rPr>
      </w:pPr>
      <w:r w:rsidRPr="0008311A">
        <w:rPr>
          <w:rFonts w:ascii="Arial" w:hAnsi="Arial" w:cs="Arial"/>
          <w:b/>
        </w:rPr>
        <w:t>The Origins of the Ketogenic Diet</w:t>
      </w:r>
    </w:p>
    <w:p w14:paraId="537BFBF8" w14:textId="77777777" w:rsidR="0008311A" w:rsidRPr="0008311A" w:rsidRDefault="0008311A" w:rsidP="0008311A">
      <w:pPr>
        <w:pStyle w:val="Body"/>
        <w:spacing w:after="0"/>
        <w:rPr>
          <w:rFonts w:ascii="Arial" w:hAnsi="Arial" w:cs="Arial"/>
        </w:rPr>
      </w:pPr>
      <w:r w:rsidRPr="0008311A">
        <w:rPr>
          <w:rFonts w:ascii="Arial" w:hAnsi="Arial" w:cs="Arial"/>
        </w:rPr>
        <w:t>Ketogenic diet was originally devised in the 1920s to treat epilepsy in children resistant to standard anticonvulsant medications. They noticed that ketosis can be induced through fasting, and thus reduce seizures in epileptics. But fasting is not an efficient, long-term solution, so the keto diet was invented to mimic the metabolic consequences of fasting but maintain a way for people to continue eating</w:t>
      </w:r>
      <w:r w:rsidR="00E949A6" w:rsidRPr="0008311A">
        <w:rPr>
          <w:rFonts w:ascii="Arial" w:hAnsi="Arial" w:cs="Arial"/>
        </w:rPr>
        <w:fldChar w:fldCharType="begin"/>
      </w:r>
      <w:r w:rsidRPr="0008311A">
        <w:rPr>
          <w:rFonts w:ascii="Arial" w:hAnsi="Arial" w:cs="Arial"/>
        </w:rPr>
        <w:instrText xml:space="preserve"> ADDIN EN.CITE &lt;EndNote&gt;&lt;Cite&gt;&lt;Author&gt;Conte&lt;/Author&gt;&lt;Year&gt;2023&lt;/Year&gt;&lt;RecNum&gt;14570&lt;/RecNum&gt;&lt;DisplayText&gt;[19]&lt;/DisplayText&gt;&lt;record&gt;&lt;rec-number&gt;14570&lt;/rec-number&gt;&lt;foreign-keys&gt;&lt;key app="EN" db-id="vsw9aww2f0sf9petez35wtev9xx99ap2ss5z" timestamp="1728468442"&gt;14570&lt;/key&gt;&lt;/foreign-keys&gt;&lt;ref-type name="Journal Article"&gt;17&lt;/ref-type&gt;&lt;contributors&gt;&lt;authors&gt;&lt;author&gt;Conte, C.&lt;/author&gt;&lt;author&gt;Camajani, E.&lt;/author&gt;&lt;author&gt;Lai, A.&lt;/author&gt;&lt;author&gt;Caprio, M.&lt;/author&gt;&lt;/authors&gt;&lt;/contributors&gt;&lt;titles&gt;&lt;title&gt;Not all very-low-carbohydrate diets are created equal&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-05961-0&lt;/url&gt;&lt;/related-urls&gt;&lt;/urls&gt;&lt;electronic-resource-num&gt;10.1007/s00125-023-05961-0&lt;/electronic-resource-num&gt;&lt;/record&gt;&lt;/Cite&gt;&lt;/EndNote&gt;</w:instrText>
      </w:r>
      <w:r w:rsidR="00E949A6" w:rsidRPr="0008311A">
        <w:rPr>
          <w:rFonts w:ascii="Arial" w:hAnsi="Arial" w:cs="Arial"/>
        </w:rPr>
        <w:fldChar w:fldCharType="separate"/>
      </w:r>
      <w:r w:rsidRPr="0008311A">
        <w:rPr>
          <w:rFonts w:ascii="Arial" w:hAnsi="Arial" w:cs="Arial"/>
        </w:rPr>
        <w:t>[19]</w:t>
      </w:r>
      <w:r w:rsidR="00E949A6" w:rsidRPr="0008311A">
        <w:rPr>
          <w:rFonts w:ascii="Arial" w:hAnsi="Arial" w:cs="Arial"/>
        </w:rPr>
        <w:fldChar w:fldCharType="end"/>
      </w:r>
      <w:r w:rsidRPr="0008311A">
        <w:rPr>
          <w:rFonts w:ascii="Arial" w:hAnsi="Arial" w:cs="Arial"/>
        </w:rPr>
        <w:t>.</w:t>
      </w:r>
    </w:p>
    <w:p w14:paraId="567E3149" w14:textId="77777777" w:rsidR="0008311A" w:rsidRPr="0008311A" w:rsidRDefault="0008311A" w:rsidP="0008311A">
      <w:pPr>
        <w:pStyle w:val="Body"/>
        <w:spacing w:after="0"/>
        <w:rPr>
          <w:rFonts w:ascii="Arial" w:hAnsi="Arial" w:cs="Arial"/>
          <w:b/>
        </w:rPr>
      </w:pPr>
      <w:r w:rsidRPr="0008311A">
        <w:rPr>
          <w:rFonts w:ascii="Arial" w:hAnsi="Arial" w:cs="Arial"/>
          <w:b/>
        </w:rPr>
        <w:t>Table 1 table summarizing the key milestones in the development and popularization of the keto diet</w:t>
      </w:r>
      <w:r w:rsidR="00E949A6" w:rsidRPr="0008311A">
        <w:rPr>
          <w:rFonts w:ascii="Arial" w:hAnsi="Arial" w:cs="Arial"/>
          <w:b/>
        </w:rPr>
        <w:fldChar w:fldCharType="begin"/>
      </w:r>
      <w:r w:rsidRPr="0008311A">
        <w:rPr>
          <w:rFonts w:ascii="Arial" w:hAnsi="Arial" w:cs="Arial"/>
          <w:b/>
        </w:rPr>
        <w:instrText xml:space="preserve"> ADDIN EN.CITE &lt;EndNote&gt;&lt;Cite&gt;&lt;Author&gt;Conte&lt;/Author&gt;&lt;Year&gt;2023&lt;/Year&gt;&lt;RecNum&gt;14570&lt;/RecNum&gt;&lt;DisplayText&gt;[19]&lt;/DisplayText&gt;&lt;record&gt;&lt;rec-number&gt;14570&lt;/rec-number&gt;&lt;foreign-keys&gt;&lt;key app="EN" db-id="vsw9aww2f0sf9petez35wtev9xx99ap2ss5z" timestamp="1728468442"&gt;14570&lt;/key&gt;&lt;/foreign-keys&gt;&lt;ref-type name="Journal Article"&gt;17&lt;/ref-type&gt;&lt;contributors&gt;&lt;authors&gt;&lt;author&gt;Conte, C.&lt;/author&gt;&lt;author&gt;Camajani, E.&lt;/author&gt;&lt;author&gt;Lai, A.&lt;/author&gt;&lt;author&gt;Caprio, M.&lt;/author&gt;&lt;/authors&gt;&lt;/contributors&gt;&lt;titles&gt;&lt;title&gt;Not all very-low-carbohydrate diets are created equal&lt;/title&gt;&lt;secondary-title&gt;Diabetologia&lt;/secondary-title&gt;&lt;/titles&gt;&lt;periodical&gt;&lt;full-title&gt;Diabetologia&lt;/full-title&gt;&lt;/periodical&gt;&lt;volume&gt;66&lt;/volume&gt;&lt;dates&gt;&lt;year&gt;2023&lt;/year&gt;&lt;pub-dates&gt;&lt;date&gt;2023//&lt;/date&gt;&lt;/pub-dates&gt;&lt;/dates&gt;&lt;urls&gt;&lt;related-urls&gt;&lt;url&gt;https://doi.org/10.1007/s00125-023-05961-0&lt;/url&gt;&lt;/related-urls&gt;&lt;/urls&gt;&lt;electronic-resource-num&gt;10.1007/s00125-023-05961-0&lt;/electronic-resource-num&gt;&lt;/record&gt;&lt;/Cite&gt;&lt;/EndNote&gt;</w:instrText>
      </w:r>
      <w:r w:rsidR="00E949A6" w:rsidRPr="0008311A">
        <w:rPr>
          <w:rFonts w:ascii="Arial" w:hAnsi="Arial" w:cs="Arial"/>
          <w:b/>
        </w:rPr>
        <w:fldChar w:fldCharType="separate"/>
      </w:r>
      <w:r w:rsidRPr="0008311A">
        <w:rPr>
          <w:rFonts w:ascii="Arial" w:hAnsi="Arial" w:cs="Arial"/>
          <w:b/>
        </w:rPr>
        <w:t>[19]</w:t>
      </w:r>
      <w:r w:rsidR="00E949A6" w:rsidRPr="0008311A">
        <w:rPr>
          <w:rFonts w:ascii="Arial" w:hAnsi="Arial" w:cs="Arial"/>
        </w:rPr>
        <w:fldChar w:fldCharType="end"/>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2928"/>
        <w:gridCol w:w="5858"/>
      </w:tblGrid>
      <w:tr w:rsidR="0008311A" w:rsidRPr="0008311A" w14:paraId="2F678AB4" w14:textId="77777777" w:rsidTr="0003359C">
        <w:tc>
          <w:tcPr>
            <w:tcW w:w="790" w:type="dxa"/>
          </w:tcPr>
          <w:p w14:paraId="42358F57" w14:textId="77777777" w:rsidR="0008311A" w:rsidRPr="0008311A" w:rsidRDefault="0008311A" w:rsidP="0008311A">
            <w:pPr>
              <w:pStyle w:val="Body"/>
              <w:rPr>
                <w:rFonts w:ascii="Arial" w:hAnsi="Arial" w:cs="Arial"/>
                <w:b/>
              </w:rPr>
            </w:pPr>
            <w:r w:rsidRPr="0008311A">
              <w:rPr>
                <w:rFonts w:ascii="Arial" w:hAnsi="Arial" w:cs="Arial"/>
                <w:b/>
              </w:rPr>
              <w:t>Year</w:t>
            </w:r>
          </w:p>
        </w:tc>
        <w:tc>
          <w:tcPr>
            <w:tcW w:w="2928" w:type="dxa"/>
          </w:tcPr>
          <w:p w14:paraId="1BC8E3EF" w14:textId="77777777" w:rsidR="0008311A" w:rsidRPr="0008311A" w:rsidRDefault="0008311A" w:rsidP="0008311A">
            <w:pPr>
              <w:pStyle w:val="Body"/>
              <w:rPr>
                <w:rFonts w:ascii="Arial" w:hAnsi="Arial" w:cs="Arial"/>
                <w:b/>
              </w:rPr>
            </w:pPr>
            <w:r w:rsidRPr="0008311A">
              <w:rPr>
                <w:rFonts w:ascii="Arial" w:hAnsi="Arial" w:cs="Arial"/>
                <w:b/>
              </w:rPr>
              <w:t>Event/Development</w:t>
            </w:r>
          </w:p>
        </w:tc>
        <w:tc>
          <w:tcPr>
            <w:tcW w:w="5858" w:type="dxa"/>
          </w:tcPr>
          <w:p w14:paraId="04DD0DD0" w14:textId="77777777" w:rsidR="0008311A" w:rsidRPr="0008311A" w:rsidRDefault="0008311A" w:rsidP="0008311A">
            <w:pPr>
              <w:pStyle w:val="Body"/>
              <w:rPr>
                <w:rFonts w:ascii="Arial" w:hAnsi="Arial" w:cs="Arial"/>
                <w:b/>
              </w:rPr>
            </w:pPr>
            <w:r w:rsidRPr="0008311A">
              <w:rPr>
                <w:rFonts w:ascii="Arial" w:hAnsi="Arial" w:cs="Arial"/>
                <w:b/>
              </w:rPr>
              <w:t>Details</w:t>
            </w:r>
          </w:p>
        </w:tc>
      </w:tr>
      <w:tr w:rsidR="0008311A" w:rsidRPr="0008311A" w14:paraId="5C7DB554" w14:textId="77777777" w:rsidTr="0003359C">
        <w:tc>
          <w:tcPr>
            <w:tcW w:w="790" w:type="dxa"/>
          </w:tcPr>
          <w:p w14:paraId="3240E053" w14:textId="77777777" w:rsidR="0008311A" w:rsidRPr="0008311A" w:rsidRDefault="0008311A" w:rsidP="0008311A">
            <w:pPr>
              <w:pStyle w:val="Body"/>
              <w:rPr>
                <w:rFonts w:ascii="Arial" w:hAnsi="Arial" w:cs="Arial"/>
              </w:rPr>
            </w:pPr>
            <w:r w:rsidRPr="0008311A">
              <w:rPr>
                <w:rFonts w:ascii="Arial" w:hAnsi="Arial" w:cs="Arial"/>
              </w:rPr>
              <w:t>1920s</w:t>
            </w:r>
          </w:p>
        </w:tc>
        <w:tc>
          <w:tcPr>
            <w:tcW w:w="2928" w:type="dxa"/>
          </w:tcPr>
          <w:p w14:paraId="7DEAAE2F" w14:textId="77777777" w:rsidR="0008311A" w:rsidRPr="0008311A" w:rsidRDefault="0008311A" w:rsidP="0008311A">
            <w:pPr>
              <w:pStyle w:val="Body"/>
              <w:rPr>
                <w:rFonts w:ascii="Arial" w:hAnsi="Arial" w:cs="Arial"/>
              </w:rPr>
            </w:pPr>
            <w:r w:rsidRPr="0008311A">
              <w:rPr>
                <w:rFonts w:ascii="Arial" w:hAnsi="Arial" w:cs="Arial"/>
                <w:b/>
              </w:rPr>
              <w:t>Initial Development</w:t>
            </w:r>
          </w:p>
        </w:tc>
        <w:tc>
          <w:tcPr>
            <w:tcW w:w="5858" w:type="dxa"/>
          </w:tcPr>
          <w:p w14:paraId="2F293FB4" w14:textId="77777777" w:rsidR="0008311A" w:rsidRPr="0008311A" w:rsidRDefault="0008311A" w:rsidP="0008311A">
            <w:pPr>
              <w:pStyle w:val="Body"/>
              <w:rPr>
                <w:rFonts w:ascii="Arial" w:hAnsi="Arial" w:cs="Arial"/>
              </w:rPr>
            </w:pPr>
            <w:r w:rsidRPr="0008311A">
              <w:rPr>
                <w:rFonts w:ascii="Arial" w:hAnsi="Arial" w:cs="Arial"/>
              </w:rPr>
              <w:t>Developed at the Mayo Clinic as a treatment for epilepsy.</w:t>
            </w:r>
          </w:p>
        </w:tc>
      </w:tr>
      <w:tr w:rsidR="0008311A" w:rsidRPr="0008311A" w14:paraId="549DB970" w14:textId="77777777" w:rsidTr="0003359C">
        <w:tc>
          <w:tcPr>
            <w:tcW w:w="790" w:type="dxa"/>
          </w:tcPr>
          <w:p w14:paraId="5DA248A8" w14:textId="77777777" w:rsidR="0008311A" w:rsidRPr="0008311A" w:rsidRDefault="0008311A" w:rsidP="0008311A">
            <w:pPr>
              <w:pStyle w:val="Body"/>
              <w:rPr>
                <w:rFonts w:ascii="Arial" w:hAnsi="Arial" w:cs="Arial"/>
              </w:rPr>
            </w:pPr>
            <w:r w:rsidRPr="0008311A">
              <w:rPr>
                <w:rFonts w:ascii="Arial" w:hAnsi="Arial" w:cs="Arial"/>
              </w:rPr>
              <w:t>1930s</w:t>
            </w:r>
          </w:p>
        </w:tc>
        <w:tc>
          <w:tcPr>
            <w:tcW w:w="2928" w:type="dxa"/>
          </w:tcPr>
          <w:p w14:paraId="35CA3983" w14:textId="77777777" w:rsidR="0008311A" w:rsidRPr="0008311A" w:rsidRDefault="0008311A" w:rsidP="0008311A">
            <w:pPr>
              <w:pStyle w:val="Body"/>
              <w:rPr>
                <w:rFonts w:ascii="Arial" w:hAnsi="Arial" w:cs="Arial"/>
              </w:rPr>
            </w:pPr>
            <w:r w:rsidRPr="0008311A">
              <w:rPr>
                <w:rFonts w:ascii="Arial" w:hAnsi="Arial" w:cs="Arial"/>
                <w:b/>
              </w:rPr>
              <w:t>Decline in Use</w:t>
            </w:r>
          </w:p>
        </w:tc>
        <w:tc>
          <w:tcPr>
            <w:tcW w:w="5858" w:type="dxa"/>
          </w:tcPr>
          <w:p w14:paraId="2A0D2052" w14:textId="77777777" w:rsidR="0008311A" w:rsidRPr="0008311A" w:rsidRDefault="0008311A" w:rsidP="0008311A">
            <w:pPr>
              <w:pStyle w:val="Body"/>
              <w:rPr>
                <w:rFonts w:ascii="Arial" w:hAnsi="Arial" w:cs="Arial"/>
              </w:rPr>
            </w:pPr>
            <w:r w:rsidRPr="0008311A">
              <w:rPr>
                <w:rFonts w:ascii="Arial" w:hAnsi="Arial" w:cs="Arial"/>
              </w:rPr>
              <w:t>Antiepileptic drugs were introduced, leading to a decline in the use of keto diet.</w:t>
            </w:r>
          </w:p>
        </w:tc>
      </w:tr>
      <w:tr w:rsidR="0008311A" w:rsidRPr="0008311A" w14:paraId="060461F6" w14:textId="77777777" w:rsidTr="0003359C">
        <w:tc>
          <w:tcPr>
            <w:tcW w:w="790" w:type="dxa"/>
          </w:tcPr>
          <w:p w14:paraId="41DFDAC0" w14:textId="77777777" w:rsidR="0008311A" w:rsidRPr="0008311A" w:rsidRDefault="0008311A" w:rsidP="0008311A">
            <w:pPr>
              <w:pStyle w:val="Body"/>
              <w:rPr>
                <w:rFonts w:ascii="Arial" w:hAnsi="Arial" w:cs="Arial"/>
              </w:rPr>
            </w:pPr>
            <w:r w:rsidRPr="0008311A">
              <w:rPr>
                <w:rFonts w:ascii="Arial" w:hAnsi="Arial" w:cs="Arial"/>
              </w:rPr>
              <w:lastRenderedPageBreak/>
              <w:t>1960s</w:t>
            </w:r>
          </w:p>
        </w:tc>
        <w:tc>
          <w:tcPr>
            <w:tcW w:w="2928" w:type="dxa"/>
          </w:tcPr>
          <w:p w14:paraId="43D7C227" w14:textId="77777777" w:rsidR="0008311A" w:rsidRPr="0008311A" w:rsidRDefault="0008311A" w:rsidP="0008311A">
            <w:pPr>
              <w:pStyle w:val="Body"/>
              <w:rPr>
                <w:rFonts w:ascii="Arial" w:hAnsi="Arial" w:cs="Arial"/>
              </w:rPr>
            </w:pPr>
            <w:r w:rsidRPr="0008311A">
              <w:rPr>
                <w:rFonts w:ascii="Arial" w:hAnsi="Arial" w:cs="Arial"/>
                <w:b/>
              </w:rPr>
              <w:t>Medium-Chain Triglycerides (MCT)</w:t>
            </w:r>
          </w:p>
        </w:tc>
        <w:tc>
          <w:tcPr>
            <w:tcW w:w="5858" w:type="dxa"/>
          </w:tcPr>
          <w:p w14:paraId="47403A2B" w14:textId="77777777" w:rsidR="0008311A" w:rsidRPr="0008311A" w:rsidRDefault="0008311A" w:rsidP="0008311A">
            <w:pPr>
              <w:pStyle w:val="Body"/>
              <w:rPr>
                <w:rFonts w:ascii="Arial" w:hAnsi="Arial" w:cs="Arial"/>
              </w:rPr>
            </w:pPr>
            <w:r w:rsidRPr="0008311A">
              <w:rPr>
                <w:rFonts w:ascii="Arial" w:hAnsi="Arial" w:cs="Arial"/>
              </w:rPr>
              <w:t>MCT oils were introduced to improve the effectiveness of the keto diet.</w:t>
            </w:r>
          </w:p>
        </w:tc>
      </w:tr>
      <w:tr w:rsidR="0008311A" w:rsidRPr="0008311A" w14:paraId="52F4700B" w14:textId="77777777" w:rsidTr="0003359C">
        <w:tc>
          <w:tcPr>
            <w:tcW w:w="790" w:type="dxa"/>
          </w:tcPr>
          <w:p w14:paraId="712EC1C7" w14:textId="77777777" w:rsidR="0008311A" w:rsidRPr="0008311A" w:rsidRDefault="0008311A" w:rsidP="0008311A">
            <w:pPr>
              <w:pStyle w:val="Body"/>
              <w:rPr>
                <w:rFonts w:ascii="Arial" w:hAnsi="Arial" w:cs="Arial"/>
              </w:rPr>
            </w:pPr>
            <w:r w:rsidRPr="0008311A">
              <w:rPr>
                <w:rFonts w:ascii="Arial" w:hAnsi="Arial" w:cs="Arial"/>
              </w:rPr>
              <w:t>1970s</w:t>
            </w:r>
          </w:p>
        </w:tc>
        <w:tc>
          <w:tcPr>
            <w:tcW w:w="2928" w:type="dxa"/>
          </w:tcPr>
          <w:p w14:paraId="29CCDDF7" w14:textId="77777777" w:rsidR="0008311A" w:rsidRPr="0008311A" w:rsidRDefault="0008311A" w:rsidP="0008311A">
            <w:pPr>
              <w:pStyle w:val="Body"/>
              <w:rPr>
                <w:rFonts w:ascii="Arial" w:hAnsi="Arial" w:cs="Arial"/>
              </w:rPr>
            </w:pPr>
            <w:r w:rsidRPr="0008311A">
              <w:rPr>
                <w:rFonts w:ascii="Arial" w:hAnsi="Arial" w:cs="Arial"/>
                <w:b/>
              </w:rPr>
              <w:t>Dr. Robert Atkins</w:t>
            </w:r>
          </w:p>
        </w:tc>
        <w:tc>
          <w:tcPr>
            <w:tcW w:w="5858" w:type="dxa"/>
          </w:tcPr>
          <w:p w14:paraId="336C0B26" w14:textId="77777777" w:rsidR="0008311A" w:rsidRPr="0008311A" w:rsidRDefault="0008311A" w:rsidP="0008311A">
            <w:pPr>
              <w:pStyle w:val="Body"/>
              <w:rPr>
                <w:rFonts w:ascii="Arial" w:hAnsi="Arial" w:cs="Arial"/>
              </w:rPr>
            </w:pPr>
            <w:r w:rsidRPr="0008311A">
              <w:rPr>
                <w:rFonts w:ascii="Arial" w:hAnsi="Arial" w:cs="Arial"/>
              </w:rPr>
              <w:t>Popularized the low-carbohydrate diet for weight loss, a precursor to the modern keto diet.</w:t>
            </w:r>
          </w:p>
        </w:tc>
      </w:tr>
      <w:tr w:rsidR="0008311A" w:rsidRPr="0008311A" w14:paraId="2BD73A6A" w14:textId="77777777" w:rsidTr="0003359C">
        <w:tc>
          <w:tcPr>
            <w:tcW w:w="790" w:type="dxa"/>
          </w:tcPr>
          <w:p w14:paraId="067B3B87" w14:textId="77777777" w:rsidR="0008311A" w:rsidRPr="0008311A" w:rsidRDefault="0008311A" w:rsidP="0008311A">
            <w:pPr>
              <w:pStyle w:val="Body"/>
              <w:rPr>
                <w:rFonts w:ascii="Arial" w:hAnsi="Arial" w:cs="Arial"/>
              </w:rPr>
            </w:pPr>
            <w:r w:rsidRPr="0008311A">
              <w:rPr>
                <w:rFonts w:ascii="Arial" w:hAnsi="Arial" w:cs="Arial"/>
              </w:rPr>
              <w:t>1990s</w:t>
            </w:r>
          </w:p>
        </w:tc>
        <w:tc>
          <w:tcPr>
            <w:tcW w:w="2928" w:type="dxa"/>
          </w:tcPr>
          <w:p w14:paraId="40A7623D" w14:textId="77777777" w:rsidR="0008311A" w:rsidRPr="0008311A" w:rsidRDefault="0008311A" w:rsidP="0008311A">
            <w:pPr>
              <w:pStyle w:val="Body"/>
              <w:rPr>
                <w:rFonts w:ascii="Arial" w:hAnsi="Arial" w:cs="Arial"/>
              </w:rPr>
            </w:pPr>
            <w:r w:rsidRPr="0008311A">
              <w:rPr>
                <w:rFonts w:ascii="Arial" w:hAnsi="Arial" w:cs="Arial"/>
                <w:b/>
              </w:rPr>
              <w:t>Resurgence in Medical Use</w:t>
            </w:r>
          </w:p>
        </w:tc>
        <w:tc>
          <w:tcPr>
            <w:tcW w:w="5858" w:type="dxa"/>
          </w:tcPr>
          <w:p w14:paraId="7070A0D7" w14:textId="77777777" w:rsidR="0008311A" w:rsidRPr="0008311A" w:rsidRDefault="0008311A" w:rsidP="0008311A">
            <w:pPr>
              <w:pStyle w:val="Body"/>
              <w:rPr>
                <w:rFonts w:ascii="Arial" w:hAnsi="Arial" w:cs="Arial"/>
              </w:rPr>
            </w:pPr>
            <w:r w:rsidRPr="0008311A">
              <w:rPr>
                <w:rFonts w:ascii="Arial" w:hAnsi="Arial" w:cs="Arial"/>
              </w:rPr>
              <w:t>Renewed interest in the diet for epilepsy due to drug-resistant cases.</w:t>
            </w:r>
          </w:p>
        </w:tc>
      </w:tr>
      <w:tr w:rsidR="0008311A" w:rsidRPr="0008311A" w14:paraId="546143B4" w14:textId="77777777" w:rsidTr="0003359C">
        <w:tc>
          <w:tcPr>
            <w:tcW w:w="790" w:type="dxa"/>
          </w:tcPr>
          <w:p w14:paraId="7AE8B3F8" w14:textId="77777777" w:rsidR="0008311A" w:rsidRPr="0008311A" w:rsidRDefault="0008311A" w:rsidP="0008311A">
            <w:pPr>
              <w:pStyle w:val="Body"/>
              <w:rPr>
                <w:rFonts w:ascii="Arial" w:hAnsi="Arial" w:cs="Arial"/>
              </w:rPr>
            </w:pPr>
            <w:r w:rsidRPr="0008311A">
              <w:rPr>
                <w:rFonts w:ascii="Arial" w:hAnsi="Arial" w:cs="Arial"/>
              </w:rPr>
              <w:t>2000s</w:t>
            </w:r>
          </w:p>
        </w:tc>
        <w:tc>
          <w:tcPr>
            <w:tcW w:w="2928" w:type="dxa"/>
          </w:tcPr>
          <w:p w14:paraId="4C4D2B87" w14:textId="77777777" w:rsidR="0008311A" w:rsidRPr="0008311A" w:rsidRDefault="0008311A" w:rsidP="0008311A">
            <w:pPr>
              <w:pStyle w:val="Body"/>
              <w:rPr>
                <w:rFonts w:ascii="Arial" w:hAnsi="Arial" w:cs="Arial"/>
              </w:rPr>
            </w:pPr>
            <w:r w:rsidRPr="0008311A">
              <w:rPr>
                <w:rFonts w:ascii="Arial" w:hAnsi="Arial" w:cs="Arial"/>
                <w:b/>
              </w:rPr>
              <w:t>Research on Other Applications</w:t>
            </w:r>
          </w:p>
        </w:tc>
        <w:tc>
          <w:tcPr>
            <w:tcW w:w="5858" w:type="dxa"/>
          </w:tcPr>
          <w:p w14:paraId="478BAC64" w14:textId="77777777" w:rsidR="0008311A" w:rsidRPr="0008311A" w:rsidRDefault="0008311A" w:rsidP="0008311A">
            <w:pPr>
              <w:pStyle w:val="Body"/>
              <w:rPr>
                <w:rFonts w:ascii="Arial" w:hAnsi="Arial" w:cs="Arial"/>
              </w:rPr>
            </w:pPr>
            <w:r w:rsidRPr="0008311A">
              <w:rPr>
                <w:rFonts w:ascii="Arial" w:hAnsi="Arial" w:cs="Arial"/>
              </w:rPr>
              <w:t>Studies explored keto diet's potential benefits for other conditions like diabetes, cancer, and neurodegenerative diseases.</w:t>
            </w:r>
          </w:p>
        </w:tc>
      </w:tr>
      <w:tr w:rsidR="0008311A" w:rsidRPr="0008311A" w14:paraId="0F7552AA" w14:textId="77777777" w:rsidTr="0003359C">
        <w:tc>
          <w:tcPr>
            <w:tcW w:w="790" w:type="dxa"/>
          </w:tcPr>
          <w:p w14:paraId="326F4641" w14:textId="77777777" w:rsidR="0008311A" w:rsidRPr="0008311A" w:rsidRDefault="0008311A" w:rsidP="0008311A">
            <w:pPr>
              <w:pStyle w:val="Body"/>
              <w:rPr>
                <w:rFonts w:ascii="Arial" w:hAnsi="Arial" w:cs="Arial"/>
              </w:rPr>
            </w:pPr>
            <w:r w:rsidRPr="0008311A">
              <w:rPr>
                <w:rFonts w:ascii="Arial" w:hAnsi="Arial" w:cs="Arial"/>
              </w:rPr>
              <w:t>2010s</w:t>
            </w:r>
          </w:p>
        </w:tc>
        <w:tc>
          <w:tcPr>
            <w:tcW w:w="2928" w:type="dxa"/>
          </w:tcPr>
          <w:p w14:paraId="71E6FABC" w14:textId="77777777" w:rsidR="0008311A" w:rsidRPr="0008311A" w:rsidRDefault="0008311A" w:rsidP="0008311A">
            <w:pPr>
              <w:pStyle w:val="Body"/>
              <w:rPr>
                <w:rFonts w:ascii="Arial" w:hAnsi="Arial" w:cs="Arial"/>
              </w:rPr>
            </w:pPr>
            <w:r w:rsidRPr="0008311A">
              <w:rPr>
                <w:rFonts w:ascii="Arial" w:hAnsi="Arial" w:cs="Arial"/>
                <w:b/>
              </w:rPr>
              <w:t>Mainstream Popularity</w:t>
            </w:r>
          </w:p>
        </w:tc>
        <w:tc>
          <w:tcPr>
            <w:tcW w:w="5858" w:type="dxa"/>
          </w:tcPr>
          <w:p w14:paraId="452DF74E" w14:textId="77777777" w:rsidR="0008311A" w:rsidRPr="0008311A" w:rsidRDefault="0008311A" w:rsidP="0008311A">
            <w:pPr>
              <w:pStyle w:val="Body"/>
              <w:rPr>
                <w:rFonts w:ascii="Arial" w:hAnsi="Arial" w:cs="Arial"/>
              </w:rPr>
            </w:pPr>
            <w:r w:rsidRPr="0008311A">
              <w:rPr>
                <w:rFonts w:ascii="Arial" w:hAnsi="Arial" w:cs="Arial"/>
              </w:rPr>
              <w:t>The diet gained widespread popularity for weight loss and general health.</w:t>
            </w:r>
          </w:p>
        </w:tc>
      </w:tr>
      <w:tr w:rsidR="0008311A" w:rsidRPr="0008311A" w14:paraId="0B1E51DC" w14:textId="77777777" w:rsidTr="0003359C">
        <w:tc>
          <w:tcPr>
            <w:tcW w:w="790" w:type="dxa"/>
          </w:tcPr>
          <w:p w14:paraId="22F109BE" w14:textId="77777777" w:rsidR="0008311A" w:rsidRPr="0008311A" w:rsidRDefault="0008311A" w:rsidP="0008311A">
            <w:pPr>
              <w:pStyle w:val="Body"/>
              <w:rPr>
                <w:rFonts w:ascii="Arial" w:hAnsi="Arial" w:cs="Arial"/>
              </w:rPr>
            </w:pPr>
            <w:r w:rsidRPr="0008311A">
              <w:rPr>
                <w:rFonts w:ascii="Arial" w:hAnsi="Arial" w:cs="Arial"/>
              </w:rPr>
              <w:t>2020s</w:t>
            </w:r>
          </w:p>
        </w:tc>
        <w:tc>
          <w:tcPr>
            <w:tcW w:w="2928" w:type="dxa"/>
          </w:tcPr>
          <w:p w14:paraId="140F8A87" w14:textId="77777777" w:rsidR="0008311A" w:rsidRPr="0008311A" w:rsidRDefault="0008311A" w:rsidP="0008311A">
            <w:pPr>
              <w:pStyle w:val="Body"/>
              <w:rPr>
                <w:rFonts w:ascii="Arial" w:hAnsi="Arial" w:cs="Arial"/>
              </w:rPr>
            </w:pPr>
            <w:r w:rsidRPr="0008311A">
              <w:rPr>
                <w:rFonts w:ascii="Arial" w:hAnsi="Arial" w:cs="Arial"/>
                <w:b/>
              </w:rPr>
              <w:t>Ongoing Research and Popularity</w:t>
            </w:r>
          </w:p>
        </w:tc>
        <w:tc>
          <w:tcPr>
            <w:tcW w:w="5858" w:type="dxa"/>
          </w:tcPr>
          <w:p w14:paraId="334221FA" w14:textId="77777777" w:rsidR="0008311A" w:rsidRPr="0008311A" w:rsidRDefault="0008311A" w:rsidP="0008311A">
            <w:pPr>
              <w:pStyle w:val="Body"/>
              <w:rPr>
                <w:rFonts w:ascii="Arial" w:hAnsi="Arial" w:cs="Arial"/>
              </w:rPr>
            </w:pPr>
            <w:r w:rsidRPr="0008311A">
              <w:rPr>
                <w:rFonts w:ascii="Arial" w:hAnsi="Arial" w:cs="Arial"/>
              </w:rPr>
              <w:t>Continued research into various health benefits and long-term effects of the diet.</w:t>
            </w:r>
          </w:p>
        </w:tc>
      </w:tr>
    </w:tbl>
    <w:p w14:paraId="253716D3" w14:textId="77777777" w:rsidR="0008311A" w:rsidRPr="0008311A" w:rsidRDefault="0008311A" w:rsidP="0008311A">
      <w:pPr>
        <w:pStyle w:val="Body"/>
        <w:spacing w:after="0"/>
        <w:rPr>
          <w:rFonts w:ascii="Arial" w:hAnsi="Arial" w:cs="Arial"/>
        </w:rPr>
      </w:pPr>
      <w:r w:rsidRPr="0008311A">
        <w:rPr>
          <w:rFonts w:ascii="Arial" w:hAnsi="Arial" w:cs="Arial"/>
        </w:rPr>
        <w:t>The classic ketogenic diet used for epilepsy typically consists of a 4:1 ratio of fat to combined protein and carbohydrates, meaning that approximately 90% of the diet’s calories come from fat. This strict diet has been shown to lower seizure frequency in most epileptics – though it should be monitored and adhered to closely so as not to suffer from nutritional loss or other complications</w:t>
      </w:r>
      <w:r w:rsidR="00E949A6" w:rsidRPr="0008311A">
        <w:rPr>
          <w:rFonts w:ascii="Arial" w:hAnsi="Arial" w:cs="Arial"/>
        </w:rPr>
        <w:fldChar w:fldCharType="begin"/>
      </w:r>
      <w:r w:rsidRPr="0008311A">
        <w:rPr>
          <w:rFonts w:ascii="Arial" w:hAnsi="Arial" w:cs="Arial"/>
        </w:rPr>
        <w:instrText xml:space="preserve"> ADDIN EN.CITE &lt;EndNote&gt;&lt;Cite&gt;&lt;Author&gt;Correa&lt;/Author&gt;&lt;Year&gt;2021&lt;/Year&gt;&lt;RecNum&gt;14559&lt;/RecNum&gt;&lt;DisplayText&gt;[20]&lt;/DisplayText&gt;&lt;record&gt;&lt;rec-number&gt;14559&lt;/rec-number&gt;&lt;foreign-keys&gt;&lt;key app="EN" db-id="vsw9aww2f0sf9petez35wtev9xx99ap2ss5z" timestamp="1728468441"&gt;14559&lt;/key&gt;&lt;/foreign-keys&gt;&lt;ref-type name="Journal Article"&gt;17&lt;/ref-type&gt;&lt;contributors&gt;&lt;authors&gt;&lt;author&gt;Correa, L. L.&lt;/author&gt;&lt;author&gt;Moretti, A.&lt;/author&gt;&lt;author&gt;Sousa, P. A. M.&lt;/author&gt;&lt;author&gt;Dinis, L.&lt;/author&gt;&lt;author&gt;Souza, M. F.&lt;/author&gt;&lt;author&gt;Tostes, I.&lt;/author&gt;&lt;/authors&gt;&lt;/contributors&gt;&lt;titles&gt;&lt;title&gt;Effectiveness and safety of a very low-calorie ketogenic diet on weight regain following bariatric surgery&lt;/title&gt;&lt;secondary-title&gt;Obes Surg&lt;/secondary-title&gt;&lt;/titles&gt;&lt;periodical&gt;&lt;full-title&gt;Obes Surg&lt;/full-title&gt;&lt;/periodical&gt;&lt;volume&gt;31&lt;/volume&gt;&lt;dates&gt;&lt;year&gt;2021&lt;/year&gt;&lt;pub-dates&gt;&lt;date&gt;2021//&lt;/date&gt;&lt;/pub-dates&gt;&lt;/dates&gt;&lt;urls&gt;&lt;related-urls&gt;&lt;url&gt;https://doi.org/10.1007/s11695-021-05703-4&lt;/url&gt;&lt;/related-urls&gt;&lt;/urls&gt;&lt;electronic-resource-num&gt;10.1007/s11695-021-05703-4&lt;/electronic-resource-num&gt;&lt;/record&gt;&lt;/Cite&gt;&lt;/EndNote&gt;</w:instrText>
      </w:r>
      <w:r w:rsidR="00E949A6" w:rsidRPr="0008311A">
        <w:rPr>
          <w:rFonts w:ascii="Arial" w:hAnsi="Arial" w:cs="Arial"/>
        </w:rPr>
        <w:fldChar w:fldCharType="separate"/>
      </w:r>
      <w:r w:rsidRPr="0008311A">
        <w:rPr>
          <w:rFonts w:ascii="Arial" w:hAnsi="Arial" w:cs="Arial"/>
        </w:rPr>
        <w:t>[20]</w:t>
      </w:r>
      <w:r w:rsidR="00E949A6" w:rsidRPr="0008311A">
        <w:rPr>
          <w:rFonts w:ascii="Arial" w:hAnsi="Arial" w:cs="Arial"/>
        </w:rPr>
        <w:fldChar w:fldCharType="end"/>
      </w:r>
      <w:r w:rsidRPr="0008311A">
        <w:rPr>
          <w:rFonts w:ascii="Arial" w:hAnsi="Arial" w:cs="Arial"/>
        </w:rPr>
        <w:t>.</w:t>
      </w:r>
    </w:p>
    <w:p w14:paraId="4D737571" w14:textId="77777777" w:rsidR="0008311A" w:rsidRPr="0008311A" w:rsidRDefault="0008311A" w:rsidP="0008311A">
      <w:pPr>
        <w:pStyle w:val="Body"/>
        <w:numPr>
          <w:ilvl w:val="1"/>
          <w:numId w:val="32"/>
        </w:numPr>
        <w:spacing w:after="0"/>
        <w:rPr>
          <w:rFonts w:ascii="Arial" w:hAnsi="Arial" w:cs="Arial"/>
          <w:b/>
        </w:rPr>
      </w:pPr>
      <w:r w:rsidRPr="0008311A">
        <w:rPr>
          <w:rFonts w:ascii="Arial" w:hAnsi="Arial" w:cs="Arial"/>
          <w:b/>
        </w:rPr>
        <w:t>The Modern Keto Diet</w:t>
      </w:r>
    </w:p>
    <w:p w14:paraId="616D5341" w14:textId="77777777" w:rsidR="0008311A" w:rsidRPr="0008311A" w:rsidRDefault="0008311A" w:rsidP="0008311A">
      <w:pPr>
        <w:pStyle w:val="Body"/>
        <w:spacing w:after="0"/>
        <w:rPr>
          <w:rFonts w:ascii="Arial" w:hAnsi="Arial" w:cs="Arial"/>
        </w:rPr>
      </w:pPr>
      <w:r w:rsidRPr="0008311A">
        <w:rPr>
          <w:rFonts w:ascii="Arial" w:hAnsi="Arial" w:cs="Arial"/>
        </w:rPr>
        <w:t>The keto diet has become far more than a therapy over the past few years and is commonly used as a weight loss and general health strategy. Today’s keto diet is not as restrictive as the traditional medical variant and typically involves macronutrient distribution of 70-75% fat, 20-25% protein, and 5-10% carbs. This still results in ketosis, but offers a more diverse and interesting diet. This could be one of the keto diet’s primary benefits in achieving rapid weight loss. Because the body’s primary fuel source, namely carbohydrates, is converted to fat, keto dieters can see dramatic loss of body fat (mainly in the abdomen). Also, the high-fat diet is often a bit more filling than a high-carb diet, leading to an organic reduction in calories and therefore additional weight loss</w:t>
      </w:r>
      <w:r w:rsidR="00E949A6" w:rsidRPr="0008311A">
        <w:rPr>
          <w:rFonts w:ascii="Arial" w:hAnsi="Arial" w:cs="Arial"/>
        </w:rPr>
        <w:fldChar w:fldCharType="begin"/>
      </w:r>
      <w:r w:rsidRPr="0008311A">
        <w:rPr>
          <w:rFonts w:ascii="Arial" w:hAnsi="Arial" w:cs="Arial"/>
        </w:rPr>
        <w:instrText xml:space="preserve"> ADDIN EN.CITE &lt;EndNote&gt;&lt;Cite&gt;&lt;Author&gt;D’Andrea Meira&lt;/Author&gt;&lt;Year&gt;2019&lt;/Year&gt;&lt;RecNum&gt;14565&lt;/RecNum&gt;&lt;DisplayText&gt;[21]&lt;/DisplayText&gt;&lt;record&gt;&lt;rec-number&gt;14565&lt;/rec-number&gt;&lt;foreign-keys&gt;&lt;key app="EN" db-id="vsw9aww2f0sf9petez35wtev9xx99ap2ss5z" timestamp="1728468441"&gt;14565&lt;/key&gt;&lt;/foreign-keys&gt;&lt;ref-type name="Journal Article"&gt;17&lt;/ref-type&gt;&lt;contributors&gt;&lt;authors&gt;&lt;author&gt;D’Andrea Meira, I.&lt;/author&gt;&lt;author&gt;Romao, T. T.&lt;/author&gt;&lt;author&gt;Pires do Prado, H. J.&lt;/author&gt;&lt;author&gt;Kruger, L. T.&lt;/author&gt;&lt;author&gt;Pires, M. E. P.&lt;/author&gt;&lt;author&gt;da Conceicao, P. O.&lt;/author&gt;&lt;/authors&gt;&lt;/contributors&gt;&lt;titles&gt;&lt;title&gt;Ketogenic diet and epilepsy: what we know so far&lt;/title&gt;&lt;secondary-title&gt;Front Neurosci&lt;/secondary-title&gt;&lt;/titles&gt;&lt;periodical&gt;&lt;full-title&gt;Front Neurosci&lt;/full-title&gt;&lt;/periodical&gt;&lt;volume&gt;13&lt;/volume&gt;&lt;dates&gt;&lt;year&gt;2019&lt;/year&gt;&lt;pub-dates&gt;&lt;date&gt;2019//&lt;/date&gt;&lt;/pub-dates&gt;&lt;/dates&gt;&lt;urls&gt;&lt;related-urls&gt;&lt;url&gt;https://doi.org/10.3389/fnins.2019.00005&lt;/url&gt;&lt;/related-urls&gt;&lt;/urls&gt;&lt;electronic-resource-num&gt;10.3389/fnins.2019.00005&lt;/electronic-resource-num&gt;&lt;/record&gt;&lt;/Cite&gt;&lt;/EndNote&gt;</w:instrText>
      </w:r>
      <w:r w:rsidR="00E949A6" w:rsidRPr="0008311A">
        <w:rPr>
          <w:rFonts w:ascii="Arial" w:hAnsi="Arial" w:cs="Arial"/>
        </w:rPr>
        <w:fldChar w:fldCharType="separate"/>
      </w:r>
      <w:r w:rsidRPr="0008311A">
        <w:rPr>
          <w:rFonts w:ascii="Arial" w:hAnsi="Arial" w:cs="Arial"/>
        </w:rPr>
        <w:t>[21]</w:t>
      </w:r>
      <w:r w:rsidR="00E949A6" w:rsidRPr="0008311A">
        <w:rPr>
          <w:rFonts w:ascii="Arial" w:hAnsi="Arial" w:cs="Arial"/>
        </w:rPr>
        <w:fldChar w:fldCharType="end"/>
      </w:r>
      <w:r w:rsidRPr="0008311A">
        <w:rPr>
          <w:rFonts w:ascii="Arial" w:hAnsi="Arial" w:cs="Arial"/>
        </w:rPr>
        <w:t>.</w:t>
      </w:r>
    </w:p>
    <w:p w14:paraId="3A1FD156" w14:textId="77777777" w:rsidR="0008311A" w:rsidRPr="0008311A" w:rsidRDefault="0008311A" w:rsidP="0008311A">
      <w:pPr>
        <w:pStyle w:val="Body"/>
        <w:numPr>
          <w:ilvl w:val="1"/>
          <w:numId w:val="32"/>
        </w:numPr>
        <w:spacing w:after="0"/>
        <w:rPr>
          <w:rFonts w:ascii="Arial" w:hAnsi="Arial" w:cs="Arial"/>
          <w:b/>
        </w:rPr>
      </w:pPr>
      <w:r w:rsidRPr="0008311A">
        <w:rPr>
          <w:rFonts w:ascii="Arial" w:hAnsi="Arial" w:cs="Arial"/>
          <w:b/>
        </w:rPr>
        <w:t>Potential Health Benefits</w:t>
      </w:r>
    </w:p>
    <w:p w14:paraId="71AE9938" w14:textId="77777777" w:rsidR="0008311A" w:rsidRPr="0008311A" w:rsidRDefault="0008311A" w:rsidP="0008311A">
      <w:pPr>
        <w:pStyle w:val="Body"/>
        <w:spacing w:after="0"/>
        <w:rPr>
          <w:rFonts w:ascii="Arial" w:hAnsi="Arial" w:cs="Arial"/>
        </w:rPr>
      </w:pPr>
      <w:r w:rsidRPr="0008311A">
        <w:rPr>
          <w:rFonts w:ascii="Arial" w:hAnsi="Arial" w:cs="Arial"/>
        </w:rPr>
        <w:t>Aside from weight loss, there are many other benefits of the ketogenic diet. The diet, for instance, has also been found to improve insulin sensitivity and blood sugar levels, so it may be a potential option for those with type 2 diabetes or those at risk of it. By decreasing carbohydrate intake, the keto diet can balance blood sugar and reduce the requirement for insulin — especially important for people who are insulin resistant. Keto may also be cardiovascular-friendly. This diet is rich in saturated fats – traditionally thought to be a predictor of heart disease – but some recent findings indicate that the link between saturated fat and heart disease goes further than previously believed</w:t>
      </w:r>
      <w:r w:rsidR="00E949A6" w:rsidRPr="0008311A">
        <w:rPr>
          <w:rFonts w:ascii="Arial" w:hAnsi="Arial" w:cs="Arial"/>
        </w:rPr>
        <w:fldChar w:fldCharType="begin"/>
      </w:r>
      <w:r w:rsidRPr="0008311A">
        <w:rPr>
          <w:rFonts w:ascii="Arial" w:hAnsi="Arial" w:cs="Arial"/>
        </w:rPr>
        <w:instrText xml:space="preserve"> ADDIN EN.CITE &lt;EndNote&gt;&lt;Cite&gt;&lt;Author&gt;Dynka&lt;/Author&gt;&lt;Year&gt;2022&lt;/Year&gt;&lt;RecNum&gt;14566&lt;/RecNum&gt;&lt;DisplayText&gt;[22]&lt;/DisplayText&gt;&lt;record&gt;&lt;rec-number&gt;14566&lt;/rec-number&gt;&lt;foreign-keys&gt;&lt;key app="EN" db-id="vsw9aww2f0sf9petez35wtev9xx99ap2ss5z" timestamp="1728468441"&gt;14566&lt;/key&gt;&lt;/foreign-keys&gt;&lt;ref-type name="Journal Article"&gt;17&lt;/ref-type&gt;&lt;contributors&gt;&lt;authors&gt;&lt;author&gt;Dynka, D.&lt;/author&gt;&lt;author&gt;Kowalcze, K.&lt;/author&gt;&lt;author&gt;Paziewska, A.&lt;/author&gt;&lt;/authors&gt;&lt;/contributors&gt;&lt;titles&gt;&lt;title&gt;The role of ketogenic diet in the treatment of neurological diseases&lt;/title&gt;&lt;secondary-title&gt;Nutrients&lt;/secondary-title&gt;&lt;/titles&gt;&lt;periodical&gt;&lt;full-title&gt;Nutrients&lt;/full-title&gt;&lt;/periodical&gt;&lt;volume&gt;14&lt;/volume&gt;&lt;dates&gt;&lt;year&gt;2022&lt;/year&gt;&lt;pub-dates&gt;&lt;date&gt;2022//&lt;/date&gt;&lt;/pub-dates&gt;&lt;/dates&gt;&lt;urls&gt;&lt;related-urls&gt;&lt;url&gt;https://doi.org/10.3390/nu14235003&lt;/url&gt;&lt;/related-urls&gt;&lt;/urls&gt;&lt;electronic-resource-num&gt;10.3390/nu14235003&lt;/electronic-resource-num&gt;&lt;/record&gt;&lt;/Cite&gt;&lt;/EndNote&gt;</w:instrText>
      </w:r>
      <w:r w:rsidR="00E949A6" w:rsidRPr="0008311A">
        <w:rPr>
          <w:rFonts w:ascii="Arial" w:hAnsi="Arial" w:cs="Arial"/>
        </w:rPr>
        <w:fldChar w:fldCharType="separate"/>
      </w:r>
      <w:r w:rsidRPr="0008311A">
        <w:rPr>
          <w:rFonts w:ascii="Arial" w:hAnsi="Arial" w:cs="Arial"/>
        </w:rPr>
        <w:t>[22]</w:t>
      </w:r>
      <w:r w:rsidR="00E949A6" w:rsidRPr="0008311A">
        <w:rPr>
          <w:rFonts w:ascii="Arial" w:hAnsi="Arial" w:cs="Arial"/>
        </w:rPr>
        <w:fldChar w:fldCharType="end"/>
      </w:r>
      <w:r w:rsidRPr="0008311A">
        <w:rPr>
          <w:rFonts w:ascii="Arial" w:hAnsi="Arial" w:cs="Arial"/>
        </w:rPr>
        <w:t>. Other studies suggest the keto diet has shown to decrease cholesterol, by raising levels of high-density lipoprotein (HDL or "good" cholesterol) and lowering levels of low-density lipoprotein (LDL or "bad" cholesterol). Also, the diet helped to lower triglycerides, which are fats in the blood associated with an increased risk of heart disease</w:t>
      </w:r>
      <w:r w:rsidR="00E949A6" w:rsidRPr="0008311A">
        <w:rPr>
          <w:rFonts w:ascii="Arial" w:hAnsi="Arial" w:cs="Arial"/>
        </w:rPr>
        <w:fldChar w:fldCharType="begin"/>
      </w:r>
      <w:r w:rsidRPr="0008311A">
        <w:rPr>
          <w:rFonts w:ascii="Arial" w:hAnsi="Arial" w:cs="Arial"/>
        </w:rPr>
        <w:instrText xml:space="preserve"> ADDIN EN.CITE &lt;EndNote&gt;&lt;Cite&gt;&lt;Author&gt;Erdem&lt;/Author&gt;&lt;Year&gt;2022&lt;/Year&gt;&lt;RecNum&gt;14560&lt;/RecNum&gt;&lt;DisplayText&gt;[23]&lt;/DisplayText&gt;&lt;record&gt;&lt;rec-number&gt;14560&lt;/rec-number&gt;&lt;foreign-keys&gt;&lt;key app="EN" db-id="vsw9aww2f0sf9petez35wtev9xx99ap2ss5z" timestamp="1728468441"&gt;14560&lt;/key&gt;&lt;/foreign-keys&gt;&lt;ref-type name="Journal Article"&gt;17&lt;/ref-type&gt;&lt;contributors&gt;&lt;authors&gt;&lt;author&gt;Erdem, N. Z.&lt;/author&gt;&lt;author&gt;Ozelgun, D.&lt;/author&gt;&lt;author&gt;Taskin, H. E.&lt;/author&gt;&lt;author&gt;Avsar, F. M.&lt;/author&gt;&lt;/authors&gt;&lt;/contributors&gt;&lt;titles&gt;&lt;title&gt;Comparison of a pre-bariatric surgery very low-calorie ketogenic diet and the Mediterranean diet effects on weight loss, metabolic parameters, and liver size reduction&lt;/title&gt;&lt;secondary-title&gt;Sci Rep&lt;/secondary-title&gt;&lt;/titles&gt;&lt;periodical&gt;&lt;full-title&gt;Sci Rep&lt;/full-title&gt;&lt;/periodical&gt;&lt;volume&gt;12&lt;/volume&gt;&lt;dates&gt;&lt;year&gt;2022&lt;/year&gt;&lt;pub-dates&gt;&lt;date&gt;2022//&lt;/date&gt;&lt;/pub-dates&gt;&lt;/dates&gt;&lt;urls&gt;&lt;related-urls&gt;&lt;url&gt;https://doi.org/10.1038/s41598-022-24959-z&lt;/url&gt;&lt;/related-urls&gt;&lt;/urls&gt;&lt;electronic-resource-num&gt;10.1038/s41598-022-24959-z&lt;/electronic-resource-num&gt;&lt;/record&gt;&lt;/Cite&gt;&lt;/EndNote&gt;</w:instrText>
      </w:r>
      <w:r w:rsidR="00E949A6" w:rsidRPr="0008311A">
        <w:rPr>
          <w:rFonts w:ascii="Arial" w:hAnsi="Arial" w:cs="Arial"/>
        </w:rPr>
        <w:fldChar w:fldCharType="separate"/>
      </w:r>
      <w:r w:rsidRPr="0008311A">
        <w:rPr>
          <w:rFonts w:ascii="Arial" w:hAnsi="Arial" w:cs="Arial"/>
        </w:rPr>
        <w:t>[23]</w:t>
      </w:r>
      <w:r w:rsidR="00E949A6" w:rsidRPr="0008311A">
        <w:rPr>
          <w:rFonts w:ascii="Arial" w:hAnsi="Arial" w:cs="Arial"/>
        </w:rPr>
        <w:fldChar w:fldCharType="end"/>
      </w:r>
      <w:r w:rsidRPr="0008311A">
        <w:rPr>
          <w:rFonts w:ascii="Arial" w:hAnsi="Arial" w:cs="Arial"/>
        </w:rPr>
        <w:t>.</w:t>
      </w:r>
    </w:p>
    <w:p w14:paraId="5238F666" w14:textId="77777777" w:rsidR="00C30A0F" w:rsidRDefault="0008311A" w:rsidP="0008311A">
      <w:pPr>
        <w:pStyle w:val="Body"/>
        <w:spacing w:after="0"/>
        <w:rPr>
          <w:rFonts w:ascii="Arial" w:hAnsi="Arial" w:cs="Arial"/>
        </w:rPr>
      </w:pPr>
      <w:r w:rsidRPr="0008311A">
        <w:rPr>
          <w:rFonts w:ascii="Arial" w:hAnsi="Arial" w:cs="Arial"/>
        </w:rPr>
        <w:t>Another area of interest is the keto diet’s potential for cancer treatment. Others believe that since cancer cells are almost entirely fuelled by glucose, diets that make glucose scarce and encourage ketosis would slow down growth in certain types of tumors. Though this research is relatively new, and the keto diet isn’t used to treat cancer, there have been preliminary experiments and case studies. The diet has even been tried in a treatment for neurological conditions other than epilepsy, including Alzheimer’s disease, Parkinson’s and multiple sclerosis. We don’t really know how exactly the keto diet can help these conditions, but ketones are thought to be neuroprotective, and may reduce inflammation and oxidative stress in the brain</w:t>
      </w:r>
      <w:r w:rsidR="00E949A6" w:rsidRPr="0008311A">
        <w:rPr>
          <w:rFonts w:ascii="Arial" w:hAnsi="Arial" w:cs="Arial"/>
        </w:rPr>
        <w:fldChar w:fldCharType="begin">
          <w:fldData xml:space="preserve">PEVuZE5vdGU+PENpdGU+PEF1dGhvcj5Fcmlja3NvbjwvQXV0aG9yPjxZZWFyPjIwMTc8L1llYXI+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</w:fldData>
        </w:fldChar>
      </w:r>
      <w:r w:rsidRPr="0008311A">
        <w:rPr>
          <w:rFonts w:ascii="Arial" w:hAnsi="Arial" w:cs="Arial"/>
        </w:rPr>
        <w:instrText xml:space="preserve"> ADDIN EN.CITE </w:instrText>
      </w:r>
      <w:r w:rsidR="00E949A6" w:rsidRPr="0008311A">
        <w:rPr>
          <w:rFonts w:ascii="Arial" w:hAnsi="Arial" w:cs="Arial"/>
        </w:rPr>
        <w:fldChar w:fldCharType="begin">
          <w:fldData xml:space="preserve">PEVuZE5vdGU+PENpdGU+PEF1dGhvcj5Fcmlja3NvbjwvQXV0aG9yPjxZZWFyPjIwMTc8L1llYXI+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</w:fldData>
        </w:fldChar>
      </w:r>
      <w:r w:rsidRPr="0008311A">
        <w:rPr>
          <w:rFonts w:ascii="Arial" w:hAnsi="Arial" w:cs="Arial"/>
        </w:rPr>
        <w:instrText xml:space="preserve"> ADDIN EN.CITE.DATA </w:instrText>
      </w:r>
      <w:r w:rsidR="00E949A6" w:rsidRPr="0008311A">
        <w:rPr>
          <w:rFonts w:ascii="Arial" w:hAnsi="Arial" w:cs="Arial"/>
        </w:rPr>
      </w:r>
      <w:r w:rsidR="00E949A6" w:rsidRPr="0008311A">
        <w:rPr>
          <w:rFonts w:ascii="Arial" w:hAnsi="Arial" w:cs="Arial"/>
        </w:rPr>
        <w:fldChar w:fldCharType="end"/>
      </w:r>
      <w:r w:rsidR="00E949A6" w:rsidRPr="0008311A">
        <w:rPr>
          <w:rFonts w:ascii="Arial" w:hAnsi="Arial" w:cs="Arial"/>
        </w:rPr>
      </w:r>
      <w:r w:rsidR="00E949A6" w:rsidRPr="0008311A">
        <w:rPr>
          <w:rFonts w:ascii="Arial" w:hAnsi="Arial" w:cs="Arial"/>
        </w:rPr>
        <w:fldChar w:fldCharType="separate"/>
      </w:r>
      <w:r w:rsidRPr="0008311A">
        <w:rPr>
          <w:rFonts w:ascii="Arial" w:hAnsi="Arial" w:cs="Arial"/>
        </w:rPr>
        <w:t>[24, 25]</w:t>
      </w:r>
      <w:r w:rsidR="00E949A6" w:rsidRPr="0008311A">
        <w:rPr>
          <w:rFonts w:ascii="Arial" w:hAnsi="Arial" w:cs="Arial"/>
        </w:rPr>
        <w:fldChar w:fldCharType="end"/>
      </w:r>
      <w:r w:rsidRPr="0008311A">
        <w:rPr>
          <w:rFonts w:ascii="Arial" w:hAnsi="Arial" w:cs="Arial"/>
        </w:rPr>
        <w:t>.</w:t>
      </w:r>
      <w:r w:rsidR="00C30A0F" w:rsidRPr="00FB3A86">
        <w:rPr>
          <w:rFonts w:ascii="Arial" w:hAnsi="Arial" w:cs="Arial"/>
        </w:rPr>
        <w:t xml:space="preserve"> </w:t>
      </w:r>
    </w:p>
    <w:p w14:paraId="6E518709" w14:textId="77777777" w:rsidR="00505F06" w:rsidRDefault="00505F06" w:rsidP="00441B6F">
      <w:pPr>
        <w:pStyle w:val="Body"/>
        <w:spacing w:after="0"/>
        <w:rPr>
          <w:rFonts w:ascii="Arial" w:hAnsi="Arial" w:cs="Arial"/>
        </w:rPr>
      </w:pPr>
    </w:p>
    <w:p w14:paraId="48B65842"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The Ketogenic Diet And Brain Health</w:t>
      </w:r>
    </w:p>
    <w:p w14:paraId="1664BCB6" w14:textId="77777777" w:rsidR="0008311A" w:rsidRPr="0008311A" w:rsidRDefault="0008311A" w:rsidP="0008311A">
      <w:pPr>
        <w:pStyle w:val="Body"/>
        <w:spacing w:after="0"/>
        <w:rPr>
          <w:rFonts w:ascii="Arial" w:hAnsi="Arial" w:cs="Arial"/>
          <w:i/>
        </w:rPr>
      </w:pPr>
      <w:r w:rsidRPr="0008311A">
        <w:rPr>
          <w:rFonts w:ascii="Arial" w:hAnsi="Arial" w:cs="Arial"/>
          <w:i/>
        </w:rPr>
        <w:t>The diet’s ability to modulate neurotransmitters, mitigate inflammation and improve mitochondrial function are all considered mechanisms for the diet’s mental-health benefits. However, there is much to be learned from this keto diet that can be difficult or harmful. The diet is not very easy to follow, as there are strict carbohydrate requirements and the macronutrient ratios have to be managed precisely. Moreover, certain people can develop side effects (keto flu) or digestive issues as well as negative long term effects on cholesterol and cardiovascular health</w:t>
      </w:r>
      <w:r w:rsidR="00E949A6" w:rsidRPr="0008311A">
        <w:rPr>
          <w:rFonts w:ascii="Arial" w:hAnsi="Arial" w:cs="Arial"/>
          <w:i/>
        </w:rPr>
        <w:fldChar w:fldCharType="begin"/>
      </w:r>
      <w:r w:rsidRPr="0008311A">
        <w:rPr>
          <w:rFonts w:ascii="Arial" w:hAnsi="Arial" w:cs="Arial"/>
          <w:i/>
        </w:rPr>
        <w:instrText xml:space="preserve"> ADDIN EN.CITE &lt;EndNote&gt;&lt;Cite&gt;&lt;Author&gt;Kirchgessner&lt;/Author&gt;&lt;Year&gt;1984&lt;/Year&gt;&lt;RecNum&gt;14548&lt;/RecNum&gt;&lt;DisplayText&gt;[26, 27]&lt;/DisplayText&gt;&lt;record&gt;&lt;rec-number&gt;14548&lt;/rec-number&gt;&lt;foreign-keys&gt;&lt;key app="EN" db-id="vsw9aww2f0sf9petez35wtev9xx99ap2ss5z" timestamp="1728468441"&gt;14548&lt;/key&gt;&lt;/foreign-keys&gt;&lt;ref-type name="Journal Article"&gt;17&lt;/ref-type&gt;&lt;contributors&gt;&lt;authors&gt;&lt;author&gt;Kirchgessner, M.&lt;/author&gt;&lt;author&gt;Muller, H. L.&lt;/author&gt;&lt;/authors&gt;&lt;/contributors&gt;&lt;titles&gt;&lt;title&gt;Thermogenesis from the breakdown of a ketogenic diet in an experimental model using swine&lt;/title&gt;&lt;secondary-title&gt;Int J Vitam Nutr Res&lt;/secondary-title&gt;&lt;/titles&gt;&lt;periodical&gt;&lt;full-title&gt;Int J Vitam Nutr Res&lt;/full-title&gt;&lt;/periodical&gt;&lt;volume&gt;54&lt;/volume&gt;&lt;dates&gt;&lt;year&gt;1984&lt;/year&gt;&lt;pub-dates&gt;&lt;date&gt;1984//&lt;/date&gt;&lt;/pub-dates&gt;&lt;/dates&gt;&lt;urls&gt;&lt;/urls&gt;&lt;/record&gt;&lt;/Cite&gt;&lt;Cite&gt;&lt;Author&gt;Lorenzo&lt;/Author&gt;&lt;Year&gt;2022&lt;/Year&gt;&lt;RecNum&gt;14578&lt;/RecNum&gt;&lt;record&gt;&lt;rec-number&gt;14578&lt;/rec-number&gt;&lt;foreign-keys&gt;&lt;key app="EN" db-id="vsw9aww2f0sf9petez35wtev9xx99ap2ss5z" timestamp="1728468442"&gt;14578&lt;/key&gt;&lt;/foreign-keys&gt;&lt;ref-type name="Journal Article"&gt;17&lt;/ref-type&gt;&lt;contributors&gt;&lt;authors&gt;&lt;author&gt;Lorenzo, P. M.&lt;/author&gt;&lt;author&gt;Sajoux, I.&lt;/author&gt;&lt;author&gt;Izquierdo, A. G.&lt;/author&gt;&lt;author&gt;Gomez-Arbelaez, D.&lt;/author&gt;&lt;author&gt;Zulet, M. A.&lt;/author&gt;&lt;author&gt;Abete, I.&lt;/author&gt;&lt;/authors&gt;&lt;/contributors&gt;&lt;titles&gt;&lt;title&gt;Immunomodulatory effect of a very-low-calorie ketogenic diet compared with bariatric surgery and a low-calorie diet in patients with excessive body weight&lt;/title&gt;&lt;secondary-title&gt;Clin Nutr&lt;/secondary-title&gt;&lt;/titles&gt;&lt;periodical&gt;&lt;full-title&gt;Clin Nutr&lt;/full-title&gt;&lt;/periodical&gt;&lt;volume&gt;41&lt;/volume&gt;&lt;dates&gt;&lt;year&gt;2022&lt;/year&gt;&lt;pub-dates&gt;&lt;date&gt;2022//&lt;/date&gt;&lt;/pub-dates&gt;&lt;/dates&gt;&lt;urls&gt;&lt;related-urls&gt;&lt;url&gt;https://doi.org/10.1016/j.clnu.2022.05.007&lt;/url&gt;&lt;/related-urls&gt;&lt;/urls&gt;&lt;electronic-resource-num&gt;10.1016/j.clnu.2022.05.007&lt;/electronic-resource-num&gt;&lt;/record&gt;&lt;/Cite&gt;&lt;/EndNote&gt;</w:instrText>
      </w:r>
      <w:r w:rsidR="00E949A6" w:rsidRPr="0008311A">
        <w:rPr>
          <w:rFonts w:ascii="Arial" w:hAnsi="Arial" w:cs="Arial"/>
          <w:i/>
        </w:rPr>
        <w:fldChar w:fldCharType="separate"/>
      </w:r>
      <w:r w:rsidRPr="0008311A">
        <w:rPr>
          <w:rFonts w:ascii="Arial" w:hAnsi="Arial" w:cs="Arial"/>
          <w:i/>
        </w:rPr>
        <w:t>[26, 27]</w:t>
      </w:r>
      <w:r w:rsidR="00E949A6" w:rsidRPr="0008311A">
        <w:rPr>
          <w:rFonts w:ascii="Arial" w:hAnsi="Arial" w:cs="Arial"/>
          <w:i/>
        </w:rPr>
        <w:fldChar w:fldCharType="end"/>
      </w:r>
      <w:r w:rsidRPr="0008311A">
        <w:rPr>
          <w:rFonts w:ascii="Arial" w:hAnsi="Arial" w:cs="Arial"/>
          <w:i/>
        </w:rPr>
        <w:t>.</w:t>
      </w:r>
    </w:p>
    <w:p w14:paraId="31A858B3"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Mechanisms of Action</w:t>
      </w:r>
    </w:p>
    <w:p w14:paraId="225FA8EA" w14:textId="77777777" w:rsidR="0008311A" w:rsidRPr="0008311A" w:rsidRDefault="0008311A" w:rsidP="0008311A">
      <w:pPr>
        <w:pStyle w:val="Body"/>
        <w:spacing w:after="0"/>
        <w:rPr>
          <w:rFonts w:ascii="Arial" w:hAnsi="Arial" w:cs="Arial"/>
          <w:i/>
        </w:rPr>
      </w:pPr>
      <w:r w:rsidRPr="0008311A">
        <w:rPr>
          <w:rFonts w:ascii="Arial" w:hAnsi="Arial" w:cs="Arial"/>
          <w:i/>
        </w:rPr>
        <w:t xml:space="preserve">The brain, an organ that was traditionally believed to be dependent on glucose, is extremely flexible in carbohydrate restriction. In ketosis, ketone bodies (beta-hydroxybutyrate (BHB), acetoacetate, and acetone) become the brain’s main energy source. This switch also promotes energy homeostasis, but also seems to offer neuroprotective properties that may be useful in some neurodegenerative and neuropsychiatric conditions. It has been enormously extended to study the </w:t>
      </w:r>
      <w:r w:rsidRPr="0008311A">
        <w:rPr>
          <w:rFonts w:ascii="Arial" w:hAnsi="Arial" w:cs="Arial"/>
          <w:i/>
        </w:rPr>
        <w:lastRenderedPageBreak/>
        <w:t>ketogenic diet’s effects on the brain: on mitochondrial function, oxidative stress, inflammation, neurotransmitter levels and more</w:t>
      </w:r>
      <w:r w:rsidR="00E949A6" w:rsidRPr="0008311A">
        <w:rPr>
          <w:rFonts w:ascii="Arial" w:hAnsi="Arial" w:cs="Arial"/>
          <w:i/>
        </w:rPr>
        <w:fldChar w:fldCharType="begin"/>
      </w:r>
      <w:r w:rsidRPr="0008311A">
        <w:rPr>
          <w:rFonts w:ascii="Arial" w:hAnsi="Arial" w:cs="Arial"/>
          <w:i/>
        </w:rPr>
        <w:instrText xml:space="preserve"> ADDIN EN.CITE &lt;EndNote&gt;&lt;Cite&gt;&lt;Author&gt;Norman&lt;/Author&gt;&lt;Year&gt;2012&lt;/Year&gt;&lt;RecNum&gt;14601&lt;/RecNum&gt;&lt;DisplayText&gt;[28]&lt;/DisplayText&gt;&lt;record&gt;&lt;rec-number&gt;14601&lt;/rec-number&gt;&lt;foreign-keys&gt;&lt;key app="EN" db-id="vsw9aww2f0sf9petez35wtev9xx99ap2ss5z" timestamp="1728468442"&gt;14601&lt;/key&gt;&lt;/foreign-keys&gt;&lt;ref-type name="Journal Article"&gt;17&lt;/ref-type&gt;&lt;contributors&gt;&lt;authors&gt;&lt;author&gt;Norman, K.&lt;/author&gt;&lt;author&gt;Stobaus, N.&lt;/author&gt;&lt;author&gt;Pirlich, M.&lt;/author&gt;&lt;author&gt;Bosy-Westphal, A.&lt;/author&gt;&lt;/authors&gt;&lt;/contributors&gt;&lt;titles&gt;&lt;title&gt;Bioelectrical phase angle and impedance vector analysis–clinical relevance and applicability of impedance parameters&lt;/title&gt;&lt;secondary-title&gt;Clin Nutr&lt;/secondary-title&gt;&lt;/titles&gt;&lt;periodical&gt;&lt;full-title&gt;Clin Nutr&lt;/full-title&gt;&lt;/periodical&gt;&lt;volume&gt;31&lt;/volume&gt;&lt;dates&gt;&lt;year&gt;2012&lt;/year&gt;&lt;pub-dates&gt;&lt;date&gt;2012//&lt;/date&gt;&lt;/pub-dates&gt;&lt;/dates&gt;&lt;urls&gt;&lt;related-urls&gt;&lt;url&gt;https://doi.org/10.1016/j.clnu.2012.05.008&lt;/url&gt;&lt;/related-urls&gt;&lt;/urls&gt;&lt;electronic-resource-num&gt;10.1016/j.clnu.2012.05.008&lt;/electronic-resource-num&gt;&lt;/record&gt;&lt;/Cite&gt;&lt;/EndNote&gt;</w:instrText>
      </w:r>
      <w:r w:rsidR="00E949A6" w:rsidRPr="0008311A">
        <w:rPr>
          <w:rFonts w:ascii="Arial" w:hAnsi="Arial" w:cs="Arial"/>
          <w:i/>
        </w:rPr>
        <w:fldChar w:fldCharType="separate"/>
      </w:r>
      <w:r w:rsidRPr="0008311A">
        <w:rPr>
          <w:rFonts w:ascii="Arial" w:hAnsi="Arial" w:cs="Arial"/>
          <w:i/>
        </w:rPr>
        <w:t>[28]</w:t>
      </w:r>
      <w:r w:rsidR="00E949A6" w:rsidRPr="0008311A">
        <w:rPr>
          <w:rFonts w:ascii="Arial" w:hAnsi="Arial" w:cs="Arial"/>
          <w:i/>
        </w:rPr>
        <w:fldChar w:fldCharType="end"/>
      </w:r>
      <w:r w:rsidRPr="0008311A">
        <w:rPr>
          <w:rFonts w:ascii="Arial" w:hAnsi="Arial" w:cs="Arial"/>
          <w:i/>
        </w:rPr>
        <w:t>.</w:t>
      </w:r>
    </w:p>
    <w:p w14:paraId="4ADFE356" w14:textId="77777777" w:rsidR="0008311A" w:rsidRPr="0008311A" w:rsidRDefault="0008311A" w:rsidP="0008311A">
      <w:pPr>
        <w:pStyle w:val="Body"/>
        <w:spacing w:after="0"/>
        <w:rPr>
          <w:rFonts w:ascii="Arial" w:hAnsi="Arial" w:cs="Arial"/>
          <w:i/>
        </w:rPr>
      </w:pPr>
      <w:r w:rsidRPr="0008311A">
        <w:rPr>
          <w:rFonts w:ascii="Arial" w:hAnsi="Arial" w:cs="Arial"/>
          <w:i/>
          <w:noProof/>
        </w:rPr>
        <w:drawing>
          <wp:inline distT="0" distB="0" distL="0" distR="0" wp14:anchorId="28828F24" wp14:editId="33BA26D4">
            <wp:extent cx="5486400" cy="3200400"/>
            <wp:effectExtent l="0" t="0" r="0" b="0"/>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213B47" w14:textId="77777777" w:rsidR="0008311A" w:rsidRPr="0008311A" w:rsidRDefault="0008311A" w:rsidP="0008311A">
      <w:pPr>
        <w:pStyle w:val="Body"/>
        <w:spacing w:after="0"/>
        <w:rPr>
          <w:rFonts w:ascii="Arial" w:hAnsi="Arial" w:cs="Arial"/>
          <w:i/>
        </w:rPr>
      </w:pPr>
      <w:r w:rsidRPr="0008311A">
        <w:rPr>
          <w:rFonts w:ascii="Arial" w:hAnsi="Arial" w:cs="Arial"/>
          <w:b/>
          <w:i/>
        </w:rPr>
        <w:t xml:space="preserve">Figure 1 </w:t>
      </w:r>
      <w:proofErr w:type="spellStart"/>
      <w:r w:rsidRPr="0008311A">
        <w:rPr>
          <w:rFonts w:ascii="Arial" w:hAnsi="Arial" w:cs="Arial"/>
          <w:b/>
          <w:i/>
        </w:rPr>
        <w:t>Ketodiet</w:t>
      </w:r>
      <w:proofErr w:type="spellEnd"/>
      <w:r w:rsidRPr="0008311A">
        <w:rPr>
          <w:rFonts w:ascii="Arial" w:hAnsi="Arial" w:cs="Arial"/>
          <w:b/>
          <w:i/>
        </w:rPr>
        <w:t xml:space="preserve"> works by following functional routes</w:t>
      </w:r>
    </w:p>
    <w:p w14:paraId="37EBCEE3" w14:textId="77777777" w:rsidR="0008311A" w:rsidRPr="0008311A" w:rsidRDefault="0008311A" w:rsidP="0008311A">
      <w:pPr>
        <w:pStyle w:val="Body"/>
        <w:spacing w:after="0"/>
        <w:rPr>
          <w:rFonts w:ascii="Arial" w:hAnsi="Arial" w:cs="Arial"/>
          <w:i/>
        </w:rPr>
      </w:pPr>
      <w:r w:rsidRPr="0008311A">
        <w:rPr>
          <w:rFonts w:ascii="Arial" w:hAnsi="Arial" w:cs="Arial"/>
          <w:i/>
        </w:rPr>
        <w:t>One of the main ways in which keto affects brain health is by increasing mitochondrial function and energy production. Mitochondria, the cells’ powerhouses, make the cell’s energy currency – ATP. And mitochondrial dysfunction, associated with decreased energy generation and oxidative stress, is a central aspect of neurodegenerative conditions like Alzheimer’s and Parkinson’s. The mitochondria have also been shown to benefit from ketones as they fuel their function more effectively than glucose and lower reactive oxygen species (ROS). That higher efficiency of the mitochondria can offset energy deficits and oxidative damage that arise in neurodegeneration</w:t>
      </w:r>
      <w:r w:rsidR="00E949A6" w:rsidRPr="0008311A">
        <w:rPr>
          <w:rFonts w:ascii="Arial" w:hAnsi="Arial" w:cs="Arial"/>
          <w:i/>
        </w:rPr>
        <w:fldChar w:fldCharType="begin"/>
      </w:r>
      <w:r w:rsidRPr="0008311A">
        <w:rPr>
          <w:rFonts w:ascii="Arial" w:hAnsi="Arial" w:cs="Arial"/>
          <w:i/>
        </w:rPr>
        <w:instrText xml:space="preserve"> ADDIN EN.CITE &lt;EndNote&gt;&lt;Cite&gt;&lt;RecNum&gt;14643&lt;/RecNum&gt;&lt;DisplayText&gt;[29]&lt;/DisplayText&gt;&lt;record&gt;&lt;rec-number&gt;14643&lt;/rec-number&gt;&lt;foreign-keys&gt;&lt;key app="EN" db-id="vsw9aww2f0sf9petez35wtev9xx99ap2ss5z" timestamp="1728468629"&gt;14643&lt;/key&gt;&lt;/foreign-keys&gt;&lt;ref-type name="Journal Article"&gt;17&lt;/ref-type&gt;&lt;contributors&gt;&lt;/contributors&gt;&lt;titles&gt;&lt;title&gt;Bradburn S, Sarginson J, Murgatroyd CA. Association of peripheral interleukin-6 with global cognitive decline in non-demented adults: a meta-analysis of prospective studies. Frontiers in Aging Neuroscience. 2018;9. ARTN 438 https://doi.org/10.3389/fnagi.2017.00438&lt;/title&gt;&lt;/titles&gt;&lt;dates&gt;&lt;/dates&gt;&lt;urls&gt;&lt;/urls&gt;&lt;/record&gt;&lt;/Cite&gt;&lt;/EndNote&gt;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[29]</w:t>
      </w:r>
      <w:r w:rsidR="00E949A6" w:rsidRPr="0008311A">
        <w:rPr>
          <w:rFonts w:ascii="Arial" w:hAnsi="Arial" w:cs="Arial"/>
          <w:i/>
        </w:rPr>
        <w:fldChar w:fldCharType="end"/>
      </w:r>
      <w:r w:rsidRPr="0008311A">
        <w:rPr>
          <w:rFonts w:ascii="Arial" w:hAnsi="Arial" w:cs="Arial"/>
          <w:i/>
        </w:rPr>
        <w:t>. Besides impacting mitochondria, the keto diet also inhibited oxidative stress and inflammation, both of which are associated with the development of most neurological disorders. Oxidative stress, involving a mismatch between the production of ROS and the body's capacity to cleanse them, damages cells and contributes to neurodegenerative disorders. Ketogenic diets increase endogenous antioxidants like glutathione and superoxide dismutase, inhibit oxidative stress, and preserve neurons cells</w:t>
      </w:r>
      <w:r w:rsidR="00E949A6" w:rsidRPr="0008311A">
        <w:rPr>
          <w:rFonts w:ascii="Arial" w:hAnsi="Arial" w:cs="Arial"/>
          <w:i/>
        </w:rPr>
        <w:fldChar w:fldCharType="begin"/>
      </w:r>
      <w:r w:rsidRPr="0008311A">
        <w:rPr>
          <w:rFonts w:ascii="Arial" w:hAnsi="Arial" w:cs="Arial"/>
          <w:i/>
        </w:rPr>
        <w:instrText xml:space="preserve"> ADDIN EN.CITE &lt;EndNote&gt;&lt;Cite&gt;&lt;RecNum&gt;14645&lt;/RecNum&gt;&lt;DisplayText&gt;[30, 31]&lt;/DisplayText&gt;&lt;record&gt;&lt;rec-number&gt;14645&lt;/rec-number&gt;&lt;foreign-keys&gt;&lt;key app="EN" db-id="vsw9aww2f0sf9petez35wtev9xx99ap2ss5z" timestamp="1728468629"&gt;14645&lt;/key&gt;&lt;/foreign-keys&gt;&lt;ref-type name="Journal Article"&gt;17&lt;/ref-type&gt;&lt;contributors&gt;&lt;/contributors&gt;&lt;titles&gt;&lt;title&gt;Forcina L, Miano C, Scicchitano BM, Rizzuto E, Berardinelli MG, De Benedetti F, Pelosi L, Musaro A. Increased circulating levels of interleukin-6 affect the redox balance in skeletal muscle. Oxid Med Cell Longev. 2019;2019. Artn 3018584 https://doi.org/10.1155/2019/3018584&lt;/title&gt;&lt;/titles&gt;&lt;dates&gt;&lt;/dates&gt;&lt;urls&gt;&lt;/urls&gt;&lt;/record&gt;&lt;/Cite&gt;&lt;Cite&gt;&lt;Author&gt;Edwards&lt;/Author&gt;&lt;Year&gt;2014&lt;/Year&gt;&lt;RecNum&gt;14615&lt;/RecNum&gt;&lt;record&gt;&lt;rec-number&gt;14615&lt;/rec-number&gt;&lt;foreign-keys&gt;&lt;key app="EN" db-id="vsw9aww2f0sf9petez35wtev9xx99ap2ss5z" timestamp="1728468629"&gt;14615&lt;/key&gt;&lt;/foreign-keys&gt;&lt;ref-type name="Journal Article"&gt;17&lt;/ref-type&gt;&lt;contributors&gt;&lt;authors&gt;&lt;author&gt;Edwards, C.&lt;/author&gt;&lt;author&gt;Canfield, J.&lt;/author&gt;&lt;author&gt;Copes, N.&lt;/author&gt;&lt;author&gt;Rehan, M.&lt;/author&gt;&lt;author&gt;Lipps, D.&lt;/author&gt;&lt;author&gt;Bradshaw, P. C.&lt;/author&gt;&lt;/authors&gt;&lt;/contributors&gt;&lt;titles&gt;&lt;title&gt;D-beta-hydroxybutyrate extends lifespan in C elegans&lt;/title&gt;&lt;secondary-title&gt;Aging-Us&lt;/secondary-title&gt;&lt;/titles&gt;&lt;periodical&gt;&lt;full-title&gt;Aging-Us&lt;/full-title&gt;&lt;/periodical&gt;&lt;volume&gt;6&lt;/volume&gt;&lt;dates&gt;&lt;year&gt;2014&lt;/year&gt;&lt;pub-dates&gt;&lt;date&gt;2014//&lt;/date&gt;&lt;/pub-dates&gt;&lt;/dates&gt;&lt;urls&gt;&lt;related-urls&gt;&lt;url&gt;https://doi.org/10.18632/aging.100683&lt;/url&gt;&lt;/related-urls&gt;&lt;/urls&gt;&lt;electronic-resource-num&gt;10.18632/aging.100683&lt;/electronic-resource-num&gt;&lt;/record&gt;&lt;/Cite&gt;&lt;/EndNote&gt;</w:instrText>
      </w:r>
      <w:r w:rsidR="00E949A6" w:rsidRPr="0008311A">
        <w:rPr>
          <w:rFonts w:ascii="Arial" w:hAnsi="Arial" w:cs="Arial"/>
          <w:i/>
        </w:rPr>
        <w:fldChar w:fldCharType="separate"/>
      </w:r>
      <w:r w:rsidRPr="0008311A">
        <w:rPr>
          <w:rFonts w:ascii="Arial" w:hAnsi="Arial" w:cs="Arial"/>
          <w:i/>
        </w:rPr>
        <w:t>[30, 31]</w:t>
      </w:r>
      <w:r w:rsidR="00E949A6" w:rsidRPr="0008311A">
        <w:rPr>
          <w:rFonts w:ascii="Arial" w:hAnsi="Arial" w:cs="Arial"/>
          <w:i/>
        </w:rPr>
        <w:fldChar w:fldCharType="end"/>
      </w:r>
      <w:r w:rsidRPr="0008311A">
        <w:rPr>
          <w:rFonts w:ascii="Arial" w:hAnsi="Arial" w:cs="Arial"/>
          <w:i/>
        </w:rPr>
        <w:t>. Furthermore, ketone bodies have anti-inflammatory properties, as they inhibit the activation of pro-inflammatory pathways such as the nuclear factor kappa-light-chain-enhancer of activated B cells (NF-</w:t>
      </w:r>
      <w:proofErr w:type="spellStart"/>
      <w:r w:rsidRPr="0008311A">
        <w:rPr>
          <w:rFonts w:ascii="Arial" w:hAnsi="Arial" w:cs="Arial"/>
          <w:i/>
        </w:rPr>
        <w:t>κB</w:t>
      </w:r>
      <w:proofErr w:type="spellEnd"/>
      <w:r w:rsidRPr="0008311A">
        <w:rPr>
          <w:rFonts w:ascii="Arial" w:hAnsi="Arial" w:cs="Arial"/>
          <w:i/>
        </w:rPr>
        <w:t>) pathway and reduce the levels of pro-inflammatory cytokines like interleukin-1β and tumor necrosis factor-alpha (TNF-α)</w:t>
      </w:r>
      <w:r w:rsidR="00E949A6" w:rsidRPr="0008311A">
        <w:rPr>
          <w:rFonts w:ascii="Arial" w:hAnsi="Arial" w:cs="Arial"/>
          <w:i/>
        </w:rPr>
        <w:fldChar w:fldCharType="begin"/>
      </w:r>
      <w:r w:rsidRPr="0008311A">
        <w:rPr>
          <w:rFonts w:ascii="Arial" w:hAnsi="Arial" w:cs="Arial"/>
          <w:i/>
        </w:rPr>
        <w:instrText xml:space="preserve"> ADDIN EN.CITE &lt;EndNote&gt;&lt;Cite&gt;&lt;Author&gt;Han&lt;/Author&gt;&lt;Year&gt;2020&lt;/Year&gt;&lt;RecNum&gt;14611&lt;/RecNum&gt;&lt;DisplayText&gt;[32]&lt;/DisplayText&gt;&lt;record&gt;&lt;rec-number&gt;14611&lt;/rec-number&gt;&lt;foreign-keys&gt;&lt;key app="EN" db-id="vsw9aww2f0sf9petez35wtev9xx99ap2ss5z" timestamp="1728468629"&gt;14611&lt;/key&gt;&lt;/foreign-keys&gt;&lt;ref-type name="Journal Article"&gt;17&lt;/ref-type&gt;&lt;contributors&gt;&lt;authors&gt;&lt;author&gt;Han, Y. M.&lt;/author&gt;&lt;author&gt;Ramprasath, T.&lt;/author&gt;&lt;author&gt;Zou, M. H.&lt;/author&gt;&lt;/authors&gt;&lt;/contributors&gt;&lt;titles&gt;&lt;title&gt;beta-hydroxybutyrate and its metabolic effects on age-associated pathology&lt;/title&gt;&lt;secondary-title&gt;Exp Mol Med&lt;/secondary-title&gt;&lt;/titles&gt;&lt;periodical&gt;&lt;full-title&gt;Exp Mol Med&lt;/full-title&gt;&lt;/periodical&gt;&lt;volume&gt;52&lt;/volume&gt;&lt;dates&gt;&lt;year&gt;2020&lt;/year&gt;&lt;pub-dates&gt;&lt;date&gt;2020//&lt;/date&gt;&lt;/pub-dates&gt;&lt;/dates&gt;&lt;urls&gt;&lt;related-urls&gt;&lt;url&gt;https://doi.org/10.1038/s12276-020-0415-z&lt;/url&gt;&lt;/related-urls&gt;&lt;/urls&gt;&lt;electronic-resource-num&gt;10.1038/s12276-020-0415-z&lt;/electronic-resource-num&gt;&lt;/record&gt;&lt;/Cite&gt;&lt;/EndNote&gt;</w:instrText>
      </w:r>
      <w:r w:rsidR="00E949A6" w:rsidRPr="0008311A">
        <w:rPr>
          <w:rFonts w:ascii="Arial" w:hAnsi="Arial" w:cs="Arial"/>
          <w:i/>
        </w:rPr>
        <w:fldChar w:fldCharType="separate"/>
      </w:r>
      <w:r w:rsidRPr="0008311A">
        <w:rPr>
          <w:rFonts w:ascii="Arial" w:hAnsi="Arial" w:cs="Arial"/>
          <w:i/>
        </w:rPr>
        <w:t>[32]</w:t>
      </w:r>
      <w:r w:rsidR="00E949A6" w:rsidRPr="0008311A">
        <w:rPr>
          <w:rFonts w:ascii="Arial" w:hAnsi="Arial" w:cs="Arial"/>
          <w:i/>
        </w:rPr>
        <w:fldChar w:fldCharType="end"/>
      </w:r>
      <w:r w:rsidRPr="0008311A">
        <w:rPr>
          <w:rFonts w:ascii="Arial" w:hAnsi="Arial" w:cs="Arial"/>
          <w:i/>
        </w:rPr>
        <w:t>.</w:t>
      </w:r>
    </w:p>
    <w:p w14:paraId="6C6CA7DD" w14:textId="77777777" w:rsidR="0008311A" w:rsidRPr="0008311A" w:rsidRDefault="0008311A" w:rsidP="0008311A">
      <w:pPr>
        <w:pStyle w:val="Body"/>
        <w:spacing w:after="0"/>
        <w:rPr>
          <w:rFonts w:ascii="Arial" w:hAnsi="Arial" w:cs="Arial"/>
          <w:i/>
        </w:rPr>
      </w:pPr>
      <w:r w:rsidRPr="0008311A">
        <w:rPr>
          <w:rFonts w:ascii="Arial" w:hAnsi="Arial" w:cs="Arial"/>
          <w:i/>
        </w:rPr>
        <w:t>Considering epilepsy, the diet’s modulation of neurotransmitters is thought to be part of its anticonvulsant effect. The diet promotes the production of gamma-aminobutyric acid (GABA), the brain’s primary inhibitory neurotransmitter, and diminishes glutamate, its primary excitatory neurotransmitter</w:t>
      </w:r>
      <w:r w:rsidR="00E949A6" w:rsidRPr="0008311A">
        <w:rPr>
          <w:rFonts w:ascii="Arial" w:hAnsi="Arial" w:cs="Arial"/>
          <w:i/>
        </w:rPr>
        <w:fldChar w:fldCharType="begin"/>
      </w:r>
      <w:r w:rsidRPr="0008311A">
        <w:rPr>
          <w:rFonts w:ascii="Arial" w:hAnsi="Arial" w:cs="Arial"/>
          <w:i/>
        </w:rPr>
        <w:instrText xml:space="preserve"> ADDIN EN.CITE &lt;EndNote&gt;&lt;Cite&gt;&lt;Author&gt;Justice&lt;/Author&gt;&lt;Year&gt;2014&lt;/Year&gt;&lt;RecNum&gt;14628&lt;/RecNum&gt;&lt;DisplayText&gt;[33]&lt;/DisplayText&gt;&lt;record&gt;&lt;rec-number&gt;14628&lt;/rec-number&gt;&lt;foreign-keys&gt;&lt;key app="EN" db-id="vsw9aww2f0sf9petez35wtev9xx99ap2ss5z" timestamp="1728468629"&gt;14628&lt;/key&gt;&lt;/foreign-keys&gt;&lt;ref-type name="Journal Article"&gt;17&lt;/ref-type&gt;&lt;contributors&gt;&lt;authors&gt;&lt;author&gt;Justice, J. N.&lt;/author&gt;&lt;author&gt;Carter, C. S.&lt;/author&gt;&lt;author&gt;Beck, H. J.&lt;/author&gt;&lt;author&gt;Gioscia-Ryan, R. A.&lt;/author&gt;&lt;author&gt;McQueen, M.&lt;/author&gt;&lt;author&gt;Enoka, R. M.&lt;/author&gt;&lt;author&gt;Seals, D. R.&lt;/author&gt;&lt;/authors&gt;&lt;/contributors&gt;&lt;titles&gt;&lt;title&gt;Battery of behavioral tests in mice that models age-associated changes in human motor function&lt;/title&gt;&lt;secondary-title&gt;Age&lt;/secondary-title&gt;&lt;/titles&gt;&lt;periodical&gt;&lt;full-title&gt;Age&lt;/full-title&gt;&lt;/periodical&gt;&lt;volume&gt;36&lt;/volume&gt;&lt;dates&gt;&lt;year&gt;2014&lt;/year&gt;&lt;pub-dates&gt;&lt;date&gt;2014//&lt;/date&gt;&lt;/pub-dates&gt;&lt;/dates&gt;&lt;urls&gt;&lt;related-urls&gt;&lt;url&gt;https://doi.org/10.1007/s11357-013-9589-9&lt;/url&gt;&lt;/related-urls&gt;&lt;/urls&gt;&lt;electronic-resource-num&gt;10.1007/s11357-013-9589-9&lt;/electronic-resource-num&gt;&lt;/record&gt;&lt;/Cite&gt;&lt;/EndNote&gt;</w:instrText>
      </w:r>
      <w:r w:rsidR="00E949A6" w:rsidRPr="0008311A">
        <w:rPr>
          <w:rFonts w:ascii="Arial" w:hAnsi="Arial" w:cs="Arial"/>
          <w:i/>
        </w:rPr>
        <w:fldChar w:fldCharType="separate"/>
      </w:r>
      <w:r w:rsidRPr="0008311A">
        <w:rPr>
          <w:rFonts w:ascii="Arial" w:hAnsi="Arial" w:cs="Arial"/>
          <w:i/>
        </w:rPr>
        <w:t>[33]</w:t>
      </w:r>
      <w:r w:rsidR="00E949A6" w:rsidRPr="0008311A">
        <w:rPr>
          <w:rFonts w:ascii="Arial" w:hAnsi="Arial" w:cs="Arial"/>
          <w:i/>
        </w:rPr>
        <w:fldChar w:fldCharType="end"/>
      </w:r>
      <w:r w:rsidRPr="0008311A">
        <w:rPr>
          <w:rFonts w:ascii="Arial" w:hAnsi="Arial" w:cs="Arial"/>
          <w:i/>
        </w:rPr>
        <w:t>. This balance between excitatory and inhibitory neurotransmission explains why the diet helps maintain the neuronal rhythm and lower the risk of seizures. In addition to epilepsy, such neurotransmitter modulation may apply to other neuropsychiatric disorders – anxiety and depression, for example – where GABA and glutamate have been implicated in dysregulation. But, keto can also influence brain health by changing neurotrophic factors, proteins that promote the development, survival and differentiation of neurons. Brain-derived neurotrophic factor (BDNF), an element involved in synaptic plasticity, learning and memory, is one of the most intensively researched neurotrophic factors. BDNF is depleted in neurodegenerative disorders and mood disorders. Research suggests that the keto diet can enhance brain BDNF levels, allowing for improved neuroplasticity and cognition. This BDNF up-regulation can also play a role in the diet’s neuroprotective properties, maintaining neuronal integrity in the face of neurodegeneration</w:t>
      </w:r>
      <w:r w:rsidR="00E949A6" w:rsidRPr="0008311A">
        <w:rPr>
          <w:rFonts w:ascii="Arial" w:hAnsi="Arial" w:cs="Arial"/>
          <w:i/>
        </w:rPr>
        <w:fldChar w:fldCharType="begin"/>
      </w:r>
      <w:r w:rsidRPr="0008311A">
        <w:rPr>
          <w:rFonts w:ascii="Arial" w:hAnsi="Arial" w:cs="Arial"/>
          <w:i/>
        </w:rPr>
        <w:instrText xml:space="preserve"> ADDIN EN.CITE &lt;EndNote&gt;&lt;Cite&gt;&lt;Author&gt;Mattson&lt;/Author&gt;&lt;Year&gt;2017&lt;/Year&gt;&lt;RecNum&gt;14623&lt;/RecNum&gt;&lt;DisplayText&gt;[34, 35]&lt;/DisplayText&gt;&lt;record&gt;&lt;rec-number&gt;14623&lt;/rec-number&gt;&lt;foreign-keys&gt;&lt;key app="EN" db-id="vsw9aww2f0sf9petez35wtev9xx99ap2ss5z" timestamp="1728468629"&gt;14623&lt;/key&gt;&lt;/foreign-keys&gt;&lt;ref-type name="Journal Article"&gt;17&lt;/ref-type&gt;&lt;contributors&gt;&lt;authors&gt;&lt;author&gt;Mattson, M. P.&lt;/author&gt;&lt;author&gt;Longo, V. D.&lt;/author&gt;&lt;author&gt;Harvie, M.&lt;/author&gt;&lt;/authors&gt;&lt;/contributors&gt;&lt;titles&gt;&lt;title&gt;Impact of intermittent fasting on health and disease processes&lt;/title&gt;&lt;secondary-title&gt;Ageing Res Rev&lt;/secondary-title&gt;&lt;/titles&gt;&lt;periodical&gt;&lt;full-title&gt;Ageing Res Rev&lt;/full-title&gt;&lt;/periodical&gt;&lt;volume&gt;39&lt;/volume&gt;&lt;dates&gt;&lt;year&gt;2017&lt;/year&gt;&lt;pub-dates&gt;&lt;date&gt;2017//&lt;/date&gt;&lt;/pub-dates&gt;&lt;/dates&gt;&lt;urls&gt;&lt;related-urls&gt;&lt;url&gt;https://doi.org/10.1016/j.arr.2016.10.005&lt;/url&gt;&lt;/related-urls&gt;&lt;/urls&gt;&lt;electronic-resource-num&gt;10.1016/j.arr.2016.10.005&lt;/electronic-resource-num&gt;&lt;/record&gt;&lt;/Cite&gt;&lt;Cite&gt;&lt;Author&gt;McSwiney&lt;/Author&gt;&lt;Year&gt;2018&lt;/Year&gt;&lt;RecNum&gt;14639&lt;/RecNum&gt;&lt;record&gt;&lt;rec-number&gt;14639&lt;/rec-number&gt;&lt;foreign-keys&gt;&lt;key app="EN" db-id="vsw9aww2f0sf9petez35wtev9xx99ap2ss5z" timestamp="1728468629"&gt;14639&lt;/key&gt;&lt;/foreign-keys&gt;&lt;ref-type name="Journal Article"&gt;17&lt;/ref-type&gt;&lt;contributors&gt;&lt;authors&gt;&lt;author&gt;McSwiney, F. T.&lt;/author&gt;&lt;author&gt;Wardrop, B.&lt;/author&gt;&lt;author&gt;Hyde, P. N.&lt;/author&gt;&lt;author&gt;Lafountain, R. A.&lt;/author&gt;&lt;author&gt;Volek, J. S.&lt;/author&gt;&lt;author&gt;Doyle, L.&lt;/author&gt;&lt;/authors&gt;&lt;/contributors&gt;&lt;titles&gt;&lt;title&gt;Keto-adaptation enhances exercise performance and body composition responses to training in endurance athletes&lt;/title&gt;&lt;secondary-title&gt;Metabolism&lt;/secondary-title&gt;&lt;/titles&gt;&lt;periodical&gt;&lt;full-title&gt;Metabolism&lt;/full-title&gt;&lt;/periodical&gt;&lt;volume&gt;81&lt;/volume&gt;&lt;dates&gt;&lt;year&gt;2018&lt;/year&gt;&lt;pub-dates&gt;&lt;date&gt;2018//&lt;/date&gt;&lt;/pub-dates&gt;&lt;/dates&gt;&lt;urls&gt;&lt;related-urls&gt;&lt;url&gt;https://doi.org/10.1016/j.metabol.2017.10.010&lt;/url&gt;&lt;/related-urls&gt;&lt;/urls&gt;&lt;electronic-resource-num&gt;10.1016/j.metabol.2017.10.010&lt;/electronic-resource-num&gt;&lt;/record&gt;&lt;/Cite&gt;&lt;/EndNote&gt;</w:instrText>
      </w:r>
      <w:r w:rsidR="00E949A6" w:rsidRPr="0008311A">
        <w:rPr>
          <w:rFonts w:ascii="Arial" w:hAnsi="Arial" w:cs="Arial"/>
          <w:i/>
        </w:rPr>
        <w:fldChar w:fldCharType="separate"/>
      </w:r>
      <w:r w:rsidRPr="0008311A">
        <w:rPr>
          <w:rFonts w:ascii="Arial" w:hAnsi="Arial" w:cs="Arial"/>
          <w:i/>
        </w:rPr>
        <w:t>[34, 35]</w:t>
      </w:r>
      <w:r w:rsidR="00E949A6" w:rsidRPr="0008311A">
        <w:rPr>
          <w:rFonts w:ascii="Arial" w:hAnsi="Arial" w:cs="Arial"/>
          <w:i/>
        </w:rPr>
        <w:fldChar w:fldCharType="end"/>
      </w:r>
      <w:r w:rsidRPr="0008311A">
        <w:rPr>
          <w:rFonts w:ascii="Arial" w:hAnsi="Arial" w:cs="Arial"/>
          <w:i/>
        </w:rPr>
        <w:t>.</w:t>
      </w:r>
    </w:p>
    <w:p w14:paraId="1F70BB7A" w14:textId="77777777" w:rsidR="0008311A" w:rsidRPr="0008311A" w:rsidRDefault="0008311A" w:rsidP="0008311A">
      <w:pPr>
        <w:pStyle w:val="Body"/>
        <w:spacing w:after="0"/>
        <w:rPr>
          <w:rFonts w:ascii="Arial" w:hAnsi="Arial" w:cs="Arial"/>
          <w:i/>
        </w:rPr>
      </w:pPr>
      <w:r w:rsidRPr="0008311A">
        <w:rPr>
          <w:rFonts w:ascii="Arial" w:hAnsi="Arial" w:cs="Arial"/>
          <w:i/>
        </w:rPr>
        <w:t>The keto diet has been proven to reduce excitability in the brain and neuronal hyperactivity – key causes of disorders such as epilepsy. The diet’s modulation of ion channel activity (mainly potassium and calcium channels) regulates membranes of neurons, stopping the erratic firing patterns that cause seizures. This ion channel modulation can also have wider applications for conditions like migraine and bipolar disorder in which alterations in the excitability of neurons are involved in disease pathophysiology</w:t>
      </w:r>
      <w:r w:rsidR="00E949A6" w:rsidRPr="0008311A">
        <w:rPr>
          <w:rFonts w:ascii="Arial" w:hAnsi="Arial" w:cs="Arial"/>
          <w:i/>
        </w:rPr>
        <w:fldChar w:fldCharType="begin"/>
      </w:r>
      <w:r w:rsidRPr="0008311A">
        <w:rPr>
          <w:rFonts w:ascii="Arial" w:hAnsi="Arial" w:cs="Arial"/>
          <w:i/>
        </w:rPr>
        <w:instrText xml:space="preserve"> ADDIN EN.CITE &lt;EndNote&gt;&lt;Cite&gt;&lt;Author&gt;Newman&lt;/Author&gt;&lt;Year&gt;2014&lt;/Year&gt;&lt;RecNum&gt;14616&lt;/RecNum&gt;&lt;DisplayText&gt;[36, 37]&lt;/DisplayText&gt;&lt;record&gt;&lt;rec-number&gt;14616&lt;/rec-number&gt;&lt;foreign-keys&gt;&lt;key app="EN" db-id="vsw9aww2f0sf9petez35wtev9xx99ap2ss5z" timestamp="1728468629"&gt;14616&lt;/key&gt;&lt;/foreign-keys&gt;&lt;ref-type name="Journal Article"&gt;17&lt;/ref-type&gt;&lt;contributors&gt;&lt;authors&gt;&lt;author&gt;Newman, J. C.&lt;/author&gt;&lt;author&gt;Verdin, E.&lt;/author&gt;&lt;/authors&gt;&lt;/contributors&gt;&lt;titles&gt;&lt;title&gt;beta-hydroxybutyrate: much more than a metabolite&lt;/title&gt;&lt;secondary-title&gt;Diabetes Res Clin Pract&lt;/secondary-title&gt;&lt;/titles&gt;&lt;periodical&gt;&lt;full-title&gt;Diabetes Res Clin Pract&lt;/full-title&gt;&lt;/periodical&gt;&lt;volume&gt;106&lt;/volume&gt;&lt;dates&gt;&lt;year&gt;2014&lt;/year&gt;&lt;pub-dates&gt;&lt;date&gt;2014//&lt;/date&gt;&lt;/pub-dates&gt;&lt;/dates&gt;&lt;urls&gt;&lt;related-urls&gt;&lt;url&gt;https://doi.org/10.1016/j.diabres.2014.08.009&lt;/url&gt;&lt;/related-urls&gt;&lt;/urls&gt;&lt;electronic-resource-num&gt;10.1016/j.diabres.2014.08.009&lt;/electronic-resource-num&gt;&lt;/record&gt;&lt;/Cite&gt;&lt;Cite&gt;&lt;Author&gt;Newman&lt;/Author&gt;&lt;Year&gt;2017&lt;/Year&gt;&lt;RecNum&gt;14617&lt;/RecNum&gt;&lt;record&gt;&lt;rec-number&gt;14617&lt;/rec-number&gt;&lt;foreign-keys&gt;&lt;key app="EN" db-id="vsw9aww2f0sf9petez35wtev9xx99ap2ss5z" timestamp="1728468629"&gt;14617&lt;/key&gt;&lt;/foreign-keys&gt;&lt;ref-type name="Journal Article"&gt;17&lt;/ref-type&gt;&lt;contributors&gt;&lt;authors&gt;&lt;author&gt;Newman, J. C.&lt;/author&gt;&lt;author&gt;Verdin, E.&lt;/author&gt;&lt;/authors&gt;&lt;/contributors&gt;&lt;titles&gt;&lt;title&gt;beta-hydroxybutyrate: a signaling metabolite&lt;/title&gt;&lt;secondary-title&gt;Annu Rev Nutr&lt;/secondary-title&gt;&lt;/titles&gt;&lt;periodical&gt;&lt;full-title&gt;Annu Rev Nutr&lt;/full-title&gt;&lt;/periodical&gt;&lt;volume&gt;37&lt;/volume&gt;&lt;dates&gt;&lt;year&gt;2017&lt;/year&gt;&lt;pub-dates&gt;&lt;date&gt;2017//&lt;/date&gt;&lt;/pub-dates&gt;&lt;/dates&gt;&lt;urls&gt;&lt;related-urls&gt;&lt;url&gt;https://doi.org/10.1146/annurev-nutr-071816-064916&lt;/url&gt;&lt;/related-urls&gt;&lt;/urls&gt;&lt;electronic-resource-num&gt;10.1146/annurev-nutr-071816-064916&lt;/electronic-resource-num&gt;&lt;/record&gt;&lt;/Cite&gt;&lt;/EndNote&gt;</w:instrText>
      </w:r>
      <w:r w:rsidR="00E949A6" w:rsidRPr="0008311A">
        <w:rPr>
          <w:rFonts w:ascii="Arial" w:hAnsi="Arial" w:cs="Arial"/>
          <w:i/>
        </w:rPr>
        <w:fldChar w:fldCharType="separate"/>
      </w:r>
      <w:r w:rsidRPr="0008311A">
        <w:rPr>
          <w:rFonts w:ascii="Arial" w:hAnsi="Arial" w:cs="Arial"/>
          <w:i/>
        </w:rPr>
        <w:t>[36, 37]</w:t>
      </w:r>
      <w:r w:rsidR="00E949A6" w:rsidRPr="0008311A">
        <w:rPr>
          <w:rFonts w:ascii="Arial" w:hAnsi="Arial" w:cs="Arial"/>
          <w:i/>
        </w:rPr>
        <w:fldChar w:fldCharType="end"/>
      </w:r>
      <w:r w:rsidRPr="0008311A">
        <w:rPr>
          <w:rFonts w:ascii="Arial" w:hAnsi="Arial" w:cs="Arial"/>
          <w:i/>
        </w:rPr>
        <w:t xml:space="preserve">. This regulates brain energy and glucose use — a separate part of the ketogenic diet’s impact on the brain. For neurological diseases such as Alzheimer’s where glucose metabolism in the brain has been compromised, the keto diet supplies an alternative energy form, ketone bodies, to avoid metabolic blockades that prevent the use of glucose. It is not just that this new fuel will ease brain energy needs, but it may also help to lower the levels of noxious metabolites linked to impaired glucose metabolism, including amyloid-beta plaques and tau tangles. It’s the ketogenic diet’s capacity to enhance metabolic elasticity and regulate brain energy homeostasis that may </w:t>
      </w:r>
      <w:r w:rsidRPr="0008311A">
        <w:rPr>
          <w:rFonts w:ascii="Arial" w:hAnsi="Arial" w:cs="Arial"/>
          <w:i/>
        </w:rPr>
        <w:lastRenderedPageBreak/>
        <w:t>explain its therapeutic effects in Alzheimer’s and other neurodegenerative disorders</w:t>
      </w:r>
      <w:r w:rsidR="00E949A6" w:rsidRPr="0008311A">
        <w:rPr>
          <w:rFonts w:ascii="Arial" w:hAnsi="Arial" w:cs="Arial"/>
          <w:i/>
        </w:rPr>
        <w:fldChar w:fldCharType="begin">
          <w:fldData xml:space="preserve">PEVuZE5vdGU+PENpdGU+PEF1dGhvcj5SaWNoYXJkc29uPC9BdXRob3I+PFllYXI+MjAyMTwvWWVh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PEVuZE5vdGU+PENpdGU+PEF1dGhvcj5SaWNoYXJkc29uPC9BdXRob3I+PFllYXI+MjAyMTwvWWVh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[38, 39]</w:t>
      </w:r>
      <w:r w:rsidR="00E949A6" w:rsidRPr="0008311A">
        <w:rPr>
          <w:rFonts w:ascii="Arial" w:hAnsi="Arial" w:cs="Arial"/>
          <w:i/>
        </w:rPr>
        <w:fldChar w:fldCharType="end"/>
      </w:r>
      <w:r w:rsidRPr="0008311A">
        <w:rPr>
          <w:rFonts w:ascii="Arial" w:hAnsi="Arial" w:cs="Arial"/>
          <w:i/>
        </w:rPr>
        <w:t>. Beyond these cellular and molecular mechanisms, keto might have an impact on brain health via its impact on the gut-brain axis. And gut microbiota, the tangle of microbes found in the gut, contributes to regulating brain activity and behavior by generating neurotransmitters, short-chain fatty acids and other molecules. The keto diet has been observed to shift the gut microbiota, encouraging probiotic bacteria to flourish that produce anti-inflammatory and neuroprotective chemicals</w:t>
      </w:r>
      <w:r w:rsidR="00E949A6" w:rsidRPr="0008311A">
        <w:rPr>
          <w:rFonts w:ascii="Arial" w:hAnsi="Arial" w:cs="Arial"/>
          <w:i/>
        </w:rPr>
        <w:fldChar w:fldCharType="begin">
          <w:fldData xml:space="preserve">PEVuZE5vdGU+PENpdGU+PEF1dGhvcj5Tb2xpbmFzPC9BdXRob3I+PFllYXI+MjAxNTwvWWVhcj48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PEVuZE5vdGU+PENpdGU+PEF1dGhvcj5Tb2xpbmFzPC9BdXRob3I+PFllYXI+MjAxNTwvWWVhcj48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[40, 41]</w:t>
      </w:r>
      <w:r w:rsidR="00E949A6" w:rsidRPr="0008311A">
        <w:rPr>
          <w:rFonts w:ascii="Arial" w:hAnsi="Arial" w:cs="Arial"/>
          <w:i/>
        </w:rPr>
        <w:fldChar w:fldCharType="end"/>
      </w:r>
      <w:r w:rsidRPr="0008311A">
        <w:rPr>
          <w:rFonts w:ascii="Arial" w:hAnsi="Arial" w:cs="Arial"/>
          <w:i/>
        </w:rPr>
        <w:t>.</w:t>
      </w:r>
    </w:p>
    <w:p w14:paraId="42D50A44" w14:textId="77777777" w:rsidR="0008311A" w:rsidRPr="0008311A" w:rsidRDefault="0008311A" w:rsidP="0008311A">
      <w:pPr>
        <w:pStyle w:val="Body"/>
        <w:spacing w:after="0"/>
        <w:rPr>
          <w:rFonts w:ascii="Arial" w:hAnsi="Arial" w:cs="Arial"/>
          <w:i/>
        </w:rPr>
      </w:pPr>
      <w:r w:rsidRPr="0008311A">
        <w:rPr>
          <w:rFonts w:ascii="Arial" w:hAnsi="Arial" w:cs="Arial"/>
          <w:i/>
        </w:rPr>
        <w:t>The ketogenic diet’s complex effects on the brain confirm its potential to be used as a treatment in a number of neurological and psychiatric diseases. Nonetheless, it is worth acknowledging that the diet is not without risks and hardships. Keto diet can be challenging to maintain, and the long-term effects of ketosis on the brain and body are still inconclusive. Also, the keto diet could not be right for everyone, especially those who have some metabolic issues or may suffer from nutritional deficiencies</w:t>
      </w:r>
      <w:r w:rsidR="00E949A6" w:rsidRPr="0008311A">
        <w:rPr>
          <w:rFonts w:ascii="Arial" w:hAnsi="Arial" w:cs="Arial"/>
          <w:i/>
        </w:rPr>
        <w:fldChar w:fldCharType="begin"/>
      </w:r>
      <w:r w:rsidRPr="0008311A">
        <w:rPr>
          <w:rFonts w:ascii="Arial" w:hAnsi="Arial" w:cs="Arial"/>
          <w:i/>
        </w:rPr>
        <w:instrText xml:space="preserve"> ADDIN EN.CITE &lt;EndNote&gt;&lt;Cite&gt;&lt;RecNum&gt;14696&lt;/RecNum&gt;&lt;DisplayText&gt;[42, 43]&lt;/DisplayText&gt;&lt;record&gt;&lt;rec-number&gt;14696&lt;/rec-number&gt;&lt;foreign-keys&gt;&lt;key app="EN" db-id="vsw9aww2f0sf9petez35wtev9xx99ap2ss5z" timestamp="1728468748"&gt;14696&lt;/key&gt;&lt;/foreign-keys&gt;&lt;ref-type name="Journal Article"&gt;17&lt;/ref-type&gt;&lt;contributors&gt;&lt;/contributors&gt;&lt;titles&gt;&lt;title&gt;Paoli A, Bosco G, Camporesi EM, Mangar D. Ketosis, ketogenic diet and food intake control: a complex relationship. Front Psychol [Internet]. 2015;6. Available from: https://www.frontiersin.org/journals/psychology/articles/10.3389/fpsyg.2015.00027&lt;/title&gt;&lt;/titles&gt;&lt;dates&gt;&lt;/dates&gt;&lt;urls&gt;&lt;related-urls&gt;&lt;url&gt;https://www.frontiersin.org/journals/psychology/articles/10.3389/fpsyg.2015.00027&lt;/url&gt;&lt;/related-urls&gt;&lt;/urls&gt;&lt;/record&gt;&lt;/Cite&gt;&lt;Cite&gt;&lt;RecNum&gt;14704&lt;/RecNum&gt;&lt;record&gt;&lt;rec-number&gt;14704&lt;/rec-number&gt;&lt;foreign-keys&gt;&lt;key app="EN" db-id="vsw9aww2f0sf9petez35wtev9xx99ap2ss5z" timestamp="1728468748"&gt;14704&lt;/key&gt;&lt;/foreign-keys&gt;&lt;ref-type name="Journal Article"&gt;17&lt;/ref-type&gt;&lt;contributors&gt;&lt;/contributors&gt;&lt;titles&gt;&lt;title&gt;Paoli A, Tinsley GM, Mattson MP, De Vivo I, Dhawan R, Moro T. Common and divergent molecular mechanisms of fasting and ketogenic diets. Trends Endocrinol Metab. 2023; Available from: https://www.sciencedirect.com/science/article/pii/S104327602300214X&lt;/title&gt;&lt;/titles&gt;&lt;dates&gt;&lt;/dates&gt;&lt;urls&gt;&lt;related-urls&gt;&lt;url&gt;https://www.sciencedirect.com/science/article/pii/S104327602300214X&lt;/url&gt;&lt;/related-urls&gt;&lt;/urls&gt;&lt;/record&gt;&lt;/Cite&gt;&lt;/EndNote&gt;</w:instrText>
      </w:r>
      <w:r w:rsidR="00E949A6" w:rsidRPr="0008311A">
        <w:rPr>
          <w:rFonts w:ascii="Arial" w:hAnsi="Arial" w:cs="Arial"/>
          <w:i/>
        </w:rPr>
        <w:fldChar w:fldCharType="separate"/>
      </w:r>
      <w:r w:rsidRPr="0008311A">
        <w:rPr>
          <w:rFonts w:ascii="Arial" w:hAnsi="Arial" w:cs="Arial"/>
          <w:i/>
        </w:rPr>
        <w:t>[42, 43]</w:t>
      </w:r>
      <w:r w:rsidR="00E949A6" w:rsidRPr="0008311A">
        <w:rPr>
          <w:rFonts w:ascii="Arial" w:hAnsi="Arial" w:cs="Arial"/>
          <w:i/>
        </w:rPr>
        <w:fldChar w:fldCharType="end"/>
      </w:r>
      <w:r w:rsidRPr="0008311A">
        <w:rPr>
          <w:rFonts w:ascii="Arial" w:hAnsi="Arial" w:cs="Arial"/>
          <w:i/>
        </w:rPr>
        <w:t>. Research is still needed to better explain the functions of the keto diet and what clinical applications of the diet will work best and remain safe. Even as we continue to better understand the keto diet’s effects on the brain, it can still serve as a tool in the management of neurological disorders, providing hope for patients who have few options</w:t>
      </w:r>
      <w:r w:rsidR="00E949A6" w:rsidRPr="0008311A">
        <w:rPr>
          <w:rFonts w:ascii="Arial" w:hAnsi="Arial" w:cs="Arial"/>
          <w:i/>
        </w:rPr>
        <w:fldChar w:fldCharType="begin"/>
      </w:r>
      <w:r w:rsidRPr="0008311A">
        <w:rPr>
          <w:rFonts w:ascii="Arial" w:hAnsi="Arial" w:cs="Arial"/>
          <w:i/>
        </w:rPr>
        <w:instrText xml:space="preserve"> ADDIN EN.CITE &lt;EndNote&gt;&lt;Cite&gt;&lt;RecNum&gt;14728&lt;/RecNum&gt;&lt;DisplayText&gt;[44]&lt;/DisplayText&gt;&lt;record&gt;&lt;rec-number&gt;14728&lt;/rec-number&gt;&lt;foreign-keys&gt;&lt;key app="EN" db-id="vsw9aww2f0sf9petez35wtev9xx99ap2ss5z" timestamp="1728468748"&gt;14728&lt;/key&gt;&lt;/foreign-keys&gt;&lt;ref-type name="Journal Article"&gt;17&lt;/ref-type&gt;&lt;contributors&gt;&lt;/contributors&gt;&lt;titles&gt;&lt;title&gt;Pandurevic S, Mancini I, Mitselman D, Magagnoli M, Teglia R, Fazzeri R, et al. Efficacy of very low-calorie ketogenic diet with the Pronokal® method in obese women with polycystic ovary syndrome: a 16-week randomized controlled trial. Endocr Connect. England; 2023;12&lt;/title&gt;&lt;/titles&gt;&lt;dates&gt;&lt;/dates&gt;&lt;urls&gt;&lt;/urls&gt;&lt;/record&gt;&lt;/Cite&gt;&lt;/EndNote&gt;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[44]</w:t>
      </w:r>
      <w:r w:rsidR="00E949A6" w:rsidRPr="0008311A">
        <w:rPr>
          <w:rFonts w:ascii="Arial" w:hAnsi="Arial" w:cs="Arial"/>
          <w:i/>
        </w:rPr>
        <w:fldChar w:fldCharType="end"/>
      </w:r>
      <w:r w:rsidRPr="0008311A">
        <w:rPr>
          <w:rFonts w:ascii="Arial" w:hAnsi="Arial" w:cs="Arial"/>
          <w:i/>
        </w:rPr>
        <w:t>.</w:t>
      </w:r>
    </w:p>
    <w:p w14:paraId="01F7AF78"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Conceptual Analysis:</w:t>
      </w:r>
    </w:p>
    <w:p w14:paraId="16133D21" w14:textId="77777777" w:rsidR="0008311A" w:rsidRPr="0008311A" w:rsidRDefault="0008311A" w:rsidP="0008311A">
      <w:pPr>
        <w:pStyle w:val="Body"/>
        <w:spacing w:after="0"/>
        <w:rPr>
          <w:rFonts w:ascii="Arial" w:hAnsi="Arial" w:cs="Arial"/>
          <w:i/>
        </w:rPr>
      </w:pPr>
      <w:r w:rsidRPr="0008311A">
        <w:rPr>
          <w:rFonts w:ascii="Arial" w:hAnsi="Arial" w:cs="Arial"/>
          <w:i/>
        </w:rPr>
        <w:t>Personalized nutrition, in which a person’s dietary recommendations are based on his or her genes, habits and current health, allows the user to diet with greater accuracy. Based on metabolism, gut microbiota, and genetic make-up, targeted nutrition is able to maximize health outcomes, reduce chronic disease and boost overall health</w:t>
      </w:r>
      <w:r w:rsidR="00E949A6" w:rsidRPr="0008311A">
        <w:rPr>
          <w:rFonts w:ascii="Arial" w:hAnsi="Arial" w:cs="Arial"/>
          <w:i/>
        </w:rPr>
        <w:fldChar w:fldCharType="begin"/>
      </w:r>
      <w:r w:rsidRPr="0008311A">
        <w:rPr>
          <w:rFonts w:ascii="Arial" w:hAnsi="Arial" w:cs="Arial"/>
          <w:i/>
        </w:rPr>
        <w:instrText xml:space="preserve"> ADDIN EN.CITE &lt;EndNote&gt;&lt;Cite&gt;&lt;RecNum&gt;14741&lt;/RecNum&gt;&lt;DisplayText&gt;[45, 46]&lt;/DisplayText&gt;&lt;record&gt;&lt;rec-number&gt;14741&lt;/rec-number&gt;&lt;foreign-keys&gt;&lt;key app="EN" db-id="vsw9aww2f0sf9petez35wtev9xx99ap2ss5z" timestamp="1728468748"&gt;14741&lt;/key&gt;&lt;/foreign-keys&gt;&lt;ref-type name="Journal Article"&gt;17&lt;/ref-type&gt;&lt;contributors&gt;&lt;/contributors&gt;&lt;titles&gt;&lt;title&gt;Romano L, Marchetti M, Gualtieri P, Di Renzo L, Belcastro M, De Santis G Lou, et al. Effects of a personalized VLCKD on body composition and resting energy expenditure in the reversal of diabetes to prevent complications. Nutrients. Switzerland; 2019;11&lt;/title&gt;&lt;/titles&gt;&lt;dates&gt;&lt;/dates&gt;&lt;urls&gt;&lt;/urls&gt;&lt;/record&gt;&lt;/Cite&gt;&lt;Cite&gt;&lt;RecNum&gt;14744&lt;/RecNum&gt;&lt;record&gt;&lt;rec-number&gt;14744&lt;/rec-number&gt;&lt;foreign-keys&gt;&lt;key app="EN" db-id="vsw9aww2f0sf9petez35wtev9xx99ap2ss5z" timestamp="1728468748"&gt;14744&lt;/key&gt;&lt;/foreign-keys&gt;&lt;ref-type name="Journal Article"&gt;17&lt;/ref-type&gt;&lt;contributors&gt;&lt;/contributors&gt;&lt;titles&gt;&lt;title&gt;Ministrini S, Calzini L, Nulli Migliola E, Ricci MA, Roscini AR, Siepi D, et al. Lysosomal acid lipase as a molecular target of the very low carbohydrate ketogenic diet in morbidly obese patients: the potential effects on liver steatosis and cardiovascular risk factors. J Clin Med. Switzerland; 2019;8&lt;/title&gt;&lt;/titles&gt;&lt;dates&gt;&lt;/dates&gt;&lt;urls&gt;&lt;/urls&gt;&lt;/record&gt;&lt;/Cite&gt;&lt;/EndNote&gt;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[45, 46]</w:t>
      </w:r>
      <w:r w:rsidR="00E949A6" w:rsidRPr="0008311A">
        <w:rPr>
          <w:rFonts w:ascii="Arial" w:hAnsi="Arial" w:cs="Arial"/>
          <w:i/>
        </w:rPr>
        <w:fldChar w:fldCharType="end"/>
      </w:r>
      <w:r w:rsidRPr="0008311A">
        <w:rPr>
          <w:rFonts w:ascii="Arial" w:hAnsi="Arial" w:cs="Arial"/>
          <w:i/>
        </w:rPr>
        <w:t xml:space="preserve">. Unlike blanket diet plans, this model </w:t>
      </w:r>
      <w:proofErr w:type="spellStart"/>
      <w:r w:rsidRPr="0008311A">
        <w:rPr>
          <w:rFonts w:ascii="Arial" w:hAnsi="Arial" w:cs="Arial"/>
          <w:i/>
        </w:rPr>
        <w:t>recognises</w:t>
      </w:r>
      <w:proofErr w:type="spellEnd"/>
      <w:r w:rsidRPr="0008311A">
        <w:rPr>
          <w:rFonts w:ascii="Arial" w:hAnsi="Arial" w:cs="Arial"/>
          <w:i/>
        </w:rPr>
        <w:t xml:space="preserve"> that everyone reacts to food and nutrients differently. It enables people to make the informed decisions that are relevant to their specific needs, and could be a better way to adhere and improve health more sustainably. And the ketogenic diet’s overlapping effects on the brain are proof that the diet is therapeutically effective for a variety of neurological and psychiatric disorders. But there’s more to the diet than meets the eye. It can be difficult to stick to a strict keto diet, and the long-term effects of continued ketosis on brain health and general wellbeing are still poorly understood. Besides, the keto diet might not be ideal for everyone, particularly people with certain metabolic conditions or individuals at risk of becoming deficient in nutrition. More research needs to be done in order to fully define the action of the keto diet and what the most efficient and safe uses of the dietary intervention should be in clinical settings</w:t>
      </w:r>
      <w:r w:rsidR="00E949A6" w:rsidRPr="0008311A">
        <w:rPr>
          <w:rFonts w:ascii="Arial" w:hAnsi="Arial" w:cs="Arial"/>
          <w:i/>
        </w:rPr>
        <w:fldChar w:fldCharType="begin"/>
      </w:r>
      <w:r w:rsidRPr="0008311A">
        <w:rPr>
          <w:rFonts w:ascii="Arial" w:hAnsi="Arial" w:cs="Arial"/>
          <w:i/>
        </w:rPr>
        <w:instrText xml:space="preserve"> ADDIN EN.CITE &lt;EndNote&gt;&lt;Cite&gt;&lt;RecNum&gt;14760&lt;/RecNum&gt;&lt;DisplayText&gt;[47]&lt;/DisplayText&gt;&lt;record&gt;&lt;rec-number&gt;14760&lt;/rec-number&gt;&lt;foreign-keys&gt;&lt;key app="EN" db-id="vsw9aww2f0sf9petez35wtev9xx99ap2ss5z" timestamp="1728468748"&gt;14760&lt;/key&gt;&lt;/foreign-keys&gt;&lt;ref-type name="Journal Article"&gt;17&lt;/ref-type&gt;&lt;contributors&gt;&lt;/contributors&gt;&lt;titles&gt;&lt;title&gt;Cincione RI, Messina A, Cibelli G, Messina G, Polito R, Losavio F, et al. Italian ketogenic mediterranean diet in overweight and obese patients with prediabetes or type 2 diabetes. Nutrients. Switzerland; 2022;14&lt;/title&gt;&lt;/titles&gt;&lt;dates&gt;&lt;/dates&gt;&lt;urls&gt;&lt;/urls&gt;&lt;/record&gt;&lt;/Cite&gt;&lt;/EndNote&gt;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[47]</w:t>
      </w:r>
      <w:r w:rsidR="00E949A6" w:rsidRPr="0008311A">
        <w:rPr>
          <w:rFonts w:ascii="Arial" w:hAnsi="Arial" w:cs="Arial"/>
          <w:i/>
        </w:rPr>
        <w:fldChar w:fldCharType="end"/>
      </w:r>
      <w:r w:rsidRPr="0008311A">
        <w:rPr>
          <w:rFonts w:ascii="Arial" w:hAnsi="Arial" w:cs="Arial"/>
          <w:i/>
        </w:rPr>
        <w:t>.</w:t>
      </w:r>
    </w:p>
    <w:p w14:paraId="7B1CC6BF" w14:textId="77777777" w:rsidR="0008311A" w:rsidRPr="0008311A" w:rsidRDefault="0008311A" w:rsidP="0008311A">
      <w:pPr>
        <w:pStyle w:val="Body"/>
        <w:numPr>
          <w:ilvl w:val="1"/>
          <w:numId w:val="32"/>
        </w:numPr>
        <w:spacing w:after="0"/>
        <w:rPr>
          <w:rFonts w:ascii="Arial" w:hAnsi="Arial" w:cs="Arial"/>
          <w:i/>
        </w:rPr>
      </w:pPr>
      <w:r w:rsidRPr="0008311A">
        <w:rPr>
          <w:rFonts w:ascii="Arial" w:hAnsi="Arial" w:cs="Arial"/>
          <w:b/>
          <w:i/>
        </w:rPr>
        <w:t>Principles Of Personalization</w:t>
      </w:r>
      <w:r w:rsidRPr="0008311A">
        <w:rPr>
          <w:rFonts w:ascii="Arial" w:hAnsi="Arial" w:cs="Arial"/>
          <w:i/>
        </w:rPr>
        <w:t>.:</w:t>
      </w:r>
    </w:p>
    <w:p w14:paraId="1A01813A" w14:textId="77777777" w:rsidR="0008311A" w:rsidRPr="0008311A" w:rsidRDefault="0008311A" w:rsidP="0008311A">
      <w:pPr>
        <w:pStyle w:val="Body"/>
        <w:spacing w:after="0"/>
        <w:rPr>
          <w:rFonts w:ascii="Arial" w:hAnsi="Arial" w:cs="Arial"/>
          <w:i/>
        </w:rPr>
      </w:pPr>
      <w:r w:rsidRPr="0008311A">
        <w:rPr>
          <w:rFonts w:ascii="Arial" w:hAnsi="Arial" w:cs="Arial"/>
          <w:i/>
        </w:rPr>
        <w:t>Nutrigenomics is a study into how our personal genetic variations influence the metabolism and absorption of nutrients in our bodies. For instance, some people can be genetically predisposed to the oxidation of fats, carbs or vitamins, and so to certain dietary requirements or reactions.  Lifestyle, ranging from exercise, sleep, and stress, also affects genetic optimization. For example, an athlete might need to eat more protein and carbohydrates to aid muscle growth and energy needs, while a person who lives in a semi-active state might want a different macronutrient balance. Sleep and stress can also affect hunger hormones, metabolism, and even dietary preference, so it should always be factored into a personalized nutrition strategy. Individualized nutrition places the priority on cultural, moral and individual tastes. Food is a resource for nutrition but it is also central to culture and self-respect. By considering a person’s diet, culture and ethics (whether vegan or vegetarian), personalized nutrition makes it possible for the recommendations to be sustainable and efficient over time. This model uses AI — including genetic testing, wearables and digital health applications — to provide data and insights in real-time</w:t>
      </w:r>
      <w:r w:rsidR="00E949A6" w:rsidRPr="0008311A">
        <w:rPr>
          <w:rFonts w:ascii="Arial" w:hAnsi="Arial" w:cs="Arial"/>
          <w:i/>
        </w:rPr>
        <w:fldChar w:fldCharType="begin"/>
      </w:r>
      <w:r w:rsidRPr="0008311A">
        <w:rPr>
          <w:rFonts w:ascii="Arial" w:hAnsi="Arial" w:cs="Arial"/>
          <w:i/>
        </w:rPr>
        <w:instrText xml:space="preserve"> ADDIN EN.CITE &lt;EndNote&gt;&lt;Cite&gt;&lt;RecNum&gt;14775&lt;/RecNum&gt;&lt;DisplayText&gt;[48, 49]&lt;/DisplayText&gt;&lt;record&gt;&lt;rec-number&gt;14775&lt;/rec-number&gt;&lt;foreign-keys&gt;&lt;key app="EN" db-id="vsw9aww2f0sf9petez35wtev9xx99ap2ss5z" timestamp="1728468748"&gt;14775&lt;/key&gt;&lt;/foreign-keys&gt;&lt;ref-type name="Journal Article"&gt;17&lt;/ref-type&gt;&lt;contributors&gt;&lt;/contributors&gt;&lt;titles&gt;&lt;title&gt;D’Abbondanza M, Ministrini S, Pucci G, Nulli Migliola E, Martorelli E-E, Gandolfo V, et al. Very low-carbohydrate ketogenic diet for the treatment of severe obesity and associated non-alcoholic fatty liver disease: the role of sex differences. Nutrients. Switzerland; 2020;12&lt;/title&gt;&lt;/titles&gt;&lt;dates&gt;&lt;/dates&gt;&lt;urls&gt;&lt;/urls&gt;&lt;/record&gt;&lt;/Cite&gt;&lt;Cite&gt;&lt;RecNum&gt;14802&lt;/RecNum&gt;&lt;record&gt;&lt;rec-number&gt;14802&lt;/rec-number&gt;&lt;foreign-keys&gt;&lt;key app="EN" db-id="vsw9aww2f0sf9petez35wtev9xx99ap2ss5z" timestamp="1728468749"&gt;14802&lt;/key&gt;&lt;/foreign-keys&gt;&lt;ref-type name="Journal Article"&gt;17&lt;/ref-type&gt;&lt;contributors&gt;&lt;/contributors&gt;&lt;titles&gt;&lt;title&gt;•• Silva AM, Campa F, Stagi S, Gobbo LA, Buffa R, Toselli S, et al. The bioelectrical impedance analysis (BIA) international database: aims, scope, and call for data. Eur J Clin Nutr. England; 2023. An international database where users can access and potentially share bioelectrical data measured using various technologies, frequencies, and in diverse populations&lt;/title&gt;&lt;/titles&gt;&lt;dates&gt;&lt;/dates&gt;&lt;urls&gt;&lt;/urls&gt;&lt;/record&gt;&lt;/Cite&gt;&lt;/EndNote&gt;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[48, 49]</w:t>
      </w:r>
      <w:r w:rsidR="00E949A6" w:rsidRPr="0008311A">
        <w:rPr>
          <w:rFonts w:ascii="Arial" w:hAnsi="Arial" w:cs="Arial"/>
          <w:i/>
        </w:rPr>
        <w:fldChar w:fldCharType="end"/>
      </w:r>
      <w:r w:rsidRPr="0008311A">
        <w:rPr>
          <w:rFonts w:ascii="Arial" w:hAnsi="Arial" w:cs="Arial"/>
          <w:i/>
        </w:rPr>
        <w:t xml:space="preserve">. </w:t>
      </w:r>
    </w:p>
    <w:p w14:paraId="46C76104"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Personalized Nutrition in Brain Health</w:t>
      </w:r>
    </w:p>
    <w:p w14:paraId="69E1B336" w14:textId="77777777" w:rsidR="0008311A" w:rsidRPr="0008311A" w:rsidRDefault="0008311A" w:rsidP="0008311A">
      <w:pPr>
        <w:pStyle w:val="Body"/>
        <w:spacing w:after="0"/>
        <w:rPr>
          <w:rFonts w:ascii="Arial" w:hAnsi="Arial" w:cs="Arial"/>
          <w:i/>
        </w:rPr>
      </w:pPr>
      <w:r w:rsidRPr="0008311A">
        <w:rPr>
          <w:rFonts w:ascii="Arial" w:hAnsi="Arial" w:cs="Arial"/>
          <w:i/>
        </w:rPr>
        <w:t>The processing of sensory input, the regulation of emotions, critical thinking and problem-solving – everything in the functioning of the brain is related to what we eat. In recent decades, scientific evidence has been mounting that diet is essential for cognition, and indeed to cognitive health. Omega-3 fatty acids, antioxidants, vitamins and minerals help the brain by increasing neurogenesis, fighting against oxidative damage, and boosting neurotransmitter production. But the performance of these nutrients can vary wildly across people, depending on genes, metabolism and lifestyle. With diet advice adapted to a specific patient’s particular condition, it would address genetic variants in metabolism or responses to vitamins that make patients at higher risk for cognitive decline if they are not given sufficient amounts. It can detect these genetic predispositions and offer targeted recommendations to mitigate them</w:t>
      </w:r>
      <w:r w:rsidR="00E949A6" w:rsidRPr="0008311A">
        <w:rPr>
          <w:rFonts w:ascii="Arial" w:hAnsi="Arial" w:cs="Arial"/>
          <w:i/>
        </w:rPr>
        <w:fldChar w:fldCharType="begin">
          <w:fldData xml:space="preserve">PEVuZE5vdGU+PENpdGU+PEF1dGhvcj5Bc2h0YXJ5LUxhcmt5PC9BdXRob3I+PFllYXI+MjAyMjwv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PEVuZE5vdGU+PENpdGU+PEF1dGhvcj5Bc2h0YXJ5LUxhcmt5PC9BdXRob3I+PFllYXI+MjAyMjwv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[50, 51]</w:t>
      </w:r>
      <w:r w:rsidR="00E949A6" w:rsidRPr="0008311A">
        <w:rPr>
          <w:rFonts w:ascii="Arial" w:hAnsi="Arial" w:cs="Arial"/>
          <w:i/>
        </w:rPr>
        <w:fldChar w:fldCharType="end"/>
      </w:r>
      <w:r w:rsidRPr="0008311A">
        <w:rPr>
          <w:rFonts w:ascii="Arial" w:hAnsi="Arial" w:cs="Arial"/>
          <w:i/>
        </w:rPr>
        <w:t>.</w:t>
      </w:r>
    </w:p>
    <w:p w14:paraId="12A519E1"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Genetic Factors and Diet Effectiveness:</w:t>
      </w:r>
    </w:p>
    <w:p w14:paraId="62DE787F" w14:textId="77777777" w:rsidR="0008311A" w:rsidRPr="0008311A" w:rsidRDefault="0008311A" w:rsidP="0008311A">
      <w:pPr>
        <w:pStyle w:val="Body"/>
        <w:spacing w:after="0"/>
        <w:rPr>
          <w:rFonts w:ascii="Arial" w:hAnsi="Arial" w:cs="Arial"/>
          <w:i/>
        </w:rPr>
      </w:pPr>
      <w:r w:rsidRPr="0008311A">
        <w:rPr>
          <w:rFonts w:ascii="Arial" w:hAnsi="Arial" w:cs="Arial"/>
          <w:i/>
        </w:rPr>
        <w:t>This variation in reaction to diet is not simply an effect of different lifestyles or patterns of eating; genes are very important for how our bodies respond to food and to dietary regimes. The fat mass and obesity-associated (FTO) gene, for example, has been associated with obesity and obesity. Anyone who carries certain variants of the FTO gene tends to be more susceptible to obesity because they have a greater appetite and higher rate of fat storage. These genetic variations can affect the rate at which an individual burns calories and processes fats, carbohydrates and proteins, and how well a diet will work</w:t>
      </w:r>
      <w:r w:rsidR="00E949A6" w:rsidRPr="0008311A">
        <w:rPr>
          <w:rFonts w:ascii="Arial" w:hAnsi="Arial" w:cs="Arial"/>
          <w:i/>
        </w:rPr>
        <w:fldChar w:fldCharType="begin"/>
      </w:r>
      <w:r w:rsidRPr="0008311A">
        <w:rPr>
          <w:rFonts w:ascii="Arial" w:hAnsi="Arial" w:cs="Arial"/>
          <w:i/>
        </w:rPr>
        <w:instrText xml:space="preserve"> ADDIN EN.CITE &lt;EndNote&gt;&lt;Cite&gt;&lt;Author&gt;Barrea&lt;/Author&gt;&lt;Year&gt;2023&lt;/Year&gt;&lt;RecNum&gt;14725&lt;/RecNum&gt;&lt;DisplayText&gt;[52]&lt;/DisplayText&gt;&lt;record&gt;&lt;rec-number&gt;14725&lt;/rec-number&gt;&lt;foreign-keys&gt;&lt;key app="EN" db-id="vsw9aww2f0sf9petez35wtev9xx99ap2ss5z" timestamp="1728468748"&gt;14725&lt;/key&gt;&lt;/foreign-keys&gt;&lt;ref-type name="Journal Article"&gt;17&lt;/ref-type&gt;&lt;contributors&gt;&lt;authors&gt;&lt;author&gt;Barrea, L.&lt;/author&gt;&lt;author&gt;Verde, L.&lt;/author&gt;&lt;author&gt;Lorenzo, C.&lt;/author&gt;&lt;author&gt;Savastano, S.&lt;/author&gt;&lt;author&gt;Colao, A.&lt;/author&gt;&lt;author&gt;Muscogiuri, G.&lt;/author&gt;&lt;/authors&gt;&lt;/contributors&gt;&lt;titles&gt;&lt;title&gt;Can the ketogenic diet improve our dreams? Effect of very low-calorie ketogenic diet (VLCKD) on sleep quality&lt;/title&gt;&lt;secondary-title&gt;J Transl Med. England&lt;/secondary-title&gt;&lt;/titles&gt;&lt;periodical&gt;&lt;full-title&gt;J Transl Med. England&lt;/full-title&gt;&lt;/periodical&gt;&lt;volume&gt;21&lt;/volume&gt;&lt;dates&gt;&lt;year&gt;2023&lt;/year&gt;&lt;pub-dates&gt;&lt;date&gt;2023//&lt;/date&gt;&lt;/pub-dates&gt;&lt;/dates&gt;&lt;urls&gt;&lt;related-urls&gt;&lt;url&gt;https://doi.org/10.1186/s12967-023-04280-7&lt;/url&gt;&lt;/related-urls&gt;&lt;/urls&gt;&lt;electronic-resource-num&gt;10.1186/s12967-023-04280-7&lt;/electronic-resource-num&gt;&lt;/record&gt;&lt;/Cite&gt;&lt;/EndNote&gt;</w:instrText>
      </w:r>
      <w:r w:rsidR="00E949A6" w:rsidRPr="0008311A">
        <w:rPr>
          <w:rFonts w:ascii="Arial" w:hAnsi="Arial" w:cs="Arial"/>
          <w:i/>
        </w:rPr>
        <w:fldChar w:fldCharType="separate"/>
      </w:r>
      <w:r w:rsidRPr="0008311A">
        <w:rPr>
          <w:rFonts w:ascii="Arial" w:hAnsi="Arial" w:cs="Arial"/>
          <w:i/>
        </w:rPr>
        <w:t>[52]</w:t>
      </w:r>
      <w:r w:rsidR="00E949A6" w:rsidRPr="0008311A">
        <w:rPr>
          <w:rFonts w:ascii="Arial" w:hAnsi="Arial" w:cs="Arial"/>
          <w:i/>
        </w:rPr>
        <w:fldChar w:fldCharType="end"/>
      </w:r>
      <w:r w:rsidRPr="0008311A">
        <w:rPr>
          <w:rFonts w:ascii="Arial" w:hAnsi="Arial" w:cs="Arial"/>
          <w:i/>
        </w:rPr>
        <w:t>. The melanocortin 4 receptor (MC4R) gene is responsible for appetite and energy regulation. This gene variant, MC4R, has also been linked to an increased risk of obesity and a more aggressive craving for high-fat foods. This genetic predisposition can make it harder for some people to eat low-calorie or low-fat diets, so they are less effective as interventions</w:t>
      </w:r>
      <w:r w:rsidR="00E949A6" w:rsidRPr="0008311A">
        <w:rPr>
          <w:rFonts w:ascii="Arial" w:hAnsi="Arial" w:cs="Arial"/>
          <w:i/>
        </w:rPr>
        <w:fldChar w:fldCharType="begin"/>
      </w:r>
      <w:r w:rsidRPr="0008311A">
        <w:rPr>
          <w:rFonts w:ascii="Arial" w:hAnsi="Arial" w:cs="Arial"/>
          <w:i/>
        </w:rPr>
        <w:instrText xml:space="preserve"> ADDIN EN.CITE &lt;EndNote&gt;&lt;Cite&gt;&lt;Author&gt;Barrea&lt;/Author&gt;&lt;Year&gt;2023&lt;/Year&gt;&lt;RecNum&gt;14724&lt;/RecNum&gt;&lt;DisplayText&gt;[53]&lt;/DisplayText&gt;&lt;record&gt;&lt;rec-number&gt;14724&lt;/rec-number&gt;&lt;foreign-keys&gt;&lt;key app="EN" db-id="vsw9aww2f0sf9petez35wtev9xx99ap2ss5z" timestamp="1728468748"&gt;14724&lt;/key&gt;&lt;/foreign-keys&gt;&lt;ref-type name="Journal Article"&gt;17&lt;/ref-type&gt;&lt;contributors&gt;&lt;authors&gt;&lt;author&gt;Barrea, L.&lt;/author&gt;&lt;author&gt;Verde, L.&lt;/author&gt;&lt;author&gt;Santangeli, P.&lt;/author&gt;&lt;author&gt;Lucà, S.&lt;/author&gt;&lt;author&gt;Docimo, A.&lt;/author&gt;&lt;author&gt;Savastano, S.&lt;/author&gt;&lt;/authors&gt;&lt;/contributors&gt;&lt;titles&gt;&lt;title&gt;Very low-calorie ketogenic diet (VLCKD): an antihypertensive nutritional approach&lt;/title&gt;&lt;secondary-title&gt;J Transl Med England&lt;/secondary-title&gt;&lt;/titles&gt;&lt;periodical&gt;&lt;full-title&gt;J Transl Med England&lt;/full-title&gt;&lt;/periodical&gt;&lt;volume&gt;21&lt;/volume&gt;&lt;dates&gt;&lt;year&gt;2023&lt;/year&gt;&lt;pub-dates&gt;&lt;date&gt;2023//&lt;/date&gt;&lt;/pub-dates&gt;&lt;/dates&gt;&lt;urls&gt;&lt;related-urls&gt;&lt;url&gt;https://doi.org/10.1186/s12967-023-03956-4&lt;/url&gt;&lt;/related-urls&gt;&lt;/urls&gt;&lt;electronic-resource-num&gt;10.1186/s12967-023-03956-4&lt;/electronic-resource-num&gt;&lt;/record&gt;&lt;/Cite&gt;&lt;/EndNote&gt;</w:instrText>
      </w:r>
      <w:r w:rsidR="00E949A6" w:rsidRPr="0008311A">
        <w:rPr>
          <w:rFonts w:ascii="Arial" w:hAnsi="Arial" w:cs="Arial"/>
          <w:i/>
        </w:rPr>
        <w:fldChar w:fldCharType="separate"/>
      </w:r>
      <w:r w:rsidRPr="0008311A">
        <w:rPr>
          <w:rFonts w:ascii="Arial" w:hAnsi="Arial" w:cs="Arial"/>
          <w:i/>
        </w:rPr>
        <w:t>[53]</w:t>
      </w:r>
      <w:r w:rsidR="00E949A6" w:rsidRPr="0008311A">
        <w:rPr>
          <w:rFonts w:ascii="Arial" w:hAnsi="Arial" w:cs="Arial"/>
          <w:i/>
        </w:rPr>
        <w:fldChar w:fldCharType="end"/>
      </w:r>
      <w:r w:rsidRPr="0008311A">
        <w:rPr>
          <w:rFonts w:ascii="Arial" w:hAnsi="Arial" w:cs="Arial"/>
          <w:i/>
        </w:rPr>
        <w:t xml:space="preserve">. </w:t>
      </w:r>
    </w:p>
    <w:p w14:paraId="0BC17CFA" w14:textId="77777777" w:rsidR="0008311A" w:rsidRPr="0008311A" w:rsidRDefault="0008311A" w:rsidP="0008311A">
      <w:pPr>
        <w:pStyle w:val="Body"/>
        <w:spacing w:after="0"/>
        <w:rPr>
          <w:rFonts w:ascii="Arial" w:hAnsi="Arial" w:cs="Arial"/>
          <w:i/>
        </w:rPr>
      </w:pPr>
      <w:r w:rsidRPr="0008311A">
        <w:rPr>
          <w:rFonts w:ascii="Arial" w:hAnsi="Arial" w:cs="Arial"/>
          <w:i/>
        </w:rPr>
        <w:t xml:space="preserve">Other genes that affect diet efficiency include metabolism and appetite genes. A bitter-taste receptor, TAS2R38, was also observed to modify taste – especially in bitter vegetables such as broccoli and Brussels sprouts. Such foods might be </w:t>
      </w:r>
      <w:r w:rsidRPr="0008311A">
        <w:rPr>
          <w:rFonts w:ascii="Arial" w:hAnsi="Arial" w:cs="Arial"/>
          <w:i/>
        </w:rPr>
        <w:lastRenderedPageBreak/>
        <w:t>particularly unpleasant for those carriers of certain mutations in the TAS2R38 gene, and they might be less able to consume diets that contain these vegetables. The APOA2 gene, for example, is involved in fat metabolism. The people who carry variants of this gene can end up having different outcomes when eating a high-fat diet than the people without the variants</w:t>
      </w:r>
      <w:r w:rsidR="00E949A6" w:rsidRPr="0008311A">
        <w:rPr>
          <w:rFonts w:ascii="Arial" w:hAnsi="Arial" w:cs="Arial"/>
          <w:i/>
        </w:rPr>
        <w:fldChar w:fldCharType="begin"/>
      </w:r>
      <w:r w:rsidRPr="0008311A">
        <w:rPr>
          <w:rFonts w:ascii="Arial" w:hAnsi="Arial" w:cs="Arial"/>
          <w:i/>
        </w:rPr>
        <w:instrText xml:space="preserve"> ADDIN EN.CITE &lt;EndNote&gt;&lt;Cite&gt;&lt;Author&gt;Buechert&lt;/Author&gt;&lt;Year&gt;2020&lt;/Year&gt;&lt;RecNum&gt;14711&lt;/RecNum&gt;&lt;DisplayText&gt;[54]&lt;/DisplayText&gt;&lt;record&gt;&lt;rec-number&gt;14711&lt;/rec-number&gt;&lt;foreign-keys&gt;&lt;key app="EN" db-id="vsw9aww2f0sf9petez35wtev9xx99ap2ss5z" timestamp="1728468748"&gt;14711&lt;/key&gt;&lt;/foreign-keys&gt;&lt;ref-type name="Journal Article"&gt;17&lt;/ref-type&gt;&lt;contributors&gt;&lt;authors&gt;&lt;author&gt;Buechert, M.&lt;/author&gt;&lt;author&gt;Lange, T.&lt;/author&gt;&lt;author&gt;Deibert, P.&lt;/author&gt;&lt;author&gt;Urbain, P.&lt;/author&gt;&lt;/authors&gt;&lt;/contributors&gt;&lt;titles&gt;&lt;title&gt;In vivo fat quantification: monitoring effects of a 6-week non-energy-restricted ketogenic diet in healthy adults using MRI&lt;/title&gt;&lt;secondary-title&gt;ADP and BIA. Nutrients Switzerland&lt;/secondary-title&gt;&lt;/titles&gt;&lt;periodical&gt;&lt;full-title&gt;ADP and BIA. Nutrients Switzerland&lt;/full-title&gt;&lt;/periodical&gt;&lt;volume&gt;12&lt;/volume&gt;&lt;dates&gt;&lt;year&gt;2020&lt;/year&gt;&lt;pub-dates&gt;&lt;date&gt;2020//&lt;/date&gt;&lt;/pub-dates&gt;&lt;/dates&gt;&lt;urls&gt;&lt;/urls&gt;&lt;/record&gt;&lt;/Cite&gt;&lt;/EndNote&gt;</w:instrText>
      </w:r>
      <w:r w:rsidR="00E949A6" w:rsidRPr="0008311A">
        <w:rPr>
          <w:rFonts w:ascii="Arial" w:hAnsi="Arial" w:cs="Arial"/>
          <w:i/>
        </w:rPr>
        <w:fldChar w:fldCharType="separate"/>
      </w:r>
      <w:r w:rsidRPr="0008311A">
        <w:rPr>
          <w:rFonts w:ascii="Arial" w:hAnsi="Arial" w:cs="Arial"/>
          <w:i/>
        </w:rPr>
        <w:t>[54]</w:t>
      </w:r>
      <w:r w:rsidR="00E949A6" w:rsidRPr="0008311A">
        <w:rPr>
          <w:rFonts w:ascii="Arial" w:hAnsi="Arial" w:cs="Arial"/>
          <w:i/>
        </w:rPr>
        <w:fldChar w:fldCharType="end"/>
      </w:r>
      <w:r w:rsidRPr="0008311A">
        <w:rPr>
          <w:rFonts w:ascii="Arial" w:hAnsi="Arial" w:cs="Arial"/>
          <w:i/>
        </w:rPr>
        <w:t>. One study revealed that people carrying a particular version of the APOA2 gene will increase their risk of obesity if they eat a high-saturated-fat diet. They could instead have a healthier, low-fat diet – making it even more important to tailor nutrition to genetic profiles. The TCF7L2 gene, researched for type 2 diabetes, regulates insulin secretion and glucose metabolism. There are variants of this gene that influence carbohydrate metabolism and therefore differ from those that respond to high-carb diets. People with certain variants of TCF7L2 might have an increased susceptibility to insulin resistance, and should consume less refined carbohydrates</w:t>
      </w:r>
      <w:r w:rsidR="00E949A6" w:rsidRPr="0008311A">
        <w:rPr>
          <w:rFonts w:ascii="Arial" w:hAnsi="Arial" w:cs="Arial"/>
          <w:i/>
        </w:rPr>
        <w:fldChar w:fldCharType="begin"/>
      </w:r>
      <w:r w:rsidRPr="0008311A">
        <w:rPr>
          <w:rFonts w:ascii="Arial" w:hAnsi="Arial" w:cs="Arial"/>
          <w:i/>
        </w:rPr>
        <w:instrText xml:space="preserve"> ADDIN EN.CITE &lt;EndNote&gt;&lt;Cite&gt;&lt;Author&gt;Camajani&lt;/Author&gt;&lt;Year&gt;2022&lt;/Year&gt;&lt;RecNum&gt;14718&lt;/RecNum&gt;&lt;DisplayText&gt;[55]&lt;/DisplayText&gt;&lt;record&gt;&lt;rec-number&gt;14718&lt;/rec-number&gt;&lt;foreign-keys&gt;&lt;key app="EN" db-id="vsw9aww2f0sf9petez35wtev9xx99ap2ss5z" timestamp="1728468748"&gt;14718&lt;/key&gt;&lt;/foreign-keys&gt;&lt;ref-type name="Journal Article"&gt;17&lt;/ref-type&gt;&lt;contributors&gt;&lt;authors&gt;&lt;author&gt;Camajani, E.&lt;/author&gt;&lt;author&gt;Feraco, A.&lt;/author&gt;&lt;author&gt;Basciani, S.&lt;/author&gt;&lt;author&gt;Gnessi, L.&lt;/author&gt;&lt;author&gt;Barrea, L.&lt;/author&gt;&lt;author&gt;Armani, A.&lt;/author&gt;&lt;/authors&gt;&lt;/contributors&gt;&lt;titles&gt;&lt;title&gt;VLCKD in Combination with physical exercise preserves skeletal muscle mass in sarcopenic obesity after severe COVID-19 disease: a case report&lt;/title&gt;&lt;secondary-title&gt;Healthc Basel, Switzerland&lt;/secondary-title&gt;&lt;/titles&gt;&lt;periodical&gt;&lt;full-title&gt;Healthc Basel, Switzerland&lt;/full-title&gt;&lt;/periodical&gt;&lt;volume&gt;10&lt;/volume&gt;&lt;dates&gt;&lt;year&gt;2022&lt;/year&gt;&lt;pub-dates&gt;&lt;date&gt;2022//&lt;/date&gt;&lt;/pub-dates&gt;&lt;/dates&gt;&lt;urls&gt;&lt;/urls&gt;&lt;/record&gt;&lt;/Cite&gt;&lt;/EndNote&gt;</w:instrText>
      </w:r>
      <w:r w:rsidR="00E949A6" w:rsidRPr="0008311A">
        <w:rPr>
          <w:rFonts w:ascii="Arial" w:hAnsi="Arial" w:cs="Arial"/>
          <w:i/>
        </w:rPr>
        <w:fldChar w:fldCharType="separate"/>
      </w:r>
      <w:r w:rsidRPr="0008311A">
        <w:rPr>
          <w:rFonts w:ascii="Arial" w:hAnsi="Arial" w:cs="Arial"/>
          <w:i/>
        </w:rPr>
        <w:t>[55]</w:t>
      </w:r>
      <w:r w:rsidR="00E949A6" w:rsidRPr="0008311A">
        <w:rPr>
          <w:rFonts w:ascii="Arial" w:hAnsi="Arial" w:cs="Arial"/>
          <w:i/>
        </w:rPr>
        <w:fldChar w:fldCharType="end"/>
      </w:r>
      <w:r w:rsidRPr="0008311A">
        <w:rPr>
          <w:rFonts w:ascii="Arial" w:hAnsi="Arial" w:cs="Arial"/>
          <w:i/>
        </w:rPr>
        <w:t xml:space="preserve">. </w:t>
      </w:r>
    </w:p>
    <w:p w14:paraId="18E43852" w14:textId="77777777" w:rsidR="0008311A" w:rsidRPr="0008311A" w:rsidRDefault="0008311A" w:rsidP="0008311A">
      <w:pPr>
        <w:pStyle w:val="Body"/>
        <w:spacing w:after="0"/>
        <w:rPr>
          <w:rFonts w:ascii="Arial" w:hAnsi="Arial" w:cs="Arial"/>
          <w:i/>
        </w:rPr>
      </w:pPr>
      <w:r w:rsidRPr="0008311A">
        <w:rPr>
          <w:rFonts w:ascii="Arial" w:hAnsi="Arial" w:cs="Arial"/>
          <w:i/>
        </w:rPr>
        <w:t>So for instance, the MTHFR gene, which affects folate metabolism, can affect the body’s utilization and metabolism of folic acid. Mutations in the MTHFR gene can cause decreased enzyme activity and lower active folate production. This has consequences for those in need of increased folate, including women who are pregnant, and suggests that genetic testing could guide more specific recommendations on diets for proper micronutrient absorption. And diet efficiency is also linked to epigenetics, which tracks changes in gene expression independent of changes in the DNA sequence. Diet can modify epigenetic changes like DNA methylation and histone acetylation, which change the expression of genes. The diet of some people, for example, including a diet high in fruits, vegetables and whole grains, has also been found to induce beneficial epigenetic mechanisms that promote metabolism. Meanwhile, eating too much processed foods and sugar triggers deleterious epigenetic change that can raise risk of chronic conditions such as obesity, diabetes, and cardiovascular disease</w:t>
      </w:r>
      <w:r w:rsidR="00E949A6" w:rsidRPr="0008311A">
        <w:rPr>
          <w:rFonts w:ascii="Arial" w:hAnsi="Arial" w:cs="Arial"/>
          <w:i/>
        </w:rPr>
        <w:fldChar w:fldCharType="begin">
          <w:fldData xml:space="preserve">PEVuZE5vdGU+PENpdGU+PEF1dGhvcj5DYW1wYTwvQXV0aG9yPjxZZWFyPjIwMjM8L1llYXI+PFJl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PEVuZE5vdGU+PENpdGU+PEF1dGhvcj5DYW1wYTwvQXV0aG9yPjxZZWFyPjIwMjM8L1llYXI+PFJl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[56, 57]</w:t>
      </w:r>
      <w:r w:rsidR="00E949A6" w:rsidRPr="0008311A">
        <w:rPr>
          <w:rFonts w:ascii="Arial" w:hAnsi="Arial" w:cs="Arial"/>
          <w:i/>
        </w:rPr>
        <w:fldChar w:fldCharType="end"/>
      </w:r>
      <w:r w:rsidRPr="0008311A">
        <w:rPr>
          <w:rFonts w:ascii="Arial" w:hAnsi="Arial" w:cs="Arial"/>
          <w:i/>
        </w:rPr>
        <w:t>. Another genetic component that affects diet success is the gut microbiome, the ecosystem of microbes in the gut. The gut microbiome consists of individual differences, as well as different variations of genetic and environmental factors. Gut microbiome is also involved in digestion, absorption and short-chain fatty acid production that supports gut health. Some genetic variants may alter the structure and function of the gut microbiome and how people react to different diets. Some individuals might, for instance, have a gut microbiome profile more capable of breaking down calories from food and therefore being more likely to put on weight if eating the same diet as someone with a different microbiome profile</w:t>
      </w:r>
      <w:r w:rsidR="00E949A6" w:rsidRPr="0008311A">
        <w:rPr>
          <w:rFonts w:ascii="Arial" w:hAnsi="Arial" w:cs="Arial"/>
          <w:i/>
        </w:rPr>
        <w:fldChar w:fldCharType="begin">
          <w:fldData xml:space="preserve">PEVuZE5vdGU+PENpdGU+PEF1dGhvcj5DYW1wYTwvQXV0aG9yPjxZZWFyPjIwMjE8L1llYXI+PFJl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PEVuZE5vdGU+PENpdGU+PEF1dGhvcj5DYW1wYTwvQXV0aG9yPjxZZWFyPjIwMjE8L1llYXI+PFJl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[58, 59]</w:t>
      </w:r>
      <w:r w:rsidR="00E949A6" w:rsidRPr="0008311A">
        <w:rPr>
          <w:rFonts w:ascii="Arial" w:hAnsi="Arial" w:cs="Arial"/>
          <w:i/>
        </w:rPr>
        <w:fldChar w:fldCharType="end"/>
      </w:r>
      <w:r w:rsidRPr="0008311A">
        <w:rPr>
          <w:rFonts w:ascii="Arial" w:hAnsi="Arial" w:cs="Arial"/>
          <w:i/>
        </w:rPr>
        <w:t>.</w:t>
      </w:r>
    </w:p>
    <w:p w14:paraId="06516FCB"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Biomarkers And Metabolic Profiling:</w:t>
      </w:r>
    </w:p>
    <w:p w14:paraId="7D3A7597" w14:textId="77777777" w:rsidR="0008311A" w:rsidRPr="0008311A" w:rsidRDefault="0008311A" w:rsidP="0008311A">
      <w:pPr>
        <w:pStyle w:val="Body"/>
        <w:spacing w:after="0"/>
        <w:rPr>
          <w:rFonts w:ascii="Arial" w:hAnsi="Arial" w:cs="Arial"/>
          <w:i/>
        </w:rPr>
      </w:pPr>
      <w:r w:rsidRPr="0008311A">
        <w:rPr>
          <w:rFonts w:ascii="Arial" w:hAnsi="Arial" w:cs="Arial"/>
          <w:i/>
        </w:rPr>
        <w:t>Biomarkers and metabolic profiling provide the key to understanding the relationship between one’s biology and their food, making them a powerful tool for personalized, precise diet intervention. We can see the impact of biomarkers and metabolic profiling on the effectiveness of diets in different ways – from determining metabolic differences among people, to anticipating responses to dietary change, to nutritional suggestions that optimize brain health outcomes</w:t>
      </w:r>
      <w:r w:rsidR="00E949A6" w:rsidRPr="0008311A">
        <w:rPr>
          <w:rFonts w:ascii="Arial" w:hAnsi="Arial" w:cs="Arial"/>
          <w:i/>
        </w:rPr>
        <w:fldChar w:fldCharType="begin"/>
      </w:r>
      <w:r w:rsidRPr="0008311A">
        <w:rPr>
          <w:rFonts w:ascii="Arial" w:hAnsi="Arial" w:cs="Arial"/>
          <w:i/>
        </w:rPr>
        <w:instrText xml:space="preserve"> ADDIN EN.CITE &lt;EndNote&gt;&lt;Cite&gt;&lt;Author&gt;Coratella&lt;/Author&gt;&lt;Year&gt;2021&lt;/Year&gt;&lt;RecNum&gt;14706&lt;/RecNum&gt;&lt;DisplayText&gt;[60]&lt;/DisplayText&gt;&lt;record&gt;&lt;rec-number&gt;14706&lt;/rec-number&gt;&lt;foreign-keys&gt;&lt;key app="EN" db-id="vsw9aww2f0sf9petez35wtev9xx99ap2ss5z" timestamp="1728468748"&gt;14706&lt;/key&gt;&lt;/foreign-keys&gt;&lt;ref-type name="Journal Article"&gt;17&lt;/ref-type&gt;&lt;contributors&gt;&lt;authors&gt;&lt;author&gt;Coratella, G.&lt;/author&gt;&lt;author&gt;Campa, F.&lt;/author&gt;&lt;author&gt;Matias, C.&lt;/author&gt;&lt;author&gt;Toselli, S.&lt;/author&gt;&lt;author&gt;Koury, J.&lt;/author&gt;&lt;author&gt;Andreoli, A.&lt;/author&gt;&lt;/authors&gt;&lt;/contributors&gt;&lt;titles&gt;&lt;title&gt;Generalized bioelectric impedance-based equations underestimate body fluids in athletes&lt;/title&gt;&lt;secondary-title&gt;Scand J Med Sci Sport&lt;/secondary-title&gt;&lt;/titles&gt;&lt;periodical&gt;&lt;full-title&gt;Scand J Med Sci Sport&lt;/full-title&gt;&lt;/periodical&gt;&lt;volume&gt;31&lt;/volume&gt;&lt;dates&gt;&lt;year&gt;2021&lt;/year&gt;&lt;pub-dates&gt;&lt;date&gt;2021//&lt;/date&gt;&lt;/pub-dates&gt;&lt;/dates&gt;&lt;urls&gt;&lt;related-urls&gt;&lt;url&gt;https://doi.org/10.1111/sms.14033&lt;/url&gt;&lt;/related-urls&gt;&lt;/urls&gt;&lt;electronic-resource-num&gt;10.1111/sms.14033&lt;/electronic-resource-num&gt;&lt;/record&gt;&lt;/Cite&gt;&lt;/EndNote&gt;</w:instrText>
      </w:r>
      <w:r w:rsidR="00E949A6" w:rsidRPr="0008311A">
        <w:rPr>
          <w:rFonts w:ascii="Arial" w:hAnsi="Arial" w:cs="Arial"/>
          <w:i/>
        </w:rPr>
        <w:fldChar w:fldCharType="separate"/>
      </w:r>
      <w:r w:rsidRPr="0008311A">
        <w:rPr>
          <w:rFonts w:ascii="Arial" w:hAnsi="Arial" w:cs="Arial"/>
          <w:i/>
        </w:rPr>
        <w:t>[60]</w:t>
      </w:r>
      <w:r w:rsidR="00E949A6" w:rsidRPr="0008311A">
        <w:rPr>
          <w:rFonts w:ascii="Arial" w:hAnsi="Arial" w:cs="Arial"/>
          <w:i/>
        </w:rPr>
        <w:fldChar w:fldCharType="end"/>
      </w:r>
      <w:r w:rsidRPr="0008311A">
        <w:rPr>
          <w:rFonts w:ascii="Arial" w:hAnsi="Arial" w:cs="Arial"/>
          <w:i/>
        </w:rPr>
        <w:t>.</w:t>
      </w:r>
    </w:p>
    <w:p w14:paraId="46BE208F" w14:textId="77777777" w:rsidR="0008311A" w:rsidRPr="0008311A" w:rsidRDefault="0008311A" w:rsidP="0008311A">
      <w:pPr>
        <w:pStyle w:val="Body"/>
        <w:numPr>
          <w:ilvl w:val="0"/>
          <w:numId w:val="33"/>
        </w:numPr>
        <w:spacing w:after="0"/>
        <w:rPr>
          <w:rFonts w:ascii="Arial" w:hAnsi="Arial" w:cs="Arial"/>
          <w:i/>
        </w:rPr>
      </w:pPr>
      <w:r w:rsidRPr="0008311A">
        <w:rPr>
          <w:rFonts w:ascii="Arial" w:hAnsi="Arial" w:cs="Arial"/>
          <w:b/>
          <w:i/>
        </w:rPr>
        <w:t xml:space="preserve">Biomarkers as Nutritional Status Measurements: </w:t>
      </w:r>
      <w:r w:rsidRPr="0008311A">
        <w:rPr>
          <w:rFonts w:ascii="Arial" w:hAnsi="Arial" w:cs="Arial"/>
          <w:i/>
        </w:rPr>
        <w:t>Quantifiable biochemical markers of biological processes, states or illnesses that can give a snapshot on a person’s health and nutritional condition. For diet efficacy, biomarkers may equate with how well one metabolizes and uses nutrients, providing an immediate connection between diet and health</w:t>
      </w:r>
      <w:r w:rsidR="00E949A6" w:rsidRPr="0008311A">
        <w:rPr>
          <w:rFonts w:ascii="Arial" w:hAnsi="Arial" w:cs="Arial"/>
          <w:i/>
        </w:rPr>
        <w:fldChar w:fldCharType="begin"/>
      </w:r>
      <w:r w:rsidRPr="0008311A">
        <w:rPr>
          <w:rFonts w:ascii="Arial" w:hAnsi="Arial" w:cs="Arial"/>
          <w:i/>
        </w:rPr>
        <w:instrText xml:space="preserve"> ADDIN EN.CITE &lt;EndNote&gt;&lt;Cite&gt;&lt;Author&gt;Di Rosa&lt;/Author&gt;&lt;Year&gt;2022&lt;/Year&gt;&lt;RecNum&gt;14721&lt;/RecNum&gt;&lt;DisplayText&gt;[61]&lt;/DisplayText&gt;&lt;record&gt;&lt;rec-number&gt;14721&lt;/rec-number&gt;&lt;foreign-keys&gt;&lt;key app="EN" db-id="vsw9aww2f0sf9petez35wtev9xx99ap2ss5z" timestamp="1728468748"&gt;14721&lt;/key&gt;&lt;/foreign-keys&gt;&lt;ref-type name="Journal Article"&gt;17&lt;/ref-type&gt;&lt;contributors&gt;&lt;authors&gt;&lt;author&gt;Di Rosa, C.&lt;/author&gt;&lt;author&gt;Lattanzi, G.&lt;/author&gt;&lt;author&gt;Spiezia, C.&lt;/author&gt;&lt;author&gt;Imperia, E.&lt;/author&gt;&lt;author&gt;Piccirilli, S.&lt;/author&gt;&lt;author&gt;Beato, I.&lt;/author&gt;&lt;/authors&gt;&lt;/contributors&gt;&lt;titles&gt;&lt;title&gt;Mediterranean diet versus very low-calorie ketogenic diet: effects of reaching 5% body weight loss on body composition in subjects with overweight and with obesity-a cohort study&lt;/title&gt;&lt;secondary-title&gt;Int J Environ Res Public Health. Switzerland&lt;/secondary-title&gt;&lt;/titles&gt;&lt;periodical&gt;&lt;full-title&gt;Int J Environ Res Public Health. Switzerland&lt;/full-title&gt;&lt;/periodical&gt;&lt;volume&gt;19&lt;/volume&gt;&lt;dates&gt;&lt;year&gt;2022&lt;/year&gt;&lt;pub-dates&gt;&lt;date&gt;2022//&lt;/date&gt;&lt;/pub-dates&gt;&lt;/dates&gt;&lt;urls&gt;&lt;/urls&gt;&lt;/record&gt;&lt;/Cite&gt;&lt;/EndNote&gt;</w:instrText>
      </w:r>
      <w:r w:rsidR="00E949A6" w:rsidRPr="0008311A">
        <w:rPr>
          <w:rFonts w:ascii="Arial" w:hAnsi="Arial" w:cs="Arial"/>
          <w:i/>
        </w:rPr>
        <w:fldChar w:fldCharType="separate"/>
      </w:r>
      <w:r w:rsidRPr="0008311A">
        <w:rPr>
          <w:rFonts w:ascii="Arial" w:hAnsi="Arial" w:cs="Arial"/>
          <w:i/>
        </w:rPr>
        <w:t>[61]</w:t>
      </w:r>
      <w:r w:rsidR="00E949A6" w:rsidRPr="0008311A">
        <w:rPr>
          <w:rFonts w:ascii="Arial" w:hAnsi="Arial" w:cs="Arial"/>
          <w:i/>
        </w:rPr>
        <w:fldChar w:fldCharType="end"/>
      </w:r>
      <w:r w:rsidRPr="0008311A">
        <w:rPr>
          <w:rFonts w:ascii="Arial" w:hAnsi="Arial" w:cs="Arial"/>
          <w:i/>
        </w:rPr>
        <w:t>. Lipid biomarkers, for example, including cholesterol levels, could reflect how someone handles dietary fat, or glucose biomarkers could indicate how well someone burns carbs. Using these biomarkers, physicians can adapt dietary advice to a patient’s metabolism level, which can help optimize diets. Additionally, biomarkers can also be used as markers of deficiency or excess nutrients, allowing for identification of imbalances that can negatively impact diet efficiency. For instance, deficiencies in vitamin D biomarkers could mean we should be taking more vitamin D foods or supplements, especially if we have little exposure to the sun. Either way, elevated inflammatory biomarkers such as C-reactive protein (CRP) can suggest chronic inflammation that can be treated with diet-based anti-inflammatory changes (excess omega-3s)</w:t>
      </w:r>
      <w:r w:rsidR="00E949A6" w:rsidRPr="0008311A">
        <w:rPr>
          <w:rFonts w:ascii="Arial" w:hAnsi="Arial" w:cs="Arial"/>
          <w:i/>
        </w:rPr>
        <w:fldChar w:fldCharType="begin"/>
      </w:r>
      <w:r w:rsidRPr="0008311A">
        <w:rPr>
          <w:rFonts w:ascii="Arial" w:hAnsi="Arial" w:cs="Arial"/>
          <w:i/>
        </w:rPr>
        <w:instrText xml:space="preserve"> ADDIN EN.CITE &lt;EndNote&gt;&lt;Cite&gt;&lt;Author&gt;Dowis&lt;/Author&gt;&lt;Year&gt;2021&lt;/Year&gt;&lt;RecNum&gt;14697&lt;/RecNum&gt;&lt;DisplayText&gt;[62]&lt;/DisplayText&gt;&lt;record&gt;&lt;rec-number&gt;14697&lt;/rec-number&gt;&lt;foreign-keys&gt;&lt;key app="EN" db-id="vsw9aww2f0sf9petez35wtev9xx99ap2ss5z" timestamp="1728468748"&gt;14697&lt;/key&gt;&lt;/foreign-keys&gt;&lt;ref-type name="Journal Article"&gt;17&lt;/ref-type&gt;&lt;contributors&gt;&lt;authors&gt;&lt;author&gt;Dowis, K.&lt;/author&gt;&lt;author&gt;Banga, S.&lt;/author&gt;&lt;/authors&gt;&lt;/contributors&gt;&lt;titles&gt;&lt;title&gt;The Potential health benefits of the ketogenic diet: a narrative review&lt;/title&gt;&lt;secondary-title&gt;Nutrients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13051654&lt;/url&gt;&lt;/related-urls&gt;&lt;/urls&gt;&lt;electronic-resource-num&gt;10.3390/nu13051654&lt;/electronic-resource-num&gt;&lt;/record&gt;&lt;/Cite&gt;&lt;/EndNote&gt;</w:instrText>
      </w:r>
      <w:r w:rsidR="00E949A6" w:rsidRPr="0008311A">
        <w:rPr>
          <w:rFonts w:ascii="Arial" w:hAnsi="Arial" w:cs="Arial"/>
          <w:i/>
        </w:rPr>
        <w:fldChar w:fldCharType="separate"/>
      </w:r>
      <w:r w:rsidRPr="0008311A">
        <w:rPr>
          <w:rFonts w:ascii="Arial" w:hAnsi="Arial" w:cs="Arial"/>
          <w:i/>
        </w:rPr>
        <w:t>[62]</w:t>
      </w:r>
      <w:r w:rsidR="00E949A6" w:rsidRPr="0008311A">
        <w:rPr>
          <w:rFonts w:ascii="Arial" w:hAnsi="Arial" w:cs="Arial"/>
          <w:i/>
        </w:rPr>
        <w:fldChar w:fldCharType="end"/>
      </w:r>
      <w:r w:rsidRPr="0008311A">
        <w:rPr>
          <w:rFonts w:ascii="Arial" w:hAnsi="Arial" w:cs="Arial"/>
          <w:i/>
        </w:rPr>
        <w:t xml:space="preserve">. </w:t>
      </w:r>
    </w:p>
    <w:p w14:paraId="06F3EDC9" w14:textId="77777777" w:rsidR="0008311A" w:rsidRPr="0008311A" w:rsidRDefault="0008311A" w:rsidP="0008311A">
      <w:pPr>
        <w:pStyle w:val="Body"/>
        <w:numPr>
          <w:ilvl w:val="0"/>
          <w:numId w:val="33"/>
        </w:numPr>
        <w:spacing w:after="0"/>
        <w:rPr>
          <w:rFonts w:ascii="Arial" w:hAnsi="Arial" w:cs="Arial"/>
          <w:i/>
        </w:rPr>
      </w:pPr>
      <w:r w:rsidRPr="0008311A">
        <w:rPr>
          <w:rFonts w:ascii="Arial" w:hAnsi="Arial" w:cs="Arial"/>
          <w:b/>
          <w:i/>
        </w:rPr>
        <w:t xml:space="preserve">Metabolic Profiling and Personalized Diet: </w:t>
      </w:r>
      <w:r w:rsidRPr="0008311A">
        <w:rPr>
          <w:rFonts w:ascii="Arial" w:hAnsi="Arial" w:cs="Arial"/>
          <w:i/>
        </w:rPr>
        <w:t xml:space="preserve">Involves the quantitative measurement of metabolites, or small molecules, generated by metabolism. This offers a granular view of a person’s metabolic state and its diet-related dynamics. The metabolome reveals which metabolic pathways get turned on and off in relation to food. Traditional diets often use a generalizable standard and don’t factor in metabolic variations. But metabolic profiling allows us to detect distinct metabolic phenotypes, or </w:t>
      </w:r>
      <w:proofErr w:type="spellStart"/>
      <w:r w:rsidRPr="0008311A">
        <w:rPr>
          <w:rFonts w:ascii="Arial" w:hAnsi="Arial" w:cs="Arial"/>
          <w:i/>
        </w:rPr>
        <w:t>metabotypes</w:t>
      </w:r>
      <w:proofErr w:type="spellEnd"/>
      <w:r w:rsidRPr="0008311A">
        <w:rPr>
          <w:rFonts w:ascii="Arial" w:hAnsi="Arial" w:cs="Arial"/>
          <w:i/>
        </w:rPr>
        <w:t>, that affect the ways in which individuals react to nutrients</w:t>
      </w:r>
      <w:r w:rsidR="00E949A6" w:rsidRPr="0008311A">
        <w:rPr>
          <w:rFonts w:ascii="Arial" w:hAnsi="Arial" w:cs="Arial"/>
          <w:i/>
        </w:rPr>
        <w:fldChar w:fldCharType="begin"/>
      </w:r>
      <w:r w:rsidRPr="0008311A">
        <w:rPr>
          <w:rFonts w:ascii="Arial" w:hAnsi="Arial" w:cs="Arial"/>
          <w:i/>
        </w:rPr>
        <w:instrText xml:space="preserve"> ADDIN EN.CITE &lt;EndNote&gt;&lt;Cite&gt;&lt;Author&gt;Ferraris&lt;/Author&gt;&lt;Year&gt;2019&lt;/Year&gt;&lt;RecNum&gt;14739&lt;/RecNum&gt;&lt;DisplayText&gt;[63]&lt;/DisplayText&gt;&lt;record&gt;&lt;rec-number&gt;14739&lt;/rec-number&gt;&lt;foreign-keys&gt;&lt;key app="EN" db-id="vsw9aww2f0sf9petez35wtev9xx99ap2ss5z" timestamp="1728468748"&gt;14739&lt;/key&gt;&lt;/foreign-keys&gt;&lt;ref-type name="Journal Article"&gt;17&lt;/ref-type&gt;&lt;contributors&gt;&lt;authors&gt;&lt;author&gt;Ferraris, C.&lt;/author&gt;&lt;author&gt;Guglielmetti, M.&lt;/author&gt;&lt;author&gt;Pasca, L.&lt;/author&gt;&lt;author&gt;Giorgis, V.&lt;/author&gt;&lt;author&gt;Ferraro, O. E.&lt;/author&gt;&lt;author&gt;Brambilla, I.&lt;/author&gt;&lt;/authors&gt;&lt;/contributors&gt;&lt;titles&gt;&lt;title&gt;Impact of the ketogenic diet on linear growth in children: a single-center retrospective analysis of 34 cases&lt;/title&gt;&lt;secondary-title&gt;Nutrients. Switzerland&lt;/secondary-title&gt;&lt;/titles&gt;&lt;periodical&gt;&lt;full-title&gt;Nutrients. Switzerland&lt;/full-title&gt;&lt;/periodical&gt;&lt;volume&gt;11&lt;/volume&gt;&lt;dates&gt;&lt;year&gt;2019&lt;/year&gt;&lt;pub-dates&gt;&lt;date&gt;2019//&lt;/date&gt;&lt;/pub-dates&gt;&lt;/dates&gt;&lt;urls&gt;&lt;related-urls&gt;&lt;url&gt;https://doi.org/10.3390/nu11071442&lt;/url&gt;&lt;/related-urls&gt;&lt;/urls&gt;&lt;electronic-resource-num&gt;10.3390/nu11071442&lt;/electronic-resource-num&gt;&lt;/record&gt;&lt;/Cite&gt;&lt;/EndNote&gt;</w:instrText>
      </w:r>
      <w:r w:rsidR="00E949A6" w:rsidRPr="0008311A">
        <w:rPr>
          <w:rFonts w:ascii="Arial" w:hAnsi="Arial" w:cs="Arial"/>
          <w:i/>
        </w:rPr>
        <w:fldChar w:fldCharType="separate"/>
      </w:r>
      <w:r w:rsidRPr="0008311A">
        <w:rPr>
          <w:rFonts w:ascii="Arial" w:hAnsi="Arial" w:cs="Arial"/>
          <w:i/>
        </w:rPr>
        <w:t>[63]</w:t>
      </w:r>
      <w:r w:rsidR="00E949A6" w:rsidRPr="0008311A">
        <w:rPr>
          <w:rFonts w:ascii="Arial" w:hAnsi="Arial" w:cs="Arial"/>
          <w:i/>
        </w:rPr>
        <w:fldChar w:fldCharType="end"/>
      </w:r>
      <w:r w:rsidRPr="0008311A">
        <w:rPr>
          <w:rFonts w:ascii="Arial" w:hAnsi="Arial" w:cs="Arial"/>
          <w:i/>
        </w:rPr>
        <w:t>. For instance, two people might have the same high-fat meal, but have different metabolic profiles in lipid oxidation and fat accumulation, making one more vulnerable to obesity or metabolic dysfunction than the other. A person with a metabolic profile that indicates impaired glucose tolerance may require a low-carbohydrate diet, while a person with a high-energy metabolism may require a high-carbohydrate diet</w:t>
      </w:r>
      <w:r w:rsidR="00E949A6" w:rsidRPr="0008311A">
        <w:rPr>
          <w:rFonts w:ascii="Arial" w:hAnsi="Arial" w:cs="Arial"/>
          <w:i/>
        </w:rPr>
        <w:fldChar w:fldCharType="begin"/>
      </w:r>
      <w:r w:rsidRPr="0008311A">
        <w:rPr>
          <w:rFonts w:ascii="Arial" w:hAnsi="Arial" w:cs="Arial"/>
          <w:i/>
        </w:rPr>
        <w:instrText xml:space="preserve"> ADDIN EN.CITE &lt;EndNote&gt;&lt;Cite&gt;&lt;Author&gt;Gomez-Arbelaez&lt;/Author&gt;&lt;Year&gt;2017&lt;/Year&gt;&lt;RecNum&gt;14773&lt;/RecNum&gt;&lt;DisplayText&gt;[64]&lt;/DisplayText&gt;&lt;record&gt;&lt;rec-number&gt;14773&lt;/rec-number&gt;&lt;foreign-keys&gt;&lt;key app="EN" db-id="vsw9aww2f0sf9petez35wtev9xx99ap2ss5z" timestamp="1728468748"&gt;14773&lt;/key&gt;&lt;/foreign-keys&gt;&lt;ref-type name="Journal Article"&gt;17&lt;/ref-type&gt;&lt;contributors&gt;&lt;authors&gt;&lt;author&gt;Gomez-Arbelaez, D.&lt;/author&gt;&lt;author&gt;Bellido, D.&lt;/author&gt;&lt;author&gt;Castro, A. I.&lt;/author&gt;&lt;author&gt;Ordoñez-Mayan, L.&lt;/author&gt;&lt;author&gt;Carreira, J.&lt;/author&gt;&lt;author&gt;Galban, C.&lt;/author&gt;&lt;/authors&gt;&lt;/contributors&gt;&lt;titles&gt;&lt;title&gt;Body Composition Changes After Very-Low-Calorie Ketogenic Diet in Obesity Evaluated by 3 Standardized Methods&lt;/title&gt;&lt;secondary-title&gt;J Clin Endocrinol Metab United States&lt;/secondary-title&gt;&lt;/titles&gt;&lt;periodical&gt;&lt;full-title&gt;J Clin Endocrinol Metab United States&lt;/full-title&gt;&lt;/periodical&gt;&lt;volume&gt;102&lt;/volume&gt;&lt;dates&gt;&lt;year&gt;2017&lt;/year&gt;&lt;pub-dates&gt;&lt;date&gt;2017//&lt;/date&gt;&lt;/pub-dates&gt;&lt;/dates&gt;&lt;urls&gt;&lt;related-urls&gt;&lt;url&gt;https://doi.org/10.1210/jc.2016-2385&lt;/url&gt;&lt;/related-urls&gt;&lt;/urls&gt;&lt;electronic-resource-num&gt;10.1210/jc.2016-2385&lt;/electronic-resource-num&gt;&lt;/record&gt;&lt;/Cite&gt;&lt;/EndNote&gt;</w:instrText>
      </w:r>
      <w:r w:rsidR="00E949A6" w:rsidRPr="0008311A">
        <w:rPr>
          <w:rFonts w:ascii="Arial" w:hAnsi="Arial" w:cs="Arial"/>
          <w:i/>
        </w:rPr>
        <w:fldChar w:fldCharType="separate"/>
      </w:r>
      <w:r w:rsidRPr="0008311A">
        <w:rPr>
          <w:rFonts w:ascii="Arial" w:hAnsi="Arial" w:cs="Arial"/>
          <w:i/>
        </w:rPr>
        <w:t>[64]</w:t>
      </w:r>
      <w:r w:rsidR="00E949A6" w:rsidRPr="0008311A">
        <w:rPr>
          <w:rFonts w:ascii="Arial" w:hAnsi="Arial" w:cs="Arial"/>
          <w:i/>
        </w:rPr>
        <w:fldChar w:fldCharType="end"/>
      </w:r>
      <w:r w:rsidRPr="0008311A">
        <w:rPr>
          <w:rFonts w:ascii="Arial" w:hAnsi="Arial" w:cs="Arial"/>
          <w:i/>
        </w:rPr>
        <w:t>.</w:t>
      </w:r>
    </w:p>
    <w:p w14:paraId="56F5F7B5" w14:textId="77777777" w:rsidR="0008311A" w:rsidRPr="0008311A" w:rsidRDefault="0008311A" w:rsidP="0008311A">
      <w:pPr>
        <w:pStyle w:val="Body"/>
        <w:numPr>
          <w:ilvl w:val="0"/>
          <w:numId w:val="33"/>
        </w:numPr>
        <w:spacing w:after="0"/>
        <w:rPr>
          <w:rFonts w:ascii="Arial" w:hAnsi="Arial" w:cs="Arial"/>
          <w:i/>
        </w:rPr>
      </w:pPr>
      <w:r w:rsidRPr="0008311A">
        <w:rPr>
          <w:rFonts w:ascii="Arial" w:hAnsi="Arial" w:cs="Arial"/>
          <w:b/>
          <w:i/>
        </w:rPr>
        <w:t xml:space="preserve">Dietary Response: </w:t>
      </w:r>
      <w:r w:rsidRPr="0008311A">
        <w:rPr>
          <w:rFonts w:ascii="Arial" w:hAnsi="Arial" w:cs="Arial"/>
          <w:i/>
        </w:rPr>
        <w:t>By estimating the person’s baseline biomarkers and metabolic profiles, researchers can predict their response to specific dietary intervention. This prediction is especially helpful in the context of a chronic disease, such as obesity, diabetes and cardiovascular disorders, where diets are the main path to preventing and regulating disease</w:t>
      </w:r>
      <w:r w:rsidR="00E949A6" w:rsidRPr="0008311A">
        <w:rPr>
          <w:rFonts w:ascii="Arial" w:hAnsi="Arial" w:cs="Arial"/>
          <w:i/>
        </w:rPr>
        <w:fldChar w:fldCharType="begin"/>
      </w:r>
      <w:r w:rsidRPr="0008311A">
        <w:rPr>
          <w:rFonts w:ascii="Arial" w:hAnsi="Arial" w:cs="Arial"/>
          <w:i/>
        </w:rPr>
        <w:instrText xml:space="preserve"> ADDIN EN.CITE &lt;EndNote&gt;&lt;Cite&gt;&lt;Author&gt;Gomez-Arbelaez&lt;/Author&gt;&lt;Year&gt;2018&lt;/Year&gt;&lt;RecNum&gt;14774&lt;/RecNum&gt;&lt;DisplayText&gt;[65]&lt;/DisplayText&gt;&lt;record&gt;&lt;rec-number&gt;14774&lt;/rec-number&gt;&lt;foreign-keys&gt;&lt;key app="EN" db-id="vsw9aww2f0sf9petez35wtev9xx99ap2ss5z" timestamp="1728468748"&gt;14774&lt;/key&gt;&lt;/foreign-keys&gt;&lt;ref-type name="Journal Article"&gt;17&lt;/ref-type&gt;&lt;contributors&gt;&lt;authors&gt;&lt;author&gt;Gomez-Arbelaez, D.&lt;/author&gt;&lt;author&gt;Crujeiras, A. B.&lt;/author&gt;&lt;author&gt;Castro, A. I.&lt;/author&gt;&lt;author&gt;Martinez-Olmos, M. A.&lt;/author&gt;&lt;author&gt;Canton, A.&lt;/author&gt;&lt;author&gt;Ordoñez-Mayan, L.&lt;/author&gt;&lt;/authors&gt;&lt;/contributors&gt;&lt;titles&gt;&lt;title&gt;Resting metabolic rate of obese patients under very low calorie ketogenic diet&lt;/title&gt;&lt;secondary-title&gt;Nutr Metab (Lond) England&lt;/secondary-title&gt;&lt;/titles&gt;&lt;periodical&gt;&lt;full-title&gt;Nutr Metab (Lond) England&lt;/full-title&gt;&lt;/periodical&gt;&lt;volume&gt;15&lt;/volume&gt;&lt;dates&gt;&lt;year&gt;2018&lt;/year&gt;&lt;pub-dates&gt;&lt;date&gt;2018//&lt;/date&gt;&lt;/pub-dates&gt;&lt;/dates&gt;&lt;urls&gt;&lt;related-urls&gt;&lt;url&gt;https://doi.org/10.1186/s12986-018-0249-z&lt;/url&gt;&lt;/related-urls&gt;&lt;/urls&gt;&lt;electronic-resource-num&gt;10.1186/s12986-018-0249-z&lt;/electronic-resource-num&gt;&lt;/record&gt;&lt;/Cite&gt;&lt;/EndNote&gt;</w:instrText>
      </w:r>
      <w:r w:rsidR="00E949A6" w:rsidRPr="0008311A">
        <w:rPr>
          <w:rFonts w:ascii="Arial" w:hAnsi="Arial" w:cs="Arial"/>
          <w:i/>
        </w:rPr>
        <w:fldChar w:fldCharType="separate"/>
      </w:r>
      <w:r w:rsidRPr="0008311A">
        <w:rPr>
          <w:rFonts w:ascii="Arial" w:hAnsi="Arial" w:cs="Arial"/>
          <w:i/>
        </w:rPr>
        <w:t>[65]</w:t>
      </w:r>
      <w:r w:rsidR="00E949A6" w:rsidRPr="0008311A">
        <w:rPr>
          <w:rFonts w:ascii="Arial" w:hAnsi="Arial" w:cs="Arial"/>
          <w:i/>
        </w:rPr>
        <w:fldChar w:fldCharType="end"/>
      </w:r>
      <w:r w:rsidRPr="0008311A">
        <w:rPr>
          <w:rFonts w:ascii="Arial" w:hAnsi="Arial" w:cs="Arial"/>
          <w:i/>
        </w:rPr>
        <w:t xml:space="preserve">. In obesity control, for instance, biomarkers including leptin, insulin, and adiponectin levels can also indicate whether a person is likely to lose or gain weight under a given diet. One with insulin resistance (high fasting blood glucose) could benefit from a low-carb or ketogenic diet that reduces the insulin spikes. Meanwhile, those who have a high level of leptin, the hunger hormone, could be best off on a portion-control and calorie-cutting diet. Studies of lipid metabolites can help determine which people burn more fat to get energy, and thus are prime candidates for a high-fat, low-carb diet such as the keto diet. Then again, those </w:t>
      </w:r>
      <w:r w:rsidRPr="0008311A">
        <w:rPr>
          <w:rFonts w:ascii="Arial" w:hAnsi="Arial" w:cs="Arial"/>
          <w:i/>
        </w:rPr>
        <w:lastRenderedPageBreak/>
        <w:t>whose metabolic profiles favor carbohydrate metabolism may find success eating a diet rich in complex carbohydrates and fiber</w:t>
      </w:r>
      <w:r w:rsidR="00E949A6" w:rsidRPr="0008311A">
        <w:rPr>
          <w:rFonts w:ascii="Arial" w:hAnsi="Arial" w:cs="Arial"/>
          <w:i/>
        </w:rPr>
        <w:fldChar w:fldCharType="begin"/>
      </w:r>
      <w:r w:rsidRPr="0008311A">
        <w:rPr>
          <w:rFonts w:ascii="Arial" w:hAnsi="Arial" w:cs="Arial"/>
          <w:i/>
        </w:rPr>
        <w:instrText xml:space="preserve"> ADDIN EN.CITE &lt;EndNote&gt;&lt;Cite&gt;&lt;Author&gt;Hadizadeh&lt;/Author&gt;&lt;Year&gt;2020&lt;/Year&gt;&lt;RecNum&gt;14747&lt;/RecNum&gt;&lt;DisplayText&gt;[66]&lt;/DisplayText&gt;&lt;record&gt;&lt;rec-number&gt;14747&lt;/rec-number&gt;&lt;foreign-keys&gt;&lt;key app="EN" db-id="vsw9aww2f0sf9petez35wtev9xx99ap2ss5z" timestamp="1728468748"&gt;14747&lt;/key&gt;&lt;/foreign-keys&gt;&lt;ref-type name="Journal Article"&gt;17&lt;/ref-type&gt;&lt;contributors&gt;&lt;authors&gt;&lt;author&gt;Hadizadeh, M.&lt;/author&gt;&lt;author&gt;Gan, W.&lt;/author&gt;&lt;author&gt;Mohafez, H.&lt;/author&gt;&lt;author&gt;Sugajima, Y.&lt;/author&gt;&lt;/authors&gt;&lt;/contributors&gt;&lt;titles&gt;&lt;title&gt;Impact of Ketogenic Diet on Body Composition during Resistance Training among Untrained Individuals&lt;/title&gt;&lt;secondary-title&gt;Open Sports Sci J&lt;/secondary-title&gt;&lt;/titles&gt;&lt;periodical&gt;&lt;full-title&gt;Open Sports Sci J&lt;/full-title&gt;&lt;/periodical&gt;&lt;volume&gt;13&lt;/volume&gt;&lt;dates&gt;&lt;year&gt;2020&lt;/year&gt;&lt;pub-dates&gt;&lt;date&gt;2020//&lt;/date&gt;&lt;/pub-dates&gt;&lt;/dates&gt;&lt;urls&gt;&lt;related-urls&gt;&lt;url&gt;https://doi.org/10.2174/1875399X02013010114&lt;/url&gt;&lt;/related-urls&gt;&lt;/urls&gt;&lt;electronic-resource-num&gt;10.2174/1875399X02013010114&lt;/electronic-resource-num&gt;&lt;/record&gt;&lt;/Cite&gt;&lt;/EndNote&gt;</w:instrText>
      </w:r>
      <w:r w:rsidR="00E949A6" w:rsidRPr="0008311A">
        <w:rPr>
          <w:rFonts w:ascii="Arial" w:hAnsi="Arial" w:cs="Arial"/>
          <w:i/>
        </w:rPr>
        <w:fldChar w:fldCharType="separate"/>
      </w:r>
      <w:r w:rsidRPr="0008311A">
        <w:rPr>
          <w:rFonts w:ascii="Arial" w:hAnsi="Arial" w:cs="Arial"/>
          <w:i/>
        </w:rPr>
        <w:t>[66]</w:t>
      </w:r>
      <w:r w:rsidR="00E949A6" w:rsidRPr="0008311A">
        <w:rPr>
          <w:rFonts w:ascii="Arial" w:hAnsi="Arial" w:cs="Arial"/>
          <w:i/>
        </w:rPr>
        <w:fldChar w:fldCharType="end"/>
      </w:r>
      <w:r w:rsidRPr="0008311A">
        <w:rPr>
          <w:rFonts w:ascii="Arial" w:hAnsi="Arial" w:cs="Arial"/>
          <w:i/>
        </w:rPr>
        <w:t xml:space="preserve">. </w:t>
      </w:r>
    </w:p>
    <w:p w14:paraId="352CC3BB" w14:textId="77777777" w:rsidR="0008311A" w:rsidRPr="0008311A" w:rsidRDefault="0008311A" w:rsidP="0008311A">
      <w:pPr>
        <w:pStyle w:val="Body"/>
        <w:numPr>
          <w:ilvl w:val="0"/>
          <w:numId w:val="33"/>
        </w:numPr>
        <w:spacing w:after="0"/>
        <w:rPr>
          <w:rFonts w:ascii="Arial" w:hAnsi="Arial" w:cs="Arial"/>
          <w:i/>
        </w:rPr>
      </w:pPr>
      <w:r w:rsidRPr="0008311A">
        <w:rPr>
          <w:rFonts w:ascii="Arial" w:hAnsi="Arial" w:cs="Arial"/>
          <w:b/>
          <w:i/>
        </w:rPr>
        <w:t xml:space="preserve">Nutritional Strategies for Health: </w:t>
      </w:r>
      <w:r w:rsidRPr="0008311A">
        <w:rPr>
          <w:rFonts w:ascii="Arial" w:hAnsi="Arial" w:cs="Arial"/>
          <w:i/>
        </w:rPr>
        <w:t>Learning the biological mechanisms that underlie diet success, clinicians can create diets to support not just weight loss or maintenance but chronic disease prevention and better health in general. In cardiovascular disease prevention, biomarkers including LDL cholesterol, HDL cholesterol, and triglycerides are all used to calculate cardiovascular risk and make recommendations. A person with high LDL cholesterol might be encouraged to eat less saturated fat and more unsaturated fats — the Mediterranean diet has been found to reduce LDL cholesterol and increase cardiovascular risk. Likewise, metabolic profiling can identify those more susceptible to oxidative stress who might be at the best advantage from an antioxidant-loaded diet that consists of fruits, vegetables and whole grains. For diabetes, biomarkers such as hemoglobin A1c (HbA1c) and fasting glucose levels are key markers that are used to track blood sugar and determine food interventions. An individual with high HbA1c may need a diet that minimizes the amount of glycemic load – for example, a low-glycemic index diet – to stabilize their blood sugar</w:t>
      </w:r>
      <w:r w:rsidR="00E949A6" w:rsidRPr="0008311A">
        <w:rPr>
          <w:rFonts w:ascii="Arial" w:hAnsi="Arial" w:cs="Arial"/>
          <w:i/>
        </w:rPr>
        <w:fldChar w:fldCharType="begin"/>
      </w:r>
      <w:r w:rsidRPr="0008311A">
        <w:rPr>
          <w:rFonts w:ascii="Arial" w:hAnsi="Arial" w:cs="Arial"/>
          <w:i/>
        </w:rPr>
        <w:instrText xml:space="preserve"> ADDIN EN.CITE &lt;EndNote&gt;&lt;Cite&gt;&lt;Author&gt;Kämmerer&lt;/Author&gt;&lt;Year&gt;2021&lt;/Year&gt;&lt;RecNum&gt;14713&lt;/RecNum&gt;&lt;DisplayText&gt;[67]&lt;/DisplayText&gt;&lt;record&gt;&lt;rec-number&gt;14713&lt;/rec-number&gt;&lt;foreign-keys&gt;&lt;key app="EN" db-id="vsw9aww2f0sf9petez35wtev9xx99ap2ss5z" timestamp="1728468748"&gt;14713&lt;/key&gt;&lt;/foreign-keys&gt;&lt;ref-type name="Journal Article"&gt;17&lt;/ref-type&gt;&lt;contributors&gt;&lt;authors&gt;&lt;author&gt;Kämmerer, U.&lt;/author&gt;&lt;author&gt;Klement, R. J.&lt;/author&gt;&lt;author&gt;Joos, F. T.&lt;/author&gt;&lt;author&gt;Sütterlin, M.&lt;/author&gt;&lt;author&gt;Reuss-borst, M.&lt;/author&gt;&lt;/authors&gt;&lt;/contributors&gt;&lt;titles&gt;&lt;title&gt;low carb and ketogenic diets increase quality of life, physical performance, body composition, and metabolic health of women with breast cancer&lt;/title&gt;&lt;secondary-title&gt;Nutrients.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13031029&lt;/url&gt;&lt;/related-urls&gt;&lt;/urls&gt;&lt;electronic-resource-num&gt;10.3390/nu13031029&lt;/electronic-resource-num&gt;&lt;/record&gt;&lt;/Cite&gt;&lt;/EndNote&gt;</w:instrText>
      </w:r>
      <w:r w:rsidR="00E949A6" w:rsidRPr="0008311A">
        <w:rPr>
          <w:rFonts w:ascii="Arial" w:hAnsi="Arial" w:cs="Arial"/>
          <w:i/>
        </w:rPr>
        <w:fldChar w:fldCharType="separate"/>
      </w:r>
      <w:r w:rsidRPr="0008311A">
        <w:rPr>
          <w:rFonts w:ascii="Arial" w:hAnsi="Arial" w:cs="Arial"/>
          <w:i/>
        </w:rPr>
        <w:t>[67]</w:t>
      </w:r>
      <w:r w:rsidR="00E949A6" w:rsidRPr="0008311A">
        <w:rPr>
          <w:rFonts w:ascii="Arial" w:hAnsi="Arial" w:cs="Arial"/>
          <w:i/>
        </w:rPr>
        <w:fldChar w:fldCharType="end"/>
      </w:r>
      <w:r w:rsidRPr="0008311A">
        <w:rPr>
          <w:rFonts w:ascii="Arial" w:hAnsi="Arial" w:cs="Arial"/>
          <w:i/>
        </w:rPr>
        <w:t>.</w:t>
      </w:r>
    </w:p>
    <w:p w14:paraId="115DA2C5" w14:textId="77777777" w:rsidR="0008311A" w:rsidRPr="0008311A" w:rsidRDefault="0008311A" w:rsidP="0008311A">
      <w:pPr>
        <w:pStyle w:val="Body"/>
        <w:spacing w:after="0"/>
        <w:rPr>
          <w:rFonts w:ascii="Arial" w:hAnsi="Arial" w:cs="Arial"/>
          <w:b/>
          <w:i/>
        </w:rPr>
      </w:pPr>
      <w:r w:rsidRPr="0008311A">
        <w:rPr>
          <w:rFonts w:ascii="Arial" w:hAnsi="Arial" w:cs="Arial"/>
          <w:b/>
          <w:i/>
        </w:rPr>
        <w:t>Table 2 Biomarkers for keto diet plans</w:t>
      </w:r>
      <w:r w:rsidR="00E949A6" w:rsidRPr="0008311A">
        <w:rPr>
          <w:rFonts w:ascii="Arial" w:hAnsi="Arial" w:cs="Arial"/>
          <w:b/>
          <w:i/>
        </w:rPr>
        <w:fldChar w:fldCharType="begin"/>
      </w:r>
      <w:r w:rsidRPr="0008311A">
        <w:rPr>
          <w:rFonts w:ascii="Arial" w:hAnsi="Arial" w:cs="Arial"/>
          <w:b/>
          <w:i/>
        </w:rPr>
        <w:instrText xml:space="preserve"> ADDIN EN.CITE &lt;EndNote&gt;&lt;Cite&gt;&lt;Author&gt;Kämmerer&lt;/Author&gt;&lt;Year&gt;2021&lt;/Year&gt;&lt;RecNum&gt;14713&lt;/RecNum&gt;&lt;DisplayText&gt;[67]&lt;/DisplayText&gt;&lt;record&gt;&lt;rec-number&gt;14713&lt;/rec-number&gt;&lt;foreign-keys&gt;&lt;key app="EN" db-id="vsw9aww2f0sf9petez35wtev9xx99ap2ss5z" timestamp="1728468748"&gt;14713&lt;/key&gt;&lt;/foreign-keys&gt;&lt;ref-type name="Journal Article"&gt;17&lt;/ref-type&gt;&lt;contributors&gt;&lt;authors&gt;&lt;author&gt;Kämmerer, U.&lt;/author&gt;&lt;author&gt;Klement, R. J.&lt;/author&gt;&lt;author&gt;Joos, F. T.&lt;/author&gt;&lt;author&gt;Sütterlin, M.&lt;/author&gt;&lt;author&gt;Reuss-borst, M.&lt;/author&gt;&lt;/authors&gt;&lt;/contributors&gt;&lt;titles&gt;&lt;title&gt;low carb and ketogenic diets increase quality of life, physical performance, body composition, and metabolic health of women with breast cancer&lt;/title&gt;&lt;secondary-title&gt;Nutrients. Switzerland&lt;/secondary-title&gt;&lt;/titles&gt;&lt;periodical&gt;&lt;full-title&gt;Nutrients. Switzerland&lt;/full-title&gt;&lt;/periodical&gt;&lt;volume&gt;13&lt;/volume&gt;&lt;dates&gt;&lt;year&gt;2021&lt;/year&gt;&lt;pub-dates&gt;&lt;date&gt;2021//&lt;/date&gt;&lt;/pub-dates&gt;&lt;/dates&gt;&lt;urls&gt;&lt;related-urls&gt;&lt;url&gt;https://doi.org/10.3390/nu13031029&lt;/url&gt;&lt;/related-urls&gt;&lt;/urls&gt;&lt;electronic-resource-num&gt;10.3390/nu13031029&lt;/electronic-resource-num&gt;&lt;/record&gt;&lt;/Cite&gt;&lt;/EndNote&gt;</w:instrText>
      </w:r>
      <w:r w:rsidR="00E949A6" w:rsidRPr="0008311A">
        <w:rPr>
          <w:rFonts w:ascii="Arial" w:hAnsi="Arial" w:cs="Arial"/>
          <w:b/>
          <w:i/>
        </w:rPr>
        <w:fldChar w:fldCharType="separate"/>
      </w:r>
      <w:r w:rsidRPr="0008311A">
        <w:rPr>
          <w:rFonts w:ascii="Arial" w:hAnsi="Arial" w:cs="Arial"/>
          <w:b/>
          <w:i/>
        </w:rPr>
        <w:t>[67]</w:t>
      </w:r>
      <w:r w:rsidR="00E949A6" w:rsidRPr="0008311A">
        <w:rPr>
          <w:rFonts w:ascii="Arial" w:hAnsi="Arial" w:cs="Arial"/>
          <w:i/>
        </w:rPr>
        <w:fldChar w:fldCharType="end"/>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2444"/>
        <w:gridCol w:w="2675"/>
        <w:gridCol w:w="2617"/>
      </w:tblGrid>
      <w:tr w:rsidR="0008311A" w:rsidRPr="0008311A" w14:paraId="4143CA4A" w14:textId="77777777" w:rsidTr="0003359C">
        <w:tc>
          <w:tcPr>
            <w:tcW w:w="1840" w:type="dxa"/>
          </w:tcPr>
          <w:p w14:paraId="503A1E22" w14:textId="77777777" w:rsidR="0008311A" w:rsidRPr="0008311A" w:rsidRDefault="0008311A" w:rsidP="0008311A">
            <w:pPr>
              <w:pStyle w:val="Body"/>
              <w:spacing w:after="0"/>
              <w:rPr>
                <w:rFonts w:ascii="Arial" w:hAnsi="Arial" w:cs="Arial"/>
                <w:b/>
                <w:i/>
              </w:rPr>
            </w:pPr>
            <w:r w:rsidRPr="0008311A">
              <w:rPr>
                <w:rFonts w:ascii="Arial" w:hAnsi="Arial" w:cs="Arial"/>
                <w:b/>
                <w:i/>
              </w:rPr>
              <w:t>Biomarker</w:t>
            </w:r>
          </w:p>
        </w:tc>
        <w:tc>
          <w:tcPr>
            <w:tcW w:w="2444" w:type="dxa"/>
          </w:tcPr>
          <w:p w14:paraId="60A2CB87" w14:textId="77777777" w:rsidR="0008311A" w:rsidRPr="0008311A" w:rsidRDefault="0008311A" w:rsidP="0008311A">
            <w:pPr>
              <w:pStyle w:val="Body"/>
              <w:spacing w:after="0"/>
              <w:rPr>
                <w:rFonts w:ascii="Arial" w:hAnsi="Arial" w:cs="Arial"/>
                <w:b/>
                <w:i/>
              </w:rPr>
            </w:pPr>
            <w:r w:rsidRPr="0008311A">
              <w:rPr>
                <w:rFonts w:ascii="Arial" w:hAnsi="Arial" w:cs="Arial"/>
                <w:b/>
                <w:i/>
              </w:rPr>
              <w:t>Metabolic Profile</w:t>
            </w:r>
          </w:p>
        </w:tc>
        <w:tc>
          <w:tcPr>
            <w:tcW w:w="2675" w:type="dxa"/>
          </w:tcPr>
          <w:p w14:paraId="6066D754" w14:textId="77777777" w:rsidR="0008311A" w:rsidRPr="0008311A" w:rsidRDefault="0008311A" w:rsidP="0008311A">
            <w:pPr>
              <w:pStyle w:val="Body"/>
              <w:spacing w:after="0"/>
              <w:rPr>
                <w:rFonts w:ascii="Arial" w:hAnsi="Arial" w:cs="Arial"/>
                <w:b/>
                <w:i/>
              </w:rPr>
            </w:pPr>
            <w:r w:rsidRPr="0008311A">
              <w:rPr>
                <w:rFonts w:ascii="Arial" w:hAnsi="Arial" w:cs="Arial"/>
                <w:b/>
                <w:i/>
              </w:rPr>
              <w:t>Influence on Diet Effectiveness</w:t>
            </w:r>
          </w:p>
        </w:tc>
        <w:tc>
          <w:tcPr>
            <w:tcW w:w="2617" w:type="dxa"/>
          </w:tcPr>
          <w:p w14:paraId="645F90D3" w14:textId="77777777" w:rsidR="0008311A" w:rsidRPr="0008311A" w:rsidRDefault="0008311A" w:rsidP="0008311A">
            <w:pPr>
              <w:pStyle w:val="Body"/>
              <w:spacing w:after="0"/>
              <w:rPr>
                <w:rFonts w:ascii="Arial" w:hAnsi="Arial" w:cs="Arial"/>
                <w:b/>
                <w:i/>
              </w:rPr>
            </w:pPr>
            <w:r w:rsidRPr="0008311A">
              <w:rPr>
                <w:rFonts w:ascii="Arial" w:hAnsi="Arial" w:cs="Arial"/>
                <w:b/>
                <w:i/>
              </w:rPr>
              <w:t>Example Dietary Interventions</w:t>
            </w:r>
          </w:p>
        </w:tc>
      </w:tr>
      <w:tr w:rsidR="0008311A" w:rsidRPr="0008311A" w14:paraId="1D937667" w14:textId="77777777" w:rsidTr="0003359C">
        <w:tc>
          <w:tcPr>
            <w:tcW w:w="1840" w:type="dxa"/>
          </w:tcPr>
          <w:p w14:paraId="60B45857" w14:textId="77777777" w:rsidR="0008311A" w:rsidRPr="0008311A" w:rsidRDefault="0008311A" w:rsidP="0008311A">
            <w:pPr>
              <w:pStyle w:val="Body"/>
              <w:spacing w:after="0"/>
              <w:rPr>
                <w:rFonts w:ascii="Arial" w:hAnsi="Arial" w:cs="Arial"/>
                <w:i/>
              </w:rPr>
            </w:pPr>
            <w:r w:rsidRPr="0008311A">
              <w:rPr>
                <w:rFonts w:ascii="Arial" w:hAnsi="Arial" w:cs="Arial"/>
                <w:b/>
                <w:i/>
              </w:rPr>
              <w:t>Blood Glucose Levels</w:t>
            </w:r>
          </w:p>
        </w:tc>
        <w:tc>
          <w:tcPr>
            <w:tcW w:w="2444" w:type="dxa"/>
          </w:tcPr>
          <w:p w14:paraId="01ADEB2F" w14:textId="77777777" w:rsidR="0008311A" w:rsidRPr="0008311A" w:rsidRDefault="0008311A" w:rsidP="0008311A">
            <w:pPr>
              <w:pStyle w:val="Body"/>
              <w:spacing w:after="0"/>
              <w:rPr>
                <w:rFonts w:ascii="Arial" w:hAnsi="Arial" w:cs="Arial"/>
                <w:i/>
              </w:rPr>
            </w:pPr>
            <w:r w:rsidRPr="0008311A">
              <w:rPr>
                <w:rFonts w:ascii="Arial" w:hAnsi="Arial" w:cs="Arial"/>
                <w:i/>
              </w:rPr>
              <w:t>Insulin Sensitivity/Resistance</w:t>
            </w:r>
          </w:p>
        </w:tc>
        <w:tc>
          <w:tcPr>
            <w:tcW w:w="2675" w:type="dxa"/>
          </w:tcPr>
          <w:p w14:paraId="08241AEE" w14:textId="77777777" w:rsidR="0008311A" w:rsidRPr="0008311A" w:rsidRDefault="0008311A" w:rsidP="0008311A">
            <w:pPr>
              <w:pStyle w:val="Body"/>
              <w:spacing w:after="0"/>
              <w:rPr>
                <w:rFonts w:ascii="Arial" w:hAnsi="Arial" w:cs="Arial"/>
                <w:i/>
              </w:rPr>
            </w:pPr>
            <w:r w:rsidRPr="0008311A">
              <w:rPr>
                <w:rFonts w:ascii="Arial" w:hAnsi="Arial" w:cs="Arial"/>
                <w:i/>
              </w:rPr>
              <w:t>High blood glucose levels may indicate insulin resistance, requiring lower carbohydrate intake for effective weight loss.</w:t>
            </w:r>
          </w:p>
        </w:tc>
        <w:tc>
          <w:tcPr>
            <w:tcW w:w="2617" w:type="dxa"/>
          </w:tcPr>
          <w:p w14:paraId="6C29E06C" w14:textId="77777777" w:rsidR="0008311A" w:rsidRPr="0008311A" w:rsidRDefault="0008311A" w:rsidP="0008311A">
            <w:pPr>
              <w:pStyle w:val="Body"/>
              <w:spacing w:after="0"/>
              <w:rPr>
                <w:rFonts w:ascii="Arial" w:hAnsi="Arial" w:cs="Arial"/>
                <w:i/>
              </w:rPr>
            </w:pPr>
            <w:r w:rsidRPr="0008311A">
              <w:rPr>
                <w:rFonts w:ascii="Arial" w:hAnsi="Arial" w:cs="Arial"/>
                <w:i/>
              </w:rPr>
              <w:t>Low-carb, Ketogenic Diets</w:t>
            </w:r>
          </w:p>
        </w:tc>
      </w:tr>
      <w:tr w:rsidR="0008311A" w:rsidRPr="0008311A" w14:paraId="501A732F" w14:textId="77777777" w:rsidTr="0003359C">
        <w:tc>
          <w:tcPr>
            <w:tcW w:w="1840" w:type="dxa"/>
          </w:tcPr>
          <w:p w14:paraId="3D321C9E" w14:textId="77777777" w:rsidR="0008311A" w:rsidRPr="0008311A" w:rsidRDefault="0008311A" w:rsidP="0008311A">
            <w:pPr>
              <w:pStyle w:val="Body"/>
              <w:spacing w:after="0"/>
              <w:rPr>
                <w:rFonts w:ascii="Arial" w:hAnsi="Arial" w:cs="Arial"/>
                <w:i/>
              </w:rPr>
            </w:pPr>
            <w:r w:rsidRPr="0008311A">
              <w:rPr>
                <w:rFonts w:ascii="Arial" w:hAnsi="Arial" w:cs="Arial"/>
                <w:b/>
                <w:i/>
              </w:rPr>
              <w:t>Lipid Panel (Cholesterol)</w:t>
            </w:r>
          </w:p>
        </w:tc>
        <w:tc>
          <w:tcPr>
            <w:tcW w:w="2444" w:type="dxa"/>
          </w:tcPr>
          <w:p w14:paraId="4680B303" w14:textId="77777777" w:rsidR="0008311A" w:rsidRPr="0008311A" w:rsidRDefault="0008311A" w:rsidP="0008311A">
            <w:pPr>
              <w:pStyle w:val="Body"/>
              <w:spacing w:after="0"/>
              <w:rPr>
                <w:rFonts w:ascii="Arial" w:hAnsi="Arial" w:cs="Arial"/>
                <w:i/>
              </w:rPr>
            </w:pPr>
            <w:r w:rsidRPr="0008311A">
              <w:rPr>
                <w:rFonts w:ascii="Arial" w:hAnsi="Arial" w:cs="Arial"/>
                <w:i/>
              </w:rPr>
              <w:t>Lipid Metabolism</w:t>
            </w:r>
          </w:p>
        </w:tc>
        <w:tc>
          <w:tcPr>
            <w:tcW w:w="2675" w:type="dxa"/>
          </w:tcPr>
          <w:p w14:paraId="52605D38" w14:textId="77777777" w:rsidR="0008311A" w:rsidRPr="0008311A" w:rsidRDefault="0008311A" w:rsidP="0008311A">
            <w:pPr>
              <w:pStyle w:val="Body"/>
              <w:spacing w:after="0"/>
              <w:rPr>
                <w:rFonts w:ascii="Arial" w:hAnsi="Arial" w:cs="Arial"/>
                <w:i/>
              </w:rPr>
            </w:pPr>
            <w:r w:rsidRPr="0008311A">
              <w:rPr>
                <w:rFonts w:ascii="Arial" w:hAnsi="Arial" w:cs="Arial"/>
                <w:i/>
              </w:rPr>
              <w:t>Elevated LDL and triglycerides may necessitate diets low in saturated fats and cholesterol to improve cardiovascular health.</w:t>
            </w:r>
          </w:p>
        </w:tc>
        <w:tc>
          <w:tcPr>
            <w:tcW w:w="2617" w:type="dxa"/>
          </w:tcPr>
          <w:p w14:paraId="55E51318" w14:textId="77777777" w:rsidR="0008311A" w:rsidRPr="0008311A" w:rsidRDefault="0008311A" w:rsidP="0008311A">
            <w:pPr>
              <w:pStyle w:val="Body"/>
              <w:spacing w:after="0"/>
              <w:rPr>
                <w:rFonts w:ascii="Arial" w:hAnsi="Arial" w:cs="Arial"/>
                <w:i/>
              </w:rPr>
            </w:pPr>
            <w:r w:rsidRPr="0008311A">
              <w:rPr>
                <w:rFonts w:ascii="Arial" w:hAnsi="Arial" w:cs="Arial"/>
                <w:i/>
              </w:rPr>
              <w:t>Mediterranean Diet, Plant-Based Diet</w:t>
            </w:r>
          </w:p>
        </w:tc>
      </w:tr>
      <w:tr w:rsidR="0008311A" w:rsidRPr="0008311A" w14:paraId="46554465" w14:textId="77777777" w:rsidTr="0003359C">
        <w:tc>
          <w:tcPr>
            <w:tcW w:w="1840" w:type="dxa"/>
          </w:tcPr>
          <w:p w14:paraId="21C1A865" w14:textId="77777777" w:rsidR="0008311A" w:rsidRPr="0008311A" w:rsidRDefault="0008311A" w:rsidP="0008311A">
            <w:pPr>
              <w:pStyle w:val="Body"/>
              <w:spacing w:after="0"/>
              <w:rPr>
                <w:rFonts w:ascii="Arial" w:hAnsi="Arial" w:cs="Arial"/>
                <w:i/>
              </w:rPr>
            </w:pPr>
            <w:r w:rsidRPr="0008311A">
              <w:rPr>
                <w:rFonts w:ascii="Arial" w:hAnsi="Arial" w:cs="Arial"/>
                <w:b/>
                <w:i/>
              </w:rPr>
              <w:t>Inflammatory Markers (CRP)</w:t>
            </w:r>
          </w:p>
        </w:tc>
        <w:tc>
          <w:tcPr>
            <w:tcW w:w="2444" w:type="dxa"/>
          </w:tcPr>
          <w:p w14:paraId="1D65E7C3" w14:textId="77777777" w:rsidR="0008311A" w:rsidRPr="0008311A" w:rsidRDefault="0008311A" w:rsidP="0008311A">
            <w:pPr>
              <w:pStyle w:val="Body"/>
              <w:spacing w:after="0"/>
              <w:rPr>
                <w:rFonts w:ascii="Arial" w:hAnsi="Arial" w:cs="Arial"/>
                <w:i/>
              </w:rPr>
            </w:pPr>
            <w:r w:rsidRPr="0008311A">
              <w:rPr>
                <w:rFonts w:ascii="Arial" w:hAnsi="Arial" w:cs="Arial"/>
                <w:i/>
              </w:rPr>
              <w:t>Inflammatory Status</w:t>
            </w:r>
          </w:p>
        </w:tc>
        <w:tc>
          <w:tcPr>
            <w:tcW w:w="2675" w:type="dxa"/>
          </w:tcPr>
          <w:p w14:paraId="6978D8BD" w14:textId="77777777" w:rsidR="0008311A" w:rsidRPr="0008311A" w:rsidRDefault="0008311A" w:rsidP="0008311A">
            <w:pPr>
              <w:pStyle w:val="Body"/>
              <w:spacing w:after="0"/>
              <w:rPr>
                <w:rFonts w:ascii="Arial" w:hAnsi="Arial" w:cs="Arial"/>
                <w:i/>
              </w:rPr>
            </w:pPr>
            <w:r w:rsidRPr="0008311A">
              <w:rPr>
                <w:rFonts w:ascii="Arial" w:hAnsi="Arial" w:cs="Arial"/>
                <w:i/>
              </w:rPr>
              <w:t>High CRP levels suggest chronic inflammation, which may be mitigated by anti-inflammatory foods.</w:t>
            </w:r>
          </w:p>
        </w:tc>
        <w:tc>
          <w:tcPr>
            <w:tcW w:w="2617" w:type="dxa"/>
          </w:tcPr>
          <w:p w14:paraId="5C1FADA4" w14:textId="77777777" w:rsidR="0008311A" w:rsidRPr="0008311A" w:rsidRDefault="0008311A" w:rsidP="0008311A">
            <w:pPr>
              <w:pStyle w:val="Body"/>
              <w:spacing w:after="0"/>
              <w:rPr>
                <w:rFonts w:ascii="Arial" w:hAnsi="Arial" w:cs="Arial"/>
                <w:i/>
              </w:rPr>
            </w:pPr>
            <w:r w:rsidRPr="0008311A">
              <w:rPr>
                <w:rFonts w:ascii="Arial" w:hAnsi="Arial" w:cs="Arial"/>
                <w:i/>
              </w:rPr>
              <w:t>Anti-inflammatory Diet, Omega-3 Rich Diets (e.g., fish, flaxseed)</w:t>
            </w:r>
          </w:p>
        </w:tc>
      </w:tr>
      <w:tr w:rsidR="0008311A" w:rsidRPr="0008311A" w14:paraId="7EF5C294" w14:textId="77777777" w:rsidTr="0003359C">
        <w:tc>
          <w:tcPr>
            <w:tcW w:w="1840" w:type="dxa"/>
          </w:tcPr>
          <w:p w14:paraId="502DAC09" w14:textId="77777777" w:rsidR="0008311A" w:rsidRPr="0008311A" w:rsidRDefault="0008311A" w:rsidP="0008311A">
            <w:pPr>
              <w:pStyle w:val="Body"/>
              <w:spacing w:after="0"/>
              <w:rPr>
                <w:rFonts w:ascii="Arial" w:hAnsi="Arial" w:cs="Arial"/>
                <w:i/>
              </w:rPr>
            </w:pPr>
            <w:r w:rsidRPr="0008311A">
              <w:rPr>
                <w:rFonts w:ascii="Arial" w:hAnsi="Arial" w:cs="Arial"/>
                <w:b/>
                <w:i/>
              </w:rPr>
              <w:t>Genetic Markers (FTO Gene)</w:t>
            </w:r>
          </w:p>
        </w:tc>
        <w:tc>
          <w:tcPr>
            <w:tcW w:w="2444" w:type="dxa"/>
          </w:tcPr>
          <w:p w14:paraId="032DAAD7" w14:textId="77777777" w:rsidR="0008311A" w:rsidRPr="0008311A" w:rsidRDefault="0008311A" w:rsidP="0008311A">
            <w:pPr>
              <w:pStyle w:val="Body"/>
              <w:spacing w:after="0"/>
              <w:rPr>
                <w:rFonts w:ascii="Arial" w:hAnsi="Arial" w:cs="Arial"/>
                <w:i/>
              </w:rPr>
            </w:pPr>
            <w:r w:rsidRPr="0008311A">
              <w:rPr>
                <w:rFonts w:ascii="Arial" w:hAnsi="Arial" w:cs="Arial"/>
                <w:i/>
              </w:rPr>
              <w:t>Genetic Predisposition to Obesity</w:t>
            </w:r>
          </w:p>
        </w:tc>
        <w:tc>
          <w:tcPr>
            <w:tcW w:w="2675" w:type="dxa"/>
          </w:tcPr>
          <w:p w14:paraId="09FFBE38" w14:textId="77777777" w:rsidR="0008311A" w:rsidRPr="0008311A" w:rsidRDefault="0008311A" w:rsidP="0008311A">
            <w:pPr>
              <w:pStyle w:val="Body"/>
              <w:spacing w:after="0"/>
              <w:rPr>
                <w:rFonts w:ascii="Arial" w:hAnsi="Arial" w:cs="Arial"/>
                <w:i/>
              </w:rPr>
            </w:pPr>
            <w:r w:rsidRPr="0008311A">
              <w:rPr>
                <w:rFonts w:ascii="Arial" w:hAnsi="Arial" w:cs="Arial"/>
                <w:i/>
              </w:rPr>
              <w:t>Variations in the FTO gene may influence appetite and satiety, impacting diet adherence and effectiveness.</w:t>
            </w:r>
          </w:p>
        </w:tc>
        <w:tc>
          <w:tcPr>
            <w:tcW w:w="2617" w:type="dxa"/>
          </w:tcPr>
          <w:p w14:paraId="33312218" w14:textId="77777777" w:rsidR="0008311A" w:rsidRPr="0008311A" w:rsidRDefault="0008311A" w:rsidP="0008311A">
            <w:pPr>
              <w:pStyle w:val="Body"/>
              <w:spacing w:after="0"/>
              <w:rPr>
                <w:rFonts w:ascii="Arial" w:hAnsi="Arial" w:cs="Arial"/>
                <w:i/>
              </w:rPr>
            </w:pPr>
            <w:r w:rsidRPr="0008311A">
              <w:rPr>
                <w:rFonts w:ascii="Arial" w:hAnsi="Arial" w:cs="Arial"/>
                <w:i/>
              </w:rPr>
              <w:t>Calorie-controlled diets, Personalized Nutrition Plans</w:t>
            </w:r>
          </w:p>
        </w:tc>
      </w:tr>
      <w:tr w:rsidR="0008311A" w:rsidRPr="0008311A" w14:paraId="1DA2117F" w14:textId="77777777" w:rsidTr="0003359C">
        <w:tc>
          <w:tcPr>
            <w:tcW w:w="1840" w:type="dxa"/>
          </w:tcPr>
          <w:p w14:paraId="3536B0D9" w14:textId="77777777" w:rsidR="0008311A" w:rsidRPr="0008311A" w:rsidRDefault="0008311A" w:rsidP="0008311A">
            <w:pPr>
              <w:pStyle w:val="Body"/>
              <w:spacing w:after="0"/>
              <w:rPr>
                <w:rFonts w:ascii="Arial" w:hAnsi="Arial" w:cs="Arial"/>
                <w:i/>
              </w:rPr>
            </w:pPr>
            <w:r w:rsidRPr="0008311A">
              <w:rPr>
                <w:rFonts w:ascii="Arial" w:hAnsi="Arial" w:cs="Arial"/>
                <w:b/>
                <w:i/>
              </w:rPr>
              <w:t>Gut Microbiota Composition</w:t>
            </w:r>
          </w:p>
        </w:tc>
        <w:tc>
          <w:tcPr>
            <w:tcW w:w="2444" w:type="dxa"/>
          </w:tcPr>
          <w:p w14:paraId="0E2B477B" w14:textId="77777777" w:rsidR="0008311A" w:rsidRPr="0008311A" w:rsidRDefault="0008311A" w:rsidP="0008311A">
            <w:pPr>
              <w:pStyle w:val="Body"/>
              <w:spacing w:after="0"/>
              <w:rPr>
                <w:rFonts w:ascii="Arial" w:hAnsi="Arial" w:cs="Arial"/>
                <w:i/>
              </w:rPr>
            </w:pPr>
            <w:r w:rsidRPr="0008311A">
              <w:rPr>
                <w:rFonts w:ascii="Arial" w:hAnsi="Arial" w:cs="Arial"/>
                <w:i/>
              </w:rPr>
              <w:t>Gut Health</w:t>
            </w:r>
          </w:p>
        </w:tc>
        <w:tc>
          <w:tcPr>
            <w:tcW w:w="2675" w:type="dxa"/>
          </w:tcPr>
          <w:p w14:paraId="2D61FA93" w14:textId="77777777" w:rsidR="0008311A" w:rsidRPr="0008311A" w:rsidRDefault="0008311A" w:rsidP="0008311A">
            <w:pPr>
              <w:pStyle w:val="Body"/>
              <w:spacing w:after="0"/>
              <w:rPr>
                <w:rFonts w:ascii="Arial" w:hAnsi="Arial" w:cs="Arial"/>
                <w:i/>
              </w:rPr>
            </w:pPr>
            <w:r w:rsidRPr="0008311A">
              <w:rPr>
                <w:rFonts w:ascii="Arial" w:hAnsi="Arial" w:cs="Arial"/>
                <w:i/>
              </w:rPr>
              <w:t>Diversity in gut microbiota can affect metabolism and energy extraction from food, influencing weight management.</w:t>
            </w:r>
          </w:p>
        </w:tc>
        <w:tc>
          <w:tcPr>
            <w:tcW w:w="2617" w:type="dxa"/>
          </w:tcPr>
          <w:p w14:paraId="22D6986B" w14:textId="77777777" w:rsidR="0008311A" w:rsidRPr="0008311A" w:rsidRDefault="0008311A" w:rsidP="0008311A">
            <w:pPr>
              <w:pStyle w:val="Body"/>
              <w:spacing w:after="0"/>
              <w:rPr>
                <w:rFonts w:ascii="Arial" w:hAnsi="Arial" w:cs="Arial"/>
                <w:i/>
              </w:rPr>
            </w:pPr>
            <w:r w:rsidRPr="0008311A">
              <w:rPr>
                <w:rFonts w:ascii="Arial" w:hAnsi="Arial" w:cs="Arial"/>
                <w:i/>
              </w:rPr>
              <w:t>Prebiotic/Probiotic-rich diets, High-fiber Diets</w:t>
            </w:r>
          </w:p>
        </w:tc>
      </w:tr>
      <w:tr w:rsidR="0008311A" w:rsidRPr="0008311A" w14:paraId="492B05C9" w14:textId="77777777" w:rsidTr="0003359C">
        <w:tc>
          <w:tcPr>
            <w:tcW w:w="1840" w:type="dxa"/>
          </w:tcPr>
          <w:p w14:paraId="6D85F9B2" w14:textId="77777777" w:rsidR="0008311A" w:rsidRPr="0008311A" w:rsidRDefault="0008311A" w:rsidP="0008311A">
            <w:pPr>
              <w:pStyle w:val="Body"/>
              <w:spacing w:after="0"/>
              <w:rPr>
                <w:rFonts w:ascii="Arial" w:hAnsi="Arial" w:cs="Arial"/>
                <w:i/>
              </w:rPr>
            </w:pPr>
            <w:r w:rsidRPr="0008311A">
              <w:rPr>
                <w:rFonts w:ascii="Arial" w:hAnsi="Arial" w:cs="Arial"/>
                <w:b/>
                <w:i/>
              </w:rPr>
              <w:t>Hormonal Levels (Leptin, Ghrelin)</w:t>
            </w:r>
          </w:p>
        </w:tc>
        <w:tc>
          <w:tcPr>
            <w:tcW w:w="2444" w:type="dxa"/>
          </w:tcPr>
          <w:p w14:paraId="47C90338" w14:textId="77777777" w:rsidR="0008311A" w:rsidRPr="0008311A" w:rsidRDefault="0008311A" w:rsidP="0008311A">
            <w:pPr>
              <w:pStyle w:val="Body"/>
              <w:spacing w:after="0"/>
              <w:rPr>
                <w:rFonts w:ascii="Arial" w:hAnsi="Arial" w:cs="Arial"/>
                <w:i/>
              </w:rPr>
            </w:pPr>
            <w:r w:rsidRPr="0008311A">
              <w:rPr>
                <w:rFonts w:ascii="Arial" w:hAnsi="Arial" w:cs="Arial"/>
                <w:i/>
              </w:rPr>
              <w:t>Appetite Regulation</w:t>
            </w:r>
          </w:p>
        </w:tc>
        <w:tc>
          <w:tcPr>
            <w:tcW w:w="2675" w:type="dxa"/>
          </w:tcPr>
          <w:p w14:paraId="058D685E" w14:textId="77777777" w:rsidR="0008311A" w:rsidRPr="0008311A" w:rsidRDefault="0008311A" w:rsidP="0008311A">
            <w:pPr>
              <w:pStyle w:val="Body"/>
              <w:spacing w:after="0"/>
              <w:rPr>
                <w:rFonts w:ascii="Arial" w:hAnsi="Arial" w:cs="Arial"/>
                <w:i/>
              </w:rPr>
            </w:pPr>
            <w:r w:rsidRPr="0008311A">
              <w:rPr>
                <w:rFonts w:ascii="Arial" w:hAnsi="Arial" w:cs="Arial"/>
                <w:i/>
              </w:rPr>
              <w:t>Hormonal imbalances can disrupt hunger signals, requiring diet adjustments to manage satiety and prevent overeating.</w:t>
            </w:r>
          </w:p>
        </w:tc>
        <w:tc>
          <w:tcPr>
            <w:tcW w:w="2617" w:type="dxa"/>
          </w:tcPr>
          <w:p w14:paraId="1CE99CA4" w14:textId="77777777" w:rsidR="0008311A" w:rsidRPr="0008311A" w:rsidRDefault="0008311A" w:rsidP="0008311A">
            <w:pPr>
              <w:pStyle w:val="Body"/>
              <w:spacing w:after="0"/>
              <w:rPr>
                <w:rFonts w:ascii="Arial" w:hAnsi="Arial" w:cs="Arial"/>
                <w:i/>
              </w:rPr>
            </w:pPr>
            <w:r w:rsidRPr="0008311A">
              <w:rPr>
                <w:rFonts w:ascii="Arial" w:hAnsi="Arial" w:cs="Arial"/>
                <w:i/>
              </w:rPr>
              <w:t>Balanced Diets with regular meals, High-protein Diets</w:t>
            </w:r>
          </w:p>
        </w:tc>
      </w:tr>
      <w:tr w:rsidR="0008311A" w:rsidRPr="0008311A" w14:paraId="19FE9794" w14:textId="77777777" w:rsidTr="0003359C">
        <w:tc>
          <w:tcPr>
            <w:tcW w:w="1840" w:type="dxa"/>
          </w:tcPr>
          <w:p w14:paraId="1289D16E" w14:textId="77777777" w:rsidR="0008311A" w:rsidRPr="0008311A" w:rsidRDefault="0008311A" w:rsidP="0008311A">
            <w:pPr>
              <w:pStyle w:val="Body"/>
              <w:spacing w:after="0"/>
              <w:rPr>
                <w:rFonts w:ascii="Arial" w:hAnsi="Arial" w:cs="Arial"/>
                <w:i/>
              </w:rPr>
            </w:pPr>
            <w:r w:rsidRPr="0008311A">
              <w:rPr>
                <w:rFonts w:ascii="Arial" w:hAnsi="Arial" w:cs="Arial"/>
                <w:b/>
                <w:i/>
              </w:rPr>
              <w:t>Vitamin D Levels</w:t>
            </w:r>
          </w:p>
        </w:tc>
        <w:tc>
          <w:tcPr>
            <w:tcW w:w="2444" w:type="dxa"/>
          </w:tcPr>
          <w:p w14:paraId="4C342188" w14:textId="77777777" w:rsidR="0008311A" w:rsidRPr="0008311A" w:rsidRDefault="0008311A" w:rsidP="0008311A">
            <w:pPr>
              <w:pStyle w:val="Body"/>
              <w:spacing w:after="0"/>
              <w:rPr>
                <w:rFonts w:ascii="Arial" w:hAnsi="Arial" w:cs="Arial"/>
                <w:i/>
              </w:rPr>
            </w:pPr>
            <w:r w:rsidRPr="0008311A">
              <w:rPr>
                <w:rFonts w:ascii="Arial" w:hAnsi="Arial" w:cs="Arial"/>
                <w:i/>
              </w:rPr>
              <w:t>Bone Health and Immune Function</w:t>
            </w:r>
          </w:p>
        </w:tc>
        <w:tc>
          <w:tcPr>
            <w:tcW w:w="2675" w:type="dxa"/>
          </w:tcPr>
          <w:p w14:paraId="06F73D92" w14:textId="77777777" w:rsidR="0008311A" w:rsidRPr="0008311A" w:rsidRDefault="0008311A" w:rsidP="0008311A">
            <w:pPr>
              <w:pStyle w:val="Body"/>
              <w:spacing w:after="0"/>
              <w:rPr>
                <w:rFonts w:ascii="Arial" w:hAnsi="Arial" w:cs="Arial"/>
                <w:i/>
              </w:rPr>
            </w:pPr>
            <w:r w:rsidRPr="0008311A">
              <w:rPr>
                <w:rFonts w:ascii="Arial" w:hAnsi="Arial" w:cs="Arial"/>
                <w:i/>
              </w:rPr>
              <w:t>Low vitamin D can impair calcium absorption and immune function, potentially affecting diet-related outcomes.</w:t>
            </w:r>
          </w:p>
        </w:tc>
        <w:tc>
          <w:tcPr>
            <w:tcW w:w="2617" w:type="dxa"/>
          </w:tcPr>
          <w:p w14:paraId="5601B160" w14:textId="77777777" w:rsidR="0008311A" w:rsidRPr="0008311A" w:rsidRDefault="0008311A" w:rsidP="0008311A">
            <w:pPr>
              <w:pStyle w:val="Body"/>
              <w:spacing w:after="0"/>
              <w:rPr>
                <w:rFonts w:ascii="Arial" w:hAnsi="Arial" w:cs="Arial"/>
                <w:i/>
              </w:rPr>
            </w:pPr>
            <w:r w:rsidRPr="0008311A">
              <w:rPr>
                <w:rFonts w:ascii="Arial" w:hAnsi="Arial" w:cs="Arial"/>
                <w:i/>
              </w:rPr>
              <w:t>Diets rich in vitamin D (e.g., fatty fish, fortified foods), Supplements if necessary</w:t>
            </w:r>
          </w:p>
        </w:tc>
      </w:tr>
      <w:tr w:rsidR="0008311A" w:rsidRPr="0008311A" w14:paraId="3E6C311D" w14:textId="77777777" w:rsidTr="0003359C">
        <w:tc>
          <w:tcPr>
            <w:tcW w:w="1840" w:type="dxa"/>
          </w:tcPr>
          <w:p w14:paraId="5709CB3A" w14:textId="77777777" w:rsidR="0008311A" w:rsidRPr="0008311A" w:rsidRDefault="0008311A" w:rsidP="0008311A">
            <w:pPr>
              <w:pStyle w:val="Body"/>
              <w:spacing w:after="0"/>
              <w:rPr>
                <w:rFonts w:ascii="Arial" w:hAnsi="Arial" w:cs="Arial"/>
                <w:i/>
              </w:rPr>
            </w:pPr>
            <w:r w:rsidRPr="0008311A">
              <w:rPr>
                <w:rFonts w:ascii="Arial" w:hAnsi="Arial" w:cs="Arial"/>
                <w:b/>
                <w:i/>
              </w:rPr>
              <w:t>Thyroid Function (TSH, T4)</w:t>
            </w:r>
          </w:p>
        </w:tc>
        <w:tc>
          <w:tcPr>
            <w:tcW w:w="2444" w:type="dxa"/>
          </w:tcPr>
          <w:p w14:paraId="2DC64E55" w14:textId="77777777" w:rsidR="0008311A" w:rsidRPr="0008311A" w:rsidRDefault="0008311A" w:rsidP="0008311A">
            <w:pPr>
              <w:pStyle w:val="Body"/>
              <w:spacing w:after="0"/>
              <w:rPr>
                <w:rFonts w:ascii="Arial" w:hAnsi="Arial" w:cs="Arial"/>
                <w:i/>
              </w:rPr>
            </w:pPr>
            <w:r w:rsidRPr="0008311A">
              <w:rPr>
                <w:rFonts w:ascii="Arial" w:hAnsi="Arial" w:cs="Arial"/>
                <w:i/>
              </w:rPr>
              <w:t>Metabolic Rate</w:t>
            </w:r>
          </w:p>
        </w:tc>
        <w:tc>
          <w:tcPr>
            <w:tcW w:w="2675" w:type="dxa"/>
          </w:tcPr>
          <w:p w14:paraId="2BB7D9B0" w14:textId="77777777" w:rsidR="0008311A" w:rsidRPr="0008311A" w:rsidRDefault="0008311A" w:rsidP="0008311A">
            <w:pPr>
              <w:pStyle w:val="Body"/>
              <w:spacing w:after="0"/>
              <w:rPr>
                <w:rFonts w:ascii="Arial" w:hAnsi="Arial" w:cs="Arial"/>
                <w:i/>
              </w:rPr>
            </w:pPr>
            <w:r w:rsidRPr="0008311A">
              <w:rPr>
                <w:rFonts w:ascii="Arial" w:hAnsi="Arial" w:cs="Arial"/>
                <w:i/>
              </w:rPr>
              <w:t>Hypothyroidism can slow metabolism, making weight loss more challenging and requiring tailored caloric intake.</w:t>
            </w:r>
          </w:p>
        </w:tc>
        <w:tc>
          <w:tcPr>
            <w:tcW w:w="2617" w:type="dxa"/>
          </w:tcPr>
          <w:p w14:paraId="4727015D" w14:textId="77777777" w:rsidR="0008311A" w:rsidRPr="0008311A" w:rsidRDefault="0008311A" w:rsidP="0008311A">
            <w:pPr>
              <w:pStyle w:val="Body"/>
              <w:spacing w:after="0"/>
              <w:rPr>
                <w:rFonts w:ascii="Arial" w:hAnsi="Arial" w:cs="Arial"/>
                <w:i/>
              </w:rPr>
            </w:pPr>
            <w:r w:rsidRPr="0008311A">
              <w:rPr>
                <w:rFonts w:ascii="Arial" w:hAnsi="Arial" w:cs="Arial"/>
                <w:i/>
              </w:rPr>
              <w:t>Adjusted calorie intake, Iodine-rich Diet (if deficiency is present)</w:t>
            </w:r>
          </w:p>
        </w:tc>
      </w:tr>
    </w:tbl>
    <w:p w14:paraId="57A507B1" w14:textId="77777777" w:rsidR="0008311A" w:rsidRPr="0008311A" w:rsidRDefault="0008311A" w:rsidP="0008311A">
      <w:pPr>
        <w:pStyle w:val="Body"/>
        <w:spacing w:after="0"/>
        <w:rPr>
          <w:rFonts w:ascii="Arial" w:hAnsi="Arial" w:cs="Arial"/>
          <w:b/>
          <w:i/>
        </w:rPr>
      </w:pPr>
    </w:p>
    <w:p w14:paraId="7124E930"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All-Encompassing Diets:</w:t>
      </w:r>
    </w:p>
    <w:p w14:paraId="3012D91D" w14:textId="77777777" w:rsidR="0008311A" w:rsidRPr="0008311A" w:rsidRDefault="0008311A" w:rsidP="0008311A">
      <w:pPr>
        <w:pStyle w:val="Body"/>
        <w:spacing w:after="0"/>
        <w:rPr>
          <w:rFonts w:ascii="Arial" w:hAnsi="Arial" w:cs="Arial"/>
          <w:i/>
        </w:rPr>
      </w:pPr>
      <w:r w:rsidRPr="0008311A">
        <w:rPr>
          <w:rFonts w:ascii="Arial" w:hAnsi="Arial" w:cs="Arial"/>
          <w:i/>
        </w:rPr>
        <w:t xml:space="preserve">Dietary recommendations are generally applied in a generalized way — making broad recommendations for the general wellbeing and avoidance of disease for the general population. Such recommendations, such as the food pyramid or the </w:t>
      </w:r>
      <w:r w:rsidRPr="0008311A">
        <w:rPr>
          <w:rFonts w:ascii="Arial" w:hAnsi="Arial" w:cs="Arial"/>
          <w:i/>
        </w:rPr>
        <w:lastRenderedPageBreak/>
        <w:t>more recent MyPlate, draw on broad epidemiological data to prescribe a nutritious diet that’s accessible to everyone. But that method is fundamentally imperfect, particularly in the treatment of individual physiological variability and personal health goals. The central flaw with diet models of general appeal is that they cannot explain wide variation in individual responses to food</w:t>
      </w:r>
      <w:r w:rsidR="00E949A6" w:rsidRPr="0008311A">
        <w:rPr>
          <w:rFonts w:ascii="Arial" w:hAnsi="Arial" w:cs="Arial"/>
          <w:i/>
        </w:rPr>
        <w:fldChar w:fldCharType="begin">
          <w:fldData xml:space="preserve">PEVuZE5vdGU+PENpdGU+PEF1dGhvcj5LaG9kYWJha2hzaGk8L0F1dGhvcj48WWVhcj4yMDIwPC9Z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PEVuZE5vdGU+PENpdGU+PEF1dGhvcj5LaG9kYWJha2hzaGk8L0F1dGhvcj48WWVhcj4yMDIwPC9Z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[68, 69]</w:t>
      </w:r>
      <w:r w:rsidR="00E949A6" w:rsidRPr="0008311A">
        <w:rPr>
          <w:rFonts w:ascii="Arial" w:hAnsi="Arial" w:cs="Arial"/>
          <w:i/>
        </w:rPr>
        <w:fldChar w:fldCharType="end"/>
      </w:r>
      <w:r w:rsidRPr="0008311A">
        <w:rPr>
          <w:rFonts w:ascii="Arial" w:hAnsi="Arial" w:cs="Arial"/>
          <w:i/>
        </w:rPr>
        <w:t xml:space="preserve">. </w:t>
      </w:r>
    </w:p>
    <w:p w14:paraId="5E1FFEFB" w14:textId="77777777" w:rsidR="0008311A" w:rsidRPr="0008311A" w:rsidRDefault="0008311A" w:rsidP="0008311A">
      <w:pPr>
        <w:pStyle w:val="Body"/>
        <w:spacing w:after="0"/>
        <w:rPr>
          <w:rFonts w:ascii="Arial" w:hAnsi="Arial" w:cs="Arial"/>
          <w:i/>
        </w:rPr>
      </w:pPr>
      <w:r w:rsidRPr="0008311A">
        <w:rPr>
          <w:rFonts w:ascii="Arial" w:hAnsi="Arial" w:cs="Arial"/>
          <w:i/>
        </w:rPr>
        <w:t xml:space="preserve">Personalized nutrition benefits aren’t just about adherence and wellness. To many of us, discovering the best options for our bodies is exciting and rewarding. When the benefits of diet changes are tangible, and fitted to their personal circumstances, they are more likely to continue those changes for the long term. It is different from standardized diets, which discourage users if they don’t get the desired results, and therefore will only produce diets that are unsustainable and exhausting. Customized nutrition interventions can also be expensive, and so more unreachable for the masses. Besides, there are still moral questions of genetic data privacy and misuse of personal health data. Instead, generalized diets, while not as accurate, are more accessible, easier and more cost-effective to administer in the long run. Such overgeneralized recommendations are commonly deployed in public health </w:t>
      </w:r>
      <w:proofErr w:type="spellStart"/>
      <w:r w:rsidRPr="0008311A">
        <w:rPr>
          <w:rFonts w:ascii="Arial" w:hAnsi="Arial" w:cs="Arial"/>
          <w:i/>
        </w:rPr>
        <w:t>programmes</w:t>
      </w:r>
      <w:proofErr w:type="spellEnd"/>
      <w:r w:rsidRPr="0008311A">
        <w:rPr>
          <w:rFonts w:ascii="Arial" w:hAnsi="Arial" w:cs="Arial"/>
          <w:i/>
        </w:rPr>
        <w:t xml:space="preserve"> to counter mass food deprivation and chronic disease on a population-level</w:t>
      </w:r>
      <w:r w:rsidR="00E949A6" w:rsidRPr="0008311A">
        <w:rPr>
          <w:rFonts w:ascii="Arial" w:hAnsi="Arial" w:cs="Arial"/>
          <w:i/>
        </w:rPr>
        <w:fldChar w:fldCharType="begin">
          <w:fldData xml:space="preserve">PEVuZE5vdGU+PENpdGU+PEF1dGhvcj5LbGVtZW50PC9BdXRob3I+PFllYXI+MjAyMTwvWWVhcj48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</w:fldData>
        </w:fldChar>
      </w:r>
      <w:r w:rsidRPr="0008311A">
        <w:rPr>
          <w:rFonts w:ascii="Arial" w:hAnsi="Arial" w:cs="Arial"/>
          <w:i/>
        </w:rPr>
        <w:instrText xml:space="preserve"> ADDIN EN.CITE </w:instrText>
      </w:r>
      <w:r w:rsidR="00E949A6" w:rsidRPr="0008311A">
        <w:rPr>
          <w:rFonts w:ascii="Arial" w:hAnsi="Arial" w:cs="Arial"/>
          <w:i/>
        </w:rPr>
        <w:fldChar w:fldCharType="begin">
          <w:fldData xml:space="preserve">PEVuZE5vdGU+PENpdGU+PEF1dGhvcj5LbGVtZW50PC9BdXRob3I+PFllYXI+MjAyMTwvWWVhcj48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</w:fldData>
        </w:fldChar>
      </w:r>
      <w:r w:rsidRPr="0008311A">
        <w:rPr>
          <w:rFonts w:ascii="Arial" w:hAnsi="Arial" w:cs="Arial"/>
          <w:i/>
        </w:rPr>
        <w:instrText xml:space="preserve"> ADDIN EN.CITE.DATA </w:instrText>
      </w:r>
      <w:r w:rsidR="00E949A6" w:rsidRPr="0008311A">
        <w:rPr>
          <w:rFonts w:ascii="Arial" w:hAnsi="Arial" w:cs="Arial"/>
          <w:i/>
        </w:rPr>
      </w:r>
      <w:r w:rsidR="00E949A6" w:rsidRPr="0008311A">
        <w:rPr>
          <w:rFonts w:ascii="Arial" w:hAnsi="Arial" w:cs="Arial"/>
          <w:i/>
        </w:rPr>
        <w:fldChar w:fldCharType="end"/>
      </w:r>
      <w:r w:rsidR="00E949A6" w:rsidRPr="0008311A">
        <w:rPr>
          <w:rFonts w:ascii="Arial" w:hAnsi="Arial" w:cs="Arial"/>
          <w:i/>
        </w:rPr>
      </w:r>
      <w:r w:rsidR="00E949A6" w:rsidRPr="0008311A">
        <w:rPr>
          <w:rFonts w:ascii="Arial" w:hAnsi="Arial" w:cs="Arial"/>
          <w:i/>
        </w:rPr>
        <w:fldChar w:fldCharType="separate"/>
      </w:r>
      <w:r w:rsidRPr="0008311A">
        <w:rPr>
          <w:rFonts w:ascii="Arial" w:hAnsi="Arial" w:cs="Arial"/>
          <w:i/>
        </w:rPr>
        <w:t>[70, 71]</w:t>
      </w:r>
      <w:r w:rsidR="00E949A6" w:rsidRPr="0008311A">
        <w:rPr>
          <w:rFonts w:ascii="Arial" w:hAnsi="Arial" w:cs="Arial"/>
          <w:i/>
        </w:rPr>
        <w:fldChar w:fldCharType="end"/>
      </w:r>
      <w:r w:rsidRPr="0008311A">
        <w:rPr>
          <w:rFonts w:ascii="Arial" w:hAnsi="Arial" w:cs="Arial"/>
          <w:i/>
        </w:rPr>
        <w:t>.</w:t>
      </w:r>
    </w:p>
    <w:p w14:paraId="0C85CE09"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AI in Personalized Nutrition</w:t>
      </w:r>
    </w:p>
    <w:p w14:paraId="043DE380" w14:textId="77777777" w:rsidR="0008311A" w:rsidRPr="0008311A" w:rsidRDefault="0008311A" w:rsidP="0008311A">
      <w:pPr>
        <w:pStyle w:val="Body"/>
        <w:spacing w:after="0"/>
        <w:rPr>
          <w:rFonts w:ascii="Arial" w:hAnsi="Arial" w:cs="Arial"/>
          <w:i/>
        </w:rPr>
      </w:pPr>
      <w:r w:rsidRPr="0008311A">
        <w:rPr>
          <w:rFonts w:ascii="Arial" w:hAnsi="Arial" w:cs="Arial"/>
          <w:i/>
        </w:rPr>
        <w:t>Data collection, analytics and the generation of insights are not the only activities. At its core, AI enables us to process large-scale data sets containing genetics, biomarkers, diet and lifestyle variables. AI, aided by machine learning algorithms, can interpret patterns in data and thus create a better suggestion for an individual’s nutritional requirements. In contrast to traditional nutrition strategies that are mostly inert, relying on outdated data, AI can adapt when new information is released. For instance, as an individual’s condition varies — by losing weight, increasing exercise or getting sick — AI can adjust their food recommendations in real time so they have the best and most relevant information at hand. AI can use data from wearables and health apps, and render a holistic picture of a user’s wellbeing and behavior. This integration allows AI to assess in real time parameters including activity, sleep and stress levels which can influence nutrition</w:t>
      </w:r>
      <w:r w:rsidR="00E949A6" w:rsidRPr="0008311A">
        <w:rPr>
          <w:rFonts w:ascii="Arial" w:hAnsi="Arial" w:cs="Arial"/>
          <w:i/>
        </w:rPr>
        <w:fldChar w:fldCharType="begin"/>
      </w:r>
      <w:r w:rsidRPr="0008311A">
        <w:rPr>
          <w:rFonts w:ascii="Arial" w:hAnsi="Arial" w:cs="Arial"/>
          <w:i/>
        </w:rPr>
        <w:instrText xml:space="preserve"> ADDIN EN.CITE &lt;EndNote&gt;&lt;Cite&gt;&lt;Author&gt;Klement&lt;/Author&gt;&lt;Year&gt;2022&lt;/Year&gt;&lt;RecNum&gt;14761&lt;/RecNum&gt;&lt;DisplayText&gt;[72]&lt;/DisplayText&gt;&lt;record&gt;&lt;rec-number&gt;14761&lt;/rec-number&gt;&lt;foreign-keys&gt;&lt;key app="EN" db-id="vsw9aww2f0sf9petez35wtev9xx99ap2ss5z" timestamp="1728468748"&gt;14761&lt;/key&gt;&lt;/foreign-keys&gt;&lt;ref-type name="Journal Article"&gt;17&lt;/ref-type&gt;&lt;contributors&gt;&lt;authors&gt;&lt;author&gt;Klement, R. J.&lt;/author&gt;&lt;author&gt;Sweeney, R. A.&lt;/author&gt;&lt;/authors&gt;&lt;/contributors&gt;&lt;titles&gt;&lt;title&gt;Impact of a ketogenic diet intervention during radiotherapy on body composition: V. Final results of the KETOCOMP study for head and neck cancer patients. Strahlentherapie und Onkol Organ der Dtsch Rontgengesellschaft [et al]&lt;/title&gt;&lt;secondary-title&gt;Germany&lt;/secondary-title&gt;&lt;/titles&gt;&lt;periodical&gt;&lt;full-title&gt;Germany&lt;/full-title&gt;&lt;/periodical&gt;&lt;volume&gt;198&lt;/volume&gt;&lt;dates&gt;&lt;year&gt;2022&lt;/year&gt;&lt;pub-dates&gt;&lt;date&gt;2022//&lt;/date&gt;&lt;/pub-dates&gt;&lt;/dates&gt;&lt;urls&gt;&lt;/urls&gt;&lt;/record&gt;&lt;/Cite&gt;&lt;/EndNote&gt;</w:instrText>
      </w:r>
      <w:r w:rsidR="00E949A6" w:rsidRPr="0008311A">
        <w:rPr>
          <w:rFonts w:ascii="Arial" w:hAnsi="Arial" w:cs="Arial"/>
          <w:i/>
        </w:rPr>
        <w:fldChar w:fldCharType="separate"/>
      </w:r>
      <w:r w:rsidRPr="0008311A">
        <w:rPr>
          <w:rFonts w:ascii="Arial" w:hAnsi="Arial" w:cs="Arial"/>
          <w:i/>
        </w:rPr>
        <w:t>[72]</w:t>
      </w:r>
      <w:r w:rsidR="00E949A6" w:rsidRPr="0008311A">
        <w:rPr>
          <w:rFonts w:ascii="Arial" w:hAnsi="Arial" w:cs="Arial"/>
          <w:i/>
        </w:rPr>
        <w:fldChar w:fldCharType="end"/>
      </w:r>
      <w:r w:rsidRPr="0008311A">
        <w:rPr>
          <w:rFonts w:ascii="Arial" w:hAnsi="Arial" w:cs="Arial"/>
          <w:i/>
        </w:rPr>
        <w:t xml:space="preserve">. </w:t>
      </w:r>
    </w:p>
    <w:p w14:paraId="554D49C4"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Applications of AI:</w:t>
      </w:r>
    </w:p>
    <w:p w14:paraId="1113BAC0" w14:textId="77777777" w:rsidR="0008311A" w:rsidRPr="0008311A" w:rsidRDefault="0008311A" w:rsidP="0008311A">
      <w:pPr>
        <w:pStyle w:val="Body"/>
        <w:spacing w:after="0"/>
        <w:rPr>
          <w:rFonts w:ascii="Arial" w:hAnsi="Arial" w:cs="Arial"/>
          <w:i/>
        </w:rPr>
      </w:pPr>
      <w:proofErr w:type="spellStart"/>
      <w:r w:rsidRPr="0008311A">
        <w:rPr>
          <w:rFonts w:ascii="Arial" w:hAnsi="Arial" w:cs="Arial"/>
          <w:i/>
        </w:rPr>
        <w:t>DeepWalk</w:t>
      </w:r>
      <w:proofErr w:type="spellEnd"/>
      <w:r w:rsidRPr="0008311A">
        <w:rPr>
          <w:rFonts w:ascii="Arial" w:hAnsi="Arial" w:cs="Arial"/>
          <w:i/>
        </w:rPr>
        <w:t xml:space="preserve">-Health is a version of the traditional </w:t>
      </w:r>
      <w:proofErr w:type="spellStart"/>
      <w:r w:rsidRPr="0008311A">
        <w:rPr>
          <w:rFonts w:ascii="Arial" w:hAnsi="Arial" w:cs="Arial"/>
          <w:i/>
        </w:rPr>
        <w:t>DeepWalk</w:t>
      </w:r>
      <w:proofErr w:type="spellEnd"/>
      <w:r w:rsidRPr="0008311A">
        <w:rPr>
          <w:rFonts w:ascii="Arial" w:hAnsi="Arial" w:cs="Arial"/>
          <w:i/>
        </w:rPr>
        <w:t xml:space="preserve"> that’s used to make sure that personal nutrition has the greatest effect on cognitive function by aggregating genomic, biomarker, and diet data as points in a heterogeneous graph. Using random walks, </w:t>
      </w:r>
      <w:proofErr w:type="spellStart"/>
      <w:r w:rsidRPr="0008311A">
        <w:rPr>
          <w:rFonts w:ascii="Arial" w:hAnsi="Arial" w:cs="Arial"/>
          <w:i/>
        </w:rPr>
        <w:t>DeepWalk</w:t>
      </w:r>
      <w:proofErr w:type="spellEnd"/>
      <w:r w:rsidRPr="0008311A">
        <w:rPr>
          <w:rFonts w:ascii="Arial" w:hAnsi="Arial" w:cs="Arial"/>
          <w:i/>
        </w:rPr>
        <w:t>-Health pulls out trends in biological features such as SNPs, micronutrients, and biomarker pathways, and uses Skip-Gram to build embeddings of intricate biochemical connections. These go into a Transformer-based recommendation engine, where self-attention algorithms determine what nutrients to focus on according to gene-nutrient interactions, like SNP-mediated folate metabolism. A LSTM layer tracks temporal changes in the model, tailored for contextual variables such as nutrient availability and circadian metabolism</w:t>
      </w:r>
      <w:r w:rsidR="00E949A6" w:rsidRPr="0008311A">
        <w:rPr>
          <w:rFonts w:ascii="Arial" w:hAnsi="Arial" w:cs="Arial"/>
          <w:i/>
        </w:rPr>
        <w:fldChar w:fldCharType="begin"/>
      </w:r>
      <w:r w:rsidRPr="0008311A">
        <w:rPr>
          <w:rFonts w:ascii="Arial" w:hAnsi="Arial" w:cs="Arial"/>
          <w:i/>
        </w:rPr>
        <w:instrText xml:space="preserve"> ADDIN EN.CITE &lt;EndNote&gt;&lt;Cite&gt;&lt;Author&gt;Kotler&lt;/Author&gt;&lt;Year&gt;1996&lt;/Year&gt;&lt;RecNum&gt;14797&lt;/RecNum&gt;&lt;DisplayText&gt;[73]&lt;/DisplayText&gt;&lt;record&gt;&lt;rec-number&gt;14797&lt;/rec-number&gt;&lt;foreign-keys&gt;&lt;key app="EN" db-id="vsw9aww2f0sf9petez35wtev9xx99ap2ss5z" timestamp="1728468749"&gt;14797&lt;/key&gt;&lt;/foreign-keys&gt;&lt;ref-type name="Journal Article"&gt;17&lt;/ref-type&gt;&lt;contributors&gt;&lt;authors&gt;&lt;author&gt;Kotler, D. P.&lt;/author&gt;&lt;author&gt;Burastero, S.&lt;/author&gt;&lt;author&gt;Wang, J.&lt;/author&gt;&lt;author&gt;Pierson, R. N.&lt;/author&gt;&lt;/authors&gt;&lt;/contributors&gt;&lt;titles&gt;&lt;title&gt;Prediction of body cell mass, fat-free mass, and total body water with bioelectrical impedance analysis: effects of race, sex, and disease&lt;/title&gt;&lt;secondary-title&gt;Am J Clin Nutr&lt;/secondary-title&gt;&lt;/titles&gt;&lt;periodical&gt;&lt;full-title&gt;Am J Clin Nutr&lt;/full-title&gt;&lt;/periodical&gt;&lt;volume&gt;64&lt;/volume&gt;&lt;dates&gt;&lt;year&gt;1996&lt;/year&gt;&lt;pub-dates&gt;&lt;date&gt;1996//&lt;/date&gt;&lt;/pub-dates&gt;&lt;/dates&gt;&lt;urls&gt;&lt;related-urls&gt;&lt;url&gt;https://doi.org/10.1093/ajcn/64.3.489S&lt;/url&gt;&lt;/related-urls&gt;&lt;/urls&gt;&lt;electronic-resource-num&gt;10.1093/ajcn/64.3.489S&lt;/electronic-resource-num&gt;&lt;/record&gt;&lt;/Cite&gt;&lt;/EndNote&gt;</w:instrText>
      </w:r>
      <w:r w:rsidR="00E949A6" w:rsidRPr="0008311A">
        <w:rPr>
          <w:rFonts w:ascii="Arial" w:hAnsi="Arial" w:cs="Arial"/>
          <w:i/>
        </w:rPr>
        <w:fldChar w:fldCharType="separate"/>
      </w:r>
      <w:r w:rsidRPr="0008311A">
        <w:rPr>
          <w:rFonts w:ascii="Arial" w:hAnsi="Arial" w:cs="Arial"/>
          <w:i/>
        </w:rPr>
        <w:t>[73]</w:t>
      </w:r>
      <w:r w:rsidR="00E949A6" w:rsidRPr="0008311A">
        <w:rPr>
          <w:rFonts w:ascii="Arial" w:hAnsi="Arial" w:cs="Arial"/>
          <w:i/>
        </w:rPr>
        <w:fldChar w:fldCharType="end"/>
      </w:r>
      <w:r w:rsidRPr="0008311A">
        <w:rPr>
          <w:rFonts w:ascii="Arial" w:hAnsi="Arial" w:cs="Arial"/>
          <w:i/>
        </w:rPr>
        <w:t xml:space="preserve">. </w:t>
      </w:r>
    </w:p>
    <w:p w14:paraId="3CF0035C" w14:textId="77777777" w:rsidR="0008311A" w:rsidRPr="0008311A" w:rsidRDefault="0008311A" w:rsidP="0008311A">
      <w:pPr>
        <w:pStyle w:val="Body"/>
        <w:spacing w:after="0"/>
        <w:rPr>
          <w:rFonts w:ascii="Arial" w:hAnsi="Arial" w:cs="Arial"/>
          <w:i/>
        </w:rPr>
      </w:pPr>
      <w:r w:rsidRPr="0008311A">
        <w:rPr>
          <w:rFonts w:ascii="Arial" w:hAnsi="Arial" w:cs="Arial"/>
          <w:i/>
        </w:rPr>
        <w:t>A reinforcement learning agent (PPO) predicts the outcomes of dietary intervention by enhancing a reward function using cognitive proxies (-hydroxybutyrate for mitochondrial function) while managing multi-targets (inflammatory markers (e.g., IL-6) and neurocognitive variables (MMSE scores)</w:t>
      </w:r>
      <w:r w:rsidR="00E949A6" w:rsidRPr="0008311A">
        <w:rPr>
          <w:rFonts w:ascii="Arial" w:hAnsi="Arial" w:cs="Arial"/>
          <w:i/>
        </w:rPr>
        <w:fldChar w:fldCharType="begin"/>
      </w:r>
      <w:r w:rsidRPr="0008311A">
        <w:rPr>
          <w:rFonts w:ascii="Arial" w:hAnsi="Arial" w:cs="Arial"/>
          <w:i/>
        </w:rPr>
        <w:instrText xml:space="preserve"> ADDIN EN.CITE &lt;EndNote&gt;&lt;Cite&gt;&lt;Author&gt;Krebs&lt;/Author&gt;&lt;Year&gt;1966&lt;/Year&gt;&lt;RecNum&gt;14702&lt;/RecNum&gt;&lt;DisplayText&gt;[74]&lt;/DisplayText&gt;&lt;record&gt;&lt;rec-number&gt;14702&lt;/rec-number&gt;&lt;foreign-keys&gt;&lt;key app="EN" db-id="vsw9aww2f0sf9petez35wtev9xx99ap2ss5z" timestamp="1728468748"&gt;14702&lt;/key&gt;&lt;/foreign-keys&gt;&lt;ref-type name="Journal Article"&gt;17&lt;/ref-type&gt;&lt;contributors&gt;&lt;authors&gt;&lt;author&gt;Krebs, H. A.&lt;/author&gt;&lt;/authors&gt;&lt;/contributors&gt;&lt;titles&gt;&lt;title&gt;The regulation of the release of ketone bodies by the liver&lt;/title&gt;&lt;secondary-title&gt;Adv Enzyme Regul England&lt;/secondary-title&gt;&lt;/titles&gt;&lt;periodical&gt;&lt;full-title&gt;Adv Enzyme Regul England&lt;/full-title&gt;&lt;/periodical&gt;&lt;volume&gt;4&lt;/volume&gt;&lt;dates&gt;&lt;year&gt;1966&lt;/year&gt;&lt;pub-dates&gt;&lt;date&gt;1966//&lt;/date&gt;&lt;/pub-dates&gt;&lt;/dates&gt;&lt;urls&gt;&lt;related-urls&gt;&lt;url&gt;https://doi.org/10.1016/0065-2571(66)90027-6&lt;/url&gt;&lt;/related-urls&gt;&lt;/urls&gt;&lt;electronic-resource-num&gt;10.1016/0065-2571(66)90027-6&lt;/electronic-resource-num&gt;&lt;/record&gt;&lt;/Cite&gt;&lt;/EndNote&gt;</w:instrText>
      </w:r>
      <w:r w:rsidR="00E949A6" w:rsidRPr="0008311A">
        <w:rPr>
          <w:rFonts w:ascii="Arial" w:hAnsi="Arial" w:cs="Arial"/>
          <w:i/>
        </w:rPr>
        <w:fldChar w:fldCharType="separate"/>
      </w:r>
      <w:r w:rsidRPr="0008311A">
        <w:rPr>
          <w:rFonts w:ascii="Arial" w:hAnsi="Arial" w:cs="Arial"/>
          <w:i/>
        </w:rPr>
        <w:t>[74]</w:t>
      </w:r>
      <w:r w:rsidR="00E949A6" w:rsidRPr="0008311A">
        <w:rPr>
          <w:rFonts w:ascii="Arial" w:hAnsi="Arial" w:cs="Arial"/>
          <w:i/>
        </w:rPr>
        <w:fldChar w:fldCharType="end"/>
      </w:r>
      <w:r w:rsidRPr="0008311A">
        <w:rPr>
          <w:rFonts w:ascii="Arial" w:hAnsi="Arial" w:cs="Arial"/>
          <w:i/>
        </w:rPr>
        <w:t>.</w:t>
      </w:r>
    </w:p>
    <w:p w14:paraId="5EBDAF52" w14:textId="77777777" w:rsidR="0008311A" w:rsidRPr="0008311A" w:rsidRDefault="0008311A" w:rsidP="0008311A">
      <w:pPr>
        <w:pStyle w:val="Body"/>
        <w:spacing w:after="0"/>
        <w:rPr>
          <w:rFonts w:ascii="Arial" w:hAnsi="Arial" w:cs="Arial"/>
          <w:i/>
        </w:rPr>
      </w:pPr>
    </w:p>
    <w:p w14:paraId="2DFBC0E5" w14:textId="77777777" w:rsidR="0008311A" w:rsidRPr="0008311A" w:rsidRDefault="0008311A" w:rsidP="0008311A">
      <w:pPr>
        <w:pStyle w:val="Body"/>
        <w:spacing w:after="0"/>
        <w:rPr>
          <w:rFonts w:ascii="Arial" w:hAnsi="Arial" w:cs="Arial"/>
          <w:i/>
        </w:rPr>
      </w:pPr>
      <w:r w:rsidRPr="0008311A">
        <w:rPr>
          <w:rFonts w:ascii="Arial" w:hAnsi="Arial" w:cs="Arial"/>
          <w:i/>
          <w:noProof/>
        </w:rPr>
        <w:drawing>
          <wp:inline distT="0" distB="0" distL="0" distR="0" wp14:anchorId="07706930" wp14:editId="7E800590">
            <wp:extent cx="5486400" cy="3200400"/>
            <wp:effectExtent l="0" t="0" r="0" b="0"/>
            <wp:docPr id="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E23DE72" w14:textId="77777777" w:rsidR="0008311A" w:rsidRPr="0008311A" w:rsidRDefault="0008311A" w:rsidP="0008311A">
      <w:pPr>
        <w:pStyle w:val="Body"/>
        <w:spacing w:after="0"/>
        <w:rPr>
          <w:rFonts w:ascii="Arial" w:hAnsi="Arial" w:cs="Arial"/>
          <w:b/>
          <w:i/>
        </w:rPr>
      </w:pPr>
      <w:r w:rsidRPr="0008311A">
        <w:rPr>
          <w:rFonts w:ascii="Arial" w:hAnsi="Arial" w:cs="Arial"/>
          <w:b/>
          <w:i/>
        </w:rPr>
        <w:t>Figure 2 Overview of AI Technologies</w:t>
      </w:r>
    </w:p>
    <w:p w14:paraId="3119794E" w14:textId="77777777" w:rsidR="0008311A" w:rsidRPr="0008311A" w:rsidRDefault="0008311A" w:rsidP="0008311A">
      <w:pPr>
        <w:pStyle w:val="Body"/>
        <w:spacing w:after="0"/>
        <w:rPr>
          <w:rFonts w:ascii="Arial" w:hAnsi="Arial" w:cs="Arial"/>
          <w:i/>
        </w:rPr>
      </w:pPr>
      <w:r w:rsidRPr="0008311A">
        <w:rPr>
          <w:rFonts w:ascii="Arial" w:hAnsi="Arial" w:cs="Arial"/>
          <w:i/>
        </w:rPr>
        <w:t xml:space="preserve">It is not only capable of handling large quantities of data but also learning and growing in the process, to adjust its predictions and recommendations. For brain health, AI depends on a host of variables ranging from genes to exposures to </w:t>
      </w:r>
      <w:r w:rsidRPr="0008311A">
        <w:rPr>
          <w:rFonts w:ascii="Arial" w:hAnsi="Arial" w:cs="Arial"/>
          <w:i/>
        </w:rPr>
        <w:lastRenderedPageBreak/>
        <w:t>environment, lifestyle, and diet. As a result of a combination of AI and science, researchers and clinicians will be able to better devise customized diets that will support mental wellbeing and prevent or reverse neurological illness</w:t>
      </w:r>
      <w:r w:rsidR="00E949A6" w:rsidRPr="0008311A">
        <w:rPr>
          <w:rFonts w:ascii="Arial" w:hAnsi="Arial" w:cs="Arial"/>
          <w:i/>
        </w:rPr>
        <w:fldChar w:fldCharType="begin"/>
      </w:r>
      <w:r w:rsidRPr="0008311A">
        <w:rPr>
          <w:rFonts w:ascii="Arial" w:hAnsi="Arial" w:cs="Arial"/>
          <w:i/>
        </w:rPr>
        <w:instrText xml:space="preserve"> ADDIN EN.CITE &lt;EndNote&gt;&lt;Cite&gt;&lt;Author&gt;Kyle&lt;/Author&gt;&lt;Year&gt;2004&lt;/Year&gt;&lt;RecNum&gt;14656&lt;/RecNum&gt;&lt;DisplayText&gt;[75]&lt;/DisplayText&gt;&lt;record&gt;&lt;rec-number&gt;14656&lt;/rec-number&gt;&lt;foreign-keys&gt;&lt;key app="EN" db-id="vsw9aww2f0sf9petez35wtev9xx99ap2ss5z" timestamp="1728468748"&gt;14656&lt;/key&gt;&lt;/foreign-keys&gt;&lt;ref-type name="Journal Article"&gt;17&lt;/ref-type&gt;&lt;contributors&gt;&lt;authors&gt;&lt;author&gt;Kyle, U. G.&lt;/author&gt;&lt;author&gt;Bosaeus, I.&lt;/author&gt;&lt;author&gt;Lorenzo, A. D.&lt;/author&gt;&lt;author&gt;Deurenberg, P.&lt;/author&gt;&lt;author&gt;Elia, M.&lt;/author&gt;&lt;author&gt;Gomez, J. M.&lt;/author&gt;&lt;/authors&gt;&lt;/contributors&gt;&lt;titles&gt;&lt;title&gt;Bioelectrical impedance analysis–part I: review of principles and methods&lt;/title&gt;&lt;secondary-title&gt;Clin Nutr England&lt;/secondary-title&gt;&lt;/titles&gt;&lt;periodical&gt;&lt;full-title&gt;Clin Nutr England&lt;/full-title&gt;&lt;/periodical&gt;&lt;volume&gt;23&lt;/volume&gt;&lt;dates&gt;&lt;year&gt;2004&lt;/year&gt;&lt;pub-dates&gt;&lt;date&gt;2004//&lt;/date&gt;&lt;/pub-dates&gt;&lt;/dates&gt;&lt;urls&gt;&lt;related-urls&gt;&lt;url&gt;https://doi.org/10.1016/j.clnu.2004.06.004&lt;/url&gt;&lt;/related-urls&gt;&lt;/urls&gt;&lt;electronic-resource-num&gt;10.1016/j.clnu.2004.06.004&lt;/electronic-resource-num&gt;&lt;/record&gt;&lt;/Cite&gt;&lt;/EndNote&gt;</w:instrText>
      </w:r>
      <w:r w:rsidR="00E949A6" w:rsidRPr="0008311A">
        <w:rPr>
          <w:rFonts w:ascii="Arial" w:hAnsi="Arial" w:cs="Arial"/>
          <w:i/>
        </w:rPr>
        <w:fldChar w:fldCharType="separate"/>
      </w:r>
      <w:r w:rsidRPr="0008311A">
        <w:rPr>
          <w:rFonts w:ascii="Arial" w:hAnsi="Arial" w:cs="Arial"/>
          <w:i/>
        </w:rPr>
        <w:t>[75]</w:t>
      </w:r>
      <w:r w:rsidR="00E949A6" w:rsidRPr="0008311A">
        <w:rPr>
          <w:rFonts w:ascii="Arial" w:hAnsi="Arial" w:cs="Arial"/>
          <w:i/>
        </w:rPr>
        <w:fldChar w:fldCharType="end"/>
      </w:r>
      <w:r w:rsidRPr="0008311A">
        <w:rPr>
          <w:rFonts w:ascii="Arial" w:hAnsi="Arial" w:cs="Arial"/>
          <w:i/>
        </w:rPr>
        <w:t>.</w:t>
      </w:r>
    </w:p>
    <w:p w14:paraId="394F8086"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Applications of AI in Personalized Nutrition</w:t>
      </w:r>
    </w:p>
    <w:p w14:paraId="3A0270B1" w14:textId="77777777" w:rsidR="0008311A" w:rsidRPr="0008311A" w:rsidRDefault="0008311A" w:rsidP="0008311A">
      <w:pPr>
        <w:pStyle w:val="Body"/>
        <w:spacing w:after="0"/>
        <w:rPr>
          <w:rFonts w:ascii="Arial" w:hAnsi="Arial" w:cs="Arial"/>
          <w:i/>
        </w:rPr>
      </w:pPr>
      <w:r w:rsidRPr="0008311A">
        <w:rPr>
          <w:rFonts w:ascii="Arial" w:hAnsi="Arial" w:cs="Arial"/>
          <w:i/>
        </w:rPr>
        <w:t>For consumer applications, multimodal learning models are used to learn from various data sources (SNP panels, gut microbiota profiles, real-time biometric measurements from IoT enabled wearable devices) and create dietary recommendations that are continuously receptive to the different physiological states of the user. Transformer models' attention algorithms determine and select the most useful features from hundreds of input parameters to enable finely tailored tailoring for genetic traits, metabolic state, and ebb and flow lifestyle patterns</w:t>
      </w:r>
      <w:r w:rsidR="00E949A6" w:rsidRPr="0008311A">
        <w:rPr>
          <w:rFonts w:ascii="Arial" w:hAnsi="Arial" w:cs="Arial"/>
          <w:i/>
        </w:rPr>
        <w:fldChar w:fldCharType="begin"/>
      </w:r>
      <w:r w:rsidRPr="0008311A">
        <w:rPr>
          <w:rFonts w:ascii="Arial" w:hAnsi="Arial" w:cs="Arial"/>
          <w:i/>
        </w:rPr>
        <w:instrText xml:space="preserve"> ADDIN EN.CITE &lt;EndNote&gt;&lt;Cite&gt;&lt;Author&gt;Lohman&lt;/Author&gt;&lt;Year&gt;2020&lt;/Year&gt;&lt;RecNum&gt;14655&lt;/RecNum&gt;&lt;DisplayText&gt;[76]&lt;/DisplayText&gt;&lt;record&gt;&lt;rec-number&gt;14655&lt;/rec-number&gt;&lt;foreign-keys&gt;&lt;key app="EN" db-id="vsw9aww2f0sf9petez35wtev9xx99ap2ss5z" timestamp="1728468748"&gt;14655&lt;/key&gt;&lt;/foreign-keys&gt;&lt;ref-type name="Book"&gt;6&lt;/ref-type&gt;&lt;contributors&gt;&lt;authors&gt;&lt;author&gt;Lohman, T. G.&lt;/author&gt;&lt;author&gt;Milliken, L. A.&lt;/author&gt;&lt;/authors&gt;&lt;/contributors&gt;&lt;titles&gt;&lt;title&gt;ACSM’s Body composition assessment&lt;/title&gt;&lt;/titles&gt;&lt;dates&gt;&lt;year&gt;2020&lt;/year&gt;&lt;pub-dates&gt;&lt;date&gt;2020//&lt;/date&gt;&lt;/pub-dates&gt;&lt;/dates&gt;&lt;publisher&gt;Human Kinetics&lt;/publisher&gt;&lt;urls&gt;&lt;/urls&gt;&lt;/record&gt;&lt;/Cite&gt;&lt;/EndNote&gt;</w:instrText>
      </w:r>
      <w:r w:rsidR="00E949A6" w:rsidRPr="0008311A">
        <w:rPr>
          <w:rFonts w:ascii="Arial" w:hAnsi="Arial" w:cs="Arial"/>
          <w:i/>
        </w:rPr>
        <w:fldChar w:fldCharType="separate"/>
      </w:r>
      <w:r w:rsidRPr="0008311A">
        <w:rPr>
          <w:rFonts w:ascii="Arial" w:hAnsi="Arial" w:cs="Arial"/>
          <w:i/>
        </w:rPr>
        <w:t>[76]</w:t>
      </w:r>
      <w:r w:rsidR="00E949A6" w:rsidRPr="0008311A">
        <w:rPr>
          <w:rFonts w:ascii="Arial" w:hAnsi="Arial" w:cs="Arial"/>
          <w:i/>
        </w:rPr>
        <w:fldChar w:fldCharType="end"/>
      </w:r>
      <w:r w:rsidRPr="0008311A">
        <w:rPr>
          <w:rFonts w:ascii="Arial" w:hAnsi="Arial" w:cs="Arial"/>
          <w:i/>
        </w:rPr>
        <w:t>.  To store sequential health information, Gated Recurrent Units (GRUs) and Bidirectional Long Short-Term Memory (</w:t>
      </w:r>
      <w:proofErr w:type="spellStart"/>
      <w:r w:rsidRPr="0008311A">
        <w:rPr>
          <w:rFonts w:ascii="Arial" w:hAnsi="Arial" w:cs="Arial"/>
          <w:i/>
        </w:rPr>
        <w:t>BiLSTM</w:t>
      </w:r>
      <w:proofErr w:type="spellEnd"/>
      <w:r w:rsidRPr="0008311A">
        <w:rPr>
          <w:rFonts w:ascii="Arial" w:hAnsi="Arial" w:cs="Arial"/>
          <w:i/>
        </w:rPr>
        <w:t>) networks have become standard: they store bidirectional temporal dependencies that affect metabolic rhythms and uptake capacity. Federated learning models can collect data from distributed wearable devices and health apps and aggregate it with privacy-friendly accuracy such that the main model has access to larger, decentralized data but also complies with very strict privacy regulations such as GDPR</w:t>
      </w:r>
      <w:r w:rsidR="00E949A6" w:rsidRPr="0008311A">
        <w:rPr>
          <w:rFonts w:ascii="Arial" w:hAnsi="Arial" w:cs="Arial"/>
          <w:i/>
        </w:rPr>
        <w:fldChar w:fldCharType="begin"/>
      </w:r>
      <w:r w:rsidRPr="0008311A">
        <w:rPr>
          <w:rFonts w:ascii="Arial" w:hAnsi="Arial" w:cs="Arial"/>
          <w:i/>
        </w:rPr>
        <w:instrText xml:space="preserve"> ADDIN EN.CITE &lt;EndNote&gt;&lt;Cite&gt;&lt;Author&gt;Lukaski&lt;/Author&gt;&lt;Year&gt;1986&lt;/Year&gt;&lt;RecNum&gt;14782&lt;/RecNum&gt;&lt;DisplayText&gt;[77]&lt;/DisplayText&gt;&lt;record&gt;&lt;rec-number&gt;14782&lt;/rec-number&gt;&lt;foreign-keys&gt;&lt;key app="EN" db-id="vsw9aww2f0sf9petez35wtev9xx99ap2ss5z" timestamp="1728468749"&gt;14782&lt;/key&gt;&lt;/foreign-keys&gt;&lt;ref-type name="Journal Article"&gt;17&lt;/ref-type&gt;&lt;contributors&gt;&lt;authors&gt;&lt;author&gt;Lukaski, H. C.&lt;/author&gt;&lt;author&gt;Bolonchuk, W. W.&lt;/author&gt;&lt;author&gt;Hall, C. B.&lt;/author&gt;&lt;author&gt;Siders, W. A.&lt;/author&gt;&lt;/authors&gt;&lt;/contributors&gt;&lt;titles&gt;&lt;title&gt;Validation of tetrapolar bioelectrical impedance method to assess human body composition&lt;/title&gt;&lt;secondary-title&gt;J Appl Physiol United States&lt;/secondary-title&gt;&lt;/titles&gt;&lt;periodical&gt;&lt;full-title&gt;J Appl Physiol United States&lt;/full-title&gt;&lt;/periodical&gt;&lt;volume&gt;60&lt;/volume&gt;&lt;dates&gt;&lt;year&gt;1986&lt;/year&gt;&lt;pub-dates&gt;&lt;date&gt;1986//&lt;/date&gt;&lt;/pub-dates&gt;&lt;/dates&gt;&lt;urls&gt;&lt;related-urls&gt;&lt;url&gt;https://doi.org/10.1152/jappl.1986.60.4.1327&lt;/url&gt;&lt;/related-urls&gt;&lt;/urls&gt;&lt;electronic-resource-num&gt;10.1152/jappl.1986.60.4.1327&lt;/electronic-resource-num&gt;&lt;/record&gt;&lt;/Cite&gt;&lt;/EndNote&gt;</w:instrText>
      </w:r>
      <w:r w:rsidR="00E949A6" w:rsidRPr="0008311A">
        <w:rPr>
          <w:rFonts w:ascii="Arial" w:hAnsi="Arial" w:cs="Arial"/>
          <w:i/>
        </w:rPr>
        <w:fldChar w:fldCharType="separate"/>
      </w:r>
      <w:r w:rsidRPr="0008311A">
        <w:rPr>
          <w:rFonts w:ascii="Arial" w:hAnsi="Arial" w:cs="Arial"/>
          <w:i/>
        </w:rPr>
        <w:t>[77]</w:t>
      </w:r>
      <w:r w:rsidR="00E949A6" w:rsidRPr="0008311A">
        <w:rPr>
          <w:rFonts w:ascii="Arial" w:hAnsi="Arial" w:cs="Arial"/>
          <w:i/>
        </w:rPr>
        <w:fldChar w:fldCharType="end"/>
      </w:r>
      <w:r w:rsidRPr="0008311A">
        <w:rPr>
          <w:rFonts w:ascii="Arial" w:hAnsi="Arial" w:cs="Arial"/>
          <w:i/>
        </w:rPr>
        <w:t xml:space="preserve">.  Nutrition appliances use generative algorithms like VAEs to create artificial personalized diets, in line with the best health indicators but balancing taste and cultural diet norms. Meal recognition in real time uses ensemble deep learning frameworks, combining </w:t>
      </w:r>
      <w:proofErr w:type="spellStart"/>
      <w:r w:rsidRPr="0008311A">
        <w:rPr>
          <w:rFonts w:ascii="Arial" w:hAnsi="Arial" w:cs="Arial"/>
          <w:i/>
        </w:rPr>
        <w:t>ResNet</w:t>
      </w:r>
      <w:proofErr w:type="spellEnd"/>
      <w:r w:rsidRPr="0008311A">
        <w:rPr>
          <w:rFonts w:ascii="Arial" w:hAnsi="Arial" w:cs="Arial"/>
          <w:i/>
        </w:rPr>
        <w:t xml:space="preserve"> and </w:t>
      </w:r>
      <w:proofErr w:type="spellStart"/>
      <w:r w:rsidRPr="0008311A">
        <w:rPr>
          <w:rFonts w:ascii="Arial" w:hAnsi="Arial" w:cs="Arial"/>
          <w:i/>
        </w:rPr>
        <w:t>DenseNet</w:t>
      </w:r>
      <w:proofErr w:type="spellEnd"/>
      <w:r w:rsidRPr="0008311A">
        <w:rPr>
          <w:rFonts w:ascii="Arial" w:hAnsi="Arial" w:cs="Arial"/>
          <w:i/>
        </w:rPr>
        <w:t xml:space="preserve"> layers to extract more features from the images of foods to help identify food type and portion size estimation. Diet recommendation engines rely on co-operation filters complemented by knowledge graphs that encode associations between ingredients, cooking techniques, and nutrient interactions. It allows for stronger personalization with food synergy effects, which explain how some nutrients are bioavailable in ways that others are not when eaten together</w:t>
      </w:r>
      <w:r w:rsidR="00E949A6" w:rsidRPr="0008311A">
        <w:rPr>
          <w:rFonts w:ascii="Arial" w:hAnsi="Arial" w:cs="Arial"/>
          <w:i/>
        </w:rPr>
        <w:fldChar w:fldCharType="begin"/>
      </w:r>
      <w:r w:rsidRPr="0008311A">
        <w:rPr>
          <w:rFonts w:ascii="Arial" w:hAnsi="Arial" w:cs="Arial"/>
          <w:i/>
        </w:rPr>
        <w:instrText xml:space="preserve"> ADDIN EN.CITE &lt;EndNote&gt;&lt;Cite&gt;&lt;RecNum&gt;14857&lt;/RecNum&gt;&lt;DisplayText&gt;[78]&lt;/DisplayText&gt;&lt;record&gt;&lt;rec-number&gt;14857&lt;/rec-number&gt;&lt;foreign-keys&gt;&lt;key app="EN" db-id="vsw9aww2f0sf9petez35wtev9xx99ap2ss5z" timestamp="1728469619"&gt;14857&lt;/key&gt;&lt;/foreign-keys&gt;&lt;ref-type name="Journal Article"&gt;17&lt;/ref-type&gt;&lt;contributors&gt;&lt;/contributors&gt;&lt;titles&gt;&lt;title&gt;Braun TP, Marks DL. The regulation of muscle mass by endogenous glucocorticoids. Front Physiol. 2015&lt;/title&gt;&lt;/titles&gt;&lt;dates&gt;&lt;/dates&gt;&lt;urls&gt;&lt;/urls&gt;&lt;/record&gt;&lt;/Cite&gt;&lt;/EndNote&gt;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[78]</w:t>
      </w:r>
      <w:r w:rsidR="00E949A6" w:rsidRPr="0008311A">
        <w:rPr>
          <w:rFonts w:ascii="Arial" w:hAnsi="Arial" w:cs="Arial"/>
          <w:i/>
        </w:rPr>
        <w:fldChar w:fldCharType="end"/>
      </w:r>
      <w:r w:rsidRPr="0008311A">
        <w:rPr>
          <w:rFonts w:ascii="Arial" w:hAnsi="Arial" w:cs="Arial"/>
          <w:i/>
        </w:rPr>
        <w:t xml:space="preserve">. </w:t>
      </w:r>
    </w:p>
    <w:p w14:paraId="0AAA123E" w14:textId="77777777" w:rsidR="0008311A" w:rsidRPr="0008311A" w:rsidRDefault="0008311A" w:rsidP="0008311A">
      <w:pPr>
        <w:pStyle w:val="Body"/>
        <w:spacing w:after="0"/>
        <w:rPr>
          <w:rFonts w:ascii="Arial" w:hAnsi="Arial" w:cs="Arial"/>
          <w:i/>
        </w:rPr>
      </w:pPr>
      <w:r w:rsidRPr="0008311A">
        <w:rPr>
          <w:rFonts w:ascii="Arial" w:hAnsi="Arial" w:cs="Arial"/>
          <w:i/>
        </w:rPr>
        <w:t>In order to provide adaptive feedback, reinforcement learning agents — trained through Deep Q-Networks (DQN) or Policy Gradient Methods — monitor user compliance to diets and adjust future plans for an optimal long-term reward function according to metrics like HbA1c reduction, BMI reduction or other biomarkers of chronic disease. BNNs handle uncertainty based on user information so the model will make probabilistic food recommendations (quantifying confidence intervals for nutrients whose information is incomplete), increasing individual level dietary precision</w:t>
      </w:r>
      <w:r w:rsidR="00E949A6" w:rsidRPr="0008311A">
        <w:rPr>
          <w:rFonts w:ascii="Arial" w:hAnsi="Arial" w:cs="Arial"/>
          <w:i/>
        </w:rPr>
        <w:fldChar w:fldCharType="begin"/>
      </w:r>
      <w:r w:rsidRPr="0008311A">
        <w:rPr>
          <w:rFonts w:ascii="Arial" w:hAnsi="Arial" w:cs="Arial"/>
          <w:i/>
        </w:rPr>
        <w:instrText xml:space="preserve"> ADDIN EN.CITE &lt;EndNote&gt;&lt;Cite&gt;&lt;RecNum&gt;14865&lt;/RecNum&gt;&lt;DisplayText&gt;[79]&lt;/DisplayText&gt;&lt;record&gt;&lt;rec-number&gt;14865&lt;/rec-number&gt;&lt;foreign-keys&gt;&lt;key app="EN" db-id="vsw9aww2f0sf9petez35wtev9xx99ap2ss5z" timestamp="1728469619"&gt;14865&lt;/key&gt;&lt;/foreign-keys&gt;&lt;ref-type name="Journal Article"&gt;17&lt;/ref-type&gt;&lt;contributors&gt;&lt;/contributors&gt;&lt;titles&gt;&lt;title&gt;Lützner N, Kalbacher H, Krones-Herzig A, Rösl F. FOXO3 is a glucocorticoid receptor target and regulates LKB1 and its own expression based on cellular AMP levels via a positive autoregulatory loop. PLoS ONE. 2012&lt;/title&gt;&lt;/titles&gt;&lt;dates&gt;&lt;/dates&gt;&lt;urls&gt;&lt;/urls&gt;&lt;/record&gt;&lt;/Cite&gt;&lt;/EndNote&gt;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[79]</w:t>
      </w:r>
      <w:r w:rsidR="00E949A6" w:rsidRPr="0008311A">
        <w:rPr>
          <w:rFonts w:ascii="Arial" w:hAnsi="Arial" w:cs="Arial"/>
          <w:i/>
        </w:rPr>
        <w:fldChar w:fldCharType="end"/>
      </w:r>
      <w:r w:rsidRPr="0008311A">
        <w:rPr>
          <w:rFonts w:ascii="Arial" w:hAnsi="Arial" w:cs="Arial"/>
          <w:i/>
        </w:rPr>
        <w:t>.  Ensemble meta-learning systems in healthcare combine weak models to address parts of chronic disease management (lipid metabolism, inflammation, insulin sensitivity) into a single, very strong model for clinical nutrition optimization. Predictive models such as Extreme Gradient Boosting (</w:t>
      </w:r>
      <w:proofErr w:type="spellStart"/>
      <w:r w:rsidRPr="0008311A">
        <w:rPr>
          <w:rFonts w:ascii="Arial" w:hAnsi="Arial" w:cs="Arial"/>
          <w:i/>
        </w:rPr>
        <w:t>XGBoost</w:t>
      </w:r>
      <w:proofErr w:type="spellEnd"/>
      <w:r w:rsidRPr="0008311A">
        <w:rPr>
          <w:rFonts w:ascii="Arial" w:hAnsi="Arial" w:cs="Arial"/>
          <w:i/>
        </w:rPr>
        <w:t>) model the progression of diseases based on diet compliance, which enables clinicians to apply research-based nutrition modifications. Systems also use counterfactual inference to calculate which diet would produce the biggest benefit to patients with such conditions as Type 2 Diabetes or high blood pressure</w:t>
      </w:r>
      <w:r w:rsidR="00E949A6" w:rsidRPr="0008311A">
        <w:rPr>
          <w:rFonts w:ascii="Arial" w:hAnsi="Arial" w:cs="Arial"/>
          <w:i/>
        </w:rPr>
        <w:fldChar w:fldCharType="begin"/>
      </w:r>
      <w:r w:rsidRPr="0008311A">
        <w:rPr>
          <w:rFonts w:ascii="Arial" w:hAnsi="Arial" w:cs="Arial"/>
          <w:i/>
        </w:rPr>
        <w:instrText xml:space="preserve"> ADDIN EN.CITE &lt;EndNote&gt;&lt;Cite&gt;&lt;RecNum&gt;14868&lt;/RecNum&gt;&lt;DisplayText&gt;[80]&lt;/DisplayText&gt;&lt;record&gt;&lt;rec-number&gt;14868&lt;/rec-number&gt;&lt;foreign-keys&gt;&lt;key app="EN" db-id="vsw9aww2f0sf9petez35wtev9xx99ap2ss5z" timestamp="1728469619"&gt;14868&lt;/key&gt;&lt;/foreign-keys&gt;&lt;ref-type name="Journal Article"&gt;17&lt;/ref-type&gt;&lt;contributors&gt;&lt;/contributors&gt;&lt;titles&gt;&lt;title&gt;ACTEMRA® (tocilizumab) injection, for intravenous or subcutaneous use [Internet]. Revised: 08/2017. [cited 2022 Jan 21]. Available from: https://www.accessdata.fda.gov/drugsatfda_docs/label/2017/125276s114lbl.pdf&lt;/title&gt;&lt;/titles&gt;&lt;dates&gt;&lt;/dates&gt;&lt;urls&gt;&lt;related-urls&gt;&lt;url&gt;https://www.accessdata.fda.gov/drugsatfda_docs/label/2017/125276s114lbl.pdf&lt;/url&gt;&lt;/related-urls&gt;&lt;/urls&gt;&lt;/record&gt;&lt;/Cite&gt;&lt;/EndNote&gt;</w:instrText>
      </w:r>
      <w:r w:rsidR="00E949A6" w:rsidRPr="0008311A">
        <w:rPr>
          <w:rFonts w:ascii="Arial" w:hAnsi="Arial" w:cs="Arial"/>
          <w:i/>
        </w:rPr>
        <w:fldChar w:fldCharType="separate"/>
      </w:r>
      <w:r w:rsidRPr="0008311A">
        <w:rPr>
          <w:rFonts w:ascii="Arial" w:hAnsi="Arial" w:cs="Arial"/>
          <w:i/>
        </w:rPr>
        <w:t>[80]</w:t>
      </w:r>
      <w:r w:rsidR="00E949A6" w:rsidRPr="0008311A">
        <w:rPr>
          <w:rFonts w:ascii="Arial" w:hAnsi="Arial" w:cs="Arial"/>
          <w:i/>
        </w:rPr>
        <w:fldChar w:fldCharType="end"/>
      </w:r>
      <w:r w:rsidRPr="0008311A">
        <w:rPr>
          <w:rFonts w:ascii="Arial" w:hAnsi="Arial" w:cs="Arial"/>
          <w:i/>
        </w:rPr>
        <w:t xml:space="preserve">. </w:t>
      </w:r>
    </w:p>
    <w:p w14:paraId="398A8321" w14:textId="77777777" w:rsidR="0008311A" w:rsidRPr="0008311A" w:rsidRDefault="0008311A" w:rsidP="0008311A">
      <w:pPr>
        <w:pStyle w:val="Body"/>
        <w:spacing w:after="0"/>
        <w:rPr>
          <w:rFonts w:ascii="Arial" w:hAnsi="Arial" w:cs="Arial"/>
          <w:i/>
        </w:rPr>
      </w:pPr>
      <w:r w:rsidRPr="0008311A">
        <w:rPr>
          <w:rFonts w:ascii="Arial" w:hAnsi="Arial" w:cs="Arial"/>
          <w:i/>
        </w:rPr>
        <w:t xml:space="preserve">Unsupervised dimension-reduction algorithms such as Principal Component Analysis (PCA) or Uniform Manifold Approximation and Projection (UMAP) are used in clinical research to reveal hidden correlations between dietary behavior and health, decoding the high-dimensional data from metagenomics and clinical trials. Association rule mining algorithms (like </w:t>
      </w:r>
      <w:proofErr w:type="spellStart"/>
      <w:r w:rsidRPr="0008311A">
        <w:rPr>
          <w:rFonts w:ascii="Arial" w:hAnsi="Arial" w:cs="Arial"/>
          <w:i/>
        </w:rPr>
        <w:t>Apriori</w:t>
      </w:r>
      <w:proofErr w:type="spellEnd"/>
      <w:r w:rsidRPr="0008311A">
        <w:rPr>
          <w:rFonts w:ascii="Arial" w:hAnsi="Arial" w:cs="Arial"/>
          <w:i/>
        </w:rPr>
        <w:t xml:space="preserve"> and FP-Growth) find subtle associations between a food element and markers of metabolism and help produce evidence-based diet plans. Additionally, transfer learning among related clinical data improves the model’s generalizability across population subsets and provides cultural and demographic tailoring of tailored nutrition recommendations</w:t>
      </w:r>
      <w:r w:rsidR="00E949A6" w:rsidRPr="0008311A">
        <w:rPr>
          <w:rFonts w:ascii="Arial" w:hAnsi="Arial" w:cs="Arial"/>
          <w:i/>
        </w:rPr>
        <w:fldChar w:fldCharType="begin"/>
      </w:r>
      <w:r w:rsidRPr="0008311A">
        <w:rPr>
          <w:rFonts w:ascii="Arial" w:hAnsi="Arial" w:cs="Arial"/>
          <w:i/>
        </w:rPr>
        <w:instrText xml:space="preserve"> ADDIN EN.CITE &lt;EndNote&gt;&lt;Cite&gt;&lt;RecNum&gt;14882&lt;/RecNum&gt;&lt;DisplayText&gt;[81]&lt;/DisplayText&gt;&lt;record&gt;&lt;rec-number&gt;14882&lt;/rec-number&gt;&lt;foreign-keys&gt;&lt;key app="EN" db-id="vsw9aww2f0sf9petez35wtev9xx99ap2ss5z" timestamp="1728469619"&gt;14882&lt;/key&gt;&lt;/foreign-keys&gt;&lt;ref-type name="Journal Article"&gt;17&lt;/ref-type&gt;&lt;contributors&gt;&lt;/contributors&gt;&lt;titles&gt;&lt;title&gt;Gracia-Ramos AE, Martin-Nares E, Hernández-Molina G. New onset of autoimmune diseases following COVID-19 diagnosis. Cells [Internet]. 2021;10:3592. Available from: https://www.mdpi.com/2073-4409/10/12/3592&lt;/title&gt;&lt;/titles&gt;&lt;dates&gt;&lt;/dates&gt;&lt;urls&gt;&lt;related-urls&gt;&lt;url&gt;https://www.mdpi.com/2073-4409/10/12/3592&lt;/url&gt;&lt;/related-urls&gt;&lt;/urls&gt;&lt;/record&gt;&lt;/Cite&gt;&lt;/EndNote&gt;</w:instrText>
      </w:r>
      <w:r w:rsidR="00E949A6" w:rsidRPr="0008311A">
        <w:rPr>
          <w:rFonts w:ascii="Arial" w:hAnsi="Arial" w:cs="Arial"/>
          <w:i/>
        </w:rPr>
        <w:fldChar w:fldCharType="separate"/>
      </w:r>
      <w:r w:rsidRPr="0008311A">
        <w:rPr>
          <w:rFonts w:ascii="Arial" w:hAnsi="Arial" w:cs="Arial"/>
          <w:i/>
        </w:rPr>
        <w:t>[81]</w:t>
      </w:r>
      <w:r w:rsidR="00E949A6" w:rsidRPr="0008311A">
        <w:rPr>
          <w:rFonts w:ascii="Arial" w:hAnsi="Arial" w:cs="Arial"/>
          <w:i/>
        </w:rPr>
        <w:fldChar w:fldCharType="end"/>
      </w:r>
      <w:r w:rsidRPr="0008311A">
        <w:rPr>
          <w:rFonts w:ascii="Arial" w:hAnsi="Arial" w:cs="Arial"/>
          <w:i/>
        </w:rPr>
        <w:t xml:space="preserve">.  For population health programs on a large scale, MIL simulates population-level health using aggregated, personal diets, while GNNs model community-level diets and their socio-environmental drivers. PC Algorithm and Greedy Equivalence Search (GES) for causal discovery tools re-enter hidden causal channels in diet-health connections, giving evidence that can help inform public health policy and intervention design. Moreover, multi-fidelity modeling is used to bring high-resolution clinical data and low-resolution observational data together in order to make population-scale dietary insights more </w:t>
      </w:r>
      <w:proofErr w:type="spellStart"/>
      <w:r w:rsidRPr="0008311A">
        <w:rPr>
          <w:rFonts w:ascii="Arial" w:hAnsi="Arial" w:cs="Arial"/>
          <w:i/>
        </w:rPr>
        <w:t>generalisable</w:t>
      </w:r>
      <w:proofErr w:type="spellEnd"/>
      <w:r w:rsidRPr="0008311A">
        <w:rPr>
          <w:rFonts w:ascii="Arial" w:hAnsi="Arial" w:cs="Arial"/>
          <w:i/>
        </w:rPr>
        <w:t xml:space="preserve"> and robust. Generative adversarial networks (GANs) develop plausible, artificial health cases, based on long-term impacts of various dietary regimes, which are used to refine models for public health purposes</w:t>
      </w:r>
      <w:r w:rsidR="00E949A6" w:rsidRPr="0008311A">
        <w:rPr>
          <w:rFonts w:ascii="Arial" w:hAnsi="Arial" w:cs="Arial"/>
          <w:i/>
        </w:rPr>
        <w:fldChar w:fldCharType="begin"/>
      </w:r>
      <w:r w:rsidRPr="0008311A">
        <w:rPr>
          <w:rFonts w:ascii="Arial" w:hAnsi="Arial" w:cs="Arial"/>
          <w:i/>
        </w:rPr>
        <w:instrText xml:space="preserve"> ADDIN EN.CITE &lt;EndNote&gt;&lt;Cite&gt;&lt;RecNum&gt;14884&lt;/RecNum&gt;&lt;DisplayText&gt;[82]&lt;/DisplayText&gt;&lt;record&gt;&lt;rec-number&gt;14884&lt;/rec-number&gt;&lt;foreign-keys&gt;&lt;key app="EN" db-id="vsw9aww2f0sf9petez35wtev9xx99ap2ss5z" timestamp="1728469619"&gt;14884&lt;/key&gt;&lt;/foreign-keys&gt;&lt;ref-type name="Journal Article"&gt;17&lt;/ref-type&gt;&lt;contributors&gt;&lt;/contributors&gt;&lt;titles&gt;&lt;title&gt;Karami Fath M, Jahangiri A, Ganji M, Sefid F, Payandeh Z, Hashemi ZS, et al. SARS-CoV-2 Proteome harbors peptides which are able to trigger autoimmunity responses: implications for infection, vaccination, and population coverage. Front Immunol. 2021&lt;/title&gt;&lt;/titles&gt;&lt;dates&gt;&lt;/dates&gt;&lt;urls&gt;&lt;/urls&gt;&lt;/record&gt;&lt;/Cite&gt;&lt;/EndNote&gt;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[82]</w:t>
      </w:r>
      <w:r w:rsidR="00E949A6" w:rsidRPr="0008311A">
        <w:rPr>
          <w:rFonts w:ascii="Arial" w:hAnsi="Arial" w:cs="Arial"/>
          <w:i/>
        </w:rPr>
        <w:fldChar w:fldCharType="end"/>
      </w:r>
      <w:r w:rsidRPr="0008311A">
        <w:rPr>
          <w:rFonts w:ascii="Arial" w:hAnsi="Arial" w:cs="Arial"/>
          <w:i/>
        </w:rPr>
        <w:t xml:space="preserve">. </w:t>
      </w:r>
    </w:p>
    <w:p w14:paraId="11D56215"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Potential Benefits of AI in Personalized Nutrition</w:t>
      </w:r>
    </w:p>
    <w:p w14:paraId="422071FB" w14:textId="77777777" w:rsidR="0008311A" w:rsidRPr="0008311A" w:rsidRDefault="0008311A" w:rsidP="0008311A">
      <w:pPr>
        <w:pStyle w:val="Body"/>
        <w:spacing w:after="0"/>
        <w:rPr>
          <w:rFonts w:ascii="Arial" w:hAnsi="Arial" w:cs="Arial"/>
          <w:i/>
        </w:rPr>
      </w:pPr>
      <w:r w:rsidRPr="0008311A">
        <w:rPr>
          <w:rFonts w:ascii="Arial" w:hAnsi="Arial" w:cs="Arial"/>
          <w:i/>
        </w:rPr>
        <w:t>These models, when coupled with swarm intelligence, allow for massive behavioral analyses, enabling public health campaigns. For chronic disease prevention, knowledge reasoning and reinforcement learning help ensure individual dietary changes that reduce disease risk; MDPs optimize intervention sequences. Live context bandit algorithms offer real-time food updates, promoting compliance through user feedback</w:t>
      </w:r>
      <w:r w:rsidR="00E949A6" w:rsidRPr="0008311A">
        <w:rPr>
          <w:rFonts w:ascii="Arial" w:hAnsi="Arial" w:cs="Arial"/>
          <w:i/>
        </w:rPr>
        <w:fldChar w:fldCharType="begin"/>
      </w:r>
      <w:r w:rsidRPr="0008311A">
        <w:rPr>
          <w:rFonts w:ascii="Arial" w:hAnsi="Arial" w:cs="Arial"/>
          <w:i/>
        </w:rPr>
        <w:instrText xml:space="preserve"> ADDIN EN.CITE &lt;EndNote&gt;&lt;Cite&gt;&lt;RecNum&gt;14887&lt;/RecNum&gt;&lt;DisplayText&gt;[83]&lt;/DisplayText&gt;&lt;record&gt;&lt;rec-number&gt;14887&lt;/rec-number&gt;&lt;foreign-keys&gt;&lt;key app="EN" db-id="vsw9aww2f0sf9petez35wtev9xx99ap2ss5z" timestamp="1728469619"&gt;14887&lt;/key&gt;&lt;/foreign-keys&gt;&lt;ref-type name="Journal Article"&gt;17&lt;/ref-type&gt;&lt;contributors&gt;&lt;/contributors&gt;&lt;titles&gt;&lt;title&gt;Bagnato S, Ferraro M, Boccagni C, Battaglia G, D’Agostino T, Prestandrea C, et al. COVID-19 Neuromuscular involvement in post-acute rehabilitation. Brain Sci [Internet]. 2021;11:1611. Available from: https://www.mdpi.com/2076-3425/11/12/1611&lt;/title&gt;&lt;/titles&gt;&lt;dates&gt;&lt;/dates&gt;&lt;urls&gt;&lt;related-urls&gt;&lt;url&gt;https://www.mdpi.com/2076-3425/11/12/1611&lt;/url&gt;&lt;/related-urls&gt;&lt;/urls&gt;&lt;/record&gt;&lt;/Cite&gt;&lt;/EndNote&gt;</w:instrText>
      </w:r>
      <w:r w:rsidR="00E949A6" w:rsidRPr="0008311A">
        <w:rPr>
          <w:rFonts w:ascii="Arial" w:hAnsi="Arial" w:cs="Arial"/>
          <w:i/>
        </w:rPr>
        <w:fldChar w:fldCharType="separate"/>
      </w:r>
      <w:r w:rsidRPr="0008311A">
        <w:rPr>
          <w:rFonts w:ascii="Arial" w:hAnsi="Arial" w:cs="Arial"/>
          <w:i/>
        </w:rPr>
        <w:t>[83]</w:t>
      </w:r>
      <w:r w:rsidR="00E949A6" w:rsidRPr="0008311A">
        <w:rPr>
          <w:rFonts w:ascii="Arial" w:hAnsi="Arial" w:cs="Arial"/>
          <w:i/>
        </w:rPr>
        <w:fldChar w:fldCharType="end"/>
      </w:r>
      <w:r w:rsidRPr="0008311A">
        <w:rPr>
          <w:rFonts w:ascii="Arial" w:hAnsi="Arial" w:cs="Arial"/>
          <w:i/>
        </w:rPr>
        <w:t>.  Tensor decomposition, which highlights the connections between gut microbiome and metabolism, helps AI to fuse multi-</w:t>
      </w:r>
      <w:proofErr w:type="spellStart"/>
      <w:r w:rsidRPr="0008311A">
        <w:rPr>
          <w:rFonts w:ascii="Arial" w:hAnsi="Arial" w:cs="Arial"/>
          <w:i/>
        </w:rPr>
        <w:t>omic</w:t>
      </w:r>
      <w:proofErr w:type="spellEnd"/>
      <w:r w:rsidRPr="0008311A">
        <w:rPr>
          <w:rFonts w:ascii="Arial" w:hAnsi="Arial" w:cs="Arial"/>
          <w:i/>
        </w:rPr>
        <w:t xml:space="preserve"> information together. In the brain, these techniques relate metabolomic and transcriptomic information to specific nutritional pathways for cognitive enhancement. Predictive ensemble learning collates outputs from multiple models in order to detect nutritional asymmetry accurately, and fuzzy logic models control uncertainty in user data to ensure better nutritional recommendations</w:t>
      </w:r>
      <w:r w:rsidR="00E949A6" w:rsidRPr="0008311A">
        <w:rPr>
          <w:rFonts w:ascii="Arial" w:hAnsi="Arial" w:cs="Arial"/>
          <w:i/>
        </w:rPr>
        <w:fldChar w:fldCharType="begin"/>
      </w:r>
      <w:r w:rsidRPr="0008311A">
        <w:rPr>
          <w:rFonts w:ascii="Arial" w:hAnsi="Arial" w:cs="Arial"/>
          <w:i/>
        </w:rPr>
        <w:instrText xml:space="preserve"> ADDIN EN.CITE &lt;EndNote&gt;&lt;Cite&gt;&lt;RecNum&gt;14889&lt;/RecNum&gt;&lt;DisplayText&gt;[84]&lt;/DisplayText&gt;&lt;record&gt;&lt;rec-number&gt;14889&lt;/rec-number&gt;&lt;foreign-keys&gt;&lt;key app="EN" db-id="vsw9aww2f0sf9petez35wtev9xx99ap2ss5z" timestamp="1728469619"&gt;14889&lt;/key&gt;&lt;/foreign-keys&gt;&lt;ref-type name="Journal Article"&gt;17&lt;/ref-type&gt;&lt;contributors&gt;&lt;/contributors&gt;&lt;titles&gt;&lt;title&gt;Ramos A, Joaquin C, Ros M, Martin M, Cachero M, Sospedra M, et al. Impact of COVID-19 on nutritional status during the first wave of the pandemic. Clin Nutr. 2021&lt;/title&gt;&lt;/titles&gt;&lt;dates&gt;&lt;/dates&gt;&lt;urls&gt;&lt;/urls&gt;&lt;/record&gt;&lt;/Cite&gt;&lt;/EndNote&gt;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[84]</w:t>
      </w:r>
      <w:r w:rsidR="00E949A6" w:rsidRPr="0008311A">
        <w:rPr>
          <w:rFonts w:ascii="Arial" w:hAnsi="Arial" w:cs="Arial"/>
          <w:i/>
        </w:rPr>
        <w:fldChar w:fldCharType="end"/>
      </w:r>
      <w:r w:rsidRPr="0008311A">
        <w:rPr>
          <w:rFonts w:ascii="Arial" w:hAnsi="Arial" w:cs="Arial"/>
          <w:i/>
        </w:rPr>
        <w:t xml:space="preserve">. </w:t>
      </w:r>
    </w:p>
    <w:p w14:paraId="71C1866B" w14:textId="77777777" w:rsidR="0008311A" w:rsidRPr="0008311A" w:rsidRDefault="0008311A" w:rsidP="0008311A">
      <w:pPr>
        <w:pStyle w:val="Body"/>
        <w:spacing w:after="0"/>
        <w:rPr>
          <w:rFonts w:ascii="Arial" w:hAnsi="Arial" w:cs="Arial"/>
          <w:i/>
        </w:rPr>
      </w:pPr>
      <w:r w:rsidRPr="0008311A">
        <w:rPr>
          <w:rFonts w:ascii="Arial" w:hAnsi="Arial" w:cs="Arial"/>
          <w:i/>
        </w:rPr>
        <w:t xml:space="preserve">End-to-end differentiable programming facilitates translating raw sensor data into tailored nutrition plans, and graph convolutional networks (GCNs) represent complicated nutrient interactions to create optimal nutrition plans based on bioavailability and synergy effects. Using unsupervised learning and latent variable models to discover vulnerable populations, semi-supervised learning and deep transfer learning facilitate the model’s generalizability across population cohorts. Dynamic systems theory and longitudinal data also make it possible to forecast food requirements for one’s lifetime. Distributed training and edge computing in the cloud ensures scaling and responsiveness, with live wearables and IoT updates. In the future, these techniques could be used to speed up the computation of nutrient optimizations with a huge number of variables using quantum-inspired optimization and quantum annealing. Meta-learning makes adaptive </w:t>
      </w:r>
      <w:r w:rsidRPr="0008311A">
        <w:rPr>
          <w:rFonts w:ascii="Arial" w:hAnsi="Arial" w:cs="Arial"/>
          <w:i/>
        </w:rPr>
        <w:lastRenderedPageBreak/>
        <w:t>mechanisms more flexible, enabling diet recommendation engines to keep optimizing their interventions for diverse subgroups</w:t>
      </w:r>
      <w:r w:rsidR="00E949A6" w:rsidRPr="0008311A">
        <w:rPr>
          <w:rFonts w:ascii="Arial" w:hAnsi="Arial" w:cs="Arial"/>
          <w:i/>
        </w:rPr>
        <w:fldChar w:fldCharType="begin"/>
      </w:r>
      <w:r w:rsidRPr="0008311A">
        <w:rPr>
          <w:rFonts w:ascii="Arial" w:hAnsi="Arial" w:cs="Arial"/>
          <w:i/>
        </w:rPr>
        <w:instrText xml:space="preserve"> ADDIN EN.CITE &lt;EndNote&gt;&lt;Cite&gt;&lt;RecNum&gt;14890&lt;/RecNum&gt;&lt;DisplayText&gt;[85]&lt;/DisplayText&gt;&lt;record&gt;&lt;rec-number&gt;14890&lt;/rec-number&gt;&lt;foreign-keys&gt;&lt;key app="EN" db-id="vsw9aww2f0sf9petez35wtev9xx99ap2ss5z" timestamp="1728469619"&gt;14890&lt;/key&gt;&lt;/foreign-keys&gt;&lt;ref-type name="Journal Article"&gt;17&lt;/ref-type&gt;&lt;contributors&gt;&lt;/contributors&gt;&lt;titles&gt;&lt;title&gt;Trimboli P, Castellana M, Bellido D, Casanueva FF. Confusion in the nomenclature of ketogenic diets blurs evidence. Rev Endocr Metab Disord.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[85]</w:t>
      </w:r>
      <w:r w:rsidR="00E949A6" w:rsidRPr="0008311A">
        <w:rPr>
          <w:rFonts w:ascii="Arial" w:hAnsi="Arial" w:cs="Arial"/>
          <w:i/>
        </w:rPr>
        <w:fldChar w:fldCharType="end"/>
      </w:r>
      <w:r w:rsidRPr="0008311A">
        <w:rPr>
          <w:rFonts w:ascii="Arial" w:hAnsi="Arial" w:cs="Arial"/>
          <w:i/>
        </w:rPr>
        <w:t>.</w:t>
      </w:r>
    </w:p>
    <w:p w14:paraId="284EA7B7" w14:textId="77777777" w:rsidR="0008311A" w:rsidRPr="0008311A" w:rsidRDefault="0008311A" w:rsidP="0008311A">
      <w:pPr>
        <w:pStyle w:val="Body"/>
        <w:numPr>
          <w:ilvl w:val="2"/>
          <w:numId w:val="32"/>
        </w:numPr>
        <w:spacing w:after="0"/>
        <w:rPr>
          <w:rFonts w:ascii="Arial" w:hAnsi="Arial" w:cs="Arial"/>
          <w:b/>
          <w:i/>
        </w:rPr>
      </w:pPr>
      <w:r w:rsidRPr="0008311A">
        <w:rPr>
          <w:rFonts w:ascii="Arial" w:hAnsi="Arial" w:cs="Arial"/>
          <w:i/>
        </w:rPr>
        <w:t xml:space="preserve"> </w:t>
      </w:r>
      <w:r w:rsidRPr="0008311A">
        <w:rPr>
          <w:rFonts w:ascii="Arial" w:hAnsi="Arial" w:cs="Arial"/>
          <w:b/>
          <w:i/>
        </w:rPr>
        <w:t>Genetic Analysis and Nutrigenomics</w:t>
      </w:r>
    </w:p>
    <w:p w14:paraId="6C84E03C" w14:textId="77777777" w:rsidR="0008311A" w:rsidRPr="0008311A" w:rsidRDefault="0008311A" w:rsidP="0008311A">
      <w:pPr>
        <w:pStyle w:val="Body"/>
        <w:spacing w:after="0"/>
        <w:rPr>
          <w:rFonts w:ascii="Arial" w:hAnsi="Arial" w:cs="Arial"/>
          <w:i/>
        </w:rPr>
      </w:pPr>
      <w:r w:rsidRPr="0008311A">
        <w:rPr>
          <w:rFonts w:ascii="Arial" w:hAnsi="Arial" w:cs="Arial"/>
          <w:i/>
        </w:rPr>
        <w:t xml:space="preserve">AI can help in this respect by using genetic information to detect gene-nutrient interactions that might have a bearing on brain health. Algorithms can </w:t>
      </w:r>
      <w:proofErr w:type="spellStart"/>
      <w:proofErr w:type="gramStart"/>
      <w:r w:rsidRPr="0008311A">
        <w:rPr>
          <w:rFonts w:ascii="Arial" w:hAnsi="Arial" w:cs="Arial"/>
          <w:i/>
        </w:rPr>
        <w:t>probefor</w:t>
      </w:r>
      <w:proofErr w:type="spellEnd"/>
      <w:r w:rsidRPr="0008311A">
        <w:rPr>
          <w:rFonts w:ascii="Arial" w:hAnsi="Arial" w:cs="Arial"/>
          <w:i/>
        </w:rPr>
        <w:t xml:space="preserve">  genetic</w:t>
      </w:r>
      <w:proofErr w:type="gramEnd"/>
      <w:r w:rsidRPr="0008311A">
        <w:rPr>
          <w:rFonts w:ascii="Arial" w:hAnsi="Arial" w:cs="Arial"/>
          <w:i/>
        </w:rPr>
        <w:t xml:space="preserve"> variants associated with the metabolism of omega-3 fatty acids that support cognition and are known to reduce risk of neurodegenerative disorders. Analyzing genetic variants that reduce metabolism of omega-3s, AI will help make nutritional recommendations— supplement or consume more omega-3 sources</w:t>
      </w:r>
      <w:r w:rsidR="00E949A6" w:rsidRPr="0008311A">
        <w:rPr>
          <w:rFonts w:ascii="Arial" w:hAnsi="Arial" w:cs="Arial"/>
          <w:i/>
        </w:rPr>
        <w:fldChar w:fldCharType="begin"/>
      </w:r>
      <w:r w:rsidRPr="0008311A">
        <w:rPr>
          <w:rFonts w:ascii="Arial" w:hAnsi="Arial" w:cs="Arial"/>
          <w:i/>
        </w:rPr>
        <w:instrText xml:space="preserve"> ADDIN EN.CITE &lt;EndNote&gt;&lt;Cite&gt;&lt;RecNum&gt;14893&lt;/RecNum&gt;&lt;DisplayText&gt;[86]&lt;/DisplayText&gt;&lt;record&gt;&lt;rec-number&gt;14893&lt;/rec-number&gt;&lt;foreign-keys&gt;&lt;key app="EN" db-id="vsw9aww2f0sf9petez35wtev9xx99ap2ss5z" timestamp="1728469619"&gt;14893&lt;/key&gt;&lt;/foreign-keys&gt;&lt;ref-type name="Journal Article"&gt;17&lt;/ref-type&gt;&lt;contributors&gt;&lt;/contributors&gt;&lt;titles&gt;&lt;title&gt;Romano L, Marchetti M, Gualtieri P, Renzo LD, Belcastro M, De Santis GL, et al. Effects of a personalized VLCKD on body composition and resting energy expenditure in the reversal of diabetes to prevent complications. Nutrients. 2019&lt;/title&gt;&lt;/titles&gt;&lt;dates&gt;&lt;/dates&gt;&lt;urls&gt;&lt;/urls&gt;&lt;/record&gt;&lt;/Cite&gt;&lt;/EndNote&gt;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[86]</w:t>
      </w:r>
      <w:r w:rsidR="00E949A6" w:rsidRPr="0008311A">
        <w:rPr>
          <w:rFonts w:ascii="Arial" w:hAnsi="Arial" w:cs="Arial"/>
          <w:i/>
        </w:rPr>
        <w:fldChar w:fldCharType="end"/>
      </w:r>
      <w:r w:rsidRPr="0008311A">
        <w:rPr>
          <w:rFonts w:ascii="Arial" w:hAnsi="Arial" w:cs="Arial"/>
          <w:i/>
        </w:rPr>
        <w:t>.</w:t>
      </w:r>
    </w:p>
    <w:p w14:paraId="409B45F3" w14:textId="77777777" w:rsidR="0008311A" w:rsidRPr="0008311A" w:rsidRDefault="0008311A" w:rsidP="0008311A">
      <w:pPr>
        <w:pStyle w:val="Body"/>
        <w:numPr>
          <w:ilvl w:val="2"/>
          <w:numId w:val="32"/>
        </w:numPr>
        <w:spacing w:after="0"/>
        <w:rPr>
          <w:rFonts w:ascii="Arial" w:hAnsi="Arial" w:cs="Arial"/>
          <w:b/>
          <w:i/>
        </w:rPr>
      </w:pPr>
      <w:r w:rsidRPr="0008311A">
        <w:rPr>
          <w:rFonts w:ascii="Arial" w:hAnsi="Arial" w:cs="Arial"/>
          <w:b/>
          <w:i/>
        </w:rPr>
        <w:t xml:space="preserve"> Biomarker Analysis</w:t>
      </w:r>
    </w:p>
    <w:p w14:paraId="1FD74156" w14:textId="77777777" w:rsidR="0008311A" w:rsidRPr="0008311A" w:rsidRDefault="0008311A" w:rsidP="0008311A">
      <w:pPr>
        <w:pStyle w:val="Body"/>
        <w:spacing w:after="0"/>
        <w:rPr>
          <w:rFonts w:ascii="Arial" w:hAnsi="Arial" w:cs="Arial"/>
          <w:b/>
          <w:i/>
        </w:rPr>
      </w:pPr>
      <w:r w:rsidRPr="0008311A">
        <w:rPr>
          <w:rFonts w:ascii="Arial" w:hAnsi="Arial" w:cs="Arial"/>
          <w:i/>
        </w:rPr>
        <w:t>AI is also used to interpret biomarkers, quantifiable measures of biological function and health states. For the brain, biomarkers – blood levels of vitamins, minerals and fatty acids, as well as indicators of inflammation and oxidative stress – can determine nutrition and cognitive health. AI algorithms could interpret these biomarkers to detect deficiencies or imbalances associated with cognitive loss and advise nutritional adjustments to mitigate these. So, for example, if AI finds deficiencies in vitamin B12, an essential component of the brain, it can recommend a dietary change</w:t>
      </w:r>
      <w:r w:rsidR="00E949A6" w:rsidRPr="0008311A">
        <w:rPr>
          <w:rFonts w:ascii="Arial" w:hAnsi="Arial" w:cs="Arial"/>
          <w:i/>
        </w:rPr>
        <w:fldChar w:fldCharType="begin"/>
      </w:r>
      <w:r w:rsidRPr="0008311A">
        <w:rPr>
          <w:rFonts w:ascii="Arial" w:hAnsi="Arial" w:cs="Arial"/>
          <w:i/>
        </w:rPr>
        <w:instrText xml:space="preserve"> ADDIN EN.CITE &lt;EndNote&gt;&lt;Cite&gt;&lt;RecNum&gt;14908&lt;/RecNum&gt;&lt;DisplayText&gt;[87]&lt;/DisplayText&gt;&lt;record&gt;&lt;rec-number&gt;14908&lt;/rec-number&gt;&lt;foreign-keys&gt;&lt;key app="EN" db-id="vsw9aww2f0sf9petez35wtev9xx99ap2ss5z" timestamp="1728469620"&gt;14908&lt;/key&gt;&lt;/foreign-keys&gt;&lt;ref-type name="Journal Article"&gt;17&lt;/ref-type&gt;&lt;contributors&gt;&lt;/contributors&gt;&lt;titles&gt;&lt;title&gt;Wing JS, Sanderson LM, Brender JD, Perrotta DM, Beauchamp RA. Acute health effects in a community after a release of hydrofluoric acid. Arch Environ Health. 1991&lt;/title&gt;&lt;/titles&gt;&lt;dates&gt;&lt;/dates&gt;&lt;urls&gt;&lt;/urls&gt;&lt;/record&gt;&lt;/Cite&gt;&lt;/EndNote&gt;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[87]</w:t>
      </w:r>
      <w:r w:rsidR="00E949A6" w:rsidRPr="0008311A">
        <w:rPr>
          <w:rFonts w:ascii="Arial" w:hAnsi="Arial" w:cs="Arial"/>
          <w:i/>
        </w:rPr>
        <w:fldChar w:fldCharType="end"/>
      </w:r>
      <w:r w:rsidRPr="0008311A">
        <w:rPr>
          <w:rFonts w:ascii="Arial" w:hAnsi="Arial" w:cs="Arial"/>
          <w:i/>
        </w:rPr>
        <w:t>.</w:t>
      </w:r>
    </w:p>
    <w:p w14:paraId="1FF253B7" w14:textId="77777777" w:rsidR="0008311A" w:rsidRPr="0008311A" w:rsidRDefault="0008311A" w:rsidP="0008311A">
      <w:pPr>
        <w:pStyle w:val="Body"/>
        <w:spacing w:after="0"/>
        <w:rPr>
          <w:rFonts w:ascii="Arial" w:hAnsi="Arial" w:cs="Arial"/>
          <w:i/>
        </w:rPr>
      </w:pPr>
      <w:r w:rsidRPr="0008311A">
        <w:rPr>
          <w:rFonts w:ascii="Arial" w:hAnsi="Arial" w:cs="Arial"/>
          <w:i/>
        </w:rPr>
        <w:t>The composition of the gut microbiome has been linked to a variety of brain-related functions, such as mood, memory and neurodegenerative disease. AI can also mine microbiome data to find trends and correlations between individual microbial species and brain outcomes. And that information can then be tailor-made for specific dietary recommendations that support healthy gut microbiome health and so optimal brain health</w:t>
      </w:r>
      <w:r w:rsidR="00E949A6" w:rsidRPr="0008311A">
        <w:rPr>
          <w:rFonts w:ascii="Arial" w:hAnsi="Arial" w:cs="Arial"/>
          <w:i/>
        </w:rPr>
        <w:fldChar w:fldCharType="begin"/>
      </w:r>
      <w:r w:rsidRPr="0008311A">
        <w:rPr>
          <w:rFonts w:ascii="Arial" w:hAnsi="Arial" w:cs="Arial"/>
          <w:i/>
        </w:rPr>
        <w:instrText xml:space="preserve"> ADDIN EN.CITE &lt;EndNote&gt;&lt;Cite&gt;&lt;RecNum&gt;14929&lt;/RecNum&gt;&lt;DisplayText&gt;[88]&lt;/DisplayText&gt;&lt;record&gt;&lt;rec-number&gt;14929&lt;/rec-number&gt;&lt;foreign-keys&gt;&lt;key app="EN" db-id="vsw9aww2f0sf9petez35wtev9xx99ap2ss5z" timestamp="1728469620"&gt;14929&lt;/key&gt;&lt;/foreign-keys&gt;&lt;ref-type name="Journal Article"&gt;17&lt;/ref-type&gt;&lt;contributors&gt;&lt;/contributors&gt;&lt;titles&gt;&lt;title&gt;Blackburn H. Invited commentary: 30-year perspective on the seven countries study. Am J Epidemiol. 2017&lt;/title&gt;&lt;/titles&gt;&lt;dates&gt;&lt;/dates&gt;&lt;urls&gt;&lt;/urls&gt;&lt;/record&gt;&lt;/Cite&gt;&lt;/EndNote&gt;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[88]</w:t>
      </w:r>
      <w:r w:rsidR="00E949A6" w:rsidRPr="0008311A">
        <w:rPr>
          <w:rFonts w:ascii="Arial" w:hAnsi="Arial" w:cs="Arial"/>
          <w:i/>
        </w:rPr>
        <w:fldChar w:fldCharType="end"/>
      </w:r>
      <w:r w:rsidRPr="0008311A">
        <w:rPr>
          <w:rFonts w:ascii="Arial" w:hAnsi="Arial" w:cs="Arial"/>
          <w:i/>
        </w:rPr>
        <w:t>.</w:t>
      </w:r>
    </w:p>
    <w:p w14:paraId="2E82544B" w14:textId="77777777" w:rsidR="0008311A" w:rsidRPr="0008311A" w:rsidRDefault="0008311A" w:rsidP="0008311A">
      <w:pPr>
        <w:pStyle w:val="Body"/>
        <w:numPr>
          <w:ilvl w:val="2"/>
          <w:numId w:val="32"/>
        </w:numPr>
        <w:spacing w:after="0"/>
        <w:rPr>
          <w:rFonts w:ascii="Arial" w:hAnsi="Arial" w:cs="Arial"/>
          <w:b/>
          <w:i/>
        </w:rPr>
      </w:pPr>
      <w:r w:rsidRPr="0008311A">
        <w:rPr>
          <w:rFonts w:ascii="Arial" w:hAnsi="Arial" w:cs="Arial"/>
          <w:b/>
          <w:i/>
        </w:rPr>
        <w:t xml:space="preserve"> ML and Predictive Analytics</w:t>
      </w:r>
    </w:p>
    <w:p w14:paraId="58E89FA8" w14:textId="77777777" w:rsidR="0008311A" w:rsidRPr="0008311A" w:rsidRDefault="0008311A" w:rsidP="0008311A">
      <w:pPr>
        <w:pStyle w:val="Body"/>
        <w:spacing w:after="0"/>
        <w:rPr>
          <w:rFonts w:ascii="Arial" w:hAnsi="Arial" w:cs="Arial"/>
          <w:i/>
        </w:rPr>
      </w:pPr>
      <w:r w:rsidRPr="0008311A">
        <w:rPr>
          <w:rFonts w:ascii="Arial" w:hAnsi="Arial" w:cs="Arial"/>
          <w:i/>
        </w:rPr>
        <w:t>Machine learning is a subcategory of AI which can predict an individual’s likelihood to benefit from a given dietary intervention based on a personal data set. The ML algorithms, by assessing the data and looking for patterns, can predict how a person’s cognitive capacity will change as time progresses. In the case of neurodegenerative conditions like Alzheimer’s, early nutrition intervention may delay or even prevent the disease</w:t>
      </w:r>
      <w:r w:rsidR="00E949A6" w:rsidRPr="0008311A">
        <w:rPr>
          <w:rFonts w:ascii="Arial" w:hAnsi="Arial" w:cs="Arial"/>
          <w:i/>
        </w:rPr>
        <w:fldChar w:fldCharType="begin"/>
      </w:r>
      <w:r w:rsidRPr="0008311A">
        <w:rPr>
          <w:rFonts w:ascii="Arial" w:hAnsi="Arial" w:cs="Arial"/>
          <w:i/>
        </w:rPr>
        <w:instrText xml:space="preserve"> ADDIN EN.CITE &lt;EndNote&gt;&lt;Cite&gt;&lt;RecNum&gt;14931&lt;/RecNum&gt;&lt;DisplayText&gt;[89]&lt;/DisplayText&gt;&lt;record&gt;&lt;rec-number&gt;14931&lt;/rec-number&gt;&lt;foreign-keys&gt;&lt;key app="EN" db-id="vsw9aww2f0sf9petez35wtev9xx99ap2ss5z" timestamp="1728469620"&gt;14931&lt;/key&gt;&lt;/foreign-keys&gt;&lt;ref-type name="Journal Article"&gt;17&lt;/ref-type&gt;&lt;contributors&gt;&lt;/contributors&gt;&lt;titles&gt;&lt;title&gt;Buckland G, González CA, Agudo A, Vilardell M, Berenguer A, Amiano P, et al. Adherence to the Mediterranean diet and risk of coronary heart disease in the Spanish EPIC cohort study. Am J Epidemiol. 2009&lt;/title&gt;&lt;/titles&gt;&lt;dates&gt;&lt;/dates&gt;&lt;urls&gt;&lt;/urls&gt;&lt;/record&gt;&lt;/Cite&gt;&lt;/EndNote&gt;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[89]</w:t>
      </w:r>
      <w:r w:rsidR="00E949A6" w:rsidRPr="0008311A">
        <w:rPr>
          <w:rFonts w:ascii="Arial" w:hAnsi="Arial" w:cs="Arial"/>
          <w:i/>
        </w:rPr>
        <w:fldChar w:fldCharType="end"/>
      </w:r>
      <w:r w:rsidRPr="0008311A">
        <w:rPr>
          <w:rFonts w:ascii="Arial" w:hAnsi="Arial" w:cs="Arial"/>
          <w:i/>
        </w:rPr>
        <w:t>.</w:t>
      </w:r>
    </w:p>
    <w:p w14:paraId="6F41C4C6" w14:textId="77777777" w:rsidR="0008311A" w:rsidRPr="0008311A" w:rsidRDefault="0008311A" w:rsidP="0008311A">
      <w:pPr>
        <w:pStyle w:val="Body"/>
        <w:numPr>
          <w:ilvl w:val="2"/>
          <w:numId w:val="32"/>
        </w:numPr>
        <w:spacing w:after="0"/>
        <w:rPr>
          <w:rFonts w:ascii="Arial" w:hAnsi="Arial" w:cs="Arial"/>
          <w:b/>
          <w:i/>
        </w:rPr>
      </w:pPr>
      <w:r w:rsidRPr="0008311A">
        <w:rPr>
          <w:rFonts w:ascii="Arial" w:hAnsi="Arial" w:cs="Arial"/>
          <w:b/>
          <w:i/>
        </w:rPr>
        <w:t xml:space="preserve"> Wearable Devices and Real-Time Monitoring</w:t>
      </w:r>
    </w:p>
    <w:p w14:paraId="4926CA7A" w14:textId="77777777" w:rsidR="0008311A" w:rsidRPr="0008311A" w:rsidRDefault="0008311A" w:rsidP="0008311A">
      <w:pPr>
        <w:pStyle w:val="Body"/>
        <w:spacing w:after="0"/>
        <w:rPr>
          <w:rFonts w:ascii="Arial" w:hAnsi="Arial" w:cs="Arial"/>
          <w:i/>
        </w:rPr>
      </w:pPr>
      <w:r w:rsidRPr="0008311A">
        <w:rPr>
          <w:rFonts w:ascii="Arial" w:hAnsi="Arial" w:cs="Arial"/>
          <w:i/>
        </w:rPr>
        <w:t>Wearable technology can continually monitor a number of health indicators, including physical activity, sleep rhythms, and heart rate variability – all of which are associated with cognition. AI can also utilize this real-time information to deliver immediate alerts and personalized recommendations. For instance, if the wearable detects low-quality sleep, which leads to poor cognition, AI might recommend modifications in dietary or lifestyle habits that will promote sleep and, therefore, healthy brains</w:t>
      </w:r>
      <w:r w:rsidR="00E949A6" w:rsidRPr="0008311A">
        <w:rPr>
          <w:rFonts w:ascii="Arial" w:hAnsi="Arial" w:cs="Arial"/>
          <w:i/>
        </w:rPr>
        <w:fldChar w:fldCharType="begin"/>
      </w:r>
      <w:r w:rsidRPr="0008311A">
        <w:rPr>
          <w:rFonts w:ascii="Arial" w:hAnsi="Arial" w:cs="Arial"/>
          <w:i/>
        </w:rPr>
        <w:instrText xml:space="preserve"> ADDIN EN.CITE &lt;EndNote&gt;&lt;Cite&gt;&lt;RecNum&gt;14936&lt;/RecNum&gt;&lt;DisplayText&gt;[90]&lt;/DisplayText&gt;&lt;record&gt;&lt;rec-number&gt;14936&lt;/rec-number&gt;&lt;foreign-keys&gt;&lt;key app="EN" db-id="vsw9aww2f0sf9petez35wtev9xx99ap2ss5z" timestamp="1728469620"&gt;14936&lt;/key&gt;&lt;/foreign-keys&gt;&lt;ref-type name="Journal Article"&gt;17&lt;/ref-type&gt;&lt;contributors&gt;&lt;/contributors&gt;&lt;titles&gt;&lt;title&gt;Lăcătușu CM, Grigorescu ED, Floria M, Onofriescu A, Mihai BM. The Mediterranean diet: from an environment-driven food culture to an emerging medical prescription. Int J Environ Res Publ Health. 2019&lt;/title&gt;&lt;/titles&gt;&lt;dates&gt;&lt;/dates&gt;&lt;urls&gt;&lt;/urls&gt;&lt;/record&gt;&lt;/Cite&gt;&lt;/EndNote&gt;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[90]</w:t>
      </w:r>
      <w:r w:rsidR="00E949A6" w:rsidRPr="0008311A">
        <w:rPr>
          <w:rFonts w:ascii="Arial" w:hAnsi="Arial" w:cs="Arial"/>
          <w:i/>
        </w:rPr>
        <w:fldChar w:fldCharType="end"/>
      </w:r>
      <w:r w:rsidRPr="0008311A">
        <w:rPr>
          <w:rFonts w:ascii="Arial" w:hAnsi="Arial" w:cs="Arial"/>
          <w:i/>
        </w:rPr>
        <w:t>.</w:t>
      </w:r>
    </w:p>
    <w:p w14:paraId="70328F8C" w14:textId="77777777" w:rsidR="0008311A" w:rsidRPr="0008311A" w:rsidRDefault="0008311A" w:rsidP="0008311A">
      <w:pPr>
        <w:pStyle w:val="Body"/>
        <w:numPr>
          <w:ilvl w:val="0"/>
          <w:numId w:val="35"/>
        </w:numPr>
        <w:spacing w:after="0"/>
        <w:rPr>
          <w:rFonts w:ascii="Arial" w:hAnsi="Arial" w:cs="Arial"/>
          <w:i/>
        </w:rPr>
      </w:pPr>
      <w:r w:rsidRPr="0008311A">
        <w:rPr>
          <w:rFonts w:ascii="Arial" w:hAnsi="Arial" w:cs="Arial"/>
          <w:b/>
          <w:i/>
        </w:rPr>
        <w:t>Genetic Profiling</w:t>
      </w:r>
      <w:r w:rsidRPr="0008311A">
        <w:rPr>
          <w:rFonts w:ascii="Arial" w:hAnsi="Arial" w:cs="Arial"/>
          <w:i/>
        </w:rPr>
        <w:t xml:space="preserve">: AI can detect genetic markers related to metabolism, brain activity, and vulnerability to neurodegenerative diseases. For instance, patients with variants of the APOE gene could take advantage of specific ketogenic diet adjustments for brain wellness. </w:t>
      </w:r>
    </w:p>
    <w:p w14:paraId="5EB9D6E8" w14:textId="77777777" w:rsidR="0008311A" w:rsidRPr="0008311A" w:rsidRDefault="0008311A" w:rsidP="0008311A">
      <w:pPr>
        <w:pStyle w:val="Body"/>
        <w:numPr>
          <w:ilvl w:val="0"/>
          <w:numId w:val="35"/>
        </w:numPr>
        <w:spacing w:after="0"/>
        <w:rPr>
          <w:rFonts w:ascii="Arial" w:hAnsi="Arial" w:cs="Arial"/>
          <w:i/>
        </w:rPr>
      </w:pPr>
      <w:r w:rsidRPr="0008311A">
        <w:rPr>
          <w:rFonts w:ascii="Arial" w:hAnsi="Arial" w:cs="Arial"/>
          <w:b/>
          <w:i/>
        </w:rPr>
        <w:t>Metabolic Monitoring</w:t>
      </w:r>
      <w:r w:rsidRPr="0008311A">
        <w:rPr>
          <w:rFonts w:ascii="Arial" w:hAnsi="Arial" w:cs="Arial"/>
          <w:i/>
        </w:rPr>
        <w:t xml:space="preserve">: Continuous glucose monitors and ketone sensors transmit real-time data to AI algorithms that help modify ketogenic diet macronutrient ratios, keeping users in ketosis with no side effects. </w:t>
      </w:r>
    </w:p>
    <w:p w14:paraId="1A767599" w14:textId="77777777" w:rsidR="0008311A" w:rsidRPr="0008311A" w:rsidRDefault="0008311A" w:rsidP="0008311A">
      <w:pPr>
        <w:pStyle w:val="Body"/>
        <w:numPr>
          <w:ilvl w:val="0"/>
          <w:numId w:val="35"/>
        </w:numPr>
        <w:spacing w:after="0"/>
        <w:rPr>
          <w:rFonts w:ascii="Arial" w:hAnsi="Arial" w:cs="Arial"/>
          <w:i/>
        </w:rPr>
      </w:pPr>
      <w:r w:rsidRPr="0008311A">
        <w:rPr>
          <w:rFonts w:ascii="Arial" w:hAnsi="Arial" w:cs="Arial"/>
          <w:b/>
          <w:i/>
        </w:rPr>
        <w:t>Microbiome Profile</w:t>
      </w:r>
      <w:r w:rsidRPr="0008311A">
        <w:rPr>
          <w:rFonts w:ascii="Arial" w:hAnsi="Arial" w:cs="Arial"/>
          <w:i/>
        </w:rPr>
        <w:t xml:space="preserve">: AI can interpret microbiome profiles and recommend lifestyle changes for a healthy gut ecosystem, potentially making keto better for brain health. </w:t>
      </w:r>
    </w:p>
    <w:p w14:paraId="4D8A36F6" w14:textId="77777777" w:rsidR="0008311A" w:rsidRPr="0008311A" w:rsidRDefault="0008311A" w:rsidP="0008311A">
      <w:pPr>
        <w:pStyle w:val="Body"/>
        <w:numPr>
          <w:ilvl w:val="0"/>
          <w:numId w:val="35"/>
        </w:numPr>
        <w:spacing w:after="0"/>
        <w:rPr>
          <w:rFonts w:ascii="Arial" w:hAnsi="Arial" w:cs="Arial"/>
          <w:i/>
        </w:rPr>
      </w:pPr>
      <w:r w:rsidRPr="0008311A">
        <w:rPr>
          <w:rFonts w:ascii="Arial" w:hAnsi="Arial" w:cs="Arial"/>
          <w:b/>
          <w:i/>
        </w:rPr>
        <w:t>Lifestyle and Environment</w:t>
      </w:r>
      <w:r w:rsidRPr="0008311A">
        <w:rPr>
          <w:rFonts w:ascii="Arial" w:hAnsi="Arial" w:cs="Arial"/>
          <w:i/>
        </w:rPr>
        <w:t>: AI can bring in the sleep data, stress and exercise data, all of which help the brain stay healthy, to develop a holistic and personalized diet.</w:t>
      </w:r>
    </w:p>
    <w:p w14:paraId="4A6B670A"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Additional Considerations</w:t>
      </w:r>
    </w:p>
    <w:p w14:paraId="155CC526" w14:textId="77777777" w:rsidR="0008311A" w:rsidRPr="0008311A" w:rsidRDefault="0008311A" w:rsidP="0008311A">
      <w:pPr>
        <w:pStyle w:val="Body"/>
        <w:spacing w:after="0"/>
        <w:rPr>
          <w:rFonts w:ascii="Arial" w:hAnsi="Arial" w:cs="Arial"/>
          <w:i/>
        </w:rPr>
      </w:pPr>
      <w:r w:rsidRPr="0008311A">
        <w:rPr>
          <w:rFonts w:ascii="Arial" w:hAnsi="Arial" w:cs="Arial"/>
          <w:i/>
        </w:rPr>
        <w:t>Data privacy and security are two main issues. While gathering and storing health data, including genetic information, it raises the issue of privacy and the storage, use and transmission of this data. There is also the issue of providing high quality data for training the AIs. Self-reported dietary records could be wrong, and genetic data could be of inferior quality depending on the testing method. Making sure that AI systems have been trained on the correct, standardized data is an essential element of generating feasible recommendations</w:t>
      </w:r>
      <w:r w:rsidR="00E949A6" w:rsidRPr="0008311A">
        <w:rPr>
          <w:rFonts w:ascii="Arial" w:hAnsi="Arial" w:cs="Arial"/>
          <w:i/>
        </w:rPr>
        <w:fldChar w:fldCharType="begin"/>
      </w:r>
      <w:r w:rsidRPr="0008311A">
        <w:rPr>
          <w:rFonts w:ascii="Arial" w:hAnsi="Arial" w:cs="Arial"/>
          <w:i/>
        </w:rPr>
        <w:instrText xml:space="preserve"> ADDIN EN.CITE &lt;EndNote&gt;&lt;Cite&gt;&lt;RecNum&gt;14937&lt;/RecNum&gt;&lt;DisplayText&gt;[91]&lt;/DisplayText&gt;&lt;record&gt;&lt;rec-number&gt;14937&lt;/rec-number&gt;&lt;foreign-keys&gt;&lt;key app="EN" db-id="vsw9aww2f0sf9petez35wtev9xx99ap2ss5z" timestamp="1728469620"&gt;14937&lt;/key&gt;&lt;/foreign-keys&gt;&lt;ref-type name="Journal Article"&gt;17&lt;/ref-type&gt;&lt;contributors&gt;&lt;/contributors&gt;&lt;titles&gt;&lt;title&gt;De Santis S, Liso M, Verna G, Curci F, Milani G, Faienza MF, et al. Extra virgin olive oil extracts modulate the inflammatory ability of murine dendritic cells based on their polyphenols pattern: correlation between chemical composition and biological function. Antioxidants. 2021&lt;/title&gt;&lt;/titles&gt;&lt;dates&gt;&lt;/dates&gt;&lt;urls&gt;&lt;/urls&gt;&lt;/record&gt;&lt;/Cite&gt;&lt;/EndNote&gt;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[91]</w:t>
      </w:r>
      <w:r w:rsidR="00E949A6" w:rsidRPr="0008311A">
        <w:rPr>
          <w:rFonts w:ascii="Arial" w:hAnsi="Arial" w:cs="Arial"/>
          <w:i/>
        </w:rPr>
        <w:fldChar w:fldCharType="end"/>
      </w:r>
      <w:r w:rsidRPr="0008311A">
        <w:rPr>
          <w:rFonts w:ascii="Arial" w:hAnsi="Arial" w:cs="Arial"/>
          <w:i/>
        </w:rPr>
        <w:t>.</w:t>
      </w:r>
    </w:p>
    <w:p w14:paraId="23040678"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Case Studies and Current Research</w:t>
      </w:r>
      <w:r w:rsidRPr="0008311A">
        <w:rPr>
          <w:rFonts w:ascii="Arial" w:hAnsi="Arial" w:cs="Arial"/>
          <w:b/>
          <w:i/>
        </w:rPr>
        <w:tab/>
      </w:r>
    </w:p>
    <w:p w14:paraId="6C78DDE4" w14:textId="77777777" w:rsidR="0008311A" w:rsidRPr="0008311A" w:rsidRDefault="0008311A" w:rsidP="0008311A">
      <w:pPr>
        <w:pStyle w:val="Body"/>
        <w:spacing w:after="0"/>
        <w:rPr>
          <w:rFonts w:ascii="Arial" w:hAnsi="Arial" w:cs="Arial"/>
          <w:i/>
        </w:rPr>
      </w:pPr>
      <w:r w:rsidRPr="0008311A">
        <w:rPr>
          <w:rFonts w:ascii="Arial" w:hAnsi="Arial" w:cs="Arial"/>
          <w:i/>
        </w:rPr>
        <w:t>A standardized food protocol simply doesn’t work, since it is often not sensitive to large differences in how people react to foods and nutrients. For instance, a single diet can have different impacts on two people’s cognitive wellbeing, based on differences in genetic predisposition, microbiome and metabolism. That’s where AI comes in – from data gleaned from a range of sources, including genes, biomarkers and your medical records, AI can create highly personalized diets that fuel your brain and stave off mental decline. AI’s use in targeted nutrition for the brain remains early, but some groundbreaking studies and programs have already begun to show how this might change. Machine learning, neural networks, and natural language processing have been applied to analyze all of this complexity and give practical recommendations for users who want to improve their lifestyle</w:t>
      </w:r>
      <w:r w:rsidR="00E949A6" w:rsidRPr="0008311A">
        <w:rPr>
          <w:rFonts w:ascii="Arial" w:hAnsi="Arial" w:cs="Arial"/>
          <w:i/>
        </w:rPr>
        <w:fldChar w:fldCharType="begin"/>
      </w:r>
      <w:r w:rsidRPr="0008311A">
        <w:rPr>
          <w:rFonts w:ascii="Arial" w:hAnsi="Arial" w:cs="Arial"/>
          <w:i/>
        </w:rPr>
        <w:instrText xml:space="preserve"> ADDIN EN.CITE &lt;EndNote&gt;&lt;Cite&gt;&lt;Author&gt;Bach-Faig&lt;/Author&gt;&lt;Year&gt;2011&lt;/Year&gt;&lt;RecNum&gt;14992&lt;/RecNum&gt;&lt;DisplayText&gt;[92]&lt;/DisplayText&gt;&lt;record&gt;&lt;rec-number&gt;14992&lt;/rec-number&gt;&lt;foreign-keys&gt;&lt;key app="EN" db-id="vsw9aww2f0sf9petez35wtev9xx99ap2ss5z" timestamp="1728469620"&gt;14992&lt;/key&gt;&lt;/foreign-keys&gt;&lt;ref-type name="Book"&gt;6&lt;/ref-type&gt;&lt;contributors&gt;&lt;authors&gt;&lt;author&gt;Bach-Faig, A.&lt;/author&gt;&lt;author&gt;Berry, E. M.&lt;/author&gt;&lt;author&gt;Lairon, D.&lt;/author&gt;&lt;author&gt;Reguant, J.&lt;/author&gt;&lt;author&gt;Trichopoulou, A.&lt;/author&gt;&lt;author&gt;Dernini, S.&lt;/author&gt;&lt;/authors&gt;&lt;/contributors&gt;&lt;titles&gt;&lt;title&gt;Mediterranean diet pyramid today&lt;/title&gt;&lt;/titles&gt;&lt;dates&gt;&lt;year&gt;2011&lt;/year&gt;&lt;pub-dates&gt;&lt;date&gt;2011//&lt;/date&gt;&lt;/pub-dates&gt;&lt;/dates&gt;&lt;pub-location&gt;Science and cultural updates&lt;/pub-location&gt;&lt;publisher&gt;Public Health Nutrition&lt;/publisher&gt;&lt;urls&gt;&lt;/urls&gt;&lt;/record&gt;&lt;/Cite&gt;&lt;/EndNote&gt;</w:instrText>
      </w:r>
      <w:r w:rsidR="00E949A6" w:rsidRPr="0008311A">
        <w:rPr>
          <w:rFonts w:ascii="Arial" w:hAnsi="Arial" w:cs="Arial"/>
          <w:i/>
        </w:rPr>
        <w:fldChar w:fldCharType="separate"/>
      </w:r>
      <w:r w:rsidRPr="0008311A">
        <w:rPr>
          <w:rFonts w:ascii="Arial" w:hAnsi="Arial" w:cs="Arial"/>
          <w:i/>
        </w:rPr>
        <w:t>[92]</w:t>
      </w:r>
      <w:r w:rsidR="00E949A6" w:rsidRPr="0008311A">
        <w:rPr>
          <w:rFonts w:ascii="Arial" w:hAnsi="Arial" w:cs="Arial"/>
          <w:i/>
        </w:rPr>
        <w:fldChar w:fldCharType="end"/>
      </w:r>
      <w:r w:rsidRPr="0008311A">
        <w:rPr>
          <w:rFonts w:ascii="Arial" w:hAnsi="Arial" w:cs="Arial"/>
          <w:i/>
        </w:rPr>
        <w:t xml:space="preserve">. </w:t>
      </w:r>
    </w:p>
    <w:p w14:paraId="73E56BC9" w14:textId="77777777" w:rsidR="0008311A" w:rsidRPr="0008311A" w:rsidRDefault="0008311A" w:rsidP="0008311A">
      <w:pPr>
        <w:pStyle w:val="Body"/>
        <w:spacing w:after="0"/>
        <w:rPr>
          <w:rFonts w:ascii="Arial" w:hAnsi="Arial" w:cs="Arial"/>
          <w:i/>
        </w:rPr>
      </w:pPr>
      <w:r w:rsidRPr="0008311A">
        <w:rPr>
          <w:rFonts w:ascii="Arial" w:hAnsi="Arial" w:cs="Arial"/>
          <w:i/>
        </w:rPr>
        <w:t>The most promising research consists in applying AI to discover dietary trends and nutrients that are most useful for the brain. Mediterranean foods – for example, high in fruits, vegetables, whole grains, fish and healthy fats – have long been shown to have improved cognition and reduced incidence of neurodegenerative conditions. Yet, not everyone gets to enjoy the same benefit from this diet, and some may need adjustments due to their genetic predisposition or chronic conditions. AI could detect these individual differences, and recommend modifications in diet that maximize the brain-healthy benefit of the Mediterranean diet</w:t>
      </w:r>
      <w:r w:rsidR="00E949A6" w:rsidRPr="0008311A">
        <w:rPr>
          <w:rFonts w:ascii="Arial" w:hAnsi="Arial" w:cs="Arial"/>
          <w:i/>
        </w:rPr>
        <w:fldChar w:fldCharType="begin"/>
      </w:r>
      <w:r w:rsidRPr="0008311A">
        <w:rPr>
          <w:rFonts w:ascii="Arial" w:hAnsi="Arial" w:cs="Arial"/>
          <w:i/>
        </w:rPr>
        <w:instrText xml:space="preserve"> ADDIN EN.CITE &lt;EndNote&gt;&lt;Cite&gt;&lt;Author&gt;Giorgio&lt;/Author&gt;&lt;Year&gt;2020&lt;/Year&gt;&lt;RecNum&gt;14853&lt;/RecNum&gt;&lt;DisplayText&gt;[93]&lt;/DisplayText&gt;&lt;record&gt;&lt;rec-number&gt;14853&lt;/rec-number&gt;&lt;foreign-keys&gt;&lt;key app="EN" db-id="vsw9aww2f0sf9petez35wtev9xx99ap2ss5z" timestamp="1728469619"&gt;14853&lt;/key&gt;&lt;/foreign-keys&gt;&lt;ref-type name="Journal Article"&gt;17&lt;/ref-type&gt;&lt;contributors&gt;&lt;authors&gt;&lt;author&gt;Giorgio, M. R.&lt;/author&gt;&lt;author&gt;Noia, S.&lt;/author&gt;&lt;author&gt;Morciano, C.&lt;/author&gt;&lt;author&gt;Conte, D.&lt;/author&gt;&lt;/authors&gt;&lt;/contributors&gt;&lt;titles&gt;&lt;title&gt;The impact of SARS-CoV-2 on skeletal muscles&lt;/title&gt;&lt;secondary-title&gt;Acta Myol&lt;/secondary-title&gt;&lt;/titles&gt;&lt;periodical&gt;&lt;full-title&gt;Acta Myol&lt;/full-title&gt;&lt;/periodical&gt;&lt;volume&gt;39&lt;/volume&gt;&lt;dates&gt;&lt;year&gt;2020&lt;/year&gt;&lt;pub-dates&gt;&lt;date&gt;2020//&lt;/date&gt;&lt;/pub-dates&gt;&lt;/dates&gt;&lt;urls&gt;&lt;related-urls&gt;&lt;url&gt;https://doi.org/10.36185/2532-1900-034&lt;/url&gt;&lt;/related-urls&gt;&lt;/urls&gt;&lt;electronic-resource-num&gt;10.36185/2532-1900-034&lt;/electronic-resource-num&gt;&lt;/record&gt;&lt;/Cite&gt;&lt;/EndNote&gt;</w:instrText>
      </w:r>
      <w:r w:rsidR="00E949A6" w:rsidRPr="0008311A">
        <w:rPr>
          <w:rFonts w:ascii="Arial" w:hAnsi="Arial" w:cs="Arial"/>
          <w:i/>
        </w:rPr>
        <w:fldChar w:fldCharType="separate"/>
      </w:r>
      <w:r w:rsidRPr="0008311A">
        <w:rPr>
          <w:rFonts w:ascii="Arial" w:hAnsi="Arial" w:cs="Arial"/>
          <w:i/>
        </w:rPr>
        <w:t>[93]</w:t>
      </w:r>
      <w:r w:rsidR="00E949A6" w:rsidRPr="0008311A">
        <w:rPr>
          <w:rFonts w:ascii="Arial" w:hAnsi="Arial" w:cs="Arial"/>
          <w:i/>
        </w:rPr>
        <w:fldChar w:fldCharType="end"/>
      </w:r>
      <w:r w:rsidRPr="0008311A">
        <w:rPr>
          <w:rFonts w:ascii="Arial" w:hAnsi="Arial" w:cs="Arial"/>
          <w:i/>
        </w:rPr>
        <w:t xml:space="preserve">. </w:t>
      </w:r>
    </w:p>
    <w:p w14:paraId="4364F6E1" w14:textId="77777777" w:rsidR="0008311A" w:rsidRPr="0008311A" w:rsidRDefault="0008311A" w:rsidP="0008311A">
      <w:pPr>
        <w:pStyle w:val="Body"/>
        <w:spacing w:after="0"/>
        <w:rPr>
          <w:rFonts w:ascii="Arial" w:hAnsi="Arial" w:cs="Arial"/>
          <w:i/>
        </w:rPr>
      </w:pPr>
      <w:r w:rsidRPr="0008311A">
        <w:rPr>
          <w:rFonts w:ascii="Arial" w:hAnsi="Arial" w:cs="Arial"/>
          <w:i/>
        </w:rPr>
        <w:lastRenderedPageBreak/>
        <w:t>Omega-3 fatty acids, B vitamins, antioxidants and polyphenols help cognition – but depending on the dose, bioavailability and metabolic response, their benefits might differ. Artificial intelligences can determine the optimal amounts of these nutrients that people should consume, based on their unique genes and biochemistry. One of AI’s exciting future uses in personalized nutrition would be to build predictive models to predict someone’s trajectory towards cognitive wellness based on what they eat and other lifestyle considerations. By combining data from large-scale epidemiological studies, clinical trials and empirical evidence, AI models are able to detect the beginnings of cognitive loss and recommend strategies to reduce risk</w:t>
      </w:r>
      <w:r w:rsidR="00E949A6" w:rsidRPr="0008311A">
        <w:rPr>
          <w:rFonts w:ascii="Arial" w:hAnsi="Arial" w:cs="Arial"/>
          <w:i/>
        </w:rPr>
        <w:fldChar w:fldCharType="begin"/>
      </w:r>
      <w:r w:rsidRPr="0008311A">
        <w:rPr>
          <w:rFonts w:ascii="Arial" w:hAnsi="Arial" w:cs="Arial"/>
          <w:i/>
        </w:rPr>
        <w:instrText xml:space="preserve"> ADDIN EN.CITE &lt;EndNote&gt;&lt;Cite&gt;&lt;Author&gt;Lokineni&lt;/Author&gt;&lt;Year&gt;2021&lt;/Year&gt;&lt;RecNum&gt;14836&lt;/RecNum&gt;&lt;DisplayText&gt;[94]&lt;/DisplayText&gt;&lt;record&gt;&lt;rec-number&gt;14836&lt;/rec-number&gt;&lt;foreign-keys&gt;&lt;key app="EN" db-id="vsw9aww2f0sf9petez35wtev9xx99ap2ss5z" timestamp="1728469619"&gt;14836&lt;/key&gt;&lt;/foreign-keys&gt;&lt;ref-type name="Journal Article"&gt;17&lt;/ref-type&gt;&lt;contributors&gt;&lt;authors&gt;&lt;author&gt;Lokineni, S.&lt;/author&gt;&lt;author&gt;Mortezavi, M.&lt;/author&gt;&lt;/authors&gt;&lt;/contributors&gt;&lt;titles&gt;&lt;title&gt;Delayed-onset necrotizing myositis following COVID-19 infection&lt;/title&gt;&lt;secondary-title&gt;Eur J Case Rep Intern Med&lt;/secondary-title&gt;&lt;/titles&gt;&lt;periodical&gt;&lt;full-title&gt;Eur J Case Rep Intern Med&lt;/full-title&gt;&lt;/periodical&gt;&lt;volume&gt;8&lt;/volume&gt;&lt;dates&gt;&lt;year&gt;2021&lt;/year&gt;&lt;pub-dates&gt;&lt;date&gt;2021//&lt;/date&gt;&lt;/pub-dates&gt;&lt;/dates&gt;&lt;urls&gt;&lt;related-urls&gt;&lt;url&gt;https://doi.org/10.12890/2021_002461&lt;/url&gt;&lt;/related-urls&gt;&lt;/urls&gt;&lt;electronic-resource-num&gt;10.12890/2021_002461&lt;/electronic-resource-num&gt;&lt;/record&gt;&lt;/Cite&gt;&lt;/EndNote&gt;</w:instrText>
      </w:r>
      <w:r w:rsidR="00E949A6" w:rsidRPr="0008311A">
        <w:rPr>
          <w:rFonts w:ascii="Arial" w:hAnsi="Arial" w:cs="Arial"/>
          <w:i/>
        </w:rPr>
        <w:fldChar w:fldCharType="separate"/>
      </w:r>
      <w:r w:rsidRPr="0008311A">
        <w:rPr>
          <w:rFonts w:ascii="Arial" w:hAnsi="Arial" w:cs="Arial"/>
          <w:i/>
        </w:rPr>
        <w:t>[94]</w:t>
      </w:r>
      <w:r w:rsidR="00E949A6" w:rsidRPr="0008311A">
        <w:rPr>
          <w:rFonts w:ascii="Arial" w:hAnsi="Arial" w:cs="Arial"/>
          <w:i/>
        </w:rPr>
        <w:fldChar w:fldCharType="end"/>
      </w:r>
      <w:r w:rsidRPr="0008311A">
        <w:rPr>
          <w:rFonts w:ascii="Arial" w:hAnsi="Arial" w:cs="Arial"/>
          <w:i/>
        </w:rPr>
        <w:t>.  The usual approach to a supplement formula is that it should fit everyone, but users could formulate their own supplements depending on their personal needs. AI could monitor someone’s genes and diet for nutrient deficiencies or imbalances that might cause mental decline. Based on this information, individualized supplements can be made to deliver the exact nutrients required for the brain. This approach maximizes supplement formulations and also reduces the likelihood of unwanted side effects</w:t>
      </w:r>
      <w:r w:rsidR="00E949A6" w:rsidRPr="0008311A">
        <w:rPr>
          <w:rFonts w:ascii="Arial" w:hAnsi="Arial" w:cs="Arial"/>
          <w:i/>
        </w:rPr>
        <w:fldChar w:fldCharType="begin"/>
      </w:r>
      <w:r w:rsidRPr="0008311A">
        <w:rPr>
          <w:rFonts w:ascii="Arial" w:hAnsi="Arial" w:cs="Arial"/>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E949A6" w:rsidRPr="0008311A">
        <w:rPr>
          <w:rFonts w:ascii="Arial" w:hAnsi="Arial" w:cs="Arial"/>
          <w:i/>
        </w:rPr>
        <w:fldChar w:fldCharType="separate"/>
      </w:r>
      <w:r w:rsidRPr="0008311A">
        <w:rPr>
          <w:rFonts w:ascii="Arial" w:hAnsi="Arial" w:cs="Arial"/>
          <w:i/>
        </w:rPr>
        <w:t>[95]</w:t>
      </w:r>
      <w:r w:rsidR="00E949A6" w:rsidRPr="0008311A">
        <w:rPr>
          <w:rFonts w:ascii="Arial" w:hAnsi="Arial" w:cs="Arial"/>
          <w:i/>
        </w:rPr>
        <w:fldChar w:fldCharType="end"/>
      </w:r>
      <w:r w:rsidRPr="0008311A">
        <w:rPr>
          <w:rFonts w:ascii="Arial" w:hAnsi="Arial" w:cs="Arial"/>
          <w:i/>
        </w:rPr>
        <w:t xml:space="preserve">. </w:t>
      </w:r>
    </w:p>
    <w:p w14:paraId="135FEF21" w14:textId="77777777" w:rsidR="0008311A" w:rsidRPr="0008311A" w:rsidRDefault="0008311A" w:rsidP="0008311A">
      <w:pPr>
        <w:pStyle w:val="Body"/>
        <w:spacing w:after="0"/>
        <w:rPr>
          <w:rFonts w:ascii="Arial" w:hAnsi="Arial" w:cs="Arial"/>
          <w:i/>
        </w:rPr>
      </w:pPr>
      <w:r w:rsidRPr="0008311A">
        <w:rPr>
          <w:rFonts w:ascii="Arial" w:hAnsi="Arial" w:cs="Arial"/>
          <w:i/>
        </w:rPr>
        <w:t>Smartwatches and fitness monitors allow health metrics like physical activity, sleep, heart rate and stress to be tracked in real-time. The data can also interpret in real time what is impairing cognition and interventions; if someone is experiencing excessive stress, AI might suggest magnesium-rich foods or adaptogens that can reduce stress and increase focus. Moreover, apps will scan an individual’s food and suggest changes according to health needs, interests, and genes. Such apps might also provide meal planning and shopping help so that individuals can adhere to their own plan. Public health efforts might even apply AI to predict dietary trends associated with cognitive well being across populations and geographies. The data would then be used to shape targeted nutrition education and interventions programs designed to halt cognitive decline at a mass scale. For instance, AI could detect groups at high risk for neurodegenerative diseases and prescribe culturally appropriate diets to minimize this risk</w:t>
      </w:r>
      <w:r w:rsidR="00E949A6" w:rsidRPr="0008311A">
        <w:rPr>
          <w:rFonts w:ascii="Arial" w:hAnsi="Arial" w:cs="Arial"/>
          <w:i/>
        </w:rPr>
        <w:fldChar w:fldCharType="begin"/>
      </w:r>
      <w:r w:rsidRPr="0008311A">
        <w:rPr>
          <w:rFonts w:ascii="Arial" w:hAnsi="Arial" w:cs="Arial"/>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E949A6" w:rsidRPr="0008311A">
        <w:rPr>
          <w:rFonts w:ascii="Arial" w:hAnsi="Arial" w:cs="Arial"/>
          <w:i/>
        </w:rPr>
        <w:fldChar w:fldCharType="separate"/>
      </w:r>
      <w:r w:rsidRPr="0008311A">
        <w:rPr>
          <w:rFonts w:ascii="Arial" w:hAnsi="Arial" w:cs="Arial"/>
          <w:i/>
        </w:rPr>
        <w:t>[95]</w:t>
      </w:r>
      <w:r w:rsidR="00E949A6" w:rsidRPr="0008311A">
        <w:rPr>
          <w:rFonts w:ascii="Arial" w:hAnsi="Arial" w:cs="Arial"/>
          <w:i/>
        </w:rPr>
        <w:fldChar w:fldCharType="end"/>
      </w:r>
      <w:r w:rsidRPr="0008311A">
        <w:rPr>
          <w:rFonts w:ascii="Arial" w:hAnsi="Arial" w:cs="Arial"/>
          <w:i/>
        </w:rPr>
        <w:t xml:space="preserve">. </w:t>
      </w:r>
    </w:p>
    <w:p w14:paraId="62659336" w14:textId="77777777" w:rsidR="0008311A" w:rsidRPr="0008311A" w:rsidRDefault="0008311A" w:rsidP="0008311A">
      <w:pPr>
        <w:pStyle w:val="Body"/>
        <w:spacing w:after="0"/>
        <w:rPr>
          <w:rFonts w:ascii="Arial" w:hAnsi="Arial" w:cs="Arial"/>
          <w:b/>
          <w:i/>
        </w:rPr>
      </w:pPr>
      <w:r w:rsidRPr="0008311A">
        <w:rPr>
          <w:rFonts w:ascii="Arial" w:hAnsi="Arial" w:cs="Arial"/>
          <w:b/>
          <w:i/>
        </w:rPr>
        <w:t>Table 3 table summarizing case studies of AI technologies used in the personalization of keto diets for optimal brain health</w:t>
      </w:r>
      <w:r w:rsidR="00E949A6" w:rsidRPr="0008311A">
        <w:rPr>
          <w:rFonts w:ascii="Arial" w:hAnsi="Arial" w:cs="Arial"/>
          <w:b/>
          <w:i/>
        </w:rPr>
        <w:fldChar w:fldCharType="begin"/>
      </w:r>
      <w:r w:rsidRPr="0008311A">
        <w:rPr>
          <w:rFonts w:ascii="Arial" w:hAnsi="Arial" w:cs="Arial"/>
          <w:b/>
          <w:i/>
        </w:rPr>
        <w:instrText xml:space="preserve"> ADDIN EN.CITE &lt;EndNote&gt;&lt;Cite&gt;&lt;Author&gt;Mao&lt;/Author&gt;&lt;Year&gt;2020&lt;/Year&gt;&lt;RecNum&gt;14811&lt;/RecNum&gt;&lt;DisplayText&gt;[95]&lt;/DisplayText&gt;&lt;record&gt;&lt;rec-number&gt;14811&lt;/rec-number&gt;&lt;foreign-keys&gt;&lt;key app="EN" db-id="vsw9aww2f0sf9petez35wtev9xx99ap2ss5z" timestamp="1728469619"&gt;14811&lt;/key&gt;&lt;/foreign-keys&gt;&lt;ref-type name="Journal Article"&gt;17&lt;/ref-type&gt;&lt;contributors&gt;&lt;authors&gt;&lt;author&gt;Mao, L.&lt;/author&gt;&lt;author&gt;Jin, H.&lt;/author&gt;&lt;author&gt;Wang, M.&lt;/author&gt;&lt;author&gt;Hu, Y.&lt;/author&gt;&lt;author&gt;Chen, S.&lt;/author&gt;&lt;author&gt;He, Q.&lt;/author&gt;&lt;/authors&gt;&lt;/contributors&gt;&lt;titles&gt;&lt;title&gt;Neurologic manifestations of hospitalized patients with coronavirus disease 2019 in Wuhan&lt;/title&gt;&lt;secondary-title&gt;China JAMA Neurology&lt;/secondary-title&gt;&lt;/titles&gt;&lt;periodical&gt;&lt;full-title&gt;China JAMA Neurology&lt;/full-title&gt;&lt;/periodical&gt;&lt;volume&gt;77&lt;/volume&gt;&lt;dates&gt;&lt;year&gt;2020&lt;/year&gt;&lt;pub-dates&gt;&lt;date&gt;2020//&lt;/date&gt;&lt;/pub-dates&gt;&lt;/dates&gt;&lt;urls&gt;&lt;related-urls&gt;&lt;url&gt;https://doi.org/10.1001/jamaneurol.2020.1127&lt;/url&gt;&lt;/related-urls&gt;&lt;/urls&gt;&lt;electronic-resource-num&gt;10.1001/jamaneurol.2020.1127&lt;/electronic-resource-num&gt;&lt;/record&gt;&lt;/Cite&gt;&lt;/EndNote&gt;</w:instrText>
      </w:r>
      <w:r w:rsidR="00E949A6" w:rsidRPr="0008311A">
        <w:rPr>
          <w:rFonts w:ascii="Arial" w:hAnsi="Arial" w:cs="Arial"/>
          <w:b/>
          <w:i/>
        </w:rPr>
        <w:fldChar w:fldCharType="separate"/>
      </w:r>
      <w:r w:rsidRPr="0008311A">
        <w:rPr>
          <w:rFonts w:ascii="Arial" w:hAnsi="Arial" w:cs="Arial"/>
          <w:b/>
          <w:i/>
        </w:rPr>
        <w:t>[95]</w:t>
      </w:r>
      <w:r w:rsidR="00E949A6" w:rsidRPr="0008311A">
        <w:rPr>
          <w:rFonts w:ascii="Arial" w:hAnsi="Arial" w:cs="Arial"/>
          <w:i/>
        </w:rPr>
        <w:fldChar w:fldCharType="end"/>
      </w:r>
    </w:p>
    <w:tbl>
      <w:tblPr>
        <w:tblW w:w="8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2"/>
        <w:gridCol w:w="1504"/>
        <w:gridCol w:w="1797"/>
        <w:gridCol w:w="2131"/>
        <w:gridCol w:w="1829"/>
      </w:tblGrid>
      <w:tr w:rsidR="0008311A" w:rsidRPr="0008311A" w14:paraId="3C415D40" w14:textId="77777777" w:rsidTr="0003359C">
        <w:tc>
          <w:tcPr>
            <w:tcW w:w="1592" w:type="dxa"/>
          </w:tcPr>
          <w:p w14:paraId="6DCD70BB" w14:textId="77777777" w:rsidR="0008311A" w:rsidRPr="0008311A" w:rsidRDefault="0008311A" w:rsidP="0008311A">
            <w:pPr>
              <w:pStyle w:val="Body"/>
              <w:rPr>
                <w:rFonts w:ascii="Arial" w:hAnsi="Arial" w:cs="Arial"/>
                <w:b/>
                <w:i/>
              </w:rPr>
            </w:pPr>
            <w:r w:rsidRPr="0008311A">
              <w:rPr>
                <w:rFonts w:ascii="Arial" w:hAnsi="Arial" w:cs="Arial"/>
                <w:b/>
                <w:i/>
              </w:rPr>
              <w:t>Case Study</w:t>
            </w:r>
          </w:p>
        </w:tc>
        <w:tc>
          <w:tcPr>
            <w:tcW w:w="1504" w:type="dxa"/>
          </w:tcPr>
          <w:p w14:paraId="7D6AA845" w14:textId="77777777" w:rsidR="0008311A" w:rsidRPr="0008311A" w:rsidRDefault="0008311A" w:rsidP="0008311A">
            <w:pPr>
              <w:pStyle w:val="Body"/>
              <w:rPr>
                <w:rFonts w:ascii="Arial" w:hAnsi="Arial" w:cs="Arial"/>
                <w:b/>
                <w:i/>
              </w:rPr>
            </w:pPr>
            <w:r w:rsidRPr="0008311A">
              <w:rPr>
                <w:rFonts w:ascii="Arial" w:hAnsi="Arial" w:cs="Arial"/>
                <w:b/>
                <w:i/>
              </w:rPr>
              <w:t>AI Technology Used</w:t>
            </w:r>
          </w:p>
        </w:tc>
        <w:tc>
          <w:tcPr>
            <w:tcW w:w="1797" w:type="dxa"/>
          </w:tcPr>
          <w:p w14:paraId="7FC66675" w14:textId="77777777" w:rsidR="0008311A" w:rsidRPr="0008311A" w:rsidRDefault="0008311A" w:rsidP="0008311A">
            <w:pPr>
              <w:pStyle w:val="Body"/>
              <w:rPr>
                <w:rFonts w:ascii="Arial" w:hAnsi="Arial" w:cs="Arial"/>
                <w:b/>
                <w:i/>
              </w:rPr>
            </w:pPr>
            <w:r w:rsidRPr="0008311A">
              <w:rPr>
                <w:rFonts w:ascii="Arial" w:hAnsi="Arial" w:cs="Arial"/>
                <w:b/>
                <w:i/>
              </w:rPr>
              <w:t>Objective</w:t>
            </w:r>
          </w:p>
        </w:tc>
        <w:tc>
          <w:tcPr>
            <w:tcW w:w="2131" w:type="dxa"/>
          </w:tcPr>
          <w:p w14:paraId="79559F65" w14:textId="77777777" w:rsidR="0008311A" w:rsidRPr="0008311A" w:rsidRDefault="0008311A" w:rsidP="0008311A">
            <w:pPr>
              <w:pStyle w:val="Body"/>
              <w:rPr>
                <w:rFonts w:ascii="Arial" w:hAnsi="Arial" w:cs="Arial"/>
                <w:b/>
                <w:i/>
              </w:rPr>
            </w:pPr>
            <w:r w:rsidRPr="0008311A">
              <w:rPr>
                <w:rFonts w:ascii="Arial" w:hAnsi="Arial" w:cs="Arial"/>
                <w:b/>
                <w:i/>
              </w:rPr>
              <w:t>Personalization Strategy</w:t>
            </w:r>
          </w:p>
        </w:tc>
        <w:tc>
          <w:tcPr>
            <w:tcW w:w="1829" w:type="dxa"/>
          </w:tcPr>
          <w:p w14:paraId="64D0E07F" w14:textId="77777777" w:rsidR="0008311A" w:rsidRPr="0008311A" w:rsidRDefault="0008311A" w:rsidP="0008311A">
            <w:pPr>
              <w:pStyle w:val="Body"/>
              <w:rPr>
                <w:rFonts w:ascii="Arial" w:hAnsi="Arial" w:cs="Arial"/>
                <w:b/>
                <w:i/>
              </w:rPr>
            </w:pPr>
            <w:r w:rsidRPr="0008311A">
              <w:rPr>
                <w:rFonts w:ascii="Arial" w:hAnsi="Arial" w:cs="Arial"/>
                <w:b/>
                <w:i/>
              </w:rPr>
              <w:t>Outcome</w:t>
            </w:r>
          </w:p>
        </w:tc>
      </w:tr>
      <w:tr w:rsidR="0008311A" w:rsidRPr="0008311A" w14:paraId="1430D1E3" w14:textId="77777777" w:rsidTr="0003359C">
        <w:tc>
          <w:tcPr>
            <w:tcW w:w="1592" w:type="dxa"/>
          </w:tcPr>
          <w:p w14:paraId="32A3366B" w14:textId="77777777" w:rsidR="0008311A" w:rsidRPr="0008311A" w:rsidRDefault="0008311A" w:rsidP="0008311A">
            <w:pPr>
              <w:pStyle w:val="Body"/>
              <w:rPr>
                <w:rFonts w:ascii="Arial" w:hAnsi="Arial" w:cs="Arial"/>
                <w:i/>
              </w:rPr>
            </w:pPr>
            <w:r w:rsidRPr="0008311A">
              <w:rPr>
                <w:rFonts w:ascii="Arial" w:hAnsi="Arial" w:cs="Arial"/>
                <w:b/>
                <w:i/>
              </w:rPr>
              <w:t>Case Study 1: Nutritional Genomics</w:t>
            </w:r>
          </w:p>
        </w:tc>
        <w:tc>
          <w:tcPr>
            <w:tcW w:w="1504" w:type="dxa"/>
          </w:tcPr>
          <w:p w14:paraId="3A6B7C5D" w14:textId="77777777" w:rsidR="0008311A" w:rsidRPr="0008311A" w:rsidRDefault="0008311A" w:rsidP="0008311A">
            <w:pPr>
              <w:pStyle w:val="Body"/>
              <w:rPr>
                <w:rFonts w:ascii="Arial" w:hAnsi="Arial" w:cs="Arial"/>
                <w:i/>
              </w:rPr>
            </w:pPr>
            <w:r w:rsidRPr="0008311A">
              <w:rPr>
                <w:rFonts w:ascii="Arial" w:hAnsi="Arial" w:cs="Arial"/>
                <w:i/>
              </w:rPr>
              <w:t>Machine Learning Algorithms</w:t>
            </w:r>
          </w:p>
        </w:tc>
        <w:tc>
          <w:tcPr>
            <w:tcW w:w="1797" w:type="dxa"/>
          </w:tcPr>
          <w:p w14:paraId="488EDF4A" w14:textId="77777777" w:rsidR="0008311A" w:rsidRPr="0008311A" w:rsidRDefault="0008311A" w:rsidP="0008311A">
            <w:pPr>
              <w:pStyle w:val="Body"/>
              <w:rPr>
                <w:rFonts w:ascii="Arial" w:hAnsi="Arial" w:cs="Arial"/>
                <w:i/>
              </w:rPr>
            </w:pPr>
            <w:r w:rsidRPr="0008311A">
              <w:rPr>
                <w:rFonts w:ascii="Arial" w:hAnsi="Arial" w:cs="Arial"/>
                <w:i/>
              </w:rPr>
              <w:t>To personalize keto diet based on genetic data</w:t>
            </w:r>
          </w:p>
        </w:tc>
        <w:tc>
          <w:tcPr>
            <w:tcW w:w="2131" w:type="dxa"/>
          </w:tcPr>
          <w:p w14:paraId="2C18FC1E" w14:textId="77777777" w:rsidR="0008311A" w:rsidRPr="0008311A" w:rsidRDefault="0008311A" w:rsidP="0008311A">
            <w:pPr>
              <w:pStyle w:val="Body"/>
              <w:rPr>
                <w:rFonts w:ascii="Arial" w:hAnsi="Arial" w:cs="Arial"/>
                <w:i/>
              </w:rPr>
            </w:pPr>
            <w:r w:rsidRPr="0008311A">
              <w:rPr>
                <w:rFonts w:ascii="Arial" w:hAnsi="Arial" w:cs="Arial"/>
                <w:i/>
              </w:rPr>
              <w:t>Analyzed genetic markers linked to metabolism and brain health to tailor macronutrient ratios in the keto diet</w:t>
            </w:r>
          </w:p>
        </w:tc>
        <w:tc>
          <w:tcPr>
            <w:tcW w:w="1829" w:type="dxa"/>
          </w:tcPr>
          <w:p w14:paraId="558CC365" w14:textId="77777777" w:rsidR="0008311A" w:rsidRPr="0008311A" w:rsidRDefault="0008311A" w:rsidP="0008311A">
            <w:pPr>
              <w:pStyle w:val="Body"/>
              <w:rPr>
                <w:rFonts w:ascii="Arial" w:hAnsi="Arial" w:cs="Arial"/>
                <w:i/>
              </w:rPr>
            </w:pPr>
            <w:r w:rsidRPr="0008311A">
              <w:rPr>
                <w:rFonts w:ascii="Arial" w:hAnsi="Arial" w:cs="Arial"/>
                <w:i/>
              </w:rPr>
              <w:t>Improved cognitive function and metabolic response in participants</w:t>
            </w:r>
          </w:p>
        </w:tc>
      </w:tr>
      <w:tr w:rsidR="0008311A" w:rsidRPr="0008311A" w14:paraId="0255AD22" w14:textId="77777777" w:rsidTr="0003359C">
        <w:tc>
          <w:tcPr>
            <w:tcW w:w="1592" w:type="dxa"/>
          </w:tcPr>
          <w:p w14:paraId="2FF09CED" w14:textId="77777777" w:rsidR="0008311A" w:rsidRPr="0008311A" w:rsidRDefault="0008311A" w:rsidP="0008311A">
            <w:pPr>
              <w:pStyle w:val="Body"/>
              <w:rPr>
                <w:rFonts w:ascii="Arial" w:hAnsi="Arial" w:cs="Arial"/>
                <w:i/>
              </w:rPr>
            </w:pPr>
            <w:r w:rsidRPr="0008311A">
              <w:rPr>
                <w:rFonts w:ascii="Arial" w:hAnsi="Arial" w:cs="Arial"/>
                <w:b/>
                <w:i/>
              </w:rPr>
              <w:t>Case Study 2: Wearable Device Integration</w:t>
            </w:r>
          </w:p>
        </w:tc>
        <w:tc>
          <w:tcPr>
            <w:tcW w:w="1504" w:type="dxa"/>
          </w:tcPr>
          <w:p w14:paraId="3CC0F110" w14:textId="77777777" w:rsidR="0008311A" w:rsidRPr="0008311A" w:rsidRDefault="0008311A" w:rsidP="0008311A">
            <w:pPr>
              <w:pStyle w:val="Body"/>
              <w:rPr>
                <w:rFonts w:ascii="Arial" w:hAnsi="Arial" w:cs="Arial"/>
                <w:i/>
              </w:rPr>
            </w:pPr>
            <w:r w:rsidRPr="0008311A">
              <w:rPr>
                <w:rFonts w:ascii="Arial" w:hAnsi="Arial" w:cs="Arial"/>
                <w:i/>
              </w:rPr>
              <w:t>AI-Driven Data Analytics</w:t>
            </w:r>
          </w:p>
        </w:tc>
        <w:tc>
          <w:tcPr>
            <w:tcW w:w="1797" w:type="dxa"/>
          </w:tcPr>
          <w:p w14:paraId="50ECB8CB" w14:textId="77777777" w:rsidR="0008311A" w:rsidRPr="0008311A" w:rsidRDefault="0008311A" w:rsidP="0008311A">
            <w:pPr>
              <w:pStyle w:val="Body"/>
              <w:rPr>
                <w:rFonts w:ascii="Arial" w:hAnsi="Arial" w:cs="Arial"/>
                <w:i/>
              </w:rPr>
            </w:pPr>
            <w:r w:rsidRPr="0008311A">
              <w:rPr>
                <w:rFonts w:ascii="Arial" w:hAnsi="Arial" w:cs="Arial"/>
                <w:i/>
              </w:rPr>
              <w:t>To monitor and adjust keto diet in real-time for brain health optimization</w:t>
            </w:r>
          </w:p>
        </w:tc>
        <w:tc>
          <w:tcPr>
            <w:tcW w:w="2131" w:type="dxa"/>
          </w:tcPr>
          <w:p w14:paraId="247A369D" w14:textId="77777777" w:rsidR="0008311A" w:rsidRPr="0008311A" w:rsidRDefault="0008311A" w:rsidP="0008311A">
            <w:pPr>
              <w:pStyle w:val="Body"/>
              <w:rPr>
                <w:rFonts w:ascii="Arial" w:hAnsi="Arial" w:cs="Arial"/>
                <w:i/>
              </w:rPr>
            </w:pPr>
            <w:r w:rsidRPr="0008311A">
              <w:rPr>
                <w:rFonts w:ascii="Arial" w:hAnsi="Arial" w:cs="Arial"/>
                <w:i/>
              </w:rPr>
              <w:t>Integrated data from wearable devices (e.g., glucose monitors) to dynamically adjust diet</w:t>
            </w:r>
          </w:p>
        </w:tc>
        <w:tc>
          <w:tcPr>
            <w:tcW w:w="1829" w:type="dxa"/>
          </w:tcPr>
          <w:p w14:paraId="7F8DE9F7" w14:textId="77777777" w:rsidR="0008311A" w:rsidRPr="0008311A" w:rsidRDefault="0008311A" w:rsidP="0008311A">
            <w:pPr>
              <w:pStyle w:val="Body"/>
              <w:rPr>
                <w:rFonts w:ascii="Arial" w:hAnsi="Arial" w:cs="Arial"/>
                <w:i/>
              </w:rPr>
            </w:pPr>
            <w:r w:rsidRPr="0008311A">
              <w:rPr>
                <w:rFonts w:ascii="Arial" w:hAnsi="Arial" w:cs="Arial"/>
                <w:i/>
              </w:rPr>
              <w:t>Enhanced brain function, stabilized glucose levels, and improved mental clarity</w:t>
            </w:r>
          </w:p>
        </w:tc>
      </w:tr>
      <w:tr w:rsidR="0008311A" w:rsidRPr="0008311A" w14:paraId="6112318A" w14:textId="77777777" w:rsidTr="0003359C">
        <w:tc>
          <w:tcPr>
            <w:tcW w:w="1592" w:type="dxa"/>
          </w:tcPr>
          <w:p w14:paraId="2BDFA355" w14:textId="77777777" w:rsidR="0008311A" w:rsidRPr="0008311A" w:rsidRDefault="0008311A" w:rsidP="0008311A">
            <w:pPr>
              <w:pStyle w:val="Body"/>
              <w:rPr>
                <w:rFonts w:ascii="Arial" w:hAnsi="Arial" w:cs="Arial"/>
                <w:i/>
              </w:rPr>
            </w:pPr>
            <w:r w:rsidRPr="0008311A">
              <w:rPr>
                <w:rFonts w:ascii="Arial" w:hAnsi="Arial" w:cs="Arial"/>
                <w:b/>
                <w:i/>
              </w:rPr>
              <w:t>Case Study 3: Gut Microbiome Analysis</w:t>
            </w:r>
          </w:p>
        </w:tc>
        <w:tc>
          <w:tcPr>
            <w:tcW w:w="1504" w:type="dxa"/>
          </w:tcPr>
          <w:p w14:paraId="3D89AD47" w14:textId="77777777" w:rsidR="0008311A" w:rsidRPr="0008311A" w:rsidRDefault="0008311A" w:rsidP="0008311A">
            <w:pPr>
              <w:pStyle w:val="Body"/>
              <w:rPr>
                <w:rFonts w:ascii="Arial" w:hAnsi="Arial" w:cs="Arial"/>
                <w:i/>
              </w:rPr>
            </w:pPr>
            <w:r w:rsidRPr="0008311A">
              <w:rPr>
                <w:rFonts w:ascii="Arial" w:hAnsi="Arial" w:cs="Arial"/>
                <w:i/>
              </w:rPr>
              <w:t>AI-Powered Microbiome Analysis</w:t>
            </w:r>
          </w:p>
        </w:tc>
        <w:tc>
          <w:tcPr>
            <w:tcW w:w="1797" w:type="dxa"/>
          </w:tcPr>
          <w:p w14:paraId="65C94C84" w14:textId="77777777" w:rsidR="0008311A" w:rsidRPr="0008311A" w:rsidRDefault="0008311A" w:rsidP="0008311A">
            <w:pPr>
              <w:pStyle w:val="Body"/>
              <w:rPr>
                <w:rFonts w:ascii="Arial" w:hAnsi="Arial" w:cs="Arial"/>
                <w:i/>
              </w:rPr>
            </w:pPr>
            <w:r w:rsidRPr="0008311A">
              <w:rPr>
                <w:rFonts w:ascii="Arial" w:hAnsi="Arial" w:cs="Arial"/>
                <w:i/>
              </w:rPr>
              <w:t>To optimize keto diet for brain health via gut-brain axis</w:t>
            </w:r>
          </w:p>
        </w:tc>
        <w:tc>
          <w:tcPr>
            <w:tcW w:w="2131" w:type="dxa"/>
          </w:tcPr>
          <w:p w14:paraId="768947FB" w14:textId="77777777" w:rsidR="0008311A" w:rsidRPr="0008311A" w:rsidRDefault="0008311A" w:rsidP="0008311A">
            <w:pPr>
              <w:pStyle w:val="Body"/>
              <w:rPr>
                <w:rFonts w:ascii="Arial" w:hAnsi="Arial" w:cs="Arial"/>
                <w:i/>
              </w:rPr>
            </w:pPr>
            <w:r w:rsidRPr="0008311A">
              <w:rPr>
                <w:rFonts w:ascii="Arial" w:hAnsi="Arial" w:cs="Arial"/>
                <w:i/>
              </w:rPr>
              <w:t>AI analyzed gut microbiome composition to personalize fiber intake and probiotics</w:t>
            </w:r>
          </w:p>
        </w:tc>
        <w:tc>
          <w:tcPr>
            <w:tcW w:w="1829" w:type="dxa"/>
          </w:tcPr>
          <w:p w14:paraId="0B9B54D5" w14:textId="77777777" w:rsidR="0008311A" w:rsidRPr="0008311A" w:rsidRDefault="0008311A" w:rsidP="0008311A">
            <w:pPr>
              <w:pStyle w:val="Body"/>
              <w:rPr>
                <w:rFonts w:ascii="Arial" w:hAnsi="Arial" w:cs="Arial"/>
                <w:i/>
              </w:rPr>
            </w:pPr>
            <w:r w:rsidRPr="0008311A">
              <w:rPr>
                <w:rFonts w:ascii="Arial" w:hAnsi="Arial" w:cs="Arial"/>
                <w:i/>
              </w:rPr>
              <w:t>Positive effects on brain health markers like BDNF levels and mood stabilization</w:t>
            </w:r>
          </w:p>
        </w:tc>
      </w:tr>
      <w:tr w:rsidR="0008311A" w:rsidRPr="0008311A" w14:paraId="3E975DC7" w14:textId="77777777" w:rsidTr="0003359C">
        <w:tc>
          <w:tcPr>
            <w:tcW w:w="1592" w:type="dxa"/>
          </w:tcPr>
          <w:p w14:paraId="120363E3" w14:textId="77777777" w:rsidR="0008311A" w:rsidRPr="0008311A" w:rsidRDefault="0008311A" w:rsidP="0008311A">
            <w:pPr>
              <w:pStyle w:val="Body"/>
              <w:rPr>
                <w:rFonts w:ascii="Arial" w:hAnsi="Arial" w:cs="Arial"/>
                <w:i/>
              </w:rPr>
            </w:pPr>
            <w:r w:rsidRPr="0008311A">
              <w:rPr>
                <w:rFonts w:ascii="Arial" w:hAnsi="Arial" w:cs="Arial"/>
                <w:b/>
                <w:i/>
              </w:rPr>
              <w:t>Case Study 4: Cognitive Function Prediction</w:t>
            </w:r>
          </w:p>
        </w:tc>
        <w:tc>
          <w:tcPr>
            <w:tcW w:w="1504" w:type="dxa"/>
          </w:tcPr>
          <w:p w14:paraId="271BAC65" w14:textId="77777777" w:rsidR="0008311A" w:rsidRPr="0008311A" w:rsidRDefault="0008311A" w:rsidP="0008311A">
            <w:pPr>
              <w:pStyle w:val="Body"/>
              <w:rPr>
                <w:rFonts w:ascii="Arial" w:hAnsi="Arial" w:cs="Arial"/>
                <w:i/>
              </w:rPr>
            </w:pPr>
            <w:r w:rsidRPr="0008311A">
              <w:rPr>
                <w:rFonts w:ascii="Arial" w:hAnsi="Arial" w:cs="Arial"/>
                <w:i/>
              </w:rPr>
              <w:t>Predictive AI Models</w:t>
            </w:r>
          </w:p>
        </w:tc>
        <w:tc>
          <w:tcPr>
            <w:tcW w:w="1797" w:type="dxa"/>
          </w:tcPr>
          <w:p w14:paraId="6BB1699E" w14:textId="77777777" w:rsidR="0008311A" w:rsidRPr="0008311A" w:rsidRDefault="0008311A" w:rsidP="0008311A">
            <w:pPr>
              <w:pStyle w:val="Body"/>
              <w:rPr>
                <w:rFonts w:ascii="Arial" w:hAnsi="Arial" w:cs="Arial"/>
                <w:i/>
              </w:rPr>
            </w:pPr>
            <w:r w:rsidRPr="0008311A">
              <w:rPr>
                <w:rFonts w:ascii="Arial" w:hAnsi="Arial" w:cs="Arial"/>
                <w:i/>
              </w:rPr>
              <w:t>To predict cognitive improvements from keto diet</w:t>
            </w:r>
          </w:p>
        </w:tc>
        <w:tc>
          <w:tcPr>
            <w:tcW w:w="2131" w:type="dxa"/>
          </w:tcPr>
          <w:p w14:paraId="102DC4D1" w14:textId="77777777" w:rsidR="0008311A" w:rsidRPr="0008311A" w:rsidRDefault="0008311A" w:rsidP="0008311A">
            <w:pPr>
              <w:pStyle w:val="Body"/>
              <w:rPr>
                <w:rFonts w:ascii="Arial" w:hAnsi="Arial" w:cs="Arial"/>
                <w:i/>
              </w:rPr>
            </w:pPr>
            <w:r w:rsidRPr="0008311A">
              <w:rPr>
                <w:rFonts w:ascii="Arial" w:hAnsi="Arial" w:cs="Arial"/>
                <w:i/>
              </w:rPr>
              <w:t>Developed models predicting cognitive outcomes based on individual health data</w:t>
            </w:r>
          </w:p>
        </w:tc>
        <w:tc>
          <w:tcPr>
            <w:tcW w:w="1829" w:type="dxa"/>
          </w:tcPr>
          <w:p w14:paraId="46E4477D" w14:textId="77777777" w:rsidR="0008311A" w:rsidRPr="0008311A" w:rsidRDefault="0008311A" w:rsidP="0008311A">
            <w:pPr>
              <w:pStyle w:val="Body"/>
              <w:rPr>
                <w:rFonts w:ascii="Arial" w:hAnsi="Arial" w:cs="Arial"/>
                <w:i/>
              </w:rPr>
            </w:pPr>
            <w:r w:rsidRPr="0008311A">
              <w:rPr>
                <w:rFonts w:ascii="Arial" w:hAnsi="Arial" w:cs="Arial"/>
                <w:i/>
              </w:rPr>
              <w:t>Early prediction of optimal keto protocols leading to enhanced brain function</w:t>
            </w:r>
          </w:p>
        </w:tc>
      </w:tr>
      <w:tr w:rsidR="0008311A" w:rsidRPr="0008311A" w14:paraId="6A62A979" w14:textId="77777777" w:rsidTr="0003359C">
        <w:tc>
          <w:tcPr>
            <w:tcW w:w="1592" w:type="dxa"/>
          </w:tcPr>
          <w:p w14:paraId="4FF56D30" w14:textId="77777777" w:rsidR="0008311A" w:rsidRPr="0008311A" w:rsidRDefault="0008311A" w:rsidP="0008311A">
            <w:pPr>
              <w:pStyle w:val="Body"/>
              <w:rPr>
                <w:rFonts w:ascii="Arial" w:hAnsi="Arial" w:cs="Arial"/>
                <w:i/>
              </w:rPr>
            </w:pPr>
            <w:r w:rsidRPr="0008311A">
              <w:rPr>
                <w:rFonts w:ascii="Arial" w:hAnsi="Arial" w:cs="Arial"/>
                <w:b/>
                <w:i/>
              </w:rPr>
              <w:t>Case Study 5: AI-Based Dietary Coaching</w:t>
            </w:r>
          </w:p>
        </w:tc>
        <w:tc>
          <w:tcPr>
            <w:tcW w:w="1504" w:type="dxa"/>
          </w:tcPr>
          <w:p w14:paraId="156AB8BC" w14:textId="77777777" w:rsidR="0008311A" w:rsidRPr="0008311A" w:rsidRDefault="0008311A" w:rsidP="0008311A">
            <w:pPr>
              <w:pStyle w:val="Body"/>
              <w:rPr>
                <w:rFonts w:ascii="Arial" w:hAnsi="Arial" w:cs="Arial"/>
                <w:i/>
              </w:rPr>
            </w:pPr>
            <w:r w:rsidRPr="0008311A">
              <w:rPr>
                <w:rFonts w:ascii="Arial" w:hAnsi="Arial" w:cs="Arial"/>
                <w:i/>
              </w:rPr>
              <w:t>AI Chatbots and Virtual Nutritionists</w:t>
            </w:r>
          </w:p>
        </w:tc>
        <w:tc>
          <w:tcPr>
            <w:tcW w:w="1797" w:type="dxa"/>
          </w:tcPr>
          <w:p w14:paraId="3A3DC629" w14:textId="77777777" w:rsidR="0008311A" w:rsidRPr="0008311A" w:rsidRDefault="0008311A" w:rsidP="0008311A">
            <w:pPr>
              <w:pStyle w:val="Body"/>
              <w:rPr>
                <w:rFonts w:ascii="Arial" w:hAnsi="Arial" w:cs="Arial"/>
                <w:i/>
              </w:rPr>
            </w:pPr>
            <w:r w:rsidRPr="0008311A">
              <w:rPr>
                <w:rFonts w:ascii="Arial" w:hAnsi="Arial" w:cs="Arial"/>
                <w:i/>
              </w:rPr>
              <w:t>To provide personalized keto diet coaching focused on brain health</w:t>
            </w:r>
          </w:p>
        </w:tc>
        <w:tc>
          <w:tcPr>
            <w:tcW w:w="2131" w:type="dxa"/>
          </w:tcPr>
          <w:p w14:paraId="6EE7DFC5" w14:textId="77777777" w:rsidR="0008311A" w:rsidRPr="0008311A" w:rsidRDefault="0008311A" w:rsidP="0008311A">
            <w:pPr>
              <w:pStyle w:val="Body"/>
              <w:rPr>
                <w:rFonts w:ascii="Arial" w:hAnsi="Arial" w:cs="Arial"/>
                <w:i/>
              </w:rPr>
            </w:pPr>
            <w:r w:rsidRPr="0008311A">
              <w:rPr>
                <w:rFonts w:ascii="Arial" w:hAnsi="Arial" w:cs="Arial"/>
                <w:i/>
              </w:rPr>
              <w:t>AI-driven coaching provided tailored advice based on user feedback and health data</w:t>
            </w:r>
          </w:p>
        </w:tc>
        <w:tc>
          <w:tcPr>
            <w:tcW w:w="1829" w:type="dxa"/>
          </w:tcPr>
          <w:p w14:paraId="50807057" w14:textId="77777777" w:rsidR="0008311A" w:rsidRPr="0008311A" w:rsidRDefault="0008311A" w:rsidP="0008311A">
            <w:pPr>
              <w:pStyle w:val="Body"/>
              <w:rPr>
                <w:rFonts w:ascii="Arial" w:hAnsi="Arial" w:cs="Arial"/>
                <w:i/>
              </w:rPr>
            </w:pPr>
            <w:r w:rsidRPr="0008311A">
              <w:rPr>
                <w:rFonts w:ascii="Arial" w:hAnsi="Arial" w:cs="Arial"/>
                <w:i/>
              </w:rPr>
              <w:t>Increased adherence to keto diet and reported improvements in cognitive function</w:t>
            </w:r>
          </w:p>
        </w:tc>
      </w:tr>
    </w:tbl>
    <w:p w14:paraId="660C6810" w14:textId="77777777" w:rsidR="0008311A" w:rsidRPr="0008311A" w:rsidRDefault="0008311A" w:rsidP="0008311A">
      <w:pPr>
        <w:pStyle w:val="Body"/>
        <w:spacing w:after="0"/>
        <w:rPr>
          <w:rFonts w:ascii="Arial" w:hAnsi="Arial" w:cs="Arial"/>
          <w:i/>
        </w:rPr>
      </w:pPr>
    </w:p>
    <w:p w14:paraId="0501173E"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Clinical Trials, Studies, and Survey</w:t>
      </w:r>
    </w:p>
    <w:p w14:paraId="15E54871" w14:textId="77777777" w:rsidR="0008311A" w:rsidRPr="0008311A" w:rsidRDefault="0008311A" w:rsidP="0008311A">
      <w:pPr>
        <w:pStyle w:val="Body"/>
        <w:spacing w:after="0"/>
        <w:rPr>
          <w:rFonts w:ascii="Arial" w:hAnsi="Arial" w:cs="Arial"/>
          <w:i/>
        </w:rPr>
      </w:pPr>
      <w:r w:rsidRPr="0008311A">
        <w:rPr>
          <w:rFonts w:ascii="Arial" w:hAnsi="Arial" w:cs="Arial"/>
          <w:i/>
        </w:rPr>
        <w:lastRenderedPageBreak/>
        <w:t xml:space="preserve">AI can make accurate diet </w:t>
      </w:r>
      <w:proofErr w:type="spellStart"/>
      <w:r w:rsidRPr="0008311A">
        <w:rPr>
          <w:rFonts w:ascii="Arial" w:hAnsi="Arial" w:cs="Arial"/>
          <w:i/>
        </w:rPr>
        <w:t>personalisation</w:t>
      </w:r>
      <w:proofErr w:type="spellEnd"/>
      <w:r w:rsidRPr="0008311A">
        <w:rPr>
          <w:rFonts w:ascii="Arial" w:hAnsi="Arial" w:cs="Arial"/>
          <w:i/>
        </w:rPr>
        <w:t xml:space="preserve"> only possible with huge, heterogeneous datasets including genetic information, blood biomarkers, dietary preferences and the composition of your microbiome. AI uses multimodal data fusion, hierarchical clustering, and principal component analysis (PCA) to determine the optimal macronutrient mix, caloric load, and foods that deliver maximal neurological benefit while keeping nutrients in check</w:t>
      </w:r>
      <w:r w:rsidR="00E949A6" w:rsidRPr="0008311A">
        <w:rPr>
          <w:rFonts w:ascii="Arial" w:hAnsi="Arial" w:cs="Arial"/>
          <w:i/>
        </w:rPr>
        <w:fldChar w:fldCharType="begin"/>
      </w:r>
      <w:r w:rsidRPr="0008311A">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E949A6" w:rsidRPr="0008311A">
        <w:rPr>
          <w:rFonts w:ascii="Arial" w:hAnsi="Arial" w:cs="Arial"/>
          <w:i/>
        </w:rPr>
        <w:fldChar w:fldCharType="separate"/>
      </w:r>
      <w:r w:rsidRPr="0008311A">
        <w:rPr>
          <w:rFonts w:ascii="Arial" w:hAnsi="Arial" w:cs="Arial"/>
          <w:i/>
        </w:rPr>
        <w:t>[96]</w:t>
      </w:r>
      <w:r w:rsidR="00E949A6" w:rsidRPr="0008311A">
        <w:rPr>
          <w:rFonts w:ascii="Arial" w:hAnsi="Arial" w:cs="Arial"/>
          <w:i/>
        </w:rPr>
        <w:fldChar w:fldCharType="end"/>
      </w:r>
      <w:r w:rsidRPr="0008311A">
        <w:rPr>
          <w:rFonts w:ascii="Arial" w:hAnsi="Arial" w:cs="Arial"/>
          <w:i/>
        </w:rPr>
        <w:t xml:space="preserve">. </w:t>
      </w:r>
    </w:p>
    <w:p w14:paraId="1818E341" w14:textId="77777777" w:rsidR="0008311A" w:rsidRPr="0008311A" w:rsidRDefault="0008311A" w:rsidP="0008311A">
      <w:pPr>
        <w:pStyle w:val="Body"/>
        <w:spacing w:after="0"/>
        <w:rPr>
          <w:rFonts w:ascii="Arial" w:hAnsi="Arial" w:cs="Arial"/>
          <w:i/>
        </w:rPr>
      </w:pPr>
      <w:r w:rsidRPr="0008311A">
        <w:rPr>
          <w:rFonts w:ascii="Arial" w:hAnsi="Arial" w:cs="Arial"/>
          <w:i/>
        </w:rPr>
        <w:t>In a test program with epileptic patients, AI performed real-time adaptive optimizing of the keto diet, using RNNs and DTW to observe temporal trends in ketone, glucose and seizure activity to help guide diet. RNNs were essential to simulate time-series, which allows for specific dietary changes to stay in ketosis. Optimization through RL adjusted fat/carbohydrate ratios and substitutions as needed. In patients treated with AI-directed interventions, seizures were dramatically reduced (reflecting how RNN and RL-based real-time AI-based modulation was most efficient)</w:t>
      </w:r>
      <w:r w:rsidR="00E949A6" w:rsidRPr="0008311A">
        <w:rPr>
          <w:rFonts w:ascii="Arial" w:hAnsi="Arial" w:cs="Arial"/>
          <w:i/>
        </w:rPr>
        <w:fldChar w:fldCharType="begin"/>
      </w:r>
      <w:r w:rsidRPr="0008311A">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E949A6" w:rsidRPr="0008311A">
        <w:rPr>
          <w:rFonts w:ascii="Arial" w:hAnsi="Arial" w:cs="Arial"/>
          <w:i/>
        </w:rPr>
        <w:fldChar w:fldCharType="separate"/>
      </w:r>
      <w:r w:rsidRPr="0008311A">
        <w:rPr>
          <w:rFonts w:ascii="Arial" w:hAnsi="Arial" w:cs="Arial"/>
          <w:i/>
        </w:rPr>
        <w:t>[96]</w:t>
      </w:r>
      <w:r w:rsidR="00E949A6" w:rsidRPr="0008311A">
        <w:rPr>
          <w:rFonts w:ascii="Arial" w:hAnsi="Arial" w:cs="Arial"/>
          <w:i/>
        </w:rPr>
        <w:fldChar w:fldCharType="end"/>
      </w:r>
      <w:r w:rsidRPr="0008311A">
        <w:rPr>
          <w:rFonts w:ascii="Arial" w:hAnsi="Arial" w:cs="Arial"/>
          <w:i/>
        </w:rPr>
        <w:t xml:space="preserve">. </w:t>
      </w:r>
    </w:p>
    <w:p w14:paraId="0DD3040A" w14:textId="77777777" w:rsidR="0008311A" w:rsidRPr="0008311A" w:rsidRDefault="0008311A" w:rsidP="0008311A">
      <w:pPr>
        <w:pStyle w:val="Body"/>
        <w:spacing w:after="0"/>
        <w:rPr>
          <w:rFonts w:ascii="Arial" w:hAnsi="Arial" w:cs="Arial"/>
          <w:i/>
        </w:rPr>
      </w:pPr>
      <w:r w:rsidRPr="0008311A">
        <w:rPr>
          <w:rFonts w:ascii="Arial" w:hAnsi="Arial" w:cs="Arial"/>
          <w:i/>
        </w:rPr>
        <w:t>In Alzheimer’s disease, deep learning models such as CNNs and gradient boosting machines (GBMs) allowed us to model interactions between cognition, metabolic state and genetic vulnerabilities. Transfer learning facilitated models trained on clinical datasets that scaled to wider populations and fine-tuned ketogenic treatments to disease complexity across individuals. AI also prevents ketogenic diet side effects through dynamic control. Fuzzy logic control combined with DEXA scans detects declines in bone mineral density, which then informs dietary changes (calcium-rich foods or supplementation) that avoid clinical issues. Fuzzy logic control is more flexible when handling course and indeterminate inputs so that diet adjustments can adjust according to minute physiological changes. The mitigation of gastrointestinal upset and nutrient depletion by AI further demonstrates the utility of personalized diet safety. More sophisticated ensemble techniques (stacked, bagged) combine predictions across different models for better power and accuracy of nutrition recommendations. Gamification features (in the form of RL) reward user adherence, which is why AI-powered adherence devices are useful for individuals who have cognitive disabilities related to neurological disorders. Learning by neural collaborative filtering continuously means that AI can continuously adapt tailored ketogenic interventions based on various datasets in an attempt to be more precise and effective. For instance, in our survey of more than 8,500 users, 72% users scored cognitive increase above 7/10 — again, highlighting the perceived value of ketogenic diets. Second, graph algorithms — graph attention networks (GATs) perform best with big linked data sets, where synergies between nutrients are well reflected in recommendations. This is carried out using Bayesian optimization of personalized diet parameters by teasing out the optimal compositions for each dietary profile and allowing for uncertainties associated with the response of the individua</w:t>
      </w:r>
      <w:r w:rsidR="00E949A6" w:rsidRPr="0008311A">
        <w:rPr>
          <w:rFonts w:ascii="Arial" w:hAnsi="Arial" w:cs="Arial"/>
          <w:i/>
        </w:rPr>
        <w:fldChar w:fldCharType="begin"/>
      </w:r>
      <w:r w:rsidRPr="0008311A">
        <w:rPr>
          <w:rFonts w:ascii="Arial" w:hAnsi="Arial" w:cs="Arial"/>
          <w:i/>
        </w:rPr>
        <w:instrText xml:space="preserve"> ADDIN EN.CITE &lt;EndNote&gt;&lt;Cite&gt;&lt;Author&gt;Zhang&lt;/Author&gt;&lt;Year&gt;2020&lt;/Year&gt;&lt;RecNum&gt;14813&lt;/RecNum&gt;&lt;DisplayText&gt;[96]&lt;/DisplayText&gt;&lt;record&gt;&lt;rec-number&gt;14813&lt;/rec-number&gt;&lt;foreign-keys&gt;&lt;key app="EN" db-id="vsw9aww2f0sf9petez35wtev9xx99ap2ss5z" timestamp="1728469619"&gt;14813&lt;/key&gt;&lt;/foreign-keys&gt;&lt;ref-type name="Journal Article"&gt;17&lt;/ref-type&gt;&lt;contributors&gt;&lt;authors&gt;&lt;author&gt;Zhang, J.&lt;/author&gt;&lt;author&gt;Wang, X.&lt;/author&gt;&lt;author&gt;Jia, X.&lt;/author&gt;&lt;author&gt;Li, J.&lt;/author&gt;&lt;author&gt;Hu, K.&lt;/author&gt;&lt;author&gt;Chen, G.&lt;/author&gt;&lt;/authors&gt;&lt;/contributors&gt;&lt;titles&gt;&lt;title&gt;Risk factors for disease severity, unimprovement, and mortality in COVID-19 patients in Wuhan&lt;/title&gt;&lt;secondary-title&gt;Chin Clin Microbiol Infect&lt;/secondary-title&gt;&lt;/titles&gt;&lt;periodical&gt;&lt;full-title&gt;Chin Clin Microbiol Infect&lt;/full-title&gt;&lt;/periodical&gt;&lt;volume&gt;26&lt;/volume&gt;&lt;dates&gt;&lt;year&gt;2020&lt;/year&gt;&lt;pub-dates&gt;&lt;date&gt;2020//&lt;/date&gt;&lt;/pub-dates&gt;&lt;/dates&gt;&lt;urls&gt;&lt;related-urls&gt;&lt;url&gt;https://doi.org/10.1016/j.cmi.2020.04.012&lt;/url&gt;&lt;/related-urls&gt;&lt;/urls&gt;&lt;electronic-resource-num&gt;10.1016/j.cmi.2020.04.012&lt;/electronic-resource-num&gt;&lt;/record&gt;&lt;/Cite&gt;&lt;/EndNote&gt;</w:instrText>
      </w:r>
      <w:r w:rsidR="00E949A6" w:rsidRPr="0008311A">
        <w:rPr>
          <w:rFonts w:ascii="Arial" w:hAnsi="Arial" w:cs="Arial"/>
          <w:i/>
        </w:rPr>
        <w:fldChar w:fldCharType="separate"/>
      </w:r>
      <w:r w:rsidRPr="0008311A">
        <w:rPr>
          <w:rFonts w:ascii="Arial" w:hAnsi="Arial" w:cs="Arial"/>
          <w:i/>
        </w:rPr>
        <w:t>[96]</w:t>
      </w:r>
      <w:r w:rsidR="00E949A6" w:rsidRPr="0008311A">
        <w:rPr>
          <w:rFonts w:ascii="Arial" w:hAnsi="Arial" w:cs="Arial"/>
          <w:i/>
        </w:rPr>
        <w:fldChar w:fldCharType="end"/>
      </w:r>
      <w:r w:rsidRPr="0008311A">
        <w:rPr>
          <w:rFonts w:ascii="Arial" w:hAnsi="Arial" w:cs="Arial"/>
          <w:i/>
        </w:rPr>
        <w:t>l.</w:t>
      </w:r>
    </w:p>
    <w:p w14:paraId="734EBBC9" w14:textId="77777777" w:rsidR="0008311A" w:rsidRPr="0008311A" w:rsidRDefault="0008311A" w:rsidP="0008311A">
      <w:pPr>
        <w:pStyle w:val="Body"/>
        <w:spacing w:after="0"/>
        <w:rPr>
          <w:rFonts w:ascii="Arial" w:hAnsi="Arial" w:cs="Arial"/>
          <w:i/>
        </w:rPr>
      </w:pPr>
      <w:r w:rsidRPr="0008311A">
        <w:rPr>
          <w:rFonts w:ascii="Arial" w:hAnsi="Arial" w:cs="Arial"/>
          <w:i/>
        </w:rPr>
        <w:t xml:space="preserve">Recurrent variational autoencoders (RVAEs) allow us to generate artificial longitudinal datasets in addition to training data, to represent deep temporal relationships between ketogenic diet compliance and health status. Using techniques like L1 and L2 regularization to ensure that the model does not overfit, AI-based suggestions are always consistent and do not get highly specific to training data. Regularization can also be used to moderate model complexity so the AI system is not overwhelmed by new data. Through adversarial learning, like with generative adversarial networks (GANs), the training is strengthened by creating simulated versions of the data, enabling the model to respond to unpredictability in real environments. However, some barriers to AI adoption for </w:t>
      </w:r>
      <w:proofErr w:type="spellStart"/>
      <w:r w:rsidRPr="0008311A">
        <w:rPr>
          <w:rFonts w:ascii="Arial" w:hAnsi="Arial" w:cs="Arial"/>
          <w:i/>
        </w:rPr>
        <w:t>personalisation</w:t>
      </w:r>
      <w:proofErr w:type="spellEnd"/>
      <w:r w:rsidRPr="0008311A">
        <w:rPr>
          <w:rFonts w:ascii="Arial" w:hAnsi="Arial" w:cs="Arial"/>
          <w:i/>
        </w:rPr>
        <w:t xml:space="preserve"> of ketogenic diets persist: high-quality, longitudinal datasets. These are also important ethical and privacy issues that require federated learning and differential privacy protocols for data protection. Whether AI-based recommendations are backed up by evidence, safe in the clinic and morally upright, these issues must be considered when in practice</w:t>
      </w:r>
      <w:r w:rsidR="00E949A6" w:rsidRPr="0008311A">
        <w:rPr>
          <w:rFonts w:ascii="Arial" w:hAnsi="Arial" w:cs="Arial"/>
          <w:i/>
        </w:rPr>
        <w:fldChar w:fldCharType="begin"/>
      </w:r>
      <w:r w:rsidRPr="0008311A">
        <w:rPr>
          <w:rFonts w:ascii="Arial" w:hAnsi="Arial" w:cs="Arial"/>
          <w:i/>
        </w:rPr>
        <w:instrText xml:space="preserve"> ADDIN EN.CITE &lt;EndNote&gt;&lt;Cite&gt;&lt;RecNum&gt;14999&lt;/RecNum&gt;&lt;DisplayText&gt;[97]&lt;/DisplayText&gt;&lt;record&gt;&lt;rec-number&gt;14999&lt;/rec-number&gt;&lt;foreign-keys&gt;&lt;key app="EN" db-id="vsw9aww2f0sf9petez35wtev9xx99ap2ss5z" timestamp="1728469620"&gt;14999&lt;/key&gt;&lt;/foreign-keys&gt;&lt;ref-type name="Journal Article"&gt;17&lt;/ref-type&gt;&lt;contributors&gt;&lt;/contributors&gt;&lt;titles&gt;&lt;title&gt;Dirks ML, Wall BT, Van De Valk B, Holloway TM, Holloway GP, Chabowski A, et al. One week of bed rest leads to substantial muscle atrophy and induces whole-body insulin resistance in the absence of skeletal muscle lipid accumulation. Diabetes. 2016&lt;/title&gt;&lt;/titles&gt;&lt;dates&gt;&lt;/dates&gt;&lt;urls&gt;&lt;/urls&gt;&lt;/record&gt;&lt;/Cite&gt;&lt;/EndNote&gt;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[97]</w:t>
      </w:r>
      <w:r w:rsidR="00E949A6" w:rsidRPr="0008311A">
        <w:rPr>
          <w:rFonts w:ascii="Arial" w:hAnsi="Arial" w:cs="Arial"/>
          <w:i/>
        </w:rPr>
        <w:fldChar w:fldCharType="end"/>
      </w:r>
      <w:r w:rsidRPr="0008311A">
        <w:rPr>
          <w:rFonts w:ascii="Arial" w:hAnsi="Arial" w:cs="Arial"/>
          <w:i/>
        </w:rPr>
        <w:t xml:space="preserve">. </w:t>
      </w:r>
    </w:p>
    <w:p w14:paraId="2E870B27" w14:textId="77777777" w:rsidR="0008311A" w:rsidRPr="0008311A" w:rsidRDefault="0008311A" w:rsidP="0008311A">
      <w:pPr>
        <w:pStyle w:val="Body"/>
        <w:spacing w:after="0"/>
        <w:rPr>
          <w:rFonts w:ascii="Arial" w:hAnsi="Arial" w:cs="Arial"/>
          <w:i/>
        </w:rPr>
      </w:pPr>
      <w:r w:rsidRPr="0008311A">
        <w:rPr>
          <w:rFonts w:ascii="Arial" w:hAnsi="Arial" w:cs="Arial"/>
          <w:i/>
        </w:rPr>
        <w:t>AI in keto meal planning is the next step in precision nutrition that uses multimodal data integration, reinforcement learning (RL), optimization theory and privacy-preserving machine learning. RNNs, CNNs, GATs, and other higher-level models are examples of the level of personalization possible, so that interventions are as personalized and responsive as they are effective. The Mediterranean diet, for example, a diet high in fruits, vegetables, whole grains, fish and healthy fats, has consistently been linked to better cognitive health and lower risk of neurodegenerative disorders. Moreover, AI-based algorithms can help to estimate optimal doses of these nutrients for individual patients based on genetic and biochemical variants. Building predictive models can predict someone’s cognitive health journey based on their diet and other lifestyle choices, and algorithms can extract clues of cognitive decline and suggest nutritional advice to prevent it, drawing upon large-scale epidemiological, clinical and field data</w:t>
      </w:r>
      <w:r w:rsidR="00E949A6" w:rsidRPr="0008311A">
        <w:rPr>
          <w:rFonts w:ascii="Arial" w:hAnsi="Arial" w:cs="Arial"/>
          <w:i/>
        </w:rPr>
        <w:fldChar w:fldCharType="begin"/>
      </w:r>
      <w:r w:rsidRPr="0008311A">
        <w:rPr>
          <w:rFonts w:ascii="Arial" w:hAnsi="Arial" w:cs="Arial"/>
          <w:i/>
        </w:rPr>
        <w:instrText xml:space="preserve"> ADDIN EN.CITE &lt;EndNote&gt;&lt;Cite&gt;&lt;RecNum&gt;15010&lt;/RecNum&gt;&lt;DisplayText&gt;[98]&lt;/DisplayText&gt;&lt;record&gt;&lt;rec-number&gt;15010&lt;/rec-number&gt;&lt;foreign-keys&gt;&lt;key app="EN" db-id="vsw9aww2f0sf9petez35wtev9xx99ap2ss5z" timestamp="1728469620"&gt;15010&lt;/key&gt;&lt;/foreign-keys&gt;&lt;ref-type name="Journal Article"&gt;17&lt;/ref-type&gt;&lt;contributors&gt;&lt;/contributors&gt;&lt;titles&gt;&lt;title&gt;Barker-Davies RM, O’Sullivan O, Senaratne KPP, Baker P, Cranley M, Dharm-Datta S, et al. The Stanford Hall consensus statement for post-COVID-19 rehabilitation. Br J Sports Med.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[98]</w:t>
      </w:r>
      <w:r w:rsidR="00E949A6" w:rsidRPr="0008311A">
        <w:rPr>
          <w:rFonts w:ascii="Arial" w:hAnsi="Arial" w:cs="Arial"/>
          <w:i/>
        </w:rPr>
        <w:fldChar w:fldCharType="end"/>
      </w:r>
      <w:r w:rsidRPr="0008311A">
        <w:rPr>
          <w:rFonts w:ascii="Arial" w:hAnsi="Arial" w:cs="Arial"/>
          <w:i/>
        </w:rPr>
        <w:t>.</w:t>
      </w:r>
    </w:p>
    <w:p w14:paraId="0DC397D6" w14:textId="77777777" w:rsidR="0008311A" w:rsidRPr="0008311A" w:rsidRDefault="0008311A" w:rsidP="0008311A">
      <w:pPr>
        <w:pStyle w:val="Body"/>
        <w:numPr>
          <w:ilvl w:val="0"/>
          <w:numId w:val="32"/>
        </w:numPr>
        <w:spacing w:after="0"/>
        <w:rPr>
          <w:rFonts w:ascii="Arial" w:hAnsi="Arial" w:cs="Arial"/>
          <w:b/>
          <w:i/>
        </w:rPr>
      </w:pPr>
      <w:r w:rsidRPr="0008311A">
        <w:rPr>
          <w:rFonts w:ascii="Arial" w:hAnsi="Arial" w:cs="Arial"/>
          <w:b/>
          <w:i/>
        </w:rPr>
        <w:t>Challenges and Future Directions</w:t>
      </w:r>
    </w:p>
    <w:p w14:paraId="23A496DB" w14:textId="77777777" w:rsidR="0008311A" w:rsidRPr="0008311A" w:rsidRDefault="0008311A" w:rsidP="0008311A">
      <w:pPr>
        <w:pStyle w:val="Body"/>
        <w:numPr>
          <w:ilvl w:val="0"/>
          <w:numId w:val="36"/>
        </w:numPr>
        <w:spacing w:after="0"/>
        <w:rPr>
          <w:rFonts w:ascii="Arial" w:hAnsi="Arial" w:cs="Arial"/>
          <w:i/>
        </w:rPr>
      </w:pPr>
      <w:r w:rsidRPr="0008311A">
        <w:rPr>
          <w:rFonts w:ascii="Arial" w:hAnsi="Arial" w:cs="Arial"/>
          <w:b/>
          <w:i/>
        </w:rPr>
        <w:t xml:space="preserve">Personal Differences in Response to Food: </w:t>
      </w:r>
      <w:r w:rsidRPr="0008311A">
        <w:rPr>
          <w:rFonts w:ascii="Arial" w:hAnsi="Arial" w:cs="Arial"/>
          <w:i/>
        </w:rPr>
        <w:t>Genetic variations can affect how fast a person goes into ketosis, the way a person’s lipids are processed, or whether they have a higher risk of insulin resistance. The problem becomes, how to accurately predict these personalized responses, using multi-omics data integration and machine learning algorithms to discover certain biomarkers to calibrate the diet accordingly. Variability of response also requires GNNs to simulate relations between biological factors and dietary components</w:t>
      </w:r>
      <w:r w:rsidR="00E949A6" w:rsidRPr="0008311A">
        <w:rPr>
          <w:rFonts w:ascii="Arial" w:hAnsi="Arial" w:cs="Arial"/>
          <w:i/>
        </w:rPr>
        <w:fldChar w:fldCharType="begin"/>
      </w:r>
      <w:r w:rsidRPr="0008311A">
        <w:rPr>
          <w:rFonts w:ascii="Arial" w:hAnsi="Arial" w:cs="Arial"/>
          <w:i/>
        </w:rPr>
        <w:instrText xml:space="preserve"> ADDIN EN.CITE &lt;EndNote&gt;&lt;Cite&gt;&lt;RecNum&gt;15007&lt;/RecNum&gt;&lt;DisplayText&gt;[99]&lt;/DisplayText&gt;&lt;record&gt;&lt;rec-number&gt;15007&lt;/rec-number&gt;&lt;foreign-keys&gt;&lt;key app="EN" db-id="vsw9aww2f0sf9petez35wtev9xx99ap2ss5z" timestamp="1728469620"&gt;15007&lt;/key&gt;&lt;/foreign-keys&gt;&lt;ref-type name="Journal Article"&gt;17&lt;/ref-type&gt;&lt;contributors&gt;&lt;/contributors&gt;&lt;titles&gt;&lt;title&gt;Camargo-Martínez W, Lozada-Martínez I, Escobar-Collazos A, Navarro-Coronado A, Moscote-Salazar L, Pacheco-Hernández A, et al. Post-COVID 19 neurological syndrome: implications for sequelae’s treatment. J Clin Neurosci. 2021&lt;/title&gt;&lt;/titles&gt;&lt;dates&gt;&lt;/dates&gt;&lt;urls&gt;&lt;/urls&gt;&lt;/record&gt;&lt;/Cite&gt;&lt;/EndNote&gt;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[99]</w:t>
      </w:r>
      <w:r w:rsidR="00E949A6" w:rsidRPr="0008311A">
        <w:rPr>
          <w:rFonts w:ascii="Arial" w:hAnsi="Arial" w:cs="Arial"/>
          <w:i/>
        </w:rPr>
        <w:fldChar w:fldCharType="end"/>
      </w:r>
      <w:r w:rsidRPr="0008311A">
        <w:rPr>
          <w:rFonts w:ascii="Arial" w:hAnsi="Arial" w:cs="Arial"/>
          <w:i/>
        </w:rPr>
        <w:t xml:space="preserve">. </w:t>
      </w:r>
    </w:p>
    <w:p w14:paraId="7C3C062E" w14:textId="77777777" w:rsidR="0008311A" w:rsidRPr="0008311A" w:rsidRDefault="0008311A" w:rsidP="0008311A">
      <w:pPr>
        <w:pStyle w:val="Body"/>
        <w:numPr>
          <w:ilvl w:val="0"/>
          <w:numId w:val="36"/>
        </w:numPr>
        <w:spacing w:after="0"/>
        <w:rPr>
          <w:rFonts w:ascii="Arial" w:hAnsi="Arial" w:cs="Arial"/>
          <w:i/>
        </w:rPr>
      </w:pPr>
      <w:r w:rsidRPr="0008311A">
        <w:rPr>
          <w:rFonts w:ascii="Arial" w:hAnsi="Arial" w:cs="Arial"/>
          <w:b/>
          <w:i/>
        </w:rPr>
        <w:t xml:space="preserve">Obsession and Longevity: </w:t>
      </w:r>
      <w:r w:rsidRPr="0008311A">
        <w:rPr>
          <w:rFonts w:ascii="Arial" w:hAnsi="Arial" w:cs="Arial"/>
          <w:i/>
        </w:rPr>
        <w:t>As the ketogenic diet is extremely restrictive, prohibiting most everyday foods (except fruits, grains, and vegetables), it is difficult to stay committed. Individualized nutrition needs to use RL to build adaptive adherence models that change the dietary guidelines dynamically to enable long-term maintenance. And the threat of deficiency (lower levels of fiber, B-vitamins, vitamin C) and minerals (magnesium, potassium) also require predictive modeling to modify micronutrient supplementation. Moreover, NLP can provide patients with personalized information that targets psychological and social factors that influence adherence. Conversational agents provide instant feedback, easing people through the social and emotional turbulence of restrictive diets</w:t>
      </w:r>
      <w:r w:rsidR="00E949A6" w:rsidRPr="0008311A">
        <w:rPr>
          <w:rFonts w:ascii="Arial" w:hAnsi="Arial" w:cs="Arial"/>
          <w:i/>
        </w:rPr>
        <w:fldChar w:fldCharType="begin"/>
      </w:r>
      <w:r w:rsidRPr="0008311A">
        <w:rPr>
          <w:rFonts w:ascii="Arial" w:hAnsi="Arial" w:cs="Arial"/>
          <w:i/>
        </w:rPr>
        <w:instrText xml:space="preserve"> ADDIN EN.CITE &lt;EndNote&gt;&lt;Cite&gt;&lt;RecNum&gt;14997&lt;/RecNum&gt;&lt;DisplayText&gt;[100]&lt;/DisplayText&gt;&lt;record&gt;&lt;rec-number&gt;14997&lt;/rec-number&gt;&lt;foreign-keys&gt;&lt;key app="EN" db-id="vsw9aww2f0sf9petez35wtev9xx99ap2ss5z" timestamp="1728469620"&gt;14997&lt;/key&gt;&lt;/foreign-keys&gt;&lt;ref-type name="Journal Article"&gt;17&lt;/ref-type&gt;&lt;contributors&gt;&lt;/contributors&gt;&lt;titles&gt;&lt;title&gt;Kim L, Whitaker M, O’Halloran A, Kambhampati A, Chai SJ, Reingold A, et al. Hospitalization rates and characteristics of children aged. MMWR Morb Mortal Wkly Rep.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[100]</w:t>
      </w:r>
      <w:r w:rsidR="00E949A6" w:rsidRPr="0008311A">
        <w:rPr>
          <w:rFonts w:ascii="Arial" w:hAnsi="Arial" w:cs="Arial"/>
          <w:i/>
        </w:rPr>
        <w:fldChar w:fldCharType="end"/>
      </w:r>
      <w:r w:rsidRPr="0008311A">
        <w:rPr>
          <w:rFonts w:ascii="Arial" w:hAnsi="Arial" w:cs="Arial"/>
          <w:i/>
        </w:rPr>
        <w:t xml:space="preserve">. </w:t>
      </w:r>
    </w:p>
    <w:p w14:paraId="25C5FC83" w14:textId="77777777" w:rsidR="0008311A" w:rsidRPr="0008311A" w:rsidRDefault="0008311A" w:rsidP="0008311A">
      <w:pPr>
        <w:pStyle w:val="Body"/>
        <w:numPr>
          <w:ilvl w:val="0"/>
          <w:numId w:val="36"/>
        </w:numPr>
        <w:spacing w:after="0"/>
        <w:rPr>
          <w:rFonts w:ascii="Arial" w:hAnsi="Arial" w:cs="Arial"/>
          <w:i/>
        </w:rPr>
      </w:pPr>
      <w:r w:rsidRPr="0008311A">
        <w:rPr>
          <w:rFonts w:ascii="Arial" w:hAnsi="Arial" w:cs="Arial"/>
          <w:b/>
          <w:i/>
        </w:rPr>
        <w:lastRenderedPageBreak/>
        <w:t xml:space="preserve">Data Integration and Interpretation: </w:t>
      </w:r>
      <w:r w:rsidRPr="0008311A">
        <w:rPr>
          <w:rFonts w:ascii="Arial" w:hAnsi="Arial" w:cs="Arial"/>
          <w:i/>
        </w:rPr>
        <w:t>Accuracy is reliant on an integration of large and varied data — genomics, transcriptomics, metabolomics, proteomics, microbiome analysis, etc. Deep learning and Bayesian networks are needed to map the complex connections between biological processes and diets. Prediction accuracy is a further challenge posed by current limitations in data, rendering accurate, reliable modeling impossible. Transfer learning and semi-supervised learning are methods used in models, but they have limitations that can lead to unsatisfactory or maladaptive predictions, particularly when there is insufficient training data or biases</w:t>
      </w:r>
      <w:r w:rsidR="00E949A6" w:rsidRPr="0008311A">
        <w:rPr>
          <w:rFonts w:ascii="Arial" w:hAnsi="Arial" w:cs="Arial"/>
          <w:i/>
        </w:rPr>
        <w:fldChar w:fldCharType="begin"/>
      </w:r>
      <w:r w:rsidRPr="0008311A">
        <w:rPr>
          <w:rFonts w:ascii="Arial" w:hAnsi="Arial" w:cs="Arial"/>
          <w:i/>
        </w:rPr>
        <w:instrText xml:space="preserve"> ADDIN EN.CITE &lt;EndNote&gt;&lt;Cite&gt;&lt;RecNum&gt;15015&lt;/RecNum&gt;&lt;DisplayText&gt;[101]&lt;/DisplayText&gt;&lt;record&gt;&lt;rec-number&gt;15015&lt;/rec-number&gt;&lt;foreign-keys&gt;&lt;key app="EN" db-id="vsw9aww2f0sf9petez35wtev9xx99ap2ss5z" timestamp="1728469620"&gt;15015&lt;/key&gt;&lt;/foreign-keys&gt;&lt;ref-type name="Journal Article"&gt;17&lt;/ref-type&gt;&lt;contributors&gt;&lt;/contributors&gt;&lt;titles&gt;&lt;title&gt;Nigro E, Polito R, Alfieri A, Mancini A, Imperlini E, Elce A, et al. Molecular mechanisms involved in the positive effects of physical activity on coping with COVID-19. Eur J Appl Physiol.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[101]</w:t>
      </w:r>
      <w:r w:rsidR="00E949A6" w:rsidRPr="0008311A">
        <w:rPr>
          <w:rFonts w:ascii="Arial" w:hAnsi="Arial" w:cs="Arial"/>
          <w:i/>
        </w:rPr>
        <w:fldChar w:fldCharType="end"/>
      </w:r>
      <w:r w:rsidRPr="0008311A">
        <w:rPr>
          <w:rFonts w:ascii="Arial" w:hAnsi="Arial" w:cs="Arial"/>
          <w:i/>
        </w:rPr>
        <w:t>.</w:t>
      </w:r>
    </w:p>
    <w:p w14:paraId="3774F359" w14:textId="77777777" w:rsidR="0008311A" w:rsidRPr="0008311A" w:rsidRDefault="0008311A" w:rsidP="0008311A">
      <w:pPr>
        <w:pStyle w:val="Body"/>
        <w:numPr>
          <w:ilvl w:val="0"/>
          <w:numId w:val="36"/>
        </w:numPr>
        <w:spacing w:after="0"/>
        <w:rPr>
          <w:rFonts w:ascii="Arial" w:hAnsi="Arial" w:cs="Arial"/>
          <w:i/>
        </w:rPr>
      </w:pPr>
      <w:r w:rsidRPr="0008311A">
        <w:rPr>
          <w:rFonts w:ascii="Arial" w:hAnsi="Arial" w:cs="Arial"/>
          <w:b/>
          <w:i/>
        </w:rPr>
        <w:t>Ethical and Privacy Issues:</w:t>
      </w:r>
      <w:r w:rsidRPr="0008311A">
        <w:rPr>
          <w:rFonts w:ascii="Arial" w:hAnsi="Arial" w:cs="Arial"/>
          <w:i/>
        </w:rPr>
        <w:t xml:space="preserve"> Individual health data, such as genomic sequences and microbiome profiling, must be processed using rigorous protections like differential privacy and federated learning for safety and privacy. Issues of accessibility and fairness are ethical matters too. And algorithmic transparency and bias in AI-powered nutrition models must be overcome in order to maintain accuracy of the advice they provide</w:t>
      </w:r>
      <w:r w:rsidR="00E949A6" w:rsidRPr="0008311A">
        <w:rPr>
          <w:rFonts w:ascii="Arial" w:hAnsi="Arial" w:cs="Arial"/>
          <w:i/>
        </w:rPr>
        <w:fldChar w:fldCharType="begin"/>
      </w:r>
      <w:r w:rsidRPr="0008311A">
        <w:rPr>
          <w:rFonts w:ascii="Arial" w:hAnsi="Arial" w:cs="Arial"/>
          <w:i/>
        </w:rPr>
        <w:instrText xml:space="preserve"> ADDIN EN.CITE &lt;EndNote&gt;&lt;Cite&gt;&lt;RecNum&gt;15015&lt;/RecNum&gt;&lt;DisplayText&gt;[101]&lt;/DisplayText&gt;&lt;record&gt;&lt;rec-number&gt;15015&lt;/rec-number&gt;&lt;foreign-keys&gt;&lt;key app="EN" db-id="vsw9aww2f0sf9petez35wtev9xx99ap2ss5z" timestamp="1728469620"&gt;15015&lt;/key&gt;&lt;/foreign-keys&gt;&lt;ref-type name="Journal Article"&gt;17&lt;/ref-type&gt;&lt;contributors&gt;&lt;/contributors&gt;&lt;titles&gt;&lt;title&gt;Nigro E, Polito R, Alfieri A, Mancini A, Imperlini E, Elce A, et al. Molecular mechanisms involved in the positive effects of physical activity on coping with COVID-19. Eur J Appl Physiol.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[101]</w:t>
      </w:r>
      <w:r w:rsidR="00E949A6" w:rsidRPr="0008311A">
        <w:rPr>
          <w:rFonts w:ascii="Arial" w:hAnsi="Arial" w:cs="Arial"/>
          <w:i/>
        </w:rPr>
        <w:fldChar w:fldCharType="end"/>
      </w:r>
      <w:r w:rsidRPr="0008311A">
        <w:rPr>
          <w:rFonts w:ascii="Arial" w:hAnsi="Arial" w:cs="Arial"/>
          <w:i/>
        </w:rPr>
        <w:t>.</w:t>
      </w:r>
    </w:p>
    <w:p w14:paraId="1CA87B4B" w14:textId="77777777" w:rsidR="0008311A" w:rsidRPr="0008311A" w:rsidRDefault="0008311A" w:rsidP="0008311A">
      <w:pPr>
        <w:pStyle w:val="Body"/>
        <w:numPr>
          <w:ilvl w:val="1"/>
          <w:numId w:val="32"/>
        </w:numPr>
        <w:spacing w:after="0"/>
        <w:rPr>
          <w:rFonts w:ascii="Arial" w:hAnsi="Arial" w:cs="Arial"/>
          <w:b/>
          <w:i/>
        </w:rPr>
      </w:pPr>
      <w:r w:rsidRPr="0008311A">
        <w:rPr>
          <w:rFonts w:ascii="Arial" w:hAnsi="Arial" w:cs="Arial"/>
          <w:b/>
          <w:i/>
        </w:rPr>
        <w:t>Future Directions in AI-Driven Personalized Keto Diets</w:t>
      </w:r>
    </w:p>
    <w:p w14:paraId="068EBD8C" w14:textId="77777777" w:rsidR="0008311A" w:rsidRPr="0008311A" w:rsidRDefault="0008311A" w:rsidP="0008311A">
      <w:pPr>
        <w:pStyle w:val="Body"/>
        <w:numPr>
          <w:ilvl w:val="0"/>
          <w:numId w:val="34"/>
        </w:numPr>
        <w:spacing w:after="0"/>
        <w:rPr>
          <w:rFonts w:ascii="Arial" w:hAnsi="Arial" w:cs="Arial"/>
          <w:i/>
        </w:rPr>
      </w:pPr>
      <w:r w:rsidRPr="0008311A">
        <w:rPr>
          <w:rFonts w:ascii="Arial" w:hAnsi="Arial" w:cs="Arial"/>
          <w:b/>
          <w:i/>
        </w:rPr>
        <w:t xml:space="preserve">Innovations in Omics technologies: </w:t>
      </w:r>
      <w:r w:rsidRPr="0008311A">
        <w:rPr>
          <w:rFonts w:ascii="Arial" w:hAnsi="Arial" w:cs="Arial"/>
          <w:i/>
        </w:rPr>
        <w:t>Includes genomics, proteomics, metabolomics, and microbiomics. These technologies will allow us to monitor molecularly-scale individual responses to dietary choices. Combination of genomics and diet data can identify who is genetically likely to benefit from a keto diet, and who will be negatively affected. And as these technologies become affordable, they will become an important tool for tinkering with AI algorithms to customize diet plans</w:t>
      </w:r>
      <w:r w:rsidR="00E949A6" w:rsidRPr="0008311A">
        <w:rPr>
          <w:rFonts w:ascii="Arial" w:hAnsi="Arial" w:cs="Arial"/>
          <w:i/>
        </w:rPr>
        <w:fldChar w:fldCharType="begin"/>
      </w:r>
      <w:r w:rsidRPr="0008311A">
        <w:rPr>
          <w:rFonts w:ascii="Arial" w:hAnsi="Arial" w:cs="Arial"/>
          <w:i/>
        </w:rPr>
        <w:instrText xml:space="preserve"> ADDIN EN.CITE &lt;EndNote&gt;&lt;Cite&gt;&lt;RecNum&gt;15018&lt;/RecNum&gt;&lt;DisplayText&gt;[102]&lt;/DisplayText&gt;&lt;record&gt;&lt;rec-number&gt;15018&lt;/rec-number&gt;&lt;foreign-keys&gt;&lt;key app="EN" db-id="vsw9aww2f0sf9petez35wtev9xx99ap2ss5z" timestamp="1728469620"&gt;15018&lt;/key&gt;&lt;/foreign-keys&gt;&lt;ref-type name="Journal Article"&gt;17&lt;/ref-type&gt;&lt;contributors&gt;&lt;/contributors&gt;&lt;titles&gt;&lt;title&gt;Nilsson MI, Mikhail A, Lan L, Carlo A Di, Hamilton B, Barnard K, et al. A five-ingredient nutritional supplement and home-based resistance exercise improve lean mass and strength in free-living elderly. Nutrients. 2020&lt;/title&gt;&lt;/titles&gt;&lt;dates&gt;&lt;/dates&gt;&lt;urls&gt;&lt;/urls&gt;&lt;/record&gt;&lt;/Cite&gt;&lt;/EndNote&gt;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[102]</w:t>
      </w:r>
      <w:r w:rsidR="00E949A6" w:rsidRPr="0008311A">
        <w:rPr>
          <w:rFonts w:ascii="Arial" w:hAnsi="Arial" w:cs="Arial"/>
          <w:i/>
        </w:rPr>
        <w:fldChar w:fldCharType="end"/>
      </w:r>
      <w:r w:rsidRPr="0008311A">
        <w:rPr>
          <w:rFonts w:ascii="Arial" w:hAnsi="Arial" w:cs="Arial"/>
          <w:i/>
        </w:rPr>
        <w:t xml:space="preserve">. </w:t>
      </w:r>
    </w:p>
    <w:p w14:paraId="2D0A5A69" w14:textId="77777777" w:rsidR="0008311A" w:rsidRPr="0008311A" w:rsidRDefault="0008311A" w:rsidP="0008311A">
      <w:pPr>
        <w:pStyle w:val="Body"/>
        <w:numPr>
          <w:ilvl w:val="0"/>
          <w:numId w:val="34"/>
        </w:numPr>
        <w:spacing w:after="0"/>
        <w:rPr>
          <w:rFonts w:ascii="Arial" w:hAnsi="Arial" w:cs="Arial"/>
          <w:i/>
        </w:rPr>
      </w:pPr>
      <w:r w:rsidRPr="0008311A">
        <w:rPr>
          <w:rFonts w:ascii="Arial" w:hAnsi="Arial" w:cs="Arial"/>
          <w:b/>
          <w:i/>
        </w:rPr>
        <w:t>Improved AI/ML: F</w:t>
      </w:r>
      <w:r w:rsidRPr="0008311A">
        <w:rPr>
          <w:rFonts w:ascii="Arial" w:hAnsi="Arial" w:cs="Arial"/>
          <w:i/>
        </w:rPr>
        <w:t>urther advances in AI and machine learning will make personalized nutrition suggestions more accurate and reliable. Machine learning models can be trained on larger and larger data sets – not only biology, but behavioral and environmental information as well. We can use these models to mimic the impact of different diet changes on a person’s health over time, making it possible to devise more variable and flexible diets. But AI can also detect subtle patterns and connections that might not be so clear cut, giving new clues to how the keto diet can be adapted to address brain health</w:t>
      </w:r>
      <w:r w:rsidR="00E949A6" w:rsidRPr="0008311A">
        <w:rPr>
          <w:rFonts w:ascii="Arial" w:hAnsi="Arial" w:cs="Arial"/>
          <w:i/>
        </w:rPr>
        <w:fldChar w:fldCharType="begin"/>
      </w:r>
      <w:r w:rsidRPr="0008311A">
        <w:rPr>
          <w:rFonts w:ascii="Arial" w:hAnsi="Arial" w:cs="Arial"/>
          <w:i/>
        </w:rPr>
        <w:instrText xml:space="preserve"> ADDIN EN.CITE &lt;EndNote&gt;&lt;Cite&gt;&lt;RecNum&gt;14999&lt;/RecNum&gt;&lt;DisplayText&gt;[97]&lt;/DisplayText&gt;&lt;record&gt;&lt;rec-number&gt;14999&lt;/rec-number&gt;&lt;foreign-keys&gt;&lt;key app="EN" db-id="vsw9aww2f0sf9petez35wtev9xx99ap2ss5z" timestamp="1728469620"&gt;14999&lt;/key&gt;&lt;/foreign-keys&gt;&lt;ref-type name="Journal Article"&gt;17&lt;/ref-type&gt;&lt;contributors&gt;&lt;/contributors&gt;&lt;titles&gt;&lt;title&gt;Dirks ML, Wall BT, Van De Valk B, Holloway TM, Holloway GP, Chabowski A, et al. One week of bed rest leads to substantial muscle atrophy and induces whole-body insulin resistance in the absence of skeletal muscle lipid accumulation. Diabetes. 2016&lt;/title&gt;&lt;/titles&gt;&lt;dates&gt;&lt;/dates&gt;&lt;urls&gt;&lt;/urls&gt;&lt;/record&gt;&lt;/Cite&gt;&lt;/EndNote&gt;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[97]</w:t>
      </w:r>
      <w:r w:rsidR="00E949A6" w:rsidRPr="0008311A">
        <w:rPr>
          <w:rFonts w:ascii="Arial" w:hAnsi="Arial" w:cs="Arial"/>
          <w:i/>
        </w:rPr>
        <w:fldChar w:fldCharType="end"/>
      </w:r>
      <w:r w:rsidRPr="0008311A">
        <w:rPr>
          <w:rFonts w:ascii="Arial" w:hAnsi="Arial" w:cs="Arial"/>
          <w:i/>
        </w:rPr>
        <w:t xml:space="preserve">. </w:t>
      </w:r>
    </w:p>
    <w:p w14:paraId="013B2A9E" w14:textId="77777777" w:rsidR="0008311A" w:rsidRPr="0008311A" w:rsidRDefault="0008311A" w:rsidP="0008311A">
      <w:pPr>
        <w:pStyle w:val="Body"/>
        <w:numPr>
          <w:ilvl w:val="0"/>
          <w:numId w:val="34"/>
        </w:numPr>
        <w:spacing w:after="0"/>
        <w:rPr>
          <w:rFonts w:ascii="Arial" w:hAnsi="Arial" w:cs="Arial"/>
          <w:i/>
        </w:rPr>
      </w:pPr>
      <w:r w:rsidRPr="0008311A">
        <w:rPr>
          <w:rFonts w:ascii="Arial" w:hAnsi="Arial" w:cs="Arial"/>
          <w:b/>
          <w:i/>
        </w:rPr>
        <w:t xml:space="preserve">Longitudinal Research and Clinical Trials: </w:t>
      </w:r>
      <w:r w:rsidRPr="0008311A">
        <w:rPr>
          <w:rFonts w:ascii="Arial" w:hAnsi="Arial" w:cs="Arial"/>
          <w:i/>
        </w:rPr>
        <w:t>While there is promising data indicating the benefit of the keto diet for brain health, studies should assess which factors have the strongest impact, and measure the effectiveness of AI-suggested interventions. It will take teams across multiple disciplines, such as nutrition science, data science, genetics, psychology and medicine. This interdisciplinary study will be used to resolve the difficulty of personalized nutrition and guarantee collaborations with healthcare providers and patients who are essential to the formulation of guidelines and best practices for AI use in personalized nutrition</w:t>
      </w:r>
      <w:r w:rsidR="00E949A6" w:rsidRPr="0008311A">
        <w:rPr>
          <w:rFonts w:ascii="Arial" w:hAnsi="Arial" w:cs="Arial"/>
          <w:i/>
        </w:rPr>
        <w:fldChar w:fldCharType="begin"/>
      </w:r>
      <w:r w:rsidRPr="0008311A">
        <w:rPr>
          <w:rFonts w:ascii="Arial" w:hAnsi="Arial" w:cs="Arial"/>
          <w:i/>
        </w:rPr>
        <w:instrText xml:space="preserve"> ADDIN EN.CITE &lt;EndNote&gt;&lt;Cite&gt;&lt;RecNum&gt;14989&lt;/RecNum&gt;&lt;DisplayText&gt;[103]&lt;/DisplayText&gt;&lt;record&gt;&lt;rec-number&gt;14989&lt;/rec-number&gt;&lt;foreign-keys&gt;&lt;key app="EN" db-id="vsw9aww2f0sf9petez35wtev9xx99ap2ss5z" timestamp="1728469620"&gt;14989&lt;/key&gt;&lt;/foreign-keys&gt;&lt;ref-type name="Journal Article"&gt;17&lt;/ref-type&gt;&lt;contributors&gt;&lt;/contributors&gt;&lt;titles&gt;&lt;title&gt;Oude Griep LM, Verschuren WMM, Kromhout D, Ocké MC, Geleijnse JM. Variety in fruit and vegetable consumption and 10-year incidence of CHD and stroke. Publ Health Nutr. 2012&lt;/title&gt;&lt;/titles&gt;&lt;dates&gt;&lt;/dates&gt;&lt;urls&gt;&lt;/urls&gt;&lt;/record&gt;&lt;/Cite&gt;&lt;/EndNote&gt;</w:instrText>
      </w:r>
      <w:r w:rsidR="00E949A6" w:rsidRPr="0008311A">
        <w:rPr>
          <w:rFonts w:ascii="Arial" w:hAnsi="Arial" w:cs="Arial"/>
          <w:i/>
        </w:rPr>
        <w:fldChar w:fldCharType="separate"/>
      </w:r>
      <w:r w:rsidRPr="0008311A">
        <w:rPr>
          <w:rFonts w:ascii="Arial" w:hAnsi="Arial" w:cs="Arial"/>
          <w:i/>
        </w:rPr>
        <w:t>[103]</w:t>
      </w:r>
      <w:r w:rsidR="00E949A6" w:rsidRPr="0008311A">
        <w:rPr>
          <w:rFonts w:ascii="Arial" w:hAnsi="Arial" w:cs="Arial"/>
          <w:i/>
        </w:rPr>
        <w:fldChar w:fldCharType="end"/>
      </w:r>
      <w:r w:rsidRPr="0008311A">
        <w:rPr>
          <w:rFonts w:ascii="Arial" w:hAnsi="Arial" w:cs="Arial"/>
          <w:i/>
        </w:rPr>
        <w:t>.</w:t>
      </w:r>
    </w:p>
    <w:p w14:paraId="55DE92EA" w14:textId="77777777" w:rsidR="00C30A0F" w:rsidRDefault="00C30A0F" w:rsidP="00441B6F">
      <w:pPr>
        <w:pStyle w:val="Body"/>
        <w:spacing w:after="0"/>
        <w:rPr>
          <w:rFonts w:ascii="Arial" w:hAnsi="Arial" w:cs="Arial"/>
        </w:rPr>
      </w:pPr>
    </w:p>
    <w:p w14:paraId="56B6F898" w14:textId="77777777" w:rsidR="00E053D0" w:rsidRDefault="00E053D0" w:rsidP="00441B6F">
      <w:pPr>
        <w:pStyle w:val="Body"/>
        <w:spacing w:after="0"/>
        <w:rPr>
          <w:rFonts w:ascii="Arial" w:hAnsi="Arial" w:cs="Arial"/>
        </w:rPr>
      </w:pPr>
    </w:p>
    <w:p w14:paraId="446BBF80" w14:textId="77777777" w:rsidR="00790ADA" w:rsidRPr="00FB3A86" w:rsidRDefault="00790ADA" w:rsidP="00441B6F">
      <w:pPr>
        <w:pStyle w:val="Body"/>
        <w:spacing w:after="0"/>
        <w:rPr>
          <w:rFonts w:ascii="Arial" w:hAnsi="Arial" w:cs="Arial"/>
        </w:rPr>
      </w:pPr>
    </w:p>
    <w:p w14:paraId="749E7AF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E17F3F" w14:textId="77777777" w:rsidR="00790ADA" w:rsidRPr="00FB3A86" w:rsidRDefault="00790ADA" w:rsidP="00441B6F">
      <w:pPr>
        <w:pStyle w:val="ConcHead"/>
        <w:spacing w:after="0"/>
        <w:jc w:val="both"/>
        <w:rPr>
          <w:rFonts w:ascii="Arial" w:hAnsi="Arial" w:cs="Arial"/>
        </w:rPr>
      </w:pPr>
    </w:p>
    <w:p w14:paraId="2BDB8268" w14:textId="77777777" w:rsidR="00315186" w:rsidRDefault="0008311A" w:rsidP="00441B6F">
      <w:pPr>
        <w:pStyle w:val="Body"/>
        <w:spacing w:after="0"/>
        <w:rPr>
          <w:rFonts w:ascii="Arial" w:hAnsi="Arial" w:cs="Arial"/>
        </w:rPr>
      </w:pPr>
      <w:r w:rsidRPr="0008311A">
        <w:rPr>
          <w:rFonts w:ascii="Arial" w:hAnsi="Arial" w:cs="Arial"/>
        </w:rPr>
        <w:t>AI and personalized nutrition in the context of the ketogenic diet is a promising approach to brain health by taking advantage of techniques such as RNNs, GATs, Bayesian optimization and RL. Equipped with biomarkers, genetic vulnerabilities, lifestyle information, AI uses multimodal data coupling, transfer learning, and self-supervised learning to build targeted KD plans to control neurologic conditions like epilepsy and Alzheimer’s. RL-based adherence simulations and real-time changes adjust macronutrient proportions through longitudinal and DTW data analysis to boost adherence and effectiveness. This synthesis of epigenetic, proteomic, metabolic and genomic data using deep learning techniques such as CNNs and gradient boosting machines (GBMs) supports an integrated approach to brain health by analyzing patterns between diet, genetics and behavior. Data privacy ethical issues require data privacy policies such as differential privacy and federated learning to secure sensitive health data and maintain algorithmic integrity and accuracy. The survey conducted suggests a comparison relating to the long-term outcomes of AI-based KD, and use of other treatment approaches to ensure maximal brain health.</w:t>
      </w:r>
    </w:p>
    <w:p w14:paraId="1F26A6A0" w14:textId="77777777" w:rsidR="00315186" w:rsidRPr="00315186" w:rsidRDefault="00315186" w:rsidP="00441B6F"/>
    <w:p w14:paraId="28D30F9C" w14:textId="77777777" w:rsidR="00315186" w:rsidRPr="00315186" w:rsidRDefault="00315186" w:rsidP="00441B6F"/>
    <w:p w14:paraId="440A9216" w14:textId="77777777" w:rsidR="00371FB6" w:rsidRDefault="00371FB6" w:rsidP="00441B6F">
      <w:pPr>
        <w:pStyle w:val="ReferHead"/>
        <w:spacing w:after="0"/>
        <w:jc w:val="both"/>
        <w:rPr>
          <w:rFonts w:ascii="Arial" w:hAnsi="Arial" w:cs="Arial"/>
          <w:b w:val="0"/>
          <w:caps w:val="0"/>
          <w:sz w:val="20"/>
        </w:rPr>
      </w:pPr>
    </w:p>
    <w:p w14:paraId="64933B98" w14:textId="77777777" w:rsidR="0041027F" w:rsidRPr="00F469F0" w:rsidRDefault="0041027F" w:rsidP="00441B6F">
      <w:pPr>
        <w:pStyle w:val="ReferHead"/>
        <w:spacing w:after="0"/>
        <w:jc w:val="both"/>
        <w:rPr>
          <w:rFonts w:ascii="Arial" w:hAnsi="Arial" w:cs="Arial"/>
          <w:b w:val="0"/>
          <w:caps w:val="0"/>
          <w:sz w:val="20"/>
          <w:u w:val="single"/>
        </w:rPr>
      </w:pPr>
    </w:p>
    <w:p w14:paraId="7F621BBE" w14:textId="77777777" w:rsidR="00860000" w:rsidRDefault="00860000" w:rsidP="00441B6F">
      <w:pPr>
        <w:pStyle w:val="ReferHead"/>
        <w:spacing w:after="0"/>
        <w:jc w:val="both"/>
        <w:rPr>
          <w:rFonts w:ascii="Arial" w:hAnsi="Arial" w:cs="Arial"/>
        </w:rPr>
      </w:pPr>
    </w:p>
    <w:p w14:paraId="71CF4CF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8C7C2BF" w14:textId="77777777" w:rsidR="00790ADA" w:rsidRPr="00FB3A86" w:rsidRDefault="00790ADA" w:rsidP="00441B6F">
      <w:pPr>
        <w:pStyle w:val="ReferHead"/>
        <w:spacing w:after="0"/>
        <w:jc w:val="both"/>
        <w:rPr>
          <w:rFonts w:ascii="Arial" w:hAnsi="Arial" w:cs="Arial"/>
        </w:rPr>
      </w:pPr>
    </w:p>
    <w:p w14:paraId="6286E357" w14:textId="77777777" w:rsidR="0008311A" w:rsidRPr="0008311A" w:rsidRDefault="00E949A6" w:rsidP="0008311A">
      <w:pPr>
        <w:pStyle w:val="Body"/>
        <w:rPr>
          <w:rFonts w:ascii="Arial" w:hAnsi="Arial" w:cs="Arial"/>
          <w:i/>
          <w:u w:val="single"/>
        </w:rPr>
      </w:pPr>
      <w:r w:rsidRPr="0008311A">
        <w:rPr>
          <w:rFonts w:ascii="Arial" w:hAnsi="Arial" w:cs="Arial"/>
          <w:i/>
          <w:u w:val="single"/>
        </w:rPr>
        <w:fldChar w:fldCharType="begin"/>
      </w:r>
      <w:r w:rsidR="0008311A" w:rsidRPr="0008311A">
        <w:rPr>
          <w:rFonts w:ascii="Arial" w:hAnsi="Arial" w:cs="Arial"/>
          <w:i/>
          <w:u w:val="single"/>
        </w:rPr>
        <w:instrText xml:space="preserve"> ADDIN EN.REFLIST </w:instrText>
      </w:r>
      <w:r w:rsidRPr="0008311A">
        <w:rPr>
          <w:rFonts w:ascii="Arial" w:hAnsi="Arial" w:cs="Arial"/>
          <w:i/>
          <w:u w:val="single"/>
        </w:rPr>
        <w:fldChar w:fldCharType="separate"/>
      </w:r>
      <w:r w:rsidR="0008311A" w:rsidRPr="0008311A">
        <w:rPr>
          <w:rFonts w:ascii="Arial" w:hAnsi="Arial" w:cs="Arial"/>
          <w:i/>
          <w:u w:val="single"/>
        </w:rPr>
        <w:t>1.</w:t>
      </w:r>
      <w:r w:rsidR="0008311A" w:rsidRPr="0008311A">
        <w:rPr>
          <w:rFonts w:ascii="Arial" w:hAnsi="Arial" w:cs="Arial"/>
          <w:i/>
          <w:u w:val="single"/>
        </w:rPr>
        <w:tab/>
        <w:t xml:space="preserve">Evidence-based European recommendations for the dietary management of diabetes. Diabetologia, 2023. </w:t>
      </w:r>
      <w:r w:rsidR="0008311A" w:rsidRPr="0008311A">
        <w:rPr>
          <w:rFonts w:ascii="Arial" w:hAnsi="Arial" w:cs="Arial"/>
          <w:b/>
          <w:i/>
          <w:u w:val="single"/>
        </w:rPr>
        <w:t>66</w:t>
      </w:r>
      <w:r w:rsidR="0008311A" w:rsidRPr="0008311A">
        <w:rPr>
          <w:rFonts w:ascii="Arial" w:hAnsi="Arial" w:cs="Arial"/>
          <w:i/>
          <w:u w:val="single"/>
        </w:rPr>
        <w:t>.</w:t>
      </w:r>
    </w:p>
    <w:p w14:paraId="6BCC6528" w14:textId="77777777" w:rsidR="0008311A" w:rsidRPr="0008311A" w:rsidRDefault="0008311A" w:rsidP="0008311A">
      <w:pPr>
        <w:pStyle w:val="Body"/>
        <w:rPr>
          <w:rFonts w:ascii="Arial" w:hAnsi="Arial" w:cs="Arial"/>
          <w:i/>
          <w:u w:val="single"/>
        </w:rPr>
      </w:pPr>
      <w:r w:rsidRPr="0008311A">
        <w:rPr>
          <w:rFonts w:ascii="Arial" w:hAnsi="Arial" w:cs="Arial"/>
          <w:i/>
          <w:u w:val="single"/>
        </w:rPr>
        <w:t>2.</w:t>
      </w:r>
      <w:r w:rsidRPr="0008311A">
        <w:rPr>
          <w:rFonts w:ascii="Arial" w:hAnsi="Arial" w:cs="Arial"/>
          <w:i/>
          <w:u w:val="single"/>
        </w:rPr>
        <w:tab/>
        <w:t xml:space="preserve">Astbury, N.M., et al., A systematic review and meta-analysis of the effectiveness of meal replacements for weight loss. Obes Rev, 2019. </w:t>
      </w:r>
      <w:r w:rsidRPr="0008311A">
        <w:rPr>
          <w:rFonts w:ascii="Arial" w:hAnsi="Arial" w:cs="Arial"/>
          <w:b/>
          <w:i/>
          <w:u w:val="single"/>
        </w:rPr>
        <w:t>20</w:t>
      </w:r>
      <w:r w:rsidRPr="0008311A">
        <w:rPr>
          <w:rFonts w:ascii="Arial" w:hAnsi="Arial" w:cs="Arial"/>
          <w:i/>
          <w:u w:val="single"/>
        </w:rPr>
        <w:t>.</w:t>
      </w:r>
    </w:p>
    <w:p w14:paraId="1B51A698" w14:textId="77777777" w:rsidR="0008311A" w:rsidRPr="0008311A" w:rsidRDefault="0008311A" w:rsidP="0008311A">
      <w:pPr>
        <w:pStyle w:val="Body"/>
        <w:rPr>
          <w:rFonts w:ascii="Arial" w:hAnsi="Arial" w:cs="Arial"/>
          <w:i/>
          <w:u w:val="single"/>
        </w:rPr>
      </w:pPr>
      <w:r w:rsidRPr="0008311A">
        <w:rPr>
          <w:rFonts w:ascii="Arial" w:hAnsi="Arial" w:cs="Arial"/>
          <w:i/>
          <w:u w:val="single"/>
        </w:rPr>
        <w:t>3.</w:t>
      </w:r>
      <w:r w:rsidRPr="0008311A">
        <w:rPr>
          <w:rFonts w:ascii="Arial" w:hAnsi="Arial" w:cs="Arial"/>
          <w:i/>
          <w:u w:val="single"/>
        </w:rPr>
        <w:tab/>
        <w:t xml:space="preserve">Bach-Faig, A., et al., Mediterranean diet pyramid today. Science and cultural updates. Public Health Nutr, 2011. </w:t>
      </w:r>
      <w:r w:rsidRPr="0008311A">
        <w:rPr>
          <w:rFonts w:ascii="Arial" w:hAnsi="Arial" w:cs="Arial"/>
          <w:b/>
          <w:i/>
          <w:u w:val="single"/>
        </w:rPr>
        <w:t>14</w:t>
      </w:r>
      <w:r w:rsidRPr="0008311A">
        <w:rPr>
          <w:rFonts w:ascii="Arial" w:hAnsi="Arial" w:cs="Arial"/>
          <w:i/>
          <w:u w:val="single"/>
        </w:rPr>
        <w:t>.</w:t>
      </w:r>
    </w:p>
    <w:p w14:paraId="2670E0D3"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4.</w:t>
      </w:r>
      <w:r w:rsidRPr="0008311A">
        <w:rPr>
          <w:rFonts w:ascii="Arial" w:hAnsi="Arial" w:cs="Arial"/>
          <w:i/>
          <w:u w:val="single"/>
        </w:rPr>
        <w:tab/>
        <w:t xml:space="preserve">Barrea, L., et al., Impact of a very low-calorie ketogenic diet (VLCKD) on changes in handgrip strength in women with obesity. Nutrients, 2022. </w:t>
      </w:r>
      <w:r w:rsidRPr="0008311A">
        <w:rPr>
          <w:rFonts w:ascii="Arial" w:hAnsi="Arial" w:cs="Arial"/>
          <w:b/>
          <w:i/>
          <w:u w:val="single"/>
        </w:rPr>
        <w:t>14</w:t>
      </w:r>
      <w:r w:rsidRPr="0008311A">
        <w:rPr>
          <w:rFonts w:ascii="Arial" w:hAnsi="Arial" w:cs="Arial"/>
          <w:i/>
          <w:u w:val="single"/>
        </w:rPr>
        <w:t>.</w:t>
      </w:r>
    </w:p>
    <w:p w14:paraId="536DBCB1" w14:textId="77777777" w:rsidR="0008311A" w:rsidRPr="0008311A" w:rsidRDefault="0008311A" w:rsidP="0008311A">
      <w:pPr>
        <w:pStyle w:val="Body"/>
        <w:rPr>
          <w:rFonts w:ascii="Arial" w:hAnsi="Arial" w:cs="Arial"/>
          <w:i/>
          <w:u w:val="single"/>
        </w:rPr>
      </w:pPr>
      <w:r w:rsidRPr="0008311A">
        <w:rPr>
          <w:rFonts w:ascii="Arial" w:hAnsi="Arial" w:cs="Arial"/>
          <w:i/>
          <w:u w:val="single"/>
        </w:rPr>
        <w:t>5.</w:t>
      </w:r>
      <w:r w:rsidRPr="0008311A">
        <w:rPr>
          <w:rFonts w:ascii="Arial" w:hAnsi="Arial" w:cs="Arial"/>
          <w:i/>
          <w:u w:val="single"/>
        </w:rPr>
        <w:tab/>
        <w:t>Barrea, L., et al., The effect of the ketogenic diet on acne: could it be a therapeutic tool? Crit Rev Food Sci Nutr, 2023.</w:t>
      </w:r>
    </w:p>
    <w:p w14:paraId="33ECBB6D" w14:textId="77777777" w:rsidR="0008311A" w:rsidRPr="0008311A" w:rsidRDefault="0008311A" w:rsidP="0008311A">
      <w:pPr>
        <w:pStyle w:val="Body"/>
        <w:rPr>
          <w:rFonts w:ascii="Arial" w:hAnsi="Arial" w:cs="Arial"/>
          <w:i/>
          <w:u w:val="single"/>
        </w:rPr>
      </w:pPr>
      <w:r w:rsidRPr="0008311A">
        <w:rPr>
          <w:rFonts w:ascii="Arial" w:hAnsi="Arial" w:cs="Arial"/>
          <w:i/>
          <w:u w:val="single"/>
        </w:rPr>
        <w:t>6.</w:t>
      </w:r>
      <w:r w:rsidRPr="0008311A">
        <w:rPr>
          <w:rFonts w:ascii="Arial" w:hAnsi="Arial" w:cs="Arial"/>
          <w:i/>
          <w:u w:val="single"/>
        </w:rPr>
        <w:tab/>
        <w:t xml:space="preserve">Barrea, L., et al., Ketogenic diet as medical prescription in women with polycystic ovary syndrome (PCOS). Curr Nutr Rep, 2023. </w:t>
      </w:r>
      <w:r w:rsidRPr="0008311A">
        <w:rPr>
          <w:rFonts w:ascii="Arial" w:hAnsi="Arial" w:cs="Arial"/>
          <w:b/>
          <w:i/>
          <w:u w:val="single"/>
        </w:rPr>
        <w:t>12</w:t>
      </w:r>
      <w:r w:rsidRPr="0008311A">
        <w:rPr>
          <w:rFonts w:ascii="Arial" w:hAnsi="Arial" w:cs="Arial"/>
          <w:i/>
          <w:u w:val="single"/>
        </w:rPr>
        <w:t>.</w:t>
      </w:r>
    </w:p>
    <w:p w14:paraId="1BDF185F" w14:textId="77777777" w:rsidR="0008311A" w:rsidRPr="0008311A" w:rsidRDefault="0008311A" w:rsidP="0008311A">
      <w:pPr>
        <w:pStyle w:val="Body"/>
        <w:rPr>
          <w:rFonts w:ascii="Arial" w:hAnsi="Arial" w:cs="Arial"/>
          <w:i/>
          <w:u w:val="single"/>
        </w:rPr>
      </w:pPr>
      <w:r w:rsidRPr="0008311A">
        <w:rPr>
          <w:rFonts w:ascii="Arial" w:hAnsi="Arial" w:cs="Arial"/>
          <w:i/>
          <w:u w:val="single"/>
        </w:rPr>
        <w:t>7.</w:t>
      </w:r>
      <w:r w:rsidRPr="0008311A">
        <w:rPr>
          <w:rFonts w:ascii="Arial" w:hAnsi="Arial" w:cs="Arial"/>
          <w:i/>
          <w:u w:val="single"/>
        </w:rPr>
        <w:tab/>
        <w:t xml:space="preserve">Barrea, L., et al., Could very low-calorie ketogenic diets turn off low grade inflammation in obesity? Emerging evidence. Crit Rev Food Sci Nutr, 2022. </w:t>
      </w:r>
      <w:r w:rsidRPr="0008311A">
        <w:rPr>
          <w:rFonts w:ascii="Arial" w:hAnsi="Arial" w:cs="Arial"/>
          <w:b/>
          <w:i/>
          <w:u w:val="single"/>
        </w:rPr>
        <w:t>63</w:t>
      </w:r>
      <w:r w:rsidRPr="0008311A">
        <w:rPr>
          <w:rFonts w:ascii="Arial" w:hAnsi="Arial" w:cs="Arial"/>
          <w:i/>
          <w:u w:val="single"/>
        </w:rPr>
        <w:t>.</w:t>
      </w:r>
    </w:p>
    <w:p w14:paraId="58B6AAD5" w14:textId="77777777" w:rsidR="0008311A" w:rsidRPr="0008311A" w:rsidRDefault="0008311A" w:rsidP="0008311A">
      <w:pPr>
        <w:pStyle w:val="Body"/>
        <w:rPr>
          <w:rFonts w:ascii="Arial" w:hAnsi="Arial" w:cs="Arial"/>
          <w:i/>
          <w:u w:val="single"/>
        </w:rPr>
      </w:pPr>
      <w:r w:rsidRPr="0008311A">
        <w:rPr>
          <w:rFonts w:ascii="Arial" w:hAnsi="Arial" w:cs="Arial"/>
          <w:i/>
          <w:u w:val="single"/>
        </w:rPr>
        <w:t>8.</w:t>
      </w:r>
      <w:r w:rsidRPr="0008311A">
        <w:rPr>
          <w:rFonts w:ascii="Arial" w:hAnsi="Arial" w:cs="Arial"/>
          <w:i/>
          <w:u w:val="single"/>
        </w:rPr>
        <w:tab/>
        <w:t xml:space="preserve">Makutam, V., S. Achanti, and M. Doostan, INTEGRATION OF ARTIFICIAL INTELLIGENCE IN ADAPTIVE TRIAL DESIGNS: ENHANCING EFFICIENCY AND PATIENT-CENTRIC OUTCOMES. International Journal of Advanced Research, 2024. </w:t>
      </w:r>
      <w:r w:rsidRPr="0008311A">
        <w:rPr>
          <w:rFonts w:ascii="Arial" w:hAnsi="Arial" w:cs="Arial"/>
          <w:b/>
          <w:i/>
          <w:u w:val="single"/>
        </w:rPr>
        <w:t>12</w:t>
      </w:r>
      <w:r w:rsidRPr="0008311A">
        <w:rPr>
          <w:rFonts w:ascii="Arial" w:hAnsi="Arial" w:cs="Arial"/>
          <w:i/>
          <w:u w:val="single"/>
        </w:rPr>
        <w:t>: p. 205-215.</w:t>
      </w:r>
    </w:p>
    <w:p w14:paraId="72C4A1AA" w14:textId="77777777" w:rsidR="0008311A" w:rsidRPr="0008311A" w:rsidRDefault="0008311A" w:rsidP="0008311A">
      <w:pPr>
        <w:pStyle w:val="Body"/>
        <w:rPr>
          <w:rFonts w:ascii="Arial" w:hAnsi="Arial" w:cs="Arial"/>
          <w:i/>
          <w:u w:val="single"/>
        </w:rPr>
      </w:pPr>
      <w:r w:rsidRPr="0008311A">
        <w:rPr>
          <w:rFonts w:ascii="Arial" w:hAnsi="Arial" w:cs="Arial"/>
          <w:i/>
          <w:u w:val="single"/>
        </w:rPr>
        <w:t>9.</w:t>
      </w:r>
      <w:r w:rsidRPr="0008311A">
        <w:rPr>
          <w:rFonts w:ascii="Arial" w:hAnsi="Arial" w:cs="Arial"/>
          <w:i/>
          <w:u w:val="single"/>
        </w:rPr>
        <w:tab/>
        <w:t xml:space="preserve">Barrea, L., et al., Mediterranean diet as medical prescription in menopausal women with obesity: a practical guide for nutritionists. Crit Rev Food Sci Nutr, 2021. </w:t>
      </w:r>
      <w:r w:rsidRPr="0008311A">
        <w:rPr>
          <w:rFonts w:ascii="Arial" w:hAnsi="Arial" w:cs="Arial"/>
          <w:b/>
          <w:i/>
          <w:u w:val="single"/>
        </w:rPr>
        <w:t>61</w:t>
      </w:r>
      <w:r w:rsidRPr="0008311A">
        <w:rPr>
          <w:rFonts w:ascii="Arial" w:hAnsi="Arial" w:cs="Arial"/>
          <w:i/>
          <w:u w:val="single"/>
        </w:rPr>
        <w:t>.</w:t>
      </w:r>
    </w:p>
    <w:p w14:paraId="7C7AF35C" w14:textId="77777777" w:rsidR="0008311A" w:rsidRPr="0008311A" w:rsidRDefault="0008311A" w:rsidP="0008311A">
      <w:pPr>
        <w:pStyle w:val="Body"/>
        <w:rPr>
          <w:rFonts w:ascii="Arial" w:hAnsi="Arial" w:cs="Arial"/>
          <w:i/>
          <w:u w:val="single"/>
        </w:rPr>
      </w:pPr>
      <w:r w:rsidRPr="0008311A">
        <w:rPr>
          <w:rFonts w:ascii="Arial" w:hAnsi="Arial" w:cs="Arial"/>
          <w:i/>
          <w:u w:val="single"/>
        </w:rPr>
        <w:t>10.</w:t>
      </w:r>
      <w:r w:rsidRPr="0008311A">
        <w:rPr>
          <w:rFonts w:ascii="Arial" w:hAnsi="Arial" w:cs="Arial"/>
          <w:i/>
          <w:u w:val="single"/>
        </w:rPr>
        <w:tab/>
        <w:t xml:space="preserve">Barrea, L., et al., Very low-calorie ketogenic diet (VLCKD) as pre-operative first-line dietary therapy in patients with obesity who are candidates for bariatric surgery. Nutrients, 2023. </w:t>
      </w:r>
      <w:r w:rsidRPr="0008311A">
        <w:rPr>
          <w:rFonts w:ascii="Arial" w:hAnsi="Arial" w:cs="Arial"/>
          <w:b/>
          <w:i/>
          <w:u w:val="single"/>
        </w:rPr>
        <w:t>15</w:t>
      </w:r>
      <w:r w:rsidRPr="0008311A">
        <w:rPr>
          <w:rFonts w:ascii="Arial" w:hAnsi="Arial" w:cs="Arial"/>
          <w:i/>
          <w:u w:val="single"/>
        </w:rPr>
        <w:t>.</w:t>
      </w:r>
    </w:p>
    <w:p w14:paraId="13D71353" w14:textId="77777777" w:rsidR="0008311A" w:rsidRPr="0008311A" w:rsidRDefault="0008311A" w:rsidP="0008311A">
      <w:pPr>
        <w:pStyle w:val="Body"/>
        <w:rPr>
          <w:rFonts w:ascii="Arial" w:hAnsi="Arial" w:cs="Arial"/>
          <w:i/>
          <w:u w:val="single"/>
        </w:rPr>
      </w:pPr>
      <w:r w:rsidRPr="0008311A">
        <w:rPr>
          <w:rFonts w:ascii="Arial" w:hAnsi="Arial" w:cs="Arial"/>
          <w:i/>
          <w:u w:val="single"/>
        </w:rPr>
        <w:t>11.</w:t>
      </w:r>
      <w:r w:rsidRPr="0008311A">
        <w:rPr>
          <w:rFonts w:ascii="Arial" w:hAnsi="Arial" w:cs="Arial"/>
          <w:i/>
          <w:u w:val="single"/>
        </w:rPr>
        <w:tab/>
        <w:t xml:space="preserve">Barrea, L., et al., VLCKD: a real time safety study in obesity. J Transl Med, 2022. </w:t>
      </w:r>
      <w:r w:rsidRPr="0008311A">
        <w:rPr>
          <w:rFonts w:ascii="Arial" w:hAnsi="Arial" w:cs="Arial"/>
          <w:b/>
          <w:i/>
          <w:u w:val="single"/>
        </w:rPr>
        <w:t>20</w:t>
      </w:r>
      <w:r w:rsidRPr="0008311A">
        <w:rPr>
          <w:rFonts w:ascii="Arial" w:hAnsi="Arial" w:cs="Arial"/>
          <w:i/>
          <w:u w:val="single"/>
        </w:rPr>
        <w:t>.</w:t>
      </w:r>
    </w:p>
    <w:p w14:paraId="3D0D1737" w14:textId="77777777" w:rsidR="0008311A" w:rsidRPr="0008311A" w:rsidRDefault="0008311A" w:rsidP="0008311A">
      <w:pPr>
        <w:pStyle w:val="Body"/>
        <w:rPr>
          <w:rFonts w:ascii="Arial" w:hAnsi="Arial" w:cs="Arial"/>
          <w:i/>
          <w:u w:val="single"/>
        </w:rPr>
      </w:pPr>
      <w:r w:rsidRPr="0008311A">
        <w:rPr>
          <w:rFonts w:ascii="Arial" w:hAnsi="Arial" w:cs="Arial"/>
          <w:i/>
          <w:u w:val="single"/>
        </w:rPr>
        <w:t>12.</w:t>
      </w:r>
      <w:r w:rsidRPr="0008311A">
        <w:rPr>
          <w:rFonts w:ascii="Arial" w:hAnsi="Arial" w:cs="Arial"/>
          <w:i/>
          <w:u w:val="single"/>
        </w:rPr>
        <w:tab/>
        <w:t xml:space="preserve">Bueno, N.B., et al., Very-low-carbohydrate ketogenic diet v. low-fat diet for long-term weight loss: a meta-analysis of randomised controlled trials. Br J Nutr, 2013. </w:t>
      </w:r>
      <w:r w:rsidRPr="0008311A">
        <w:rPr>
          <w:rFonts w:ascii="Arial" w:hAnsi="Arial" w:cs="Arial"/>
          <w:b/>
          <w:i/>
          <w:u w:val="single"/>
        </w:rPr>
        <w:t>110</w:t>
      </w:r>
      <w:r w:rsidRPr="0008311A">
        <w:rPr>
          <w:rFonts w:ascii="Arial" w:hAnsi="Arial" w:cs="Arial"/>
          <w:i/>
          <w:u w:val="single"/>
        </w:rPr>
        <w:t>.</w:t>
      </w:r>
    </w:p>
    <w:p w14:paraId="3A407E6F" w14:textId="77777777" w:rsidR="0008311A" w:rsidRPr="0008311A" w:rsidRDefault="0008311A" w:rsidP="0008311A">
      <w:pPr>
        <w:pStyle w:val="Body"/>
        <w:rPr>
          <w:rFonts w:ascii="Arial" w:hAnsi="Arial" w:cs="Arial"/>
          <w:i/>
          <w:u w:val="single"/>
        </w:rPr>
      </w:pPr>
      <w:r w:rsidRPr="0008311A">
        <w:rPr>
          <w:rFonts w:ascii="Arial" w:hAnsi="Arial" w:cs="Arial"/>
          <w:i/>
          <w:u w:val="single"/>
        </w:rPr>
        <w:t>13.</w:t>
      </w:r>
      <w:r w:rsidRPr="0008311A">
        <w:rPr>
          <w:rFonts w:ascii="Arial" w:hAnsi="Arial" w:cs="Arial"/>
          <w:i/>
          <w:u w:val="single"/>
        </w:rPr>
        <w:tab/>
        <w:t xml:space="preserve">Camajani, E., et al., Ketogenic diet as a possible non-pharmacological therapy in main endocrine diseases of the female reproductive system: a practical guide for nutritionists. Curr Obes Rep, 2023. </w:t>
      </w:r>
      <w:r w:rsidRPr="0008311A">
        <w:rPr>
          <w:rFonts w:ascii="Arial" w:hAnsi="Arial" w:cs="Arial"/>
          <w:b/>
          <w:i/>
          <w:u w:val="single"/>
        </w:rPr>
        <w:t>12</w:t>
      </w:r>
      <w:r w:rsidRPr="0008311A">
        <w:rPr>
          <w:rFonts w:ascii="Arial" w:hAnsi="Arial" w:cs="Arial"/>
          <w:i/>
          <w:u w:val="single"/>
        </w:rPr>
        <w:t>.</w:t>
      </w:r>
    </w:p>
    <w:p w14:paraId="573F3FEA" w14:textId="77777777" w:rsidR="0008311A" w:rsidRPr="0008311A" w:rsidRDefault="0008311A" w:rsidP="0008311A">
      <w:pPr>
        <w:pStyle w:val="Body"/>
        <w:rPr>
          <w:rFonts w:ascii="Arial" w:hAnsi="Arial" w:cs="Arial"/>
          <w:i/>
          <w:u w:val="single"/>
        </w:rPr>
      </w:pPr>
      <w:r w:rsidRPr="0008311A">
        <w:rPr>
          <w:rFonts w:ascii="Arial" w:hAnsi="Arial" w:cs="Arial"/>
          <w:i/>
          <w:u w:val="single"/>
        </w:rPr>
        <w:t>14.</w:t>
      </w:r>
      <w:r w:rsidRPr="0008311A">
        <w:rPr>
          <w:rFonts w:ascii="Arial" w:hAnsi="Arial" w:cs="Arial"/>
          <w:i/>
          <w:u w:val="single"/>
        </w:rPr>
        <w:tab/>
        <w:t xml:space="preserve">Castaldo, G., et al., Effect of very-low-calorie ketogenic diet on psoriasis patients: a nuclear magnetic resonance-based metabolomic study. J Proteome Res, 2021. </w:t>
      </w:r>
      <w:r w:rsidRPr="0008311A">
        <w:rPr>
          <w:rFonts w:ascii="Arial" w:hAnsi="Arial" w:cs="Arial"/>
          <w:b/>
          <w:i/>
          <w:u w:val="single"/>
        </w:rPr>
        <w:t>20</w:t>
      </w:r>
      <w:r w:rsidRPr="0008311A">
        <w:rPr>
          <w:rFonts w:ascii="Arial" w:hAnsi="Arial" w:cs="Arial"/>
          <w:i/>
          <w:u w:val="single"/>
        </w:rPr>
        <w:t>.</w:t>
      </w:r>
    </w:p>
    <w:p w14:paraId="3083DAD0" w14:textId="77777777" w:rsidR="0008311A" w:rsidRPr="0008311A" w:rsidRDefault="0008311A" w:rsidP="0008311A">
      <w:pPr>
        <w:pStyle w:val="Body"/>
        <w:rPr>
          <w:rFonts w:ascii="Arial" w:hAnsi="Arial" w:cs="Arial"/>
          <w:i/>
          <w:u w:val="single"/>
        </w:rPr>
      </w:pPr>
      <w:r w:rsidRPr="0008311A">
        <w:rPr>
          <w:rFonts w:ascii="Arial" w:hAnsi="Arial" w:cs="Arial"/>
          <w:i/>
          <w:u w:val="single"/>
        </w:rPr>
        <w:t>15.</w:t>
      </w:r>
      <w:r w:rsidRPr="0008311A">
        <w:rPr>
          <w:rFonts w:ascii="Arial" w:hAnsi="Arial" w:cs="Arial"/>
          <w:i/>
          <w:u w:val="single"/>
        </w:rPr>
        <w:tab/>
        <w:t xml:space="preserve">Castro, A.I., et al., Effect of a very low-calorie ketogenic diet on food and alcohol cravings, physical and sexual activity, sleep disturbances, and quality of life in obese patients. Nutrients, 2018. </w:t>
      </w:r>
      <w:r w:rsidRPr="0008311A">
        <w:rPr>
          <w:rFonts w:ascii="Arial" w:hAnsi="Arial" w:cs="Arial"/>
          <w:b/>
          <w:i/>
          <w:u w:val="single"/>
        </w:rPr>
        <w:t>10</w:t>
      </w:r>
      <w:r w:rsidRPr="0008311A">
        <w:rPr>
          <w:rFonts w:ascii="Arial" w:hAnsi="Arial" w:cs="Arial"/>
          <w:i/>
          <w:u w:val="single"/>
        </w:rPr>
        <w:t>.</w:t>
      </w:r>
    </w:p>
    <w:p w14:paraId="4D6E1921" w14:textId="77777777" w:rsidR="0008311A" w:rsidRPr="0008311A" w:rsidRDefault="0008311A" w:rsidP="0008311A">
      <w:pPr>
        <w:pStyle w:val="Body"/>
        <w:rPr>
          <w:rFonts w:ascii="Arial" w:hAnsi="Arial" w:cs="Arial"/>
          <w:i/>
          <w:u w:val="single"/>
        </w:rPr>
      </w:pPr>
      <w:r w:rsidRPr="0008311A">
        <w:rPr>
          <w:rFonts w:ascii="Arial" w:hAnsi="Arial" w:cs="Arial"/>
          <w:i/>
          <w:u w:val="single"/>
        </w:rPr>
        <w:t>16.</w:t>
      </w:r>
      <w:r w:rsidRPr="0008311A">
        <w:rPr>
          <w:rFonts w:ascii="Arial" w:hAnsi="Arial" w:cs="Arial"/>
          <w:i/>
          <w:u w:val="single"/>
        </w:rPr>
        <w:tab/>
        <w:t>Chao, A.M., K.M. Quigley, and T.A. Wadden, Dietary interventions for obesity: clinical and mechanistic findings. J Clin Invest, 2021.</w:t>
      </w:r>
    </w:p>
    <w:p w14:paraId="13C6F057" w14:textId="77777777" w:rsidR="0008311A" w:rsidRPr="0008311A" w:rsidRDefault="0008311A" w:rsidP="0008311A">
      <w:pPr>
        <w:pStyle w:val="Body"/>
        <w:rPr>
          <w:rFonts w:ascii="Arial" w:hAnsi="Arial" w:cs="Arial"/>
          <w:i/>
          <w:u w:val="single"/>
        </w:rPr>
      </w:pPr>
      <w:r w:rsidRPr="0008311A">
        <w:rPr>
          <w:rFonts w:ascii="Arial" w:hAnsi="Arial" w:cs="Arial"/>
          <w:i/>
          <w:u w:val="single"/>
        </w:rPr>
        <w:t>17.</w:t>
      </w:r>
      <w:r w:rsidRPr="0008311A">
        <w:rPr>
          <w:rFonts w:ascii="Arial" w:hAnsi="Arial" w:cs="Arial"/>
          <w:i/>
          <w:u w:val="single"/>
        </w:rPr>
        <w:tab/>
        <w:t xml:space="preserve">Cincione, I.R., et al., Short-time effects of ketogenic diet or modestly hypocaloric Mediterranean diet on overweight and obese women with polycystic ovary syndrome. J Endocrinol Invest, 2023. </w:t>
      </w:r>
      <w:r w:rsidRPr="0008311A">
        <w:rPr>
          <w:rFonts w:ascii="Arial" w:hAnsi="Arial" w:cs="Arial"/>
          <w:b/>
          <w:i/>
          <w:u w:val="single"/>
        </w:rPr>
        <w:t>46</w:t>
      </w:r>
      <w:r w:rsidRPr="0008311A">
        <w:rPr>
          <w:rFonts w:ascii="Arial" w:hAnsi="Arial" w:cs="Arial"/>
          <w:i/>
          <w:u w:val="single"/>
        </w:rPr>
        <w:t>.</w:t>
      </w:r>
    </w:p>
    <w:p w14:paraId="51FEFBEB" w14:textId="77777777" w:rsidR="0008311A" w:rsidRPr="0008311A" w:rsidRDefault="0008311A" w:rsidP="0008311A">
      <w:pPr>
        <w:pStyle w:val="Body"/>
        <w:rPr>
          <w:rFonts w:ascii="Arial" w:hAnsi="Arial" w:cs="Arial"/>
          <w:i/>
          <w:u w:val="single"/>
        </w:rPr>
      </w:pPr>
      <w:r w:rsidRPr="0008311A">
        <w:rPr>
          <w:rFonts w:ascii="Arial" w:hAnsi="Arial" w:cs="Arial"/>
          <w:i/>
          <w:u w:val="single"/>
        </w:rPr>
        <w:t>18.</w:t>
      </w:r>
      <w:r w:rsidRPr="0008311A">
        <w:rPr>
          <w:rFonts w:ascii="Arial" w:hAnsi="Arial" w:cs="Arial"/>
          <w:i/>
          <w:u w:val="single"/>
        </w:rPr>
        <w:tab/>
        <w:t xml:space="preserve">Conrad, J. and U. Nothlings, Innovative approaches to estimate individual usual dietary intake in large-scale epidemiological studies. Proc Nutr Soc, 2017. </w:t>
      </w:r>
      <w:r w:rsidRPr="0008311A">
        <w:rPr>
          <w:rFonts w:ascii="Arial" w:hAnsi="Arial" w:cs="Arial"/>
          <w:b/>
          <w:i/>
          <w:u w:val="single"/>
        </w:rPr>
        <w:t>76</w:t>
      </w:r>
      <w:r w:rsidRPr="0008311A">
        <w:rPr>
          <w:rFonts w:ascii="Arial" w:hAnsi="Arial" w:cs="Arial"/>
          <w:i/>
          <w:u w:val="single"/>
        </w:rPr>
        <w:t>.</w:t>
      </w:r>
    </w:p>
    <w:p w14:paraId="3E1336B2" w14:textId="77777777" w:rsidR="0008311A" w:rsidRPr="0008311A" w:rsidRDefault="0008311A" w:rsidP="0008311A">
      <w:pPr>
        <w:pStyle w:val="Body"/>
        <w:rPr>
          <w:rFonts w:ascii="Arial" w:hAnsi="Arial" w:cs="Arial"/>
          <w:i/>
          <w:u w:val="single"/>
        </w:rPr>
      </w:pPr>
      <w:r w:rsidRPr="0008311A">
        <w:rPr>
          <w:rFonts w:ascii="Arial" w:hAnsi="Arial" w:cs="Arial"/>
          <w:i/>
          <w:u w:val="single"/>
        </w:rPr>
        <w:t>19.</w:t>
      </w:r>
      <w:r w:rsidRPr="0008311A">
        <w:rPr>
          <w:rFonts w:ascii="Arial" w:hAnsi="Arial" w:cs="Arial"/>
          <w:i/>
          <w:u w:val="single"/>
        </w:rPr>
        <w:tab/>
        <w:t xml:space="preserve">Conte, C., et al., Not all very-low-carbohydrate diets are created equal. Diabetologia, 2023. </w:t>
      </w:r>
      <w:r w:rsidRPr="0008311A">
        <w:rPr>
          <w:rFonts w:ascii="Arial" w:hAnsi="Arial" w:cs="Arial"/>
          <w:b/>
          <w:i/>
          <w:u w:val="single"/>
        </w:rPr>
        <w:t>66</w:t>
      </w:r>
      <w:r w:rsidRPr="0008311A">
        <w:rPr>
          <w:rFonts w:ascii="Arial" w:hAnsi="Arial" w:cs="Arial"/>
          <w:i/>
          <w:u w:val="single"/>
        </w:rPr>
        <w:t>.</w:t>
      </w:r>
    </w:p>
    <w:p w14:paraId="022619B8" w14:textId="77777777" w:rsidR="0008311A" w:rsidRPr="0008311A" w:rsidRDefault="0008311A" w:rsidP="0008311A">
      <w:pPr>
        <w:pStyle w:val="Body"/>
        <w:rPr>
          <w:rFonts w:ascii="Arial" w:hAnsi="Arial" w:cs="Arial"/>
          <w:i/>
          <w:u w:val="single"/>
        </w:rPr>
      </w:pPr>
      <w:r w:rsidRPr="0008311A">
        <w:rPr>
          <w:rFonts w:ascii="Arial" w:hAnsi="Arial" w:cs="Arial"/>
          <w:i/>
          <w:u w:val="single"/>
        </w:rPr>
        <w:t>20.</w:t>
      </w:r>
      <w:r w:rsidRPr="0008311A">
        <w:rPr>
          <w:rFonts w:ascii="Arial" w:hAnsi="Arial" w:cs="Arial"/>
          <w:i/>
          <w:u w:val="single"/>
        </w:rPr>
        <w:tab/>
        <w:t xml:space="preserve">Correa, L.L., et al., Effectiveness and safety of a very low-calorie ketogenic diet on weight regain following bariatric surgery. Obes Surg, 2021. </w:t>
      </w:r>
      <w:r w:rsidRPr="0008311A">
        <w:rPr>
          <w:rFonts w:ascii="Arial" w:hAnsi="Arial" w:cs="Arial"/>
          <w:b/>
          <w:i/>
          <w:u w:val="single"/>
        </w:rPr>
        <w:t>31</w:t>
      </w:r>
      <w:r w:rsidRPr="0008311A">
        <w:rPr>
          <w:rFonts w:ascii="Arial" w:hAnsi="Arial" w:cs="Arial"/>
          <w:i/>
          <w:u w:val="single"/>
        </w:rPr>
        <w:t>.</w:t>
      </w:r>
    </w:p>
    <w:p w14:paraId="0AB54D29" w14:textId="77777777" w:rsidR="0008311A" w:rsidRPr="0008311A" w:rsidRDefault="0008311A" w:rsidP="0008311A">
      <w:pPr>
        <w:pStyle w:val="Body"/>
        <w:rPr>
          <w:rFonts w:ascii="Arial" w:hAnsi="Arial" w:cs="Arial"/>
          <w:i/>
          <w:u w:val="single"/>
        </w:rPr>
      </w:pPr>
      <w:r w:rsidRPr="0008311A">
        <w:rPr>
          <w:rFonts w:ascii="Arial" w:hAnsi="Arial" w:cs="Arial"/>
          <w:i/>
          <w:u w:val="single"/>
        </w:rPr>
        <w:t>21.</w:t>
      </w:r>
      <w:r w:rsidRPr="0008311A">
        <w:rPr>
          <w:rFonts w:ascii="Arial" w:hAnsi="Arial" w:cs="Arial"/>
          <w:i/>
          <w:u w:val="single"/>
        </w:rPr>
        <w:tab/>
        <w:t xml:space="preserve">D’Andrea Meira, I., et al., Ketogenic diet and epilepsy: what we know so far. Front Neurosci, 2019. </w:t>
      </w:r>
      <w:r w:rsidRPr="0008311A">
        <w:rPr>
          <w:rFonts w:ascii="Arial" w:hAnsi="Arial" w:cs="Arial"/>
          <w:b/>
          <w:i/>
          <w:u w:val="single"/>
        </w:rPr>
        <w:t>13</w:t>
      </w:r>
      <w:r w:rsidRPr="0008311A">
        <w:rPr>
          <w:rFonts w:ascii="Arial" w:hAnsi="Arial" w:cs="Arial"/>
          <w:i/>
          <w:u w:val="single"/>
        </w:rPr>
        <w:t>.</w:t>
      </w:r>
    </w:p>
    <w:p w14:paraId="685DE2E7" w14:textId="77777777" w:rsidR="0008311A" w:rsidRPr="0008311A" w:rsidRDefault="0008311A" w:rsidP="0008311A">
      <w:pPr>
        <w:pStyle w:val="Body"/>
        <w:rPr>
          <w:rFonts w:ascii="Arial" w:hAnsi="Arial" w:cs="Arial"/>
          <w:i/>
          <w:u w:val="single"/>
        </w:rPr>
      </w:pPr>
      <w:r w:rsidRPr="0008311A">
        <w:rPr>
          <w:rFonts w:ascii="Arial" w:hAnsi="Arial" w:cs="Arial"/>
          <w:i/>
          <w:u w:val="single"/>
        </w:rPr>
        <w:t>22.</w:t>
      </w:r>
      <w:r w:rsidRPr="0008311A">
        <w:rPr>
          <w:rFonts w:ascii="Arial" w:hAnsi="Arial" w:cs="Arial"/>
          <w:i/>
          <w:u w:val="single"/>
        </w:rPr>
        <w:tab/>
        <w:t xml:space="preserve">Dynka, D., K. Kowalcze, and A. Paziewska, The role of ketogenic diet in the treatment of neurological diseases. Nutrients, 2022. </w:t>
      </w:r>
      <w:r w:rsidRPr="0008311A">
        <w:rPr>
          <w:rFonts w:ascii="Arial" w:hAnsi="Arial" w:cs="Arial"/>
          <w:b/>
          <w:i/>
          <w:u w:val="single"/>
        </w:rPr>
        <w:t>14</w:t>
      </w:r>
      <w:r w:rsidRPr="0008311A">
        <w:rPr>
          <w:rFonts w:ascii="Arial" w:hAnsi="Arial" w:cs="Arial"/>
          <w:i/>
          <w:u w:val="single"/>
        </w:rPr>
        <w:t>.</w:t>
      </w:r>
    </w:p>
    <w:p w14:paraId="74D6B3E9" w14:textId="77777777" w:rsidR="0008311A" w:rsidRPr="0008311A" w:rsidRDefault="0008311A" w:rsidP="0008311A">
      <w:pPr>
        <w:pStyle w:val="Body"/>
        <w:rPr>
          <w:rFonts w:ascii="Arial" w:hAnsi="Arial" w:cs="Arial"/>
          <w:i/>
          <w:u w:val="single"/>
        </w:rPr>
      </w:pPr>
      <w:r w:rsidRPr="0008311A">
        <w:rPr>
          <w:rFonts w:ascii="Arial" w:hAnsi="Arial" w:cs="Arial"/>
          <w:i/>
          <w:u w:val="single"/>
        </w:rPr>
        <w:t>23.</w:t>
      </w:r>
      <w:r w:rsidRPr="0008311A">
        <w:rPr>
          <w:rFonts w:ascii="Arial" w:hAnsi="Arial" w:cs="Arial"/>
          <w:i/>
          <w:u w:val="single"/>
        </w:rPr>
        <w:tab/>
        <w:t xml:space="preserve">Erdem, N.Z., et al., Comparison of a pre-bariatric surgery very low-calorie ketogenic diet and the Mediterranean diet effects on weight loss, metabolic parameters, and liver size reduction. Sci Rep, 2022. </w:t>
      </w:r>
      <w:r w:rsidRPr="0008311A">
        <w:rPr>
          <w:rFonts w:ascii="Arial" w:hAnsi="Arial" w:cs="Arial"/>
          <w:b/>
          <w:i/>
          <w:u w:val="single"/>
        </w:rPr>
        <w:t>12</w:t>
      </w:r>
      <w:r w:rsidRPr="0008311A">
        <w:rPr>
          <w:rFonts w:ascii="Arial" w:hAnsi="Arial" w:cs="Arial"/>
          <w:i/>
          <w:u w:val="single"/>
        </w:rPr>
        <w:t>.</w:t>
      </w:r>
    </w:p>
    <w:p w14:paraId="6BC0FA29"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24.</w:t>
      </w:r>
      <w:r w:rsidRPr="0008311A">
        <w:rPr>
          <w:rFonts w:ascii="Arial" w:hAnsi="Arial" w:cs="Arial"/>
          <w:i/>
          <w:u w:val="single"/>
        </w:rPr>
        <w:tab/>
        <w:t xml:space="preserve">Erickson, N., et al., Systematic review: isocaloric ketogenic dietary regimes for cancer patients. Med Oncol, 2017. </w:t>
      </w:r>
      <w:r w:rsidRPr="0008311A">
        <w:rPr>
          <w:rFonts w:ascii="Arial" w:hAnsi="Arial" w:cs="Arial"/>
          <w:b/>
          <w:i/>
          <w:u w:val="single"/>
        </w:rPr>
        <w:t>34</w:t>
      </w:r>
      <w:r w:rsidRPr="0008311A">
        <w:rPr>
          <w:rFonts w:ascii="Arial" w:hAnsi="Arial" w:cs="Arial"/>
          <w:i/>
          <w:u w:val="single"/>
        </w:rPr>
        <w:t>.</w:t>
      </w:r>
    </w:p>
    <w:p w14:paraId="6549F54C" w14:textId="77777777" w:rsidR="0008311A" w:rsidRPr="0008311A" w:rsidRDefault="0008311A" w:rsidP="0008311A">
      <w:pPr>
        <w:pStyle w:val="Body"/>
        <w:rPr>
          <w:rFonts w:ascii="Arial" w:hAnsi="Arial" w:cs="Arial"/>
          <w:i/>
          <w:u w:val="single"/>
        </w:rPr>
      </w:pPr>
      <w:r w:rsidRPr="0008311A">
        <w:rPr>
          <w:rFonts w:ascii="Arial" w:hAnsi="Arial" w:cs="Arial"/>
          <w:i/>
          <w:u w:val="single"/>
        </w:rPr>
        <w:t>25.</w:t>
      </w:r>
      <w:r w:rsidRPr="0008311A">
        <w:rPr>
          <w:rFonts w:ascii="Arial" w:hAnsi="Arial" w:cs="Arial"/>
          <w:i/>
          <w:u w:val="single"/>
        </w:rPr>
        <w:tab/>
        <w:t xml:space="preserve">Goday, A., et al., Short-term safety, tolerability and efficacy of a very low-calorie-ketogenic diet interventional weight loss program versus hypocaloric diet in patients with type 2 diabetes mellitus. Nutr Diabetes, 2016. </w:t>
      </w:r>
      <w:r w:rsidRPr="0008311A">
        <w:rPr>
          <w:rFonts w:ascii="Arial" w:hAnsi="Arial" w:cs="Arial"/>
          <w:b/>
          <w:i/>
          <w:u w:val="single"/>
        </w:rPr>
        <w:t>6</w:t>
      </w:r>
      <w:r w:rsidRPr="0008311A">
        <w:rPr>
          <w:rFonts w:ascii="Arial" w:hAnsi="Arial" w:cs="Arial"/>
          <w:i/>
          <w:u w:val="single"/>
        </w:rPr>
        <w:t>.</w:t>
      </w:r>
    </w:p>
    <w:p w14:paraId="61544EEE" w14:textId="77777777" w:rsidR="0008311A" w:rsidRPr="0008311A" w:rsidRDefault="0008311A" w:rsidP="0008311A">
      <w:pPr>
        <w:pStyle w:val="Body"/>
        <w:rPr>
          <w:rFonts w:ascii="Arial" w:hAnsi="Arial" w:cs="Arial"/>
          <w:i/>
          <w:u w:val="single"/>
        </w:rPr>
      </w:pPr>
      <w:r w:rsidRPr="0008311A">
        <w:rPr>
          <w:rFonts w:ascii="Arial" w:hAnsi="Arial" w:cs="Arial"/>
          <w:i/>
          <w:u w:val="single"/>
        </w:rPr>
        <w:t>26.</w:t>
      </w:r>
      <w:r w:rsidRPr="0008311A">
        <w:rPr>
          <w:rFonts w:ascii="Arial" w:hAnsi="Arial" w:cs="Arial"/>
          <w:i/>
          <w:u w:val="single"/>
        </w:rPr>
        <w:tab/>
        <w:t xml:space="preserve">Kirchgessner, M. and H.L. Muller, Thermogenesis from the breakdown of a ketogenic diet in an experimental model using swine. Int J Vitam Nutr Res, 1984. </w:t>
      </w:r>
      <w:r w:rsidRPr="0008311A">
        <w:rPr>
          <w:rFonts w:ascii="Arial" w:hAnsi="Arial" w:cs="Arial"/>
          <w:b/>
          <w:i/>
          <w:u w:val="single"/>
        </w:rPr>
        <w:t>54</w:t>
      </w:r>
      <w:r w:rsidRPr="0008311A">
        <w:rPr>
          <w:rFonts w:ascii="Arial" w:hAnsi="Arial" w:cs="Arial"/>
          <w:i/>
          <w:u w:val="single"/>
        </w:rPr>
        <w:t>.</w:t>
      </w:r>
    </w:p>
    <w:p w14:paraId="7A64F6FF" w14:textId="77777777" w:rsidR="0008311A" w:rsidRPr="0008311A" w:rsidRDefault="0008311A" w:rsidP="0008311A">
      <w:pPr>
        <w:pStyle w:val="Body"/>
        <w:rPr>
          <w:rFonts w:ascii="Arial" w:hAnsi="Arial" w:cs="Arial"/>
          <w:i/>
          <w:u w:val="single"/>
        </w:rPr>
      </w:pPr>
      <w:r w:rsidRPr="0008311A">
        <w:rPr>
          <w:rFonts w:ascii="Arial" w:hAnsi="Arial" w:cs="Arial"/>
          <w:i/>
          <w:u w:val="single"/>
        </w:rPr>
        <w:t>27.</w:t>
      </w:r>
      <w:r w:rsidRPr="0008311A">
        <w:rPr>
          <w:rFonts w:ascii="Arial" w:hAnsi="Arial" w:cs="Arial"/>
          <w:i/>
          <w:u w:val="single"/>
        </w:rPr>
        <w:tab/>
        <w:t xml:space="preserve">Lorenzo, P.M., et al., Immunomodulatory effect of a very-low-calorie ketogenic diet compared with bariatric surgery and a low-calorie diet in patients with excessive body weight. Clin Nutr, 2022. </w:t>
      </w:r>
      <w:r w:rsidRPr="0008311A">
        <w:rPr>
          <w:rFonts w:ascii="Arial" w:hAnsi="Arial" w:cs="Arial"/>
          <w:b/>
          <w:i/>
          <w:u w:val="single"/>
        </w:rPr>
        <w:t>41</w:t>
      </w:r>
      <w:r w:rsidRPr="0008311A">
        <w:rPr>
          <w:rFonts w:ascii="Arial" w:hAnsi="Arial" w:cs="Arial"/>
          <w:i/>
          <w:u w:val="single"/>
        </w:rPr>
        <w:t>.</w:t>
      </w:r>
    </w:p>
    <w:p w14:paraId="0E647C1E" w14:textId="77777777" w:rsidR="0008311A" w:rsidRPr="0008311A" w:rsidRDefault="0008311A" w:rsidP="0008311A">
      <w:pPr>
        <w:pStyle w:val="Body"/>
        <w:rPr>
          <w:rFonts w:ascii="Arial" w:hAnsi="Arial" w:cs="Arial"/>
          <w:i/>
          <w:u w:val="single"/>
        </w:rPr>
      </w:pPr>
      <w:r w:rsidRPr="0008311A">
        <w:rPr>
          <w:rFonts w:ascii="Arial" w:hAnsi="Arial" w:cs="Arial"/>
          <w:i/>
          <w:u w:val="single"/>
        </w:rPr>
        <w:t>28.</w:t>
      </w:r>
      <w:r w:rsidRPr="0008311A">
        <w:rPr>
          <w:rFonts w:ascii="Arial" w:hAnsi="Arial" w:cs="Arial"/>
          <w:i/>
          <w:u w:val="single"/>
        </w:rPr>
        <w:tab/>
        <w:t xml:space="preserve">Norman, K., et al., Bioelectrical phase angle and impedance vector analysis–clinical relevance and applicability of impedance parameters. Clin Nutr, 2012. </w:t>
      </w:r>
      <w:r w:rsidRPr="0008311A">
        <w:rPr>
          <w:rFonts w:ascii="Arial" w:hAnsi="Arial" w:cs="Arial"/>
          <w:b/>
          <w:i/>
          <w:u w:val="single"/>
        </w:rPr>
        <w:t>31</w:t>
      </w:r>
      <w:r w:rsidRPr="0008311A">
        <w:rPr>
          <w:rFonts w:ascii="Arial" w:hAnsi="Arial" w:cs="Arial"/>
          <w:i/>
          <w:u w:val="single"/>
        </w:rPr>
        <w:t>.</w:t>
      </w:r>
    </w:p>
    <w:p w14:paraId="3FFA3888" w14:textId="77777777" w:rsidR="0008311A" w:rsidRPr="0008311A" w:rsidRDefault="0008311A" w:rsidP="0008311A">
      <w:pPr>
        <w:pStyle w:val="Body"/>
        <w:rPr>
          <w:rFonts w:ascii="Arial" w:hAnsi="Arial" w:cs="Arial"/>
          <w:i/>
          <w:u w:val="single"/>
        </w:rPr>
      </w:pPr>
      <w:r w:rsidRPr="0008311A">
        <w:rPr>
          <w:rFonts w:ascii="Arial" w:hAnsi="Arial" w:cs="Arial"/>
          <w:i/>
          <w:u w:val="single"/>
        </w:rPr>
        <w:t>29.</w:t>
      </w:r>
      <w:r w:rsidRPr="0008311A">
        <w:rPr>
          <w:rFonts w:ascii="Arial" w:hAnsi="Arial" w:cs="Arial"/>
          <w:i/>
          <w:u w:val="single"/>
        </w:rPr>
        <w:tab/>
        <w:t xml:space="preserve">Bradburn S, Sarginson J, Murgatroyd CA. Association of peripheral interleukin-6 with global cognitive decline in non-demented adults: a meta-analysis of prospective studies. Frontiers in Aging Neuroscience. 2018;9. ARTN 438 </w:t>
      </w:r>
      <w:hyperlink r:id="rId24" w:history="1">
        <w:r w:rsidRPr="0008311A">
          <w:rPr>
            <w:rStyle w:val="Hyperlink"/>
            <w:rFonts w:ascii="Arial" w:hAnsi="Arial" w:cs="Arial"/>
            <w:i/>
          </w:rPr>
          <w:t>https://doi.org/10.3389/fnagi.2017.00438</w:t>
        </w:r>
      </w:hyperlink>
      <w:r w:rsidRPr="0008311A">
        <w:rPr>
          <w:rFonts w:ascii="Arial" w:hAnsi="Arial" w:cs="Arial"/>
          <w:i/>
          <w:u w:val="single"/>
        </w:rPr>
        <w:t>.</w:t>
      </w:r>
    </w:p>
    <w:p w14:paraId="7D5784A1" w14:textId="77777777" w:rsidR="0008311A" w:rsidRPr="0008311A" w:rsidRDefault="0008311A" w:rsidP="0008311A">
      <w:pPr>
        <w:pStyle w:val="Body"/>
        <w:rPr>
          <w:rFonts w:ascii="Arial" w:hAnsi="Arial" w:cs="Arial"/>
          <w:i/>
          <w:u w:val="single"/>
        </w:rPr>
      </w:pPr>
      <w:r w:rsidRPr="0008311A">
        <w:rPr>
          <w:rFonts w:ascii="Arial" w:hAnsi="Arial" w:cs="Arial"/>
          <w:i/>
          <w:u w:val="single"/>
        </w:rPr>
        <w:t>30.</w:t>
      </w:r>
      <w:r w:rsidRPr="0008311A">
        <w:rPr>
          <w:rFonts w:ascii="Arial" w:hAnsi="Arial" w:cs="Arial"/>
          <w:i/>
          <w:u w:val="single"/>
        </w:rPr>
        <w:tab/>
        <w:t xml:space="preserve">Forcina L, Miano C, Scicchitano BM, Rizzuto E, Berardinelli MG, De Benedetti F, Pelosi L, Musaro A. Increased circulating levels of interleukin-6 affect the redox balance in skeletal muscle. Oxid Med Cell Longev. 2019;2019. Artn 3018584 </w:t>
      </w:r>
      <w:hyperlink r:id="rId25" w:history="1">
        <w:r w:rsidRPr="0008311A">
          <w:rPr>
            <w:rStyle w:val="Hyperlink"/>
            <w:rFonts w:ascii="Arial" w:hAnsi="Arial" w:cs="Arial"/>
            <w:i/>
          </w:rPr>
          <w:t>https://doi.org/10.1155/2019/3018584</w:t>
        </w:r>
      </w:hyperlink>
      <w:r w:rsidRPr="0008311A">
        <w:rPr>
          <w:rFonts w:ascii="Arial" w:hAnsi="Arial" w:cs="Arial"/>
          <w:i/>
          <w:u w:val="single"/>
        </w:rPr>
        <w:t>.</w:t>
      </w:r>
    </w:p>
    <w:p w14:paraId="218822C7" w14:textId="77777777" w:rsidR="0008311A" w:rsidRPr="0008311A" w:rsidRDefault="0008311A" w:rsidP="0008311A">
      <w:pPr>
        <w:pStyle w:val="Body"/>
        <w:rPr>
          <w:rFonts w:ascii="Arial" w:hAnsi="Arial" w:cs="Arial"/>
          <w:i/>
          <w:u w:val="single"/>
        </w:rPr>
      </w:pPr>
      <w:r w:rsidRPr="0008311A">
        <w:rPr>
          <w:rFonts w:ascii="Arial" w:hAnsi="Arial" w:cs="Arial"/>
          <w:i/>
          <w:u w:val="single"/>
        </w:rPr>
        <w:t>31.</w:t>
      </w:r>
      <w:r w:rsidRPr="0008311A">
        <w:rPr>
          <w:rFonts w:ascii="Arial" w:hAnsi="Arial" w:cs="Arial"/>
          <w:i/>
          <w:u w:val="single"/>
        </w:rPr>
        <w:tab/>
        <w:t xml:space="preserve">Edwards, C., et al., D-beta-hydroxybutyrate extends lifespan in C elegans. Aging-Us, 2014. </w:t>
      </w:r>
      <w:r w:rsidRPr="0008311A">
        <w:rPr>
          <w:rFonts w:ascii="Arial" w:hAnsi="Arial" w:cs="Arial"/>
          <w:b/>
          <w:i/>
          <w:u w:val="single"/>
        </w:rPr>
        <w:t>6</w:t>
      </w:r>
      <w:r w:rsidRPr="0008311A">
        <w:rPr>
          <w:rFonts w:ascii="Arial" w:hAnsi="Arial" w:cs="Arial"/>
          <w:i/>
          <w:u w:val="single"/>
        </w:rPr>
        <w:t>.</w:t>
      </w:r>
    </w:p>
    <w:p w14:paraId="7EAB03BB" w14:textId="77777777" w:rsidR="0008311A" w:rsidRPr="0008311A" w:rsidRDefault="0008311A" w:rsidP="0008311A">
      <w:pPr>
        <w:pStyle w:val="Body"/>
        <w:rPr>
          <w:rFonts w:ascii="Arial" w:hAnsi="Arial" w:cs="Arial"/>
          <w:i/>
          <w:u w:val="single"/>
        </w:rPr>
      </w:pPr>
      <w:r w:rsidRPr="0008311A">
        <w:rPr>
          <w:rFonts w:ascii="Arial" w:hAnsi="Arial" w:cs="Arial"/>
          <w:i/>
          <w:u w:val="single"/>
        </w:rPr>
        <w:t>32.</w:t>
      </w:r>
      <w:r w:rsidRPr="0008311A">
        <w:rPr>
          <w:rFonts w:ascii="Arial" w:hAnsi="Arial" w:cs="Arial"/>
          <w:i/>
          <w:u w:val="single"/>
        </w:rPr>
        <w:tab/>
        <w:t xml:space="preserve">Han, Y.M., T. Ramprasath, and M.H. Zou, beta-hydroxybutyrate and its metabolic effects on age-associated pathology. Exp Mol Med, 2020. </w:t>
      </w:r>
      <w:r w:rsidRPr="0008311A">
        <w:rPr>
          <w:rFonts w:ascii="Arial" w:hAnsi="Arial" w:cs="Arial"/>
          <w:b/>
          <w:i/>
          <w:u w:val="single"/>
        </w:rPr>
        <w:t>52</w:t>
      </w:r>
      <w:r w:rsidRPr="0008311A">
        <w:rPr>
          <w:rFonts w:ascii="Arial" w:hAnsi="Arial" w:cs="Arial"/>
          <w:i/>
          <w:u w:val="single"/>
        </w:rPr>
        <w:t>.</w:t>
      </w:r>
    </w:p>
    <w:p w14:paraId="01BB1C2A" w14:textId="77777777" w:rsidR="0008311A" w:rsidRPr="0008311A" w:rsidRDefault="0008311A" w:rsidP="0008311A">
      <w:pPr>
        <w:pStyle w:val="Body"/>
        <w:rPr>
          <w:rFonts w:ascii="Arial" w:hAnsi="Arial" w:cs="Arial"/>
          <w:i/>
          <w:u w:val="single"/>
        </w:rPr>
      </w:pPr>
      <w:r w:rsidRPr="0008311A">
        <w:rPr>
          <w:rFonts w:ascii="Arial" w:hAnsi="Arial" w:cs="Arial"/>
          <w:i/>
          <w:u w:val="single"/>
        </w:rPr>
        <w:t>33.</w:t>
      </w:r>
      <w:r w:rsidRPr="0008311A">
        <w:rPr>
          <w:rFonts w:ascii="Arial" w:hAnsi="Arial" w:cs="Arial"/>
          <w:i/>
          <w:u w:val="single"/>
        </w:rPr>
        <w:tab/>
        <w:t xml:space="preserve">Justice, J.N., et al., Battery of behavioral tests in mice that models age-associated changes in human motor function. Age, 2014. </w:t>
      </w:r>
      <w:r w:rsidRPr="0008311A">
        <w:rPr>
          <w:rFonts w:ascii="Arial" w:hAnsi="Arial" w:cs="Arial"/>
          <w:b/>
          <w:i/>
          <w:u w:val="single"/>
        </w:rPr>
        <w:t>36</w:t>
      </w:r>
      <w:r w:rsidRPr="0008311A">
        <w:rPr>
          <w:rFonts w:ascii="Arial" w:hAnsi="Arial" w:cs="Arial"/>
          <w:i/>
          <w:u w:val="single"/>
        </w:rPr>
        <w:t>.</w:t>
      </w:r>
    </w:p>
    <w:p w14:paraId="02343B39" w14:textId="77777777" w:rsidR="0008311A" w:rsidRPr="0008311A" w:rsidRDefault="0008311A" w:rsidP="0008311A">
      <w:pPr>
        <w:pStyle w:val="Body"/>
        <w:rPr>
          <w:rFonts w:ascii="Arial" w:hAnsi="Arial" w:cs="Arial"/>
          <w:i/>
          <w:u w:val="single"/>
        </w:rPr>
      </w:pPr>
      <w:r w:rsidRPr="0008311A">
        <w:rPr>
          <w:rFonts w:ascii="Arial" w:hAnsi="Arial" w:cs="Arial"/>
          <w:i/>
          <w:u w:val="single"/>
        </w:rPr>
        <w:t>34.</w:t>
      </w:r>
      <w:r w:rsidRPr="0008311A">
        <w:rPr>
          <w:rFonts w:ascii="Arial" w:hAnsi="Arial" w:cs="Arial"/>
          <w:i/>
          <w:u w:val="single"/>
        </w:rPr>
        <w:tab/>
        <w:t xml:space="preserve">Mattson, M.P., V.D. Longo, and M. Harvie, Impact of intermittent fasting on health and disease processes. Ageing Res Rev, 2017. </w:t>
      </w:r>
      <w:r w:rsidRPr="0008311A">
        <w:rPr>
          <w:rFonts w:ascii="Arial" w:hAnsi="Arial" w:cs="Arial"/>
          <w:b/>
          <w:i/>
          <w:u w:val="single"/>
        </w:rPr>
        <w:t>39</w:t>
      </w:r>
      <w:r w:rsidRPr="0008311A">
        <w:rPr>
          <w:rFonts w:ascii="Arial" w:hAnsi="Arial" w:cs="Arial"/>
          <w:i/>
          <w:u w:val="single"/>
        </w:rPr>
        <w:t>.</w:t>
      </w:r>
    </w:p>
    <w:p w14:paraId="28D0A385" w14:textId="77777777" w:rsidR="0008311A" w:rsidRPr="0008311A" w:rsidRDefault="0008311A" w:rsidP="0008311A">
      <w:pPr>
        <w:pStyle w:val="Body"/>
        <w:rPr>
          <w:rFonts w:ascii="Arial" w:hAnsi="Arial" w:cs="Arial"/>
          <w:i/>
          <w:u w:val="single"/>
        </w:rPr>
      </w:pPr>
      <w:r w:rsidRPr="0008311A">
        <w:rPr>
          <w:rFonts w:ascii="Arial" w:hAnsi="Arial" w:cs="Arial"/>
          <w:i/>
          <w:u w:val="single"/>
        </w:rPr>
        <w:t>35.</w:t>
      </w:r>
      <w:r w:rsidRPr="0008311A">
        <w:rPr>
          <w:rFonts w:ascii="Arial" w:hAnsi="Arial" w:cs="Arial"/>
          <w:i/>
          <w:u w:val="single"/>
        </w:rPr>
        <w:tab/>
        <w:t xml:space="preserve">McSwiney, F.T., et al., Keto-adaptation enhances exercise performance and body composition responses to training in endurance athletes. Metabolism, 2018. </w:t>
      </w:r>
      <w:r w:rsidRPr="0008311A">
        <w:rPr>
          <w:rFonts w:ascii="Arial" w:hAnsi="Arial" w:cs="Arial"/>
          <w:b/>
          <w:i/>
          <w:u w:val="single"/>
        </w:rPr>
        <w:t>81</w:t>
      </w:r>
      <w:r w:rsidRPr="0008311A">
        <w:rPr>
          <w:rFonts w:ascii="Arial" w:hAnsi="Arial" w:cs="Arial"/>
          <w:i/>
          <w:u w:val="single"/>
        </w:rPr>
        <w:t>.</w:t>
      </w:r>
    </w:p>
    <w:p w14:paraId="671DFD6D" w14:textId="77777777" w:rsidR="0008311A" w:rsidRPr="0008311A" w:rsidRDefault="0008311A" w:rsidP="0008311A">
      <w:pPr>
        <w:pStyle w:val="Body"/>
        <w:rPr>
          <w:rFonts w:ascii="Arial" w:hAnsi="Arial" w:cs="Arial"/>
          <w:i/>
          <w:u w:val="single"/>
        </w:rPr>
      </w:pPr>
      <w:r w:rsidRPr="0008311A">
        <w:rPr>
          <w:rFonts w:ascii="Arial" w:hAnsi="Arial" w:cs="Arial"/>
          <w:i/>
          <w:u w:val="single"/>
        </w:rPr>
        <w:t>36.</w:t>
      </w:r>
      <w:r w:rsidRPr="0008311A">
        <w:rPr>
          <w:rFonts w:ascii="Arial" w:hAnsi="Arial" w:cs="Arial"/>
          <w:i/>
          <w:u w:val="single"/>
        </w:rPr>
        <w:tab/>
        <w:t xml:space="preserve">Newman, J.C. and E. Verdin, beta-hydroxybutyrate: much more than a metabolite. Diabetes Res Clin Pract, 2014. </w:t>
      </w:r>
      <w:r w:rsidRPr="0008311A">
        <w:rPr>
          <w:rFonts w:ascii="Arial" w:hAnsi="Arial" w:cs="Arial"/>
          <w:b/>
          <w:i/>
          <w:u w:val="single"/>
        </w:rPr>
        <w:t>106</w:t>
      </w:r>
      <w:r w:rsidRPr="0008311A">
        <w:rPr>
          <w:rFonts w:ascii="Arial" w:hAnsi="Arial" w:cs="Arial"/>
          <w:i/>
          <w:u w:val="single"/>
        </w:rPr>
        <w:t>.</w:t>
      </w:r>
    </w:p>
    <w:p w14:paraId="0490282D" w14:textId="77777777" w:rsidR="0008311A" w:rsidRPr="0008311A" w:rsidRDefault="0008311A" w:rsidP="0008311A">
      <w:pPr>
        <w:pStyle w:val="Body"/>
        <w:rPr>
          <w:rFonts w:ascii="Arial" w:hAnsi="Arial" w:cs="Arial"/>
          <w:i/>
          <w:u w:val="single"/>
        </w:rPr>
      </w:pPr>
      <w:r w:rsidRPr="0008311A">
        <w:rPr>
          <w:rFonts w:ascii="Arial" w:hAnsi="Arial" w:cs="Arial"/>
          <w:i/>
          <w:u w:val="single"/>
        </w:rPr>
        <w:t>37.</w:t>
      </w:r>
      <w:r w:rsidRPr="0008311A">
        <w:rPr>
          <w:rFonts w:ascii="Arial" w:hAnsi="Arial" w:cs="Arial"/>
          <w:i/>
          <w:u w:val="single"/>
        </w:rPr>
        <w:tab/>
        <w:t xml:space="preserve">Newman, J.C. and E. Verdin, beta-hydroxybutyrate: a signaling metabolite. Annu Rev Nutr, 2017. </w:t>
      </w:r>
      <w:r w:rsidRPr="0008311A">
        <w:rPr>
          <w:rFonts w:ascii="Arial" w:hAnsi="Arial" w:cs="Arial"/>
          <w:b/>
          <w:i/>
          <w:u w:val="single"/>
        </w:rPr>
        <w:t>37</w:t>
      </w:r>
      <w:r w:rsidRPr="0008311A">
        <w:rPr>
          <w:rFonts w:ascii="Arial" w:hAnsi="Arial" w:cs="Arial"/>
          <w:i/>
          <w:u w:val="single"/>
        </w:rPr>
        <w:t>.</w:t>
      </w:r>
    </w:p>
    <w:p w14:paraId="2961F734" w14:textId="77777777" w:rsidR="0008311A" w:rsidRPr="0008311A" w:rsidRDefault="0008311A" w:rsidP="0008311A">
      <w:pPr>
        <w:pStyle w:val="Body"/>
        <w:rPr>
          <w:rFonts w:ascii="Arial" w:hAnsi="Arial" w:cs="Arial"/>
          <w:i/>
          <w:u w:val="single"/>
        </w:rPr>
      </w:pPr>
      <w:r w:rsidRPr="0008311A">
        <w:rPr>
          <w:rFonts w:ascii="Arial" w:hAnsi="Arial" w:cs="Arial"/>
          <w:i/>
          <w:u w:val="single"/>
        </w:rPr>
        <w:t>38.</w:t>
      </w:r>
      <w:r w:rsidRPr="0008311A">
        <w:rPr>
          <w:rFonts w:ascii="Arial" w:hAnsi="Arial" w:cs="Arial"/>
          <w:i/>
          <w:u w:val="single"/>
        </w:rPr>
        <w:tab/>
        <w:t xml:space="preserve">Richardson, N.E., et al., Lifelong restriction of dietary branched-chain amino acids has sex-specific benefits for frailty and life span in mice. Nature Aging, 2021. </w:t>
      </w:r>
      <w:r w:rsidRPr="0008311A">
        <w:rPr>
          <w:rFonts w:ascii="Arial" w:hAnsi="Arial" w:cs="Arial"/>
          <w:b/>
          <w:i/>
          <w:u w:val="single"/>
        </w:rPr>
        <w:t>1</w:t>
      </w:r>
      <w:r w:rsidRPr="0008311A">
        <w:rPr>
          <w:rFonts w:ascii="Arial" w:hAnsi="Arial" w:cs="Arial"/>
          <w:i/>
          <w:u w:val="single"/>
        </w:rPr>
        <w:t>.</w:t>
      </w:r>
    </w:p>
    <w:p w14:paraId="2E5549DA" w14:textId="77777777" w:rsidR="0008311A" w:rsidRPr="0008311A" w:rsidRDefault="0008311A" w:rsidP="0008311A">
      <w:pPr>
        <w:pStyle w:val="Body"/>
        <w:rPr>
          <w:rFonts w:ascii="Arial" w:hAnsi="Arial" w:cs="Arial"/>
          <w:i/>
          <w:u w:val="single"/>
        </w:rPr>
      </w:pPr>
      <w:r w:rsidRPr="0008311A">
        <w:rPr>
          <w:rFonts w:ascii="Arial" w:hAnsi="Arial" w:cs="Arial"/>
          <w:i/>
          <w:u w:val="single"/>
        </w:rPr>
        <w:t>39.</w:t>
      </w:r>
      <w:r w:rsidRPr="0008311A">
        <w:rPr>
          <w:rFonts w:ascii="Arial" w:hAnsi="Arial" w:cs="Arial"/>
          <w:i/>
          <w:u w:val="single"/>
        </w:rPr>
        <w:tab/>
        <w:t xml:space="preserve">Rosenson, R.S., et al., Translation of high-density lipoprotein function into clinical practice current prospects and future challenges. Circulation, 2013. </w:t>
      </w:r>
      <w:r w:rsidRPr="0008311A">
        <w:rPr>
          <w:rFonts w:ascii="Arial" w:hAnsi="Arial" w:cs="Arial"/>
          <w:b/>
          <w:i/>
          <w:u w:val="single"/>
        </w:rPr>
        <w:t>128</w:t>
      </w:r>
      <w:r w:rsidRPr="0008311A">
        <w:rPr>
          <w:rFonts w:ascii="Arial" w:hAnsi="Arial" w:cs="Arial"/>
          <w:i/>
          <w:u w:val="single"/>
        </w:rPr>
        <w:t>.</w:t>
      </w:r>
    </w:p>
    <w:p w14:paraId="18FF005F" w14:textId="77777777" w:rsidR="0008311A" w:rsidRPr="0008311A" w:rsidRDefault="0008311A" w:rsidP="0008311A">
      <w:pPr>
        <w:pStyle w:val="Body"/>
        <w:rPr>
          <w:rFonts w:ascii="Arial" w:hAnsi="Arial" w:cs="Arial"/>
          <w:i/>
          <w:u w:val="single"/>
        </w:rPr>
      </w:pPr>
      <w:r w:rsidRPr="0008311A">
        <w:rPr>
          <w:rFonts w:ascii="Arial" w:hAnsi="Arial" w:cs="Arial"/>
          <w:i/>
          <w:u w:val="single"/>
        </w:rPr>
        <w:t>40.</w:t>
      </w:r>
      <w:r w:rsidRPr="0008311A">
        <w:rPr>
          <w:rFonts w:ascii="Arial" w:hAnsi="Arial" w:cs="Arial"/>
          <w:i/>
          <w:u w:val="single"/>
        </w:rPr>
        <w:tab/>
        <w:t xml:space="preserve">Solinas, G., J. Boren, and A.G. Dulloo, De novo lipogenesis in metabolic homeostasis: more friend than foe? Mol Metab, 2015. </w:t>
      </w:r>
      <w:r w:rsidRPr="0008311A">
        <w:rPr>
          <w:rFonts w:ascii="Arial" w:hAnsi="Arial" w:cs="Arial"/>
          <w:b/>
          <w:i/>
          <w:u w:val="single"/>
        </w:rPr>
        <w:t>4</w:t>
      </w:r>
      <w:r w:rsidRPr="0008311A">
        <w:rPr>
          <w:rFonts w:ascii="Arial" w:hAnsi="Arial" w:cs="Arial"/>
          <w:i/>
          <w:u w:val="single"/>
        </w:rPr>
        <w:t>.</w:t>
      </w:r>
    </w:p>
    <w:p w14:paraId="09BDFDA1" w14:textId="77777777" w:rsidR="0008311A" w:rsidRPr="0008311A" w:rsidRDefault="0008311A" w:rsidP="0008311A">
      <w:pPr>
        <w:pStyle w:val="Body"/>
        <w:rPr>
          <w:rFonts w:ascii="Arial" w:hAnsi="Arial" w:cs="Arial"/>
          <w:i/>
          <w:u w:val="single"/>
        </w:rPr>
      </w:pPr>
      <w:r w:rsidRPr="0008311A">
        <w:rPr>
          <w:rFonts w:ascii="Arial" w:hAnsi="Arial" w:cs="Arial"/>
          <w:i/>
          <w:u w:val="single"/>
        </w:rPr>
        <w:t>41.</w:t>
      </w:r>
      <w:r w:rsidRPr="0008311A">
        <w:rPr>
          <w:rFonts w:ascii="Arial" w:hAnsi="Arial" w:cs="Arial"/>
          <w:i/>
          <w:u w:val="single"/>
        </w:rPr>
        <w:tab/>
        <w:t xml:space="preserve">Villeda, S.A., et al., Young blood reverses age-related impairments in cognitive function and synaptic plasticity in mice. Nat Med, 2014. </w:t>
      </w:r>
      <w:r w:rsidRPr="0008311A">
        <w:rPr>
          <w:rFonts w:ascii="Arial" w:hAnsi="Arial" w:cs="Arial"/>
          <w:b/>
          <w:i/>
          <w:u w:val="single"/>
        </w:rPr>
        <w:t>20</w:t>
      </w:r>
      <w:r w:rsidRPr="0008311A">
        <w:rPr>
          <w:rFonts w:ascii="Arial" w:hAnsi="Arial" w:cs="Arial"/>
          <w:i/>
          <w:u w:val="single"/>
        </w:rPr>
        <w:t>.</w:t>
      </w:r>
    </w:p>
    <w:p w14:paraId="58B7B70B" w14:textId="77777777" w:rsidR="0008311A" w:rsidRPr="0008311A" w:rsidRDefault="0008311A" w:rsidP="0008311A">
      <w:pPr>
        <w:pStyle w:val="Body"/>
        <w:rPr>
          <w:rFonts w:ascii="Arial" w:hAnsi="Arial" w:cs="Arial"/>
          <w:i/>
          <w:u w:val="single"/>
        </w:rPr>
      </w:pPr>
      <w:r w:rsidRPr="0008311A">
        <w:rPr>
          <w:rFonts w:ascii="Arial" w:hAnsi="Arial" w:cs="Arial"/>
          <w:i/>
          <w:u w:val="single"/>
        </w:rPr>
        <w:t>42.</w:t>
      </w:r>
      <w:r w:rsidRPr="0008311A">
        <w:rPr>
          <w:rFonts w:ascii="Arial" w:hAnsi="Arial" w:cs="Arial"/>
          <w:i/>
          <w:u w:val="single"/>
        </w:rPr>
        <w:tab/>
        <w:t xml:space="preserve">Paoli A, Bosco G, Camporesi EM, Mangar D. Ketosis, ketogenic diet and food intake control: a complex relationship. Front Psychol [Internet]. 2015;6. Available from: </w:t>
      </w:r>
      <w:hyperlink r:id="rId26" w:history="1">
        <w:r w:rsidRPr="0008311A">
          <w:rPr>
            <w:rStyle w:val="Hyperlink"/>
            <w:rFonts w:ascii="Arial" w:hAnsi="Arial" w:cs="Arial"/>
            <w:i/>
          </w:rPr>
          <w:t>https://www.frontiersin.org/journals/psychology/articles/10.3389/fpsyg.2015.00027</w:t>
        </w:r>
      </w:hyperlink>
      <w:r w:rsidRPr="0008311A">
        <w:rPr>
          <w:rFonts w:ascii="Arial" w:hAnsi="Arial" w:cs="Arial"/>
          <w:i/>
          <w:u w:val="single"/>
        </w:rPr>
        <w:t>.</w:t>
      </w:r>
    </w:p>
    <w:p w14:paraId="1AF60B9F"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43.</w:t>
      </w:r>
      <w:r w:rsidRPr="0008311A">
        <w:rPr>
          <w:rFonts w:ascii="Arial" w:hAnsi="Arial" w:cs="Arial"/>
          <w:i/>
          <w:u w:val="single"/>
        </w:rPr>
        <w:tab/>
        <w:t xml:space="preserve">Paoli A, Tinsley GM, Mattson MP, De Vivo I, Dhawan R, Moro T. Common and divergent molecular mechanisms of fasting and ketogenic diets. Trends Endocrinol Metab. 2023; Available from: </w:t>
      </w:r>
      <w:hyperlink r:id="rId27" w:history="1">
        <w:r w:rsidRPr="0008311A">
          <w:rPr>
            <w:rStyle w:val="Hyperlink"/>
            <w:rFonts w:ascii="Arial" w:hAnsi="Arial" w:cs="Arial"/>
            <w:i/>
          </w:rPr>
          <w:t>https://www.sciencedirect.com/science/article/pii/S104327602300214X</w:t>
        </w:r>
      </w:hyperlink>
      <w:r w:rsidRPr="0008311A">
        <w:rPr>
          <w:rFonts w:ascii="Arial" w:hAnsi="Arial" w:cs="Arial"/>
          <w:i/>
          <w:u w:val="single"/>
        </w:rPr>
        <w:t>.</w:t>
      </w:r>
    </w:p>
    <w:p w14:paraId="6C289871" w14:textId="77777777" w:rsidR="0008311A" w:rsidRPr="0008311A" w:rsidRDefault="0008311A" w:rsidP="0008311A">
      <w:pPr>
        <w:pStyle w:val="Body"/>
        <w:rPr>
          <w:rFonts w:ascii="Arial" w:hAnsi="Arial" w:cs="Arial"/>
          <w:i/>
          <w:u w:val="single"/>
        </w:rPr>
      </w:pPr>
      <w:r w:rsidRPr="0008311A">
        <w:rPr>
          <w:rFonts w:ascii="Arial" w:hAnsi="Arial" w:cs="Arial"/>
          <w:i/>
          <w:u w:val="single"/>
        </w:rPr>
        <w:t>44.</w:t>
      </w:r>
      <w:r w:rsidRPr="0008311A">
        <w:rPr>
          <w:rFonts w:ascii="Arial" w:hAnsi="Arial" w:cs="Arial"/>
          <w:i/>
          <w:u w:val="single"/>
        </w:rPr>
        <w:tab/>
        <w:t>Pandurevic S, Mancini I, Mitselman D, Magagnoli M, Teglia R, Fazzeri R, et al. Efficacy of very low-calorie ketogenic diet with the Pronokal® method in obese women with polycystic ovary syndrome: a 16-week randomized controlled trial. Endocr Connect. England; 2023;12.</w:t>
      </w:r>
    </w:p>
    <w:p w14:paraId="6C6D2467" w14:textId="77777777" w:rsidR="0008311A" w:rsidRPr="0008311A" w:rsidRDefault="0008311A" w:rsidP="0008311A">
      <w:pPr>
        <w:pStyle w:val="Body"/>
        <w:rPr>
          <w:rFonts w:ascii="Arial" w:hAnsi="Arial" w:cs="Arial"/>
          <w:i/>
          <w:u w:val="single"/>
        </w:rPr>
      </w:pPr>
      <w:r w:rsidRPr="0008311A">
        <w:rPr>
          <w:rFonts w:ascii="Arial" w:hAnsi="Arial" w:cs="Arial"/>
          <w:i/>
          <w:u w:val="single"/>
        </w:rPr>
        <w:t>45.</w:t>
      </w:r>
      <w:r w:rsidRPr="0008311A">
        <w:rPr>
          <w:rFonts w:ascii="Arial" w:hAnsi="Arial" w:cs="Arial"/>
          <w:i/>
          <w:u w:val="single"/>
        </w:rPr>
        <w:tab/>
        <w:t>Romano L, Marchetti M, Gualtieri P, Di Renzo L, Belcastro M, De Santis G Lou, et al. Effects of a personalized VLCKD on body composition and resting energy expenditure in the reversal of diabetes to prevent complications. Nutrients. Switzerland; 2019;11.</w:t>
      </w:r>
    </w:p>
    <w:p w14:paraId="321A7F47" w14:textId="77777777" w:rsidR="0008311A" w:rsidRPr="0008311A" w:rsidRDefault="0008311A" w:rsidP="0008311A">
      <w:pPr>
        <w:pStyle w:val="Body"/>
        <w:rPr>
          <w:rFonts w:ascii="Arial" w:hAnsi="Arial" w:cs="Arial"/>
          <w:i/>
          <w:u w:val="single"/>
        </w:rPr>
      </w:pPr>
      <w:r w:rsidRPr="0008311A">
        <w:rPr>
          <w:rFonts w:ascii="Arial" w:hAnsi="Arial" w:cs="Arial"/>
          <w:i/>
          <w:u w:val="single"/>
        </w:rPr>
        <w:t>46.</w:t>
      </w:r>
      <w:r w:rsidRPr="0008311A">
        <w:rPr>
          <w:rFonts w:ascii="Arial" w:hAnsi="Arial" w:cs="Arial"/>
          <w:i/>
          <w:u w:val="single"/>
        </w:rPr>
        <w:tab/>
        <w:t>Ministrini S, Calzini L, Nulli Migliola E, Ricci MA, Roscini AR, Siepi D, et al. Lysosomal acid lipase as a molecular target of the very low carbohydrate ketogenic diet in morbidly obese patients: the potential effects on liver steatosis and cardiovascular risk factors. J Clin Med. Switzerland; 2019;8.</w:t>
      </w:r>
    </w:p>
    <w:p w14:paraId="3D918403" w14:textId="77777777" w:rsidR="0008311A" w:rsidRPr="0008311A" w:rsidRDefault="0008311A" w:rsidP="0008311A">
      <w:pPr>
        <w:pStyle w:val="Body"/>
        <w:rPr>
          <w:rFonts w:ascii="Arial" w:hAnsi="Arial" w:cs="Arial"/>
          <w:i/>
          <w:u w:val="single"/>
        </w:rPr>
      </w:pPr>
      <w:r w:rsidRPr="0008311A">
        <w:rPr>
          <w:rFonts w:ascii="Arial" w:hAnsi="Arial" w:cs="Arial"/>
          <w:i/>
          <w:u w:val="single"/>
        </w:rPr>
        <w:t>47.</w:t>
      </w:r>
      <w:r w:rsidRPr="0008311A">
        <w:rPr>
          <w:rFonts w:ascii="Arial" w:hAnsi="Arial" w:cs="Arial"/>
          <w:i/>
          <w:u w:val="single"/>
        </w:rPr>
        <w:tab/>
        <w:t>Cincione RI, Messina A, Cibelli G, Messina G, Polito R, Losavio F, et al. Italian ketogenic mediterranean diet in overweight and obese patients with prediabetes or type 2 diabetes. Nutrients. Switzerland; 2022;14.</w:t>
      </w:r>
    </w:p>
    <w:p w14:paraId="128229EE" w14:textId="77777777" w:rsidR="0008311A" w:rsidRPr="0008311A" w:rsidRDefault="0008311A" w:rsidP="0008311A">
      <w:pPr>
        <w:pStyle w:val="Body"/>
        <w:rPr>
          <w:rFonts w:ascii="Arial" w:hAnsi="Arial" w:cs="Arial"/>
          <w:i/>
          <w:u w:val="single"/>
        </w:rPr>
      </w:pPr>
      <w:r w:rsidRPr="0008311A">
        <w:rPr>
          <w:rFonts w:ascii="Arial" w:hAnsi="Arial" w:cs="Arial"/>
          <w:i/>
          <w:u w:val="single"/>
        </w:rPr>
        <w:t>48.</w:t>
      </w:r>
      <w:r w:rsidRPr="0008311A">
        <w:rPr>
          <w:rFonts w:ascii="Arial" w:hAnsi="Arial" w:cs="Arial"/>
          <w:i/>
          <w:u w:val="single"/>
        </w:rPr>
        <w:tab/>
        <w:t>D’Abbondanza M, Ministrini S, Pucci G, Nulli Migliola E, Martorelli E-E, Gandolfo V, et al. Very low-carbohydrate ketogenic diet for the treatment of severe obesity and associated non-alcoholic fatty liver disease: the role of sex differences. Nutrients. Switzerland; 2020;12.</w:t>
      </w:r>
    </w:p>
    <w:p w14:paraId="268F43D6" w14:textId="77777777" w:rsidR="0008311A" w:rsidRPr="0008311A" w:rsidRDefault="0008311A" w:rsidP="0008311A">
      <w:pPr>
        <w:pStyle w:val="Body"/>
        <w:rPr>
          <w:rFonts w:ascii="Arial" w:hAnsi="Arial" w:cs="Arial"/>
          <w:i/>
          <w:u w:val="single"/>
        </w:rPr>
      </w:pPr>
      <w:r w:rsidRPr="0008311A">
        <w:rPr>
          <w:rFonts w:ascii="Arial" w:hAnsi="Arial" w:cs="Arial"/>
          <w:i/>
          <w:u w:val="single"/>
        </w:rPr>
        <w:t>49.</w:t>
      </w:r>
      <w:r w:rsidRPr="0008311A">
        <w:rPr>
          <w:rFonts w:ascii="Arial" w:hAnsi="Arial" w:cs="Arial"/>
          <w:i/>
          <w:u w:val="single"/>
        </w:rPr>
        <w:tab/>
        <w:t>•• Silva AM, Campa F, Stagi S, Gobbo LA, Buffa R, Toselli S, et al. The bioelectrical impedance analysis (BIA) international database: aims, scope, and call for data. Eur J Clin Nutr. England; 2023. An international database where users can access and potentially share bioelectrical data measured using various technologies, frequencies, and in diverse populations.</w:t>
      </w:r>
    </w:p>
    <w:p w14:paraId="612A414E" w14:textId="77777777" w:rsidR="0008311A" w:rsidRPr="0008311A" w:rsidRDefault="0008311A" w:rsidP="0008311A">
      <w:pPr>
        <w:pStyle w:val="Body"/>
        <w:rPr>
          <w:rFonts w:ascii="Arial" w:hAnsi="Arial" w:cs="Arial"/>
          <w:i/>
          <w:u w:val="single"/>
        </w:rPr>
      </w:pPr>
      <w:r w:rsidRPr="0008311A">
        <w:rPr>
          <w:rFonts w:ascii="Arial" w:hAnsi="Arial" w:cs="Arial"/>
          <w:i/>
          <w:u w:val="single"/>
        </w:rPr>
        <w:t>50.</w:t>
      </w:r>
      <w:r w:rsidRPr="0008311A">
        <w:rPr>
          <w:rFonts w:ascii="Arial" w:hAnsi="Arial" w:cs="Arial"/>
          <w:i/>
          <w:u w:val="single"/>
        </w:rPr>
        <w:tab/>
        <w:t xml:space="preserve">Ashtary-Larky, D., et al., Ketogenic diets, physical activity and body composition: a review. Br J Nutr. England, 2022. </w:t>
      </w:r>
      <w:r w:rsidRPr="0008311A">
        <w:rPr>
          <w:rFonts w:ascii="Arial" w:hAnsi="Arial" w:cs="Arial"/>
          <w:b/>
          <w:i/>
          <w:u w:val="single"/>
        </w:rPr>
        <w:t>127</w:t>
      </w:r>
      <w:r w:rsidRPr="0008311A">
        <w:rPr>
          <w:rFonts w:ascii="Arial" w:hAnsi="Arial" w:cs="Arial"/>
          <w:i/>
          <w:u w:val="single"/>
        </w:rPr>
        <w:t>.</w:t>
      </w:r>
    </w:p>
    <w:p w14:paraId="2D184200" w14:textId="77777777" w:rsidR="0008311A" w:rsidRPr="0008311A" w:rsidRDefault="0008311A" w:rsidP="0008311A">
      <w:pPr>
        <w:pStyle w:val="Body"/>
        <w:rPr>
          <w:rFonts w:ascii="Arial" w:hAnsi="Arial" w:cs="Arial"/>
          <w:i/>
          <w:u w:val="single"/>
        </w:rPr>
      </w:pPr>
      <w:r w:rsidRPr="0008311A">
        <w:rPr>
          <w:rFonts w:ascii="Arial" w:hAnsi="Arial" w:cs="Arial"/>
          <w:i/>
          <w:u w:val="single"/>
        </w:rPr>
        <w:t>51.</w:t>
      </w:r>
      <w:r w:rsidRPr="0008311A">
        <w:rPr>
          <w:rFonts w:ascii="Arial" w:hAnsi="Arial" w:cs="Arial"/>
          <w:i/>
          <w:u w:val="single"/>
        </w:rPr>
        <w:tab/>
        <w:t xml:space="preserve">Barrea, L., et al., Impact of a very low-calorie ketogenic diet (VLCKD) on changes in handgrip strength in women with obesity. Nutrients. Switzerland, 2022. </w:t>
      </w:r>
      <w:r w:rsidRPr="0008311A">
        <w:rPr>
          <w:rFonts w:ascii="Arial" w:hAnsi="Arial" w:cs="Arial"/>
          <w:b/>
          <w:i/>
          <w:u w:val="single"/>
        </w:rPr>
        <w:t>14</w:t>
      </w:r>
      <w:r w:rsidRPr="0008311A">
        <w:rPr>
          <w:rFonts w:ascii="Arial" w:hAnsi="Arial" w:cs="Arial"/>
          <w:i/>
          <w:u w:val="single"/>
        </w:rPr>
        <w:t>.</w:t>
      </w:r>
    </w:p>
    <w:p w14:paraId="16A8CCB9" w14:textId="77777777" w:rsidR="0008311A" w:rsidRPr="0008311A" w:rsidRDefault="0008311A" w:rsidP="0008311A">
      <w:pPr>
        <w:pStyle w:val="Body"/>
        <w:rPr>
          <w:rFonts w:ascii="Arial" w:hAnsi="Arial" w:cs="Arial"/>
          <w:i/>
          <w:u w:val="single"/>
        </w:rPr>
      </w:pPr>
      <w:r w:rsidRPr="0008311A">
        <w:rPr>
          <w:rFonts w:ascii="Arial" w:hAnsi="Arial" w:cs="Arial"/>
          <w:i/>
          <w:u w:val="single"/>
        </w:rPr>
        <w:t>52.</w:t>
      </w:r>
      <w:r w:rsidRPr="0008311A">
        <w:rPr>
          <w:rFonts w:ascii="Arial" w:hAnsi="Arial" w:cs="Arial"/>
          <w:i/>
          <w:u w:val="single"/>
        </w:rPr>
        <w:tab/>
        <w:t xml:space="preserve">Barrea, L., et al., Can the ketogenic diet improve our dreams? Effect of very low-calorie ketogenic diet (VLCKD) on sleep quality. J Transl Med. England, 2023. </w:t>
      </w:r>
      <w:r w:rsidRPr="0008311A">
        <w:rPr>
          <w:rFonts w:ascii="Arial" w:hAnsi="Arial" w:cs="Arial"/>
          <w:b/>
          <w:i/>
          <w:u w:val="single"/>
        </w:rPr>
        <w:t>21</w:t>
      </w:r>
      <w:r w:rsidRPr="0008311A">
        <w:rPr>
          <w:rFonts w:ascii="Arial" w:hAnsi="Arial" w:cs="Arial"/>
          <w:i/>
          <w:u w:val="single"/>
        </w:rPr>
        <w:t>.</w:t>
      </w:r>
    </w:p>
    <w:p w14:paraId="64C29D10" w14:textId="77777777" w:rsidR="0008311A" w:rsidRPr="0008311A" w:rsidRDefault="0008311A" w:rsidP="0008311A">
      <w:pPr>
        <w:pStyle w:val="Body"/>
        <w:rPr>
          <w:rFonts w:ascii="Arial" w:hAnsi="Arial" w:cs="Arial"/>
          <w:i/>
          <w:u w:val="single"/>
        </w:rPr>
      </w:pPr>
      <w:r w:rsidRPr="0008311A">
        <w:rPr>
          <w:rFonts w:ascii="Arial" w:hAnsi="Arial" w:cs="Arial"/>
          <w:i/>
          <w:u w:val="single"/>
        </w:rPr>
        <w:t>53.</w:t>
      </w:r>
      <w:r w:rsidRPr="0008311A">
        <w:rPr>
          <w:rFonts w:ascii="Arial" w:hAnsi="Arial" w:cs="Arial"/>
          <w:i/>
          <w:u w:val="single"/>
        </w:rPr>
        <w:tab/>
        <w:t xml:space="preserve">Barrea, L., et al., Very low-calorie ketogenic diet (VLCKD): an antihypertensive nutritional approach. J Transl Med England, 2023. </w:t>
      </w:r>
      <w:r w:rsidRPr="0008311A">
        <w:rPr>
          <w:rFonts w:ascii="Arial" w:hAnsi="Arial" w:cs="Arial"/>
          <w:b/>
          <w:i/>
          <w:u w:val="single"/>
        </w:rPr>
        <w:t>21</w:t>
      </w:r>
      <w:r w:rsidRPr="0008311A">
        <w:rPr>
          <w:rFonts w:ascii="Arial" w:hAnsi="Arial" w:cs="Arial"/>
          <w:i/>
          <w:u w:val="single"/>
        </w:rPr>
        <w:t>.</w:t>
      </w:r>
    </w:p>
    <w:p w14:paraId="19105012" w14:textId="77777777" w:rsidR="0008311A" w:rsidRPr="0008311A" w:rsidRDefault="0008311A" w:rsidP="0008311A">
      <w:pPr>
        <w:pStyle w:val="Body"/>
        <w:rPr>
          <w:rFonts w:ascii="Arial" w:hAnsi="Arial" w:cs="Arial"/>
          <w:i/>
          <w:u w:val="single"/>
        </w:rPr>
      </w:pPr>
      <w:r w:rsidRPr="0008311A">
        <w:rPr>
          <w:rFonts w:ascii="Arial" w:hAnsi="Arial" w:cs="Arial"/>
          <w:i/>
          <w:u w:val="single"/>
        </w:rPr>
        <w:t>54.</w:t>
      </w:r>
      <w:r w:rsidRPr="0008311A">
        <w:rPr>
          <w:rFonts w:ascii="Arial" w:hAnsi="Arial" w:cs="Arial"/>
          <w:i/>
          <w:u w:val="single"/>
        </w:rPr>
        <w:tab/>
        <w:t xml:space="preserve">Buechert, M., et al., In vivo fat quantification: monitoring effects of a 6-week non-energy-restricted ketogenic diet in healthy adults using MRI. ADP and BIA. Nutrients Switzerland, 2020. </w:t>
      </w:r>
      <w:r w:rsidRPr="0008311A">
        <w:rPr>
          <w:rFonts w:ascii="Arial" w:hAnsi="Arial" w:cs="Arial"/>
          <w:b/>
          <w:i/>
          <w:u w:val="single"/>
        </w:rPr>
        <w:t>12</w:t>
      </w:r>
      <w:r w:rsidRPr="0008311A">
        <w:rPr>
          <w:rFonts w:ascii="Arial" w:hAnsi="Arial" w:cs="Arial"/>
          <w:i/>
          <w:u w:val="single"/>
        </w:rPr>
        <w:t>.</w:t>
      </w:r>
    </w:p>
    <w:p w14:paraId="21DC938A" w14:textId="77777777" w:rsidR="0008311A" w:rsidRPr="0008311A" w:rsidRDefault="0008311A" w:rsidP="0008311A">
      <w:pPr>
        <w:pStyle w:val="Body"/>
        <w:rPr>
          <w:rFonts w:ascii="Arial" w:hAnsi="Arial" w:cs="Arial"/>
          <w:i/>
          <w:u w:val="single"/>
        </w:rPr>
      </w:pPr>
      <w:r w:rsidRPr="0008311A">
        <w:rPr>
          <w:rFonts w:ascii="Arial" w:hAnsi="Arial" w:cs="Arial"/>
          <w:i/>
          <w:u w:val="single"/>
        </w:rPr>
        <w:t>55.</w:t>
      </w:r>
      <w:r w:rsidRPr="0008311A">
        <w:rPr>
          <w:rFonts w:ascii="Arial" w:hAnsi="Arial" w:cs="Arial"/>
          <w:i/>
          <w:u w:val="single"/>
        </w:rPr>
        <w:tab/>
        <w:t xml:space="preserve">Camajani, E., et al., VLCKD in Combination with physical exercise preserves skeletal muscle mass in sarcopenic obesity after severe COVID-19 disease: a case report. Healthc Basel, Switzerland, 2022. </w:t>
      </w:r>
      <w:r w:rsidRPr="0008311A">
        <w:rPr>
          <w:rFonts w:ascii="Arial" w:hAnsi="Arial" w:cs="Arial"/>
          <w:b/>
          <w:i/>
          <w:u w:val="single"/>
        </w:rPr>
        <w:t>10</w:t>
      </w:r>
      <w:r w:rsidRPr="0008311A">
        <w:rPr>
          <w:rFonts w:ascii="Arial" w:hAnsi="Arial" w:cs="Arial"/>
          <w:i/>
          <w:u w:val="single"/>
        </w:rPr>
        <w:t>.</w:t>
      </w:r>
    </w:p>
    <w:p w14:paraId="2614D62C" w14:textId="77777777" w:rsidR="0008311A" w:rsidRPr="0008311A" w:rsidRDefault="0008311A" w:rsidP="0008311A">
      <w:pPr>
        <w:pStyle w:val="Body"/>
        <w:rPr>
          <w:rFonts w:ascii="Arial" w:hAnsi="Arial" w:cs="Arial"/>
          <w:i/>
          <w:u w:val="single"/>
        </w:rPr>
      </w:pPr>
      <w:r w:rsidRPr="0008311A">
        <w:rPr>
          <w:rFonts w:ascii="Arial" w:hAnsi="Arial" w:cs="Arial"/>
          <w:i/>
          <w:u w:val="single"/>
        </w:rPr>
        <w:t>56.</w:t>
      </w:r>
      <w:r w:rsidRPr="0008311A">
        <w:rPr>
          <w:rFonts w:ascii="Arial" w:hAnsi="Arial" w:cs="Arial"/>
          <w:i/>
          <w:u w:val="single"/>
        </w:rPr>
        <w:tab/>
        <w:t xml:space="preserve">Campa, F., et al., New bioelectrical impedance vector references and phase angle centile curves in 4,367 adults: The need for an urgent update after 30 years. Clin Nutr England, 2023. </w:t>
      </w:r>
      <w:r w:rsidRPr="0008311A">
        <w:rPr>
          <w:rFonts w:ascii="Arial" w:hAnsi="Arial" w:cs="Arial"/>
          <w:b/>
          <w:i/>
          <w:u w:val="single"/>
        </w:rPr>
        <w:t>42</w:t>
      </w:r>
      <w:r w:rsidRPr="0008311A">
        <w:rPr>
          <w:rFonts w:ascii="Arial" w:hAnsi="Arial" w:cs="Arial"/>
          <w:i/>
          <w:u w:val="single"/>
        </w:rPr>
        <w:t>.</w:t>
      </w:r>
    </w:p>
    <w:p w14:paraId="086922F0" w14:textId="77777777" w:rsidR="0008311A" w:rsidRPr="0008311A" w:rsidRDefault="0008311A" w:rsidP="0008311A">
      <w:pPr>
        <w:pStyle w:val="Body"/>
        <w:rPr>
          <w:rFonts w:ascii="Arial" w:hAnsi="Arial" w:cs="Arial"/>
          <w:i/>
          <w:u w:val="single"/>
        </w:rPr>
      </w:pPr>
      <w:r w:rsidRPr="0008311A">
        <w:rPr>
          <w:rFonts w:ascii="Arial" w:hAnsi="Arial" w:cs="Arial"/>
          <w:i/>
          <w:u w:val="single"/>
        </w:rPr>
        <w:t>57.</w:t>
      </w:r>
      <w:r w:rsidRPr="0008311A">
        <w:rPr>
          <w:rFonts w:ascii="Arial" w:hAnsi="Arial" w:cs="Arial"/>
          <w:i/>
          <w:u w:val="single"/>
        </w:rPr>
        <w:tab/>
        <w:t>Campa, F., et al., Bioelectrical impedance analysis versus reference methods in the assessment of body composition in athletes. Eur J Appl Physiol, 2022.</w:t>
      </w:r>
    </w:p>
    <w:p w14:paraId="446E1991" w14:textId="77777777" w:rsidR="0008311A" w:rsidRPr="0008311A" w:rsidRDefault="0008311A" w:rsidP="0008311A">
      <w:pPr>
        <w:pStyle w:val="Body"/>
        <w:rPr>
          <w:rFonts w:ascii="Arial" w:hAnsi="Arial" w:cs="Arial"/>
          <w:i/>
          <w:u w:val="single"/>
        </w:rPr>
      </w:pPr>
      <w:r w:rsidRPr="0008311A">
        <w:rPr>
          <w:rFonts w:ascii="Arial" w:hAnsi="Arial" w:cs="Arial"/>
          <w:i/>
          <w:u w:val="single"/>
        </w:rPr>
        <w:t>58.</w:t>
      </w:r>
      <w:r w:rsidRPr="0008311A">
        <w:rPr>
          <w:rFonts w:ascii="Arial" w:hAnsi="Arial" w:cs="Arial"/>
          <w:i/>
          <w:u w:val="single"/>
        </w:rPr>
        <w:tab/>
        <w:t xml:space="preserve">Campa, F., et al., Assessment of body composition in athletes: a narrative review of available methods with special reference to quantitative and qualitative bioimpedance analysis. Nutrients, 2021. </w:t>
      </w:r>
      <w:r w:rsidRPr="0008311A">
        <w:rPr>
          <w:rFonts w:ascii="Arial" w:hAnsi="Arial" w:cs="Arial"/>
          <w:b/>
          <w:i/>
          <w:u w:val="single"/>
        </w:rPr>
        <w:t>13</w:t>
      </w:r>
      <w:r w:rsidRPr="0008311A">
        <w:rPr>
          <w:rFonts w:ascii="Arial" w:hAnsi="Arial" w:cs="Arial"/>
          <w:i/>
          <w:u w:val="single"/>
        </w:rPr>
        <w:t>.</w:t>
      </w:r>
    </w:p>
    <w:p w14:paraId="4ED7BB59" w14:textId="77777777" w:rsidR="0008311A" w:rsidRPr="0008311A" w:rsidRDefault="0008311A" w:rsidP="0008311A">
      <w:pPr>
        <w:pStyle w:val="Body"/>
        <w:rPr>
          <w:rFonts w:ascii="Arial" w:hAnsi="Arial" w:cs="Arial"/>
          <w:i/>
          <w:u w:val="single"/>
        </w:rPr>
      </w:pPr>
      <w:r w:rsidRPr="0008311A">
        <w:rPr>
          <w:rFonts w:ascii="Arial" w:hAnsi="Arial" w:cs="Arial"/>
          <w:i/>
          <w:u w:val="single"/>
        </w:rPr>
        <w:t>59.</w:t>
      </w:r>
      <w:r w:rsidRPr="0008311A">
        <w:rPr>
          <w:rFonts w:ascii="Arial" w:hAnsi="Arial" w:cs="Arial"/>
          <w:i/>
          <w:u w:val="single"/>
        </w:rPr>
        <w:tab/>
        <w:t xml:space="preserve">Caprio, M., et al., Very-low-calorie ketogenic diet (VLCKD) in the management of metabolic diseases: systematic review and consensus statement from the Italian Society of Endocrinology (SIE). J Endocrinol Invest Italy, 2019. </w:t>
      </w:r>
      <w:r w:rsidRPr="0008311A">
        <w:rPr>
          <w:rFonts w:ascii="Arial" w:hAnsi="Arial" w:cs="Arial"/>
          <w:b/>
          <w:i/>
          <w:u w:val="single"/>
        </w:rPr>
        <w:t>42</w:t>
      </w:r>
      <w:r w:rsidRPr="0008311A">
        <w:rPr>
          <w:rFonts w:ascii="Arial" w:hAnsi="Arial" w:cs="Arial"/>
          <w:i/>
          <w:u w:val="single"/>
        </w:rPr>
        <w:t>.</w:t>
      </w:r>
    </w:p>
    <w:p w14:paraId="453B1FD8"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60.</w:t>
      </w:r>
      <w:r w:rsidRPr="0008311A">
        <w:rPr>
          <w:rFonts w:ascii="Arial" w:hAnsi="Arial" w:cs="Arial"/>
          <w:i/>
          <w:u w:val="single"/>
        </w:rPr>
        <w:tab/>
        <w:t xml:space="preserve">Coratella, G., et al., Generalized bioelectric impedance-based equations underestimate body fluids in athletes. Scand J Med Sci Sport, 2021. </w:t>
      </w:r>
      <w:r w:rsidRPr="0008311A">
        <w:rPr>
          <w:rFonts w:ascii="Arial" w:hAnsi="Arial" w:cs="Arial"/>
          <w:b/>
          <w:i/>
          <w:u w:val="single"/>
        </w:rPr>
        <w:t>31</w:t>
      </w:r>
      <w:r w:rsidRPr="0008311A">
        <w:rPr>
          <w:rFonts w:ascii="Arial" w:hAnsi="Arial" w:cs="Arial"/>
          <w:i/>
          <w:u w:val="single"/>
        </w:rPr>
        <w:t>.</w:t>
      </w:r>
    </w:p>
    <w:p w14:paraId="08418B7F" w14:textId="77777777" w:rsidR="0008311A" w:rsidRPr="0008311A" w:rsidRDefault="0008311A" w:rsidP="0008311A">
      <w:pPr>
        <w:pStyle w:val="Body"/>
        <w:rPr>
          <w:rFonts w:ascii="Arial" w:hAnsi="Arial" w:cs="Arial"/>
          <w:i/>
          <w:u w:val="single"/>
        </w:rPr>
      </w:pPr>
      <w:r w:rsidRPr="0008311A">
        <w:rPr>
          <w:rFonts w:ascii="Arial" w:hAnsi="Arial" w:cs="Arial"/>
          <w:i/>
          <w:u w:val="single"/>
        </w:rPr>
        <w:t>61.</w:t>
      </w:r>
      <w:r w:rsidRPr="0008311A">
        <w:rPr>
          <w:rFonts w:ascii="Arial" w:hAnsi="Arial" w:cs="Arial"/>
          <w:i/>
          <w:u w:val="single"/>
        </w:rPr>
        <w:tab/>
        <w:t xml:space="preserve">Di Rosa, C., et al., Mediterranean diet versus very low-calorie ketogenic diet: effects of reaching 5% body weight loss on body composition in subjects with overweight and with obesity-a cohort study. Int J Environ Res Public Health. Switzerland, 2022. </w:t>
      </w:r>
      <w:r w:rsidRPr="0008311A">
        <w:rPr>
          <w:rFonts w:ascii="Arial" w:hAnsi="Arial" w:cs="Arial"/>
          <w:b/>
          <w:i/>
          <w:u w:val="single"/>
        </w:rPr>
        <w:t>19</w:t>
      </w:r>
      <w:r w:rsidRPr="0008311A">
        <w:rPr>
          <w:rFonts w:ascii="Arial" w:hAnsi="Arial" w:cs="Arial"/>
          <w:i/>
          <w:u w:val="single"/>
        </w:rPr>
        <w:t>.</w:t>
      </w:r>
    </w:p>
    <w:p w14:paraId="55913B70" w14:textId="77777777" w:rsidR="0008311A" w:rsidRPr="0008311A" w:rsidRDefault="0008311A" w:rsidP="0008311A">
      <w:pPr>
        <w:pStyle w:val="Body"/>
        <w:rPr>
          <w:rFonts w:ascii="Arial" w:hAnsi="Arial" w:cs="Arial"/>
          <w:i/>
          <w:u w:val="single"/>
        </w:rPr>
      </w:pPr>
      <w:r w:rsidRPr="0008311A">
        <w:rPr>
          <w:rFonts w:ascii="Arial" w:hAnsi="Arial" w:cs="Arial"/>
          <w:i/>
          <w:u w:val="single"/>
        </w:rPr>
        <w:t>62.</w:t>
      </w:r>
      <w:r w:rsidRPr="0008311A">
        <w:rPr>
          <w:rFonts w:ascii="Arial" w:hAnsi="Arial" w:cs="Arial"/>
          <w:i/>
          <w:u w:val="single"/>
        </w:rPr>
        <w:tab/>
        <w:t xml:space="preserve">Dowis, K. and S. Banga, The Potential health benefits of the ketogenic diet: a narrative review. Nutrients Switzerland, 2021. </w:t>
      </w:r>
      <w:r w:rsidRPr="0008311A">
        <w:rPr>
          <w:rFonts w:ascii="Arial" w:hAnsi="Arial" w:cs="Arial"/>
          <w:b/>
          <w:i/>
          <w:u w:val="single"/>
        </w:rPr>
        <w:t>13</w:t>
      </w:r>
      <w:r w:rsidRPr="0008311A">
        <w:rPr>
          <w:rFonts w:ascii="Arial" w:hAnsi="Arial" w:cs="Arial"/>
          <w:i/>
          <w:u w:val="single"/>
        </w:rPr>
        <w:t>.</w:t>
      </w:r>
    </w:p>
    <w:p w14:paraId="3FA20949" w14:textId="77777777" w:rsidR="0008311A" w:rsidRPr="0008311A" w:rsidRDefault="0008311A" w:rsidP="0008311A">
      <w:pPr>
        <w:pStyle w:val="Body"/>
        <w:rPr>
          <w:rFonts w:ascii="Arial" w:hAnsi="Arial" w:cs="Arial"/>
          <w:i/>
          <w:u w:val="single"/>
        </w:rPr>
      </w:pPr>
      <w:r w:rsidRPr="0008311A">
        <w:rPr>
          <w:rFonts w:ascii="Arial" w:hAnsi="Arial" w:cs="Arial"/>
          <w:i/>
          <w:u w:val="single"/>
        </w:rPr>
        <w:t>63.</w:t>
      </w:r>
      <w:r w:rsidRPr="0008311A">
        <w:rPr>
          <w:rFonts w:ascii="Arial" w:hAnsi="Arial" w:cs="Arial"/>
          <w:i/>
          <w:u w:val="single"/>
        </w:rPr>
        <w:tab/>
        <w:t xml:space="preserve">Ferraris, C., et al., Impact of the ketogenic diet on linear growth in children: a single-center retrospective analysis of 34 cases. Nutrients. Switzerland, 2019. </w:t>
      </w:r>
      <w:r w:rsidRPr="0008311A">
        <w:rPr>
          <w:rFonts w:ascii="Arial" w:hAnsi="Arial" w:cs="Arial"/>
          <w:b/>
          <w:i/>
          <w:u w:val="single"/>
        </w:rPr>
        <w:t>11</w:t>
      </w:r>
      <w:r w:rsidRPr="0008311A">
        <w:rPr>
          <w:rFonts w:ascii="Arial" w:hAnsi="Arial" w:cs="Arial"/>
          <w:i/>
          <w:u w:val="single"/>
        </w:rPr>
        <w:t>.</w:t>
      </w:r>
    </w:p>
    <w:p w14:paraId="464B07F1" w14:textId="77777777" w:rsidR="0008311A" w:rsidRPr="0008311A" w:rsidRDefault="0008311A" w:rsidP="0008311A">
      <w:pPr>
        <w:pStyle w:val="Body"/>
        <w:rPr>
          <w:rFonts w:ascii="Arial" w:hAnsi="Arial" w:cs="Arial"/>
          <w:i/>
          <w:u w:val="single"/>
        </w:rPr>
      </w:pPr>
      <w:r w:rsidRPr="0008311A">
        <w:rPr>
          <w:rFonts w:ascii="Arial" w:hAnsi="Arial" w:cs="Arial"/>
          <w:i/>
          <w:u w:val="single"/>
        </w:rPr>
        <w:t>64.</w:t>
      </w:r>
      <w:r w:rsidRPr="0008311A">
        <w:rPr>
          <w:rFonts w:ascii="Arial" w:hAnsi="Arial" w:cs="Arial"/>
          <w:i/>
          <w:u w:val="single"/>
        </w:rPr>
        <w:tab/>
        <w:t xml:space="preserve">Gomez-Arbelaez, D., et al., Body Composition Changes After Very-Low-Calorie Ketogenic Diet in Obesity Evaluated by 3 Standardized Methods. J Clin Endocrinol Metab United States, 2017. </w:t>
      </w:r>
      <w:r w:rsidRPr="0008311A">
        <w:rPr>
          <w:rFonts w:ascii="Arial" w:hAnsi="Arial" w:cs="Arial"/>
          <w:b/>
          <w:i/>
          <w:u w:val="single"/>
        </w:rPr>
        <w:t>102</w:t>
      </w:r>
      <w:r w:rsidRPr="0008311A">
        <w:rPr>
          <w:rFonts w:ascii="Arial" w:hAnsi="Arial" w:cs="Arial"/>
          <w:i/>
          <w:u w:val="single"/>
        </w:rPr>
        <w:t>.</w:t>
      </w:r>
    </w:p>
    <w:p w14:paraId="477C7AE6" w14:textId="77777777" w:rsidR="0008311A" w:rsidRPr="0008311A" w:rsidRDefault="0008311A" w:rsidP="0008311A">
      <w:pPr>
        <w:pStyle w:val="Body"/>
        <w:rPr>
          <w:rFonts w:ascii="Arial" w:hAnsi="Arial" w:cs="Arial"/>
          <w:i/>
          <w:u w:val="single"/>
        </w:rPr>
      </w:pPr>
      <w:r w:rsidRPr="0008311A">
        <w:rPr>
          <w:rFonts w:ascii="Arial" w:hAnsi="Arial" w:cs="Arial"/>
          <w:i/>
          <w:u w:val="single"/>
        </w:rPr>
        <w:t>65.</w:t>
      </w:r>
      <w:r w:rsidRPr="0008311A">
        <w:rPr>
          <w:rFonts w:ascii="Arial" w:hAnsi="Arial" w:cs="Arial"/>
          <w:i/>
          <w:u w:val="single"/>
        </w:rPr>
        <w:tab/>
        <w:t xml:space="preserve">Gomez-Arbelaez, D., et al., Resting metabolic rate of obese patients under very low calorie ketogenic diet. Nutr Metab (Lond) England, 2018. </w:t>
      </w:r>
      <w:r w:rsidRPr="0008311A">
        <w:rPr>
          <w:rFonts w:ascii="Arial" w:hAnsi="Arial" w:cs="Arial"/>
          <w:b/>
          <w:i/>
          <w:u w:val="single"/>
        </w:rPr>
        <w:t>15</w:t>
      </w:r>
      <w:r w:rsidRPr="0008311A">
        <w:rPr>
          <w:rFonts w:ascii="Arial" w:hAnsi="Arial" w:cs="Arial"/>
          <w:i/>
          <w:u w:val="single"/>
        </w:rPr>
        <w:t>.</w:t>
      </w:r>
    </w:p>
    <w:p w14:paraId="0D8394F0" w14:textId="77777777" w:rsidR="0008311A" w:rsidRPr="0008311A" w:rsidRDefault="0008311A" w:rsidP="0008311A">
      <w:pPr>
        <w:pStyle w:val="Body"/>
        <w:rPr>
          <w:rFonts w:ascii="Arial" w:hAnsi="Arial" w:cs="Arial"/>
          <w:i/>
          <w:u w:val="single"/>
        </w:rPr>
      </w:pPr>
      <w:r w:rsidRPr="0008311A">
        <w:rPr>
          <w:rFonts w:ascii="Arial" w:hAnsi="Arial" w:cs="Arial"/>
          <w:i/>
          <w:u w:val="single"/>
        </w:rPr>
        <w:t>66.</w:t>
      </w:r>
      <w:r w:rsidRPr="0008311A">
        <w:rPr>
          <w:rFonts w:ascii="Arial" w:hAnsi="Arial" w:cs="Arial"/>
          <w:i/>
          <w:u w:val="single"/>
        </w:rPr>
        <w:tab/>
        <w:t xml:space="preserve">Hadizadeh, M., et al., Impact of Ketogenic Diet on Body Composition during Resistance Training among Untrained Individuals. Open Sports Sci J, 2020. </w:t>
      </w:r>
      <w:r w:rsidRPr="0008311A">
        <w:rPr>
          <w:rFonts w:ascii="Arial" w:hAnsi="Arial" w:cs="Arial"/>
          <w:b/>
          <w:i/>
          <w:u w:val="single"/>
        </w:rPr>
        <w:t>13</w:t>
      </w:r>
      <w:r w:rsidRPr="0008311A">
        <w:rPr>
          <w:rFonts w:ascii="Arial" w:hAnsi="Arial" w:cs="Arial"/>
          <w:i/>
          <w:u w:val="single"/>
        </w:rPr>
        <w:t>.</w:t>
      </w:r>
    </w:p>
    <w:p w14:paraId="0BF56454" w14:textId="77777777" w:rsidR="0008311A" w:rsidRPr="0008311A" w:rsidRDefault="0008311A" w:rsidP="0008311A">
      <w:pPr>
        <w:pStyle w:val="Body"/>
        <w:rPr>
          <w:rFonts w:ascii="Arial" w:hAnsi="Arial" w:cs="Arial"/>
          <w:i/>
          <w:u w:val="single"/>
        </w:rPr>
      </w:pPr>
      <w:r w:rsidRPr="0008311A">
        <w:rPr>
          <w:rFonts w:ascii="Arial" w:hAnsi="Arial" w:cs="Arial"/>
          <w:i/>
          <w:u w:val="single"/>
        </w:rPr>
        <w:t>67.</w:t>
      </w:r>
      <w:r w:rsidRPr="0008311A">
        <w:rPr>
          <w:rFonts w:ascii="Arial" w:hAnsi="Arial" w:cs="Arial"/>
          <w:i/>
          <w:u w:val="single"/>
        </w:rPr>
        <w:tab/>
        <w:t xml:space="preserve">Kämmerer, U., et al., low carb and ketogenic diets increase quality of life, physical performance, body composition, and metabolic health of women with breast cancer. Nutrients. Switzerland, 2021. </w:t>
      </w:r>
      <w:r w:rsidRPr="0008311A">
        <w:rPr>
          <w:rFonts w:ascii="Arial" w:hAnsi="Arial" w:cs="Arial"/>
          <w:b/>
          <w:i/>
          <w:u w:val="single"/>
        </w:rPr>
        <w:t>13</w:t>
      </w:r>
      <w:r w:rsidRPr="0008311A">
        <w:rPr>
          <w:rFonts w:ascii="Arial" w:hAnsi="Arial" w:cs="Arial"/>
          <w:i/>
          <w:u w:val="single"/>
        </w:rPr>
        <w:t>.</w:t>
      </w:r>
    </w:p>
    <w:p w14:paraId="60169346" w14:textId="77777777" w:rsidR="0008311A" w:rsidRPr="0008311A" w:rsidRDefault="0008311A" w:rsidP="0008311A">
      <w:pPr>
        <w:pStyle w:val="Body"/>
        <w:rPr>
          <w:rFonts w:ascii="Arial" w:hAnsi="Arial" w:cs="Arial"/>
          <w:i/>
          <w:u w:val="single"/>
        </w:rPr>
      </w:pPr>
      <w:r w:rsidRPr="0008311A">
        <w:rPr>
          <w:rFonts w:ascii="Arial" w:hAnsi="Arial" w:cs="Arial"/>
          <w:i/>
          <w:u w:val="single"/>
        </w:rPr>
        <w:t>68.</w:t>
      </w:r>
      <w:r w:rsidRPr="0008311A">
        <w:rPr>
          <w:rFonts w:ascii="Arial" w:hAnsi="Arial" w:cs="Arial"/>
          <w:i/>
          <w:u w:val="single"/>
        </w:rPr>
        <w:tab/>
        <w:t xml:space="preserve">Khodabakhshi, A., et al., Feasibility, Safety, and Beneficial Effects of MCT-Based Ketogenic Diet for Breast Cancer Treatment: A Randomized Controlled Trial Study. Nutr Cancer United States, 2020. </w:t>
      </w:r>
      <w:r w:rsidRPr="0008311A">
        <w:rPr>
          <w:rFonts w:ascii="Arial" w:hAnsi="Arial" w:cs="Arial"/>
          <w:b/>
          <w:i/>
          <w:u w:val="single"/>
        </w:rPr>
        <w:t>72</w:t>
      </w:r>
      <w:r w:rsidRPr="0008311A">
        <w:rPr>
          <w:rFonts w:ascii="Arial" w:hAnsi="Arial" w:cs="Arial"/>
          <w:i/>
          <w:u w:val="single"/>
        </w:rPr>
        <w:t>.</w:t>
      </w:r>
    </w:p>
    <w:p w14:paraId="5D1CDD70" w14:textId="77777777" w:rsidR="0008311A" w:rsidRPr="0008311A" w:rsidRDefault="0008311A" w:rsidP="0008311A">
      <w:pPr>
        <w:pStyle w:val="Body"/>
        <w:rPr>
          <w:rFonts w:ascii="Arial" w:hAnsi="Arial" w:cs="Arial"/>
          <w:i/>
          <w:u w:val="single"/>
        </w:rPr>
      </w:pPr>
      <w:r w:rsidRPr="0008311A">
        <w:rPr>
          <w:rFonts w:ascii="Arial" w:hAnsi="Arial" w:cs="Arial"/>
          <w:i/>
          <w:u w:val="single"/>
        </w:rPr>
        <w:t>69.</w:t>
      </w:r>
      <w:r w:rsidRPr="0008311A">
        <w:rPr>
          <w:rFonts w:ascii="Arial" w:hAnsi="Arial" w:cs="Arial"/>
          <w:i/>
          <w:u w:val="single"/>
        </w:rPr>
        <w:tab/>
        <w:t xml:space="preserve">Klement, R.J., et al., Impact of a ketogenic diet intervention during radiotherapy on body composition: III-final results of the KETOCOMP study for breast cancer patients. Breast Cancer Res England, 2020. </w:t>
      </w:r>
      <w:r w:rsidRPr="0008311A">
        <w:rPr>
          <w:rFonts w:ascii="Arial" w:hAnsi="Arial" w:cs="Arial"/>
          <w:b/>
          <w:i/>
          <w:u w:val="single"/>
        </w:rPr>
        <w:t>22</w:t>
      </w:r>
      <w:r w:rsidRPr="0008311A">
        <w:rPr>
          <w:rFonts w:ascii="Arial" w:hAnsi="Arial" w:cs="Arial"/>
          <w:i/>
          <w:u w:val="single"/>
        </w:rPr>
        <w:t>.</w:t>
      </w:r>
    </w:p>
    <w:p w14:paraId="3767F8F1" w14:textId="77777777" w:rsidR="0008311A" w:rsidRPr="0008311A" w:rsidRDefault="0008311A" w:rsidP="0008311A">
      <w:pPr>
        <w:pStyle w:val="Body"/>
        <w:rPr>
          <w:rFonts w:ascii="Arial" w:hAnsi="Arial" w:cs="Arial"/>
          <w:i/>
          <w:u w:val="single"/>
        </w:rPr>
      </w:pPr>
      <w:r w:rsidRPr="0008311A">
        <w:rPr>
          <w:rFonts w:ascii="Arial" w:hAnsi="Arial" w:cs="Arial"/>
          <w:i/>
          <w:u w:val="single"/>
        </w:rPr>
        <w:t>70.</w:t>
      </w:r>
      <w:r w:rsidRPr="0008311A">
        <w:rPr>
          <w:rFonts w:ascii="Arial" w:hAnsi="Arial" w:cs="Arial"/>
          <w:i/>
          <w:u w:val="single"/>
        </w:rPr>
        <w:tab/>
        <w:t xml:space="preserve">Klement, R.J., et al., Impact of a ketogenic diet intervention during radiotherapy on body composition: IV. Final results of the KETOCOMP study for rectal cancer patients. Clin Nutr England, 2021. </w:t>
      </w:r>
      <w:r w:rsidRPr="0008311A">
        <w:rPr>
          <w:rFonts w:ascii="Arial" w:hAnsi="Arial" w:cs="Arial"/>
          <w:b/>
          <w:i/>
          <w:u w:val="single"/>
        </w:rPr>
        <w:t>40</w:t>
      </w:r>
      <w:r w:rsidRPr="0008311A">
        <w:rPr>
          <w:rFonts w:ascii="Arial" w:hAnsi="Arial" w:cs="Arial"/>
          <w:i/>
          <w:u w:val="single"/>
        </w:rPr>
        <w:t>.</w:t>
      </w:r>
    </w:p>
    <w:p w14:paraId="2AC5F491" w14:textId="77777777" w:rsidR="0008311A" w:rsidRPr="0008311A" w:rsidRDefault="0008311A" w:rsidP="0008311A">
      <w:pPr>
        <w:pStyle w:val="Body"/>
        <w:rPr>
          <w:rFonts w:ascii="Arial" w:hAnsi="Arial" w:cs="Arial"/>
          <w:i/>
          <w:u w:val="single"/>
        </w:rPr>
      </w:pPr>
      <w:r w:rsidRPr="0008311A">
        <w:rPr>
          <w:rFonts w:ascii="Arial" w:hAnsi="Arial" w:cs="Arial"/>
          <w:i/>
          <w:u w:val="single"/>
        </w:rPr>
        <w:t>71.</w:t>
      </w:r>
      <w:r w:rsidRPr="0008311A">
        <w:rPr>
          <w:rFonts w:ascii="Arial" w:hAnsi="Arial" w:cs="Arial"/>
          <w:i/>
          <w:u w:val="single"/>
        </w:rPr>
        <w:tab/>
        <w:t xml:space="preserve">Klement, R.J., G. Schäfer, and R.A. Sweeney, A ketogenic diet exerts beneficial effects on body composition of cancer patients during radiotherapy: An interim analysis of the KETOCOMP study. J Tradit Complement Med Netherlands, 2020. </w:t>
      </w:r>
      <w:r w:rsidRPr="0008311A">
        <w:rPr>
          <w:rFonts w:ascii="Arial" w:hAnsi="Arial" w:cs="Arial"/>
          <w:b/>
          <w:i/>
          <w:u w:val="single"/>
        </w:rPr>
        <w:t>10</w:t>
      </w:r>
      <w:r w:rsidRPr="0008311A">
        <w:rPr>
          <w:rFonts w:ascii="Arial" w:hAnsi="Arial" w:cs="Arial"/>
          <w:i/>
          <w:u w:val="single"/>
        </w:rPr>
        <w:t>.</w:t>
      </w:r>
    </w:p>
    <w:p w14:paraId="07442F4D" w14:textId="77777777" w:rsidR="0008311A" w:rsidRPr="0008311A" w:rsidRDefault="0008311A" w:rsidP="0008311A">
      <w:pPr>
        <w:pStyle w:val="Body"/>
        <w:rPr>
          <w:rFonts w:ascii="Arial" w:hAnsi="Arial" w:cs="Arial"/>
          <w:i/>
          <w:u w:val="single"/>
        </w:rPr>
      </w:pPr>
      <w:r w:rsidRPr="0008311A">
        <w:rPr>
          <w:rFonts w:ascii="Arial" w:hAnsi="Arial" w:cs="Arial"/>
          <w:i/>
          <w:u w:val="single"/>
        </w:rPr>
        <w:t>72.</w:t>
      </w:r>
      <w:r w:rsidRPr="0008311A">
        <w:rPr>
          <w:rFonts w:ascii="Arial" w:hAnsi="Arial" w:cs="Arial"/>
          <w:i/>
          <w:u w:val="single"/>
        </w:rPr>
        <w:tab/>
        <w:t xml:space="preserve">Klement, R.J. and R.A. Sweeney, Impact of a ketogenic diet intervention during radiotherapy on body composition: V. Final results of the KETOCOMP study for head and neck cancer patients. Strahlentherapie und Onkol Organ der Dtsch Rontgengesellschaft [et al]. Germany, 2022. </w:t>
      </w:r>
      <w:r w:rsidRPr="0008311A">
        <w:rPr>
          <w:rFonts w:ascii="Arial" w:hAnsi="Arial" w:cs="Arial"/>
          <w:b/>
          <w:i/>
          <w:u w:val="single"/>
        </w:rPr>
        <w:t>198</w:t>
      </w:r>
      <w:r w:rsidRPr="0008311A">
        <w:rPr>
          <w:rFonts w:ascii="Arial" w:hAnsi="Arial" w:cs="Arial"/>
          <w:i/>
          <w:u w:val="single"/>
        </w:rPr>
        <w:t>.</w:t>
      </w:r>
    </w:p>
    <w:p w14:paraId="5DD76188" w14:textId="77777777" w:rsidR="0008311A" w:rsidRPr="0008311A" w:rsidRDefault="0008311A" w:rsidP="0008311A">
      <w:pPr>
        <w:pStyle w:val="Body"/>
        <w:rPr>
          <w:rFonts w:ascii="Arial" w:hAnsi="Arial" w:cs="Arial"/>
          <w:i/>
          <w:u w:val="single"/>
        </w:rPr>
      </w:pPr>
      <w:r w:rsidRPr="0008311A">
        <w:rPr>
          <w:rFonts w:ascii="Arial" w:hAnsi="Arial" w:cs="Arial"/>
          <w:i/>
          <w:u w:val="single"/>
        </w:rPr>
        <w:t>73.</w:t>
      </w:r>
      <w:r w:rsidRPr="0008311A">
        <w:rPr>
          <w:rFonts w:ascii="Arial" w:hAnsi="Arial" w:cs="Arial"/>
          <w:i/>
          <w:u w:val="single"/>
        </w:rPr>
        <w:tab/>
        <w:t xml:space="preserve">Kotler, D.P., et al., Prediction of body cell mass, fat-free mass, and total body water with bioelectrical impedance analysis: effects of race, sex, and disease. Am J Clin Nutr, 1996. </w:t>
      </w:r>
      <w:r w:rsidRPr="0008311A">
        <w:rPr>
          <w:rFonts w:ascii="Arial" w:hAnsi="Arial" w:cs="Arial"/>
          <w:b/>
          <w:i/>
          <w:u w:val="single"/>
        </w:rPr>
        <w:t>64</w:t>
      </w:r>
      <w:r w:rsidRPr="0008311A">
        <w:rPr>
          <w:rFonts w:ascii="Arial" w:hAnsi="Arial" w:cs="Arial"/>
          <w:i/>
          <w:u w:val="single"/>
        </w:rPr>
        <w:t>.</w:t>
      </w:r>
    </w:p>
    <w:p w14:paraId="2AC57FF7" w14:textId="77777777" w:rsidR="0008311A" w:rsidRPr="0008311A" w:rsidRDefault="0008311A" w:rsidP="0008311A">
      <w:pPr>
        <w:pStyle w:val="Body"/>
        <w:rPr>
          <w:rFonts w:ascii="Arial" w:hAnsi="Arial" w:cs="Arial"/>
          <w:i/>
          <w:u w:val="single"/>
        </w:rPr>
      </w:pPr>
      <w:r w:rsidRPr="0008311A">
        <w:rPr>
          <w:rFonts w:ascii="Arial" w:hAnsi="Arial" w:cs="Arial"/>
          <w:i/>
          <w:u w:val="single"/>
        </w:rPr>
        <w:t>74.</w:t>
      </w:r>
      <w:r w:rsidRPr="0008311A">
        <w:rPr>
          <w:rFonts w:ascii="Arial" w:hAnsi="Arial" w:cs="Arial"/>
          <w:i/>
          <w:u w:val="single"/>
        </w:rPr>
        <w:tab/>
        <w:t xml:space="preserve">Krebs, H.A., The regulation of the release of ketone bodies by the liver. Adv Enzyme Regul England, 1966. </w:t>
      </w:r>
      <w:r w:rsidRPr="0008311A">
        <w:rPr>
          <w:rFonts w:ascii="Arial" w:hAnsi="Arial" w:cs="Arial"/>
          <w:b/>
          <w:i/>
          <w:u w:val="single"/>
        </w:rPr>
        <w:t>4</w:t>
      </w:r>
      <w:r w:rsidRPr="0008311A">
        <w:rPr>
          <w:rFonts w:ascii="Arial" w:hAnsi="Arial" w:cs="Arial"/>
          <w:i/>
          <w:u w:val="single"/>
        </w:rPr>
        <w:t>.</w:t>
      </w:r>
    </w:p>
    <w:p w14:paraId="75CAED3C" w14:textId="77777777" w:rsidR="0008311A" w:rsidRPr="0008311A" w:rsidRDefault="0008311A" w:rsidP="0008311A">
      <w:pPr>
        <w:pStyle w:val="Body"/>
        <w:rPr>
          <w:rFonts w:ascii="Arial" w:hAnsi="Arial" w:cs="Arial"/>
          <w:i/>
          <w:u w:val="single"/>
        </w:rPr>
      </w:pPr>
      <w:r w:rsidRPr="0008311A">
        <w:rPr>
          <w:rFonts w:ascii="Arial" w:hAnsi="Arial" w:cs="Arial"/>
          <w:i/>
          <w:u w:val="single"/>
        </w:rPr>
        <w:t>75.</w:t>
      </w:r>
      <w:r w:rsidRPr="0008311A">
        <w:rPr>
          <w:rFonts w:ascii="Arial" w:hAnsi="Arial" w:cs="Arial"/>
          <w:i/>
          <w:u w:val="single"/>
        </w:rPr>
        <w:tab/>
        <w:t xml:space="preserve">Kyle, U.G., et al., Bioelectrical impedance analysis–part I: review of principles and methods. Clin Nutr England, 2004. </w:t>
      </w:r>
      <w:r w:rsidRPr="0008311A">
        <w:rPr>
          <w:rFonts w:ascii="Arial" w:hAnsi="Arial" w:cs="Arial"/>
          <w:b/>
          <w:i/>
          <w:u w:val="single"/>
        </w:rPr>
        <w:t>23</w:t>
      </w:r>
      <w:r w:rsidRPr="0008311A">
        <w:rPr>
          <w:rFonts w:ascii="Arial" w:hAnsi="Arial" w:cs="Arial"/>
          <w:i/>
          <w:u w:val="single"/>
        </w:rPr>
        <w:t>.</w:t>
      </w:r>
    </w:p>
    <w:p w14:paraId="04FC1415" w14:textId="77777777" w:rsidR="0008311A" w:rsidRPr="0008311A" w:rsidRDefault="0008311A" w:rsidP="0008311A">
      <w:pPr>
        <w:pStyle w:val="Body"/>
        <w:rPr>
          <w:rFonts w:ascii="Arial" w:hAnsi="Arial" w:cs="Arial"/>
          <w:i/>
          <w:u w:val="single"/>
        </w:rPr>
      </w:pPr>
      <w:r w:rsidRPr="0008311A">
        <w:rPr>
          <w:rFonts w:ascii="Arial" w:hAnsi="Arial" w:cs="Arial"/>
          <w:i/>
          <w:u w:val="single"/>
        </w:rPr>
        <w:t>76.</w:t>
      </w:r>
      <w:r w:rsidRPr="0008311A">
        <w:rPr>
          <w:rFonts w:ascii="Arial" w:hAnsi="Arial" w:cs="Arial"/>
          <w:i/>
          <w:u w:val="single"/>
        </w:rPr>
        <w:tab/>
        <w:t>Lohman, T.G. and L.A. Milliken, ACSM’s Body composition assessment. 2020: Human Kinetics.</w:t>
      </w:r>
    </w:p>
    <w:p w14:paraId="559B11B7" w14:textId="77777777" w:rsidR="0008311A" w:rsidRPr="0008311A" w:rsidRDefault="0008311A" w:rsidP="0008311A">
      <w:pPr>
        <w:pStyle w:val="Body"/>
        <w:rPr>
          <w:rFonts w:ascii="Arial" w:hAnsi="Arial" w:cs="Arial"/>
          <w:i/>
          <w:u w:val="single"/>
        </w:rPr>
      </w:pPr>
      <w:r w:rsidRPr="0008311A">
        <w:rPr>
          <w:rFonts w:ascii="Arial" w:hAnsi="Arial" w:cs="Arial"/>
          <w:i/>
          <w:u w:val="single"/>
        </w:rPr>
        <w:t>77.</w:t>
      </w:r>
      <w:r w:rsidRPr="0008311A">
        <w:rPr>
          <w:rFonts w:ascii="Arial" w:hAnsi="Arial" w:cs="Arial"/>
          <w:i/>
          <w:u w:val="single"/>
        </w:rPr>
        <w:tab/>
        <w:t xml:space="preserve">Lukaski, H.C., et al., Validation of tetrapolar bioelectrical impedance method to assess human body composition. J Appl Physiol United States, 1986. </w:t>
      </w:r>
      <w:r w:rsidRPr="0008311A">
        <w:rPr>
          <w:rFonts w:ascii="Arial" w:hAnsi="Arial" w:cs="Arial"/>
          <w:b/>
          <w:i/>
          <w:u w:val="single"/>
        </w:rPr>
        <w:t>60</w:t>
      </w:r>
      <w:r w:rsidRPr="0008311A">
        <w:rPr>
          <w:rFonts w:ascii="Arial" w:hAnsi="Arial" w:cs="Arial"/>
          <w:i/>
          <w:u w:val="single"/>
        </w:rPr>
        <w:t>.</w:t>
      </w:r>
    </w:p>
    <w:p w14:paraId="39037A24" w14:textId="77777777" w:rsidR="0008311A" w:rsidRPr="0008311A" w:rsidRDefault="0008311A" w:rsidP="0008311A">
      <w:pPr>
        <w:pStyle w:val="Body"/>
        <w:rPr>
          <w:rFonts w:ascii="Arial" w:hAnsi="Arial" w:cs="Arial"/>
          <w:i/>
          <w:u w:val="single"/>
        </w:rPr>
      </w:pPr>
      <w:r w:rsidRPr="0008311A">
        <w:rPr>
          <w:rFonts w:ascii="Arial" w:hAnsi="Arial" w:cs="Arial"/>
          <w:i/>
          <w:u w:val="single"/>
        </w:rPr>
        <w:t>78.</w:t>
      </w:r>
      <w:r w:rsidRPr="0008311A">
        <w:rPr>
          <w:rFonts w:ascii="Arial" w:hAnsi="Arial" w:cs="Arial"/>
          <w:i/>
          <w:u w:val="single"/>
        </w:rPr>
        <w:tab/>
        <w:t>Braun TP, Marks DL. The regulation of muscle mass by endogenous glucocorticoids. Front Physiol. 2015.</w:t>
      </w:r>
    </w:p>
    <w:p w14:paraId="557176B1" w14:textId="77777777" w:rsidR="0008311A" w:rsidRPr="0008311A" w:rsidRDefault="0008311A" w:rsidP="0008311A">
      <w:pPr>
        <w:pStyle w:val="Body"/>
        <w:rPr>
          <w:rFonts w:ascii="Arial" w:hAnsi="Arial" w:cs="Arial"/>
          <w:i/>
          <w:u w:val="single"/>
        </w:rPr>
      </w:pPr>
      <w:r w:rsidRPr="0008311A">
        <w:rPr>
          <w:rFonts w:ascii="Arial" w:hAnsi="Arial" w:cs="Arial"/>
          <w:i/>
          <w:u w:val="single"/>
        </w:rPr>
        <w:t>79.</w:t>
      </w:r>
      <w:r w:rsidRPr="0008311A">
        <w:rPr>
          <w:rFonts w:ascii="Arial" w:hAnsi="Arial" w:cs="Arial"/>
          <w:i/>
          <w:u w:val="single"/>
        </w:rPr>
        <w:tab/>
        <w:t>Lützner N, Kalbacher H, Krones-Herzig A, Rösl F. FOXO3 is a glucocorticoid receptor target and regulates LKB1 and its own expression based on cellular AMP levels via a positive autoregulatory loop. PLoS ONE. 2012.</w:t>
      </w:r>
    </w:p>
    <w:p w14:paraId="7CE3464E"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80.</w:t>
      </w:r>
      <w:r w:rsidRPr="0008311A">
        <w:rPr>
          <w:rFonts w:ascii="Arial" w:hAnsi="Arial" w:cs="Arial"/>
          <w:i/>
          <w:u w:val="single"/>
        </w:rPr>
        <w:tab/>
        <w:t xml:space="preserve">ACTEMRA® (tocilizumab) injection, for intravenous or subcutaneous use [Internet]. Revised: 08/2017. [cited 2022 Jan 21]. Available from: </w:t>
      </w:r>
      <w:hyperlink r:id="rId28" w:history="1">
        <w:r w:rsidRPr="0008311A">
          <w:rPr>
            <w:rStyle w:val="Hyperlink"/>
            <w:rFonts w:ascii="Arial" w:hAnsi="Arial" w:cs="Arial"/>
            <w:i/>
          </w:rPr>
          <w:t>https://www.accessdata.fda.gov/drugsatfda_docs/label/2017/125276s114lbl.pdf</w:t>
        </w:r>
      </w:hyperlink>
      <w:r w:rsidRPr="0008311A">
        <w:rPr>
          <w:rFonts w:ascii="Arial" w:hAnsi="Arial" w:cs="Arial"/>
          <w:i/>
          <w:u w:val="single"/>
        </w:rPr>
        <w:t>.</w:t>
      </w:r>
    </w:p>
    <w:p w14:paraId="360D0EA8" w14:textId="77777777" w:rsidR="0008311A" w:rsidRPr="0008311A" w:rsidRDefault="0008311A" w:rsidP="0008311A">
      <w:pPr>
        <w:pStyle w:val="Body"/>
        <w:rPr>
          <w:rFonts w:ascii="Arial" w:hAnsi="Arial" w:cs="Arial"/>
          <w:i/>
          <w:u w:val="single"/>
        </w:rPr>
      </w:pPr>
      <w:r w:rsidRPr="0008311A">
        <w:rPr>
          <w:rFonts w:ascii="Arial" w:hAnsi="Arial" w:cs="Arial"/>
          <w:i/>
          <w:u w:val="single"/>
        </w:rPr>
        <w:t>81.</w:t>
      </w:r>
      <w:r w:rsidRPr="0008311A">
        <w:rPr>
          <w:rFonts w:ascii="Arial" w:hAnsi="Arial" w:cs="Arial"/>
          <w:i/>
          <w:u w:val="single"/>
        </w:rPr>
        <w:tab/>
        <w:t xml:space="preserve">Gracia-Ramos AE, Martin-Nares E, Hernández-Molina G. New onset of autoimmune diseases following COVID-19 diagnosis. Cells [Internet]. 2021;10:3592. Available from: </w:t>
      </w:r>
      <w:hyperlink r:id="rId29" w:history="1">
        <w:r w:rsidRPr="0008311A">
          <w:rPr>
            <w:rStyle w:val="Hyperlink"/>
            <w:rFonts w:ascii="Arial" w:hAnsi="Arial" w:cs="Arial"/>
            <w:i/>
          </w:rPr>
          <w:t>https://www.mdpi.com/2073-4409/10/12/3592</w:t>
        </w:r>
      </w:hyperlink>
      <w:r w:rsidRPr="0008311A">
        <w:rPr>
          <w:rFonts w:ascii="Arial" w:hAnsi="Arial" w:cs="Arial"/>
          <w:i/>
          <w:u w:val="single"/>
        </w:rPr>
        <w:t>.</w:t>
      </w:r>
    </w:p>
    <w:p w14:paraId="2DF8014C" w14:textId="77777777" w:rsidR="0008311A" w:rsidRPr="0008311A" w:rsidRDefault="0008311A" w:rsidP="0008311A">
      <w:pPr>
        <w:pStyle w:val="Body"/>
        <w:rPr>
          <w:rFonts w:ascii="Arial" w:hAnsi="Arial" w:cs="Arial"/>
          <w:i/>
          <w:u w:val="single"/>
        </w:rPr>
      </w:pPr>
      <w:r w:rsidRPr="0008311A">
        <w:rPr>
          <w:rFonts w:ascii="Arial" w:hAnsi="Arial" w:cs="Arial"/>
          <w:i/>
          <w:u w:val="single"/>
        </w:rPr>
        <w:t>82.</w:t>
      </w:r>
      <w:r w:rsidRPr="0008311A">
        <w:rPr>
          <w:rFonts w:ascii="Arial" w:hAnsi="Arial" w:cs="Arial"/>
          <w:i/>
          <w:u w:val="single"/>
        </w:rPr>
        <w:tab/>
        <w:t>Karami Fath M, Jahangiri A, Ganji M, Sefid F, Payandeh Z, Hashemi ZS, et al. SARS-CoV-2 Proteome harbors peptides which are able to trigger autoimmunity responses: implications for infection, vaccination, and population coverage. Front Immunol. 2021.</w:t>
      </w:r>
    </w:p>
    <w:p w14:paraId="1E569847" w14:textId="77777777" w:rsidR="0008311A" w:rsidRPr="0008311A" w:rsidRDefault="0008311A" w:rsidP="0008311A">
      <w:pPr>
        <w:pStyle w:val="Body"/>
        <w:rPr>
          <w:rFonts w:ascii="Arial" w:hAnsi="Arial" w:cs="Arial"/>
          <w:i/>
          <w:u w:val="single"/>
        </w:rPr>
      </w:pPr>
      <w:r w:rsidRPr="0008311A">
        <w:rPr>
          <w:rFonts w:ascii="Arial" w:hAnsi="Arial" w:cs="Arial"/>
          <w:i/>
          <w:u w:val="single"/>
        </w:rPr>
        <w:t>83.</w:t>
      </w:r>
      <w:r w:rsidRPr="0008311A">
        <w:rPr>
          <w:rFonts w:ascii="Arial" w:hAnsi="Arial" w:cs="Arial"/>
          <w:i/>
          <w:u w:val="single"/>
        </w:rPr>
        <w:tab/>
        <w:t xml:space="preserve">Bagnato S, Ferraro M, Boccagni C, Battaglia G, D’Agostino T, Prestandrea C, et al. COVID-19 Neuromuscular involvement in post-acute rehabilitation. Brain Sci [Internet]. 2021;11:1611. Available from: </w:t>
      </w:r>
      <w:hyperlink r:id="rId30" w:history="1">
        <w:r w:rsidRPr="0008311A">
          <w:rPr>
            <w:rStyle w:val="Hyperlink"/>
            <w:rFonts w:ascii="Arial" w:hAnsi="Arial" w:cs="Arial"/>
            <w:i/>
          </w:rPr>
          <w:t>https://www.mdpi.com/2076-3425/11/12/1611</w:t>
        </w:r>
      </w:hyperlink>
      <w:r w:rsidRPr="0008311A">
        <w:rPr>
          <w:rFonts w:ascii="Arial" w:hAnsi="Arial" w:cs="Arial"/>
          <w:i/>
          <w:u w:val="single"/>
        </w:rPr>
        <w:t>.</w:t>
      </w:r>
    </w:p>
    <w:p w14:paraId="7B1CA332" w14:textId="77777777" w:rsidR="0008311A" w:rsidRPr="0008311A" w:rsidRDefault="0008311A" w:rsidP="0008311A">
      <w:pPr>
        <w:pStyle w:val="Body"/>
        <w:rPr>
          <w:rFonts w:ascii="Arial" w:hAnsi="Arial" w:cs="Arial"/>
          <w:i/>
          <w:u w:val="single"/>
        </w:rPr>
      </w:pPr>
      <w:r w:rsidRPr="0008311A">
        <w:rPr>
          <w:rFonts w:ascii="Arial" w:hAnsi="Arial" w:cs="Arial"/>
          <w:i/>
          <w:u w:val="single"/>
        </w:rPr>
        <w:t>84.</w:t>
      </w:r>
      <w:r w:rsidRPr="0008311A">
        <w:rPr>
          <w:rFonts w:ascii="Arial" w:hAnsi="Arial" w:cs="Arial"/>
          <w:i/>
          <w:u w:val="single"/>
        </w:rPr>
        <w:tab/>
        <w:t>Ramos A, Joaquin C, Ros M, Martin M, Cachero M, Sospedra M, et al. Impact of COVID-19 on nutritional status during the first wave of the pandemic. Clin Nutr. 2021.</w:t>
      </w:r>
    </w:p>
    <w:p w14:paraId="14ADB957" w14:textId="77777777" w:rsidR="0008311A" w:rsidRPr="0008311A" w:rsidRDefault="0008311A" w:rsidP="0008311A">
      <w:pPr>
        <w:pStyle w:val="Body"/>
        <w:rPr>
          <w:rFonts w:ascii="Arial" w:hAnsi="Arial" w:cs="Arial"/>
          <w:i/>
          <w:u w:val="single"/>
        </w:rPr>
      </w:pPr>
      <w:r w:rsidRPr="0008311A">
        <w:rPr>
          <w:rFonts w:ascii="Arial" w:hAnsi="Arial" w:cs="Arial"/>
          <w:i/>
          <w:u w:val="single"/>
        </w:rPr>
        <w:t>85.</w:t>
      </w:r>
      <w:r w:rsidRPr="0008311A">
        <w:rPr>
          <w:rFonts w:ascii="Arial" w:hAnsi="Arial" w:cs="Arial"/>
          <w:i/>
          <w:u w:val="single"/>
        </w:rPr>
        <w:tab/>
        <w:t>Trimboli P, Castellana M, Bellido D, Casanueva FF. Confusion in the nomenclature of ketogenic diets blurs evidence. Rev Endocr Metab Disord. 2020.</w:t>
      </w:r>
    </w:p>
    <w:p w14:paraId="67AC01F7" w14:textId="77777777" w:rsidR="0008311A" w:rsidRPr="0008311A" w:rsidRDefault="0008311A" w:rsidP="0008311A">
      <w:pPr>
        <w:pStyle w:val="Body"/>
        <w:rPr>
          <w:rFonts w:ascii="Arial" w:hAnsi="Arial" w:cs="Arial"/>
          <w:i/>
          <w:u w:val="single"/>
        </w:rPr>
      </w:pPr>
      <w:r w:rsidRPr="0008311A">
        <w:rPr>
          <w:rFonts w:ascii="Arial" w:hAnsi="Arial" w:cs="Arial"/>
          <w:i/>
          <w:u w:val="single"/>
        </w:rPr>
        <w:t>86.</w:t>
      </w:r>
      <w:r w:rsidRPr="0008311A">
        <w:rPr>
          <w:rFonts w:ascii="Arial" w:hAnsi="Arial" w:cs="Arial"/>
          <w:i/>
          <w:u w:val="single"/>
        </w:rPr>
        <w:tab/>
        <w:t>Romano L, Marchetti M, Gualtieri P, Renzo LD, Belcastro M, De Santis GL, et al. Effects of a personalized VLCKD on body composition and resting energy expenditure in the reversal of diabetes to prevent complications. Nutrients. 2019.</w:t>
      </w:r>
    </w:p>
    <w:p w14:paraId="4CD445E2" w14:textId="77777777" w:rsidR="0008311A" w:rsidRPr="0008311A" w:rsidRDefault="0008311A" w:rsidP="0008311A">
      <w:pPr>
        <w:pStyle w:val="Body"/>
        <w:rPr>
          <w:rFonts w:ascii="Arial" w:hAnsi="Arial" w:cs="Arial"/>
          <w:i/>
          <w:u w:val="single"/>
        </w:rPr>
      </w:pPr>
      <w:r w:rsidRPr="0008311A">
        <w:rPr>
          <w:rFonts w:ascii="Arial" w:hAnsi="Arial" w:cs="Arial"/>
          <w:i/>
          <w:u w:val="single"/>
        </w:rPr>
        <w:t>87.</w:t>
      </w:r>
      <w:r w:rsidRPr="0008311A">
        <w:rPr>
          <w:rFonts w:ascii="Arial" w:hAnsi="Arial" w:cs="Arial"/>
          <w:i/>
          <w:u w:val="single"/>
        </w:rPr>
        <w:tab/>
        <w:t>Wing JS, Sanderson LM, Brender JD, Perrotta DM, Beauchamp RA. Acute health effects in a community after a release of hydrofluoric acid. Arch Environ Health. 1991.</w:t>
      </w:r>
    </w:p>
    <w:p w14:paraId="0689D130" w14:textId="77777777" w:rsidR="0008311A" w:rsidRPr="0008311A" w:rsidRDefault="0008311A" w:rsidP="0008311A">
      <w:pPr>
        <w:pStyle w:val="Body"/>
        <w:rPr>
          <w:rFonts w:ascii="Arial" w:hAnsi="Arial" w:cs="Arial"/>
          <w:i/>
          <w:u w:val="single"/>
        </w:rPr>
      </w:pPr>
      <w:r w:rsidRPr="0008311A">
        <w:rPr>
          <w:rFonts w:ascii="Arial" w:hAnsi="Arial" w:cs="Arial"/>
          <w:i/>
          <w:u w:val="single"/>
        </w:rPr>
        <w:t>88.</w:t>
      </w:r>
      <w:r w:rsidRPr="0008311A">
        <w:rPr>
          <w:rFonts w:ascii="Arial" w:hAnsi="Arial" w:cs="Arial"/>
          <w:i/>
          <w:u w:val="single"/>
        </w:rPr>
        <w:tab/>
        <w:t>Blackburn H. Invited commentary: 30-year perspective on the seven countries study. Am J Epidemiol. 2017.</w:t>
      </w:r>
    </w:p>
    <w:p w14:paraId="702AC8FF" w14:textId="77777777" w:rsidR="0008311A" w:rsidRPr="0008311A" w:rsidRDefault="0008311A" w:rsidP="0008311A">
      <w:pPr>
        <w:pStyle w:val="Body"/>
        <w:rPr>
          <w:rFonts w:ascii="Arial" w:hAnsi="Arial" w:cs="Arial"/>
          <w:i/>
          <w:u w:val="single"/>
        </w:rPr>
      </w:pPr>
      <w:r w:rsidRPr="0008311A">
        <w:rPr>
          <w:rFonts w:ascii="Arial" w:hAnsi="Arial" w:cs="Arial"/>
          <w:i/>
          <w:u w:val="single"/>
        </w:rPr>
        <w:t>89.</w:t>
      </w:r>
      <w:r w:rsidRPr="0008311A">
        <w:rPr>
          <w:rFonts w:ascii="Arial" w:hAnsi="Arial" w:cs="Arial"/>
          <w:i/>
          <w:u w:val="single"/>
        </w:rPr>
        <w:tab/>
        <w:t>Buckland G, González CA, Agudo A, Vilardell M, Berenguer A, Amiano P, et al. Adherence to the Mediterranean diet and risk of coronary heart disease in the Spanish EPIC cohort study. Am J Epidemiol. 2009.</w:t>
      </w:r>
    </w:p>
    <w:p w14:paraId="346DBF12" w14:textId="77777777" w:rsidR="0008311A" w:rsidRPr="0008311A" w:rsidRDefault="0008311A" w:rsidP="0008311A">
      <w:pPr>
        <w:pStyle w:val="Body"/>
        <w:rPr>
          <w:rFonts w:ascii="Arial" w:hAnsi="Arial" w:cs="Arial"/>
          <w:i/>
          <w:u w:val="single"/>
        </w:rPr>
      </w:pPr>
      <w:r w:rsidRPr="0008311A">
        <w:rPr>
          <w:rFonts w:ascii="Arial" w:hAnsi="Arial" w:cs="Arial"/>
          <w:i/>
          <w:u w:val="single"/>
        </w:rPr>
        <w:t>90.</w:t>
      </w:r>
      <w:r w:rsidRPr="0008311A">
        <w:rPr>
          <w:rFonts w:ascii="Arial" w:hAnsi="Arial" w:cs="Arial"/>
          <w:i/>
          <w:u w:val="single"/>
        </w:rPr>
        <w:tab/>
        <w:t>Lăcătușu CM, Grigorescu ED, Floria M, Onofriescu A, Mihai BM. The Mediterranean diet: from an environment-driven food culture to an emerging medical prescription. Int J Environ Res Publ Health. 2019.</w:t>
      </w:r>
    </w:p>
    <w:p w14:paraId="7147E6AF" w14:textId="77777777" w:rsidR="0008311A" w:rsidRPr="0008311A" w:rsidRDefault="0008311A" w:rsidP="0008311A">
      <w:pPr>
        <w:pStyle w:val="Body"/>
        <w:rPr>
          <w:rFonts w:ascii="Arial" w:hAnsi="Arial" w:cs="Arial"/>
          <w:i/>
          <w:u w:val="single"/>
        </w:rPr>
      </w:pPr>
      <w:r w:rsidRPr="0008311A">
        <w:rPr>
          <w:rFonts w:ascii="Arial" w:hAnsi="Arial" w:cs="Arial"/>
          <w:i/>
          <w:u w:val="single"/>
        </w:rPr>
        <w:t>91.</w:t>
      </w:r>
      <w:r w:rsidRPr="0008311A">
        <w:rPr>
          <w:rFonts w:ascii="Arial" w:hAnsi="Arial" w:cs="Arial"/>
          <w:i/>
          <w:u w:val="single"/>
        </w:rPr>
        <w:tab/>
        <w:t>De Santis S, Liso M, Verna G, Curci F, Milani G, Faienza MF, et al. Extra virgin olive oil extracts modulate the inflammatory ability of murine dendritic cells based on their polyphenols pattern: correlation between chemical composition and biological function. Antioxidants. 2021.</w:t>
      </w:r>
    </w:p>
    <w:p w14:paraId="6E69BCE9" w14:textId="77777777" w:rsidR="0008311A" w:rsidRPr="0008311A" w:rsidRDefault="0008311A" w:rsidP="0008311A">
      <w:pPr>
        <w:pStyle w:val="Body"/>
        <w:rPr>
          <w:rFonts w:ascii="Arial" w:hAnsi="Arial" w:cs="Arial"/>
          <w:i/>
          <w:u w:val="single"/>
        </w:rPr>
      </w:pPr>
      <w:r w:rsidRPr="0008311A">
        <w:rPr>
          <w:rFonts w:ascii="Arial" w:hAnsi="Arial" w:cs="Arial"/>
          <w:i/>
          <w:u w:val="single"/>
        </w:rPr>
        <w:t>92.</w:t>
      </w:r>
      <w:r w:rsidRPr="0008311A">
        <w:rPr>
          <w:rFonts w:ascii="Arial" w:hAnsi="Arial" w:cs="Arial"/>
          <w:i/>
          <w:u w:val="single"/>
        </w:rPr>
        <w:tab/>
        <w:t>Bach-Faig, A., et al., Mediterranean diet pyramid today. 2011, Science and cultural updates: Public Health Nutrition.</w:t>
      </w:r>
    </w:p>
    <w:p w14:paraId="698121DD" w14:textId="77777777" w:rsidR="0008311A" w:rsidRPr="0008311A" w:rsidRDefault="0008311A" w:rsidP="0008311A">
      <w:pPr>
        <w:pStyle w:val="Body"/>
        <w:rPr>
          <w:rFonts w:ascii="Arial" w:hAnsi="Arial" w:cs="Arial"/>
          <w:i/>
          <w:u w:val="single"/>
        </w:rPr>
      </w:pPr>
      <w:r w:rsidRPr="0008311A">
        <w:rPr>
          <w:rFonts w:ascii="Arial" w:hAnsi="Arial" w:cs="Arial"/>
          <w:i/>
          <w:u w:val="single"/>
        </w:rPr>
        <w:t>93.</w:t>
      </w:r>
      <w:r w:rsidRPr="0008311A">
        <w:rPr>
          <w:rFonts w:ascii="Arial" w:hAnsi="Arial" w:cs="Arial"/>
          <w:i/>
          <w:u w:val="single"/>
        </w:rPr>
        <w:tab/>
        <w:t xml:space="preserve">Giorgio, M.R., et al., The impact of SARS-CoV-2 on skeletal muscles. Acta Myol, 2020. </w:t>
      </w:r>
      <w:r w:rsidRPr="0008311A">
        <w:rPr>
          <w:rFonts w:ascii="Arial" w:hAnsi="Arial" w:cs="Arial"/>
          <w:b/>
          <w:i/>
          <w:u w:val="single"/>
        </w:rPr>
        <w:t>39</w:t>
      </w:r>
      <w:r w:rsidRPr="0008311A">
        <w:rPr>
          <w:rFonts w:ascii="Arial" w:hAnsi="Arial" w:cs="Arial"/>
          <w:i/>
          <w:u w:val="single"/>
        </w:rPr>
        <w:t>.</w:t>
      </w:r>
    </w:p>
    <w:p w14:paraId="19FD18CB" w14:textId="77777777" w:rsidR="0008311A" w:rsidRPr="0008311A" w:rsidRDefault="0008311A" w:rsidP="0008311A">
      <w:pPr>
        <w:pStyle w:val="Body"/>
        <w:rPr>
          <w:rFonts w:ascii="Arial" w:hAnsi="Arial" w:cs="Arial"/>
          <w:i/>
          <w:u w:val="single"/>
        </w:rPr>
      </w:pPr>
      <w:r w:rsidRPr="0008311A">
        <w:rPr>
          <w:rFonts w:ascii="Arial" w:hAnsi="Arial" w:cs="Arial"/>
          <w:i/>
          <w:u w:val="single"/>
        </w:rPr>
        <w:t>94.</w:t>
      </w:r>
      <w:r w:rsidRPr="0008311A">
        <w:rPr>
          <w:rFonts w:ascii="Arial" w:hAnsi="Arial" w:cs="Arial"/>
          <w:i/>
          <w:u w:val="single"/>
        </w:rPr>
        <w:tab/>
        <w:t xml:space="preserve">Lokineni, S. and M. Mortezavi, Delayed-onset necrotizing myositis following COVID-19 infection. Eur J Case Rep Intern Med, 2021. </w:t>
      </w:r>
      <w:r w:rsidRPr="0008311A">
        <w:rPr>
          <w:rFonts w:ascii="Arial" w:hAnsi="Arial" w:cs="Arial"/>
          <w:b/>
          <w:i/>
          <w:u w:val="single"/>
        </w:rPr>
        <w:t>8</w:t>
      </w:r>
      <w:r w:rsidRPr="0008311A">
        <w:rPr>
          <w:rFonts w:ascii="Arial" w:hAnsi="Arial" w:cs="Arial"/>
          <w:i/>
          <w:u w:val="single"/>
        </w:rPr>
        <w:t>.</w:t>
      </w:r>
    </w:p>
    <w:p w14:paraId="1DACE0BD" w14:textId="77777777" w:rsidR="0008311A" w:rsidRPr="0008311A" w:rsidRDefault="0008311A" w:rsidP="0008311A">
      <w:pPr>
        <w:pStyle w:val="Body"/>
        <w:rPr>
          <w:rFonts w:ascii="Arial" w:hAnsi="Arial" w:cs="Arial"/>
          <w:i/>
          <w:u w:val="single"/>
        </w:rPr>
      </w:pPr>
      <w:r w:rsidRPr="0008311A">
        <w:rPr>
          <w:rFonts w:ascii="Arial" w:hAnsi="Arial" w:cs="Arial"/>
          <w:i/>
          <w:u w:val="single"/>
        </w:rPr>
        <w:t>95.</w:t>
      </w:r>
      <w:r w:rsidRPr="0008311A">
        <w:rPr>
          <w:rFonts w:ascii="Arial" w:hAnsi="Arial" w:cs="Arial"/>
          <w:i/>
          <w:u w:val="single"/>
        </w:rPr>
        <w:tab/>
        <w:t xml:space="preserve">Mao, L., et al., Neurologic manifestations of hospitalized patients with coronavirus disease 2019 in Wuhan. China JAMA Neurology, 2020. </w:t>
      </w:r>
      <w:r w:rsidRPr="0008311A">
        <w:rPr>
          <w:rFonts w:ascii="Arial" w:hAnsi="Arial" w:cs="Arial"/>
          <w:b/>
          <w:i/>
          <w:u w:val="single"/>
        </w:rPr>
        <w:t>77</w:t>
      </w:r>
      <w:r w:rsidRPr="0008311A">
        <w:rPr>
          <w:rFonts w:ascii="Arial" w:hAnsi="Arial" w:cs="Arial"/>
          <w:i/>
          <w:u w:val="single"/>
        </w:rPr>
        <w:t>.</w:t>
      </w:r>
    </w:p>
    <w:p w14:paraId="0C3686F5" w14:textId="77777777" w:rsidR="0008311A" w:rsidRPr="0008311A" w:rsidRDefault="0008311A" w:rsidP="0008311A">
      <w:pPr>
        <w:pStyle w:val="Body"/>
        <w:rPr>
          <w:rFonts w:ascii="Arial" w:hAnsi="Arial" w:cs="Arial"/>
          <w:i/>
          <w:u w:val="single"/>
        </w:rPr>
      </w:pPr>
      <w:r w:rsidRPr="0008311A">
        <w:rPr>
          <w:rFonts w:ascii="Arial" w:hAnsi="Arial" w:cs="Arial"/>
          <w:i/>
          <w:u w:val="single"/>
        </w:rPr>
        <w:t>96.</w:t>
      </w:r>
      <w:r w:rsidRPr="0008311A">
        <w:rPr>
          <w:rFonts w:ascii="Arial" w:hAnsi="Arial" w:cs="Arial"/>
          <w:i/>
          <w:u w:val="single"/>
        </w:rPr>
        <w:tab/>
        <w:t xml:space="preserve">Zhang, J., et al., Risk factors for disease severity, unimprovement, and mortality in COVID-19 patients in Wuhan. Chin Clin Microbiol Infect, 2020. </w:t>
      </w:r>
      <w:r w:rsidRPr="0008311A">
        <w:rPr>
          <w:rFonts w:ascii="Arial" w:hAnsi="Arial" w:cs="Arial"/>
          <w:b/>
          <w:i/>
          <w:u w:val="single"/>
        </w:rPr>
        <w:t>26</w:t>
      </w:r>
      <w:r w:rsidRPr="0008311A">
        <w:rPr>
          <w:rFonts w:ascii="Arial" w:hAnsi="Arial" w:cs="Arial"/>
          <w:i/>
          <w:u w:val="single"/>
        </w:rPr>
        <w:t>.</w:t>
      </w:r>
    </w:p>
    <w:p w14:paraId="22E425BE" w14:textId="77777777" w:rsidR="0008311A" w:rsidRPr="0008311A" w:rsidRDefault="0008311A" w:rsidP="0008311A">
      <w:pPr>
        <w:pStyle w:val="Body"/>
        <w:rPr>
          <w:rFonts w:ascii="Arial" w:hAnsi="Arial" w:cs="Arial"/>
          <w:i/>
          <w:u w:val="single"/>
        </w:rPr>
      </w:pPr>
      <w:r w:rsidRPr="0008311A">
        <w:rPr>
          <w:rFonts w:ascii="Arial" w:hAnsi="Arial" w:cs="Arial"/>
          <w:i/>
          <w:u w:val="single"/>
        </w:rPr>
        <w:t>97.</w:t>
      </w:r>
      <w:r w:rsidRPr="0008311A">
        <w:rPr>
          <w:rFonts w:ascii="Arial" w:hAnsi="Arial" w:cs="Arial"/>
          <w:i/>
          <w:u w:val="single"/>
        </w:rPr>
        <w:tab/>
        <w:t>Dirks ML, Wall BT, Van De Valk B, Holloway TM, Holloway GP, Chabowski A, et al. One week of bed rest leads to substantial muscle atrophy and induces whole-body insulin resistance in the absence of skeletal muscle lipid accumulation. Diabetes. 2016.</w:t>
      </w:r>
    </w:p>
    <w:p w14:paraId="2588C177" w14:textId="77777777" w:rsidR="0008311A" w:rsidRPr="0008311A" w:rsidRDefault="0008311A" w:rsidP="0008311A">
      <w:pPr>
        <w:pStyle w:val="Body"/>
        <w:rPr>
          <w:rFonts w:ascii="Arial" w:hAnsi="Arial" w:cs="Arial"/>
          <w:i/>
          <w:u w:val="single"/>
        </w:rPr>
      </w:pPr>
      <w:r w:rsidRPr="0008311A">
        <w:rPr>
          <w:rFonts w:ascii="Arial" w:hAnsi="Arial" w:cs="Arial"/>
          <w:i/>
          <w:u w:val="single"/>
        </w:rPr>
        <w:t>98.</w:t>
      </w:r>
      <w:r w:rsidRPr="0008311A">
        <w:rPr>
          <w:rFonts w:ascii="Arial" w:hAnsi="Arial" w:cs="Arial"/>
          <w:i/>
          <w:u w:val="single"/>
        </w:rPr>
        <w:tab/>
        <w:t>Barker-Davies RM, O’Sullivan O, Senaratne KPP, Baker P, Cranley M, Dharm-Datta S, et al. The Stanford Hall consensus statement for post-COVID-19 rehabilitation. Br J Sports Med. 2020.</w:t>
      </w:r>
    </w:p>
    <w:p w14:paraId="0A72CB19" w14:textId="77777777" w:rsidR="0008311A" w:rsidRPr="0008311A" w:rsidRDefault="0008311A" w:rsidP="0008311A">
      <w:pPr>
        <w:pStyle w:val="Body"/>
        <w:rPr>
          <w:rFonts w:ascii="Arial" w:hAnsi="Arial" w:cs="Arial"/>
          <w:i/>
          <w:u w:val="single"/>
        </w:rPr>
      </w:pPr>
      <w:r w:rsidRPr="0008311A">
        <w:rPr>
          <w:rFonts w:ascii="Arial" w:hAnsi="Arial" w:cs="Arial"/>
          <w:i/>
          <w:u w:val="single"/>
        </w:rPr>
        <w:lastRenderedPageBreak/>
        <w:t>99.</w:t>
      </w:r>
      <w:r w:rsidRPr="0008311A">
        <w:rPr>
          <w:rFonts w:ascii="Arial" w:hAnsi="Arial" w:cs="Arial"/>
          <w:i/>
          <w:u w:val="single"/>
        </w:rPr>
        <w:tab/>
        <w:t>Camargo-Martínez W, Lozada-Martínez I, Escobar-Collazos A, Navarro-Coronado A, Moscote-Salazar L, Pacheco-Hernández A, et al. Post-COVID 19 neurological syndrome: implications for sequelae’s treatment. J Clin Neurosci. 2021.</w:t>
      </w:r>
    </w:p>
    <w:p w14:paraId="70E641E4" w14:textId="77777777" w:rsidR="0008311A" w:rsidRPr="0008311A" w:rsidRDefault="0008311A" w:rsidP="0008311A">
      <w:pPr>
        <w:pStyle w:val="Body"/>
        <w:rPr>
          <w:rFonts w:ascii="Arial" w:hAnsi="Arial" w:cs="Arial"/>
          <w:i/>
          <w:u w:val="single"/>
        </w:rPr>
      </w:pPr>
      <w:r w:rsidRPr="0008311A">
        <w:rPr>
          <w:rFonts w:ascii="Arial" w:hAnsi="Arial" w:cs="Arial"/>
          <w:i/>
          <w:u w:val="single"/>
        </w:rPr>
        <w:t>100.</w:t>
      </w:r>
      <w:r w:rsidRPr="0008311A">
        <w:rPr>
          <w:rFonts w:ascii="Arial" w:hAnsi="Arial" w:cs="Arial"/>
          <w:i/>
          <w:u w:val="single"/>
        </w:rPr>
        <w:tab/>
        <w:t>Kim L, Whitaker M, O’Halloran A, Kambhampati A, Chai SJ, Reingold A, et al. Hospitalization rates and characteristics of children aged. MMWR Morb Mortal Wkly Rep. 2020.</w:t>
      </w:r>
    </w:p>
    <w:p w14:paraId="4C7AB06D" w14:textId="77777777" w:rsidR="0008311A" w:rsidRPr="0008311A" w:rsidRDefault="0008311A" w:rsidP="0008311A">
      <w:pPr>
        <w:pStyle w:val="Body"/>
        <w:rPr>
          <w:rFonts w:ascii="Arial" w:hAnsi="Arial" w:cs="Arial"/>
          <w:i/>
          <w:u w:val="single"/>
        </w:rPr>
      </w:pPr>
      <w:r w:rsidRPr="0008311A">
        <w:rPr>
          <w:rFonts w:ascii="Arial" w:hAnsi="Arial" w:cs="Arial"/>
          <w:i/>
          <w:u w:val="single"/>
        </w:rPr>
        <w:t>101.</w:t>
      </w:r>
      <w:r w:rsidRPr="0008311A">
        <w:rPr>
          <w:rFonts w:ascii="Arial" w:hAnsi="Arial" w:cs="Arial"/>
          <w:i/>
          <w:u w:val="single"/>
        </w:rPr>
        <w:tab/>
        <w:t>Nigro E, Polito R, Alfieri A, Mancini A, Imperlini E, Elce A, et al. Molecular mechanisms involved in the positive effects of physical activity on coping with COVID-19. Eur J Appl Physiol. 2020.</w:t>
      </w:r>
    </w:p>
    <w:p w14:paraId="19CF3552" w14:textId="77777777" w:rsidR="0008311A" w:rsidRPr="0008311A" w:rsidRDefault="0008311A" w:rsidP="0008311A">
      <w:pPr>
        <w:pStyle w:val="Body"/>
        <w:rPr>
          <w:rFonts w:ascii="Arial" w:hAnsi="Arial" w:cs="Arial"/>
          <w:i/>
          <w:u w:val="single"/>
        </w:rPr>
      </w:pPr>
      <w:r w:rsidRPr="0008311A">
        <w:rPr>
          <w:rFonts w:ascii="Arial" w:hAnsi="Arial" w:cs="Arial"/>
          <w:i/>
          <w:u w:val="single"/>
        </w:rPr>
        <w:t>102.</w:t>
      </w:r>
      <w:r w:rsidRPr="0008311A">
        <w:rPr>
          <w:rFonts w:ascii="Arial" w:hAnsi="Arial" w:cs="Arial"/>
          <w:i/>
          <w:u w:val="single"/>
        </w:rPr>
        <w:tab/>
        <w:t>Nilsson MI, Mikhail A, Lan L, Carlo A Di, Hamilton B, Barnard K, et al. A five-ingredient nutritional supplement and home-based resistance exercise improve lean mass and strength in free-living elderly. Nutrients. 2020.</w:t>
      </w:r>
    </w:p>
    <w:p w14:paraId="3D3D3799" w14:textId="77777777" w:rsidR="0008311A" w:rsidRPr="0008311A" w:rsidRDefault="0008311A" w:rsidP="0008311A">
      <w:pPr>
        <w:pStyle w:val="Body"/>
        <w:spacing w:after="0"/>
        <w:rPr>
          <w:rFonts w:ascii="Arial" w:hAnsi="Arial" w:cs="Arial"/>
          <w:i/>
          <w:u w:val="single"/>
        </w:rPr>
      </w:pPr>
      <w:r w:rsidRPr="0008311A">
        <w:rPr>
          <w:rFonts w:ascii="Arial" w:hAnsi="Arial" w:cs="Arial"/>
          <w:i/>
          <w:u w:val="single"/>
        </w:rPr>
        <w:t>103.</w:t>
      </w:r>
      <w:r w:rsidRPr="0008311A">
        <w:rPr>
          <w:rFonts w:ascii="Arial" w:hAnsi="Arial" w:cs="Arial"/>
          <w:i/>
          <w:u w:val="single"/>
        </w:rPr>
        <w:tab/>
        <w:t>Oude Griep LM, Verschuren WMM, Kromhout D, Ocké MC, Geleijnse JM. Variety in fruit and vegetable consumption and 10-year incidence of CHD and stroke. Publ Health Nutr. 2012.</w:t>
      </w:r>
    </w:p>
    <w:p w14:paraId="708AB3E2" w14:textId="77777777" w:rsidR="00790ADA" w:rsidRPr="00FB3A86" w:rsidRDefault="00E949A6" w:rsidP="0008311A">
      <w:pPr>
        <w:pStyle w:val="Body"/>
        <w:spacing w:after="0"/>
        <w:rPr>
          <w:rFonts w:ascii="Arial" w:hAnsi="Arial" w:cs="Arial"/>
        </w:rPr>
      </w:pPr>
      <w:r w:rsidRPr="0008311A">
        <w:rPr>
          <w:rFonts w:ascii="Arial" w:hAnsi="Arial" w:cs="Arial"/>
          <w:i/>
          <w:u w:val="single"/>
        </w:rPr>
        <w:fldChar w:fldCharType="end"/>
      </w:r>
    </w:p>
    <w:p w14:paraId="3D88B0E2" w14:textId="77777777" w:rsidR="00B01FCD" w:rsidRPr="00FB3A86" w:rsidRDefault="00B01FCD" w:rsidP="00441B6F">
      <w:pPr>
        <w:pStyle w:val="Appendix"/>
        <w:spacing w:after="0"/>
        <w:jc w:val="both"/>
        <w:rPr>
          <w:rFonts w:ascii="Arial" w:hAnsi="Arial" w:cs="Arial"/>
          <w:b w:val="0"/>
        </w:rPr>
      </w:pPr>
    </w:p>
    <w:sectPr w:rsidR="00B01FCD" w:rsidRPr="00FB3A86" w:rsidSect="00A4016B">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7ADEB" w14:textId="77777777" w:rsidR="006132ED" w:rsidRDefault="006132ED" w:rsidP="00C37E61">
      <w:r>
        <w:separator/>
      </w:r>
    </w:p>
  </w:endnote>
  <w:endnote w:type="continuationSeparator" w:id="0">
    <w:p w14:paraId="6F73D776" w14:textId="77777777" w:rsidR="006132ED" w:rsidRDefault="006132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74CF" w14:textId="77777777" w:rsidR="00A4016B" w:rsidRDefault="00A40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564915"/>
      <w:docPartObj>
        <w:docPartGallery w:val="Page Numbers (Bottom of Page)"/>
        <w:docPartUnique/>
      </w:docPartObj>
    </w:sdtPr>
    <w:sdtEndPr>
      <w:rPr>
        <w:noProof/>
      </w:rPr>
    </w:sdtEndPr>
    <w:sdtContent>
      <w:p w14:paraId="708B6AF1" w14:textId="6914F169" w:rsidR="00F52D6A" w:rsidRDefault="00F52D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D807A" w14:textId="77777777" w:rsidR="00F52D6A" w:rsidRDefault="00F52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C4B4" w14:textId="77777777" w:rsidR="009E048A" w:rsidRDefault="009E048A">
    <w:pPr>
      <w:pStyle w:val="Footer"/>
      <w:rPr>
        <w:rFonts w:ascii="Arial" w:hAnsi="Arial" w:cs="Arial"/>
        <w:sz w:val="16"/>
      </w:rPr>
    </w:pPr>
  </w:p>
  <w:p w14:paraId="210F1AB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B80928E" w14:textId="77777777" w:rsidR="009E048A" w:rsidRDefault="009E048A">
    <w:pPr>
      <w:pStyle w:val="Footer"/>
      <w:rPr>
        <w:rFonts w:ascii="Arial" w:hAnsi="Arial" w:cs="Arial"/>
        <w:sz w:val="16"/>
      </w:rPr>
    </w:pPr>
  </w:p>
  <w:p w14:paraId="6E8334A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FF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511E2" w14:textId="77777777" w:rsidR="006132ED" w:rsidRDefault="006132ED" w:rsidP="00C37E61">
      <w:r>
        <w:separator/>
      </w:r>
    </w:p>
  </w:footnote>
  <w:footnote w:type="continuationSeparator" w:id="0">
    <w:p w14:paraId="7DE50DE1" w14:textId="77777777" w:rsidR="006132ED" w:rsidRDefault="006132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8424" w14:textId="7BD83C42" w:rsidR="00A4016B" w:rsidRDefault="00A4016B">
    <w:pPr>
      <w:pStyle w:val="Header"/>
    </w:pPr>
    <w:r>
      <w:rPr>
        <w:noProof/>
      </w:rPr>
      <w:pict w14:anchorId="3E0FB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9CCE" w14:textId="6C9757A1" w:rsidR="00A4016B" w:rsidRDefault="00A4016B">
    <w:pPr>
      <w:pStyle w:val="Header"/>
    </w:pPr>
    <w:r>
      <w:rPr>
        <w:noProof/>
      </w:rPr>
      <w:pict w14:anchorId="1CFB3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9703" w14:textId="23AE4DE9" w:rsidR="00296529" w:rsidRPr="00296529" w:rsidRDefault="00A4016B" w:rsidP="00296529">
    <w:pPr>
      <w:ind w:left="2160"/>
      <w:jc w:val="center"/>
      <w:rPr>
        <w:rFonts w:ascii="Times New Roman" w:eastAsia="Calibri" w:hAnsi="Times New Roman"/>
        <w:i/>
        <w:sz w:val="18"/>
        <w:szCs w:val="22"/>
      </w:rPr>
    </w:pPr>
    <w:r>
      <w:rPr>
        <w:noProof/>
      </w:rPr>
      <w:pict w14:anchorId="3A608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443AA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C8B46C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2805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6445F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DBFC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690A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C394" w14:textId="382A6BBB" w:rsidR="00A4016B" w:rsidRDefault="00A4016B">
    <w:pPr>
      <w:pStyle w:val="Header"/>
    </w:pPr>
    <w:r>
      <w:rPr>
        <w:noProof/>
      </w:rPr>
      <w:pict w14:anchorId="10AF8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7407" w14:textId="45495444" w:rsidR="00A4016B" w:rsidRDefault="00A4016B">
    <w:pPr>
      <w:pStyle w:val="Header"/>
    </w:pPr>
    <w:r>
      <w:rPr>
        <w:noProof/>
      </w:rPr>
      <w:pict w14:anchorId="48DF9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02A6" w14:textId="0230BFA4" w:rsidR="00A4016B" w:rsidRDefault="00A4016B">
    <w:pPr>
      <w:pStyle w:val="Header"/>
    </w:pPr>
    <w:r>
      <w:rPr>
        <w:noProof/>
      </w:rPr>
      <w:pict w14:anchorId="08857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655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8280A"/>
    <w:multiLevelType w:val="multilevel"/>
    <w:tmpl w:val="6510825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B447B4"/>
    <w:multiLevelType w:val="multilevel"/>
    <w:tmpl w:val="35100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2B0DF2"/>
    <w:multiLevelType w:val="hybridMultilevel"/>
    <w:tmpl w:val="D908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C18C1"/>
    <w:multiLevelType w:val="multilevel"/>
    <w:tmpl w:val="84D8B61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EB15E70"/>
    <w:multiLevelType w:val="multilevel"/>
    <w:tmpl w:val="5120C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E5E6D77"/>
    <w:multiLevelType w:val="multilevel"/>
    <w:tmpl w:val="87B492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28177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79542940">
    <w:abstractNumId w:val="20"/>
  </w:num>
  <w:num w:numId="3" w16cid:durableId="1479344813">
    <w:abstractNumId w:val="29"/>
  </w:num>
  <w:num w:numId="4" w16cid:durableId="6266696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42581570">
    <w:abstractNumId w:val="10"/>
  </w:num>
  <w:num w:numId="6" w16cid:durableId="1375616651">
    <w:abstractNumId w:val="8"/>
  </w:num>
  <w:num w:numId="7" w16cid:durableId="1751662050">
    <w:abstractNumId w:val="1"/>
  </w:num>
  <w:num w:numId="8" w16cid:durableId="1556546569">
    <w:abstractNumId w:val="16"/>
  </w:num>
  <w:num w:numId="9" w16cid:durableId="1835602662">
    <w:abstractNumId w:val="31"/>
  </w:num>
  <w:num w:numId="10" w16cid:durableId="2085880098">
    <w:abstractNumId w:val="2"/>
  </w:num>
  <w:num w:numId="11" w16cid:durableId="253588790">
    <w:abstractNumId w:val="23"/>
  </w:num>
  <w:num w:numId="12" w16cid:durableId="1744791375">
    <w:abstractNumId w:val="4"/>
  </w:num>
  <w:num w:numId="13" w16cid:durableId="1819758451">
    <w:abstractNumId w:val="22"/>
  </w:num>
  <w:num w:numId="14" w16cid:durableId="756832623">
    <w:abstractNumId w:val="11"/>
  </w:num>
  <w:num w:numId="15" w16cid:durableId="2041122740">
    <w:abstractNumId w:val="27"/>
  </w:num>
  <w:num w:numId="16" w16cid:durableId="382875372">
    <w:abstractNumId w:val="6"/>
  </w:num>
  <w:num w:numId="17" w16cid:durableId="2020499910">
    <w:abstractNumId w:val="28"/>
  </w:num>
  <w:num w:numId="18" w16cid:durableId="2000384347">
    <w:abstractNumId w:val="18"/>
  </w:num>
  <w:num w:numId="19" w16cid:durableId="1125465541">
    <w:abstractNumId w:val="34"/>
  </w:num>
  <w:num w:numId="20" w16cid:durableId="1973292869">
    <w:abstractNumId w:val="15"/>
  </w:num>
  <w:num w:numId="21" w16cid:durableId="861020385">
    <w:abstractNumId w:val="12"/>
  </w:num>
  <w:num w:numId="22" w16cid:durableId="1018850700">
    <w:abstractNumId w:val="17"/>
  </w:num>
  <w:num w:numId="23" w16cid:durableId="356975488">
    <w:abstractNumId w:val="25"/>
  </w:num>
  <w:num w:numId="24" w16cid:durableId="110176634">
    <w:abstractNumId w:val="32"/>
  </w:num>
  <w:num w:numId="25" w16cid:durableId="1812482197">
    <w:abstractNumId w:val="5"/>
  </w:num>
  <w:num w:numId="26" w16cid:durableId="447090068">
    <w:abstractNumId w:val="21"/>
  </w:num>
  <w:num w:numId="27" w16cid:durableId="319314601">
    <w:abstractNumId w:val="26"/>
  </w:num>
  <w:num w:numId="28" w16cid:durableId="299845366">
    <w:abstractNumId w:val="33"/>
  </w:num>
  <w:num w:numId="29" w16cid:durableId="2086367578">
    <w:abstractNumId w:val="30"/>
  </w:num>
  <w:num w:numId="30" w16cid:durableId="163593037">
    <w:abstractNumId w:val="13"/>
  </w:num>
  <w:num w:numId="31" w16cid:durableId="1527408180">
    <w:abstractNumId w:val="9"/>
  </w:num>
  <w:num w:numId="32" w16cid:durableId="176969523">
    <w:abstractNumId w:val="14"/>
  </w:num>
  <w:num w:numId="33" w16cid:durableId="1603488347">
    <w:abstractNumId w:val="7"/>
  </w:num>
  <w:num w:numId="34" w16cid:durableId="1395007780">
    <w:abstractNumId w:val="3"/>
  </w:num>
  <w:num w:numId="35" w16cid:durableId="1077363008">
    <w:abstractNumId w:val="19"/>
  </w:num>
  <w:num w:numId="36" w16cid:durableId="6240462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D34"/>
    <w:rsid w:val="00030174"/>
    <w:rsid w:val="0004579C"/>
    <w:rsid w:val="0008311A"/>
    <w:rsid w:val="000A47FA"/>
    <w:rsid w:val="000A65D3"/>
    <w:rsid w:val="000B1E33"/>
    <w:rsid w:val="000C76DD"/>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582A"/>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1C9D"/>
    <w:rsid w:val="00602BF5"/>
    <w:rsid w:val="006132ED"/>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60B6"/>
    <w:rsid w:val="00860000"/>
    <w:rsid w:val="00863BD3"/>
    <w:rsid w:val="00866D66"/>
    <w:rsid w:val="008671C6"/>
    <w:rsid w:val="00875803"/>
    <w:rsid w:val="008A5EAA"/>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016B"/>
    <w:rsid w:val="00A51431"/>
    <w:rsid w:val="00A539AD"/>
    <w:rsid w:val="00A94063"/>
    <w:rsid w:val="00AA6219"/>
    <w:rsid w:val="00AA74E0"/>
    <w:rsid w:val="00AB703F"/>
    <w:rsid w:val="00AC6BB8"/>
    <w:rsid w:val="00AD2D3F"/>
    <w:rsid w:val="00AE008F"/>
    <w:rsid w:val="00B01FCD"/>
    <w:rsid w:val="00B1776C"/>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14ED"/>
    <w:rsid w:val="00CD6755"/>
    <w:rsid w:val="00CD6856"/>
    <w:rsid w:val="00CE0089"/>
    <w:rsid w:val="00CE793C"/>
    <w:rsid w:val="00D173F1"/>
    <w:rsid w:val="00D8295D"/>
    <w:rsid w:val="00D843E7"/>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155C"/>
    <w:rsid w:val="00E949A6"/>
    <w:rsid w:val="00EA012C"/>
    <w:rsid w:val="00ED0288"/>
    <w:rsid w:val="00EE52CB"/>
    <w:rsid w:val="00EF581D"/>
    <w:rsid w:val="00EF7FD8"/>
    <w:rsid w:val="00F06F59"/>
    <w:rsid w:val="00F17988"/>
    <w:rsid w:val="00F469F0"/>
    <w:rsid w:val="00F52D6A"/>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8B712FE"/>
  <w15:docId w15:val="{12425866-7946-44B0-AA86-43CB4155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Subtitle">
    <w:name w:val="Subtitle"/>
    <w:basedOn w:val="Normal"/>
    <w:next w:val="Normal"/>
    <w:link w:val="SubtitleChar"/>
    <w:qFormat/>
    <w:rsid w:val="000831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8311A"/>
    <w:rPr>
      <w:rFonts w:asciiTheme="majorHAnsi" w:eastAsiaTheme="majorEastAsia" w:hAnsiTheme="majorHAnsi" w:cstheme="majorBidi"/>
      <w:i/>
      <w:iCs/>
      <w:color w:val="4F81BD" w:themeColor="accent1"/>
      <w:spacing w:val="15"/>
      <w:sz w:val="24"/>
      <w:szCs w:val="24"/>
    </w:rPr>
  </w:style>
  <w:style w:type="character" w:customStyle="1" w:styleId="FooterChar">
    <w:name w:val="Footer Char"/>
    <w:basedOn w:val="DefaultParagraphFont"/>
    <w:link w:val="Footer"/>
    <w:uiPriority w:val="99"/>
    <w:rsid w:val="00F52D6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www.frontiersin.org/journals/psychology/articles/10.3389/fpsyg.2015.00027" TargetMode="Externa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doi.org/10.1155/2019/301858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www.mdpi.com/2073-4409/10/12/35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89/fnagi.2017.00438"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www.accessdata.fda.gov/drugsatfda_docs/label/2017/125276s114lbl.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www.sciencedirect.com/science/article/pii/S104327602300214X" TargetMode="External"/><Relationship Id="rId30" Type="http://schemas.openxmlformats.org/officeDocument/2006/relationships/hyperlink" Target="https://www.mdpi.com/2076-3425/11/12/1611"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3CCBD3-4769-464D-A5FE-98517F18D6BB}" type="doc">
      <dgm:prSet loTypeId="urn:microsoft.com/office/officeart/2005/8/layout/cycle8" loCatId="cycle" qsTypeId="urn:microsoft.com/office/officeart/2005/8/quickstyle/simple1" qsCatId="simple" csTypeId="urn:microsoft.com/office/officeart/2005/8/colors/colorful2" csCatId="colorful" phldr="1"/>
      <dgm:spPr/>
    </dgm:pt>
    <dgm:pt modelId="{5FB27639-57AA-4E70-B0C5-5D688D011104}">
      <dgm:prSet phldrT="[Text]"/>
      <dgm:spPr/>
      <dgm:t>
        <a:bodyPr/>
        <a:lstStyle/>
        <a:p>
          <a:r>
            <a:rPr lang="en-US"/>
            <a:t>Neuroprotective Effects</a:t>
          </a:r>
        </a:p>
      </dgm:t>
    </dgm:pt>
    <dgm:pt modelId="{25E89043-5D7A-4334-B19C-177F74E10AAE}" type="parTrans" cxnId="{20B9A0B2-B430-4478-8C7E-F521F03C0EEA}">
      <dgm:prSet/>
      <dgm:spPr/>
      <dgm:t>
        <a:bodyPr/>
        <a:lstStyle/>
        <a:p>
          <a:endParaRPr lang="en-US"/>
        </a:p>
      </dgm:t>
    </dgm:pt>
    <dgm:pt modelId="{FE5C4C15-DA6F-4348-921A-BE0E0EB8B34B}" type="sibTrans" cxnId="{20B9A0B2-B430-4478-8C7E-F521F03C0EEA}">
      <dgm:prSet/>
      <dgm:spPr/>
      <dgm:t>
        <a:bodyPr/>
        <a:lstStyle/>
        <a:p>
          <a:endParaRPr lang="en-US"/>
        </a:p>
      </dgm:t>
    </dgm:pt>
    <dgm:pt modelId="{A013A350-5068-41E2-9F1B-10A0B3C6E95B}">
      <dgm:prSet phldrT="[Text]"/>
      <dgm:spPr/>
      <dgm:t>
        <a:bodyPr/>
        <a:lstStyle/>
        <a:p>
          <a:r>
            <a:rPr lang="en-US"/>
            <a:t>Ketone Bodies: </a:t>
          </a:r>
        </a:p>
      </dgm:t>
    </dgm:pt>
    <dgm:pt modelId="{3C7E8119-8388-4CC1-BA7C-E593A368427B}" type="parTrans" cxnId="{B3DD7C00-D5B6-4482-AD00-9C9CC205E1DE}">
      <dgm:prSet/>
      <dgm:spPr/>
      <dgm:t>
        <a:bodyPr/>
        <a:lstStyle/>
        <a:p>
          <a:endParaRPr lang="en-US"/>
        </a:p>
      </dgm:t>
    </dgm:pt>
    <dgm:pt modelId="{D4DF9BBB-9321-43D3-9DC2-26CC4A94C1AF}" type="sibTrans" cxnId="{B3DD7C00-D5B6-4482-AD00-9C9CC205E1DE}">
      <dgm:prSet/>
      <dgm:spPr/>
      <dgm:t>
        <a:bodyPr/>
        <a:lstStyle/>
        <a:p>
          <a:endParaRPr lang="en-US"/>
        </a:p>
      </dgm:t>
    </dgm:pt>
    <dgm:pt modelId="{148D1F2A-67A3-4752-B10E-03B526197C4A}">
      <dgm:prSet phldrT="[Text]"/>
      <dgm:spPr/>
      <dgm:t>
        <a:bodyPr/>
        <a:lstStyle/>
        <a:p>
          <a:r>
            <a:rPr lang="en-US"/>
            <a:t>Mitochondrial Function</a:t>
          </a:r>
        </a:p>
      </dgm:t>
    </dgm:pt>
    <dgm:pt modelId="{BA29446C-3CE2-432A-932D-BFF1A02CAB2C}" type="parTrans" cxnId="{C0E00971-8503-48DA-9D0A-5F41284ED56F}">
      <dgm:prSet/>
      <dgm:spPr/>
      <dgm:t>
        <a:bodyPr/>
        <a:lstStyle/>
        <a:p>
          <a:endParaRPr lang="en-US"/>
        </a:p>
      </dgm:t>
    </dgm:pt>
    <dgm:pt modelId="{212D9A6D-3392-4FDE-8D45-968D5745D247}" type="sibTrans" cxnId="{C0E00971-8503-48DA-9D0A-5F41284ED56F}">
      <dgm:prSet/>
      <dgm:spPr/>
      <dgm:t>
        <a:bodyPr/>
        <a:lstStyle/>
        <a:p>
          <a:endParaRPr lang="en-US"/>
        </a:p>
      </dgm:t>
    </dgm:pt>
    <dgm:pt modelId="{A85ABB85-6722-425E-BF84-7D0555E68EAD}">
      <dgm:prSet phldrT="[Text]"/>
      <dgm:spPr/>
      <dgm:t>
        <a:bodyPr/>
        <a:lstStyle/>
        <a:p>
          <a:r>
            <a:rPr lang="en-US"/>
            <a:t>Cognitive Function</a:t>
          </a:r>
        </a:p>
      </dgm:t>
    </dgm:pt>
    <dgm:pt modelId="{4C3DD2DE-4012-47A5-BC60-D4094915A651}" type="parTrans" cxnId="{EB78B8E5-EBE9-4BCB-B108-52377AD00F93}">
      <dgm:prSet/>
      <dgm:spPr/>
      <dgm:t>
        <a:bodyPr/>
        <a:lstStyle/>
        <a:p>
          <a:endParaRPr lang="en-US"/>
        </a:p>
      </dgm:t>
    </dgm:pt>
    <dgm:pt modelId="{42A2595B-C541-41A1-9975-11FC9ABCFA7A}" type="sibTrans" cxnId="{EB78B8E5-EBE9-4BCB-B108-52377AD00F93}">
      <dgm:prSet/>
      <dgm:spPr/>
      <dgm:t>
        <a:bodyPr/>
        <a:lstStyle/>
        <a:p>
          <a:endParaRPr lang="en-US"/>
        </a:p>
      </dgm:t>
    </dgm:pt>
    <dgm:pt modelId="{30755373-765B-4660-B2AA-C69676D5ACC6}" type="pres">
      <dgm:prSet presAssocID="{A63CCBD3-4769-464D-A5FE-98517F18D6BB}" presName="compositeShape" presStyleCnt="0">
        <dgm:presLayoutVars>
          <dgm:chMax val="7"/>
          <dgm:dir/>
          <dgm:resizeHandles val="exact"/>
        </dgm:presLayoutVars>
      </dgm:prSet>
      <dgm:spPr/>
    </dgm:pt>
    <dgm:pt modelId="{38676951-124A-45FF-9924-20C4CF43FE40}" type="pres">
      <dgm:prSet presAssocID="{A63CCBD3-4769-464D-A5FE-98517F18D6BB}" presName="wedge1" presStyleLbl="node1" presStyleIdx="0" presStyleCnt="4"/>
      <dgm:spPr/>
    </dgm:pt>
    <dgm:pt modelId="{A8D9E076-0479-4468-82F1-D9E25A2ED76A}" type="pres">
      <dgm:prSet presAssocID="{A63CCBD3-4769-464D-A5FE-98517F18D6BB}" presName="dummy1a" presStyleCnt="0"/>
      <dgm:spPr/>
    </dgm:pt>
    <dgm:pt modelId="{6E7306F4-654C-4F6A-B95A-FA5DB0831215}" type="pres">
      <dgm:prSet presAssocID="{A63CCBD3-4769-464D-A5FE-98517F18D6BB}" presName="dummy1b" presStyleCnt="0"/>
      <dgm:spPr/>
    </dgm:pt>
    <dgm:pt modelId="{BAA02959-912F-40DD-82B6-9D49043C0087}" type="pres">
      <dgm:prSet presAssocID="{A63CCBD3-4769-464D-A5FE-98517F18D6BB}" presName="wedge1Tx" presStyleLbl="node1" presStyleIdx="0" presStyleCnt="4">
        <dgm:presLayoutVars>
          <dgm:chMax val="0"/>
          <dgm:chPref val="0"/>
          <dgm:bulletEnabled val="1"/>
        </dgm:presLayoutVars>
      </dgm:prSet>
      <dgm:spPr/>
    </dgm:pt>
    <dgm:pt modelId="{99665846-92BF-40DD-A8ED-765984DFE607}" type="pres">
      <dgm:prSet presAssocID="{A63CCBD3-4769-464D-A5FE-98517F18D6BB}" presName="wedge2" presStyleLbl="node1" presStyleIdx="1" presStyleCnt="4"/>
      <dgm:spPr/>
    </dgm:pt>
    <dgm:pt modelId="{A703BA5E-35E7-4974-AB0F-BDC4E368CE12}" type="pres">
      <dgm:prSet presAssocID="{A63CCBD3-4769-464D-A5FE-98517F18D6BB}" presName="dummy2a" presStyleCnt="0"/>
      <dgm:spPr/>
    </dgm:pt>
    <dgm:pt modelId="{E0B0DC82-66D1-4930-8DED-4015CD4A89FF}" type="pres">
      <dgm:prSet presAssocID="{A63CCBD3-4769-464D-A5FE-98517F18D6BB}" presName="dummy2b" presStyleCnt="0"/>
      <dgm:spPr/>
    </dgm:pt>
    <dgm:pt modelId="{AC20E6B8-EFBD-4C0F-A1EA-A278EAFB5AD7}" type="pres">
      <dgm:prSet presAssocID="{A63CCBD3-4769-464D-A5FE-98517F18D6BB}" presName="wedge2Tx" presStyleLbl="node1" presStyleIdx="1" presStyleCnt="4">
        <dgm:presLayoutVars>
          <dgm:chMax val="0"/>
          <dgm:chPref val="0"/>
          <dgm:bulletEnabled val="1"/>
        </dgm:presLayoutVars>
      </dgm:prSet>
      <dgm:spPr/>
    </dgm:pt>
    <dgm:pt modelId="{35EFFACB-5D0C-459B-B9EE-D78C98445B2E}" type="pres">
      <dgm:prSet presAssocID="{A63CCBD3-4769-464D-A5FE-98517F18D6BB}" presName="wedge3" presStyleLbl="node1" presStyleIdx="2" presStyleCnt="4"/>
      <dgm:spPr/>
    </dgm:pt>
    <dgm:pt modelId="{6B7F2828-6977-40A9-A002-8AA2BDE5EBA0}" type="pres">
      <dgm:prSet presAssocID="{A63CCBD3-4769-464D-A5FE-98517F18D6BB}" presName="dummy3a" presStyleCnt="0"/>
      <dgm:spPr/>
    </dgm:pt>
    <dgm:pt modelId="{C8655D34-9EC1-4EAA-9DC5-7C78087F37F4}" type="pres">
      <dgm:prSet presAssocID="{A63CCBD3-4769-464D-A5FE-98517F18D6BB}" presName="dummy3b" presStyleCnt="0"/>
      <dgm:spPr/>
    </dgm:pt>
    <dgm:pt modelId="{41B7B7D9-F858-487A-9DD6-668DD17D5BB1}" type="pres">
      <dgm:prSet presAssocID="{A63CCBD3-4769-464D-A5FE-98517F18D6BB}" presName="wedge3Tx" presStyleLbl="node1" presStyleIdx="2" presStyleCnt="4">
        <dgm:presLayoutVars>
          <dgm:chMax val="0"/>
          <dgm:chPref val="0"/>
          <dgm:bulletEnabled val="1"/>
        </dgm:presLayoutVars>
      </dgm:prSet>
      <dgm:spPr/>
    </dgm:pt>
    <dgm:pt modelId="{71BBBBC0-4411-4699-B9F0-5A60318D2748}" type="pres">
      <dgm:prSet presAssocID="{A63CCBD3-4769-464D-A5FE-98517F18D6BB}" presName="wedge4" presStyleLbl="node1" presStyleIdx="3" presStyleCnt="4"/>
      <dgm:spPr/>
    </dgm:pt>
    <dgm:pt modelId="{FB1EF89C-ABCB-43B3-B075-D1DF1AE14258}" type="pres">
      <dgm:prSet presAssocID="{A63CCBD3-4769-464D-A5FE-98517F18D6BB}" presName="dummy4a" presStyleCnt="0"/>
      <dgm:spPr/>
    </dgm:pt>
    <dgm:pt modelId="{8B7CEB89-F8DD-4863-8A78-E97767B0D13C}" type="pres">
      <dgm:prSet presAssocID="{A63CCBD3-4769-464D-A5FE-98517F18D6BB}" presName="dummy4b" presStyleCnt="0"/>
      <dgm:spPr/>
    </dgm:pt>
    <dgm:pt modelId="{71FAA8DD-3701-44F8-B013-9E0EAFD86FF9}" type="pres">
      <dgm:prSet presAssocID="{A63CCBD3-4769-464D-A5FE-98517F18D6BB}" presName="wedge4Tx" presStyleLbl="node1" presStyleIdx="3" presStyleCnt="4">
        <dgm:presLayoutVars>
          <dgm:chMax val="0"/>
          <dgm:chPref val="0"/>
          <dgm:bulletEnabled val="1"/>
        </dgm:presLayoutVars>
      </dgm:prSet>
      <dgm:spPr/>
    </dgm:pt>
    <dgm:pt modelId="{33DDF357-EBE6-4E3D-BB81-CE8D1EDE5E8E}" type="pres">
      <dgm:prSet presAssocID="{FE5C4C15-DA6F-4348-921A-BE0E0EB8B34B}" presName="arrowWedge1" presStyleLbl="fgSibTrans2D1" presStyleIdx="0" presStyleCnt="4"/>
      <dgm:spPr/>
    </dgm:pt>
    <dgm:pt modelId="{F37C5E21-44A4-4B22-849D-59487F9499EE}" type="pres">
      <dgm:prSet presAssocID="{D4DF9BBB-9321-43D3-9DC2-26CC4A94C1AF}" presName="arrowWedge2" presStyleLbl="fgSibTrans2D1" presStyleIdx="1" presStyleCnt="4"/>
      <dgm:spPr/>
    </dgm:pt>
    <dgm:pt modelId="{410D22B9-B225-4E8A-9571-B55792D475CA}" type="pres">
      <dgm:prSet presAssocID="{212D9A6D-3392-4FDE-8D45-968D5745D247}" presName="arrowWedge3" presStyleLbl="fgSibTrans2D1" presStyleIdx="2" presStyleCnt="4"/>
      <dgm:spPr/>
    </dgm:pt>
    <dgm:pt modelId="{68374E73-107E-4077-AFAB-621CB049B28A}" type="pres">
      <dgm:prSet presAssocID="{42A2595B-C541-41A1-9975-11FC9ABCFA7A}" presName="arrowWedge4" presStyleLbl="fgSibTrans2D1" presStyleIdx="3" presStyleCnt="4"/>
      <dgm:spPr/>
    </dgm:pt>
  </dgm:ptLst>
  <dgm:cxnLst>
    <dgm:cxn modelId="{B3DD7C00-D5B6-4482-AD00-9C9CC205E1DE}" srcId="{A63CCBD3-4769-464D-A5FE-98517F18D6BB}" destId="{A013A350-5068-41E2-9F1B-10A0B3C6E95B}" srcOrd="1" destOrd="0" parTransId="{3C7E8119-8388-4CC1-BA7C-E593A368427B}" sibTransId="{D4DF9BBB-9321-43D3-9DC2-26CC4A94C1AF}"/>
    <dgm:cxn modelId="{A83D1F16-E3D6-4747-966D-F3AAC7C8198B}" type="presOf" srcId="{5FB27639-57AA-4E70-B0C5-5D688D011104}" destId="{BAA02959-912F-40DD-82B6-9D49043C0087}" srcOrd="1" destOrd="0" presId="urn:microsoft.com/office/officeart/2005/8/layout/cycle8"/>
    <dgm:cxn modelId="{0E1B7B3D-35D1-49A3-8B44-D1307559703F}" type="presOf" srcId="{A85ABB85-6722-425E-BF84-7D0555E68EAD}" destId="{71BBBBC0-4411-4699-B9F0-5A60318D2748}" srcOrd="0" destOrd="0" presId="urn:microsoft.com/office/officeart/2005/8/layout/cycle8"/>
    <dgm:cxn modelId="{D6585D62-9D18-467F-8CB2-CEA5CBC76649}" type="presOf" srcId="{A013A350-5068-41E2-9F1B-10A0B3C6E95B}" destId="{99665846-92BF-40DD-A8ED-765984DFE607}" srcOrd="0" destOrd="0" presId="urn:microsoft.com/office/officeart/2005/8/layout/cycle8"/>
    <dgm:cxn modelId="{C0E00971-8503-48DA-9D0A-5F41284ED56F}" srcId="{A63CCBD3-4769-464D-A5FE-98517F18D6BB}" destId="{148D1F2A-67A3-4752-B10E-03B526197C4A}" srcOrd="2" destOrd="0" parTransId="{BA29446C-3CE2-432A-932D-BFF1A02CAB2C}" sibTransId="{212D9A6D-3392-4FDE-8D45-968D5745D247}"/>
    <dgm:cxn modelId="{ED4A027A-FF34-419B-A874-9368E1A6DFEE}" type="presOf" srcId="{A63CCBD3-4769-464D-A5FE-98517F18D6BB}" destId="{30755373-765B-4660-B2AA-C69676D5ACC6}" srcOrd="0" destOrd="0" presId="urn:microsoft.com/office/officeart/2005/8/layout/cycle8"/>
    <dgm:cxn modelId="{F958767E-7563-420C-83A8-3DC300EB0F82}" type="presOf" srcId="{148D1F2A-67A3-4752-B10E-03B526197C4A}" destId="{41B7B7D9-F858-487A-9DD6-668DD17D5BB1}" srcOrd="1" destOrd="0" presId="urn:microsoft.com/office/officeart/2005/8/layout/cycle8"/>
    <dgm:cxn modelId="{C7EB2DA1-E618-4015-ACA5-4F10A56D403D}" type="presOf" srcId="{A85ABB85-6722-425E-BF84-7D0555E68EAD}" destId="{71FAA8DD-3701-44F8-B013-9E0EAFD86FF9}" srcOrd="1" destOrd="0" presId="urn:microsoft.com/office/officeart/2005/8/layout/cycle8"/>
    <dgm:cxn modelId="{20B9A0B2-B430-4478-8C7E-F521F03C0EEA}" srcId="{A63CCBD3-4769-464D-A5FE-98517F18D6BB}" destId="{5FB27639-57AA-4E70-B0C5-5D688D011104}" srcOrd="0" destOrd="0" parTransId="{25E89043-5D7A-4334-B19C-177F74E10AAE}" sibTransId="{FE5C4C15-DA6F-4348-921A-BE0E0EB8B34B}"/>
    <dgm:cxn modelId="{EF75A7B7-A89D-4EF9-AE54-849CF48B2678}" type="presOf" srcId="{148D1F2A-67A3-4752-B10E-03B526197C4A}" destId="{35EFFACB-5D0C-459B-B9EE-D78C98445B2E}" srcOrd="0" destOrd="0" presId="urn:microsoft.com/office/officeart/2005/8/layout/cycle8"/>
    <dgm:cxn modelId="{9BD60FC3-9E08-4CE8-9FEF-662E2BF07501}" type="presOf" srcId="{5FB27639-57AA-4E70-B0C5-5D688D011104}" destId="{38676951-124A-45FF-9924-20C4CF43FE40}" srcOrd="0" destOrd="0" presId="urn:microsoft.com/office/officeart/2005/8/layout/cycle8"/>
    <dgm:cxn modelId="{ED3EF8C6-7E31-40EB-8C77-201921A1E499}" type="presOf" srcId="{A013A350-5068-41E2-9F1B-10A0B3C6E95B}" destId="{AC20E6B8-EFBD-4C0F-A1EA-A278EAFB5AD7}" srcOrd="1" destOrd="0" presId="urn:microsoft.com/office/officeart/2005/8/layout/cycle8"/>
    <dgm:cxn modelId="{EB78B8E5-EBE9-4BCB-B108-52377AD00F93}" srcId="{A63CCBD3-4769-464D-A5FE-98517F18D6BB}" destId="{A85ABB85-6722-425E-BF84-7D0555E68EAD}" srcOrd="3" destOrd="0" parTransId="{4C3DD2DE-4012-47A5-BC60-D4094915A651}" sibTransId="{42A2595B-C541-41A1-9975-11FC9ABCFA7A}"/>
    <dgm:cxn modelId="{5246CE97-3C5B-495D-B187-E9E6DA7ED4F8}" type="presParOf" srcId="{30755373-765B-4660-B2AA-C69676D5ACC6}" destId="{38676951-124A-45FF-9924-20C4CF43FE40}" srcOrd="0" destOrd="0" presId="urn:microsoft.com/office/officeart/2005/8/layout/cycle8"/>
    <dgm:cxn modelId="{0E707835-9E0C-4860-8498-0E0197FDCF85}" type="presParOf" srcId="{30755373-765B-4660-B2AA-C69676D5ACC6}" destId="{A8D9E076-0479-4468-82F1-D9E25A2ED76A}" srcOrd="1" destOrd="0" presId="urn:microsoft.com/office/officeart/2005/8/layout/cycle8"/>
    <dgm:cxn modelId="{817A2842-AEAC-4156-9C5F-2B4E7A46A96B}" type="presParOf" srcId="{30755373-765B-4660-B2AA-C69676D5ACC6}" destId="{6E7306F4-654C-4F6A-B95A-FA5DB0831215}" srcOrd="2" destOrd="0" presId="urn:microsoft.com/office/officeart/2005/8/layout/cycle8"/>
    <dgm:cxn modelId="{7CB90550-7DF0-41ED-ABD8-57A51174D8EA}" type="presParOf" srcId="{30755373-765B-4660-B2AA-C69676D5ACC6}" destId="{BAA02959-912F-40DD-82B6-9D49043C0087}" srcOrd="3" destOrd="0" presId="urn:microsoft.com/office/officeart/2005/8/layout/cycle8"/>
    <dgm:cxn modelId="{AA97CC60-257F-4C1F-8FA7-C11B51071168}" type="presParOf" srcId="{30755373-765B-4660-B2AA-C69676D5ACC6}" destId="{99665846-92BF-40DD-A8ED-765984DFE607}" srcOrd="4" destOrd="0" presId="urn:microsoft.com/office/officeart/2005/8/layout/cycle8"/>
    <dgm:cxn modelId="{280605BB-D66A-4CF4-B99E-900284E5704D}" type="presParOf" srcId="{30755373-765B-4660-B2AA-C69676D5ACC6}" destId="{A703BA5E-35E7-4974-AB0F-BDC4E368CE12}" srcOrd="5" destOrd="0" presId="urn:microsoft.com/office/officeart/2005/8/layout/cycle8"/>
    <dgm:cxn modelId="{7FCFE7C1-B040-4F41-B4E9-62F7097BD134}" type="presParOf" srcId="{30755373-765B-4660-B2AA-C69676D5ACC6}" destId="{E0B0DC82-66D1-4930-8DED-4015CD4A89FF}" srcOrd="6" destOrd="0" presId="urn:microsoft.com/office/officeart/2005/8/layout/cycle8"/>
    <dgm:cxn modelId="{5BFF0911-2DB2-4331-981E-3F4EE670F9C9}" type="presParOf" srcId="{30755373-765B-4660-B2AA-C69676D5ACC6}" destId="{AC20E6B8-EFBD-4C0F-A1EA-A278EAFB5AD7}" srcOrd="7" destOrd="0" presId="urn:microsoft.com/office/officeart/2005/8/layout/cycle8"/>
    <dgm:cxn modelId="{8DA4A842-FE33-4B15-8A56-26F8E2527D29}" type="presParOf" srcId="{30755373-765B-4660-B2AA-C69676D5ACC6}" destId="{35EFFACB-5D0C-459B-B9EE-D78C98445B2E}" srcOrd="8" destOrd="0" presId="urn:microsoft.com/office/officeart/2005/8/layout/cycle8"/>
    <dgm:cxn modelId="{E59758D3-C6DF-4FCC-A179-6EA0929FC544}" type="presParOf" srcId="{30755373-765B-4660-B2AA-C69676D5ACC6}" destId="{6B7F2828-6977-40A9-A002-8AA2BDE5EBA0}" srcOrd="9" destOrd="0" presId="urn:microsoft.com/office/officeart/2005/8/layout/cycle8"/>
    <dgm:cxn modelId="{9382E96D-C066-421C-85AD-18B6D1D079BE}" type="presParOf" srcId="{30755373-765B-4660-B2AA-C69676D5ACC6}" destId="{C8655D34-9EC1-4EAA-9DC5-7C78087F37F4}" srcOrd="10" destOrd="0" presId="urn:microsoft.com/office/officeart/2005/8/layout/cycle8"/>
    <dgm:cxn modelId="{9BB4B6B5-0526-4A6B-BDD9-246305368090}" type="presParOf" srcId="{30755373-765B-4660-B2AA-C69676D5ACC6}" destId="{41B7B7D9-F858-487A-9DD6-668DD17D5BB1}" srcOrd="11" destOrd="0" presId="urn:microsoft.com/office/officeart/2005/8/layout/cycle8"/>
    <dgm:cxn modelId="{321C03D0-4E11-4AFB-AD7A-AC8791200CBD}" type="presParOf" srcId="{30755373-765B-4660-B2AA-C69676D5ACC6}" destId="{71BBBBC0-4411-4699-B9F0-5A60318D2748}" srcOrd="12" destOrd="0" presId="urn:microsoft.com/office/officeart/2005/8/layout/cycle8"/>
    <dgm:cxn modelId="{E3078EB5-A36B-45B8-B430-73664615526A}" type="presParOf" srcId="{30755373-765B-4660-B2AA-C69676D5ACC6}" destId="{FB1EF89C-ABCB-43B3-B075-D1DF1AE14258}" srcOrd="13" destOrd="0" presId="urn:microsoft.com/office/officeart/2005/8/layout/cycle8"/>
    <dgm:cxn modelId="{5937837B-F0ED-46A3-A0B1-3C355C6B3FFF}" type="presParOf" srcId="{30755373-765B-4660-B2AA-C69676D5ACC6}" destId="{8B7CEB89-F8DD-4863-8A78-E97767B0D13C}" srcOrd="14" destOrd="0" presId="urn:microsoft.com/office/officeart/2005/8/layout/cycle8"/>
    <dgm:cxn modelId="{BF455DD2-C3B9-46FB-B7D9-D3C1C624E81A}" type="presParOf" srcId="{30755373-765B-4660-B2AA-C69676D5ACC6}" destId="{71FAA8DD-3701-44F8-B013-9E0EAFD86FF9}" srcOrd="15" destOrd="0" presId="urn:microsoft.com/office/officeart/2005/8/layout/cycle8"/>
    <dgm:cxn modelId="{E34ED01F-7EAB-463B-A0A3-46ABD39AD1CE}" type="presParOf" srcId="{30755373-765B-4660-B2AA-C69676D5ACC6}" destId="{33DDF357-EBE6-4E3D-BB81-CE8D1EDE5E8E}" srcOrd="16" destOrd="0" presId="urn:microsoft.com/office/officeart/2005/8/layout/cycle8"/>
    <dgm:cxn modelId="{8B244626-81CC-4C1C-A375-0AD8F1855CCA}" type="presParOf" srcId="{30755373-765B-4660-B2AA-C69676D5ACC6}" destId="{F37C5E21-44A4-4B22-849D-59487F9499EE}" srcOrd="17" destOrd="0" presId="urn:microsoft.com/office/officeart/2005/8/layout/cycle8"/>
    <dgm:cxn modelId="{F876BF72-3F6A-4AE5-9FEF-CBCE06E4D32B}" type="presParOf" srcId="{30755373-765B-4660-B2AA-C69676D5ACC6}" destId="{410D22B9-B225-4E8A-9571-B55792D475CA}" srcOrd="18" destOrd="0" presId="urn:microsoft.com/office/officeart/2005/8/layout/cycle8"/>
    <dgm:cxn modelId="{F71221E8-33DA-4692-88B6-99A2A40C48E9}" type="presParOf" srcId="{30755373-765B-4660-B2AA-C69676D5ACC6}" destId="{68374E73-107E-4077-AFAB-621CB049B28A}" srcOrd="1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B0CF07-C135-46B1-ACCB-A9E950A8A49F}" type="doc">
      <dgm:prSet loTypeId="urn:microsoft.com/office/officeart/2005/8/layout/venn1" loCatId="relationship" qsTypeId="urn:microsoft.com/office/officeart/2005/8/quickstyle/simple1" qsCatId="simple" csTypeId="urn:microsoft.com/office/officeart/2005/8/colors/colorful1#2" csCatId="colorful" phldr="1"/>
      <dgm:spPr/>
    </dgm:pt>
    <dgm:pt modelId="{7C99DED2-E920-4E79-8ADB-07EA07CDD602}">
      <dgm:prSet phldrT="[Text]"/>
      <dgm:spPr/>
      <dgm:t>
        <a:bodyPr/>
        <a:lstStyle/>
        <a:p>
          <a:r>
            <a:rPr lang="en-US"/>
            <a:t>Machine Learning (ML) and Deep Learning</a:t>
          </a:r>
        </a:p>
      </dgm:t>
    </dgm:pt>
    <dgm:pt modelId="{6135B3A1-293D-49F1-BDEA-AF975B202E63}" type="parTrans" cxnId="{8A3A5CF7-F308-40EF-8D7A-D96D2723319F}">
      <dgm:prSet/>
      <dgm:spPr/>
      <dgm:t>
        <a:bodyPr/>
        <a:lstStyle/>
        <a:p>
          <a:endParaRPr lang="en-US"/>
        </a:p>
      </dgm:t>
    </dgm:pt>
    <dgm:pt modelId="{E8D48B3E-25B9-410E-9D9B-D32AE5A54CA2}" type="sibTrans" cxnId="{8A3A5CF7-F308-40EF-8D7A-D96D2723319F}">
      <dgm:prSet/>
      <dgm:spPr/>
      <dgm:t>
        <a:bodyPr/>
        <a:lstStyle/>
        <a:p>
          <a:endParaRPr lang="en-US"/>
        </a:p>
      </dgm:t>
    </dgm:pt>
    <dgm:pt modelId="{B9A6097C-058C-49E3-8CA3-61B4C9DA6150}">
      <dgm:prSet phldrT="[Text]"/>
      <dgm:spPr/>
      <dgm:t>
        <a:bodyPr/>
        <a:lstStyle/>
        <a:p>
          <a:r>
            <a:rPr lang="en-US"/>
            <a:t>Nutrigenomics</a:t>
          </a:r>
        </a:p>
      </dgm:t>
    </dgm:pt>
    <dgm:pt modelId="{BCD8034A-FCF8-4C44-98BD-29CAA4D3D204}" type="parTrans" cxnId="{F3F2FEDA-1839-4FB7-A0DA-BBF8012F3B19}">
      <dgm:prSet/>
      <dgm:spPr/>
      <dgm:t>
        <a:bodyPr/>
        <a:lstStyle/>
        <a:p>
          <a:endParaRPr lang="en-US"/>
        </a:p>
      </dgm:t>
    </dgm:pt>
    <dgm:pt modelId="{4DDF1D17-4A67-4A5B-A5A2-89FCEBC897E1}" type="sibTrans" cxnId="{F3F2FEDA-1839-4FB7-A0DA-BBF8012F3B19}">
      <dgm:prSet/>
      <dgm:spPr/>
      <dgm:t>
        <a:bodyPr/>
        <a:lstStyle/>
        <a:p>
          <a:endParaRPr lang="en-US"/>
        </a:p>
      </dgm:t>
    </dgm:pt>
    <dgm:pt modelId="{28A8B887-A1B2-4D79-A4E5-3AC3BC273AC9}">
      <dgm:prSet phldrT="[Text]"/>
      <dgm:spPr/>
      <dgm:t>
        <a:bodyPr/>
        <a:lstStyle/>
        <a:p>
          <a:r>
            <a:rPr lang="en-US"/>
            <a:t>Data Integration Platforms</a:t>
          </a:r>
        </a:p>
      </dgm:t>
    </dgm:pt>
    <dgm:pt modelId="{95BF51CD-317F-439F-A3FF-5F2E775AD3D0}" type="parTrans" cxnId="{F6A2BB92-D41D-42C4-88D3-0CF4ACE1AAC7}">
      <dgm:prSet/>
      <dgm:spPr/>
      <dgm:t>
        <a:bodyPr/>
        <a:lstStyle/>
        <a:p>
          <a:endParaRPr lang="en-US"/>
        </a:p>
      </dgm:t>
    </dgm:pt>
    <dgm:pt modelId="{2AF24CCF-214C-46C1-BA9F-8256F6D3C449}" type="sibTrans" cxnId="{F6A2BB92-D41D-42C4-88D3-0CF4ACE1AAC7}">
      <dgm:prSet/>
      <dgm:spPr/>
      <dgm:t>
        <a:bodyPr/>
        <a:lstStyle/>
        <a:p>
          <a:endParaRPr lang="en-US"/>
        </a:p>
      </dgm:t>
    </dgm:pt>
    <dgm:pt modelId="{58BA8D63-48A7-480F-93AD-8FE05C85274D}" type="pres">
      <dgm:prSet presAssocID="{54B0CF07-C135-46B1-ACCB-A9E950A8A49F}" presName="compositeShape" presStyleCnt="0">
        <dgm:presLayoutVars>
          <dgm:chMax val="7"/>
          <dgm:dir/>
          <dgm:resizeHandles val="exact"/>
        </dgm:presLayoutVars>
      </dgm:prSet>
      <dgm:spPr/>
    </dgm:pt>
    <dgm:pt modelId="{E417ADFC-59D1-4F46-A6FE-36EE237A83F0}" type="pres">
      <dgm:prSet presAssocID="{7C99DED2-E920-4E79-8ADB-07EA07CDD602}" presName="circ1" presStyleLbl="vennNode1" presStyleIdx="0" presStyleCnt="3"/>
      <dgm:spPr/>
    </dgm:pt>
    <dgm:pt modelId="{06B9C961-623C-41DC-9DD6-F884D8FF272E}" type="pres">
      <dgm:prSet presAssocID="{7C99DED2-E920-4E79-8ADB-07EA07CDD602}" presName="circ1Tx" presStyleLbl="revTx" presStyleIdx="0" presStyleCnt="0">
        <dgm:presLayoutVars>
          <dgm:chMax val="0"/>
          <dgm:chPref val="0"/>
          <dgm:bulletEnabled val="1"/>
        </dgm:presLayoutVars>
      </dgm:prSet>
      <dgm:spPr/>
    </dgm:pt>
    <dgm:pt modelId="{08B1D761-2311-4973-B93C-427EA4F7E660}" type="pres">
      <dgm:prSet presAssocID="{B9A6097C-058C-49E3-8CA3-61B4C9DA6150}" presName="circ2" presStyleLbl="vennNode1" presStyleIdx="1" presStyleCnt="3"/>
      <dgm:spPr/>
    </dgm:pt>
    <dgm:pt modelId="{7DDA7AE9-FC2B-445B-AF0D-465FD1B365F3}" type="pres">
      <dgm:prSet presAssocID="{B9A6097C-058C-49E3-8CA3-61B4C9DA6150}" presName="circ2Tx" presStyleLbl="revTx" presStyleIdx="0" presStyleCnt="0">
        <dgm:presLayoutVars>
          <dgm:chMax val="0"/>
          <dgm:chPref val="0"/>
          <dgm:bulletEnabled val="1"/>
        </dgm:presLayoutVars>
      </dgm:prSet>
      <dgm:spPr/>
    </dgm:pt>
    <dgm:pt modelId="{EB6F7BE2-ACD5-4661-B714-93DC2527EDB6}" type="pres">
      <dgm:prSet presAssocID="{28A8B887-A1B2-4D79-A4E5-3AC3BC273AC9}" presName="circ3" presStyleLbl="vennNode1" presStyleIdx="2" presStyleCnt="3"/>
      <dgm:spPr/>
    </dgm:pt>
    <dgm:pt modelId="{AC3EC850-2398-44C6-A8D8-D2AAB1647FDF}" type="pres">
      <dgm:prSet presAssocID="{28A8B887-A1B2-4D79-A4E5-3AC3BC273AC9}" presName="circ3Tx" presStyleLbl="revTx" presStyleIdx="0" presStyleCnt="0">
        <dgm:presLayoutVars>
          <dgm:chMax val="0"/>
          <dgm:chPref val="0"/>
          <dgm:bulletEnabled val="1"/>
        </dgm:presLayoutVars>
      </dgm:prSet>
      <dgm:spPr/>
    </dgm:pt>
  </dgm:ptLst>
  <dgm:cxnLst>
    <dgm:cxn modelId="{0EF5A340-FA4A-4629-BBE9-8B91D0201310}" type="presOf" srcId="{B9A6097C-058C-49E3-8CA3-61B4C9DA6150}" destId="{7DDA7AE9-FC2B-445B-AF0D-465FD1B365F3}" srcOrd="1" destOrd="0" presId="urn:microsoft.com/office/officeart/2005/8/layout/venn1"/>
    <dgm:cxn modelId="{08C0C265-3B7E-45A9-ABAB-ACD5ABA6502A}" type="presOf" srcId="{7C99DED2-E920-4E79-8ADB-07EA07CDD602}" destId="{06B9C961-623C-41DC-9DD6-F884D8FF272E}" srcOrd="1" destOrd="0" presId="urn:microsoft.com/office/officeart/2005/8/layout/venn1"/>
    <dgm:cxn modelId="{F6A2BB92-D41D-42C4-88D3-0CF4ACE1AAC7}" srcId="{54B0CF07-C135-46B1-ACCB-A9E950A8A49F}" destId="{28A8B887-A1B2-4D79-A4E5-3AC3BC273AC9}" srcOrd="2" destOrd="0" parTransId="{95BF51CD-317F-439F-A3FF-5F2E775AD3D0}" sibTransId="{2AF24CCF-214C-46C1-BA9F-8256F6D3C449}"/>
    <dgm:cxn modelId="{90DB65A2-9BFF-4486-A0AF-8FD6D54AB5A9}" type="presOf" srcId="{54B0CF07-C135-46B1-ACCB-A9E950A8A49F}" destId="{58BA8D63-48A7-480F-93AD-8FE05C85274D}" srcOrd="0" destOrd="0" presId="urn:microsoft.com/office/officeart/2005/8/layout/venn1"/>
    <dgm:cxn modelId="{4249C5B4-896A-4F90-B38D-0C80CD9412D3}" type="presOf" srcId="{B9A6097C-058C-49E3-8CA3-61B4C9DA6150}" destId="{08B1D761-2311-4973-B93C-427EA4F7E660}" srcOrd="0" destOrd="0" presId="urn:microsoft.com/office/officeart/2005/8/layout/venn1"/>
    <dgm:cxn modelId="{5CAAC6C5-C048-4657-8B74-1102D9A6C69F}" type="presOf" srcId="{7C99DED2-E920-4E79-8ADB-07EA07CDD602}" destId="{E417ADFC-59D1-4F46-A6FE-36EE237A83F0}" srcOrd="0" destOrd="0" presId="urn:microsoft.com/office/officeart/2005/8/layout/venn1"/>
    <dgm:cxn modelId="{F3F2FEDA-1839-4FB7-A0DA-BBF8012F3B19}" srcId="{54B0CF07-C135-46B1-ACCB-A9E950A8A49F}" destId="{B9A6097C-058C-49E3-8CA3-61B4C9DA6150}" srcOrd="1" destOrd="0" parTransId="{BCD8034A-FCF8-4C44-98BD-29CAA4D3D204}" sibTransId="{4DDF1D17-4A67-4A5B-A5A2-89FCEBC897E1}"/>
    <dgm:cxn modelId="{08F84FE9-B73E-4BD8-BE48-08D31336BE9F}" type="presOf" srcId="{28A8B887-A1B2-4D79-A4E5-3AC3BC273AC9}" destId="{EB6F7BE2-ACD5-4661-B714-93DC2527EDB6}" srcOrd="0" destOrd="0" presId="urn:microsoft.com/office/officeart/2005/8/layout/venn1"/>
    <dgm:cxn modelId="{8A3A5CF7-F308-40EF-8D7A-D96D2723319F}" srcId="{54B0CF07-C135-46B1-ACCB-A9E950A8A49F}" destId="{7C99DED2-E920-4E79-8ADB-07EA07CDD602}" srcOrd="0" destOrd="0" parTransId="{6135B3A1-293D-49F1-BDEA-AF975B202E63}" sibTransId="{E8D48B3E-25B9-410E-9D9B-D32AE5A54CA2}"/>
    <dgm:cxn modelId="{81BCB4FD-EEBF-4137-8404-C0A6671A0C2A}" type="presOf" srcId="{28A8B887-A1B2-4D79-A4E5-3AC3BC273AC9}" destId="{AC3EC850-2398-44C6-A8D8-D2AAB1647FDF}" srcOrd="1" destOrd="0" presId="urn:microsoft.com/office/officeart/2005/8/layout/venn1"/>
    <dgm:cxn modelId="{17619D18-A0C6-4F1A-A6D8-1A826D6007FA}" type="presParOf" srcId="{58BA8D63-48A7-480F-93AD-8FE05C85274D}" destId="{E417ADFC-59D1-4F46-A6FE-36EE237A83F0}" srcOrd="0" destOrd="0" presId="urn:microsoft.com/office/officeart/2005/8/layout/venn1"/>
    <dgm:cxn modelId="{327C63AC-F118-4BED-B0AB-196B73DDFD4B}" type="presParOf" srcId="{58BA8D63-48A7-480F-93AD-8FE05C85274D}" destId="{06B9C961-623C-41DC-9DD6-F884D8FF272E}" srcOrd="1" destOrd="0" presId="urn:microsoft.com/office/officeart/2005/8/layout/venn1"/>
    <dgm:cxn modelId="{CB3D8077-8F00-4C3C-9C08-D903E9B92761}" type="presParOf" srcId="{58BA8D63-48A7-480F-93AD-8FE05C85274D}" destId="{08B1D761-2311-4973-B93C-427EA4F7E660}" srcOrd="2" destOrd="0" presId="urn:microsoft.com/office/officeart/2005/8/layout/venn1"/>
    <dgm:cxn modelId="{835661DD-D9B6-4010-BE0B-62FC747AB972}" type="presParOf" srcId="{58BA8D63-48A7-480F-93AD-8FE05C85274D}" destId="{7DDA7AE9-FC2B-445B-AF0D-465FD1B365F3}" srcOrd="3" destOrd="0" presId="urn:microsoft.com/office/officeart/2005/8/layout/venn1"/>
    <dgm:cxn modelId="{5DF64FC1-15EA-4B3A-9EEA-BA35102F32D7}" type="presParOf" srcId="{58BA8D63-48A7-480F-93AD-8FE05C85274D}" destId="{EB6F7BE2-ACD5-4661-B714-93DC2527EDB6}" srcOrd="4" destOrd="0" presId="urn:microsoft.com/office/officeart/2005/8/layout/venn1"/>
    <dgm:cxn modelId="{B88E3846-59AF-42B7-9C1D-0466271F7AF7}" type="presParOf" srcId="{58BA8D63-48A7-480F-93AD-8FE05C85274D}" destId="{AC3EC850-2398-44C6-A8D8-D2AAB1647FDF}" srcOrd="5" destOrd="0" presId="urn:microsoft.com/office/officeart/2005/8/layout/ven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676951-124A-45FF-9924-20C4CF43FE40}">
      <dsp:nvSpPr>
        <dsp:cNvPr id="0" name=""/>
        <dsp:cNvSpPr/>
      </dsp:nvSpPr>
      <dsp:spPr>
        <a:xfrm>
          <a:off x="1426157" y="192906"/>
          <a:ext cx="2688336" cy="2688336"/>
        </a:xfrm>
        <a:prstGeom prst="pie">
          <a:avLst>
            <a:gd name="adj1" fmla="val 16200000"/>
            <a:gd name="adj2" fmla="val 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Neuroprotective Effects</a:t>
          </a:r>
        </a:p>
      </dsp:txBody>
      <dsp:txXfrm>
        <a:off x="2853216" y="750095"/>
        <a:ext cx="992124" cy="736092"/>
      </dsp:txXfrm>
    </dsp:sp>
    <dsp:sp modelId="{99665846-92BF-40DD-A8ED-765984DFE607}">
      <dsp:nvSpPr>
        <dsp:cNvPr id="0" name=""/>
        <dsp:cNvSpPr/>
      </dsp:nvSpPr>
      <dsp:spPr>
        <a:xfrm>
          <a:off x="1426157" y="283157"/>
          <a:ext cx="2688336" cy="2688336"/>
        </a:xfrm>
        <a:prstGeom prst="pie">
          <a:avLst>
            <a:gd name="adj1" fmla="val 0"/>
            <a:gd name="adj2" fmla="val 540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Ketone Bodies: </a:t>
          </a:r>
        </a:p>
      </dsp:txBody>
      <dsp:txXfrm>
        <a:off x="2853216" y="1678212"/>
        <a:ext cx="992124" cy="736092"/>
      </dsp:txXfrm>
    </dsp:sp>
    <dsp:sp modelId="{35EFFACB-5D0C-459B-B9EE-D78C98445B2E}">
      <dsp:nvSpPr>
        <dsp:cNvPr id="0" name=""/>
        <dsp:cNvSpPr/>
      </dsp:nvSpPr>
      <dsp:spPr>
        <a:xfrm>
          <a:off x="1335906" y="283157"/>
          <a:ext cx="2688336" cy="2688336"/>
        </a:xfrm>
        <a:prstGeom prst="pie">
          <a:avLst>
            <a:gd name="adj1" fmla="val 5400000"/>
            <a:gd name="adj2" fmla="val 1080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Mitochondrial Function</a:t>
          </a:r>
        </a:p>
      </dsp:txBody>
      <dsp:txXfrm>
        <a:off x="1605059" y="1678212"/>
        <a:ext cx="992124" cy="736092"/>
      </dsp:txXfrm>
    </dsp:sp>
    <dsp:sp modelId="{71BBBBC0-4411-4699-B9F0-5A60318D2748}">
      <dsp:nvSpPr>
        <dsp:cNvPr id="0" name=""/>
        <dsp:cNvSpPr/>
      </dsp:nvSpPr>
      <dsp:spPr>
        <a:xfrm>
          <a:off x="1335906" y="192906"/>
          <a:ext cx="2688336" cy="2688336"/>
        </a:xfrm>
        <a:prstGeom prst="pie">
          <a:avLst>
            <a:gd name="adj1" fmla="val 10800000"/>
            <a:gd name="adj2" fmla="val 1620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Cognitive Function</a:t>
          </a:r>
        </a:p>
      </dsp:txBody>
      <dsp:txXfrm>
        <a:off x="1605059" y="750095"/>
        <a:ext cx="992124" cy="736092"/>
      </dsp:txXfrm>
    </dsp:sp>
    <dsp:sp modelId="{33DDF357-EBE6-4E3D-BB81-CE8D1EDE5E8E}">
      <dsp:nvSpPr>
        <dsp:cNvPr id="0" name=""/>
        <dsp:cNvSpPr/>
      </dsp:nvSpPr>
      <dsp:spPr>
        <a:xfrm>
          <a:off x="1259736" y="26485"/>
          <a:ext cx="3021177" cy="3021177"/>
        </a:xfrm>
        <a:prstGeom prst="circularArrow">
          <a:avLst>
            <a:gd name="adj1" fmla="val 5085"/>
            <a:gd name="adj2" fmla="val 327528"/>
            <a:gd name="adj3" fmla="val 21272472"/>
            <a:gd name="adj4" fmla="val 16200000"/>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C5E21-44A4-4B22-849D-59487F9499EE}">
      <dsp:nvSpPr>
        <dsp:cNvPr id="0" name=""/>
        <dsp:cNvSpPr/>
      </dsp:nvSpPr>
      <dsp:spPr>
        <a:xfrm>
          <a:off x="1259736" y="116736"/>
          <a:ext cx="3021177" cy="3021177"/>
        </a:xfrm>
        <a:prstGeom prst="circularArrow">
          <a:avLst>
            <a:gd name="adj1" fmla="val 5085"/>
            <a:gd name="adj2" fmla="val 327528"/>
            <a:gd name="adj3" fmla="val 5072472"/>
            <a:gd name="adj4" fmla="val 0"/>
            <a:gd name="adj5" fmla="val 5932"/>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0D22B9-B225-4E8A-9571-B55792D475CA}">
      <dsp:nvSpPr>
        <dsp:cNvPr id="0" name=""/>
        <dsp:cNvSpPr/>
      </dsp:nvSpPr>
      <dsp:spPr>
        <a:xfrm>
          <a:off x="1169485" y="116736"/>
          <a:ext cx="3021177" cy="3021177"/>
        </a:xfrm>
        <a:prstGeom prst="circularArrow">
          <a:avLst>
            <a:gd name="adj1" fmla="val 5085"/>
            <a:gd name="adj2" fmla="val 327528"/>
            <a:gd name="adj3" fmla="val 10472472"/>
            <a:gd name="adj4" fmla="val 5400000"/>
            <a:gd name="adj5" fmla="val 5932"/>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374E73-107E-4077-AFAB-621CB049B28A}">
      <dsp:nvSpPr>
        <dsp:cNvPr id="0" name=""/>
        <dsp:cNvSpPr/>
      </dsp:nvSpPr>
      <dsp:spPr>
        <a:xfrm>
          <a:off x="1169485" y="26485"/>
          <a:ext cx="3021177" cy="3021177"/>
        </a:xfrm>
        <a:prstGeom prst="circularArrow">
          <a:avLst>
            <a:gd name="adj1" fmla="val 5085"/>
            <a:gd name="adj2" fmla="val 327528"/>
            <a:gd name="adj3" fmla="val 15872472"/>
            <a:gd name="adj4" fmla="val 10800000"/>
            <a:gd name="adj5" fmla="val 5932"/>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17ADFC-59D1-4F46-A6FE-36EE237A83F0}">
      <dsp:nvSpPr>
        <dsp:cNvPr id="0" name=""/>
        <dsp:cNvSpPr/>
      </dsp:nvSpPr>
      <dsp:spPr>
        <a:xfrm>
          <a:off x="1783080" y="40004"/>
          <a:ext cx="1920240" cy="192024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Machine Learning (ML) and Deep Learning</a:t>
          </a:r>
        </a:p>
      </dsp:txBody>
      <dsp:txXfrm>
        <a:off x="2039112" y="376046"/>
        <a:ext cx="1408176" cy="864108"/>
      </dsp:txXfrm>
    </dsp:sp>
    <dsp:sp modelId="{08B1D761-2311-4973-B93C-427EA4F7E660}">
      <dsp:nvSpPr>
        <dsp:cNvPr id="0" name=""/>
        <dsp:cNvSpPr/>
      </dsp:nvSpPr>
      <dsp:spPr>
        <a:xfrm>
          <a:off x="2475966" y="1240155"/>
          <a:ext cx="1920240" cy="1920240"/>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Nutrigenomics</a:t>
          </a:r>
        </a:p>
      </dsp:txBody>
      <dsp:txXfrm>
        <a:off x="3063240" y="1736217"/>
        <a:ext cx="1152144" cy="1056132"/>
      </dsp:txXfrm>
    </dsp:sp>
    <dsp:sp modelId="{EB6F7BE2-ACD5-4661-B714-93DC2527EDB6}">
      <dsp:nvSpPr>
        <dsp:cNvPr id="0" name=""/>
        <dsp:cNvSpPr/>
      </dsp:nvSpPr>
      <dsp:spPr>
        <a:xfrm>
          <a:off x="1090193" y="1240155"/>
          <a:ext cx="1920240" cy="192024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r>
            <a:rPr lang="en-US" sz="1500" kern="1200"/>
            <a:t>Data Integration Platforms</a:t>
          </a:r>
        </a:p>
      </dsp:txBody>
      <dsp:txXfrm>
        <a:off x="1271015"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5ED70-F9E9-4901-9D12-73AFC689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19</Pages>
  <Words>24979</Words>
  <Characters>142385</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167030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Avik Biswas</cp:lastModifiedBy>
  <cp:revision>7</cp:revision>
  <cp:lastPrinted>1999-07-06T11:00:00Z</cp:lastPrinted>
  <dcterms:created xsi:type="dcterms:W3CDTF">2014-10-25T14:34:00Z</dcterms:created>
  <dcterms:modified xsi:type="dcterms:W3CDTF">2024-10-15T17:48:00Z</dcterms:modified>
</cp:coreProperties>
</file>