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3B08B" w14:textId="77777777" w:rsidR="00EE2C6C" w:rsidRPr="00EE2C6C" w:rsidRDefault="00EE2C6C" w:rsidP="00EE2C6C">
      <w:pPr>
        <w:pStyle w:val="Author"/>
        <w:rPr>
          <w:rFonts w:ascii="Arial" w:hAnsi="Arial" w:cs="Arial"/>
          <w:bCs/>
          <w:i/>
          <w:iCs/>
          <w:kern w:val="28"/>
          <w:sz w:val="18"/>
          <w:szCs w:val="18"/>
          <w:u w:val="single"/>
        </w:rPr>
      </w:pPr>
      <w:r w:rsidRPr="00EE2C6C">
        <w:rPr>
          <w:rFonts w:ascii="Arial" w:hAnsi="Arial" w:cs="Arial"/>
          <w:bCs/>
          <w:i/>
          <w:iCs/>
          <w:kern w:val="28"/>
          <w:sz w:val="18"/>
          <w:szCs w:val="18"/>
          <w:u w:val="single"/>
        </w:rPr>
        <w:t>Original Research Article</w:t>
      </w:r>
    </w:p>
    <w:p w14:paraId="0D5533D6" w14:textId="1ED53D20" w:rsidR="00A258C3" w:rsidRDefault="003C4B0F" w:rsidP="008D12B5">
      <w:pPr>
        <w:pStyle w:val="Author"/>
        <w:spacing w:line="240" w:lineRule="auto"/>
        <w:rPr>
          <w:rFonts w:ascii="Arial" w:hAnsi="Arial" w:cs="Arial"/>
          <w:bCs/>
          <w:iCs/>
          <w:kern w:val="28"/>
          <w:sz w:val="36"/>
        </w:rPr>
      </w:pPr>
      <w:r w:rsidRPr="003C4B0F">
        <w:rPr>
          <w:rFonts w:ascii="Arial" w:hAnsi="Arial" w:cs="Arial"/>
          <w:bCs/>
          <w:iCs/>
          <w:kern w:val="28"/>
          <w:sz w:val="36"/>
        </w:rPr>
        <w:t xml:space="preserve">Allelopathic Effects of </w:t>
      </w:r>
      <w:proofErr w:type="spellStart"/>
      <w:r w:rsidRPr="003C4B0F">
        <w:rPr>
          <w:rFonts w:ascii="Arial" w:hAnsi="Arial" w:cs="Arial"/>
          <w:bCs/>
          <w:i/>
          <w:iCs/>
          <w:kern w:val="28"/>
          <w:sz w:val="36"/>
        </w:rPr>
        <w:t>Cyperus</w:t>
      </w:r>
      <w:proofErr w:type="spellEnd"/>
      <w:r w:rsidRPr="003C4B0F">
        <w:rPr>
          <w:rFonts w:ascii="Arial" w:hAnsi="Arial" w:cs="Arial"/>
          <w:bCs/>
          <w:i/>
          <w:iCs/>
          <w:kern w:val="28"/>
          <w:sz w:val="36"/>
        </w:rPr>
        <w:t xml:space="preserve"> </w:t>
      </w:r>
      <w:proofErr w:type="spellStart"/>
      <w:r w:rsidRPr="003C4B0F">
        <w:rPr>
          <w:rFonts w:ascii="Arial" w:hAnsi="Arial" w:cs="Arial"/>
          <w:bCs/>
          <w:i/>
          <w:iCs/>
          <w:kern w:val="28"/>
          <w:sz w:val="36"/>
        </w:rPr>
        <w:t>difformis</w:t>
      </w:r>
      <w:proofErr w:type="spellEnd"/>
      <w:r w:rsidRPr="003C4B0F">
        <w:rPr>
          <w:rFonts w:ascii="Arial" w:hAnsi="Arial" w:cs="Arial"/>
          <w:bCs/>
          <w:iCs/>
          <w:kern w:val="28"/>
          <w:sz w:val="36"/>
        </w:rPr>
        <w:t xml:space="preserve"> and </w:t>
      </w:r>
      <w:r w:rsidRPr="003C4B0F">
        <w:rPr>
          <w:rFonts w:ascii="Arial" w:hAnsi="Arial" w:cs="Arial"/>
          <w:bCs/>
          <w:i/>
          <w:iCs/>
          <w:kern w:val="28"/>
          <w:sz w:val="36"/>
        </w:rPr>
        <w:t xml:space="preserve">Eleocharis </w:t>
      </w:r>
      <w:proofErr w:type="spellStart"/>
      <w:r w:rsidRPr="003C4B0F">
        <w:rPr>
          <w:rFonts w:ascii="Arial" w:hAnsi="Arial" w:cs="Arial"/>
          <w:bCs/>
          <w:i/>
          <w:iCs/>
          <w:kern w:val="28"/>
          <w:sz w:val="36"/>
        </w:rPr>
        <w:t>atropurpurea</w:t>
      </w:r>
      <w:proofErr w:type="spellEnd"/>
      <w:r w:rsidRPr="003C4B0F">
        <w:rPr>
          <w:rFonts w:ascii="Arial" w:hAnsi="Arial" w:cs="Arial"/>
          <w:bCs/>
          <w:iCs/>
          <w:kern w:val="28"/>
          <w:sz w:val="36"/>
        </w:rPr>
        <w:t xml:space="preserve"> along with Manures and Fertilizers on the Weed Growth in T. </w:t>
      </w:r>
      <w:r w:rsidRPr="003C4B0F">
        <w:rPr>
          <w:rFonts w:ascii="Arial" w:hAnsi="Arial" w:cs="Arial"/>
          <w:bCs/>
          <w:i/>
          <w:kern w:val="28"/>
          <w:sz w:val="36"/>
        </w:rPr>
        <w:t>Aman</w:t>
      </w:r>
      <w:r w:rsidRPr="003C4B0F">
        <w:rPr>
          <w:rFonts w:ascii="Arial" w:hAnsi="Arial" w:cs="Arial"/>
          <w:bCs/>
          <w:iCs/>
          <w:kern w:val="28"/>
          <w:sz w:val="36"/>
        </w:rPr>
        <w:t xml:space="preserve"> Rice</w:t>
      </w:r>
    </w:p>
    <w:p w14:paraId="255F10B0" w14:textId="77777777" w:rsidR="008D12B5" w:rsidRPr="008D12B5" w:rsidRDefault="008D12B5" w:rsidP="008D12B5">
      <w:pPr>
        <w:pStyle w:val="Author"/>
        <w:spacing w:line="240" w:lineRule="auto"/>
        <w:rPr>
          <w:rFonts w:ascii="Arial" w:hAnsi="Arial" w:cs="Arial"/>
          <w:bCs/>
          <w:iCs/>
          <w:kern w:val="28"/>
          <w:sz w:val="36"/>
        </w:rPr>
      </w:pPr>
    </w:p>
    <w:p w14:paraId="7669F401" w14:textId="77777777" w:rsidR="005602DA" w:rsidRDefault="005602DA" w:rsidP="00441B6F">
      <w:pPr>
        <w:pStyle w:val="Affiliation"/>
        <w:spacing w:after="0" w:line="240" w:lineRule="auto"/>
        <w:rPr>
          <w:rFonts w:ascii="Arial" w:hAnsi="Arial" w:cs="Arial"/>
          <w:b/>
          <w:bCs/>
          <w:i/>
        </w:rPr>
      </w:pPr>
    </w:p>
    <w:p w14:paraId="66CB2190" w14:textId="422B9F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D37AF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11792E3" w14:textId="77777777" w:rsidTr="001E44FE">
        <w:tc>
          <w:tcPr>
            <w:tcW w:w="9576" w:type="dxa"/>
            <w:shd w:val="clear" w:color="auto" w:fill="F2F2F2"/>
          </w:tcPr>
          <w:p w14:paraId="630B0894" w14:textId="77777777" w:rsidR="003C4B0F" w:rsidRPr="003C4B0F" w:rsidRDefault="003C4B0F" w:rsidP="003C4B0F">
            <w:pPr>
              <w:pStyle w:val="Body"/>
              <w:spacing w:after="0"/>
              <w:rPr>
                <w:rFonts w:ascii="Arial" w:eastAsia="Calibri" w:hAnsi="Arial" w:cs="Arial"/>
                <w:bCs/>
                <w:szCs w:val="22"/>
              </w:rPr>
            </w:pPr>
            <w:r w:rsidRPr="003C4B0F">
              <w:rPr>
                <w:rFonts w:ascii="Arial" w:eastAsia="Calibri" w:hAnsi="Arial" w:cs="Arial"/>
                <w:bCs/>
                <w:szCs w:val="22"/>
              </w:rPr>
              <w:t xml:space="preserve">At present, the rice cultivation system is in search of a biological alternative to lessen the harmful effects of chemical herbicides, as it relies heavily on them for managing weeds. This is where allelopathy plays a role, offering a potential alternative to traditional weed control methods in rice farming through the use of residues from allelopathic plants. An experiment was conducted at the Agronomy Field Laboratory, Bangladesh Agricultural University, Mymensingh, from July 2019 to December 2019 to study the suppression of weed growth through </w:t>
            </w:r>
            <w:proofErr w:type="spellStart"/>
            <w:r w:rsidRPr="003C4B0F">
              <w:rPr>
                <w:rFonts w:ascii="Arial" w:eastAsia="Calibri" w:hAnsi="Arial" w:cs="Arial"/>
                <w:bCs/>
                <w:i/>
                <w:iCs/>
                <w:szCs w:val="22"/>
              </w:rPr>
              <w:t>Cyperus</w:t>
            </w:r>
            <w:proofErr w:type="spellEnd"/>
            <w:r w:rsidRPr="003C4B0F">
              <w:rPr>
                <w:rFonts w:ascii="Arial" w:eastAsia="Calibri" w:hAnsi="Arial" w:cs="Arial"/>
                <w:bCs/>
                <w:i/>
                <w:iCs/>
                <w:szCs w:val="22"/>
              </w:rPr>
              <w:t xml:space="preserve"> </w:t>
            </w:r>
            <w:proofErr w:type="spellStart"/>
            <w:r w:rsidRPr="003C4B0F">
              <w:rPr>
                <w:rFonts w:ascii="Arial" w:eastAsia="Calibri" w:hAnsi="Arial" w:cs="Arial"/>
                <w:bCs/>
                <w:i/>
                <w:iCs/>
                <w:szCs w:val="22"/>
              </w:rPr>
              <w:t>difformis</w:t>
            </w:r>
            <w:proofErr w:type="spellEnd"/>
            <w:r w:rsidRPr="003C4B0F">
              <w:rPr>
                <w:rFonts w:ascii="Arial" w:eastAsia="Calibri" w:hAnsi="Arial" w:cs="Arial"/>
                <w:bCs/>
                <w:i/>
                <w:iCs/>
                <w:szCs w:val="22"/>
              </w:rPr>
              <w:t xml:space="preserve"> and</w:t>
            </w:r>
            <w:r w:rsidRPr="003C4B0F">
              <w:rPr>
                <w:rFonts w:ascii="Arial" w:eastAsia="Calibri" w:hAnsi="Arial" w:cs="Arial"/>
                <w:bCs/>
                <w:iCs/>
                <w:szCs w:val="22"/>
              </w:rPr>
              <w:t xml:space="preserve"> </w:t>
            </w:r>
            <w:r w:rsidRPr="003C4B0F">
              <w:rPr>
                <w:rFonts w:ascii="Arial" w:eastAsia="Calibri" w:hAnsi="Arial" w:cs="Arial"/>
                <w:bCs/>
                <w:i/>
                <w:iCs/>
                <w:szCs w:val="22"/>
              </w:rPr>
              <w:t xml:space="preserve">Eleocharis </w:t>
            </w:r>
            <w:proofErr w:type="spellStart"/>
            <w:r w:rsidRPr="003C4B0F">
              <w:rPr>
                <w:rFonts w:ascii="Arial" w:eastAsia="Calibri" w:hAnsi="Arial" w:cs="Arial"/>
                <w:bCs/>
                <w:i/>
                <w:iCs/>
                <w:szCs w:val="22"/>
              </w:rPr>
              <w:t>atropurpurea</w:t>
            </w:r>
            <w:proofErr w:type="spellEnd"/>
            <w:r w:rsidRPr="003C4B0F">
              <w:rPr>
                <w:rFonts w:ascii="Arial" w:eastAsia="Calibri" w:hAnsi="Arial" w:cs="Arial"/>
                <w:bCs/>
                <w:szCs w:val="22"/>
              </w:rPr>
              <w:t xml:space="preserve"> residues along with Manures and fertilizers in transplant </w:t>
            </w:r>
            <w:proofErr w:type="spellStart"/>
            <w:r w:rsidRPr="003C4B0F">
              <w:rPr>
                <w:rFonts w:ascii="Arial" w:eastAsia="Calibri" w:hAnsi="Arial" w:cs="Arial"/>
                <w:bCs/>
                <w:i/>
                <w:szCs w:val="22"/>
              </w:rPr>
              <w:t>aman</w:t>
            </w:r>
            <w:proofErr w:type="spellEnd"/>
            <w:r w:rsidRPr="003C4B0F">
              <w:rPr>
                <w:rFonts w:ascii="Arial" w:eastAsia="Calibri" w:hAnsi="Arial" w:cs="Arial"/>
                <w:bCs/>
                <w:szCs w:val="22"/>
              </w:rPr>
              <w:t xml:space="preserve"> rice. The experiment was laid out in a randomized complete block design (RCBD) with three replications. Four weed species belonging to four different families infested the experimental plots. Weed population and weed dry weight were significantly affected by treatment. Highest weed populat</w:t>
            </w:r>
            <w:bookmarkStart w:id="0" w:name="_GoBack"/>
            <w:bookmarkEnd w:id="0"/>
            <w:r w:rsidRPr="003C4B0F">
              <w:rPr>
                <w:rFonts w:ascii="Arial" w:eastAsia="Calibri" w:hAnsi="Arial" w:cs="Arial"/>
                <w:bCs/>
                <w:szCs w:val="22"/>
              </w:rPr>
              <w:t xml:space="preserve">ion and </w:t>
            </w:r>
            <w:proofErr w:type="spellStart"/>
            <w:r w:rsidRPr="003C4B0F">
              <w:rPr>
                <w:rFonts w:ascii="Arial" w:eastAsia="Calibri" w:hAnsi="Arial" w:cs="Arial"/>
                <w:bCs/>
                <w:szCs w:val="22"/>
              </w:rPr>
              <w:t>and</w:t>
            </w:r>
            <w:proofErr w:type="spellEnd"/>
            <w:r w:rsidRPr="003C4B0F">
              <w:rPr>
                <w:rFonts w:ascii="Arial" w:eastAsia="Calibri" w:hAnsi="Arial" w:cs="Arial"/>
                <w:bCs/>
                <w:szCs w:val="22"/>
              </w:rPr>
              <w:t xml:space="preserve"> dry weight was found in T</w:t>
            </w:r>
            <w:r w:rsidRPr="003C4B0F">
              <w:rPr>
                <w:rFonts w:ascii="Arial" w:eastAsia="Calibri" w:hAnsi="Arial" w:cs="Arial"/>
                <w:bCs/>
                <w:szCs w:val="22"/>
                <w:vertAlign w:val="subscript"/>
              </w:rPr>
              <w:t xml:space="preserve">1 </w:t>
            </w:r>
            <w:r w:rsidRPr="003C4B0F">
              <w:rPr>
                <w:rFonts w:ascii="Arial" w:eastAsia="Calibri" w:hAnsi="Arial" w:cs="Arial"/>
                <w:bCs/>
                <w:szCs w:val="22"/>
              </w:rPr>
              <w:t>(control) for all weed variety while the minimum was found in T</w:t>
            </w:r>
            <w:r w:rsidRPr="003C4B0F">
              <w:rPr>
                <w:rFonts w:ascii="Arial" w:eastAsia="Calibri" w:hAnsi="Arial" w:cs="Arial"/>
                <w:bCs/>
                <w:szCs w:val="22"/>
                <w:vertAlign w:val="subscript"/>
              </w:rPr>
              <w:t>6</w:t>
            </w:r>
            <w:r w:rsidRPr="003C4B0F">
              <w:rPr>
                <w:rFonts w:ascii="Arial" w:eastAsia="Calibri" w:hAnsi="Arial" w:cs="Arial"/>
                <w:bCs/>
                <w:szCs w:val="22"/>
              </w:rPr>
              <w:t xml:space="preserve"> (Residues 3 t ha</w:t>
            </w:r>
            <w:r w:rsidRPr="003C4B0F">
              <w:rPr>
                <w:rFonts w:ascii="Arial" w:eastAsia="Calibri" w:hAnsi="Arial" w:cs="Arial"/>
                <w:bCs/>
                <w:szCs w:val="22"/>
                <w:vertAlign w:val="superscript"/>
              </w:rPr>
              <w:t xml:space="preserve">-1 </w:t>
            </w:r>
            <w:r w:rsidRPr="003C4B0F">
              <w:rPr>
                <w:rFonts w:ascii="Arial" w:eastAsia="Calibri" w:hAnsi="Arial" w:cs="Arial"/>
                <w:bCs/>
                <w:szCs w:val="22"/>
              </w:rPr>
              <w:t>+ Vermicompost 2.5 t ha</w:t>
            </w:r>
            <w:r w:rsidRPr="003C4B0F">
              <w:rPr>
                <w:rFonts w:ascii="Arial" w:eastAsia="Calibri" w:hAnsi="Arial" w:cs="Arial"/>
                <w:bCs/>
                <w:szCs w:val="22"/>
                <w:vertAlign w:val="superscript"/>
              </w:rPr>
              <w:t xml:space="preserve">-1 </w:t>
            </w:r>
            <w:r w:rsidRPr="003C4B0F">
              <w:rPr>
                <w:rFonts w:ascii="Arial" w:eastAsia="Calibri" w:hAnsi="Arial" w:cs="Arial"/>
                <w:bCs/>
                <w:szCs w:val="22"/>
              </w:rPr>
              <w:t>+ Fertilizers). The findings of this study demonstrate that combining plant residues with manures and fertilizers has the potential to suppress weed growth and improve the yield of transplanted Aman rice. Therefore, integrating plant residues with manures and fertilizers could serve as a sustainable and environmentally friendly approach for weed control and yield improvement in upcoming crop production seasons.</w:t>
            </w:r>
          </w:p>
          <w:p w14:paraId="7B69B37C" w14:textId="4FCF6964" w:rsidR="00505F06" w:rsidRPr="00BA1B01" w:rsidRDefault="00505F06" w:rsidP="00441B6F">
            <w:pPr>
              <w:pStyle w:val="Body"/>
              <w:spacing w:after="0"/>
              <w:rPr>
                <w:rFonts w:ascii="Arial" w:eastAsia="Calibri" w:hAnsi="Arial" w:cs="Arial"/>
                <w:szCs w:val="22"/>
              </w:rPr>
            </w:pPr>
          </w:p>
        </w:tc>
      </w:tr>
    </w:tbl>
    <w:p w14:paraId="206AC53D" w14:textId="77777777" w:rsidR="00636EB2" w:rsidRDefault="00636EB2" w:rsidP="00441B6F">
      <w:pPr>
        <w:pStyle w:val="Body"/>
        <w:spacing w:after="0"/>
        <w:rPr>
          <w:rFonts w:ascii="Arial" w:hAnsi="Arial" w:cs="Arial"/>
          <w:i/>
        </w:rPr>
      </w:pPr>
    </w:p>
    <w:p w14:paraId="79019BBE" w14:textId="03C1EDE3" w:rsidR="00B97179" w:rsidRPr="00B97179" w:rsidRDefault="00A24E7E" w:rsidP="00B97179">
      <w:pPr>
        <w:pStyle w:val="Body"/>
        <w:spacing w:after="0"/>
        <w:rPr>
          <w:rFonts w:ascii="Arial" w:hAnsi="Arial" w:cs="Arial"/>
          <w:b/>
          <w:bCs/>
          <w:i/>
        </w:rPr>
      </w:pPr>
      <w:r>
        <w:rPr>
          <w:rFonts w:ascii="Arial" w:hAnsi="Arial" w:cs="Arial"/>
          <w:i/>
        </w:rPr>
        <w:t xml:space="preserve">Keywords: </w:t>
      </w:r>
      <w:r w:rsidR="00B97179" w:rsidRPr="00B97179">
        <w:rPr>
          <w:rFonts w:ascii="Arial" w:hAnsi="Arial" w:cs="Arial"/>
          <w:i/>
        </w:rPr>
        <w:t>Allelopathy</w:t>
      </w:r>
      <w:r w:rsidR="00B97179">
        <w:rPr>
          <w:rFonts w:ascii="Arial" w:hAnsi="Arial" w:cs="Arial"/>
          <w:i/>
        </w:rPr>
        <w:t>;</w:t>
      </w:r>
      <w:r w:rsidR="00B97179" w:rsidRPr="00B97179">
        <w:rPr>
          <w:rFonts w:ascii="Arial" w:hAnsi="Arial" w:cs="Arial"/>
          <w:i/>
        </w:rPr>
        <w:t xml:space="preserve"> Rice, Manures</w:t>
      </w:r>
      <w:r w:rsidR="00B97179">
        <w:rPr>
          <w:rFonts w:ascii="Arial" w:hAnsi="Arial" w:cs="Arial"/>
          <w:i/>
        </w:rPr>
        <w:t>;</w:t>
      </w:r>
      <w:r w:rsidR="00B97179" w:rsidRPr="00B97179">
        <w:rPr>
          <w:rFonts w:ascii="Arial" w:hAnsi="Arial" w:cs="Arial"/>
          <w:i/>
        </w:rPr>
        <w:t xml:space="preserve"> Fertilizers</w:t>
      </w:r>
      <w:r w:rsidR="00B97179">
        <w:rPr>
          <w:rFonts w:ascii="Arial" w:hAnsi="Arial" w:cs="Arial"/>
          <w:i/>
        </w:rPr>
        <w:t>;</w:t>
      </w:r>
      <w:r w:rsidR="00B97179" w:rsidRPr="00B97179">
        <w:rPr>
          <w:rFonts w:ascii="Arial" w:hAnsi="Arial" w:cs="Arial"/>
          <w:i/>
        </w:rPr>
        <w:t xml:space="preserve"> Weed</w:t>
      </w:r>
      <w:r w:rsidR="00B97179">
        <w:rPr>
          <w:rFonts w:ascii="Arial" w:hAnsi="Arial" w:cs="Arial"/>
          <w:i/>
        </w:rPr>
        <w:t>.</w:t>
      </w:r>
    </w:p>
    <w:p w14:paraId="76BEF348" w14:textId="4DC0C334" w:rsidR="00790ADA" w:rsidRDefault="00790ADA" w:rsidP="00441B6F">
      <w:pPr>
        <w:pStyle w:val="Body"/>
        <w:spacing w:after="0"/>
        <w:rPr>
          <w:rFonts w:ascii="Arial" w:hAnsi="Arial" w:cs="Arial"/>
          <w:i/>
        </w:rPr>
      </w:pPr>
    </w:p>
    <w:p w14:paraId="0D1F67E1" w14:textId="2C3FFFB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8E0E4C1" w14:textId="77777777" w:rsidR="00790ADA" w:rsidRPr="00FB3A86" w:rsidRDefault="00790ADA" w:rsidP="00441B6F">
      <w:pPr>
        <w:pStyle w:val="AbstHead"/>
        <w:spacing w:after="0"/>
        <w:jc w:val="both"/>
        <w:rPr>
          <w:rFonts w:ascii="Arial" w:hAnsi="Arial" w:cs="Arial"/>
        </w:rPr>
      </w:pPr>
    </w:p>
    <w:p w14:paraId="56560290" w14:textId="73882CC7" w:rsidR="00B97179" w:rsidRPr="00B97179" w:rsidRDefault="00B97179" w:rsidP="00B97179">
      <w:pPr>
        <w:pStyle w:val="Body"/>
        <w:rPr>
          <w:rFonts w:ascii="Arial" w:hAnsi="Arial" w:cs="Arial"/>
        </w:rPr>
      </w:pPr>
      <w:r w:rsidRPr="00B97179">
        <w:rPr>
          <w:rFonts w:ascii="Arial" w:hAnsi="Arial" w:cs="Arial"/>
        </w:rPr>
        <w:t xml:space="preserve">Rice is the most important food, eaten by more than half of the world’s population. In Asia, where 90% of rice is consumed, ensuring there is enough affordable rice for everyone. In Africa and Latin America, rice is becoming a more important staple food too (IRRI, 2015). Geographic and agronomic conditions of Bangladesh are favorable for rice cultivation. </w:t>
      </w:r>
    </w:p>
    <w:p w14:paraId="3CAD2C33" w14:textId="77777777" w:rsidR="00B97179" w:rsidRPr="00B97179" w:rsidRDefault="00B97179" w:rsidP="00B97179">
      <w:pPr>
        <w:pStyle w:val="Body"/>
        <w:spacing w:after="0"/>
        <w:rPr>
          <w:rFonts w:ascii="Arial" w:hAnsi="Arial" w:cs="Arial"/>
        </w:rPr>
      </w:pPr>
      <w:r w:rsidRPr="00B97179">
        <w:rPr>
          <w:rFonts w:ascii="Arial" w:hAnsi="Arial" w:cs="Arial"/>
        </w:rPr>
        <w:t xml:space="preserve">The average yield of rice in Bangladesh is almost less than 50% of the world average rice grain yield. About 75.61% of cropped area of Bangladesh is used for rice production. In the 2019-20 Financial Year, about 28.21 million acres of land of Bangladesh is used for rice cultivation with annual production of 36.60 million tons (BBS, 2020). </w:t>
      </w:r>
      <w:r w:rsidRPr="00B97179">
        <w:rPr>
          <w:rFonts w:ascii="Arial" w:hAnsi="Arial" w:cs="Arial"/>
          <w:i/>
          <w:iCs/>
        </w:rPr>
        <w:t xml:space="preserve">Aman </w:t>
      </w:r>
      <w:r w:rsidRPr="00B97179">
        <w:rPr>
          <w:rFonts w:ascii="Arial" w:hAnsi="Arial" w:cs="Arial"/>
        </w:rPr>
        <w:t>rice covers 13.74 million acres of land with a production of 14.20 million metric tons (BBS, 2020).</w:t>
      </w:r>
    </w:p>
    <w:p w14:paraId="5A856ADB" w14:textId="39D31365" w:rsidR="00B97179" w:rsidRPr="00B97179" w:rsidRDefault="00B97179" w:rsidP="00B97179">
      <w:pPr>
        <w:pStyle w:val="Body"/>
        <w:spacing w:after="0"/>
        <w:rPr>
          <w:rFonts w:ascii="Arial" w:hAnsi="Arial" w:cs="Arial"/>
        </w:rPr>
      </w:pPr>
      <w:r w:rsidRPr="00B97179">
        <w:rPr>
          <w:rFonts w:ascii="Arial" w:hAnsi="Arial" w:cs="Arial"/>
        </w:rPr>
        <w:t xml:space="preserve">The factors which are responsible for reducing rice production, weeds are one of them which greatly affect the growth and production of rice yield. Weeds cause substantial decline in rice production. In our country, weed infestation reduces the grain yield by 70-80% in </w:t>
      </w:r>
      <w:proofErr w:type="spellStart"/>
      <w:r w:rsidRPr="00B97179">
        <w:rPr>
          <w:rFonts w:ascii="Arial" w:hAnsi="Arial" w:cs="Arial"/>
          <w:i/>
          <w:iCs/>
        </w:rPr>
        <w:t>aus</w:t>
      </w:r>
      <w:proofErr w:type="spellEnd"/>
      <w:r w:rsidRPr="00B97179">
        <w:rPr>
          <w:rFonts w:ascii="Arial" w:hAnsi="Arial" w:cs="Arial"/>
          <w:i/>
          <w:iCs/>
        </w:rPr>
        <w:t xml:space="preserve"> </w:t>
      </w:r>
      <w:r w:rsidRPr="00B97179">
        <w:rPr>
          <w:rFonts w:ascii="Arial" w:hAnsi="Arial" w:cs="Arial"/>
        </w:rPr>
        <w:t xml:space="preserve">rice, 30-40% for transplanted </w:t>
      </w:r>
      <w:proofErr w:type="spellStart"/>
      <w:r w:rsidRPr="00B97179">
        <w:rPr>
          <w:rFonts w:ascii="Arial" w:hAnsi="Arial" w:cs="Arial"/>
          <w:i/>
          <w:iCs/>
        </w:rPr>
        <w:t>aman</w:t>
      </w:r>
      <w:proofErr w:type="spellEnd"/>
      <w:r w:rsidRPr="00B97179">
        <w:rPr>
          <w:rFonts w:ascii="Arial" w:hAnsi="Arial" w:cs="Arial"/>
          <w:i/>
          <w:iCs/>
        </w:rPr>
        <w:t xml:space="preserve"> </w:t>
      </w:r>
      <w:r w:rsidRPr="00B97179">
        <w:rPr>
          <w:rFonts w:ascii="Arial" w:hAnsi="Arial" w:cs="Arial"/>
        </w:rPr>
        <w:t xml:space="preserve">rice and 22-36% for modern </w:t>
      </w:r>
      <w:proofErr w:type="spellStart"/>
      <w:r w:rsidRPr="00B97179">
        <w:rPr>
          <w:rFonts w:ascii="Arial" w:hAnsi="Arial" w:cs="Arial"/>
          <w:i/>
          <w:iCs/>
        </w:rPr>
        <w:t>boro</w:t>
      </w:r>
      <w:proofErr w:type="spellEnd"/>
      <w:r w:rsidRPr="00B97179">
        <w:rPr>
          <w:rFonts w:ascii="Arial" w:hAnsi="Arial" w:cs="Arial"/>
          <w:i/>
          <w:iCs/>
        </w:rPr>
        <w:t xml:space="preserve"> </w:t>
      </w:r>
      <w:r w:rsidRPr="00B97179">
        <w:rPr>
          <w:rFonts w:ascii="Arial" w:hAnsi="Arial" w:cs="Arial"/>
        </w:rPr>
        <w:t xml:space="preserve">rice varieties (BRRI, 2008). It competes with rice plant for light, nutrient, space. As a result, grain yield of rice becomes affected due to weed. The prevailing climatic and edaphic conditions are very much favorable for luxuriant growth of numerous species of weeds that strongly compete with rice </w:t>
      </w:r>
      <w:r w:rsidRPr="00B97179">
        <w:rPr>
          <w:rFonts w:ascii="Arial" w:hAnsi="Arial" w:cs="Arial"/>
        </w:rPr>
        <w:lastRenderedPageBreak/>
        <w:t xml:space="preserve">plant. Highly competitive ability of weeds exerts a serious negative effect on crop production causing significant losses in crop yield (Asha </w:t>
      </w:r>
      <w:r w:rsidRPr="00B97179">
        <w:rPr>
          <w:rFonts w:ascii="Arial" w:hAnsi="Arial" w:cs="Arial"/>
          <w:i/>
          <w:iCs/>
        </w:rPr>
        <w:t>et al</w:t>
      </w:r>
      <w:r w:rsidRPr="00B97179">
        <w:rPr>
          <w:rFonts w:ascii="Arial" w:hAnsi="Arial" w:cs="Arial"/>
        </w:rPr>
        <w:t xml:space="preserve">., 2025; Mia </w:t>
      </w:r>
      <w:r w:rsidRPr="00B97179">
        <w:rPr>
          <w:rFonts w:ascii="Arial" w:hAnsi="Arial" w:cs="Arial"/>
          <w:i/>
          <w:iCs/>
        </w:rPr>
        <w:t>et al</w:t>
      </w:r>
      <w:r w:rsidRPr="00B97179">
        <w:rPr>
          <w:rFonts w:ascii="Arial" w:hAnsi="Arial" w:cs="Arial"/>
        </w:rPr>
        <w:t>., 2023a).</w:t>
      </w:r>
    </w:p>
    <w:p w14:paraId="4B613497" w14:textId="77777777" w:rsidR="00B97179" w:rsidRPr="00B97179" w:rsidRDefault="00B97179" w:rsidP="00B97179">
      <w:pPr>
        <w:pStyle w:val="Body"/>
        <w:spacing w:after="0"/>
        <w:rPr>
          <w:rFonts w:ascii="Arial" w:hAnsi="Arial" w:cs="Arial"/>
        </w:rPr>
      </w:pPr>
      <w:r w:rsidRPr="00B97179">
        <w:rPr>
          <w:rFonts w:ascii="Arial" w:hAnsi="Arial" w:cs="Arial"/>
        </w:rPr>
        <w:t xml:space="preserve">Yield losses due to weed infestation and nutrition deficiency are greater than the combined losses of insect pests and diseases (Islam </w:t>
      </w:r>
      <w:r w:rsidRPr="00B97179">
        <w:rPr>
          <w:rFonts w:ascii="Arial" w:hAnsi="Arial" w:cs="Arial"/>
          <w:i/>
          <w:iCs/>
        </w:rPr>
        <w:t>et al</w:t>
      </w:r>
      <w:r w:rsidRPr="00B97179">
        <w:rPr>
          <w:rFonts w:ascii="Arial" w:hAnsi="Arial" w:cs="Arial"/>
        </w:rPr>
        <w:t xml:space="preserve">., 2024a)). The traditional method of weed control is hand weeding which is very much laborious and time consuming. Mechanical weeding and herbicides are the alternatives to hand weeding. Herbicides are effective in controlling weeds alone or in combination with hand weeding but it is harmful for the nature (Halder </w:t>
      </w:r>
      <w:r w:rsidRPr="00B97179">
        <w:rPr>
          <w:rFonts w:ascii="Arial" w:hAnsi="Arial" w:cs="Arial"/>
          <w:i/>
          <w:iCs/>
        </w:rPr>
        <w:t>et al</w:t>
      </w:r>
      <w:r w:rsidRPr="00B97179">
        <w:rPr>
          <w:rFonts w:ascii="Arial" w:hAnsi="Arial" w:cs="Arial"/>
        </w:rPr>
        <w:t xml:space="preserve">., 2024a; Ahmed </w:t>
      </w:r>
      <w:r w:rsidRPr="00B97179">
        <w:rPr>
          <w:rFonts w:ascii="Arial" w:hAnsi="Arial" w:cs="Arial"/>
          <w:i/>
          <w:iCs/>
        </w:rPr>
        <w:t>et al</w:t>
      </w:r>
      <w:r w:rsidRPr="00B97179">
        <w:rPr>
          <w:rFonts w:ascii="Arial" w:hAnsi="Arial" w:cs="Arial"/>
        </w:rPr>
        <w:t xml:space="preserve">., 2005). Herbicides in combination with hand weeding would help to obtain higher crop yield but its efforts high cost of production (Islam </w:t>
      </w:r>
      <w:r w:rsidRPr="00B97179">
        <w:rPr>
          <w:rFonts w:ascii="Arial" w:hAnsi="Arial" w:cs="Arial"/>
          <w:i/>
          <w:iCs/>
        </w:rPr>
        <w:t>et al</w:t>
      </w:r>
      <w:r w:rsidRPr="00B97179">
        <w:rPr>
          <w:rFonts w:ascii="Arial" w:hAnsi="Arial" w:cs="Arial"/>
        </w:rPr>
        <w:t xml:space="preserve">., 2024b; </w:t>
      </w:r>
      <w:proofErr w:type="spellStart"/>
      <w:r w:rsidRPr="00B97179">
        <w:rPr>
          <w:rFonts w:ascii="Arial" w:hAnsi="Arial" w:cs="Arial"/>
        </w:rPr>
        <w:t>Sathyamoorthy</w:t>
      </w:r>
      <w:proofErr w:type="spellEnd"/>
      <w:r w:rsidRPr="00B97179">
        <w:rPr>
          <w:rFonts w:ascii="Arial" w:hAnsi="Arial" w:cs="Arial"/>
        </w:rPr>
        <w:t xml:space="preserve"> </w:t>
      </w:r>
      <w:r w:rsidRPr="00B97179">
        <w:rPr>
          <w:rFonts w:ascii="Arial" w:hAnsi="Arial" w:cs="Arial"/>
          <w:i/>
          <w:iCs/>
        </w:rPr>
        <w:t>et al</w:t>
      </w:r>
      <w:r w:rsidRPr="00B97179">
        <w:rPr>
          <w:rFonts w:ascii="Arial" w:hAnsi="Arial" w:cs="Arial"/>
        </w:rPr>
        <w:t>., 2004).</w:t>
      </w:r>
    </w:p>
    <w:p w14:paraId="6B2B674F" w14:textId="77777777" w:rsidR="00B97179" w:rsidRPr="00B97179" w:rsidRDefault="00B97179" w:rsidP="00B97179">
      <w:pPr>
        <w:pStyle w:val="Body"/>
        <w:spacing w:after="0"/>
        <w:rPr>
          <w:rFonts w:ascii="Arial" w:hAnsi="Arial" w:cs="Arial"/>
        </w:rPr>
      </w:pPr>
      <w:r w:rsidRPr="00B97179">
        <w:rPr>
          <w:rFonts w:ascii="Arial" w:hAnsi="Arial" w:cs="Arial"/>
        </w:rPr>
        <w:t xml:space="preserve">In all rice ecosystems, herbicides have become one of the most important components in weed control. The reason for increased use of herbicides is the availability of cheaper herbicides, indicating that the cost of weed control by herbicides in wet-seeded rice is less than one-fifth of the cost of a single hand weeding (Hossain </w:t>
      </w:r>
      <w:r w:rsidRPr="00B97179">
        <w:rPr>
          <w:rFonts w:ascii="Arial" w:hAnsi="Arial" w:cs="Arial"/>
          <w:i/>
          <w:iCs/>
        </w:rPr>
        <w:t>et al</w:t>
      </w:r>
      <w:r w:rsidRPr="00B97179">
        <w:rPr>
          <w:rFonts w:ascii="Arial" w:hAnsi="Arial" w:cs="Arial"/>
        </w:rPr>
        <w:t xml:space="preserve">., 2024). But the repeated use of herbicides in rice to control weed has already led to the evolution of resistance in some weed species to several herbicides in several countries (Khatun </w:t>
      </w:r>
      <w:r w:rsidRPr="00B97179">
        <w:rPr>
          <w:rFonts w:ascii="Arial" w:hAnsi="Arial" w:cs="Arial"/>
          <w:i/>
          <w:iCs/>
        </w:rPr>
        <w:t>et al</w:t>
      </w:r>
      <w:r w:rsidRPr="00B97179">
        <w:rPr>
          <w:rFonts w:ascii="Arial" w:hAnsi="Arial" w:cs="Arial"/>
        </w:rPr>
        <w:t>., 2024). The conventional synthetic herbicides are becoming less and less effective against the resistant weed biotypes. Herbicide-resistant weeds pose the greatest threat to farmers when there are few or no other alternatives to control them (</w:t>
      </w:r>
      <w:proofErr w:type="spellStart"/>
      <w:r w:rsidRPr="00B97179">
        <w:rPr>
          <w:rFonts w:ascii="Arial" w:hAnsi="Arial" w:cs="Arial"/>
        </w:rPr>
        <w:t>Asaduzzaman</w:t>
      </w:r>
      <w:proofErr w:type="spellEnd"/>
      <w:r w:rsidRPr="00B97179">
        <w:rPr>
          <w:rFonts w:ascii="Arial" w:hAnsi="Arial" w:cs="Arial"/>
        </w:rPr>
        <w:t xml:space="preserve"> </w:t>
      </w:r>
      <w:r w:rsidRPr="00B97179">
        <w:rPr>
          <w:rFonts w:ascii="Arial" w:hAnsi="Arial" w:cs="Arial"/>
          <w:i/>
          <w:iCs/>
        </w:rPr>
        <w:t>et al</w:t>
      </w:r>
      <w:r w:rsidRPr="00B97179">
        <w:rPr>
          <w:rFonts w:ascii="Arial" w:hAnsi="Arial" w:cs="Arial"/>
        </w:rPr>
        <w:t>., 2023; Heap, 2014).</w:t>
      </w:r>
    </w:p>
    <w:p w14:paraId="7B273576" w14:textId="1D69FD1C" w:rsidR="00B97179" w:rsidRPr="00B97179" w:rsidRDefault="00B97179" w:rsidP="00B97179">
      <w:pPr>
        <w:pStyle w:val="Body"/>
        <w:spacing w:after="0"/>
        <w:rPr>
          <w:rFonts w:ascii="Arial" w:hAnsi="Arial" w:cs="Arial"/>
        </w:rPr>
      </w:pPr>
      <w:r w:rsidRPr="00B97179">
        <w:rPr>
          <w:rFonts w:ascii="Arial" w:hAnsi="Arial" w:cs="Arial"/>
        </w:rPr>
        <w:t xml:space="preserve">To overcome weed infestation presently, researchers are giving more emphasis using different plant residues to suppress weed growth. With rising human health and ecological concerns about the adverse effects of indiscriminate use of farm chemicals research on alternative weed management methods is underway worldwide (Mia </w:t>
      </w:r>
      <w:r w:rsidRPr="00B97179">
        <w:rPr>
          <w:rFonts w:ascii="Arial" w:hAnsi="Arial" w:cs="Arial"/>
          <w:i/>
          <w:iCs/>
        </w:rPr>
        <w:t>et al</w:t>
      </w:r>
      <w:r w:rsidRPr="00B97179">
        <w:rPr>
          <w:rFonts w:ascii="Arial" w:hAnsi="Arial" w:cs="Arial"/>
        </w:rPr>
        <w:t>., 2024b</w:t>
      </w:r>
      <w:r w:rsidR="00A52DC0">
        <w:rPr>
          <w:rFonts w:ascii="Arial" w:hAnsi="Arial" w:cs="Arial"/>
        </w:rPr>
        <w:t>;</w:t>
      </w:r>
      <w:r w:rsidR="00A52DC0" w:rsidRPr="00A52DC0">
        <w:rPr>
          <w:rFonts w:ascii="Arial" w:eastAsiaTheme="minorHAnsi" w:hAnsi="Arial" w:cs="Arial"/>
        </w:rPr>
        <w:t xml:space="preserve"> </w:t>
      </w:r>
      <w:r w:rsidR="00A52DC0" w:rsidRPr="00A52DC0">
        <w:rPr>
          <w:rFonts w:ascii="Arial" w:hAnsi="Arial" w:cs="Arial"/>
        </w:rPr>
        <w:t xml:space="preserve">Afroz </w:t>
      </w:r>
      <w:r w:rsidR="00A52DC0" w:rsidRPr="00A52DC0">
        <w:rPr>
          <w:rFonts w:ascii="Arial" w:hAnsi="Arial" w:cs="Arial"/>
          <w:i/>
          <w:iCs/>
        </w:rPr>
        <w:t>et al</w:t>
      </w:r>
      <w:r w:rsidR="00A52DC0" w:rsidRPr="00A52DC0">
        <w:rPr>
          <w:rFonts w:ascii="Arial" w:hAnsi="Arial" w:cs="Arial"/>
        </w:rPr>
        <w:t>., 2018</w:t>
      </w:r>
      <w:r w:rsidRPr="00B97179">
        <w:rPr>
          <w:rFonts w:ascii="Arial" w:hAnsi="Arial" w:cs="Arial"/>
        </w:rPr>
        <w:t>). Exploitation of allelopathic potential of different crop/plant species for weed management under field conditions is one such approach</w:t>
      </w:r>
      <w:r w:rsidR="00A52DC0">
        <w:rPr>
          <w:rFonts w:ascii="Arial" w:hAnsi="Arial" w:cs="Arial"/>
        </w:rPr>
        <w:t xml:space="preserve"> </w:t>
      </w:r>
      <w:r w:rsidR="00A52DC0" w:rsidRPr="00A52DC0">
        <w:rPr>
          <w:rFonts w:ascii="Arial" w:hAnsi="Arial" w:cs="Arial"/>
        </w:rPr>
        <w:t>(</w:t>
      </w:r>
      <w:proofErr w:type="spellStart"/>
      <w:r w:rsidR="00A52DC0" w:rsidRPr="00A52DC0">
        <w:rPr>
          <w:rFonts w:ascii="Arial" w:hAnsi="Arial" w:cs="Arial"/>
        </w:rPr>
        <w:t>Popy</w:t>
      </w:r>
      <w:proofErr w:type="spellEnd"/>
      <w:r w:rsidR="00A52DC0" w:rsidRPr="00A52DC0">
        <w:rPr>
          <w:rFonts w:ascii="Arial" w:hAnsi="Arial" w:cs="Arial"/>
        </w:rPr>
        <w:t xml:space="preserve"> </w:t>
      </w:r>
      <w:r w:rsidR="00A52DC0" w:rsidRPr="00A52DC0">
        <w:rPr>
          <w:rFonts w:ascii="Arial" w:hAnsi="Arial" w:cs="Arial"/>
          <w:i/>
          <w:iCs/>
        </w:rPr>
        <w:t>et al</w:t>
      </w:r>
      <w:r w:rsidR="00A52DC0" w:rsidRPr="00A52DC0">
        <w:rPr>
          <w:rFonts w:ascii="Arial" w:hAnsi="Arial" w:cs="Arial"/>
        </w:rPr>
        <w:t>., 2017)</w:t>
      </w:r>
      <w:r w:rsidRPr="00B97179">
        <w:rPr>
          <w:rFonts w:ascii="Arial" w:hAnsi="Arial" w:cs="Arial"/>
        </w:rPr>
        <w:t>.</w:t>
      </w:r>
    </w:p>
    <w:p w14:paraId="2A3AE222" w14:textId="40CA7095" w:rsidR="00B97179" w:rsidRPr="00B97179" w:rsidRDefault="00B97179" w:rsidP="00B97179">
      <w:pPr>
        <w:pStyle w:val="Body"/>
        <w:spacing w:after="0"/>
        <w:rPr>
          <w:rFonts w:ascii="Arial" w:hAnsi="Arial" w:cs="Arial"/>
          <w:iCs/>
        </w:rPr>
      </w:pPr>
      <w:r w:rsidRPr="00B97179">
        <w:rPr>
          <w:rFonts w:ascii="Arial" w:hAnsi="Arial" w:cs="Arial"/>
        </w:rPr>
        <w:t xml:space="preserve">Little researches have been conducted to find out the allelopathic potentiality of different plant species from Cyperaceae family, i.e., </w:t>
      </w:r>
      <w:r w:rsidRPr="00B97179">
        <w:rPr>
          <w:rFonts w:ascii="Arial" w:hAnsi="Arial" w:cs="Arial"/>
          <w:i/>
          <w:iCs/>
        </w:rPr>
        <w:t xml:space="preserve">C. esculentus </w:t>
      </w:r>
      <w:r w:rsidRPr="00B97179">
        <w:rPr>
          <w:rFonts w:ascii="Arial" w:hAnsi="Arial" w:cs="Arial"/>
        </w:rPr>
        <w:t xml:space="preserve">and </w:t>
      </w:r>
      <w:r w:rsidRPr="00B97179">
        <w:rPr>
          <w:rFonts w:ascii="Arial" w:hAnsi="Arial" w:cs="Arial"/>
          <w:i/>
          <w:iCs/>
        </w:rPr>
        <w:t>C.</w:t>
      </w:r>
      <w:r w:rsidRPr="00B97179">
        <w:rPr>
          <w:rFonts w:ascii="Arial" w:hAnsi="Arial" w:cs="Arial"/>
          <w:iCs/>
        </w:rPr>
        <w:t xml:space="preserve"> </w:t>
      </w:r>
      <w:r w:rsidRPr="00B97179">
        <w:rPr>
          <w:rFonts w:ascii="Arial" w:hAnsi="Arial" w:cs="Arial"/>
          <w:i/>
          <w:iCs/>
        </w:rPr>
        <w:t xml:space="preserve">rotundus </w:t>
      </w:r>
      <w:r w:rsidRPr="00B97179">
        <w:rPr>
          <w:rFonts w:ascii="Arial" w:hAnsi="Arial" w:cs="Arial"/>
          <w:iCs/>
        </w:rPr>
        <w:t xml:space="preserve">(Johnson </w:t>
      </w:r>
      <w:r w:rsidRPr="00B97179">
        <w:rPr>
          <w:rFonts w:ascii="Arial" w:hAnsi="Arial" w:cs="Arial"/>
          <w:i/>
          <w:iCs/>
        </w:rPr>
        <w:t>et al</w:t>
      </w:r>
      <w:r w:rsidRPr="00B97179">
        <w:rPr>
          <w:rFonts w:ascii="Arial" w:hAnsi="Arial" w:cs="Arial"/>
          <w:iCs/>
        </w:rPr>
        <w:t>. 2007</w:t>
      </w:r>
      <w:r w:rsidR="00A52DC0">
        <w:rPr>
          <w:rFonts w:ascii="Arial" w:hAnsi="Arial" w:cs="Arial"/>
          <w:iCs/>
        </w:rPr>
        <w:t>;</w:t>
      </w:r>
      <w:r w:rsidR="00A52DC0" w:rsidRPr="00A52DC0">
        <w:rPr>
          <w:rFonts w:ascii="Arial" w:hAnsi="Arial" w:cs="Arial"/>
        </w:rPr>
        <w:t xml:space="preserve"> </w:t>
      </w:r>
      <w:r w:rsidR="00A52DC0" w:rsidRPr="008A7DF0">
        <w:rPr>
          <w:rFonts w:ascii="Arial" w:hAnsi="Arial" w:cs="Arial"/>
        </w:rPr>
        <w:t>Anwar</w:t>
      </w:r>
      <w:r w:rsidR="00A52DC0">
        <w:rPr>
          <w:rFonts w:ascii="Arial" w:hAnsi="Arial" w:cs="Arial"/>
        </w:rPr>
        <w:t xml:space="preserve"> </w:t>
      </w:r>
      <w:r w:rsidR="00A52DC0" w:rsidRPr="00A52DC0">
        <w:rPr>
          <w:rFonts w:ascii="Arial" w:hAnsi="Arial" w:cs="Arial"/>
          <w:i/>
          <w:iCs/>
        </w:rPr>
        <w:t>et al</w:t>
      </w:r>
      <w:r w:rsidR="00A52DC0">
        <w:rPr>
          <w:rFonts w:ascii="Arial" w:hAnsi="Arial" w:cs="Arial"/>
        </w:rPr>
        <w:t>., 2014</w:t>
      </w:r>
      <w:r w:rsidRPr="00B97179">
        <w:rPr>
          <w:rFonts w:ascii="Arial" w:hAnsi="Arial" w:cs="Arial"/>
          <w:iCs/>
        </w:rPr>
        <w:t xml:space="preserve">). </w:t>
      </w:r>
      <w:proofErr w:type="spellStart"/>
      <w:r w:rsidRPr="00B97179">
        <w:rPr>
          <w:rFonts w:ascii="Arial" w:hAnsi="Arial" w:cs="Arial"/>
          <w:i/>
          <w:iCs/>
        </w:rPr>
        <w:t>Cyperus</w:t>
      </w:r>
      <w:proofErr w:type="spellEnd"/>
      <w:r w:rsidRPr="00B97179">
        <w:rPr>
          <w:rFonts w:ascii="Arial" w:hAnsi="Arial" w:cs="Arial"/>
          <w:i/>
          <w:iCs/>
        </w:rPr>
        <w:t xml:space="preserve"> </w:t>
      </w:r>
      <w:proofErr w:type="spellStart"/>
      <w:r w:rsidRPr="00B97179">
        <w:rPr>
          <w:rFonts w:ascii="Arial" w:hAnsi="Arial" w:cs="Arial"/>
          <w:i/>
          <w:iCs/>
        </w:rPr>
        <w:t>difformis</w:t>
      </w:r>
      <w:proofErr w:type="spellEnd"/>
      <w:r w:rsidRPr="00B97179">
        <w:rPr>
          <w:rFonts w:ascii="Arial" w:hAnsi="Arial" w:cs="Arial"/>
          <w:i/>
          <w:iCs/>
        </w:rPr>
        <w:t xml:space="preserve"> </w:t>
      </w:r>
      <w:r w:rsidRPr="00B97179">
        <w:rPr>
          <w:rFonts w:ascii="Arial" w:hAnsi="Arial" w:cs="Arial"/>
          <w:iCs/>
        </w:rPr>
        <w:t>has been</w:t>
      </w:r>
      <w:r w:rsidRPr="00B97179">
        <w:rPr>
          <w:rFonts w:ascii="Arial" w:hAnsi="Arial" w:cs="Arial"/>
        </w:rPr>
        <w:t xml:space="preserve"> </w:t>
      </w:r>
      <w:r w:rsidRPr="00B97179">
        <w:rPr>
          <w:rFonts w:ascii="Arial" w:hAnsi="Arial" w:cs="Arial"/>
          <w:iCs/>
        </w:rPr>
        <w:t>reported to evolve resistance to propanil and acetolactate</w:t>
      </w:r>
      <w:r w:rsidRPr="00B97179">
        <w:rPr>
          <w:rFonts w:ascii="Arial" w:hAnsi="Arial" w:cs="Arial"/>
        </w:rPr>
        <w:t xml:space="preserve"> </w:t>
      </w:r>
      <w:r w:rsidRPr="00B97179">
        <w:rPr>
          <w:rFonts w:ascii="Arial" w:hAnsi="Arial" w:cs="Arial"/>
          <w:iCs/>
        </w:rPr>
        <w:t>synthase-inhibiting herbicides in rice fields of California</w:t>
      </w:r>
      <w:r w:rsidRPr="00B97179">
        <w:rPr>
          <w:rFonts w:ascii="Arial" w:hAnsi="Arial" w:cs="Arial"/>
        </w:rPr>
        <w:t xml:space="preserve"> </w:t>
      </w:r>
      <w:r w:rsidRPr="00B97179">
        <w:rPr>
          <w:rFonts w:ascii="Arial" w:hAnsi="Arial" w:cs="Arial"/>
          <w:iCs/>
        </w:rPr>
        <w:t xml:space="preserve">(Valverde </w:t>
      </w:r>
      <w:r w:rsidRPr="00B97179">
        <w:rPr>
          <w:rFonts w:ascii="Arial" w:hAnsi="Arial" w:cs="Arial"/>
          <w:i/>
          <w:iCs/>
        </w:rPr>
        <w:t>et al</w:t>
      </w:r>
      <w:r w:rsidRPr="00B97179">
        <w:rPr>
          <w:rFonts w:ascii="Arial" w:hAnsi="Arial" w:cs="Arial"/>
          <w:iCs/>
        </w:rPr>
        <w:t xml:space="preserve">. 2014). </w:t>
      </w:r>
      <w:r w:rsidRPr="00B97179">
        <w:rPr>
          <w:rFonts w:ascii="Arial" w:hAnsi="Arial" w:cs="Arial"/>
          <w:i/>
          <w:iCs/>
        </w:rPr>
        <w:t xml:space="preserve">Eleocharis </w:t>
      </w:r>
      <w:proofErr w:type="spellStart"/>
      <w:r w:rsidRPr="00B97179">
        <w:rPr>
          <w:rFonts w:ascii="Arial" w:hAnsi="Arial" w:cs="Arial"/>
          <w:i/>
          <w:iCs/>
        </w:rPr>
        <w:t>atropurpurea</w:t>
      </w:r>
      <w:proofErr w:type="spellEnd"/>
      <w:r w:rsidRPr="00B97179">
        <w:rPr>
          <w:rFonts w:ascii="Arial" w:hAnsi="Arial" w:cs="Arial"/>
          <w:i/>
          <w:iCs/>
        </w:rPr>
        <w:t xml:space="preserve">, </w:t>
      </w:r>
      <w:r w:rsidRPr="00B97179">
        <w:rPr>
          <w:rFonts w:ascii="Arial" w:hAnsi="Arial" w:cs="Arial"/>
          <w:iCs/>
        </w:rPr>
        <w:t xml:space="preserve">as noted one of major weeds of paddy rice, is widely distributed in Asia and Africa, as well as in other parts of the tropics. </w:t>
      </w:r>
      <w:r w:rsidRPr="00B97179">
        <w:rPr>
          <w:rFonts w:ascii="Arial" w:hAnsi="Arial" w:cs="Arial"/>
          <w:i/>
          <w:iCs/>
        </w:rPr>
        <w:t xml:space="preserve">E. </w:t>
      </w:r>
      <w:proofErr w:type="spellStart"/>
      <w:r w:rsidRPr="00B97179">
        <w:rPr>
          <w:rFonts w:ascii="Arial" w:hAnsi="Arial" w:cs="Arial"/>
          <w:i/>
          <w:iCs/>
        </w:rPr>
        <w:t>atropurpurea</w:t>
      </w:r>
      <w:proofErr w:type="spellEnd"/>
      <w:r w:rsidRPr="00B97179">
        <w:rPr>
          <w:rFonts w:ascii="Arial" w:hAnsi="Arial" w:cs="Arial"/>
          <w:iCs/>
        </w:rPr>
        <w:t xml:space="preserve"> grows mainly in the moist soils but can also grow in aerated soils, acidic soils of volcanoes (Farhat </w:t>
      </w:r>
      <w:r w:rsidRPr="00B97179">
        <w:rPr>
          <w:rFonts w:ascii="Arial" w:hAnsi="Arial" w:cs="Arial"/>
          <w:i/>
        </w:rPr>
        <w:t>et al</w:t>
      </w:r>
      <w:r w:rsidRPr="00B97179">
        <w:rPr>
          <w:rFonts w:ascii="Arial" w:hAnsi="Arial" w:cs="Arial"/>
          <w:iCs/>
        </w:rPr>
        <w:t xml:space="preserve">., 2023) and in high saline soil (Siddika </w:t>
      </w:r>
      <w:r w:rsidRPr="00B97179">
        <w:rPr>
          <w:rFonts w:ascii="Arial" w:hAnsi="Arial" w:cs="Arial"/>
          <w:i/>
          <w:iCs/>
        </w:rPr>
        <w:t>et al</w:t>
      </w:r>
      <w:r w:rsidRPr="00B97179">
        <w:rPr>
          <w:rFonts w:ascii="Arial" w:hAnsi="Arial" w:cs="Arial"/>
          <w:iCs/>
        </w:rPr>
        <w:t>., 2024).</w:t>
      </w:r>
    </w:p>
    <w:p w14:paraId="30020C57" w14:textId="77777777" w:rsidR="00B97179" w:rsidRPr="00B97179" w:rsidRDefault="00B97179" w:rsidP="00B97179">
      <w:pPr>
        <w:pStyle w:val="Body"/>
        <w:spacing w:after="0"/>
        <w:rPr>
          <w:rFonts w:ascii="Arial" w:hAnsi="Arial" w:cs="Arial"/>
          <w:iCs/>
        </w:rPr>
      </w:pPr>
      <w:r w:rsidRPr="00B97179">
        <w:rPr>
          <w:rFonts w:ascii="Arial" w:hAnsi="Arial" w:cs="Arial"/>
          <w:iCs/>
        </w:rPr>
        <w:t xml:space="preserve">The reports on the allelopathy of </w:t>
      </w:r>
      <w:proofErr w:type="spellStart"/>
      <w:r w:rsidRPr="00B97179">
        <w:rPr>
          <w:rFonts w:ascii="Arial" w:hAnsi="Arial" w:cs="Arial"/>
          <w:i/>
          <w:iCs/>
        </w:rPr>
        <w:t>Cyperus</w:t>
      </w:r>
      <w:proofErr w:type="spellEnd"/>
      <w:r w:rsidRPr="00B97179">
        <w:rPr>
          <w:rFonts w:ascii="Arial" w:hAnsi="Arial" w:cs="Arial"/>
          <w:i/>
          <w:iCs/>
        </w:rPr>
        <w:t xml:space="preserve"> </w:t>
      </w:r>
      <w:proofErr w:type="spellStart"/>
      <w:r w:rsidRPr="00B97179">
        <w:rPr>
          <w:rFonts w:ascii="Arial" w:hAnsi="Arial" w:cs="Arial"/>
          <w:i/>
          <w:iCs/>
        </w:rPr>
        <w:t>difformis</w:t>
      </w:r>
      <w:proofErr w:type="spellEnd"/>
      <w:r w:rsidRPr="00B97179">
        <w:rPr>
          <w:rFonts w:ascii="Arial" w:hAnsi="Arial" w:cs="Arial"/>
          <w:i/>
          <w:iCs/>
        </w:rPr>
        <w:t xml:space="preserve"> and</w:t>
      </w:r>
      <w:r w:rsidRPr="00B97179">
        <w:rPr>
          <w:rFonts w:ascii="Arial" w:hAnsi="Arial" w:cs="Arial"/>
          <w:iCs/>
        </w:rPr>
        <w:t xml:space="preserve"> </w:t>
      </w:r>
      <w:r w:rsidRPr="00B97179">
        <w:rPr>
          <w:rFonts w:ascii="Arial" w:hAnsi="Arial" w:cs="Arial"/>
          <w:i/>
          <w:iCs/>
        </w:rPr>
        <w:t xml:space="preserve">Eleocharis </w:t>
      </w:r>
      <w:proofErr w:type="spellStart"/>
      <w:r w:rsidRPr="00B97179">
        <w:rPr>
          <w:rFonts w:ascii="Arial" w:hAnsi="Arial" w:cs="Arial"/>
          <w:i/>
          <w:iCs/>
        </w:rPr>
        <w:t>atropurpurea</w:t>
      </w:r>
      <w:proofErr w:type="spellEnd"/>
      <w:r w:rsidRPr="00B97179">
        <w:rPr>
          <w:rFonts w:ascii="Arial" w:hAnsi="Arial" w:cs="Arial"/>
          <w:iCs/>
        </w:rPr>
        <w:t xml:space="preserve"> were scarcely found out in field conditions in Bangladesh. Only petri-dish experiments have been checked using their extract by Islam and Kato (2016) and Zaman and Kato (2018) and found both species had allelopathic potentiality against test species. </w:t>
      </w:r>
      <w:r w:rsidRPr="00B97179">
        <w:rPr>
          <w:rFonts w:ascii="Arial" w:hAnsi="Arial" w:cs="Arial"/>
          <w:i/>
          <w:iCs/>
        </w:rPr>
        <w:t xml:space="preserve">C. </w:t>
      </w:r>
      <w:proofErr w:type="spellStart"/>
      <w:r w:rsidRPr="00B97179">
        <w:rPr>
          <w:rFonts w:ascii="Arial" w:hAnsi="Arial" w:cs="Arial"/>
          <w:i/>
          <w:iCs/>
        </w:rPr>
        <w:t>difformis</w:t>
      </w:r>
      <w:proofErr w:type="spellEnd"/>
      <w:r w:rsidRPr="00B97179">
        <w:rPr>
          <w:rFonts w:ascii="Arial" w:hAnsi="Arial" w:cs="Arial"/>
          <w:i/>
          <w:iCs/>
        </w:rPr>
        <w:t xml:space="preserve"> and</w:t>
      </w:r>
      <w:r w:rsidRPr="00B97179">
        <w:rPr>
          <w:rFonts w:ascii="Arial" w:hAnsi="Arial" w:cs="Arial"/>
          <w:iCs/>
        </w:rPr>
        <w:t xml:space="preserve"> </w:t>
      </w:r>
      <w:r w:rsidRPr="00B97179">
        <w:rPr>
          <w:rFonts w:ascii="Arial" w:hAnsi="Arial" w:cs="Arial"/>
          <w:i/>
          <w:iCs/>
        </w:rPr>
        <w:t xml:space="preserve">E. </w:t>
      </w:r>
      <w:proofErr w:type="spellStart"/>
      <w:r w:rsidRPr="00B97179">
        <w:rPr>
          <w:rFonts w:ascii="Arial" w:hAnsi="Arial" w:cs="Arial"/>
          <w:i/>
          <w:iCs/>
        </w:rPr>
        <w:t>atropurpurea</w:t>
      </w:r>
      <w:proofErr w:type="spellEnd"/>
      <w:r w:rsidRPr="00B97179">
        <w:rPr>
          <w:rFonts w:ascii="Arial" w:hAnsi="Arial" w:cs="Arial"/>
          <w:iCs/>
        </w:rPr>
        <w:t xml:space="preserve"> shows allelopathy in lab condition and no field assessment yet to be checked.</w:t>
      </w:r>
    </w:p>
    <w:p w14:paraId="59A04536" w14:textId="77777777" w:rsidR="00B97179" w:rsidRPr="00B97179" w:rsidRDefault="00B97179" w:rsidP="00B97179">
      <w:pPr>
        <w:pStyle w:val="Body"/>
        <w:spacing w:after="0"/>
        <w:rPr>
          <w:rFonts w:ascii="Arial" w:hAnsi="Arial" w:cs="Arial"/>
        </w:rPr>
      </w:pPr>
      <w:r w:rsidRPr="00B97179">
        <w:rPr>
          <w:rFonts w:ascii="Arial" w:hAnsi="Arial" w:cs="Arial"/>
        </w:rPr>
        <w:t xml:space="preserve">Today environmental pollution is the burning issue to the people especially to researchers, scientists and they are very much concerned about its bad effect. Several factors are responsible for polluting the environment, herbicides and chemical fertilizers have a great contribution too (Salam </w:t>
      </w:r>
      <w:r w:rsidRPr="00B97179">
        <w:rPr>
          <w:rFonts w:ascii="Arial" w:hAnsi="Arial" w:cs="Arial"/>
          <w:i/>
          <w:iCs/>
        </w:rPr>
        <w:t>et al</w:t>
      </w:r>
      <w:r w:rsidRPr="00B97179">
        <w:rPr>
          <w:rFonts w:ascii="Arial" w:hAnsi="Arial" w:cs="Arial"/>
        </w:rPr>
        <w:t xml:space="preserve">., 2022). Now, it is the time to protect the soil environment by using allelochemicals instead of herbicides, organic fertilizers by reducing the use of chemical fertilizers. Combined use of manures and fertilizers with weed residues increases soil fertility and reduces the cost of chemical fertilization and weeding (Halder </w:t>
      </w:r>
      <w:r w:rsidRPr="00B97179">
        <w:rPr>
          <w:rFonts w:ascii="Arial" w:hAnsi="Arial" w:cs="Arial"/>
          <w:i/>
          <w:iCs/>
        </w:rPr>
        <w:t>et al</w:t>
      </w:r>
      <w:r w:rsidRPr="00B97179">
        <w:rPr>
          <w:rFonts w:ascii="Arial" w:hAnsi="Arial" w:cs="Arial"/>
        </w:rPr>
        <w:t>., 2024b).</w:t>
      </w:r>
    </w:p>
    <w:p w14:paraId="748C2020" w14:textId="77777777" w:rsidR="00B97179" w:rsidRPr="00B97179" w:rsidRDefault="00B97179" w:rsidP="00B97179">
      <w:pPr>
        <w:pStyle w:val="Body"/>
        <w:spacing w:after="0"/>
        <w:rPr>
          <w:rFonts w:ascii="Arial" w:hAnsi="Arial" w:cs="Arial"/>
        </w:rPr>
      </w:pPr>
      <w:r w:rsidRPr="00B97179">
        <w:rPr>
          <w:rFonts w:ascii="Arial" w:hAnsi="Arial" w:cs="Arial"/>
        </w:rPr>
        <w:t xml:space="preserve">Information regarding </w:t>
      </w:r>
      <w:r w:rsidRPr="00B97179">
        <w:rPr>
          <w:rFonts w:ascii="Arial" w:hAnsi="Arial" w:cs="Arial"/>
          <w:i/>
          <w:iCs/>
        </w:rPr>
        <w:t xml:space="preserve">C. </w:t>
      </w:r>
      <w:proofErr w:type="spellStart"/>
      <w:r w:rsidRPr="00B97179">
        <w:rPr>
          <w:rFonts w:ascii="Arial" w:hAnsi="Arial" w:cs="Arial"/>
          <w:i/>
          <w:iCs/>
        </w:rPr>
        <w:t>difformis</w:t>
      </w:r>
      <w:proofErr w:type="spellEnd"/>
      <w:r w:rsidRPr="00B97179">
        <w:rPr>
          <w:rFonts w:ascii="Arial" w:hAnsi="Arial" w:cs="Arial"/>
          <w:i/>
          <w:iCs/>
        </w:rPr>
        <w:t xml:space="preserve"> and</w:t>
      </w:r>
      <w:r w:rsidRPr="00B97179">
        <w:rPr>
          <w:rFonts w:ascii="Arial" w:hAnsi="Arial" w:cs="Arial"/>
          <w:iCs/>
        </w:rPr>
        <w:t xml:space="preserve"> </w:t>
      </w:r>
      <w:r w:rsidRPr="00B97179">
        <w:rPr>
          <w:rFonts w:ascii="Arial" w:hAnsi="Arial" w:cs="Arial"/>
          <w:i/>
          <w:iCs/>
        </w:rPr>
        <w:t xml:space="preserve">E. </w:t>
      </w:r>
      <w:proofErr w:type="spellStart"/>
      <w:r w:rsidRPr="00B97179">
        <w:rPr>
          <w:rFonts w:ascii="Arial" w:hAnsi="Arial" w:cs="Arial"/>
          <w:i/>
          <w:iCs/>
        </w:rPr>
        <w:t>atropurpurea</w:t>
      </w:r>
      <w:proofErr w:type="spellEnd"/>
      <w:r w:rsidRPr="00B97179">
        <w:rPr>
          <w:rFonts w:ascii="Arial" w:hAnsi="Arial" w:cs="Arial"/>
        </w:rPr>
        <w:t xml:space="preserve"> residues for weed management is highly scarce our country. Very few research works have been conducted to find out suitable weed control and nutrient management system in our country. The present study was, therefore, undertaken to develop an integrated weed control, nutrient management practice and yield performance.</w:t>
      </w:r>
    </w:p>
    <w:p w14:paraId="6656882F" w14:textId="3EB960F7" w:rsidR="00790ADA" w:rsidRPr="00FB3A86" w:rsidRDefault="00790ADA" w:rsidP="00B97179">
      <w:pPr>
        <w:pStyle w:val="Body"/>
        <w:spacing w:after="0"/>
        <w:rPr>
          <w:rFonts w:ascii="Arial" w:hAnsi="Arial" w:cs="Arial"/>
        </w:rPr>
      </w:pPr>
    </w:p>
    <w:p w14:paraId="20B35DC6" w14:textId="5A76B9EE"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1C214195" w14:textId="77777777" w:rsidR="00790ADA" w:rsidRPr="00FB3A86" w:rsidRDefault="00790ADA" w:rsidP="00441B6F">
      <w:pPr>
        <w:pStyle w:val="AbstHead"/>
        <w:spacing w:after="0"/>
        <w:jc w:val="both"/>
        <w:rPr>
          <w:rFonts w:ascii="Arial" w:hAnsi="Arial" w:cs="Arial"/>
        </w:rPr>
      </w:pPr>
    </w:p>
    <w:p w14:paraId="24D0D297" w14:textId="4AAE13DB" w:rsidR="00A5444F" w:rsidRPr="00A5444F" w:rsidRDefault="00A5444F" w:rsidP="00A5444F">
      <w:pPr>
        <w:pStyle w:val="Body"/>
        <w:rPr>
          <w:rFonts w:ascii="Arial" w:hAnsi="Arial" w:cs="Arial"/>
          <w:iCs/>
        </w:rPr>
      </w:pPr>
      <w:r w:rsidRPr="00A5444F">
        <w:rPr>
          <w:rFonts w:ascii="Arial" w:hAnsi="Arial" w:cs="Arial"/>
          <w:b/>
          <w:bCs/>
          <w:iCs/>
        </w:rPr>
        <w:t>2.1 Experimental location and site</w:t>
      </w:r>
    </w:p>
    <w:p w14:paraId="7A2BBF4C" w14:textId="77777777" w:rsidR="00A5444F" w:rsidRPr="00A5444F" w:rsidRDefault="00A5444F" w:rsidP="00A5444F">
      <w:pPr>
        <w:pStyle w:val="Body"/>
        <w:spacing w:after="0"/>
        <w:rPr>
          <w:rFonts w:ascii="Arial" w:hAnsi="Arial" w:cs="Arial"/>
          <w:iCs/>
        </w:rPr>
      </w:pPr>
      <w:r w:rsidRPr="00A5444F">
        <w:rPr>
          <w:rFonts w:ascii="Arial" w:hAnsi="Arial" w:cs="Arial"/>
          <w:iCs/>
        </w:rPr>
        <w:t xml:space="preserve">The experiment was carried out in the Agronomy field of Bangladesh Agricultural University (BAU), Mymensingh from </w:t>
      </w:r>
      <w:r w:rsidRPr="00A5444F">
        <w:rPr>
          <w:rFonts w:ascii="Arial" w:hAnsi="Arial" w:cs="Arial"/>
        </w:rPr>
        <w:t>July 2019 to December 2019</w:t>
      </w:r>
      <w:r w:rsidRPr="00A5444F">
        <w:rPr>
          <w:rFonts w:ascii="Arial" w:hAnsi="Arial" w:cs="Arial"/>
          <w:iCs/>
        </w:rPr>
        <w:t>. This region is under the Old Brahmaputra Floodplain, AEZ-9 and is defined by non-calcareous dark gray floodplain soil (Old Brahmaputra Alluvial Soil Tract). It is positioned at 24°75' N latitude and 90°50' E longitude with an average elevation of 18 meters above sea level.</w:t>
      </w:r>
    </w:p>
    <w:p w14:paraId="7B56BBA5" w14:textId="0B201FF2" w:rsidR="00A5444F" w:rsidRPr="00A5444F" w:rsidRDefault="00A5444F" w:rsidP="00A5444F">
      <w:pPr>
        <w:pStyle w:val="Body"/>
        <w:spacing w:before="240"/>
        <w:rPr>
          <w:rFonts w:ascii="Arial" w:hAnsi="Arial" w:cs="Arial"/>
          <w:b/>
          <w:iCs/>
        </w:rPr>
      </w:pPr>
      <w:r w:rsidRPr="00A5444F">
        <w:rPr>
          <w:rFonts w:ascii="Arial" w:hAnsi="Arial" w:cs="Arial"/>
          <w:b/>
          <w:iCs/>
        </w:rPr>
        <w:t>2.2 Experimental soil and weather</w:t>
      </w:r>
    </w:p>
    <w:p w14:paraId="49699EA7" w14:textId="77777777" w:rsidR="00A5444F" w:rsidRPr="00A5444F" w:rsidRDefault="00A5444F" w:rsidP="00A5444F">
      <w:pPr>
        <w:pStyle w:val="Body"/>
        <w:spacing w:after="0"/>
        <w:rPr>
          <w:rFonts w:ascii="Arial" w:hAnsi="Arial" w:cs="Arial"/>
        </w:rPr>
      </w:pPr>
      <w:r w:rsidRPr="00A5444F">
        <w:rPr>
          <w:rFonts w:ascii="Arial" w:hAnsi="Arial" w:cs="Arial"/>
        </w:rPr>
        <w:t>The soil of the experimental field was more or less neutral in reaction with pH value 6.8, low in organic matter and fertility level. The land type was medium high with silty loam in texture. The physical and chemical characteristics of the soil of the experimental field have been presented in Table 1. The climate of the locality is tropical in nature and is characterized by high temperature and heavy rainfall during Kharif season (April to September) and scanty of rainfall associated with moderately low temperature during Rabi season (October to March). The climatic condition i.e. monthly average air temperature (</w:t>
      </w:r>
      <w:r w:rsidRPr="00A5444F">
        <w:rPr>
          <w:rFonts w:ascii="Arial" w:hAnsi="Arial" w:cs="Arial"/>
          <w:vertAlign w:val="superscript"/>
        </w:rPr>
        <w:t>0</w:t>
      </w:r>
      <w:r w:rsidRPr="00A5444F">
        <w:rPr>
          <w:rFonts w:ascii="Arial" w:hAnsi="Arial" w:cs="Arial"/>
        </w:rPr>
        <w:t>C), air pressure (</w:t>
      </w:r>
      <w:proofErr w:type="spellStart"/>
      <w:r w:rsidRPr="00A5444F">
        <w:rPr>
          <w:rFonts w:ascii="Arial" w:hAnsi="Arial" w:cs="Arial"/>
        </w:rPr>
        <w:t>mbs</w:t>
      </w:r>
      <w:proofErr w:type="spellEnd"/>
      <w:r w:rsidRPr="00A5444F">
        <w:rPr>
          <w:rFonts w:ascii="Arial" w:hAnsi="Arial" w:cs="Arial"/>
        </w:rPr>
        <w:t>), wind speed (kmph), relative humidity (%), rainfall (mm) and sunshine (hour day</w:t>
      </w:r>
      <w:r w:rsidRPr="00A5444F">
        <w:rPr>
          <w:rFonts w:ascii="Arial" w:hAnsi="Arial" w:cs="Arial"/>
          <w:vertAlign w:val="superscript"/>
        </w:rPr>
        <w:t>-1</w:t>
      </w:r>
      <w:r w:rsidRPr="00A5444F">
        <w:rPr>
          <w:rFonts w:ascii="Arial" w:hAnsi="Arial" w:cs="Arial"/>
        </w:rPr>
        <w:t>) during the period of experiment have been presented in Table 2.</w:t>
      </w:r>
    </w:p>
    <w:p w14:paraId="39E0E648" w14:textId="77777777" w:rsidR="00A5444F" w:rsidRDefault="00A5444F" w:rsidP="00A5444F">
      <w:pPr>
        <w:pStyle w:val="Body"/>
        <w:spacing w:after="0"/>
        <w:rPr>
          <w:rFonts w:ascii="Arial" w:hAnsi="Arial" w:cs="Arial"/>
          <w:b/>
          <w:bCs/>
        </w:rPr>
      </w:pPr>
    </w:p>
    <w:p w14:paraId="73F8544A" w14:textId="0A7F5277" w:rsidR="00A5444F" w:rsidRPr="00A5444F" w:rsidRDefault="00A5444F" w:rsidP="00A5444F">
      <w:pPr>
        <w:pStyle w:val="Body"/>
        <w:spacing w:after="0"/>
        <w:rPr>
          <w:rFonts w:ascii="Arial" w:hAnsi="Arial" w:cs="Arial"/>
        </w:rPr>
      </w:pPr>
      <w:r w:rsidRPr="00A5444F">
        <w:rPr>
          <w:rFonts w:ascii="Arial" w:hAnsi="Arial" w:cs="Arial"/>
          <w:b/>
          <w:bCs/>
        </w:rPr>
        <w:t>Table 1.</w:t>
      </w:r>
      <w:r w:rsidRPr="00A5444F">
        <w:rPr>
          <w:rFonts w:ascii="Arial" w:hAnsi="Arial" w:cs="Arial"/>
          <w:b/>
        </w:rPr>
        <w:t xml:space="preserve"> Soil properties of the experimental field</w:t>
      </w:r>
      <w:r w:rsidRPr="00A5444F">
        <w:rPr>
          <w:rFonts w:ascii="Arial" w:hAnsi="Arial" w:cs="Arial"/>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350"/>
        <w:gridCol w:w="3150"/>
        <w:gridCol w:w="1026"/>
      </w:tblGrid>
      <w:tr w:rsidR="00A5444F" w:rsidRPr="00A5444F" w14:paraId="0C716A8D" w14:textId="77777777" w:rsidTr="008D12B5">
        <w:trPr>
          <w:trHeight w:val="440"/>
        </w:trPr>
        <w:tc>
          <w:tcPr>
            <w:tcW w:w="2898" w:type="dxa"/>
            <w:tcBorders>
              <w:top w:val="single" w:sz="4" w:space="0" w:color="auto"/>
              <w:bottom w:val="single" w:sz="4" w:space="0" w:color="auto"/>
            </w:tcBorders>
          </w:tcPr>
          <w:p w14:paraId="18C6A31B" w14:textId="77777777" w:rsidR="00A5444F" w:rsidRPr="00A5444F" w:rsidRDefault="00A5444F" w:rsidP="00A5444F">
            <w:pPr>
              <w:pStyle w:val="Body"/>
              <w:spacing w:after="0"/>
              <w:rPr>
                <w:rFonts w:ascii="Arial" w:hAnsi="Arial" w:cs="Arial"/>
              </w:rPr>
            </w:pPr>
          </w:p>
        </w:tc>
        <w:tc>
          <w:tcPr>
            <w:tcW w:w="1350" w:type="dxa"/>
            <w:tcBorders>
              <w:top w:val="single" w:sz="4" w:space="0" w:color="auto"/>
              <w:bottom w:val="single" w:sz="4" w:space="0" w:color="auto"/>
            </w:tcBorders>
          </w:tcPr>
          <w:p w14:paraId="176BFEFB" w14:textId="77777777" w:rsidR="00A5444F" w:rsidRPr="00A5444F" w:rsidRDefault="00A5444F" w:rsidP="00A5444F">
            <w:pPr>
              <w:pStyle w:val="Body"/>
              <w:spacing w:after="0"/>
              <w:rPr>
                <w:rFonts w:ascii="Arial" w:hAnsi="Arial" w:cs="Arial"/>
              </w:rPr>
            </w:pPr>
          </w:p>
        </w:tc>
        <w:tc>
          <w:tcPr>
            <w:tcW w:w="3150" w:type="dxa"/>
            <w:tcBorders>
              <w:top w:val="single" w:sz="4" w:space="0" w:color="auto"/>
              <w:bottom w:val="single" w:sz="4" w:space="0" w:color="auto"/>
            </w:tcBorders>
          </w:tcPr>
          <w:p w14:paraId="25219131" w14:textId="77777777" w:rsidR="00A5444F" w:rsidRPr="00A5444F" w:rsidRDefault="00A5444F" w:rsidP="00A5444F">
            <w:pPr>
              <w:pStyle w:val="Body"/>
              <w:spacing w:after="0"/>
              <w:rPr>
                <w:rFonts w:ascii="Arial" w:hAnsi="Arial" w:cs="Arial"/>
              </w:rPr>
            </w:pPr>
            <w:r w:rsidRPr="00A5444F">
              <w:rPr>
                <w:rFonts w:ascii="Arial" w:hAnsi="Arial" w:cs="Arial"/>
                <w:b/>
              </w:rPr>
              <w:t>Soil Properties</w:t>
            </w:r>
          </w:p>
        </w:tc>
        <w:tc>
          <w:tcPr>
            <w:tcW w:w="1026" w:type="dxa"/>
            <w:tcBorders>
              <w:top w:val="single" w:sz="4" w:space="0" w:color="auto"/>
              <w:bottom w:val="single" w:sz="4" w:space="0" w:color="auto"/>
            </w:tcBorders>
          </w:tcPr>
          <w:p w14:paraId="13CBCC83" w14:textId="77777777" w:rsidR="00A5444F" w:rsidRPr="00A5444F" w:rsidRDefault="00A5444F" w:rsidP="00A5444F">
            <w:pPr>
              <w:pStyle w:val="Body"/>
              <w:spacing w:after="0"/>
              <w:rPr>
                <w:rFonts w:ascii="Arial" w:hAnsi="Arial" w:cs="Arial"/>
              </w:rPr>
            </w:pPr>
          </w:p>
        </w:tc>
      </w:tr>
      <w:tr w:rsidR="00A5444F" w:rsidRPr="00A5444F" w14:paraId="1DC434AB" w14:textId="77777777" w:rsidTr="008D12B5">
        <w:trPr>
          <w:trHeight w:val="440"/>
        </w:trPr>
        <w:tc>
          <w:tcPr>
            <w:tcW w:w="2898" w:type="dxa"/>
            <w:tcBorders>
              <w:top w:val="single" w:sz="4" w:space="0" w:color="auto"/>
              <w:bottom w:val="single" w:sz="4" w:space="0" w:color="auto"/>
            </w:tcBorders>
          </w:tcPr>
          <w:p w14:paraId="76115619" w14:textId="77777777" w:rsidR="00A5444F" w:rsidRPr="00A5444F" w:rsidRDefault="00A5444F" w:rsidP="00A5444F">
            <w:pPr>
              <w:pStyle w:val="Body"/>
              <w:spacing w:after="0"/>
              <w:rPr>
                <w:rFonts w:ascii="Arial" w:hAnsi="Arial" w:cs="Arial"/>
                <w:b/>
              </w:rPr>
            </w:pPr>
            <w:r w:rsidRPr="00A5444F">
              <w:rPr>
                <w:rFonts w:ascii="Arial" w:hAnsi="Arial" w:cs="Arial"/>
                <w:b/>
              </w:rPr>
              <w:t>Physical</w:t>
            </w:r>
          </w:p>
        </w:tc>
        <w:tc>
          <w:tcPr>
            <w:tcW w:w="1350" w:type="dxa"/>
            <w:tcBorders>
              <w:top w:val="single" w:sz="4" w:space="0" w:color="auto"/>
              <w:bottom w:val="single" w:sz="4" w:space="0" w:color="auto"/>
            </w:tcBorders>
          </w:tcPr>
          <w:p w14:paraId="1220E3BD" w14:textId="77777777" w:rsidR="00A5444F" w:rsidRPr="00A5444F" w:rsidRDefault="00A5444F" w:rsidP="00A5444F">
            <w:pPr>
              <w:pStyle w:val="Body"/>
              <w:spacing w:after="0"/>
              <w:rPr>
                <w:rFonts w:ascii="Arial" w:hAnsi="Arial" w:cs="Arial"/>
              </w:rPr>
            </w:pPr>
          </w:p>
        </w:tc>
        <w:tc>
          <w:tcPr>
            <w:tcW w:w="3150" w:type="dxa"/>
            <w:tcBorders>
              <w:top w:val="single" w:sz="4" w:space="0" w:color="auto"/>
              <w:bottom w:val="single" w:sz="4" w:space="0" w:color="auto"/>
            </w:tcBorders>
          </w:tcPr>
          <w:p w14:paraId="12CD7772" w14:textId="77777777" w:rsidR="00A5444F" w:rsidRPr="00A5444F" w:rsidRDefault="00A5444F" w:rsidP="00A5444F">
            <w:pPr>
              <w:pStyle w:val="Body"/>
              <w:spacing w:after="0"/>
              <w:rPr>
                <w:rFonts w:ascii="Arial" w:hAnsi="Arial" w:cs="Arial"/>
                <w:b/>
              </w:rPr>
            </w:pPr>
            <w:r w:rsidRPr="00A5444F">
              <w:rPr>
                <w:rFonts w:ascii="Arial" w:hAnsi="Arial" w:cs="Arial"/>
                <w:b/>
              </w:rPr>
              <w:t xml:space="preserve">Chemical </w:t>
            </w:r>
            <w:r w:rsidRPr="00A5444F">
              <w:rPr>
                <w:rFonts w:ascii="Arial" w:hAnsi="Arial" w:cs="Arial"/>
                <w:b/>
                <w:bCs/>
              </w:rPr>
              <w:t>(0-15 cm depth)</w:t>
            </w:r>
          </w:p>
        </w:tc>
        <w:tc>
          <w:tcPr>
            <w:tcW w:w="1026" w:type="dxa"/>
            <w:tcBorders>
              <w:top w:val="single" w:sz="4" w:space="0" w:color="auto"/>
              <w:bottom w:val="single" w:sz="4" w:space="0" w:color="auto"/>
            </w:tcBorders>
          </w:tcPr>
          <w:p w14:paraId="6F6C0336" w14:textId="77777777" w:rsidR="00A5444F" w:rsidRPr="00A5444F" w:rsidRDefault="00A5444F" w:rsidP="00A5444F">
            <w:pPr>
              <w:pStyle w:val="Body"/>
              <w:spacing w:after="0"/>
              <w:rPr>
                <w:rFonts w:ascii="Arial" w:hAnsi="Arial" w:cs="Arial"/>
              </w:rPr>
            </w:pPr>
          </w:p>
        </w:tc>
      </w:tr>
      <w:tr w:rsidR="00A5444F" w:rsidRPr="00A5444F" w14:paraId="38E2BF7E" w14:textId="77777777" w:rsidTr="008D12B5">
        <w:tc>
          <w:tcPr>
            <w:tcW w:w="2898" w:type="dxa"/>
            <w:tcBorders>
              <w:top w:val="single" w:sz="4" w:space="0" w:color="auto"/>
            </w:tcBorders>
          </w:tcPr>
          <w:p w14:paraId="0B2535F4" w14:textId="77777777" w:rsidR="00A5444F" w:rsidRPr="00A5444F" w:rsidRDefault="00A5444F" w:rsidP="00A5444F">
            <w:pPr>
              <w:pStyle w:val="Body"/>
              <w:spacing w:after="0"/>
              <w:rPr>
                <w:rFonts w:ascii="Arial" w:hAnsi="Arial" w:cs="Arial"/>
              </w:rPr>
            </w:pPr>
            <w:r w:rsidRPr="00A5444F">
              <w:rPr>
                <w:rFonts w:ascii="Arial" w:hAnsi="Arial" w:cs="Arial"/>
              </w:rPr>
              <w:t xml:space="preserve">Particle size analysis </w:t>
            </w:r>
          </w:p>
        </w:tc>
        <w:tc>
          <w:tcPr>
            <w:tcW w:w="1350" w:type="dxa"/>
            <w:tcBorders>
              <w:top w:val="single" w:sz="4" w:space="0" w:color="auto"/>
            </w:tcBorders>
          </w:tcPr>
          <w:p w14:paraId="2D937D1A" w14:textId="77777777" w:rsidR="00A5444F" w:rsidRPr="00A5444F" w:rsidRDefault="00A5444F" w:rsidP="00A5444F">
            <w:pPr>
              <w:pStyle w:val="Body"/>
              <w:spacing w:after="0"/>
              <w:rPr>
                <w:rFonts w:ascii="Arial" w:hAnsi="Arial" w:cs="Arial"/>
              </w:rPr>
            </w:pPr>
            <w:r w:rsidRPr="00A5444F">
              <w:rPr>
                <w:rFonts w:ascii="Arial" w:hAnsi="Arial" w:cs="Arial"/>
              </w:rPr>
              <w:t>2.57</w:t>
            </w:r>
          </w:p>
        </w:tc>
        <w:tc>
          <w:tcPr>
            <w:tcW w:w="3150" w:type="dxa"/>
            <w:tcBorders>
              <w:top w:val="single" w:sz="4" w:space="0" w:color="auto"/>
            </w:tcBorders>
          </w:tcPr>
          <w:p w14:paraId="0E330F69" w14:textId="77777777" w:rsidR="00A5444F" w:rsidRPr="00A5444F" w:rsidRDefault="00A5444F" w:rsidP="00A5444F">
            <w:pPr>
              <w:pStyle w:val="Body"/>
              <w:spacing w:after="0"/>
              <w:rPr>
                <w:rFonts w:ascii="Arial" w:hAnsi="Arial" w:cs="Arial"/>
              </w:rPr>
            </w:pPr>
            <w:r w:rsidRPr="00A5444F">
              <w:rPr>
                <w:rFonts w:ascii="Arial" w:hAnsi="Arial" w:cs="Arial"/>
              </w:rPr>
              <w:t>Soil pH</w:t>
            </w:r>
          </w:p>
        </w:tc>
        <w:tc>
          <w:tcPr>
            <w:tcW w:w="1026" w:type="dxa"/>
            <w:tcBorders>
              <w:top w:val="single" w:sz="4" w:space="0" w:color="auto"/>
            </w:tcBorders>
          </w:tcPr>
          <w:p w14:paraId="57E2F520" w14:textId="77777777" w:rsidR="00A5444F" w:rsidRPr="00A5444F" w:rsidRDefault="00A5444F" w:rsidP="00A5444F">
            <w:pPr>
              <w:pStyle w:val="Body"/>
              <w:spacing w:after="0"/>
              <w:rPr>
                <w:rFonts w:ascii="Arial" w:hAnsi="Arial" w:cs="Arial"/>
              </w:rPr>
            </w:pPr>
            <w:r w:rsidRPr="00A5444F">
              <w:rPr>
                <w:rFonts w:ascii="Arial" w:hAnsi="Arial" w:cs="Arial"/>
              </w:rPr>
              <w:t>6.5</w:t>
            </w:r>
          </w:p>
        </w:tc>
      </w:tr>
      <w:tr w:rsidR="00A5444F" w:rsidRPr="00A5444F" w14:paraId="390329D1" w14:textId="77777777" w:rsidTr="008D12B5">
        <w:tc>
          <w:tcPr>
            <w:tcW w:w="2898" w:type="dxa"/>
          </w:tcPr>
          <w:p w14:paraId="6DD909B4" w14:textId="77777777" w:rsidR="00A5444F" w:rsidRPr="00A5444F" w:rsidRDefault="00A5444F" w:rsidP="00A5444F">
            <w:pPr>
              <w:pStyle w:val="Body"/>
              <w:spacing w:after="0"/>
              <w:rPr>
                <w:rFonts w:ascii="Arial" w:hAnsi="Arial" w:cs="Arial"/>
              </w:rPr>
            </w:pPr>
            <w:r w:rsidRPr="00A5444F">
              <w:rPr>
                <w:rFonts w:ascii="Arial" w:hAnsi="Arial" w:cs="Arial"/>
              </w:rPr>
              <w:t>Bulk density (g/</w:t>
            </w:r>
            <w:proofErr w:type="spellStart"/>
            <w:r w:rsidRPr="00A5444F">
              <w:rPr>
                <w:rFonts w:ascii="Arial" w:hAnsi="Arial" w:cs="Arial"/>
              </w:rPr>
              <w:t>ce</w:t>
            </w:r>
            <w:proofErr w:type="spellEnd"/>
            <w:r w:rsidRPr="00A5444F">
              <w:rPr>
                <w:rFonts w:ascii="Arial" w:hAnsi="Arial" w:cs="Arial"/>
              </w:rPr>
              <w:t>)</w:t>
            </w:r>
          </w:p>
        </w:tc>
        <w:tc>
          <w:tcPr>
            <w:tcW w:w="1350" w:type="dxa"/>
          </w:tcPr>
          <w:p w14:paraId="3A5642CA" w14:textId="77777777" w:rsidR="00A5444F" w:rsidRPr="00A5444F" w:rsidRDefault="00A5444F" w:rsidP="00A5444F">
            <w:pPr>
              <w:pStyle w:val="Body"/>
              <w:spacing w:after="0"/>
              <w:rPr>
                <w:rFonts w:ascii="Arial" w:hAnsi="Arial" w:cs="Arial"/>
              </w:rPr>
            </w:pPr>
            <w:r w:rsidRPr="00A5444F">
              <w:rPr>
                <w:rFonts w:ascii="Arial" w:hAnsi="Arial" w:cs="Arial"/>
              </w:rPr>
              <w:t>1.42</w:t>
            </w:r>
          </w:p>
        </w:tc>
        <w:tc>
          <w:tcPr>
            <w:tcW w:w="3150" w:type="dxa"/>
          </w:tcPr>
          <w:p w14:paraId="1A4D17BA" w14:textId="77777777" w:rsidR="00A5444F" w:rsidRPr="00A5444F" w:rsidRDefault="00A5444F" w:rsidP="00A5444F">
            <w:pPr>
              <w:pStyle w:val="Body"/>
              <w:spacing w:after="0"/>
              <w:rPr>
                <w:rFonts w:ascii="Arial" w:hAnsi="Arial" w:cs="Arial"/>
              </w:rPr>
            </w:pPr>
            <w:r w:rsidRPr="00A5444F">
              <w:rPr>
                <w:rFonts w:ascii="Arial" w:hAnsi="Arial" w:cs="Arial"/>
              </w:rPr>
              <w:t>Organic matter (%)</w:t>
            </w:r>
          </w:p>
        </w:tc>
        <w:tc>
          <w:tcPr>
            <w:tcW w:w="1026" w:type="dxa"/>
          </w:tcPr>
          <w:p w14:paraId="1A93F3F8" w14:textId="77777777" w:rsidR="00A5444F" w:rsidRPr="00A5444F" w:rsidRDefault="00A5444F" w:rsidP="00A5444F">
            <w:pPr>
              <w:pStyle w:val="Body"/>
              <w:spacing w:after="0"/>
              <w:rPr>
                <w:rFonts w:ascii="Arial" w:hAnsi="Arial" w:cs="Arial"/>
              </w:rPr>
            </w:pPr>
            <w:r w:rsidRPr="00A5444F">
              <w:rPr>
                <w:rFonts w:ascii="Arial" w:hAnsi="Arial" w:cs="Arial"/>
              </w:rPr>
              <w:t>1.30</w:t>
            </w:r>
          </w:p>
        </w:tc>
      </w:tr>
      <w:tr w:rsidR="00A5444F" w:rsidRPr="00A5444F" w14:paraId="2D52539F" w14:textId="77777777" w:rsidTr="008D12B5">
        <w:tc>
          <w:tcPr>
            <w:tcW w:w="2898" w:type="dxa"/>
          </w:tcPr>
          <w:p w14:paraId="4967FDA8" w14:textId="77777777" w:rsidR="00A5444F" w:rsidRPr="00A5444F" w:rsidRDefault="00A5444F" w:rsidP="00A5444F">
            <w:pPr>
              <w:pStyle w:val="Body"/>
              <w:spacing w:after="0"/>
              <w:rPr>
                <w:rFonts w:ascii="Arial" w:hAnsi="Arial" w:cs="Arial"/>
              </w:rPr>
            </w:pPr>
            <w:r w:rsidRPr="00A5444F">
              <w:rPr>
                <w:rFonts w:ascii="Arial" w:hAnsi="Arial" w:cs="Arial"/>
              </w:rPr>
              <w:t>Porosity (%)</w:t>
            </w:r>
          </w:p>
        </w:tc>
        <w:tc>
          <w:tcPr>
            <w:tcW w:w="1350" w:type="dxa"/>
          </w:tcPr>
          <w:p w14:paraId="357B01DB" w14:textId="77777777" w:rsidR="00A5444F" w:rsidRPr="00A5444F" w:rsidRDefault="00A5444F" w:rsidP="00A5444F">
            <w:pPr>
              <w:pStyle w:val="Body"/>
              <w:spacing w:after="0"/>
              <w:rPr>
                <w:rFonts w:ascii="Arial" w:hAnsi="Arial" w:cs="Arial"/>
              </w:rPr>
            </w:pPr>
            <w:r w:rsidRPr="00A5444F">
              <w:rPr>
                <w:rFonts w:ascii="Arial" w:hAnsi="Arial" w:cs="Arial"/>
              </w:rPr>
              <w:t>44.7</w:t>
            </w:r>
          </w:p>
        </w:tc>
        <w:tc>
          <w:tcPr>
            <w:tcW w:w="3150" w:type="dxa"/>
          </w:tcPr>
          <w:p w14:paraId="4B02F0A5" w14:textId="77777777" w:rsidR="00A5444F" w:rsidRPr="00A5444F" w:rsidRDefault="00A5444F" w:rsidP="00A5444F">
            <w:pPr>
              <w:pStyle w:val="Body"/>
              <w:spacing w:after="0"/>
              <w:rPr>
                <w:rFonts w:ascii="Arial" w:hAnsi="Arial" w:cs="Arial"/>
              </w:rPr>
            </w:pPr>
            <w:r w:rsidRPr="00A5444F">
              <w:rPr>
                <w:rFonts w:ascii="Arial" w:hAnsi="Arial" w:cs="Arial"/>
              </w:rPr>
              <w:t>Total nitrogen (%)</w:t>
            </w:r>
          </w:p>
        </w:tc>
        <w:tc>
          <w:tcPr>
            <w:tcW w:w="1026" w:type="dxa"/>
          </w:tcPr>
          <w:p w14:paraId="4AD6CBB9" w14:textId="77777777" w:rsidR="00A5444F" w:rsidRPr="00A5444F" w:rsidRDefault="00A5444F" w:rsidP="00A5444F">
            <w:pPr>
              <w:pStyle w:val="Body"/>
              <w:spacing w:after="0"/>
              <w:rPr>
                <w:rFonts w:ascii="Arial" w:hAnsi="Arial" w:cs="Arial"/>
              </w:rPr>
            </w:pPr>
            <w:r w:rsidRPr="00A5444F">
              <w:rPr>
                <w:rFonts w:ascii="Arial" w:hAnsi="Arial" w:cs="Arial"/>
              </w:rPr>
              <w:t>0.10</w:t>
            </w:r>
          </w:p>
        </w:tc>
      </w:tr>
      <w:tr w:rsidR="00A5444F" w:rsidRPr="00A5444F" w14:paraId="075E3727" w14:textId="77777777" w:rsidTr="008D12B5">
        <w:tc>
          <w:tcPr>
            <w:tcW w:w="2898" w:type="dxa"/>
          </w:tcPr>
          <w:p w14:paraId="4A5EC551" w14:textId="77777777" w:rsidR="00A5444F" w:rsidRPr="00A5444F" w:rsidRDefault="00A5444F" w:rsidP="00A5444F">
            <w:pPr>
              <w:pStyle w:val="Body"/>
              <w:spacing w:after="0"/>
              <w:rPr>
                <w:rFonts w:ascii="Arial" w:hAnsi="Arial" w:cs="Arial"/>
              </w:rPr>
            </w:pPr>
            <w:r w:rsidRPr="00A5444F">
              <w:rPr>
                <w:rFonts w:ascii="Arial" w:hAnsi="Arial" w:cs="Arial"/>
              </w:rPr>
              <w:t>Sand (%) (0.0-0.02 mm)</w:t>
            </w:r>
          </w:p>
        </w:tc>
        <w:tc>
          <w:tcPr>
            <w:tcW w:w="1350" w:type="dxa"/>
          </w:tcPr>
          <w:p w14:paraId="30C48400" w14:textId="77777777" w:rsidR="00A5444F" w:rsidRPr="00A5444F" w:rsidRDefault="00A5444F" w:rsidP="00A5444F">
            <w:pPr>
              <w:pStyle w:val="Body"/>
              <w:spacing w:after="0"/>
              <w:rPr>
                <w:rFonts w:ascii="Arial" w:hAnsi="Arial" w:cs="Arial"/>
              </w:rPr>
            </w:pPr>
            <w:r w:rsidRPr="00A5444F">
              <w:rPr>
                <w:rFonts w:ascii="Arial" w:hAnsi="Arial" w:cs="Arial"/>
              </w:rPr>
              <w:t>21.75</w:t>
            </w:r>
          </w:p>
        </w:tc>
        <w:tc>
          <w:tcPr>
            <w:tcW w:w="3150" w:type="dxa"/>
          </w:tcPr>
          <w:p w14:paraId="7E08CA17" w14:textId="77777777" w:rsidR="00A5444F" w:rsidRPr="00A5444F" w:rsidRDefault="00A5444F" w:rsidP="00A5444F">
            <w:pPr>
              <w:pStyle w:val="Body"/>
              <w:spacing w:after="0"/>
              <w:rPr>
                <w:rFonts w:ascii="Arial" w:hAnsi="Arial" w:cs="Arial"/>
              </w:rPr>
            </w:pPr>
            <w:r w:rsidRPr="00A5444F">
              <w:rPr>
                <w:rFonts w:ascii="Arial" w:hAnsi="Arial" w:cs="Arial"/>
              </w:rPr>
              <w:t>Available phosphorus (ppm)</w:t>
            </w:r>
          </w:p>
        </w:tc>
        <w:tc>
          <w:tcPr>
            <w:tcW w:w="1026" w:type="dxa"/>
          </w:tcPr>
          <w:p w14:paraId="323DC93F" w14:textId="77777777" w:rsidR="00A5444F" w:rsidRPr="00A5444F" w:rsidRDefault="00A5444F" w:rsidP="00A5444F">
            <w:pPr>
              <w:pStyle w:val="Body"/>
              <w:spacing w:after="0"/>
              <w:rPr>
                <w:rFonts w:ascii="Arial" w:hAnsi="Arial" w:cs="Arial"/>
              </w:rPr>
            </w:pPr>
            <w:r w:rsidRPr="00A5444F">
              <w:rPr>
                <w:rFonts w:ascii="Arial" w:hAnsi="Arial" w:cs="Arial"/>
              </w:rPr>
              <w:t>27</w:t>
            </w:r>
          </w:p>
        </w:tc>
      </w:tr>
      <w:tr w:rsidR="00A5444F" w:rsidRPr="00A5444F" w14:paraId="199EA2E4" w14:textId="77777777" w:rsidTr="008D12B5">
        <w:tc>
          <w:tcPr>
            <w:tcW w:w="2898" w:type="dxa"/>
          </w:tcPr>
          <w:p w14:paraId="44768EA9" w14:textId="77777777" w:rsidR="00A5444F" w:rsidRPr="00A5444F" w:rsidRDefault="00A5444F" w:rsidP="00A5444F">
            <w:pPr>
              <w:pStyle w:val="Body"/>
              <w:spacing w:after="0"/>
              <w:rPr>
                <w:rFonts w:ascii="Arial" w:hAnsi="Arial" w:cs="Arial"/>
              </w:rPr>
            </w:pPr>
            <w:r w:rsidRPr="00A5444F">
              <w:rPr>
                <w:rFonts w:ascii="Arial" w:hAnsi="Arial" w:cs="Arial"/>
              </w:rPr>
              <w:t>Silt (1%) (0.02-0.002 mm)</w:t>
            </w:r>
          </w:p>
        </w:tc>
        <w:tc>
          <w:tcPr>
            <w:tcW w:w="1350" w:type="dxa"/>
          </w:tcPr>
          <w:p w14:paraId="134BCBC7" w14:textId="77777777" w:rsidR="00A5444F" w:rsidRPr="00A5444F" w:rsidRDefault="00A5444F" w:rsidP="00A5444F">
            <w:pPr>
              <w:pStyle w:val="Body"/>
              <w:spacing w:after="0"/>
              <w:rPr>
                <w:rFonts w:ascii="Arial" w:hAnsi="Arial" w:cs="Arial"/>
              </w:rPr>
            </w:pPr>
            <w:r w:rsidRPr="00A5444F">
              <w:rPr>
                <w:rFonts w:ascii="Arial" w:hAnsi="Arial" w:cs="Arial"/>
              </w:rPr>
              <w:t>66.60</w:t>
            </w:r>
          </w:p>
        </w:tc>
        <w:tc>
          <w:tcPr>
            <w:tcW w:w="3150" w:type="dxa"/>
          </w:tcPr>
          <w:p w14:paraId="5DD557B9" w14:textId="77777777" w:rsidR="00A5444F" w:rsidRPr="00A5444F" w:rsidRDefault="00A5444F" w:rsidP="00A5444F">
            <w:pPr>
              <w:pStyle w:val="Body"/>
              <w:spacing w:after="0"/>
              <w:rPr>
                <w:rFonts w:ascii="Arial" w:hAnsi="Arial" w:cs="Arial"/>
              </w:rPr>
            </w:pPr>
            <w:r w:rsidRPr="00A5444F">
              <w:rPr>
                <w:rFonts w:ascii="Arial" w:hAnsi="Arial" w:cs="Arial"/>
              </w:rPr>
              <w:t>Exchangeable potassium (me%)</w:t>
            </w:r>
          </w:p>
        </w:tc>
        <w:tc>
          <w:tcPr>
            <w:tcW w:w="1026" w:type="dxa"/>
          </w:tcPr>
          <w:p w14:paraId="5C934A84" w14:textId="77777777" w:rsidR="00A5444F" w:rsidRPr="00A5444F" w:rsidRDefault="00A5444F" w:rsidP="00A5444F">
            <w:pPr>
              <w:pStyle w:val="Body"/>
              <w:spacing w:after="0"/>
              <w:rPr>
                <w:rFonts w:ascii="Arial" w:hAnsi="Arial" w:cs="Arial"/>
              </w:rPr>
            </w:pPr>
            <w:r w:rsidRPr="00A5444F">
              <w:rPr>
                <w:rFonts w:ascii="Arial" w:hAnsi="Arial" w:cs="Arial"/>
              </w:rPr>
              <w:t>0.12</w:t>
            </w:r>
          </w:p>
        </w:tc>
      </w:tr>
      <w:tr w:rsidR="00A5444F" w:rsidRPr="00A5444F" w14:paraId="7AA5821C" w14:textId="77777777" w:rsidTr="008D12B5">
        <w:tc>
          <w:tcPr>
            <w:tcW w:w="2898" w:type="dxa"/>
          </w:tcPr>
          <w:p w14:paraId="75DBBEBF" w14:textId="77777777" w:rsidR="00A5444F" w:rsidRPr="00A5444F" w:rsidRDefault="00A5444F" w:rsidP="00A5444F">
            <w:pPr>
              <w:pStyle w:val="Body"/>
              <w:spacing w:after="0"/>
              <w:rPr>
                <w:rFonts w:ascii="Arial" w:hAnsi="Arial" w:cs="Arial"/>
              </w:rPr>
            </w:pPr>
            <w:r w:rsidRPr="00A5444F">
              <w:rPr>
                <w:rFonts w:ascii="Arial" w:hAnsi="Arial" w:cs="Arial"/>
              </w:rPr>
              <w:t>Clay (%) (&lt;0.002 mm)</w:t>
            </w:r>
          </w:p>
        </w:tc>
        <w:tc>
          <w:tcPr>
            <w:tcW w:w="1350" w:type="dxa"/>
          </w:tcPr>
          <w:p w14:paraId="0A318EE4" w14:textId="77777777" w:rsidR="00A5444F" w:rsidRPr="00A5444F" w:rsidRDefault="00A5444F" w:rsidP="00A5444F">
            <w:pPr>
              <w:pStyle w:val="Body"/>
              <w:spacing w:after="0"/>
              <w:rPr>
                <w:rFonts w:ascii="Arial" w:hAnsi="Arial" w:cs="Arial"/>
              </w:rPr>
            </w:pPr>
            <w:r w:rsidRPr="00A5444F">
              <w:rPr>
                <w:rFonts w:ascii="Arial" w:hAnsi="Arial" w:cs="Arial"/>
              </w:rPr>
              <w:t>11.65</w:t>
            </w:r>
          </w:p>
        </w:tc>
        <w:tc>
          <w:tcPr>
            <w:tcW w:w="3150" w:type="dxa"/>
          </w:tcPr>
          <w:p w14:paraId="2A436AB7" w14:textId="77777777" w:rsidR="00A5444F" w:rsidRPr="00A5444F" w:rsidRDefault="00A5444F" w:rsidP="00A5444F">
            <w:pPr>
              <w:pStyle w:val="Body"/>
              <w:spacing w:after="0"/>
              <w:rPr>
                <w:rFonts w:ascii="Arial" w:hAnsi="Arial" w:cs="Arial"/>
              </w:rPr>
            </w:pPr>
            <w:r w:rsidRPr="00A5444F">
              <w:rPr>
                <w:rFonts w:ascii="Arial" w:hAnsi="Arial" w:cs="Arial"/>
              </w:rPr>
              <w:t>Available Sulphur (ppm)</w:t>
            </w:r>
          </w:p>
        </w:tc>
        <w:tc>
          <w:tcPr>
            <w:tcW w:w="1026" w:type="dxa"/>
          </w:tcPr>
          <w:p w14:paraId="7761B68F" w14:textId="77777777" w:rsidR="00A5444F" w:rsidRPr="00A5444F" w:rsidRDefault="00A5444F" w:rsidP="00A5444F">
            <w:pPr>
              <w:pStyle w:val="Body"/>
              <w:spacing w:after="0"/>
              <w:rPr>
                <w:rFonts w:ascii="Arial" w:hAnsi="Arial" w:cs="Arial"/>
              </w:rPr>
            </w:pPr>
            <w:r w:rsidRPr="00A5444F">
              <w:rPr>
                <w:rFonts w:ascii="Arial" w:hAnsi="Arial" w:cs="Arial"/>
              </w:rPr>
              <w:t>22.7</w:t>
            </w:r>
          </w:p>
        </w:tc>
      </w:tr>
      <w:tr w:rsidR="00A5444F" w:rsidRPr="00A5444F" w14:paraId="49737B38" w14:textId="77777777" w:rsidTr="008D12B5">
        <w:tc>
          <w:tcPr>
            <w:tcW w:w="2898" w:type="dxa"/>
          </w:tcPr>
          <w:p w14:paraId="3A7D573F" w14:textId="77777777" w:rsidR="00A5444F" w:rsidRPr="00A5444F" w:rsidRDefault="00A5444F" w:rsidP="00A5444F">
            <w:pPr>
              <w:pStyle w:val="Body"/>
              <w:spacing w:after="0"/>
              <w:rPr>
                <w:rFonts w:ascii="Arial" w:hAnsi="Arial" w:cs="Arial"/>
              </w:rPr>
            </w:pPr>
            <w:r w:rsidRPr="00A5444F">
              <w:rPr>
                <w:rFonts w:ascii="Arial" w:hAnsi="Arial" w:cs="Arial"/>
              </w:rPr>
              <w:t xml:space="preserve">Soil textural class </w:t>
            </w:r>
          </w:p>
        </w:tc>
        <w:tc>
          <w:tcPr>
            <w:tcW w:w="1350" w:type="dxa"/>
          </w:tcPr>
          <w:p w14:paraId="7588D517" w14:textId="77777777" w:rsidR="00A5444F" w:rsidRPr="00A5444F" w:rsidRDefault="00A5444F" w:rsidP="00A5444F">
            <w:pPr>
              <w:pStyle w:val="Body"/>
              <w:spacing w:after="0"/>
              <w:rPr>
                <w:rFonts w:ascii="Arial" w:hAnsi="Arial" w:cs="Arial"/>
              </w:rPr>
            </w:pPr>
            <w:r w:rsidRPr="00A5444F">
              <w:rPr>
                <w:rFonts w:ascii="Arial" w:hAnsi="Arial" w:cs="Arial"/>
              </w:rPr>
              <w:t xml:space="preserve">Silt loam </w:t>
            </w:r>
          </w:p>
        </w:tc>
        <w:tc>
          <w:tcPr>
            <w:tcW w:w="3150" w:type="dxa"/>
          </w:tcPr>
          <w:p w14:paraId="1D63BEF4" w14:textId="77777777" w:rsidR="00A5444F" w:rsidRPr="00A5444F" w:rsidRDefault="00A5444F" w:rsidP="00A5444F">
            <w:pPr>
              <w:pStyle w:val="Body"/>
              <w:spacing w:after="0"/>
              <w:rPr>
                <w:rFonts w:ascii="Arial" w:hAnsi="Arial" w:cs="Arial"/>
                <w:lang w:val="en-SG"/>
              </w:rPr>
            </w:pPr>
          </w:p>
        </w:tc>
        <w:tc>
          <w:tcPr>
            <w:tcW w:w="1026" w:type="dxa"/>
          </w:tcPr>
          <w:p w14:paraId="16A16A30" w14:textId="77777777" w:rsidR="00A5444F" w:rsidRPr="00A5444F" w:rsidRDefault="00A5444F" w:rsidP="00A5444F">
            <w:pPr>
              <w:pStyle w:val="Body"/>
              <w:spacing w:after="0"/>
              <w:rPr>
                <w:rFonts w:ascii="Arial" w:hAnsi="Arial" w:cs="Arial"/>
                <w:lang w:val="en-SG"/>
              </w:rPr>
            </w:pPr>
          </w:p>
        </w:tc>
      </w:tr>
      <w:tr w:rsidR="00A5444F" w:rsidRPr="00A5444F" w14:paraId="1E12E749" w14:textId="77777777" w:rsidTr="008D12B5">
        <w:tc>
          <w:tcPr>
            <w:tcW w:w="2898" w:type="dxa"/>
          </w:tcPr>
          <w:p w14:paraId="6E4AEDA1" w14:textId="77777777" w:rsidR="00A5444F" w:rsidRPr="00A5444F" w:rsidRDefault="00A5444F" w:rsidP="00A5444F">
            <w:pPr>
              <w:pStyle w:val="Body"/>
              <w:spacing w:after="0"/>
              <w:rPr>
                <w:rFonts w:ascii="Arial" w:hAnsi="Arial" w:cs="Arial"/>
              </w:rPr>
            </w:pPr>
            <w:proofErr w:type="spellStart"/>
            <w:r w:rsidRPr="00A5444F">
              <w:rPr>
                <w:rFonts w:ascii="Arial" w:hAnsi="Arial" w:cs="Arial"/>
              </w:rPr>
              <w:t>Colour</w:t>
            </w:r>
            <w:proofErr w:type="spellEnd"/>
          </w:p>
        </w:tc>
        <w:tc>
          <w:tcPr>
            <w:tcW w:w="1350" w:type="dxa"/>
          </w:tcPr>
          <w:p w14:paraId="4B8B34F8" w14:textId="77777777" w:rsidR="00A5444F" w:rsidRPr="00A5444F" w:rsidRDefault="00A5444F" w:rsidP="00A5444F">
            <w:pPr>
              <w:pStyle w:val="Body"/>
              <w:spacing w:after="0"/>
              <w:rPr>
                <w:rFonts w:ascii="Arial" w:hAnsi="Arial" w:cs="Arial"/>
              </w:rPr>
            </w:pPr>
            <w:r w:rsidRPr="00A5444F">
              <w:rPr>
                <w:rFonts w:ascii="Arial" w:hAnsi="Arial" w:cs="Arial"/>
              </w:rPr>
              <w:t>Dark grey</w:t>
            </w:r>
          </w:p>
        </w:tc>
        <w:tc>
          <w:tcPr>
            <w:tcW w:w="3150" w:type="dxa"/>
          </w:tcPr>
          <w:p w14:paraId="367BF51F" w14:textId="77777777" w:rsidR="00A5444F" w:rsidRPr="00A5444F" w:rsidRDefault="00A5444F" w:rsidP="00A5444F">
            <w:pPr>
              <w:pStyle w:val="Body"/>
              <w:spacing w:after="0"/>
              <w:rPr>
                <w:rFonts w:ascii="Arial" w:hAnsi="Arial" w:cs="Arial"/>
                <w:lang w:val="en-SG"/>
              </w:rPr>
            </w:pPr>
          </w:p>
        </w:tc>
        <w:tc>
          <w:tcPr>
            <w:tcW w:w="1026" w:type="dxa"/>
          </w:tcPr>
          <w:p w14:paraId="4C7776BC" w14:textId="77777777" w:rsidR="00A5444F" w:rsidRPr="00A5444F" w:rsidRDefault="00A5444F" w:rsidP="00A5444F">
            <w:pPr>
              <w:pStyle w:val="Body"/>
              <w:spacing w:after="0"/>
              <w:rPr>
                <w:rFonts w:ascii="Arial" w:hAnsi="Arial" w:cs="Arial"/>
                <w:lang w:val="en-SG"/>
              </w:rPr>
            </w:pPr>
          </w:p>
        </w:tc>
      </w:tr>
      <w:tr w:rsidR="00A5444F" w:rsidRPr="00A5444F" w14:paraId="67F3D77A" w14:textId="77777777" w:rsidTr="008D12B5">
        <w:tc>
          <w:tcPr>
            <w:tcW w:w="2898" w:type="dxa"/>
            <w:tcBorders>
              <w:bottom w:val="single" w:sz="4" w:space="0" w:color="auto"/>
            </w:tcBorders>
          </w:tcPr>
          <w:p w14:paraId="563F9EF4" w14:textId="77777777" w:rsidR="00A5444F" w:rsidRPr="00A5444F" w:rsidRDefault="00A5444F" w:rsidP="00A5444F">
            <w:pPr>
              <w:pStyle w:val="Body"/>
              <w:spacing w:after="0"/>
              <w:rPr>
                <w:rFonts w:ascii="Arial" w:hAnsi="Arial" w:cs="Arial"/>
              </w:rPr>
            </w:pPr>
            <w:r w:rsidRPr="00A5444F">
              <w:rPr>
                <w:rFonts w:ascii="Arial" w:hAnsi="Arial" w:cs="Arial"/>
              </w:rPr>
              <w:t xml:space="preserve">Consistency </w:t>
            </w:r>
          </w:p>
        </w:tc>
        <w:tc>
          <w:tcPr>
            <w:tcW w:w="1350" w:type="dxa"/>
            <w:tcBorders>
              <w:bottom w:val="single" w:sz="4" w:space="0" w:color="auto"/>
            </w:tcBorders>
          </w:tcPr>
          <w:p w14:paraId="61C1E2C3" w14:textId="77777777" w:rsidR="00A5444F" w:rsidRPr="00A5444F" w:rsidRDefault="00A5444F" w:rsidP="00A5444F">
            <w:pPr>
              <w:pStyle w:val="Body"/>
              <w:spacing w:after="0"/>
              <w:rPr>
                <w:rFonts w:ascii="Arial" w:hAnsi="Arial" w:cs="Arial"/>
              </w:rPr>
            </w:pPr>
            <w:r w:rsidRPr="00A5444F">
              <w:rPr>
                <w:rFonts w:ascii="Arial" w:hAnsi="Arial" w:cs="Arial"/>
              </w:rPr>
              <w:t xml:space="preserve">Grounder </w:t>
            </w:r>
          </w:p>
        </w:tc>
        <w:tc>
          <w:tcPr>
            <w:tcW w:w="3150" w:type="dxa"/>
            <w:tcBorders>
              <w:bottom w:val="single" w:sz="4" w:space="0" w:color="auto"/>
            </w:tcBorders>
          </w:tcPr>
          <w:p w14:paraId="662530CC" w14:textId="77777777" w:rsidR="00A5444F" w:rsidRPr="00A5444F" w:rsidRDefault="00A5444F" w:rsidP="00A5444F">
            <w:pPr>
              <w:pStyle w:val="Body"/>
              <w:spacing w:after="0"/>
              <w:rPr>
                <w:rFonts w:ascii="Arial" w:hAnsi="Arial" w:cs="Arial"/>
                <w:lang w:val="en-SG"/>
              </w:rPr>
            </w:pPr>
          </w:p>
        </w:tc>
        <w:tc>
          <w:tcPr>
            <w:tcW w:w="1026" w:type="dxa"/>
            <w:tcBorders>
              <w:bottom w:val="single" w:sz="4" w:space="0" w:color="auto"/>
            </w:tcBorders>
          </w:tcPr>
          <w:p w14:paraId="3BCDF9C5" w14:textId="77777777" w:rsidR="00A5444F" w:rsidRPr="00A5444F" w:rsidRDefault="00A5444F" w:rsidP="00A5444F">
            <w:pPr>
              <w:pStyle w:val="Body"/>
              <w:spacing w:after="0"/>
              <w:rPr>
                <w:rFonts w:ascii="Arial" w:hAnsi="Arial" w:cs="Arial"/>
                <w:lang w:val="en-SG"/>
              </w:rPr>
            </w:pPr>
          </w:p>
        </w:tc>
      </w:tr>
    </w:tbl>
    <w:p w14:paraId="109E4627" w14:textId="77777777" w:rsidR="00A5444F" w:rsidRPr="00A5444F" w:rsidRDefault="00A5444F" w:rsidP="00A5444F">
      <w:pPr>
        <w:pStyle w:val="Body"/>
        <w:spacing w:after="0"/>
        <w:rPr>
          <w:rFonts w:ascii="Arial" w:hAnsi="Arial" w:cs="Arial"/>
        </w:rPr>
      </w:pPr>
      <w:r w:rsidRPr="00A5444F">
        <w:rPr>
          <w:rFonts w:ascii="Arial" w:hAnsi="Arial" w:cs="Arial"/>
        </w:rPr>
        <w:t>Source: Soil Science department, Bangladesh Agricultural University, Bangladesh</w:t>
      </w:r>
    </w:p>
    <w:p w14:paraId="22F6100D" w14:textId="50FDE9E8" w:rsidR="00A5444F" w:rsidRPr="00A5444F" w:rsidRDefault="00A5444F" w:rsidP="008D12B5">
      <w:pPr>
        <w:pStyle w:val="Body"/>
        <w:spacing w:before="240" w:after="0"/>
        <w:rPr>
          <w:rFonts w:ascii="Arial" w:hAnsi="Arial" w:cs="Arial"/>
          <w:b/>
        </w:rPr>
      </w:pPr>
      <w:r w:rsidRPr="00A5444F">
        <w:rPr>
          <w:rFonts w:ascii="Arial" w:hAnsi="Arial" w:cs="Arial"/>
          <w:b/>
        </w:rPr>
        <w:t>Table 2. Distribution of monthly average air temperature relative humidity, rainfall and sunshine hours of the experiment site during the period from July to December 2019</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1350"/>
        <w:gridCol w:w="1170"/>
        <w:gridCol w:w="1080"/>
        <w:gridCol w:w="1350"/>
        <w:gridCol w:w="1260"/>
        <w:gridCol w:w="1229"/>
      </w:tblGrid>
      <w:tr w:rsidR="00A5444F" w:rsidRPr="00A5444F" w14:paraId="62B9D09A" w14:textId="77777777" w:rsidTr="00A5444F">
        <w:trPr>
          <w:trHeight w:val="341"/>
          <w:jc w:val="center"/>
        </w:trPr>
        <w:tc>
          <w:tcPr>
            <w:tcW w:w="1391" w:type="dxa"/>
            <w:vMerge w:val="restart"/>
            <w:tcBorders>
              <w:left w:val="nil"/>
            </w:tcBorders>
            <w:vAlign w:val="center"/>
          </w:tcPr>
          <w:p w14:paraId="54D279F2" w14:textId="77777777" w:rsidR="00A5444F" w:rsidRPr="00A5444F" w:rsidRDefault="00A5444F" w:rsidP="00A5444F">
            <w:pPr>
              <w:pStyle w:val="Body"/>
              <w:spacing w:after="0"/>
              <w:rPr>
                <w:rFonts w:ascii="Arial" w:hAnsi="Arial" w:cs="Arial"/>
                <w:b/>
                <w:bCs/>
              </w:rPr>
            </w:pPr>
            <w:r w:rsidRPr="00A5444F">
              <w:rPr>
                <w:rFonts w:ascii="Arial" w:hAnsi="Arial" w:cs="Arial"/>
                <w:b/>
                <w:bCs/>
              </w:rPr>
              <w:t>Month</w:t>
            </w:r>
          </w:p>
        </w:tc>
        <w:tc>
          <w:tcPr>
            <w:tcW w:w="3600" w:type="dxa"/>
            <w:gridSpan w:val="3"/>
            <w:vAlign w:val="center"/>
          </w:tcPr>
          <w:p w14:paraId="299D0DBC" w14:textId="77777777" w:rsidR="00A5444F" w:rsidRPr="00A5444F" w:rsidRDefault="00A5444F" w:rsidP="00A5444F">
            <w:pPr>
              <w:pStyle w:val="Body"/>
              <w:spacing w:after="0"/>
              <w:rPr>
                <w:rFonts w:ascii="Arial" w:hAnsi="Arial" w:cs="Arial"/>
                <w:b/>
                <w:bCs/>
              </w:rPr>
            </w:pPr>
            <w:r w:rsidRPr="00A5444F">
              <w:rPr>
                <w:rFonts w:ascii="Arial" w:hAnsi="Arial" w:cs="Arial"/>
                <w:b/>
                <w:bCs/>
              </w:rPr>
              <w:t>** Air temperature</w:t>
            </w:r>
          </w:p>
          <w:p w14:paraId="0924B074" w14:textId="77777777" w:rsidR="00A5444F" w:rsidRPr="00A5444F" w:rsidRDefault="00A5444F" w:rsidP="00A5444F">
            <w:pPr>
              <w:pStyle w:val="Body"/>
              <w:spacing w:after="0"/>
              <w:rPr>
                <w:rFonts w:ascii="Arial" w:hAnsi="Arial" w:cs="Arial"/>
                <w:b/>
                <w:bCs/>
              </w:rPr>
            </w:pPr>
            <w:r w:rsidRPr="00A5444F">
              <w:rPr>
                <w:rFonts w:ascii="Arial" w:hAnsi="Arial" w:cs="Arial"/>
                <w:b/>
                <w:bCs/>
              </w:rPr>
              <w:t>(</w:t>
            </w:r>
            <w:r w:rsidRPr="00A5444F">
              <w:rPr>
                <w:rFonts w:ascii="Arial" w:hAnsi="Arial" w:cs="Arial"/>
                <w:b/>
                <w:bCs/>
                <w:vertAlign w:val="superscript"/>
              </w:rPr>
              <w:t>0</w:t>
            </w:r>
            <w:r w:rsidRPr="00A5444F">
              <w:rPr>
                <w:rFonts w:ascii="Arial" w:hAnsi="Arial" w:cs="Arial"/>
                <w:b/>
                <w:bCs/>
              </w:rPr>
              <w:t>C)</w:t>
            </w:r>
          </w:p>
        </w:tc>
        <w:tc>
          <w:tcPr>
            <w:tcW w:w="1350" w:type="dxa"/>
            <w:vMerge w:val="restart"/>
            <w:vAlign w:val="center"/>
          </w:tcPr>
          <w:p w14:paraId="5F920CBC" w14:textId="77777777" w:rsidR="00A5444F" w:rsidRPr="00A5444F" w:rsidRDefault="00A5444F" w:rsidP="00A5444F">
            <w:pPr>
              <w:pStyle w:val="Body"/>
              <w:spacing w:after="0"/>
              <w:rPr>
                <w:rFonts w:ascii="Arial" w:hAnsi="Arial" w:cs="Arial"/>
                <w:b/>
                <w:bCs/>
              </w:rPr>
            </w:pPr>
            <w:r w:rsidRPr="00A5444F">
              <w:rPr>
                <w:rFonts w:ascii="Arial" w:hAnsi="Arial" w:cs="Arial"/>
                <w:b/>
                <w:bCs/>
              </w:rPr>
              <w:t>** Relative humidity</w:t>
            </w:r>
          </w:p>
          <w:p w14:paraId="00FF63CA" w14:textId="77777777" w:rsidR="00A5444F" w:rsidRPr="00A5444F" w:rsidRDefault="00A5444F" w:rsidP="00A5444F">
            <w:pPr>
              <w:pStyle w:val="Body"/>
              <w:spacing w:after="0"/>
              <w:rPr>
                <w:rFonts w:ascii="Arial" w:hAnsi="Arial" w:cs="Arial"/>
                <w:b/>
                <w:bCs/>
              </w:rPr>
            </w:pPr>
            <w:r w:rsidRPr="00A5444F">
              <w:rPr>
                <w:rFonts w:ascii="Arial" w:hAnsi="Arial" w:cs="Arial"/>
                <w:b/>
                <w:bCs/>
              </w:rPr>
              <w:t>(%)</w:t>
            </w:r>
          </w:p>
        </w:tc>
        <w:tc>
          <w:tcPr>
            <w:tcW w:w="1260" w:type="dxa"/>
            <w:vMerge w:val="restart"/>
            <w:vAlign w:val="center"/>
          </w:tcPr>
          <w:p w14:paraId="60A3E78A" w14:textId="77777777" w:rsidR="00A5444F" w:rsidRPr="00A5444F" w:rsidRDefault="00A5444F" w:rsidP="00A5444F">
            <w:pPr>
              <w:pStyle w:val="Body"/>
              <w:spacing w:after="0"/>
              <w:rPr>
                <w:rFonts w:ascii="Arial" w:hAnsi="Arial" w:cs="Arial"/>
                <w:b/>
                <w:bCs/>
              </w:rPr>
            </w:pPr>
            <w:r w:rsidRPr="00A5444F">
              <w:rPr>
                <w:rFonts w:ascii="Arial" w:hAnsi="Arial" w:cs="Arial"/>
                <w:b/>
                <w:bCs/>
              </w:rPr>
              <w:t>**Rainfall</w:t>
            </w:r>
          </w:p>
          <w:p w14:paraId="0AF68AF4" w14:textId="77777777" w:rsidR="00A5444F" w:rsidRPr="00A5444F" w:rsidRDefault="00A5444F" w:rsidP="00A5444F">
            <w:pPr>
              <w:pStyle w:val="Body"/>
              <w:spacing w:after="0"/>
              <w:rPr>
                <w:rFonts w:ascii="Arial" w:hAnsi="Arial" w:cs="Arial"/>
                <w:b/>
                <w:bCs/>
              </w:rPr>
            </w:pPr>
            <w:r w:rsidRPr="00A5444F">
              <w:rPr>
                <w:rFonts w:ascii="Arial" w:hAnsi="Arial" w:cs="Arial"/>
                <w:b/>
                <w:bCs/>
              </w:rPr>
              <w:t>(cm)</w:t>
            </w:r>
          </w:p>
        </w:tc>
        <w:tc>
          <w:tcPr>
            <w:tcW w:w="1229" w:type="dxa"/>
            <w:vMerge w:val="restart"/>
            <w:tcBorders>
              <w:right w:val="nil"/>
            </w:tcBorders>
            <w:vAlign w:val="center"/>
          </w:tcPr>
          <w:p w14:paraId="2F3D6E36" w14:textId="77777777" w:rsidR="00A5444F" w:rsidRPr="00A5444F" w:rsidRDefault="00A5444F" w:rsidP="00A5444F">
            <w:pPr>
              <w:pStyle w:val="Body"/>
              <w:spacing w:after="0"/>
              <w:rPr>
                <w:rFonts w:ascii="Arial" w:hAnsi="Arial" w:cs="Arial"/>
                <w:b/>
                <w:bCs/>
              </w:rPr>
            </w:pPr>
            <w:r w:rsidRPr="00A5444F">
              <w:rPr>
                <w:rFonts w:ascii="Arial" w:hAnsi="Arial" w:cs="Arial"/>
                <w:b/>
                <w:bCs/>
              </w:rPr>
              <w:t xml:space="preserve">** Sunshine </w:t>
            </w:r>
            <w:r w:rsidRPr="00A5444F">
              <w:rPr>
                <w:rFonts w:ascii="Arial" w:hAnsi="Arial" w:cs="Arial"/>
                <w:b/>
                <w:bCs/>
              </w:rPr>
              <w:br/>
              <w:t>(</w:t>
            </w:r>
            <w:proofErr w:type="spellStart"/>
            <w:r w:rsidRPr="00A5444F">
              <w:rPr>
                <w:rFonts w:ascii="Arial" w:hAnsi="Arial" w:cs="Arial"/>
                <w:b/>
                <w:bCs/>
              </w:rPr>
              <w:t>hrs</w:t>
            </w:r>
            <w:proofErr w:type="spellEnd"/>
            <w:r w:rsidRPr="00A5444F">
              <w:rPr>
                <w:rFonts w:ascii="Arial" w:hAnsi="Arial" w:cs="Arial"/>
                <w:b/>
                <w:bCs/>
              </w:rPr>
              <w:t>)</w:t>
            </w:r>
          </w:p>
        </w:tc>
      </w:tr>
      <w:tr w:rsidR="00A5444F" w:rsidRPr="00A5444F" w14:paraId="7C3F44AA" w14:textId="77777777" w:rsidTr="00A5444F">
        <w:trPr>
          <w:trHeight w:val="77"/>
          <w:jc w:val="center"/>
        </w:trPr>
        <w:tc>
          <w:tcPr>
            <w:tcW w:w="1391" w:type="dxa"/>
            <w:vMerge/>
            <w:tcBorders>
              <w:left w:val="nil"/>
            </w:tcBorders>
            <w:vAlign w:val="center"/>
          </w:tcPr>
          <w:p w14:paraId="0D848CA0" w14:textId="77777777" w:rsidR="00A5444F" w:rsidRPr="00A5444F" w:rsidRDefault="00A5444F" w:rsidP="00A5444F">
            <w:pPr>
              <w:pStyle w:val="Body"/>
              <w:spacing w:after="0"/>
              <w:rPr>
                <w:rFonts w:ascii="Arial" w:hAnsi="Arial" w:cs="Arial"/>
                <w:b/>
                <w:bCs/>
              </w:rPr>
            </w:pPr>
          </w:p>
        </w:tc>
        <w:tc>
          <w:tcPr>
            <w:tcW w:w="1350" w:type="dxa"/>
            <w:vAlign w:val="center"/>
          </w:tcPr>
          <w:p w14:paraId="31138016" w14:textId="77777777" w:rsidR="00A5444F" w:rsidRPr="00A5444F" w:rsidRDefault="00A5444F" w:rsidP="00A5444F">
            <w:pPr>
              <w:pStyle w:val="Body"/>
              <w:spacing w:after="0"/>
              <w:rPr>
                <w:rFonts w:ascii="Arial" w:hAnsi="Arial" w:cs="Arial"/>
                <w:b/>
                <w:bCs/>
              </w:rPr>
            </w:pPr>
            <w:r w:rsidRPr="00A5444F">
              <w:rPr>
                <w:rFonts w:ascii="Arial" w:hAnsi="Arial" w:cs="Arial"/>
                <w:b/>
                <w:bCs/>
              </w:rPr>
              <w:t>Maximum</w:t>
            </w:r>
          </w:p>
        </w:tc>
        <w:tc>
          <w:tcPr>
            <w:tcW w:w="1170" w:type="dxa"/>
            <w:vAlign w:val="center"/>
          </w:tcPr>
          <w:p w14:paraId="54259B0A" w14:textId="77777777" w:rsidR="00A5444F" w:rsidRPr="00A5444F" w:rsidRDefault="00A5444F" w:rsidP="00A5444F">
            <w:pPr>
              <w:pStyle w:val="Body"/>
              <w:spacing w:after="0"/>
              <w:rPr>
                <w:rFonts w:ascii="Arial" w:hAnsi="Arial" w:cs="Arial"/>
                <w:b/>
                <w:bCs/>
              </w:rPr>
            </w:pPr>
            <w:r w:rsidRPr="00A5444F">
              <w:rPr>
                <w:rFonts w:ascii="Arial" w:hAnsi="Arial" w:cs="Arial"/>
                <w:b/>
                <w:bCs/>
              </w:rPr>
              <w:t>Minimum</w:t>
            </w:r>
          </w:p>
        </w:tc>
        <w:tc>
          <w:tcPr>
            <w:tcW w:w="1080" w:type="dxa"/>
            <w:vAlign w:val="center"/>
          </w:tcPr>
          <w:p w14:paraId="41B9C0AD" w14:textId="77777777" w:rsidR="00A5444F" w:rsidRPr="00A5444F" w:rsidRDefault="00A5444F" w:rsidP="00A5444F">
            <w:pPr>
              <w:pStyle w:val="Body"/>
              <w:spacing w:after="0"/>
              <w:rPr>
                <w:rFonts w:ascii="Arial" w:hAnsi="Arial" w:cs="Arial"/>
                <w:b/>
                <w:bCs/>
              </w:rPr>
            </w:pPr>
            <w:r w:rsidRPr="00A5444F">
              <w:rPr>
                <w:rFonts w:ascii="Arial" w:hAnsi="Arial" w:cs="Arial"/>
                <w:b/>
                <w:bCs/>
              </w:rPr>
              <w:t>Average</w:t>
            </w:r>
          </w:p>
        </w:tc>
        <w:tc>
          <w:tcPr>
            <w:tcW w:w="1350" w:type="dxa"/>
            <w:vMerge/>
            <w:vAlign w:val="center"/>
          </w:tcPr>
          <w:p w14:paraId="0E2171DC" w14:textId="77777777" w:rsidR="00A5444F" w:rsidRPr="00A5444F" w:rsidRDefault="00A5444F" w:rsidP="00A5444F">
            <w:pPr>
              <w:pStyle w:val="Body"/>
              <w:spacing w:after="0"/>
              <w:rPr>
                <w:rFonts w:ascii="Arial" w:hAnsi="Arial" w:cs="Arial"/>
                <w:b/>
                <w:bCs/>
              </w:rPr>
            </w:pPr>
          </w:p>
        </w:tc>
        <w:tc>
          <w:tcPr>
            <w:tcW w:w="1260" w:type="dxa"/>
            <w:vMerge/>
            <w:vAlign w:val="center"/>
          </w:tcPr>
          <w:p w14:paraId="3419C390" w14:textId="77777777" w:rsidR="00A5444F" w:rsidRPr="00A5444F" w:rsidRDefault="00A5444F" w:rsidP="00A5444F">
            <w:pPr>
              <w:pStyle w:val="Body"/>
              <w:spacing w:after="0"/>
              <w:rPr>
                <w:rFonts w:ascii="Arial" w:hAnsi="Arial" w:cs="Arial"/>
                <w:b/>
                <w:bCs/>
              </w:rPr>
            </w:pPr>
          </w:p>
        </w:tc>
        <w:tc>
          <w:tcPr>
            <w:tcW w:w="1229" w:type="dxa"/>
            <w:vMerge/>
            <w:tcBorders>
              <w:right w:val="nil"/>
            </w:tcBorders>
            <w:vAlign w:val="center"/>
          </w:tcPr>
          <w:p w14:paraId="5B703F75" w14:textId="77777777" w:rsidR="00A5444F" w:rsidRPr="00A5444F" w:rsidRDefault="00A5444F" w:rsidP="00A5444F">
            <w:pPr>
              <w:pStyle w:val="Body"/>
              <w:spacing w:after="0"/>
              <w:rPr>
                <w:rFonts w:ascii="Arial" w:hAnsi="Arial" w:cs="Arial"/>
                <w:b/>
                <w:bCs/>
              </w:rPr>
            </w:pPr>
          </w:p>
        </w:tc>
      </w:tr>
      <w:tr w:rsidR="00A5444F" w:rsidRPr="00A5444F" w14:paraId="57C04CBE" w14:textId="77777777" w:rsidTr="00A5444F">
        <w:trPr>
          <w:trHeight w:val="179"/>
          <w:jc w:val="center"/>
        </w:trPr>
        <w:tc>
          <w:tcPr>
            <w:tcW w:w="1391" w:type="dxa"/>
            <w:tcBorders>
              <w:left w:val="nil"/>
              <w:bottom w:val="nil"/>
              <w:right w:val="nil"/>
            </w:tcBorders>
            <w:vAlign w:val="center"/>
          </w:tcPr>
          <w:p w14:paraId="223A33CF" w14:textId="77777777" w:rsidR="00A5444F" w:rsidRPr="00A5444F" w:rsidRDefault="00A5444F" w:rsidP="00A5444F">
            <w:pPr>
              <w:pStyle w:val="Body"/>
              <w:spacing w:after="0"/>
              <w:rPr>
                <w:rFonts w:ascii="Arial" w:hAnsi="Arial" w:cs="Arial"/>
              </w:rPr>
            </w:pPr>
            <w:r w:rsidRPr="00A5444F">
              <w:rPr>
                <w:rFonts w:ascii="Arial" w:hAnsi="Arial" w:cs="Arial"/>
              </w:rPr>
              <w:t>July</w:t>
            </w:r>
          </w:p>
        </w:tc>
        <w:tc>
          <w:tcPr>
            <w:tcW w:w="1350" w:type="dxa"/>
            <w:tcBorders>
              <w:left w:val="nil"/>
              <w:bottom w:val="nil"/>
              <w:right w:val="nil"/>
            </w:tcBorders>
            <w:vAlign w:val="center"/>
          </w:tcPr>
          <w:p w14:paraId="2DE23E07" w14:textId="77777777" w:rsidR="00A5444F" w:rsidRPr="00A5444F" w:rsidRDefault="00A5444F" w:rsidP="00A5444F">
            <w:pPr>
              <w:pStyle w:val="Body"/>
              <w:spacing w:after="0"/>
              <w:rPr>
                <w:rFonts w:ascii="Arial" w:hAnsi="Arial" w:cs="Arial"/>
              </w:rPr>
            </w:pPr>
            <w:r w:rsidRPr="00A5444F">
              <w:rPr>
                <w:rFonts w:ascii="Arial" w:hAnsi="Arial" w:cs="Arial"/>
              </w:rPr>
              <w:t>32.5</w:t>
            </w:r>
          </w:p>
        </w:tc>
        <w:tc>
          <w:tcPr>
            <w:tcW w:w="1170" w:type="dxa"/>
            <w:tcBorders>
              <w:left w:val="nil"/>
              <w:bottom w:val="nil"/>
              <w:right w:val="nil"/>
            </w:tcBorders>
            <w:vAlign w:val="center"/>
          </w:tcPr>
          <w:p w14:paraId="5B72645D" w14:textId="77777777" w:rsidR="00A5444F" w:rsidRPr="00A5444F" w:rsidRDefault="00A5444F" w:rsidP="00A5444F">
            <w:pPr>
              <w:pStyle w:val="Body"/>
              <w:spacing w:after="0"/>
              <w:rPr>
                <w:rFonts w:ascii="Arial" w:hAnsi="Arial" w:cs="Arial"/>
              </w:rPr>
            </w:pPr>
            <w:r w:rsidRPr="00A5444F">
              <w:rPr>
                <w:rFonts w:ascii="Arial" w:hAnsi="Arial" w:cs="Arial"/>
              </w:rPr>
              <w:t>26.7</w:t>
            </w:r>
          </w:p>
        </w:tc>
        <w:tc>
          <w:tcPr>
            <w:tcW w:w="1080" w:type="dxa"/>
            <w:tcBorders>
              <w:left w:val="nil"/>
              <w:bottom w:val="nil"/>
              <w:right w:val="nil"/>
            </w:tcBorders>
            <w:vAlign w:val="center"/>
          </w:tcPr>
          <w:p w14:paraId="4E812B1C" w14:textId="77777777" w:rsidR="00A5444F" w:rsidRPr="00A5444F" w:rsidRDefault="00A5444F" w:rsidP="00A5444F">
            <w:pPr>
              <w:pStyle w:val="Body"/>
              <w:spacing w:after="0"/>
              <w:rPr>
                <w:rFonts w:ascii="Arial" w:hAnsi="Arial" w:cs="Arial"/>
              </w:rPr>
            </w:pPr>
            <w:r w:rsidRPr="00A5444F">
              <w:rPr>
                <w:rFonts w:ascii="Arial" w:hAnsi="Arial" w:cs="Arial"/>
              </w:rPr>
              <w:t>29.6</w:t>
            </w:r>
          </w:p>
        </w:tc>
        <w:tc>
          <w:tcPr>
            <w:tcW w:w="1350" w:type="dxa"/>
            <w:tcBorders>
              <w:left w:val="nil"/>
              <w:bottom w:val="nil"/>
              <w:right w:val="nil"/>
            </w:tcBorders>
            <w:vAlign w:val="center"/>
          </w:tcPr>
          <w:p w14:paraId="4C5FBD85" w14:textId="77777777" w:rsidR="00A5444F" w:rsidRPr="00A5444F" w:rsidRDefault="00A5444F" w:rsidP="00A5444F">
            <w:pPr>
              <w:pStyle w:val="Body"/>
              <w:spacing w:after="0"/>
              <w:rPr>
                <w:rFonts w:ascii="Arial" w:hAnsi="Arial" w:cs="Arial"/>
              </w:rPr>
            </w:pPr>
            <w:r w:rsidRPr="00A5444F">
              <w:rPr>
                <w:rFonts w:ascii="Arial" w:hAnsi="Arial" w:cs="Arial"/>
              </w:rPr>
              <w:t>84.5</w:t>
            </w:r>
          </w:p>
        </w:tc>
        <w:tc>
          <w:tcPr>
            <w:tcW w:w="1260" w:type="dxa"/>
            <w:tcBorders>
              <w:left w:val="nil"/>
              <w:bottom w:val="nil"/>
              <w:right w:val="nil"/>
            </w:tcBorders>
            <w:vAlign w:val="center"/>
          </w:tcPr>
          <w:p w14:paraId="0FF663D2" w14:textId="77777777" w:rsidR="00A5444F" w:rsidRPr="00A5444F" w:rsidRDefault="00A5444F" w:rsidP="00A5444F">
            <w:pPr>
              <w:pStyle w:val="Body"/>
              <w:spacing w:after="0"/>
              <w:rPr>
                <w:rFonts w:ascii="Arial" w:hAnsi="Arial" w:cs="Arial"/>
              </w:rPr>
            </w:pPr>
            <w:r w:rsidRPr="00A5444F">
              <w:rPr>
                <w:rFonts w:ascii="Arial" w:hAnsi="Arial" w:cs="Arial"/>
              </w:rPr>
              <w:t>582.9</w:t>
            </w:r>
          </w:p>
        </w:tc>
        <w:tc>
          <w:tcPr>
            <w:tcW w:w="1229" w:type="dxa"/>
            <w:tcBorders>
              <w:left w:val="nil"/>
              <w:bottom w:val="nil"/>
              <w:right w:val="nil"/>
            </w:tcBorders>
            <w:vAlign w:val="center"/>
          </w:tcPr>
          <w:p w14:paraId="7A603438" w14:textId="77777777" w:rsidR="00A5444F" w:rsidRPr="00A5444F" w:rsidRDefault="00A5444F" w:rsidP="00A5444F">
            <w:pPr>
              <w:pStyle w:val="Body"/>
              <w:spacing w:after="0"/>
              <w:rPr>
                <w:rFonts w:ascii="Arial" w:hAnsi="Arial" w:cs="Arial"/>
              </w:rPr>
            </w:pPr>
            <w:r w:rsidRPr="00A5444F">
              <w:rPr>
                <w:rFonts w:ascii="Arial" w:hAnsi="Arial" w:cs="Arial"/>
              </w:rPr>
              <w:t>120.9</w:t>
            </w:r>
          </w:p>
        </w:tc>
      </w:tr>
      <w:tr w:rsidR="00A5444F" w:rsidRPr="00A5444F" w14:paraId="273C7626" w14:textId="77777777" w:rsidTr="00A5444F">
        <w:trPr>
          <w:trHeight w:val="57"/>
          <w:jc w:val="center"/>
        </w:trPr>
        <w:tc>
          <w:tcPr>
            <w:tcW w:w="1391" w:type="dxa"/>
            <w:tcBorders>
              <w:top w:val="nil"/>
              <w:left w:val="nil"/>
              <w:bottom w:val="nil"/>
              <w:right w:val="nil"/>
            </w:tcBorders>
            <w:vAlign w:val="center"/>
          </w:tcPr>
          <w:p w14:paraId="074CED5E" w14:textId="77777777" w:rsidR="00A5444F" w:rsidRPr="00A5444F" w:rsidRDefault="00A5444F" w:rsidP="00A5444F">
            <w:pPr>
              <w:pStyle w:val="Body"/>
              <w:spacing w:after="0"/>
              <w:rPr>
                <w:rFonts w:ascii="Arial" w:hAnsi="Arial" w:cs="Arial"/>
              </w:rPr>
            </w:pPr>
            <w:r w:rsidRPr="00A5444F">
              <w:rPr>
                <w:rFonts w:ascii="Arial" w:hAnsi="Arial" w:cs="Arial"/>
              </w:rPr>
              <w:t>August</w:t>
            </w:r>
          </w:p>
        </w:tc>
        <w:tc>
          <w:tcPr>
            <w:tcW w:w="1350" w:type="dxa"/>
            <w:tcBorders>
              <w:top w:val="nil"/>
              <w:left w:val="nil"/>
              <w:bottom w:val="nil"/>
              <w:right w:val="nil"/>
            </w:tcBorders>
            <w:vAlign w:val="center"/>
          </w:tcPr>
          <w:p w14:paraId="2D3AE88C" w14:textId="77777777" w:rsidR="00A5444F" w:rsidRPr="00A5444F" w:rsidRDefault="00A5444F" w:rsidP="00A5444F">
            <w:pPr>
              <w:pStyle w:val="Body"/>
              <w:spacing w:after="0"/>
              <w:rPr>
                <w:rFonts w:ascii="Arial" w:hAnsi="Arial" w:cs="Arial"/>
              </w:rPr>
            </w:pPr>
            <w:r w:rsidRPr="00A5444F">
              <w:rPr>
                <w:rFonts w:ascii="Arial" w:hAnsi="Arial" w:cs="Arial"/>
              </w:rPr>
              <w:t>33.3</w:t>
            </w:r>
          </w:p>
        </w:tc>
        <w:tc>
          <w:tcPr>
            <w:tcW w:w="1170" w:type="dxa"/>
            <w:tcBorders>
              <w:top w:val="nil"/>
              <w:left w:val="nil"/>
              <w:bottom w:val="nil"/>
              <w:right w:val="nil"/>
            </w:tcBorders>
            <w:vAlign w:val="center"/>
          </w:tcPr>
          <w:p w14:paraId="47F7FB94" w14:textId="77777777" w:rsidR="00A5444F" w:rsidRPr="00A5444F" w:rsidRDefault="00A5444F" w:rsidP="00A5444F">
            <w:pPr>
              <w:pStyle w:val="Body"/>
              <w:spacing w:after="0"/>
              <w:rPr>
                <w:rFonts w:ascii="Arial" w:hAnsi="Arial" w:cs="Arial"/>
              </w:rPr>
            </w:pPr>
            <w:r w:rsidRPr="00A5444F">
              <w:rPr>
                <w:rFonts w:ascii="Arial" w:hAnsi="Arial" w:cs="Arial"/>
              </w:rPr>
              <w:t xml:space="preserve">27.3 </w:t>
            </w:r>
          </w:p>
        </w:tc>
        <w:tc>
          <w:tcPr>
            <w:tcW w:w="1080" w:type="dxa"/>
            <w:tcBorders>
              <w:top w:val="nil"/>
              <w:left w:val="nil"/>
              <w:bottom w:val="nil"/>
              <w:right w:val="nil"/>
            </w:tcBorders>
            <w:vAlign w:val="center"/>
          </w:tcPr>
          <w:p w14:paraId="0F7B49DD" w14:textId="77777777" w:rsidR="00A5444F" w:rsidRPr="00A5444F" w:rsidRDefault="00A5444F" w:rsidP="00A5444F">
            <w:pPr>
              <w:pStyle w:val="Body"/>
              <w:spacing w:after="0"/>
              <w:rPr>
                <w:rFonts w:ascii="Arial" w:hAnsi="Arial" w:cs="Arial"/>
              </w:rPr>
            </w:pPr>
            <w:r w:rsidRPr="00A5444F">
              <w:rPr>
                <w:rFonts w:ascii="Arial" w:hAnsi="Arial" w:cs="Arial"/>
              </w:rPr>
              <w:t>30.2</w:t>
            </w:r>
          </w:p>
        </w:tc>
        <w:tc>
          <w:tcPr>
            <w:tcW w:w="1350" w:type="dxa"/>
            <w:tcBorders>
              <w:top w:val="nil"/>
              <w:left w:val="nil"/>
              <w:bottom w:val="nil"/>
              <w:right w:val="nil"/>
            </w:tcBorders>
            <w:vAlign w:val="center"/>
          </w:tcPr>
          <w:p w14:paraId="07CD68BF" w14:textId="77777777" w:rsidR="00A5444F" w:rsidRPr="00A5444F" w:rsidRDefault="00A5444F" w:rsidP="00A5444F">
            <w:pPr>
              <w:pStyle w:val="Body"/>
              <w:spacing w:after="0"/>
              <w:rPr>
                <w:rFonts w:ascii="Arial" w:hAnsi="Arial" w:cs="Arial"/>
              </w:rPr>
            </w:pPr>
            <w:r w:rsidRPr="00A5444F">
              <w:rPr>
                <w:rFonts w:ascii="Arial" w:hAnsi="Arial" w:cs="Arial"/>
              </w:rPr>
              <w:t>81.6</w:t>
            </w:r>
          </w:p>
        </w:tc>
        <w:tc>
          <w:tcPr>
            <w:tcW w:w="1260" w:type="dxa"/>
            <w:tcBorders>
              <w:top w:val="nil"/>
              <w:left w:val="nil"/>
              <w:bottom w:val="nil"/>
              <w:right w:val="nil"/>
            </w:tcBorders>
            <w:vAlign w:val="center"/>
          </w:tcPr>
          <w:p w14:paraId="6E382979" w14:textId="77777777" w:rsidR="00A5444F" w:rsidRPr="00A5444F" w:rsidRDefault="00A5444F" w:rsidP="00A5444F">
            <w:pPr>
              <w:pStyle w:val="Body"/>
              <w:spacing w:after="0"/>
              <w:rPr>
                <w:rFonts w:ascii="Arial" w:hAnsi="Arial" w:cs="Arial"/>
              </w:rPr>
            </w:pPr>
            <w:r w:rsidRPr="00A5444F">
              <w:rPr>
                <w:rFonts w:ascii="Arial" w:hAnsi="Arial" w:cs="Arial"/>
              </w:rPr>
              <w:t>116.5</w:t>
            </w:r>
          </w:p>
        </w:tc>
        <w:tc>
          <w:tcPr>
            <w:tcW w:w="1229" w:type="dxa"/>
            <w:tcBorders>
              <w:top w:val="nil"/>
              <w:left w:val="nil"/>
              <w:bottom w:val="nil"/>
              <w:right w:val="nil"/>
            </w:tcBorders>
            <w:vAlign w:val="center"/>
          </w:tcPr>
          <w:p w14:paraId="7B9BE8BC" w14:textId="77777777" w:rsidR="00A5444F" w:rsidRPr="00A5444F" w:rsidRDefault="00A5444F" w:rsidP="00A5444F">
            <w:pPr>
              <w:pStyle w:val="Body"/>
              <w:spacing w:after="0"/>
              <w:rPr>
                <w:rFonts w:ascii="Arial" w:hAnsi="Arial" w:cs="Arial"/>
              </w:rPr>
            </w:pPr>
            <w:r w:rsidRPr="00A5444F">
              <w:rPr>
                <w:rFonts w:ascii="Arial" w:hAnsi="Arial" w:cs="Arial"/>
              </w:rPr>
              <w:t>198.4</w:t>
            </w:r>
          </w:p>
        </w:tc>
      </w:tr>
      <w:tr w:rsidR="00A5444F" w:rsidRPr="00A5444F" w14:paraId="00E77568" w14:textId="77777777" w:rsidTr="00A5444F">
        <w:trPr>
          <w:trHeight w:val="72"/>
          <w:jc w:val="center"/>
        </w:trPr>
        <w:tc>
          <w:tcPr>
            <w:tcW w:w="1391" w:type="dxa"/>
            <w:tcBorders>
              <w:top w:val="nil"/>
              <w:left w:val="nil"/>
              <w:bottom w:val="nil"/>
              <w:right w:val="nil"/>
            </w:tcBorders>
            <w:vAlign w:val="center"/>
          </w:tcPr>
          <w:p w14:paraId="558D6167" w14:textId="77777777" w:rsidR="00A5444F" w:rsidRPr="00A5444F" w:rsidRDefault="00A5444F" w:rsidP="00A5444F">
            <w:pPr>
              <w:pStyle w:val="Body"/>
              <w:spacing w:after="0"/>
              <w:rPr>
                <w:rFonts w:ascii="Arial" w:hAnsi="Arial" w:cs="Arial"/>
              </w:rPr>
            </w:pPr>
            <w:r w:rsidRPr="00A5444F">
              <w:rPr>
                <w:rFonts w:ascii="Arial" w:hAnsi="Arial" w:cs="Arial"/>
              </w:rPr>
              <w:t>September</w:t>
            </w:r>
          </w:p>
        </w:tc>
        <w:tc>
          <w:tcPr>
            <w:tcW w:w="1350" w:type="dxa"/>
            <w:tcBorders>
              <w:top w:val="nil"/>
              <w:left w:val="nil"/>
              <w:bottom w:val="nil"/>
              <w:right w:val="nil"/>
            </w:tcBorders>
            <w:vAlign w:val="center"/>
          </w:tcPr>
          <w:p w14:paraId="2BDE7ED7" w14:textId="77777777" w:rsidR="00A5444F" w:rsidRPr="00A5444F" w:rsidRDefault="00A5444F" w:rsidP="00A5444F">
            <w:pPr>
              <w:pStyle w:val="Body"/>
              <w:spacing w:after="0"/>
              <w:rPr>
                <w:rFonts w:ascii="Arial" w:hAnsi="Arial" w:cs="Arial"/>
              </w:rPr>
            </w:pPr>
            <w:r w:rsidRPr="00A5444F">
              <w:rPr>
                <w:rFonts w:ascii="Arial" w:hAnsi="Arial" w:cs="Arial"/>
              </w:rPr>
              <w:t>32.4</w:t>
            </w:r>
          </w:p>
        </w:tc>
        <w:tc>
          <w:tcPr>
            <w:tcW w:w="1170" w:type="dxa"/>
            <w:tcBorders>
              <w:top w:val="nil"/>
              <w:left w:val="nil"/>
              <w:bottom w:val="nil"/>
              <w:right w:val="nil"/>
            </w:tcBorders>
            <w:vAlign w:val="center"/>
          </w:tcPr>
          <w:p w14:paraId="11B4D074" w14:textId="77777777" w:rsidR="00A5444F" w:rsidRPr="00A5444F" w:rsidRDefault="00A5444F" w:rsidP="00A5444F">
            <w:pPr>
              <w:pStyle w:val="Body"/>
              <w:spacing w:after="0"/>
              <w:rPr>
                <w:rFonts w:ascii="Arial" w:hAnsi="Arial" w:cs="Arial"/>
              </w:rPr>
            </w:pPr>
            <w:r w:rsidRPr="00A5444F">
              <w:rPr>
                <w:rFonts w:ascii="Arial" w:hAnsi="Arial" w:cs="Arial"/>
              </w:rPr>
              <w:t>26.3</w:t>
            </w:r>
          </w:p>
        </w:tc>
        <w:tc>
          <w:tcPr>
            <w:tcW w:w="1080" w:type="dxa"/>
            <w:tcBorders>
              <w:top w:val="nil"/>
              <w:left w:val="nil"/>
              <w:bottom w:val="nil"/>
              <w:right w:val="nil"/>
            </w:tcBorders>
            <w:vAlign w:val="center"/>
          </w:tcPr>
          <w:p w14:paraId="60ADBD84" w14:textId="77777777" w:rsidR="00A5444F" w:rsidRPr="00A5444F" w:rsidRDefault="00A5444F" w:rsidP="00A5444F">
            <w:pPr>
              <w:pStyle w:val="Body"/>
              <w:spacing w:after="0"/>
              <w:rPr>
                <w:rFonts w:ascii="Arial" w:hAnsi="Arial" w:cs="Arial"/>
              </w:rPr>
            </w:pPr>
            <w:r w:rsidRPr="00A5444F">
              <w:rPr>
                <w:rFonts w:ascii="Arial" w:hAnsi="Arial" w:cs="Arial"/>
              </w:rPr>
              <w:t>29.3</w:t>
            </w:r>
          </w:p>
        </w:tc>
        <w:tc>
          <w:tcPr>
            <w:tcW w:w="1350" w:type="dxa"/>
            <w:tcBorders>
              <w:top w:val="nil"/>
              <w:left w:val="nil"/>
              <w:bottom w:val="nil"/>
              <w:right w:val="nil"/>
            </w:tcBorders>
            <w:vAlign w:val="center"/>
          </w:tcPr>
          <w:p w14:paraId="044C66D2" w14:textId="77777777" w:rsidR="00A5444F" w:rsidRPr="00A5444F" w:rsidRDefault="00A5444F" w:rsidP="00A5444F">
            <w:pPr>
              <w:pStyle w:val="Body"/>
              <w:spacing w:after="0"/>
              <w:rPr>
                <w:rFonts w:ascii="Arial" w:hAnsi="Arial" w:cs="Arial"/>
              </w:rPr>
            </w:pPr>
            <w:r w:rsidRPr="00A5444F">
              <w:rPr>
                <w:rFonts w:ascii="Arial" w:hAnsi="Arial" w:cs="Arial"/>
              </w:rPr>
              <w:t>84.6</w:t>
            </w:r>
          </w:p>
        </w:tc>
        <w:tc>
          <w:tcPr>
            <w:tcW w:w="1260" w:type="dxa"/>
            <w:tcBorders>
              <w:top w:val="nil"/>
              <w:left w:val="nil"/>
              <w:bottom w:val="nil"/>
              <w:right w:val="nil"/>
            </w:tcBorders>
            <w:vAlign w:val="center"/>
          </w:tcPr>
          <w:p w14:paraId="02112F0E" w14:textId="77777777" w:rsidR="00A5444F" w:rsidRPr="00A5444F" w:rsidRDefault="00A5444F" w:rsidP="00A5444F">
            <w:pPr>
              <w:pStyle w:val="Body"/>
              <w:spacing w:after="0"/>
              <w:rPr>
                <w:rFonts w:ascii="Arial" w:hAnsi="Arial" w:cs="Arial"/>
              </w:rPr>
            </w:pPr>
            <w:r w:rsidRPr="00A5444F">
              <w:rPr>
                <w:rFonts w:ascii="Arial" w:hAnsi="Arial" w:cs="Arial"/>
              </w:rPr>
              <w:t>203.0</w:t>
            </w:r>
          </w:p>
        </w:tc>
        <w:tc>
          <w:tcPr>
            <w:tcW w:w="1229" w:type="dxa"/>
            <w:tcBorders>
              <w:top w:val="nil"/>
              <w:left w:val="nil"/>
              <w:bottom w:val="nil"/>
              <w:right w:val="nil"/>
            </w:tcBorders>
            <w:vAlign w:val="center"/>
          </w:tcPr>
          <w:p w14:paraId="6846D85E" w14:textId="77777777" w:rsidR="00A5444F" w:rsidRPr="00A5444F" w:rsidRDefault="00A5444F" w:rsidP="00A5444F">
            <w:pPr>
              <w:pStyle w:val="Body"/>
              <w:spacing w:after="0"/>
              <w:rPr>
                <w:rFonts w:ascii="Arial" w:hAnsi="Arial" w:cs="Arial"/>
              </w:rPr>
            </w:pPr>
            <w:r w:rsidRPr="00A5444F">
              <w:rPr>
                <w:rFonts w:ascii="Arial" w:hAnsi="Arial" w:cs="Arial"/>
              </w:rPr>
              <w:t>147</w:t>
            </w:r>
          </w:p>
        </w:tc>
      </w:tr>
      <w:tr w:rsidR="00A5444F" w:rsidRPr="00A5444F" w14:paraId="5B24AC6D" w14:textId="77777777" w:rsidTr="00A5444F">
        <w:trPr>
          <w:trHeight w:val="108"/>
          <w:jc w:val="center"/>
        </w:trPr>
        <w:tc>
          <w:tcPr>
            <w:tcW w:w="1391" w:type="dxa"/>
            <w:tcBorders>
              <w:top w:val="nil"/>
              <w:left w:val="nil"/>
              <w:bottom w:val="nil"/>
              <w:right w:val="nil"/>
            </w:tcBorders>
            <w:vAlign w:val="center"/>
          </w:tcPr>
          <w:p w14:paraId="4A8FC66F" w14:textId="77777777" w:rsidR="00A5444F" w:rsidRPr="00A5444F" w:rsidRDefault="00A5444F" w:rsidP="00A5444F">
            <w:pPr>
              <w:pStyle w:val="Body"/>
              <w:spacing w:after="0"/>
              <w:rPr>
                <w:rFonts w:ascii="Arial" w:hAnsi="Arial" w:cs="Arial"/>
              </w:rPr>
            </w:pPr>
            <w:r w:rsidRPr="00A5444F">
              <w:rPr>
                <w:rFonts w:ascii="Arial" w:hAnsi="Arial" w:cs="Arial"/>
              </w:rPr>
              <w:t>October</w:t>
            </w:r>
          </w:p>
        </w:tc>
        <w:tc>
          <w:tcPr>
            <w:tcW w:w="1350" w:type="dxa"/>
            <w:tcBorders>
              <w:top w:val="nil"/>
              <w:left w:val="nil"/>
              <w:bottom w:val="nil"/>
              <w:right w:val="nil"/>
            </w:tcBorders>
            <w:vAlign w:val="center"/>
          </w:tcPr>
          <w:p w14:paraId="08BC7E40" w14:textId="77777777" w:rsidR="00A5444F" w:rsidRPr="00A5444F" w:rsidRDefault="00A5444F" w:rsidP="00A5444F">
            <w:pPr>
              <w:pStyle w:val="Body"/>
              <w:spacing w:after="0"/>
              <w:rPr>
                <w:rFonts w:ascii="Arial" w:hAnsi="Arial" w:cs="Arial"/>
              </w:rPr>
            </w:pPr>
            <w:r w:rsidRPr="00A5444F">
              <w:rPr>
                <w:rFonts w:ascii="Arial" w:hAnsi="Arial" w:cs="Arial"/>
              </w:rPr>
              <w:t>31.2</w:t>
            </w:r>
          </w:p>
        </w:tc>
        <w:tc>
          <w:tcPr>
            <w:tcW w:w="1170" w:type="dxa"/>
            <w:tcBorders>
              <w:top w:val="nil"/>
              <w:left w:val="nil"/>
              <w:bottom w:val="nil"/>
              <w:right w:val="nil"/>
            </w:tcBorders>
            <w:vAlign w:val="center"/>
          </w:tcPr>
          <w:p w14:paraId="424407BC" w14:textId="77777777" w:rsidR="00A5444F" w:rsidRPr="00A5444F" w:rsidRDefault="00A5444F" w:rsidP="00A5444F">
            <w:pPr>
              <w:pStyle w:val="Body"/>
              <w:spacing w:after="0"/>
              <w:rPr>
                <w:rFonts w:ascii="Arial" w:hAnsi="Arial" w:cs="Arial"/>
              </w:rPr>
            </w:pPr>
            <w:r w:rsidRPr="00A5444F">
              <w:rPr>
                <w:rFonts w:ascii="Arial" w:hAnsi="Arial" w:cs="Arial"/>
              </w:rPr>
              <w:t xml:space="preserve">23.3 </w:t>
            </w:r>
          </w:p>
        </w:tc>
        <w:tc>
          <w:tcPr>
            <w:tcW w:w="1080" w:type="dxa"/>
            <w:tcBorders>
              <w:top w:val="nil"/>
              <w:left w:val="nil"/>
              <w:bottom w:val="nil"/>
              <w:right w:val="nil"/>
            </w:tcBorders>
            <w:vAlign w:val="center"/>
          </w:tcPr>
          <w:p w14:paraId="46E990C3" w14:textId="77777777" w:rsidR="00A5444F" w:rsidRPr="00A5444F" w:rsidRDefault="00A5444F" w:rsidP="00A5444F">
            <w:pPr>
              <w:pStyle w:val="Body"/>
              <w:spacing w:after="0"/>
              <w:rPr>
                <w:rFonts w:ascii="Arial" w:hAnsi="Arial" w:cs="Arial"/>
              </w:rPr>
            </w:pPr>
            <w:r w:rsidRPr="00A5444F">
              <w:rPr>
                <w:rFonts w:ascii="Arial" w:hAnsi="Arial" w:cs="Arial"/>
              </w:rPr>
              <w:t>27.3</w:t>
            </w:r>
          </w:p>
        </w:tc>
        <w:tc>
          <w:tcPr>
            <w:tcW w:w="1350" w:type="dxa"/>
            <w:tcBorders>
              <w:top w:val="nil"/>
              <w:left w:val="nil"/>
              <w:bottom w:val="nil"/>
              <w:right w:val="nil"/>
            </w:tcBorders>
            <w:vAlign w:val="center"/>
          </w:tcPr>
          <w:p w14:paraId="09635E09" w14:textId="77777777" w:rsidR="00A5444F" w:rsidRPr="00A5444F" w:rsidRDefault="00A5444F" w:rsidP="00A5444F">
            <w:pPr>
              <w:pStyle w:val="Body"/>
              <w:spacing w:after="0"/>
              <w:rPr>
                <w:rFonts w:ascii="Arial" w:hAnsi="Arial" w:cs="Arial"/>
              </w:rPr>
            </w:pPr>
            <w:r w:rsidRPr="00A5444F">
              <w:rPr>
                <w:rFonts w:ascii="Arial" w:hAnsi="Arial" w:cs="Arial"/>
              </w:rPr>
              <w:t>87.3</w:t>
            </w:r>
          </w:p>
        </w:tc>
        <w:tc>
          <w:tcPr>
            <w:tcW w:w="1260" w:type="dxa"/>
            <w:tcBorders>
              <w:top w:val="nil"/>
              <w:left w:val="nil"/>
              <w:bottom w:val="nil"/>
              <w:right w:val="nil"/>
            </w:tcBorders>
            <w:vAlign w:val="center"/>
          </w:tcPr>
          <w:p w14:paraId="441B46E7" w14:textId="77777777" w:rsidR="00A5444F" w:rsidRPr="00A5444F" w:rsidRDefault="00A5444F" w:rsidP="00A5444F">
            <w:pPr>
              <w:pStyle w:val="Body"/>
              <w:spacing w:after="0"/>
              <w:rPr>
                <w:rFonts w:ascii="Arial" w:hAnsi="Arial" w:cs="Arial"/>
              </w:rPr>
            </w:pPr>
            <w:r w:rsidRPr="00A5444F">
              <w:rPr>
                <w:rFonts w:ascii="Arial" w:hAnsi="Arial" w:cs="Arial"/>
              </w:rPr>
              <w:t>200.9</w:t>
            </w:r>
          </w:p>
        </w:tc>
        <w:tc>
          <w:tcPr>
            <w:tcW w:w="1229" w:type="dxa"/>
            <w:tcBorders>
              <w:top w:val="nil"/>
              <w:left w:val="nil"/>
              <w:bottom w:val="nil"/>
              <w:right w:val="nil"/>
            </w:tcBorders>
            <w:vAlign w:val="center"/>
          </w:tcPr>
          <w:p w14:paraId="657BD845" w14:textId="77777777" w:rsidR="00A5444F" w:rsidRPr="00A5444F" w:rsidRDefault="00A5444F" w:rsidP="00A5444F">
            <w:pPr>
              <w:pStyle w:val="Body"/>
              <w:spacing w:after="0"/>
              <w:rPr>
                <w:rFonts w:ascii="Arial" w:hAnsi="Arial" w:cs="Arial"/>
              </w:rPr>
            </w:pPr>
            <w:r w:rsidRPr="00A5444F">
              <w:rPr>
                <w:rFonts w:ascii="Arial" w:hAnsi="Arial" w:cs="Arial"/>
              </w:rPr>
              <w:t>164.3</w:t>
            </w:r>
          </w:p>
        </w:tc>
      </w:tr>
      <w:tr w:rsidR="00A5444F" w:rsidRPr="00A5444F" w14:paraId="7EEB8F3B" w14:textId="77777777" w:rsidTr="00A5444F">
        <w:trPr>
          <w:trHeight w:val="57"/>
          <w:jc w:val="center"/>
        </w:trPr>
        <w:tc>
          <w:tcPr>
            <w:tcW w:w="1391" w:type="dxa"/>
            <w:tcBorders>
              <w:top w:val="nil"/>
              <w:left w:val="nil"/>
              <w:bottom w:val="nil"/>
              <w:right w:val="nil"/>
            </w:tcBorders>
            <w:vAlign w:val="center"/>
          </w:tcPr>
          <w:p w14:paraId="28F7B7E0" w14:textId="77777777" w:rsidR="00A5444F" w:rsidRPr="00A5444F" w:rsidRDefault="00A5444F" w:rsidP="00A5444F">
            <w:pPr>
              <w:pStyle w:val="Body"/>
              <w:spacing w:after="0"/>
              <w:rPr>
                <w:rFonts w:ascii="Arial" w:hAnsi="Arial" w:cs="Arial"/>
              </w:rPr>
            </w:pPr>
            <w:r w:rsidRPr="00A5444F">
              <w:rPr>
                <w:rFonts w:ascii="Arial" w:hAnsi="Arial" w:cs="Arial"/>
              </w:rPr>
              <w:t>November</w:t>
            </w:r>
          </w:p>
        </w:tc>
        <w:tc>
          <w:tcPr>
            <w:tcW w:w="1350" w:type="dxa"/>
            <w:tcBorders>
              <w:top w:val="nil"/>
              <w:left w:val="nil"/>
              <w:bottom w:val="nil"/>
              <w:right w:val="nil"/>
            </w:tcBorders>
            <w:vAlign w:val="center"/>
          </w:tcPr>
          <w:p w14:paraId="4255E3E4" w14:textId="77777777" w:rsidR="00A5444F" w:rsidRPr="00A5444F" w:rsidRDefault="00A5444F" w:rsidP="00A5444F">
            <w:pPr>
              <w:pStyle w:val="Body"/>
              <w:spacing w:after="0"/>
              <w:rPr>
                <w:rFonts w:ascii="Arial" w:hAnsi="Arial" w:cs="Arial"/>
              </w:rPr>
            </w:pPr>
            <w:r w:rsidRPr="00A5444F">
              <w:rPr>
                <w:rFonts w:ascii="Arial" w:hAnsi="Arial" w:cs="Arial"/>
              </w:rPr>
              <w:t>30.2</w:t>
            </w:r>
          </w:p>
        </w:tc>
        <w:tc>
          <w:tcPr>
            <w:tcW w:w="1170" w:type="dxa"/>
            <w:tcBorders>
              <w:top w:val="nil"/>
              <w:left w:val="nil"/>
              <w:bottom w:val="nil"/>
              <w:right w:val="nil"/>
            </w:tcBorders>
            <w:vAlign w:val="center"/>
          </w:tcPr>
          <w:p w14:paraId="741481A9" w14:textId="77777777" w:rsidR="00A5444F" w:rsidRPr="00A5444F" w:rsidRDefault="00A5444F" w:rsidP="00A5444F">
            <w:pPr>
              <w:pStyle w:val="Body"/>
              <w:spacing w:after="0"/>
              <w:rPr>
                <w:rFonts w:ascii="Arial" w:hAnsi="Arial" w:cs="Arial"/>
              </w:rPr>
            </w:pPr>
            <w:r w:rsidRPr="00A5444F">
              <w:rPr>
                <w:rFonts w:ascii="Arial" w:hAnsi="Arial" w:cs="Arial"/>
              </w:rPr>
              <w:t xml:space="preserve"> 19.5</w:t>
            </w:r>
          </w:p>
        </w:tc>
        <w:tc>
          <w:tcPr>
            <w:tcW w:w="1080" w:type="dxa"/>
            <w:tcBorders>
              <w:top w:val="nil"/>
              <w:left w:val="nil"/>
              <w:bottom w:val="nil"/>
              <w:right w:val="nil"/>
            </w:tcBorders>
            <w:vAlign w:val="center"/>
          </w:tcPr>
          <w:p w14:paraId="51BF1672" w14:textId="77777777" w:rsidR="00A5444F" w:rsidRPr="00A5444F" w:rsidRDefault="00A5444F" w:rsidP="00A5444F">
            <w:pPr>
              <w:pStyle w:val="Body"/>
              <w:spacing w:after="0"/>
              <w:rPr>
                <w:rFonts w:ascii="Arial" w:hAnsi="Arial" w:cs="Arial"/>
              </w:rPr>
            </w:pPr>
            <w:r w:rsidRPr="00A5444F">
              <w:rPr>
                <w:rFonts w:ascii="Arial" w:hAnsi="Arial" w:cs="Arial"/>
              </w:rPr>
              <w:t xml:space="preserve">24.7 </w:t>
            </w:r>
          </w:p>
        </w:tc>
        <w:tc>
          <w:tcPr>
            <w:tcW w:w="1350" w:type="dxa"/>
            <w:tcBorders>
              <w:top w:val="nil"/>
              <w:left w:val="nil"/>
              <w:bottom w:val="nil"/>
              <w:right w:val="nil"/>
            </w:tcBorders>
            <w:vAlign w:val="center"/>
          </w:tcPr>
          <w:p w14:paraId="2ACCFC8A" w14:textId="77777777" w:rsidR="00A5444F" w:rsidRPr="00A5444F" w:rsidRDefault="00A5444F" w:rsidP="00A5444F">
            <w:pPr>
              <w:pStyle w:val="Body"/>
              <w:spacing w:after="0"/>
              <w:rPr>
                <w:rFonts w:ascii="Arial" w:hAnsi="Arial" w:cs="Arial"/>
              </w:rPr>
            </w:pPr>
            <w:r w:rsidRPr="00A5444F">
              <w:rPr>
                <w:rFonts w:ascii="Arial" w:hAnsi="Arial" w:cs="Arial"/>
              </w:rPr>
              <w:t>83.4</w:t>
            </w:r>
          </w:p>
        </w:tc>
        <w:tc>
          <w:tcPr>
            <w:tcW w:w="1260" w:type="dxa"/>
            <w:tcBorders>
              <w:top w:val="nil"/>
              <w:left w:val="nil"/>
              <w:bottom w:val="nil"/>
              <w:right w:val="nil"/>
            </w:tcBorders>
            <w:vAlign w:val="center"/>
          </w:tcPr>
          <w:p w14:paraId="15010DE8" w14:textId="77777777" w:rsidR="00A5444F" w:rsidRPr="00A5444F" w:rsidRDefault="00A5444F" w:rsidP="00A5444F">
            <w:pPr>
              <w:pStyle w:val="Body"/>
              <w:spacing w:after="0"/>
              <w:rPr>
                <w:rFonts w:ascii="Arial" w:hAnsi="Arial" w:cs="Arial"/>
              </w:rPr>
            </w:pPr>
            <w:r w:rsidRPr="00A5444F">
              <w:rPr>
                <w:rFonts w:ascii="Arial" w:hAnsi="Arial" w:cs="Arial"/>
              </w:rPr>
              <w:t>2.0</w:t>
            </w:r>
          </w:p>
        </w:tc>
        <w:tc>
          <w:tcPr>
            <w:tcW w:w="1229" w:type="dxa"/>
            <w:tcBorders>
              <w:top w:val="nil"/>
              <w:left w:val="nil"/>
              <w:bottom w:val="nil"/>
              <w:right w:val="nil"/>
            </w:tcBorders>
            <w:vAlign w:val="center"/>
          </w:tcPr>
          <w:p w14:paraId="647F339A" w14:textId="77777777" w:rsidR="00A5444F" w:rsidRPr="00A5444F" w:rsidRDefault="00A5444F" w:rsidP="00A5444F">
            <w:pPr>
              <w:pStyle w:val="Body"/>
              <w:spacing w:after="0"/>
              <w:rPr>
                <w:rFonts w:ascii="Arial" w:hAnsi="Arial" w:cs="Arial"/>
              </w:rPr>
            </w:pPr>
            <w:r w:rsidRPr="00A5444F">
              <w:rPr>
                <w:rFonts w:ascii="Arial" w:hAnsi="Arial" w:cs="Arial"/>
              </w:rPr>
              <w:t>216</w:t>
            </w:r>
          </w:p>
        </w:tc>
      </w:tr>
      <w:tr w:rsidR="00A5444F" w:rsidRPr="00A5444F" w14:paraId="7F456C8F" w14:textId="77777777" w:rsidTr="00A5444F">
        <w:trPr>
          <w:trHeight w:val="57"/>
          <w:jc w:val="center"/>
        </w:trPr>
        <w:tc>
          <w:tcPr>
            <w:tcW w:w="1391" w:type="dxa"/>
            <w:tcBorders>
              <w:top w:val="nil"/>
              <w:left w:val="nil"/>
              <w:right w:val="nil"/>
            </w:tcBorders>
            <w:vAlign w:val="center"/>
          </w:tcPr>
          <w:p w14:paraId="2DE2C70A" w14:textId="77777777" w:rsidR="00A5444F" w:rsidRPr="00A5444F" w:rsidRDefault="00A5444F" w:rsidP="00A5444F">
            <w:pPr>
              <w:pStyle w:val="Body"/>
              <w:spacing w:after="0"/>
              <w:rPr>
                <w:rFonts w:ascii="Arial" w:hAnsi="Arial" w:cs="Arial"/>
              </w:rPr>
            </w:pPr>
            <w:r w:rsidRPr="00A5444F">
              <w:rPr>
                <w:rFonts w:ascii="Arial" w:hAnsi="Arial" w:cs="Arial"/>
              </w:rPr>
              <w:t>December</w:t>
            </w:r>
          </w:p>
        </w:tc>
        <w:tc>
          <w:tcPr>
            <w:tcW w:w="1350" w:type="dxa"/>
            <w:tcBorders>
              <w:top w:val="nil"/>
              <w:left w:val="nil"/>
              <w:right w:val="nil"/>
            </w:tcBorders>
            <w:vAlign w:val="center"/>
          </w:tcPr>
          <w:p w14:paraId="6FFAA72B" w14:textId="77777777" w:rsidR="00A5444F" w:rsidRPr="00A5444F" w:rsidRDefault="00A5444F" w:rsidP="00A5444F">
            <w:pPr>
              <w:pStyle w:val="Body"/>
              <w:spacing w:after="0"/>
              <w:rPr>
                <w:rFonts w:ascii="Arial" w:hAnsi="Arial" w:cs="Arial"/>
              </w:rPr>
            </w:pPr>
            <w:r w:rsidRPr="00A5444F">
              <w:rPr>
                <w:rFonts w:ascii="Arial" w:hAnsi="Arial" w:cs="Arial"/>
              </w:rPr>
              <w:t>24.5</w:t>
            </w:r>
          </w:p>
        </w:tc>
        <w:tc>
          <w:tcPr>
            <w:tcW w:w="1170" w:type="dxa"/>
            <w:tcBorders>
              <w:top w:val="nil"/>
              <w:left w:val="nil"/>
              <w:right w:val="nil"/>
            </w:tcBorders>
            <w:vAlign w:val="center"/>
          </w:tcPr>
          <w:p w14:paraId="7DEC02F8" w14:textId="77777777" w:rsidR="00A5444F" w:rsidRPr="00A5444F" w:rsidRDefault="00A5444F" w:rsidP="00A5444F">
            <w:pPr>
              <w:pStyle w:val="Body"/>
              <w:spacing w:after="0"/>
              <w:rPr>
                <w:rFonts w:ascii="Arial" w:hAnsi="Arial" w:cs="Arial"/>
              </w:rPr>
            </w:pPr>
            <w:r w:rsidRPr="00A5444F">
              <w:rPr>
                <w:rFonts w:ascii="Arial" w:hAnsi="Arial" w:cs="Arial"/>
              </w:rPr>
              <w:t>13.4</w:t>
            </w:r>
          </w:p>
        </w:tc>
        <w:tc>
          <w:tcPr>
            <w:tcW w:w="1080" w:type="dxa"/>
            <w:tcBorders>
              <w:top w:val="nil"/>
              <w:left w:val="nil"/>
              <w:right w:val="nil"/>
            </w:tcBorders>
            <w:vAlign w:val="center"/>
          </w:tcPr>
          <w:p w14:paraId="623AE917" w14:textId="77777777" w:rsidR="00A5444F" w:rsidRPr="00A5444F" w:rsidRDefault="00A5444F" w:rsidP="00A5444F">
            <w:pPr>
              <w:pStyle w:val="Body"/>
              <w:spacing w:after="0"/>
              <w:rPr>
                <w:rFonts w:ascii="Arial" w:hAnsi="Arial" w:cs="Arial"/>
              </w:rPr>
            </w:pPr>
            <w:r w:rsidRPr="00A5444F">
              <w:rPr>
                <w:rFonts w:ascii="Arial" w:hAnsi="Arial" w:cs="Arial"/>
              </w:rPr>
              <w:t>19.2</w:t>
            </w:r>
          </w:p>
        </w:tc>
        <w:tc>
          <w:tcPr>
            <w:tcW w:w="1350" w:type="dxa"/>
            <w:tcBorders>
              <w:top w:val="nil"/>
              <w:left w:val="nil"/>
              <w:right w:val="nil"/>
            </w:tcBorders>
            <w:vAlign w:val="center"/>
          </w:tcPr>
          <w:p w14:paraId="090D0115" w14:textId="77777777" w:rsidR="00A5444F" w:rsidRPr="00A5444F" w:rsidRDefault="00A5444F" w:rsidP="00A5444F">
            <w:pPr>
              <w:pStyle w:val="Body"/>
              <w:spacing w:after="0"/>
              <w:rPr>
                <w:rFonts w:ascii="Arial" w:hAnsi="Arial" w:cs="Arial"/>
              </w:rPr>
            </w:pPr>
            <w:r w:rsidRPr="00A5444F">
              <w:rPr>
                <w:rFonts w:ascii="Arial" w:hAnsi="Arial" w:cs="Arial"/>
              </w:rPr>
              <w:t>82.7</w:t>
            </w:r>
          </w:p>
        </w:tc>
        <w:tc>
          <w:tcPr>
            <w:tcW w:w="1260" w:type="dxa"/>
            <w:tcBorders>
              <w:top w:val="nil"/>
              <w:left w:val="nil"/>
              <w:right w:val="nil"/>
            </w:tcBorders>
            <w:vAlign w:val="center"/>
          </w:tcPr>
          <w:p w14:paraId="52EF416B" w14:textId="77777777" w:rsidR="00A5444F" w:rsidRPr="00A5444F" w:rsidRDefault="00A5444F" w:rsidP="00A5444F">
            <w:pPr>
              <w:pStyle w:val="Body"/>
              <w:spacing w:after="0"/>
              <w:rPr>
                <w:rFonts w:ascii="Arial" w:hAnsi="Arial" w:cs="Arial"/>
              </w:rPr>
            </w:pPr>
            <w:r w:rsidRPr="00A5444F">
              <w:rPr>
                <w:rFonts w:ascii="Arial" w:hAnsi="Arial" w:cs="Arial"/>
              </w:rPr>
              <w:t>1.6</w:t>
            </w:r>
          </w:p>
        </w:tc>
        <w:tc>
          <w:tcPr>
            <w:tcW w:w="1229" w:type="dxa"/>
            <w:tcBorders>
              <w:top w:val="nil"/>
              <w:left w:val="nil"/>
              <w:right w:val="nil"/>
            </w:tcBorders>
            <w:vAlign w:val="center"/>
          </w:tcPr>
          <w:p w14:paraId="3FAD87F4" w14:textId="77777777" w:rsidR="00A5444F" w:rsidRPr="00A5444F" w:rsidRDefault="00A5444F" w:rsidP="00A5444F">
            <w:pPr>
              <w:pStyle w:val="Body"/>
              <w:spacing w:after="0"/>
              <w:rPr>
                <w:rFonts w:ascii="Arial" w:hAnsi="Arial" w:cs="Arial"/>
              </w:rPr>
            </w:pPr>
            <w:r w:rsidRPr="00A5444F">
              <w:rPr>
                <w:rFonts w:ascii="Arial" w:hAnsi="Arial" w:cs="Arial"/>
              </w:rPr>
              <w:t>161.2</w:t>
            </w:r>
          </w:p>
        </w:tc>
      </w:tr>
    </w:tbl>
    <w:p w14:paraId="52598623" w14:textId="77777777" w:rsidR="00A5444F" w:rsidRPr="008D12B5" w:rsidRDefault="00A5444F" w:rsidP="00A5444F">
      <w:pPr>
        <w:pStyle w:val="Body"/>
        <w:spacing w:after="0"/>
        <w:rPr>
          <w:rFonts w:ascii="Arial" w:hAnsi="Arial" w:cs="Arial"/>
          <w:i/>
          <w:iCs/>
          <w:sz w:val="18"/>
          <w:szCs w:val="18"/>
        </w:rPr>
      </w:pPr>
      <w:r w:rsidRPr="00A5444F">
        <w:rPr>
          <w:rFonts w:ascii="Arial" w:hAnsi="Arial" w:cs="Arial"/>
          <w:i/>
          <w:iCs/>
          <w:sz w:val="18"/>
          <w:szCs w:val="18"/>
        </w:rPr>
        <w:t>** Monthly average</w:t>
      </w:r>
    </w:p>
    <w:p w14:paraId="48B00219" w14:textId="78C8563B" w:rsidR="00A5444F" w:rsidRPr="00A5444F" w:rsidRDefault="00A5444F" w:rsidP="00A5444F">
      <w:pPr>
        <w:pStyle w:val="Body"/>
        <w:rPr>
          <w:rFonts w:ascii="Arial" w:hAnsi="Arial" w:cs="Arial"/>
          <w:i/>
          <w:iCs/>
          <w:sz w:val="18"/>
          <w:szCs w:val="18"/>
        </w:rPr>
      </w:pPr>
      <w:r w:rsidRPr="00A5444F">
        <w:rPr>
          <w:rFonts w:ascii="Arial" w:hAnsi="Arial" w:cs="Arial"/>
          <w:i/>
          <w:iCs/>
          <w:sz w:val="18"/>
          <w:szCs w:val="18"/>
        </w:rPr>
        <w:t>Source: Weather Yard, Department of Irrigation and Water Management, Bangladesh Agricultural University, Mymensingh.</w:t>
      </w:r>
    </w:p>
    <w:p w14:paraId="7E9042E6" w14:textId="77777777" w:rsidR="00A5444F" w:rsidRDefault="00A5444F" w:rsidP="00A5444F">
      <w:pPr>
        <w:pStyle w:val="Body"/>
        <w:rPr>
          <w:rFonts w:ascii="Arial" w:hAnsi="Arial" w:cs="Arial"/>
          <w:b/>
          <w:iCs/>
        </w:rPr>
      </w:pPr>
      <w:r w:rsidRPr="00A5444F">
        <w:rPr>
          <w:rFonts w:ascii="Arial" w:hAnsi="Arial" w:cs="Arial"/>
          <w:b/>
          <w:iCs/>
        </w:rPr>
        <w:lastRenderedPageBreak/>
        <w:t>2.3 Experimental treatments and design</w:t>
      </w:r>
    </w:p>
    <w:p w14:paraId="234D4237" w14:textId="2A50F33D" w:rsidR="00A5444F" w:rsidRPr="00A5444F" w:rsidRDefault="00A5444F" w:rsidP="00A5444F">
      <w:pPr>
        <w:pStyle w:val="Body"/>
        <w:spacing w:after="0"/>
        <w:rPr>
          <w:rFonts w:ascii="Arial" w:hAnsi="Arial" w:cs="Arial"/>
          <w:b/>
          <w:iCs/>
        </w:rPr>
      </w:pPr>
      <w:r w:rsidRPr="00A5444F">
        <w:rPr>
          <w:rFonts w:ascii="Arial" w:hAnsi="Arial" w:cs="Arial"/>
          <w:iCs/>
        </w:rPr>
        <w:t xml:space="preserve">The experimental treatment consisted of two factors. They are as follows: </w:t>
      </w:r>
      <w:r w:rsidRPr="00A5444F">
        <w:rPr>
          <w:rFonts w:ascii="Arial" w:hAnsi="Arial" w:cs="Arial"/>
          <w:bCs/>
          <w:iCs/>
        </w:rPr>
        <w:t>Factor A: Rice varieties:</w:t>
      </w:r>
      <w:r w:rsidRPr="00A5444F">
        <w:rPr>
          <w:rFonts w:ascii="Arial" w:hAnsi="Arial" w:cs="Arial"/>
        </w:rPr>
        <w:t xml:space="preserve"> V</w:t>
      </w:r>
      <w:r w:rsidRPr="00A5444F">
        <w:rPr>
          <w:rFonts w:ascii="Arial" w:hAnsi="Arial" w:cs="Arial"/>
          <w:vertAlign w:val="subscript"/>
        </w:rPr>
        <w:t>1</w:t>
      </w:r>
      <w:r w:rsidRPr="00A5444F">
        <w:rPr>
          <w:rFonts w:ascii="Arial" w:hAnsi="Arial" w:cs="Arial"/>
        </w:rPr>
        <w:t>=</w:t>
      </w:r>
      <w:r w:rsidRPr="00A5444F">
        <w:rPr>
          <w:rFonts w:ascii="Arial" w:hAnsi="Arial" w:cs="Arial"/>
          <w:bCs/>
          <w:iCs/>
        </w:rPr>
        <w:t>Binadhan-13 and V</w:t>
      </w:r>
      <w:r w:rsidRPr="00A5444F">
        <w:rPr>
          <w:rFonts w:ascii="Arial" w:hAnsi="Arial" w:cs="Arial"/>
          <w:bCs/>
          <w:iCs/>
          <w:vertAlign w:val="subscript"/>
        </w:rPr>
        <w:t>2</w:t>
      </w:r>
      <w:r w:rsidRPr="00A5444F">
        <w:rPr>
          <w:rFonts w:ascii="Arial" w:hAnsi="Arial" w:cs="Arial"/>
          <w:bCs/>
          <w:iCs/>
        </w:rPr>
        <w:t>=</w:t>
      </w:r>
      <w:r w:rsidRPr="00A5444F">
        <w:rPr>
          <w:rFonts w:ascii="Arial" w:hAnsi="Arial" w:cs="Arial"/>
        </w:rPr>
        <w:t>BRRI dhan34.</w:t>
      </w:r>
      <w:r w:rsidRPr="00A5444F">
        <w:rPr>
          <w:rFonts w:ascii="Arial" w:hAnsi="Arial" w:cs="Arial"/>
          <w:b/>
        </w:rPr>
        <w:t xml:space="preserve"> </w:t>
      </w:r>
      <w:r w:rsidRPr="00A5444F">
        <w:rPr>
          <w:rFonts w:ascii="Arial" w:hAnsi="Arial" w:cs="Arial"/>
          <w:bCs/>
        </w:rPr>
        <w:t xml:space="preserve">Factor B: Combination of manures and fertilizers with the residues of </w:t>
      </w:r>
      <w:proofErr w:type="spellStart"/>
      <w:r w:rsidRPr="00A5444F">
        <w:rPr>
          <w:rFonts w:ascii="Arial" w:hAnsi="Arial" w:cs="Arial"/>
          <w:bCs/>
          <w:i/>
        </w:rPr>
        <w:t>Cyperus</w:t>
      </w:r>
      <w:proofErr w:type="spellEnd"/>
      <w:r w:rsidRPr="00A5444F">
        <w:rPr>
          <w:rFonts w:ascii="Arial" w:hAnsi="Arial" w:cs="Arial"/>
          <w:bCs/>
          <w:i/>
        </w:rPr>
        <w:t xml:space="preserve"> </w:t>
      </w:r>
      <w:proofErr w:type="spellStart"/>
      <w:r w:rsidRPr="00A5444F">
        <w:rPr>
          <w:rFonts w:ascii="Arial" w:hAnsi="Arial" w:cs="Arial"/>
          <w:bCs/>
          <w:i/>
        </w:rPr>
        <w:t>difformis</w:t>
      </w:r>
      <w:proofErr w:type="spellEnd"/>
      <w:r w:rsidRPr="00A5444F">
        <w:rPr>
          <w:rFonts w:ascii="Arial" w:hAnsi="Arial" w:cs="Arial"/>
          <w:bCs/>
        </w:rPr>
        <w:t xml:space="preserve"> and </w:t>
      </w:r>
      <w:r w:rsidRPr="00A5444F">
        <w:rPr>
          <w:rFonts w:ascii="Arial" w:hAnsi="Arial" w:cs="Arial"/>
          <w:bCs/>
          <w:i/>
          <w:iCs/>
        </w:rPr>
        <w:t xml:space="preserve">Eleocharis </w:t>
      </w:r>
      <w:proofErr w:type="spellStart"/>
      <w:r w:rsidRPr="00A5444F">
        <w:rPr>
          <w:rFonts w:ascii="Arial" w:hAnsi="Arial" w:cs="Arial"/>
          <w:bCs/>
          <w:i/>
          <w:iCs/>
        </w:rPr>
        <w:t>atropurpurea</w:t>
      </w:r>
      <w:proofErr w:type="spellEnd"/>
      <w:r w:rsidRPr="00A5444F">
        <w:rPr>
          <w:rFonts w:ascii="Arial" w:hAnsi="Arial" w:cs="Arial"/>
          <w:bCs/>
        </w:rPr>
        <w:t>: T</w:t>
      </w:r>
      <w:r w:rsidRPr="00A5444F">
        <w:rPr>
          <w:rFonts w:ascii="Arial" w:hAnsi="Arial" w:cs="Arial"/>
          <w:bCs/>
          <w:vertAlign w:val="subscript"/>
        </w:rPr>
        <w:t>1</w:t>
      </w:r>
      <w:r w:rsidRPr="00A5444F">
        <w:rPr>
          <w:rFonts w:ascii="Arial" w:hAnsi="Arial" w:cs="Arial"/>
          <w:bCs/>
        </w:rPr>
        <w:t>=Control, T</w:t>
      </w:r>
      <w:r w:rsidRPr="00A5444F">
        <w:rPr>
          <w:rFonts w:ascii="Arial" w:hAnsi="Arial" w:cs="Arial"/>
          <w:bCs/>
          <w:vertAlign w:val="subscript"/>
        </w:rPr>
        <w:t>2</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Cowdung</w:t>
      </w:r>
      <w:proofErr w:type="spellEnd"/>
      <w:r w:rsidRPr="00A5444F">
        <w:rPr>
          <w:rFonts w:ascii="Arial" w:hAnsi="Arial" w:cs="Arial"/>
          <w:bCs/>
        </w:rPr>
        <w:t xml:space="preserve"> 5 t ha</w:t>
      </w:r>
      <w:r w:rsidRPr="00A5444F">
        <w:rPr>
          <w:rFonts w:ascii="Arial" w:hAnsi="Arial" w:cs="Arial"/>
          <w:bCs/>
          <w:vertAlign w:val="superscript"/>
        </w:rPr>
        <w:t>-1</w:t>
      </w:r>
      <w:r w:rsidRPr="00A5444F">
        <w:rPr>
          <w:rFonts w:ascii="Arial" w:hAnsi="Arial" w:cs="Arial"/>
          <w:bCs/>
        </w:rPr>
        <w:t>, T</w:t>
      </w:r>
      <w:r w:rsidRPr="00A5444F">
        <w:rPr>
          <w:rFonts w:ascii="Arial" w:hAnsi="Arial" w:cs="Arial"/>
          <w:bCs/>
          <w:vertAlign w:val="subscript"/>
        </w:rPr>
        <w:t>3</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Cowdung</w:t>
      </w:r>
      <w:proofErr w:type="spellEnd"/>
      <w:r w:rsidRPr="00A5444F">
        <w:rPr>
          <w:rFonts w:ascii="Arial" w:hAnsi="Arial" w:cs="Arial"/>
          <w:bCs/>
        </w:rPr>
        <w:t xml:space="preserve"> 2.5 t ha</w:t>
      </w:r>
      <w:r w:rsidRPr="00A5444F">
        <w:rPr>
          <w:rFonts w:ascii="Arial" w:hAnsi="Arial" w:cs="Arial"/>
          <w:bCs/>
          <w:vertAlign w:val="superscript"/>
        </w:rPr>
        <w:t xml:space="preserve">-1 </w:t>
      </w:r>
      <w:r w:rsidRPr="00A5444F">
        <w:rPr>
          <w:rFonts w:ascii="Arial" w:hAnsi="Arial" w:cs="Arial"/>
          <w:bCs/>
        </w:rPr>
        <w:t>+ Fertilizers (N = 55 kg ha</w:t>
      </w:r>
      <w:r w:rsidRPr="00A5444F">
        <w:rPr>
          <w:rFonts w:ascii="Arial" w:hAnsi="Arial" w:cs="Arial"/>
          <w:bCs/>
          <w:vertAlign w:val="superscript"/>
        </w:rPr>
        <w:t>-1</w:t>
      </w:r>
      <w:r w:rsidRPr="00A5444F">
        <w:rPr>
          <w:rFonts w:ascii="Arial" w:hAnsi="Arial" w:cs="Arial"/>
          <w:bCs/>
        </w:rPr>
        <w:t>, P= 30 kg ha</w:t>
      </w:r>
      <w:r w:rsidRPr="00A5444F">
        <w:rPr>
          <w:rFonts w:ascii="Arial" w:hAnsi="Arial" w:cs="Arial"/>
          <w:bCs/>
          <w:vertAlign w:val="superscript"/>
        </w:rPr>
        <w:t>-1</w:t>
      </w:r>
      <w:r w:rsidRPr="00A5444F">
        <w:rPr>
          <w:rFonts w:ascii="Arial" w:hAnsi="Arial" w:cs="Arial"/>
          <w:bCs/>
        </w:rPr>
        <w:t>, K = 25 kg ha</w:t>
      </w:r>
      <w:r w:rsidRPr="00A5444F">
        <w:rPr>
          <w:rFonts w:ascii="Arial" w:hAnsi="Arial" w:cs="Arial"/>
          <w:bCs/>
          <w:vertAlign w:val="superscript"/>
        </w:rPr>
        <w:t>-1</w:t>
      </w:r>
      <w:r w:rsidRPr="00A5444F">
        <w:rPr>
          <w:rFonts w:ascii="Arial" w:hAnsi="Arial" w:cs="Arial"/>
          <w:bCs/>
        </w:rPr>
        <w:t>, S = 15 kg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4</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Vermicompost 5 t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5</w:t>
      </w:r>
      <w:r w:rsidRPr="00A5444F">
        <w:rPr>
          <w:rFonts w:ascii="Arial" w:hAnsi="Arial" w:cs="Arial"/>
          <w:bCs/>
        </w:rPr>
        <w:t>=Residues 3 t ha</w:t>
      </w:r>
      <w:r w:rsidRPr="00A5444F">
        <w:rPr>
          <w:rFonts w:ascii="Arial" w:hAnsi="Arial" w:cs="Arial"/>
          <w:bCs/>
          <w:vertAlign w:val="superscript"/>
        </w:rPr>
        <w:t xml:space="preserve">-1 </w:t>
      </w:r>
      <w:r w:rsidRPr="00A5444F">
        <w:rPr>
          <w:rFonts w:ascii="Arial" w:hAnsi="Arial" w:cs="Arial"/>
          <w:bCs/>
        </w:rPr>
        <w:t>+ Vermicompost 2.5 t ha</w:t>
      </w:r>
      <w:r w:rsidRPr="00A5444F">
        <w:rPr>
          <w:rFonts w:ascii="Arial" w:hAnsi="Arial" w:cs="Arial"/>
          <w:bCs/>
          <w:vertAlign w:val="superscript"/>
        </w:rPr>
        <w:t xml:space="preserve">-1 </w:t>
      </w:r>
      <w:r w:rsidRPr="00A5444F">
        <w:rPr>
          <w:rFonts w:ascii="Arial" w:hAnsi="Arial" w:cs="Arial"/>
          <w:bCs/>
        </w:rPr>
        <w:t>+ Fertilizers (N = 55 kg ha</w:t>
      </w:r>
      <w:r w:rsidRPr="00A5444F">
        <w:rPr>
          <w:rFonts w:ascii="Arial" w:hAnsi="Arial" w:cs="Arial"/>
          <w:bCs/>
          <w:vertAlign w:val="superscript"/>
        </w:rPr>
        <w:t>-1</w:t>
      </w:r>
      <w:r w:rsidRPr="00A5444F">
        <w:rPr>
          <w:rFonts w:ascii="Arial" w:hAnsi="Arial" w:cs="Arial"/>
          <w:bCs/>
        </w:rPr>
        <w:t>, P = 30 kg ha</w:t>
      </w:r>
      <w:r w:rsidRPr="00A5444F">
        <w:rPr>
          <w:rFonts w:ascii="Arial" w:hAnsi="Arial" w:cs="Arial"/>
          <w:bCs/>
          <w:vertAlign w:val="superscript"/>
        </w:rPr>
        <w:t>-1</w:t>
      </w:r>
      <w:r w:rsidRPr="00A5444F">
        <w:rPr>
          <w:rFonts w:ascii="Arial" w:hAnsi="Arial" w:cs="Arial"/>
          <w:bCs/>
        </w:rPr>
        <w:t>, K = 25 kg ha</w:t>
      </w:r>
      <w:r w:rsidRPr="00A5444F">
        <w:rPr>
          <w:rFonts w:ascii="Arial" w:hAnsi="Arial" w:cs="Arial"/>
          <w:bCs/>
          <w:vertAlign w:val="superscript"/>
        </w:rPr>
        <w:t>-1</w:t>
      </w:r>
      <w:r w:rsidRPr="00A5444F">
        <w:rPr>
          <w:rFonts w:ascii="Arial" w:hAnsi="Arial" w:cs="Arial"/>
          <w:bCs/>
        </w:rPr>
        <w:t>, S = 15 kg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6</w:t>
      </w:r>
      <w:r w:rsidRPr="00A5444F">
        <w:rPr>
          <w:rFonts w:ascii="Arial" w:hAnsi="Arial" w:cs="Arial"/>
          <w:bCs/>
        </w:rPr>
        <w:t>= 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Trichocompost</w:t>
      </w:r>
      <w:proofErr w:type="spellEnd"/>
      <w:r w:rsidRPr="00A5444F">
        <w:rPr>
          <w:rFonts w:ascii="Arial" w:hAnsi="Arial" w:cs="Arial"/>
          <w:bCs/>
        </w:rPr>
        <w:t xml:space="preserve"> 10 t ha</w:t>
      </w:r>
      <w:r w:rsidRPr="00A5444F">
        <w:rPr>
          <w:rFonts w:ascii="Arial" w:hAnsi="Arial" w:cs="Arial"/>
          <w:bCs/>
          <w:vertAlign w:val="superscript"/>
        </w:rPr>
        <w:t>-1</w:t>
      </w:r>
      <w:r w:rsidRPr="00A5444F">
        <w:rPr>
          <w:rFonts w:ascii="Arial" w:hAnsi="Arial" w:cs="Arial"/>
          <w:bCs/>
        </w:rPr>
        <w:t>,T</w:t>
      </w:r>
      <w:r w:rsidRPr="00A5444F">
        <w:rPr>
          <w:rFonts w:ascii="Arial" w:hAnsi="Arial" w:cs="Arial"/>
          <w:bCs/>
          <w:vertAlign w:val="subscript"/>
        </w:rPr>
        <w:t>7</w:t>
      </w:r>
      <w:r w:rsidRPr="00A5444F">
        <w:rPr>
          <w:rFonts w:ascii="Arial" w:hAnsi="Arial" w:cs="Arial"/>
          <w:bCs/>
        </w:rPr>
        <w:t>= Residues 3 t ha</w:t>
      </w:r>
      <w:r w:rsidRPr="00A5444F">
        <w:rPr>
          <w:rFonts w:ascii="Arial" w:hAnsi="Arial" w:cs="Arial"/>
          <w:bCs/>
          <w:vertAlign w:val="superscript"/>
        </w:rPr>
        <w:t xml:space="preserve">-1 </w:t>
      </w:r>
      <w:r w:rsidRPr="00A5444F">
        <w:rPr>
          <w:rFonts w:ascii="Arial" w:hAnsi="Arial" w:cs="Arial"/>
          <w:bCs/>
        </w:rPr>
        <w:t xml:space="preserve">+ </w:t>
      </w:r>
      <w:proofErr w:type="spellStart"/>
      <w:r w:rsidRPr="00A5444F">
        <w:rPr>
          <w:rFonts w:ascii="Arial" w:hAnsi="Arial" w:cs="Arial"/>
          <w:bCs/>
        </w:rPr>
        <w:t>Trichocompost</w:t>
      </w:r>
      <w:proofErr w:type="spellEnd"/>
      <w:r w:rsidRPr="00A5444F">
        <w:rPr>
          <w:rFonts w:ascii="Arial" w:hAnsi="Arial" w:cs="Arial"/>
          <w:bCs/>
        </w:rPr>
        <w:t xml:space="preserve"> 5 t ha</w:t>
      </w:r>
      <w:r w:rsidRPr="00A5444F">
        <w:rPr>
          <w:rFonts w:ascii="Arial" w:hAnsi="Arial" w:cs="Arial"/>
          <w:bCs/>
          <w:vertAlign w:val="superscript"/>
        </w:rPr>
        <w:t xml:space="preserve">-1 </w:t>
      </w:r>
      <w:r w:rsidRPr="00A5444F">
        <w:rPr>
          <w:rFonts w:ascii="Arial" w:hAnsi="Arial" w:cs="Arial"/>
          <w:bCs/>
        </w:rPr>
        <w:t>+ Fertilizers (N = 55 kg ha</w:t>
      </w:r>
      <w:r w:rsidRPr="00A5444F">
        <w:rPr>
          <w:rFonts w:ascii="Arial" w:hAnsi="Arial" w:cs="Arial"/>
          <w:bCs/>
          <w:vertAlign w:val="superscript"/>
        </w:rPr>
        <w:t>-1</w:t>
      </w:r>
      <w:r w:rsidRPr="00A5444F">
        <w:rPr>
          <w:rFonts w:ascii="Arial" w:hAnsi="Arial" w:cs="Arial"/>
          <w:bCs/>
        </w:rPr>
        <w:t>, P = 30 kg ha</w:t>
      </w:r>
      <w:r w:rsidRPr="00A5444F">
        <w:rPr>
          <w:rFonts w:ascii="Arial" w:hAnsi="Arial" w:cs="Arial"/>
          <w:bCs/>
          <w:vertAlign w:val="superscript"/>
        </w:rPr>
        <w:t>-1</w:t>
      </w:r>
      <w:r w:rsidRPr="00A5444F">
        <w:rPr>
          <w:rFonts w:ascii="Arial" w:hAnsi="Arial" w:cs="Arial"/>
          <w:bCs/>
        </w:rPr>
        <w:t>, K = 25 kg ha</w:t>
      </w:r>
      <w:r w:rsidRPr="00A5444F">
        <w:rPr>
          <w:rFonts w:ascii="Arial" w:hAnsi="Arial" w:cs="Arial"/>
          <w:bCs/>
          <w:vertAlign w:val="superscript"/>
        </w:rPr>
        <w:t>-1</w:t>
      </w:r>
      <w:r w:rsidRPr="00A5444F">
        <w:rPr>
          <w:rFonts w:ascii="Arial" w:hAnsi="Arial" w:cs="Arial"/>
          <w:bCs/>
        </w:rPr>
        <w:t>, S = 15 kg ha</w:t>
      </w:r>
      <w:r w:rsidRPr="00A5444F">
        <w:rPr>
          <w:rFonts w:ascii="Arial" w:hAnsi="Arial" w:cs="Arial"/>
          <w:bCs/>
          <w:vertAlign w:val="superscript"/>
        </w:rPr>
        <w:t>-1</w:t>
      </w:r>
      <w:r w:rsidRPr="00A5444F">
        <w:rPr>
          <w:rFonts w:ascii="Arial" w:hAnsi="Arial" w:cs="Arial"/>
          <w:bCs/>
        </w:rPr>
        <w:t>).</w:t>
      </w:r>
    </w:p>
    <w:p w14:paraId="65F1F63E" w14:textId="77777777" w:rsidR="00A5444F" w:rsidRPr="00A5444F" w:rsidRDefault="00A5444F" w:rsidP="00A5444F">
      <w:pPr>
        <w:pStyle w:val="Body"/>
        <w:spacing w:after="0"/>
        <w:rPr>
          <w:rFonts w:ascii="Arial" w:hAnsi="Arial" w:cs="Arial"/>
          <w:bCs/>
        </w:rPr>
      </w:pPr>
      <w:r w:rsidRPr="00A5444F">
        <w:rPr>
          <w:rFonts w:ascii="Arial" w:hAnsi="Arial" w:cs="Arial"/>
          <w:bCs/>
        </w:rPr>
        <w:t xml:space="preserve">The experiment was set up using three replications using a Randomized Complete Block Design. There were 42 plots in all. The unit plot measured 2 m by 2.5 m. </w:t>
      </w:r>
    </w:p>
    <w:p w14:paraId="421DCD6F" w14:textId="1CA395CE" w:rsidR="00A5444F" w:rsidRDefault="008C6954" w:rsidP="008C6954">
      <w:pPr>
        <w:pStyle w:val="Body"/>
        <w:spacing w:before="240"/>
        <w:rPr>
          <w:rFonts w:ascii="Arial" w:hAnsi="Arial" w:cs="Arial"/>
          <w:b/>
        </w:rPr>
      </w:pPr>
      <w:r>
        <w:rPr>
          <w:rFonts w:ascii="Arial" w:hAnsi="Arial" w:cs="Arial"/>
          <w:b/>
        </w:rPr>
        <w:t xml:space="preserve">2.4 </w:t>
      </w:r>
      <w:r w:rsidR="00A5444F" w:rsidRPr="00A5444F">
        <w:rPr>
          <w:rFonts w:ascii="Arial" w:hAnsi="Arial" w:cs="Arial"/>
          <w:b/>
        </w:rPr>
        <w:t>Crop Husbandry</w:t>
      </w:r>
    </w:p>
    <w:p w14:paraId="49BDF886" w14:textId="455A1A5C" w:rsidR="00A5444F" w:rsidRPr="00A5444F" w:rsidRDefault="008C6954" w:rsidP="008C6954">
      <w:pPr>
        <w:pStyle w:val="Body"/>
        <w:spacing w:before="240"/>
        <w:rPr>
          <w:rFonts w:ascii="Arial" w:hAnsi="Arial" w:cs="Arial"/>
          <w:b/>
        </w:rPr>
      </w:pPr>
      <w:r>
        <w:rPr>
          <w:rFonts w:ascii="Arial" w:hAnsi="Arial" w:cs="Arial"/>
          <w:b/>
          <w:bCs/>
        </w:rPr>
        <w:t xml:space="preserve">2.4.1 </w:t>
      </w:r>
      <w:r w:rsidR="00A5444F" w:rsidRPr="00A5444F">
        <w:rPr>
          <w:rFonts w:ascii="Arial" w:hAnsi="Arial" w:cs="Arial"/>
          <w:b/>
          <w:bCs/>
        </w:rPr>
        <w:t>Collection and preparation of crop residues</w:t>
      </w:r>
    </w:p>
    <w:p w14:paraId="78825CFD" w14:textId="14320D36" w:rsidR="00A5444F" w:rsidRPr="00A5444F" w:rsidRDefault="00A5444F" w:rsidP="00A5444F">
      <w:pPr>
        <w:pStyle w:val="Body"/>
        <w:spacing w:after="0"/>
        <w:rPr>
          <w:rFonts w:ascii="Arial" w:hAnsi="Arial" w:cs="Arial"/>
          <w:bCs/>
        </w:rPr>
      </w:pPr>
      <w:r w:rsidRPr="00A5444F">
        <w:rPr>
          <w:rFonts w:ascii="Arial" w:hAnsi="Arial" w:cs="Arial"/>
          <w:bCs/>
        </w:rPr>
        <w:t xml:space="preserve">This study used residues from </w:t>
      </w:r>
      <w:r w:rsidRPr="00A5444F">
        <w:rPr>
          <w:rFonts w:ascii="Arial" w:hAnsi="Arial" w:cs="Arial"/>
          <w:bCs/>
          <w:i/>
          <w:iCs/>
        </w:rPr>
        <w:t xml:space="preserve">Eleocharis </w:t>
      </w:r>
      <w:proofErr w:type="spellStart"/>
      <w:r w:rsidRPr="00A5444F">
        <w:rPr>
          <w:rFonts w:ascii="Arial" w:hAnsi="Arial" w:cs="Arial"/>
          <w:bCs/>
          <w:i/>
          <w:iCs/>
        </w:rPr>
        <w:t>atropurpurea</w:t>
      </w:r>
      <w:proofErr w:type="spellEnd"/>
      <w:r w:rsidRPr="00A5444F">
        <w:rPr>
          <w:rFonts w:ascii="Arial" w:hAnsi="Arial" w:cs="Arial"/>
          <w:bCs/>
        </w:rPr>
        <w:t xml:space="preserve"> and </w:t>
      </w:r>
      <w:proofErr w:type="spellStart"/>
      <w:r w:rsidRPr="00A5444F">
        <w:rPr>
          <w:rFonts w:ascii="Arial" w:hAnsi="Arial" w:cs="Arial"/>
          <w:bCs/>
          <w:i/>
          <w:iCs/>
        </w:rPr>
        <w:t>Cyperus</w:t>
      </w:r>
      <w:proofErr w:type="spellEnd"/>
      <w:r w:rsidRPr="00A5444F">
        <w:rPr>
          <w:rFonts w:ascii="Arial" w:hAnsi="Arial" w:cs="Arial"/>
          <w:bCs/>
          <w:i/>
          <w:iCs/>
        </w:rPr>
        <w:t xml:space="preserve"> </w:t>
      </w:r>
      <w:proofErr w:type="spellStart"/>
      <w:r w:rsidRPr="00A5444F">
        <w:rPr>
          <w:rFonts w:ascii="Arial" w:hAnsi="Arial" w:cs="Arial"/>
          <w:bCs/>
          <w:i/>
          <w:iCs/>
        </w:rPr>
        <w:t>difformis</w:t>
      </w:r>
      <w:proofErr w:type="spellEnd"/>
      <w:r w:rsidRPr="00A5444F">
        <w:rPr>
          <w:rFonts w:ascii="Arial" w:hAnsi="Arial" w:cs="Arial"/>
          <w:bCs/>
        </w:rPr>
        <w:t xml:space="preserve">. </w:t>
      </w:r>
      <w:r w:rsidRPr="00A5444F">
        <w:rPr>
          <w:rFonts w:ascii="Arial" w:hAnsi="Arial" w:cs="Arial"/>
          <w:bCs/>
          <w:i/>
          <w:iCs/>
        </w:rPr>
        <w:t xml:space="preserve">Eleocharis </w:t>
      </w:r>
      <w:proofErr w:type="spellStart"/>
      <w:r w:rsidRPr="00A5444F">
        <w:rPr>
          <w:rFonts w:ascii="Arial" w:hAnsi="Arial" w:cs="Arial"/>
          <w:bCs/>
          <w:i/>
          <w:iCs/>
        </w:rPr>
        <w:t>atropurpurea</w:t>
      </w:r>
      <w:proofErr w:type="spellEnd"/>
      <w:r w:rsidRPr="00A5444F">
        <w:rPr>
          <w:rFonts w:ascii="Arial" w:hAnsi="Arial" w:cs="Arial"/>
          <w:bCs/>
        </w:rPr>
        <w:t xml:space="preserve"> and </w:t>
      </w:r>
      <w:proofErr w:type="spellStart"/>
      <w:r w:rsidRPr="00A5444F">
        <w:rPr>
          <w:rFonts w:ascii="Arial" w:hAnsi="Arial" w:cs="Arial"/>
          <w:bCs/>
          <w:i/>
          <w:iCs/>
        </w:rPr>
        <w:t>Cyperus</w:t>
      </w:r>
      <w:proofErr w:type="spellEnd"/>
      <w:r w:rsidRPr="00A5444F">
        <w:rPr>
          <w:rFonts w:ascii="Arial" w:hAnsi="Arial" w:cs="Arial"/>
          <w:bCs/>
          <w:i/>
          <w:iCs/>
        </w:rPr>
        <w:t xml:space="preserve"> </w:t>
      </w:r>
      <w:proofErr w:type="spellStart"/>
      <w:r w:rsidRPr="00A5444F">
        <w:rPr>
          <w:rFonts w:ascii="Arial" w:hAnsi="Arial" w:cs="Arial"/>
          <w:bCs/>
          <w:i/>
          <w:iCs/>
        </w:rPr>
        <w:t>difformis</w:t>
      </w:r>
      <w:proofErr w:type="spellEnd"/>
      <w:r w:rsidRPr="00A5444F">
        <w:rPr>
          <w:rFonts w:ascii="Arial" w:hAnsi="Arial" w:cs="Arial"/>
          <w:bCs/>
        </w:rPr>
        <w:t xml:space="preserve"> plants were gathered at their peak vegetative stage from the Bangladesh Agricultural University's Agronomy Field and then allowed to dry in the shaded threshing floor. Finally, the residues were chopped into little bits with a sickle.</w:t>
      </w:r>
    </w:p>
    <w:p w14:paraId="59DD9711" w14:textId="56956C3A" w:rsidR="008C6954" w:rsidRDefault="008C6954" w:rsidP="008C6954">
      <w:pPr>
        <w:pStyle w:val="Body"/>
        <w:spacing w:before="240"/>
        <w:rPr>
          <w:rFonts w:ascii="Arial" w:hAnsi="Arial" w:cs="Arial"/>
          <w:b/>
          <w:bCs/>
        </w:rPr>
      </w:pPr>
      <w:r>
        <w:rPr>
          <w:rFonts w:ascii="Arial" w:hAnsi="Arial" w:cs="Arial"/>
          <w:b/>
          <w:bCs/>
        </w:rPr>
        <w:t xml:space="preserve">2.4.2 </w:t>
      </w:r>
      <w:r w:rsidR="00A5444F" w:rsidRPr="00A5444F">
        <w:rPr>
          <w:rFonts w:ascii="Arial" w:hAnsi="Arial" w:cs="Arial"/>
          <w:b/>
          <w:bCs/>
        </w:rPr>
        <w:t>Preparation of seedling nursery bed and seed sowing</w:t>
      </w:r>
    </w:p>
    <w:p w14:paraId="237BE397" w14:textId="70E51B93" w:rsidR="008C6954" w:rsidRPr="00A5444F" w:rsidRDefault="00A5444F" w:rsidP="008C6954">
      <w:pPr>
        <w:pStyle w:val="Body"/>
        <w:spacing w:after="0"/>
        <w:rPr>
          <w:rFonts w:ascii="Arial" w:hAnsi="Arial" w:cs="Arial"/>
          <w:bCs/>
        </w:rPr>
      </w:pPr>
      <w:r w:rsidRPr="00A5444F">
        <w:rPr>
          <w:rFonts w:ascii="Arial" w:hAnsi="Arial" w:cs="Arial"/>
          <w:bCs/>
        </w:rPr>
        <w:t>On July 1, 2019, the sprouting seeds were evenly distributed in a nursery bed that had been prepared thoroughly by a tractor. The nursery bed's robust seedlings were raised with the right attention. As needed, weeds were pulled from the nursery bed.</w:t>
      </w:r>
    </w:p>
    <w:p w14:paraId="77ABF4C2" w14:textId="77777777" w:rsidR="008C6954" w:rsidRDefault="00A5444F" w:rsidP="008C6954">
      <w:pPr>
        <w:pStyle w:val="Body"/>
        <w:spacing w:before="240"/>
        <w:rPr>
          <w:rFonts w:ascii="Arial" w:hAnsi="Arial" w:cs="Arial"/>
          <w:b/>
          <w:bCs/>
        </w:rPr>
      </w:pPr>
      <w:r w:rsidRPr="00A5444F">
        <w:rPr>
          <w:rFonts w:ascii="Arial" w:hAnsi="Arial" w:cs="Arial"/>
          <w:b/>
          <w:bCs/>
        </w:rPr>
        <w:t>2.4</w:t>
      </w:r>
      <w:r w:rsidR="008C6954">
        <w:rPr>
          <w:rFonts w:ascii="Arial" w:hAnsi="Arial" w:cs="Arial"/>
          <w:b/>
          <w:bCs/>
        </w:rPr>
        <w:t xml:space="preserve">.3 </w:t>
      </w:r>
      <w:r w:rsidRPr="00A5444F">
        <w:rPr>
          <w:rFonts w:ascii="Arial" w:hAnsi="Arial" w:cs="Arial"/>
          <w:b/>
          <w:bCs/>
        </w:rPr>
        <w:t>Preparation of the experimental land</w:t>
      </w:r>
    </w:p>
    <w:p w14:paraId="0C2AC15B" w14:textId="3CD5F886" w:rsidR="00A5444F" w:rsidRPr="00A5444F" w:rsidRDefault="00A5444F" w:rsidP="00A5444F">
      <w:pPr>
        <w:pStyle w:val="Body"/>
        <w:spacing w:after="0"/>
        <w:rPr>
          <w:rFonts w:ascii="Arial" w:hAnsi="Arial" w:cs="Arial"/>
          <w:b/>
          <w:bCs/>
        </w:rPr>
      </w:pPr>
      <w:r w:rsidRPr="00A5444F">
        <w:rPr>
          <w:rFonts w:ascii="Arial" w:hAnsi="Arial" w:cs="Arial"/>
          <w:bCs/>
        </w:rPr>
        <w:t xml:space="preserve">The land was opened and thoroughly prepared with tractor followed by laddering. Weeds and stubbles were removed from the field during land preparation. </w:t>
      </w:r>
      <w:r w:rsidR="008C6954" w:rsidRPr="00A5444F">
        <w:rPr>
          <w:rFonts w:ascii="Arial" w:hAnsi="Arial" w:cs="Arial"/>
          <w:bCs/>
        </w:rPr>
        <w:t>Finally,</w:t>
      </w:r>
      <w:r w:rsidRPr="00A5444F">
        <w:rPr>
          <w:rFonts w:ascii="Arial" w:hAnsi="Arial" w:cs="Arial"/>
          <w:bCs/>
        </w:rPr>
        <w:t xml:space="preserve"> the land was ready for transplantation and the field layout was done on the next day.</w:t>
      </w:r>
    </w:p>
    <w:p w14:paraId="1A116642" w14:textId="77777777" w:rsidR="008C6954" w:rsidRDefault="00A5444F" w:rsidP="008C6954">
      <w:pPr>
        <w:pStyle w:val="Body"/>
        <w:spacing w:before="240"/>
        <w:rPr>
          <w:rFonts w:ascii="Arial" w:hAnsi="Arial" w:cs="Arial"/>
          <w:b/>
        </w:rPr>
      </w:pPr>
      <w:r w:rsidRPr="00A5444F">
        <w:rPr>
          <w:rFonts w:ascii="Arial" w:hAnsi="Arial" w:cs="Arial"/>
          <w:b/>
          <w:bCs/>
        </w:rPr>
        <w:t>2.4.4 Application of residues, manures and fertilizers</w:t>
      </w:r>
    </w:p>
    <w:p w14:paraId="5F487ED9" w14:textId="6AC81D1A" w:rsidR="00A5444F" w:rsidRPr="00A5444F" w:rsidRDefault="00A5444F" w:rsidP="00A5444F">
      <w:pPr>
        <w:pStyle w:val="Body"/>
        <w:spacing w:after="0"/>
        <w:rPr>
          <w:rFonts w:ascii="Arial" w:hAnsi="Arial" w:cs="Arial"/>
          <w:bCs/>
        </w:rPr>
      </w:pPr>
      <w:r w:rsidRPr="00A5444F">
        <w:rPr>
          <w:rFonts w:ascii="Arial" w:hAnsi="Arial" w:cs="Arial"/>
        </w:rPr>
        <w:t xml:space="preserve">The </w:t>
      </w:r>
      <w:proofErr w:type="spellStart"/>
      <w:r w:rsidRPr="00A5444F">
        <w:rPr>
          <w:rFonts w:ascii="Arial" w:hAnsi="Arial" w:cs="Arial"/>
          <w:i/>
        </w:rPr>
        <w:t>Cyperus</w:t>
      </w:r>
      <w:proofErr w:type="spellEnd"/>
      <w:r w:rsidRPr="00A5444F">
        <w:rPr>
          <w:rFonts w:ascii="Arial" w:hAnsi="Arial" w:cs="Arial"/>
          <w:i/>
        </w:rPr>
        <w:t xml:space="preserve"> </w:t>
      </w:r>
      <w:proofErr w:type="spellStart"/>
      <w:r w:rsidRPr="00A5444F">
        <w:rPr>
          <w:rFonts w:ascii="Arial" w:hAnsi="Arial" w:cs="Arial"/>
          <w:i/>
        </w:rPr>
        <w:t>difformis</w:t>
      </w:r>
      <w:proofErr w:type="spellEnd"/>
      <w:r w:rsidRPr="00A5444F">
        <w:rPr>
          <w:rFonts w:ascii="Arial" w:hAnsi="Arial" w:cs="Arial"/>
        </w:rPr>
        <w:t xml:space="preserve"> and </w:t>
      </w:r>
      <w:r w:rsidRPr="00A5444F">
        <w:rPr>
          <w:rFonts w:ascii="Arial" w:hAnsi="Arial" w:cs="Arial"/>
          <w:i/>
          <w:iCs/>
        </w:rPr>
        <w:t xml:space="preserve">Eleocharis </w:t>
      </w:r>
      <w:proofErr w:type="spellStart"/>
      <w:r w:rsidRPr="00A5444F">
        <w:rPr>
          <w:rFonts w:ascii="Arial" w:hAnsi="Arial" w:cs="Arial"/>
          <w:i/>
          <w:iCs/>
        </w:rPr>
        <w:t>atropurpurea</w:t>
      </w:r>
      <w:proofErr w:type="spellEnd"/>
      <w:r w:rsidRPr="00A5444F">
        <w:rPr>
          <w:rFonts w:ascii="Arial" w:hAnsi="Arial" w:cs="Arial"/>
        </w:rPr>
        <w:t xml:space="preserve"> residues along with manures were applied at 7 days before transplanting of </w:t>
      </w:r>
      <w:proofErr w:type="spellStart"/>
      <w:r w:rsidRPr="00A5444F">
        <w:rPr>
          <w:rFonts w:ascii="Arial" w:hAnsi="Arial" w:cs="Arial"/>
          <w:i/>
        </w:rPr>
        <w:t>aman</w:t>
      </w:r>
      <w:proofErr w:type="spellEnd"/>
      <w:r w:rsidRPr="00A5444F">
        <w:rPr>
          <w:rFonts w:ascii="Arial" w:hAnsi="Arial" w:cs="Arial"/>
        </w:rPr>
        <w:t xml:space="preserve"> rice at the time of final land preparation in accordance with experimental specification. After that crop residues were mixed well to the respective plots. According to treatment, urea, triple super phosphate, muriate of potash, and gypsum were used to fertilize the experimental plots. At the time of the last land preparation, the full amounts of gypsum, muriate of potash, and triple super phosphate were applied. Three doses of urea were administered at 15, 30, and 45 days after transplantation (DAT).</w:t>
      </w:r>
    </w:p>
    <w:p w14:paraId="76618C71" w14:textId="77777777" w:rsidR="008C6954" w:rsidRDefault="00A5444F" w:rsidP="008C6954">
      <w:pPr>
        <w:pStyle w:val="Body"/>
        <w:spacing w:before="240"/>
        <w:rPr>
          <w:rFonts w:ascii="Arial" w:hAnsi="Arial" w:cs="Arial"/>
          <w:b/>
        </w:rPr>
      </w:pPr>
      <w:r w:rsidRPr="00A5444F">
        <w:rPr>
          <w:rFonts w:ascii="Arial" w:hAnsi="Arial" w:cs="Arial"/>
          <w:b/>
        </w:rPr>
        <w:t>2.4.5 Transplanting of seedlings</w:t>
      </w:r>
    </w:p>
    <w:p w14:paraId="7B372CE9" w14:textId="4CF53791" w:rsidR="00A5444F" w:rsidRPr="00A5444F" w:rsidRDefault="00A5444F" w:rsidP="00A5444F">
      <w:pPr>
        <w:pStyle w:val="Body"/>
        <w:spacing w:after="0"/>
        <w:rPr>
          <w:rFonts w:ascii="Arial" w:hAnsi="Arial" w:cs="Arial"/>
          <w:b/>
        </w:rPr>
      </w:pPr>
      <w:r w:rsidRPr="00A5444F">
        <w:rPr>
          <w:rFonts w:ascii="Arial" w:hAnsi="Arial" w:cs="Arial"/>
        </w:rPr>
        <w:t xml:space="preserve">Thirty-day-old seedlings were moved on July 30, 2019, at a pace of three seedlings per hill, with a spacing of 25 cm by 15 cm, on the prepared puddled field. </w:t>
      </w:r>
    </w:p>
    <w:p w14:paraId="131AA9FA" w14:textId="77777777" w:rsidR="008C6954" w:rsidRDefault="00A5444F" w:rsidP="008C6954">
      <w:pPr>
        <w:pStyle w:val="Body"/>
        <w:spacing w:before="240"/>
        <w:rPr>
          <w:rFonts w:ascii="Arial" w:hAnsi="Arial" w:cs="Arial"/>
          <w:b/>
          <w:bCs/>
        </w:rPr>
      </w:pPr>
      <w:r w:rsidRPr="00A5444F">
        <w:rPr>
          <w:rFonts w:ascii="Arial" w:hAnsi="Arial" w:cs="Arial"/>
          <w:b/>
          <w:bCs/>
        </w:rPr>
        <w:t>2.</w:t>
      </w:r>
      <w:r w:rsidR="008C6954">
        <w:rPr>
          <w:rFonts w:ascii="Arial" w:hAnsi="Arial" w:cs="Arial"/>
          <w:b/>
          <w:bCs/>
        </w:rPr>
        <w:t>5</w:t>
      </w:r>
      <w:r w:rsidRPr="00A5444F">
        <w:rPr>
          <w:rFonts w:ascii="Arial" w:hAnsi="Arial" w:cs="Arial"/>
          <w:b/>
          <w:bCs/>
        </w:rPr>
        <w:t xml:space="preserve"> Data Collection Parameters</w:t>
      </w:r>
    </w:p>
    <w:p w14:paraId="64C8D3E4" w14:textId="65C6B500" w:rsidR="00A5444F" w:rsidRPr="00A5444F" w:rsidRDefault="00A5444F" w:rsidP="00A5444F">
      <w:pPr>
        <w:pStyle w:val="Body"/>
        <w:spacing w:after="0"/>
        <w:rPr>
          <w:rFonts w:ascii="Arial" w:hAnsi="Arial" w:cs="Arial"/>
          <w:b/>
          <w:bCs/>
        </w:rPr>
      </w:pPr>
      <w:r w:rsidRPr="00A5444F">
        <w:rPr>
          <w:rFonts w:ascii="Arial" w:hAnsi="Arial" w:cs="Arial"/>
        </w:rPr>
        <w:lastRenderedPageBreak/>
        <w:t>Five randomly chosen sample plants from each plot had their yield and yield-contributing characteristics documented based on the following criteria: plant height,  number of total tillers hill</w:t>
      </w:r>
      <w:r w:rsidRPr="00A5444F">
        <w:rPr>
          <w:rFonts w:ascii="Arial" w:hAnsi="Arial" w:cs="Arial"/>
          <w:vertAlign w:val="superscript"/>
        </w:rPr>
        <w:t>-1</w:t>
      </w:r>
      <w:r w:rsidRPr="00A5444F">
        <w:rPr>
          <w:rFonts w:ascii="Arial" w:hAnsi="Arial" w:cs="Arial"/>
        </w:rPr>
        <w:t>, number of effective tillers hill</w:t>
      </w:r>
      <w:r w:rsidRPr="00A5444F">
        <w:rPr>
          <w:rFonts w:ascii="Arial" w:hAnsi="Arial" w:cs="Arial"/>
          <w:vertAlign w:val="superscript"/>
        </w:rPr>
        <w:t>-1</w:t>
      </w:r>
      <w:r w:rsidRPr="00A5444F">
        <w:rPr>
          <w:rFonts w:ascii="Arial" w:hAnsi="Arial" w:cs="Arial"/>
        </w:rPr>
        <w:t>, number of non-effective tillers hill</w:t>
      </w:r>
      <w:r w:rsidRPr="00A5444F">
        <w:rPr>
          <w:rFonts w:ascii="Arial" w:hAnsi="Arial" w:cs="Arial"/>
          <w:vertAlign w:val="superscript"/>
        </w:rPr>
        <w:t>-1</w:t>
      </w:r>
      <w:r w:rsidRPr="00A5444F">
        <w:rPr>
          <w:rFonts w:ascii="Arial" w:hAnsi="Arial" w:cs="Arial"/>
        </w:rPr>
        <w:t>, grain yield (t ha</w:t>
      </w:r>
      <w:r w:rsidRPr="00A5444F">
        <w:rPr>
          <w:rFonts w:ascii="Arial" w:hAnsi="Arial" w:cs="Arial"/>
          <w:vertAlign w:val="superscript"/>
        </w:rPr>
        <w:t>-1</w:t>
      </w:r>
      <w:r w:rsidRPr="00A5444F">
        <w:rPr>
          <w:rFonts w:ascii="Arial" w:hAnsi="Arial" w:cs="Arial"/>
        </w:rPr>
        <w:t>), straw yield (t ha</w:t>
      </w:r>
      <w:r w:rsidRPr="00A5444F">
        <w:rPr>
          <w:rFonts w:ascii="Arial" w:hAnsi="Arial" w:cs="Arial"/>
          <w:vertAlign w:val="superscript"/>
        </w:rPr>
        <w:t>-1</w:t>
      </w:r>
      <w:r w:rsidRPr="00A5444F">
        <w:rPr>
          <w:rFonts w:ascii="Arial" w:hAnsi="Arial" w:cs="Arial"/>
        </w:rPr>
        <w:t>), biological yield (t ha</w:t>
      </w:r>
      <w:r w:rsidRPr="00A5444F">
        <w:rPr>
          <w:rFonts w:ascii="Arial" w:hAnsi="Arial" w:cs="Arial"/>
          <w:vertAlign w:val="superscript"/>
        </w:rPr>
        <w:t>-1</w:t>
      </w:r>
      <w:r w:rsidRPr="00A5444F">
        <w:rPr>
          <w:rFonts w:ascii="Arial" w:hAnsi="Arial" w:cs="Arial"/>
        </w:rPr>
        <w:t>), panicle length (cm), number of grains panicle</w:t>
      </w:r>
      <w:r w:rsidRPr="00A5444F">
        <w:rPr>
          <w:rFonts w:ascii="Arial" w:hAnsi="Arial" w:cs="Arial"/>
          <w:vertAlign w:val="superscript"/>
        </w:rPr>
        <w:t>-1</w:t>
      </w:r>
      <w:r w:rsidRPr="00A5444F">
        <w:rPr>
          <w:rFonts w:ascii="Arial" w:hAnsi="Arial" w:cs="Arial"/>
        </w:rPr>
        <w:t>, 1000-grain weight (g) and harvest index (%).</w:t>
      </w:r>
    </w:p>
    <w:p w14:paraId="3CF084BE" w14:textId="77777777" w:rsidR="008C6954" w:rsidRDefault="008C6954" w:rsidP="008C6954">
      <w:pPr>
        <w:pStyle w:val="Body"/>
        <w:spacing w:before="240"/>
        <w:rPr>
          <w:rFonts w:ascii="Arial" w:hAnsi="Arial" w:cs="Arial"/>
          <w:b/>
          <w:bCs/>
        </w:rPr>
      </w:pPr>
      <w:r>
        <w:rPr>
          <w:rFonts w:ascii="Arial" w:hAnsi="Arial" w:cs="Arial"/>
          <w:b/>
        </w:rPr>
        <w:t xml:space="preserve">2.6 </w:t>
      </w:r>
      <w:r w:rsidR="00A5444F" w:rsidRPr="00A5444F">
        <w:rPr>
          <w:rFonts w:ascii="Arial" w:hAnsi="Arial" w:cs="Arial"/>
          <w:b/>
        </w:rPr>
        <w:t>Statistical analysis</w:t>
      </w:r>
    </w:p>
    <w:p w14:paraId="0775C945" w14:textId="069C803E" w:rsidR="00A5444F" w:rsidRPr="00A5444F" w:rsidRDefault="00A5444F" w:rsidP="00A5444F">
      <w:pPr>
        <w:pStyle w:val="Body"/>
        <w:spacing w:after="0"/>
        <w:rPr>
          <w:rFonts w:ascii="Arial" w:hAnsi="Arial" w:cs="Arial"/>
        </w:rPr>
      </w:pPr>
      <w:r w:rsidRPr="00A5444F">
        <w:rPr>
          <w:rFonts w:ascii="Arial" w:hAnsi="Arial" w:cs="Arial"/>
        </w:rPr>
        <w:t>For statistical analysis, the recorded data were collated and tabulated. With the use of the computer program MSTAT, analysis of variance was completed. Duncan's Multiple Range Test was used to determine the mean differences between the treatments (Gomez and Gomez, 1984).</w:t>
      </w:r>
    </w:p>
    <w:p w14:paraId="3F595F19" w14:textId="77777777" w:rsidR="00790ADA" w:rsidRPr="00FB3A86" w:rsidRDefault="00790ADA" w:rsidP="00441B6F">
      <w:pPr>
        <w:pStyle w:val="Body"/>
        <w:spacing w:after="0"/>
        <w:rPr>
          <w:rFonts w:ascii="Arial" w:hAnsi="Arial" w:cs="Arial"/>
        </w:rPr>
      </w:pPr>
    </w:p>
    <w:p w14:paraId="7EC2CDAA" w14:textId="71E9C3B6" w:rsidR="00790ADA" w:rsidRPr="00FB3A86" w:rsidRDefault="00000F8F" w:rsidP="008955D2">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FC587B9" w14:textId="77777777" w:rsidR="008955D2" w:rsidRPr="008955D2" w:rsidRDefault="008955D2" w:rsidP="008955D2">
      <w:pPr>
        <w:pStyle w:val="Body"/>
        <w:spacing w:before="240"/>
        <w:rPr>
          <w:rFonts w:ascii="Arial" w:hAnsi="Arial" w:cs="Arial"/>
          <w:b/>
        </w:rPr>
      </w:pPr>
      <w:r w:rsidRPr="008955D2">
        <w:rPr>
          <w:rFonts w:ascii="Arial" w:hAnsi="Arial" w:cs="Arial"/>
          <w:b/>
        </w:rPr>
        <w:t>3.1 Infested weed species in the experimental field</w:t>
      </w:r>
    </w:p>
    <w:p w14:paraId="67F4A35D" w14:textId="77777777" w:rsidR="008955D2" w:rsidRPr="008955D2" w:rsidRDefault="008955D2" w:rsidP="008955D2">
      <w:pPr>
        <w:pStyle w:val="Body"/>
        <w:spacing w:after="0"/>
        <w:rPr>
          <w:rFonts w:ascii="Arial" w:hAnsi="Arial" w:cs="Arial"/>
          <w:i/>
        </w:rPr>
      </w:pPr>
      <w:r w:rsidRPr="008955D2">
        <w:rPr>
          <w:rFonts w:ascii="Arial" w:hAnsi="Arial" w:cs="Arial"/>
        </w:rPr>
        <w:t xml:space="preserve">Four weed species belonging to 4 different families infested the experimental field. Local name, scientific name, family, morphological type and life cycle of the weed in the experimental plot have been presented in Table 3. The weeds of the experimental plots were </w:t>
      </w:r>
      <w:proofErr w:type="spellStart"/>
      <w:r w:rsidRPr="008955D2">
        <w:rPr>
          <w:rFonts w:ascii="Arial" w:hAnsi="Arial" w:cs="Arial"/>
        </w:rPr>
        <w:t>Shama</w:t>
      </w:r>
      <w:proofErr w:type="spellEnd"/>
      <w:r w:rsidRPr="008955D2">
        <w:rPr>
          <w:rFonts w:ascii="Arial" w:hAnsi="Arial" w:cs="Arial"/>
        </w:rPr>
        <w:t xml:space="preserve"> (</w:t>
      </w:r>
      <w:proofErr w:type="spellStart"/>
      <w:r w:rsidRPr="008955D2">
        <w:rPr>
          <w:rFonts w:ascii="Arial" w:hAnsi="Arial" w:cs="Arial"/>
          <w:i/>
        </w:rPr>
        <w:t>Echinochloa</w:t>
      </w:r>
      <w:proofErr w:type="spellEnd"/>
      <w:r w:rsidRPr="008955D2">
        <w:rPr>
          <w:rFonts w:ascii="Arial" w:hAnsi="Arial" w:cs="Arial"/>
          <w:i/>
        </w:rPr>
        <w:t xml:space="preserve"> </w:t>
      </w:r>
      <w:proofErr w:type="spellStart"/>
      <w:r w:rsidRPr="008955D2">
        <w:rPr>
          <w:rFonts w:ascii="Arial" w:hAnsi="Arial" w:cs="Arial"/>
          <w:i/>
        </w:rPr>
        <w:t>crusgalli</w:t>
      </w:r>
      <w:proofErr w:type="spellEnd"/>
      <w:r w:rsidRPr="008955D2">
        <w:rPr>
          <w:rFonts w:ascii="Arial" w:hAnsi="Arial" w:cs="Arial"/>
          <w:i/>
        </w:rPr>
        <w:t xml:space="preserve"> L.</w:t>
      </w:r>
      <w:r w:rsidRPr="008955D2">
        <w:rPr>
          <w:rFonts w:ascii="Arial" w:hAnsi="Arial" w:cs="Arial"/>
          <w:iCs/>
        </w:rPr>
        <w:t>)</w:t>
      </w:r>
      <w:r w:rsidRPr="008955D2">
        <w:rPr>
          <w:rFonts w:ascii="Arial" w:hAnsi="Arial" w:cs="Arial"/>
          <w:i/>
        </w:rPr>
        <w:t xml:space="preserve">, </w:t>
      </w:r>
      <w:proofErr w:type="spellStart"/>
      <w:r w:rsidRPr="008955D2">
        <w:rPr>
          <w:rFonts w:ascii="Arial" w:hAnsi="Arial" w:cs="Arial"/>
          <w:iCs/>
        </w:rPr>
        <w:t>Shusni</w:t>
      </w:r>
      <w:proofErr w:type="spellEnd"/>
      <w:r w:rsidRPr="008955D2">
        <w:rPr>
          <w:rFonts w:ascii="Arial" w:hAnsi="Arial" w:cs="Arial"/>
          <w:iCs/>
        </w:rPr>
        <w:t xml:space="preserve"> </w:t>
      </w:r>
      <w:proofErr w:type="spellStart"/>
      <w:r w:rsidRPr="008955D2">
        <w:rPr>
          <w:rFonts w:ascii="Arial" w:hAnsi="Arial" w:cs="Arial"/>
          <w:iCs/>
        </w:rPr>
        <w:t>shak</w:t>
      </w:r>
      <w:proofErr w:type="spellEnd"/>
      <w:r w:rsidRPr="008955D2">
        <w:rPr>
          <w:rFonts w:ascii="Arial" w:hAnsi="Arial" w:cs="Arial"/>
          <w:iCs/>
        </w:rPr>
        <w:t xml:space="preserve"> (</w:t>
      </w:r>
      <w:proofErr w:type="spellStart"/>
      <w:r w:rsidRPr="008955D2">
        <w:rPr>
          <w:rFonts w:ascii="Arial" w:hAnsi="Arial" w:cs="Arial"/>
          <w:i/>
        </w:rPr>
        <w:t>Marsilea</w:t>
      </w:r>
      <w:proofErr w:type="spellEnd"/>
      <w:r w:rsidRPr="008955D2">
        <w:rPr>
          <w:rFonts w:ascii="Arial" w:hAnsi="Arial" w:cs="Arial"/>
          <w:i/>
        </w:rPr>
        <w:t xml:space="preserve"> </w:t>
      </w:r>
      <w:proofErr w:type="spellStart"/>
      <w:r w:rsidRPr="008955D2">
        <w:rPr>
          <w:rFonts w:ascii="Arial" w:hAnsi="Arial" w:cs="Arial"/>
          <w:i/>
        </w:rPr>
        <w:t>quadrifolia</w:t>
      </w:r>
      <w:proofErr w:type="spellEnd"/>
      <w:r w:rsidRPr="008955D2">
        <w:rPr>
          <w:rFonts w:ascii="Arial" w:hAnsi="Arial" w:cs="Arial"/>
          <w:i/>
        </w:rPr>
        <w:t xml:space="preserve"> L.), </w:t>
      </w:r>
      <w:proofErr w:type="spellStart"/>
      <w:r w:rsidRPr="008955D2">
        <w:rPr>
          <w:rFonts w:ascii="Arial" w:hAnsi="Arial" w:cs="Arial"/>
          <w:iCs/>
        </w:rPr>
        <w:t>Panikachu</w:t>
      </w:r>
      <w:proofErr w:type="spellEnd"/>
      <w:r w:rsidRPr="008955D2">
        <w:rPr>
          <w:rFonts w:ascii="Arial" w:hAnsi="Arial" w:cs="Arial"/>
          <w:i/>
        </w:rPr>
        <w:t xml:space="preserve"> (</w:t>
      </w:r>
      <w:proofErr w:type="spellStart"/>
      <w:r w:rsidRPr="008955D2">
        <w:rPr>
          <w:rFonts w:ascii="Arial" w:hAnsi="Arial" w:cs="Arial"/>
          <w:i/>
        </w:rPr>
        <w:t>Monochoria</w:t>
      </w:r>
      <w:proofErr w:type="spellEnd"/>
      <w:r w:rsidRPr="008955D2">
        <w:rPr>
          <w:rFonts w:ascii="Arial" w:hAnsi="Arial" w:cs="Arial"/>
          <w:i/>
        </w:rPr>
        <w:t xml:space="preserve"> vaginalis L.), </w:t>
      </w:r>
      <w:proofErr w:type="spellStart"/>
      <w:r w:rsidRPr="008955D2">
        <w:rPr>
          <w:rFonts w:ascii="Arial" w:hAnsi="Arial" w:cs="Arial"/>
          <w:iCs/>
        </w:rPr>
        <w:t>Sabuj</w:t>
      </w:r>
      <w:proofErr w:type="spellEnd"/>
      <w:r w:rsidRPr="008955D2">
        <w:rPr>
          <w:rFonts w:ascii="Arial" w:hAnsi="Arial" w:cs="Arial"/>
          <w:iCs/>
        </w:rPr>
        <w:t xml:space="preserve"> </w:t>
      </w:r>
      <w:proofErr w:type="spellStart"/>
      <w:r w:rsidRPr="008955D2">
        <w:rPr>
          <w:rFonts w:ascii="Arial" w:hAnsi="Arial" w:cs="Arial"/>
          <w:iCs/>
        </w:rPr>
        <w:t>nakful</w:t>
      </w:r>
      <w:proofErr w:type="spellEnd"/>
      <w:r w:rsidRPr="008955D2">
        <w:rPr>
          <w:rFonts w:ascii="Arial" w:hAnsi="Arial" w:cs="Arial"/>
          <w:i/>
        </w:rPr>
        <w:t xml:space="preserve"> (</w:t>
      </w:r>
      <w:proofErr w:type="spellStart"/>
      <w:r w:rsidRPr="008955D2">
        <w:rPr>
          <w:rFonts w:ascii="Arial" w:hAnsi="Arial" w:cs="Arial"/>
          <w:i/>
        </w:rPr>
        <w:t>Cyperus</w:t>
      </w:r>
      <w:proofErr w:type="spellEnd"/>
      <w:r w:rsidRPr="008955D2">
        <w:rPr>
          <w:rFonts w:ascii="Arial" w:hAnsi="Arial" w:cs="Arial"/>
          <w:i/>
        </w:rPr>
        <w:t xml:space="preserve"> </w:t>
      </w:r>
      <w:proofErr w:type="spellStart"/>
      <w:r w:rsidRPr="008955D2">
        <w:rPr>
          <w:rFonts w:ascii="Arial" w:hAnsi="Arial" w:cs="Arial"/>
          <w:i/>
        </w:rPr>
        <w:t>difformis</w:t>
      </w:r>
      <w:proofErr w:type="spellEnd"/>
      <w:r w:rsidRPr="008955D2">
        <w:rPr>
          <w:rFonts w:ascii="Arial" w:hAnsi="Arial" w:cs="Arial"/>
          <w:i/>
        </w:rPr>
        <w:t xml:space="preserve"> L.)</w:t>
      </w:r>
      <w:r w:rsidRPr="008955D2">
        <w:rPr>
          <w:rFonts w:ascii="Arial" w:hAnsi="Arial" w:cs="Arial"/>
        </w:rPr>
        <w:t xml:space="preserve"> Bari </w:t>
      </w:r>
      <w:r w:rsidRPr="008955D2">
        <w:rPr>
          <w:rFonts w:ascii="Arial" w:hAnsi="Arial" w:cs="Arial"/>
          <w:i/>
        </w:rPr>
        <w:t>et al</w:t>
      </w:r>
      <w:r w:rsidRPr="008955D2">
        <w:rPr>
          <w:rFonts w:ascii="Arial" w:hAnsi="Arial" w:cs="Arial"/>
        </w:rPr>
        <w:t xml:space="preserve">. (1995) in the experimental at </w:t>
      </w:r>
      <w:smartTag w:uri="urn:schemas-microsoft-com:office:smarttags" w:element="stockticker">
        <w:r w:rsidRPr="008955D2">
          <w:rPr>
            <w:rFonts w:ascii="Arial" w:hAnsi="Arial" w:cs="Arial"/>
          </w:rPr>
          <w:t>BAU</w:t>
        </w:r>
      </w:smartTag>
      <w:r w:rsidRPr="008955D2">
        <w:rPr>
          <w:rFonts w:ascii="Arial" w:hAnsi="Arial" w:cs="Arial"/>
        </w:rPr>
        <w:t xml:space="preserve"> reported that the three important weeds of rice fields were </w:t>
      </w:r>
      <w:proofErr w:type="spellStart"/>
      <w:r w:rsidRPr="008955D2">
        <w:rPr>
          <w:rFonts w:ascii="Arial" w:hAnsi="Arial" w:cs="Arial"/>
          <w:i/>
        </w:rPr>
        <w:t>Echinochloa</w:t>
      </w:r>
      <w:proofErr w:type="spellEnd"/>
      <w:r w:rsidRPr="008955D2">
        <w:rPr>
          <w:rFonts w:ascii="Arial" w:hAnsi="Arial" w:cs="Arial"/>
          <w:i/>
        </w:rPr>
        <w:t xml:space="preserve"> </w:t>
      </w:r>
      <w:proofErr w:type="spellStart"/>
      <w:r w:rsidRPr="008955D2">
        <w:rPr>
          <w:rFonts w:ascii="Arial" w:hAnsi="Arial" w:cs="Arial"/>
          <w:i/>
        </w:rPr>
        <w:t>crusgalli</w:t>
      </w:r>
      <w:proofErr w:type="spellEnd"/>
      <w:r w:rsidRPr="008955D2">
        <w:rPr>
          <w:rFonts w:ascii="Arial" w:hAnsi="Arial" w:cs="Arial"/>
          <w:i/>
        </w:rPr>
        <w:t xml:space="preserve">, </w:t>
      </w:r>
      <w:proofErr w:type="spellStart"/>
      <w:r w:rsidRPr="008955D2">
        <w:rPr>
          <w:rFonts w:ascii="Arial" w:hAnsi="Arial" w:cs="Arial"/>
          <w:i/>
        </w:rPr>
        <w:t>Scirpus</w:t>
      </w:r>
      <w:proofErr w:type="spellEnd"/>
      <w:r w:rsidRPr="008955D2">
        <w:rPr>
          <w:rFonts w:ascii="Arial" w:hAnsi="Arial" w:cs="Arial"/>
          <w:i/>
        </w:rPr>
        <w:t xml:space="preserve"> </w:t>
      </w:r>
      <w:proofErr w:type="spellStart"/>
      <w:r w:rsidRPr="008955D2">
        <w:rPr>
          <w:rFonts w:ascii="Arial" w:hAnsi="Arial" w:cs="Arial"/>
          <w:i/>
        </w:rPr>
        <w:t>juncoides</w:t>
      </w:r>
      <w:proofErr w:type="spellEnd"/>
      <w:r w:rsidRPr="008955D2">
        <w:rPr>
          <w:rFonts w:ascii="Arial" w:hAnsi="Arial" w:cs="Arial"/>
          <w:i/>
        </w:rPr>
        <w:t xml:space="preserve"> and </w:t>
      </w:r>
      <w:proofErr w:type="spellStart"/>
      <w:r w:rsidRPr="008955D2">
        <w:rPr>
          <w:rFonts w:ascii="Arial" w:hAnsi="Arial" w:cs="Arial"/>
          <w:i/>
        </w:rPr>
        <w:t>Cyperus</w:t>
      </w:r>
      <w:proofErr w:type="spellEnd"/>
      <w:r w:rsidRPr="008955D2">
        <w:rPr>
          <w:rFonts w:ascii="Arial" w:hAnsi="Arial" w:cs="Arial"/>
          <w:i/>
        </w:rPr>
        <w:t xml:space="preserve"> </w:t>
      </w:r>
      <w:proofErr w:type="spellStart"/>
      <w:r w:rsidRPr="008955D2">
        <w:rPr>
          <w:rFonts w:ascii="Arial" w:hAnsi="Arial" w:cs="Arial"/>
          <w:i/>
        </w:rPr>
        <w:t>difformis</w:t>
      </w:r>
      <w:proofErr w:type="spellEnd"/>
      <w:r w:rsidRPr="008955D2">
        <w:rPr>
          <w:rFonts w:ascii="Arial" w:hAnsi="Arial" w:cs="Arial"/>
          <w:i/>
        </w:rPr>
        <w:t>.</w:t>
      </w:r>
    </w:p>
    <w:p w14:paraId="2F2C1ADA" w14:textId="77777777" w:rsidR="008955D2" w:rsidRPr="008955D2" w:rsidRDefault="008955D2" w:rsidP="008955D2">
      <w:pPr>
        <w:pStyle w:val="Body"/>
        <w:spacing w:before="240" w:after="0"/>
        <w:rPr>
          <w:rFonts w:ascii="Arial" w:hAnsi="Arial" w:cs="Arial"/>
          <w:b/>
          <w:i/>
        </w:rPr>
      </w:pPr>
      <w:r w:rsidRPr="008955D2">
        <w:rPr>
          <w:rFonts w:ascii="Arial" w:hAnsi="Arial" w:cs="Arial"/>
          <w:b/>
        </w:rPr>
        <w:t>Table 3. Infested weed species found growing in the experimental plots in rice</w:t>
      </w:r>
    </w:p>
    <w:tbl>
      <w:tblPr>
        <w:tblW w:w="8871" w:type="dxa"/>
        <w:tblInd w:w="18" w:type="dxa"/>
        <w:tblBorders>
          <w:top w:val="single" w:sz="4" w:space="0" w:color="auto"/>
          <w:bottom w:val="single" w:sz="4" w:space="0" w:color="auto"/>
        </w:tblBorders>
        <w:tblLayout w:type="fixed"/>
        <w:tblLook w:val="01E0" w:firstRow="1" w:lastRow="1" w:firstColumn="1" w:lastColumn="1" w:noHBand="0" w:noVBand="0"/>
      </w:tblPr>
      <w:tblGrid>
        <w:gridCol w:w="636"/>
        <w:gridCol w:w="1482"/>
        <w:gridCol w:w="2292"/>
        <w:gridCol w:w="1620"/>
        <w:gridCol w:w="1656"/>
        <w:gridCol w:w="1185"/>
      </w:tblGrid>
      <w:tr w:rsidR="008955D2" w:rsidRPr="008955D2" w14:paraId="1FE0564B" w14:textId="77777777" w:rsidTr="00EB2EA2">
        <w:trPr>
          <w:trHeight w:val="413"/>
        </w:trPr>
        <w:tc>
          <w:tcPr>
            <w:tcW w:w="636" w:type="dxa"/>
            <w:tcBorders>
              <w:top w:val="single" w:sz="4" w:space="0" w:color="auto"/>
              <w:bottom w:val="single" w:sz="4" w:space="0" w:color="auto"/>
              <w:right w:val="single" w:sz="4" w:space="0" w:color="auto"/>
            </w:tcBorders>
          </w:tcPr>
          <w:p w14:paraId="4A0EDE88" w14:textId="77777777" w:rsidR="008955D2" w:rsidRPr="008955D2" w:rsidRDefault="008955D2" w:rsidP="008955D2">
            <w:pPr>
              <w:pStyle w:val="Body"/>
              <w:spacing w:after="0"/>
              <w:rPr>
                <w:rFonts w:ascii="Arial" w:hAnsi="Arial" w:cs="Arial"/>
                <w:b/>
              </w:rPr>
            </w:pPr>
            <w:r w:rsidRPr="008955D2">
              <w:rPr>
                <w:rFonts w:ascii="Arial" w:hAnsi="Arial" w:cs="Arial"/>
                <w:b/>
              </w:rPr>
              <w:t>Sl.</w:t>
            </w:r>
          </w:p>
          <w:p w14:paraId="377BF03B" w14:textId="77777777" w:rsidR="008955D2" w:rsidRPr="008955D2" w:rsidRDefault="008955D2" w:rsidP="008955D2">
            <w:pPr>
              <w:pStyle w:val="Body"/>
              <w:spacing w:after="0"/>
              <w:rPr>
                <w:rFonts w:ascii="Arial" w:hAnsi="Arial" w:cs="Arial"/>
              </w:rPr>
            </w:pPr>
            <w:r w:rsidRPr="008955D2">
              <w:rPr>
                <w:rFonts w:ascii="Arial" w:hAnsi="Arial" w:cs="Arial"/>
                <w:b/>
              </w:rPr>
              <w:t>No.</w:t>
            </w:r>
          </w:p>
        </w:tc>
        <w:tc>
          <w:tcPr>
            <w:tcW w:w="1482" w:type="dxa"/>
            <w:tcBorders>
              <w:top w:val="single" w:sz="4" w:space="0" w:color="auto"/>
              <w:left w:val="single" w:sz="4" w:space="0" w:color="auto"/>
              <w:bottom w:val="single" w:sz="4" w:space="0" w:color="auto"/>
              <w:right w:val="single" w:sz="4" w:space="0" w:color="auto"/>
            </w:tcBorders>
          </w:tcPr>
          <w:p w14:paraId="28BBE5B2" w14:textId="77777777" w:rsidR="008955D2" w:rsidRPr="008955D2" w:rsidRDefault="008955D2" w:rsidP="008955D2">
            <w:pPr>
              <w:pStyle w:val="Body"/>
              <w:spacing w:after="0"/>
              <w:rPr>
                <w:rFonts w:ascii="Arial" w:hAnsi="Arial" w:cs="Arial"/>
                <w:b/>
              </w:rPr>
            </w:pPr>
            <w:r w:rsidRPr="008955D2">
              <w:rPr>
                <w:rFonts w:ascii="Arial" w:hAnsi="Arial" w:cs="Arial"/>
                <w:b/>
              </w:rPr>
              <w:t>Local name</w:t>
            </w:r>
          </w:p>
        </w:tc>
        <w:tc>
          <w:tcPr>
            <w:tcW w:w="2292" w:type="dxa"/>
            <w:tcBorders>
              <w:top w:val="single" w:sz="4" w:space="0" w:color="auto"/>
              <w:left w:val="single" w:sz="4" w:space="0" w:color="auto"/>
              <w:bottom w:val="single" w:sz="4" w:space="0" w:color="auto"/>
              <w:right w:val="single" w:sz="4" w:space="0" w:color="auto"/>
            </w:tcBorders>
          </w:tcPr>
          <w:p w14:paraId="4B67A479" w14:textId="77777777" w:rsidR="008955D2" w:rsidRPr="008955D2" w:rsidRDefault="008955D2" w:rsidP="008955D2">
            <w:pPr>
              <w:pStyle w:val="Body"/>
              <w:spacing w:after="0"/>
              <w:rPr>
                <w:rFonts w:ascii="Arial" w:hAnsi="Arial" w:cs="Arial"/>
                <w:b/>
              </w:rPr>
            </w:pPr>
            <w:r w:rsidRPr="008955D2">
              <w:rPr>
                <w:rFonts w:ascii="Arial" w:hAnsi="Arial" w:cs="Arial"/>
                <w:b/>
              </w:rPr>
              <w:t>Scientific name</w:t>
            </w:r>
          </w:p>
        </w:tc>
        <w:tc>
          <w:tcPr>
            <w:tcW w:w="1620" w:type="dxa"/>
            <w:tcBorders>
              <w:top w:val="single" w:sz="4" w:space="0" w:color="auto"/>
              <w:left w:val="single" w:sz="4" w:space="0" w:color="auto"/>
              <w:bottom w:val="single" w:sz="4" w:space="0" w:color="auto"/>
              <w:right w:val="single" w:sz="4" w:space="0" w:color="auto"/>
            </w:tcBorders>
          </w:tcPr>
          <w:p w14:paraId="621D8262" w14:textId="77777777" w:rsidR="008955D2" w:rsidRPr="008955D2" w:rsidRDefault="008955D2" w:rsidP="008955D2">
            <w:pPr>
              <w:pStyle w:val="Body"/>
              <w:spacing w:after="0"/>
              <w:rPr>
                <w:rFonts w:ascii="Arial" w:hAnsi="Arial" w:cs="Arial"/>
                <w:b/>
              </w:rPr>
            </w:pPr>
            <w:r w:rsidRPr="008955D2">
              <w:rPr>
                <w:rFonts w:ascii="Arial" w:hAnsi="Arial" w:cs="Arial"/>
                <w:b/>
              </w:rPr>
              <w:t>Family</w:t>
            </w:r>
          </w:p>
        </w:tc>
        <w:tc>
          <w:tcPr>
            <w:tcW w:w="1656" w:type="dxa"/>
            <w:tcBorders>
              <w:top w:val="single" w:sz="4" w:space="0" w:color="auto"/>
              <w:left w:val="single" w:sz="4" w:space="0" w:color="auto"/>
              <w:bottom w:val="single" w:sz="4" w:space="0" w:color="auto"/>
              <w:right w:val="single" w:sz="4" w:space="0" w:color="auto"/>
            </w:tcBorders>
          </w:tcPr>
          <w:p w14:paraId="211FCDEF" w14:textId="77777777" w:rsidR="008955D2" w:rsidRPr="008955D2" w:rsidRDefault="008955D2" w:rsidP="008955D2">
            <w:pPr>
              <w:pStyle w:val="Body"/>
              <w:spacing w:after="0"/>
              <w:rPr>
                <w:rFonts w:ascii="Arial" w:hAnsi="Arial" w:cs="Arial"/>
                <w:b/>
              </w:rPr>
            </w:pPr>
            <w:r w:rsidRPr="008955D2">
              <w:rPr>
                <w:rFonts w:ascii="Arial" w:hAnsi="Arial" w:cs="Arial"/>
                <w:b/>
              </w:rPr>
              <w:t>Morphological type</w:t>
            </w:r>
          </w:p>
        </w:tc>
        <w:tc>
          <w:tcPr>
            <w:tcW w:w="1185" w:type="dxa"/>
            <w:tcBorders>
              <w:top w:val="single" w:sz="4" w:space="0" w:color="auto"/>
              <w:left w:val="single" w:sz="4" w:space="0" w:color="auto"/>
              <w:bottom w:val="single" w:sz="4" w:space="0" w:color="auto"/>
            </w:tcBorders>
          </w:tcPr>
          <w:p w14:paraId="5C2C059E" w14:textId="77777777" w:rsidR="008955D2" w:rsidRPr="008955D2" w:rsidRDefault="008955D2" w:rsidP="008955D2">
            <w:pPr>
              <w:pStyle w:val="Body"/>
              <w:spacing w:after="0"/>
              <w:rPr>
                <w:rFonts w:ascii="Arial" w:hAnsi="Arial" w:cs="Arial"/>
                <w:b/>
              </w:rPr>
            </w:pPr>
            <w:r w:rsidRPr="008955D2">
              <w:rPr>
                <w:rFonts w:ascii="Arial" w:hAnsi="Arial" w:cs="Arial"/>
                <w:b/>
              </w:rPr>
              <w:t>Life cycle</w:t>
            </w:r>
          </w:p>
        </w:tc>
      </w:tr>
      <w:tr w:rsidR="008955D2" w:rsidRPr="008955D2" w14:paraId="59A8588F" w14:textId="77777777" w:rsidTr="00EB2EA2">
        <w:trPr>
          <w:trHeight w:val="395"/>
        </w:trPr>
        <w:tc>
          <w:tcPr>
            <w:tcW w:w="636" w:type="dxa"/>
            <w:tcBorders>
              <w:top w:val="single" w:sz="4" w:space="0" w:color="auto"/>
            </w:tcBorders>
          </w:tcPr>
          <w:p w14:paraId="7C5B3131" w14:textId="77777777" w:rsidR="008955D2" w:rsidRPr="008955D2" w:rsidRDefault="008955D2" w:rsidP="008955D2">
            <w:pPr>
              <w:pStyle w:val="Body"/>
              <w:spacing w:after="0"/>
              <w:rPr>
                <w:rFonts w:ascii="Arial" w:hAnsi="Arial" w:cs="Arial"/>
                <w:vertAlign w:val="subscript"/>
              </w:rPr>
            </w:pPr>
            <w:bookmarkStart w:id="1" w:name="_Hlk67167929"/>
            <w:r w:rsidRPr="008955D2">
              <w:rPr>
                <w:rFonts w:ascii="Arial" w:hAnsi="Arial" w:cs="Arial"/>
              </w:rPr>
              <w:t>1</w:t>
            </w:r>
          </w:p>
        </w:tc>
        <w:tc>
          <w:tcPr>
            <w:tcW w:w="1482" w:type="dxa"/>
            <w:tcBorders>
              <w:top w:val="single" w:sz="4" w:space="0" w:color="auto"/>
            </w:tcBorders>
          </w:tcPr>
          <w:p w14:paraId="517B1C9C" w14:textId="77777777" w:rsidR="008955D2" w:rsidRPr="008955D2" w:rsidRDefault="008955D2" w:rsidP="008955D2">
            <w:pPr>
              <w:pStyle w:val="Body"/>
              <w:spacing w:after="0"/>
              <w:rPr>
                <w:rFonts w:ascii="Arial" w:hAnsi="Arial" w:cs="Arial"/>
              </w:rPr>
            </w:pPr>
            <w:r w:rsidRPr="008955D2">
              <w:rPr>
                <w:rFonts w:ascii="Arial" w:hAnsi="Arial" w:cs="Arial"/>
              </w:rPr>
              <w:t>Shama</w:t>
            </w:r>
          </w:p>
        </w:tc>
        <w:tc>
          <w:tcPr>
            <w:tcW w:w="2292" w:type="dxa"/>
            <w:tcBorders>
              <w:top w:val="single" w:sz="4" w:space="0" w:color="auto"/>
            </w:tcBorders>
          </w:tcPr>
          <w:p w14:paraId="7B057797" w14:textId="77777777" w:rsidR="008955D2" w:rsidRPr="008955D2" w:rsidRDefault="008955D2" w:rsidP="008955D2">
            <w:pPr>
              <w:pStyle w:val="Body"/>
              <w:spacing w:after="0"/>
              <w:rPr>
                <w:rFonts w:ascii="Arial" w:hAnsi="Arial" w:cs="Arial"/>
                <w:iCs/>
              </w:rPr>
            </w:pPr>
            <w:proofErr w:type="spellStart"/>
            <w:r w:rsidRPr="008955D2">
              <w:rPr>
                <w:rFonts w:ascii="Arial" w:hAnsi="Arial" w:cs="Arial"/>
                <w:i/>
              </w:rPr>
              <w:t>Echinochloa</w:t>
            </w:r>
            <w:proofErr w:type="spellEnd"/>
            <w:r w:rsidRPr="008955D2">
              <w:rPr>
                <w:rFonts w:ascii="Arial" w:hAnsi="Arial" w:cs="Arial"/>
                <w:i/>
              </w:rPr>
              <w:t xml:space="preserve"> </w:t>
            </w:r>
            <w:proofErr w:type="spellStart"/>
            <w:r w:rsidRPr="008955D2">
              <w:rPr>
                <w:rFonts w:ascii="Arial" w:hAnsi="Arial" w:cs="Arial"/>
                <w:i/>
              </w:rPr>
              <w:t>crusgalli</w:t>
            </w:r>
            <w:proofErr w:type="spellEnd"/>
            <w:r w:rsidRPr="008955D2">
              <w:rPr>
                <w:rFonts w:ascii="Arial" w:hAnsi="Arial" w:cs="Arial"/>
                <w:iCs/>
              </w:rPr>
              <w:t xml:space="preserve"> L.</w:t>
            </w:r>
          </w:p>
        </w:tc>
        <w:tc>
          <w:tcPr>
            <w:tcW w:w="1620" w:type="dxa"/>
            <w:tcBorders>
              <w:top w:val="single" w:sz="4" w:space="0" w:color="auto"/>
            </w:tcBorders>
          </w:tcPr>
          <w:p w14:paraId="1BC9E3C7"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Poaceae</w:t>
            </w:r>
            <w:proofErr w:type="spellEnd"/>
          </w:p>
        </w:tc>
        <w:tc>
          <w:tcPr>
            <w:tcW w:w="1656" w:type="dxa"/>
            <w:tcBorders>
              <w:top w:val="single" w:sz="4" w:space="0" w:color="auto"/>
            </w:tcBorders>
          </w:tcPr>
          <w:p w14:paraId="2B340FF4" w14:textId="77777777" w:rsidR="008955D2" w:rsidRPr="008955D2" w:rsidRDefault="008955D2" w:rsidP="008955D2">
            <w:pPr>
              <w:pStyle w:val="Body"/>
              <w:spacing w:after="0"/>
              <w:rPr>
                <w:rFonts w:ascii="Arial" w:hAnsi="Arial" w:cs="Arial"/>
              </w:rPr>
            </w:pPr>
            <w:r w:rsidRPr="008955D2">
              <w:rPr>
                <w:rFonts w:ascii="Arial" w:hAnsi="Arial" w:cs="Arial"/>
              </w:rPr>
              <w:t>Grass</w:t>
            </w:r>
          </w:p>
        </w:tc>
        <w:tc>
          <w:tcPr>
            <w:tcW w:w="1185" w:type="dxa"/>
            <w:tcBorders>
              <w:top w:val="single" w:sz="4" w:space="0" w:color="auto"/>
            </w:tcBorders>
          </w:tcPr>
          <w:p w14:paraId="0754C222" w14:textId="77777777" w:rsidR="008955D2" w:rsidRPr="008955D2" w:rsidRDefault="008955D2" w:rsidP="008955D2">
            <w:pPr>
              <w:pStyle w:val="Body"/>
              <w:spacing w:after="0"/>
              <w:rPr>
                <w:rFonts w:ascii="Arial" w:hAnsi="Arial" w:cs="Arial"/>
              </w:rPr>
            </w:pPr>
            <w:r w:rsidRPr="008955D2">
              <w:rPr>
                <w:rFonts w:ascii="Arial" w:hAnsi="Arial" w:cs="Arial"/>
              </w:rPr>
              <w:t>Annual</w:t>
            </w:r>
          </w:p>
        </w:tc>
      </w:tr>
      <w:tr w:rsidR="008955D2" w:rsidRPr="008955D2" w14:paraId="4D9932A6" w14:textId="77777777" w:rsidTr="00EB2EA2">
        <w:trPr>
          <w:trHeight w:val="387"/>
        </w:trPr>
        <w:tc>
          <w:tcPr>
            <w:tcW w:w="636" w:type="dxa"/>
          </w:tcPr>
          <w:p w14:paraId="2A5A475C" w14:textId="77777777" w:rsidR="008955D2" w:rsidRPr="008955D2" w:rsidRDefault="008955D2" w:rsidP="008955D2">
            <w:pPr>
              <w:pStyle w:val="Body"/>
              <w:spacing w:after="0"/>
              <w:rPr>
                <w:rFonts w:ascii="Arial" w:hAnsi="Arial" w:cs="Arial"/>
              </w:rPr>
            </w:pPr>
            <w:bookmarkStart w:id="2" w:name="_Hlk67406764"/>
            <w:r w:rsidRPr="008955D2">
              <w:rPr>
                <w:rFonts w:ascii="Arial" w:hAnsi="Arial" w:cs="Arial"/>
              </w:rPr>
              <w:t>2</w:t>
            </w:r>
          </w:p>
        </w:tc>
        <w:tc>
          <w:tcPr>
            <w:tcW w:w="1482" w:type="dxa"/>
          </w:tcPr>
          <w:p w14:paraId="64704CFE" w14:textId="77777777" w:rsidR="008955D2" w:rsidRPr="008955D2" w:rsidRDefault="008955D2" w:rsidP="008955D2">
            <w:pPr>
              <w:pStyle w:val="Body"/>
              <w:spacing w:after="0"/>
              <w:rPr>
                <w:rFonts w:ascii="Arial" w:hAnsi="Arial" w:cs="Arial"/>
              </w:rPr>
            </w:pPr>
            <w:proofErr w:type="spellStart"/>
            <w:r w:rsidRPr="008955D2">
              <w:rPr>
                <w:rFonts w:ascii="Arial" w:hAnsi="Arial" w:cs="Arial"/>
                <w:iCs/>
              </w:rPr>
              <w:t>Shusni</w:t>
            </w:r>
            <w:proofErr w:type="spellEnd"/>
            <w:r w:rsidRPr="008955D2">
              <w:rPr>
                <w:rFonts w:ascii="Arial" w:hAnsi="Arial" w:cs="Arial"/>
                <w:iCs/>
              </w:rPr>
              <w:t xml:space="preserve"> </w:t>
            </w:r>
            <w:r w:rsidRPr="008955D2">
              <w:rPr>
                <w:rFonts w:ascii="Arial" w:hAnsi="Arial" w:cs="Arial"/>
              </w:rPr>
              <w:t>Shak</w:t>
            </w:r>
          </w:p>
        </w:tc>
        <w:tc>
          <w:tcPr>
            <w:tcW w:w="2292" w:type="dxa"/>
          </w:tcPr>
          <w:p w14:paraId="43468B6F" w14:textId="77777777" w:rsidR="008955D2" w:rsidRPr="008955D2" w:rsidRDefault="008955D2" w:rsidP="008955D2">
            <w:pPr>
              <w:pStyle w:val="Body"/>
              <w:spacing w:after="0"/>
              <w:rPr>
                <w:rFonts w:ascii="Arial" w:hAnsi="Arial" w:cs="Arial"/>
                <w:i/>
              </w:rPr>
            </w:pPr>
            <w:proofErr w:type="spellStart"/>
            <w:r w:rsidRPr="008955D2">
              <w:rPr>
                <w:rFonts w:ascii="Arial" w:hAnsi="Arial" w:cs="Arial"/>
                <w:i/>
              </w:rPr>
              <w:t>Marsilea</w:t>
            </w:r>
            <w:proofErr w:type="spellEnd"/>
            <w:r w:rsidRPr="008955D2">
              <w:rPr>
                <w:rFonts w:ascii="Arial" w:hAnsi="Arial" w:cs="Arial"/>
                <w:i/>
              </w:rPr>
              <w:t xml:space="preserve"> </w:t>
            </w:r>
            <w:proofErr w:type="spellStart"/>
            <w:r w:rsidRPr="008955D2">
              <w:rPr>
                <w:rFonts w:ascii="Arial" w:hAnsi="Arial" w:cs="Arial"/>
                <w:i/>
              </w:rPr>
              <w:t>quadrifolia</w:t>
            </w:r>
            <w:proofErr w:type="spellEnd"/>
            <w:r w:rsidRPr="008955D2">
              <w:rPr>
                <w:rFonts w:ascii="Arial" w:hAnsi="Arial" w:cs="Arial"/>
                <w:i/>
              </w:rPr>
              <w:t xml:space="preserve"> </w:t>
            </w:r>
            <w:r w:rsidRPr="008955D2">
              <w:rPr>
                <w:rFonts w:ascii="Arial" w:hAnsi="Arial" w:cs="Arial"/>
                <w:iCs/>
              </w:rPr>
              <w:t>L.</w:t>
            </w:r>
          </w:p>
        </w:tc>
        <w:tc>
          <w:tcPr>
            <w:tcW w:w="1620" w:type="dxa"/>
          </w:tcPr>
          <w:p w14:paraId="045FEF07"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Marsileaceae</w:t>
            </w:r>
            <w:proofErr w:type="spellEnd"/>
          </w:p>
        </w:tc>
        <w:tc>
          <w:tcPr>
            <w:tcW w:w="1656" w:type="dxa"/>
          </w:tcPr>
          <w:p w14:paraId="6F61A0E1" w14:textId="77777777" w:rsidR="008955D2" w:rsidRPr="008955D2" w:rsidRDefault="008955D2" w:rsidP="008955D2">
            <w:pPr>
              <w:pStyle w:val="Body"/>
              <w:spacing w:after="0"/>
              <w:rPr>
                <w:rFonts w:ascii="Arial" w:hAnsi="Arial" w:cs="Arial"/>
              </w:rPr>
            </w:pPr>
            <w:r w:rsidRPr="008955D2">
              <w:rPr>
                <w:rFonts w:ascii="Arial" w:hAnsi="Arial" w:cs="Arial"/>
              </w:rPr>
              <w:t>Broad leaved</w:t>
            </w:r>
          </w:p>
        </w:tc>
        <w:tc>
          <w:tcPr>
            <w:tcW w:w="1185" w:type="dxa"/>
          </w:tcPr>
          <w:p w14:paraId="0F65C091" w14:textId="77777777" w:rsidR="008955D2" w:rsidRPr="008955D2" w:rsidRDefault="008955D2" w:rsidP="008955D2">
            <w:pPr>
              <w:pStyle w:val="Body"/>
              <w:spacing w:after="0"/>
              <w:rPr>
                <w:rFonts w:ascii="Arial" w:hAnsi="Arial" w:cs="Arial"/>
              </w:rPr>
            </w:pPr>
            <w:r w:rsidRPr="008955D2">
              <w:rPr>
                <w:rFonts w:ascii="Arial" w:hAnsi="Arial" w:cs="Arial"/>
              </w:rPr>
              <w:t>Annual</w:t>
            </w:r>
          </w:p>
        </w:tc>
      </w:tr>
      <w:bookmarkEnd w:id="2"/>
      <w:tr w:rsidR="008955D2" w:rsidRPr="008955D2" w14:paraId="66EB8710" w14:textId="77777777" w:rsidTr="00EB2EA2">
        <w:trPr>
          <w:trHeight w:val="570"/>
        </w:trPr>
        <w:tc>
          <w:tcPr>
            <w:tcW w:w="636" w:type="dxa"/>
          </w:tcPr>
          <w:p w14:paraId="0938D815" w14:textId="77777777" w:rsidR="008955D2" w:rsidRPr="008955D2" w:rsidRDefault="008955D2" w:rsidP="008955D2">
            <w:pPr>
              <w:pStyle w:val="Body"/>
              <w:spacing w:after="0"/>
              <w:rPr>
                <w:rFonts w:ascii="Arial" w:hAnsi="Arial" w:cs="Arial"/>
              </w:rPr>
            </w:pPr>
            <w:r w:rsidRPr="008955D2">
              <w:rPr>
                <w:rFonts w:ascii="Arial" w:hAnsi="Arial" w:cs="Arial"/>
              </w:rPr>
              <w:t>3</w:t>
            </w:r>
          </w:p>
        </w:tc>
        <w:tc>
          <w:tcPr>
            <w:tcW w:w="1482" w:type="dxa"/>
          </w:tcPr>
          <w:p w14:paraId="64C665EF"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Panikachu</w:t>
            </w:r>
            <w:proofErr w:type="spellEnd"/>
          </w:p>
        </w:tc>
        <w:tc>
          <w:tcPr>
            <w:tcW w:w="2292" w:type="dxa"/>
          </w:tcPr>
          <w:p w14:paraId="2A416688" w14:textId="77777777" w:rsidR="008955D2" w:rsidRPr="008955D2" w:rsidRDefault="008955D2" w:rsidP="008955D2">
            <w:pPr>
              <w:pStyle w:val="Body"/>
              <w:spacing w:after="0"/>
              <w:rPr>
                <w:rFonts w:ascii="Arial" w:hAnsi="Arial" w:cs="Arial"/>
                <w:i/>
              </w:rPr>
            </w:pPr>
            <w:proofErr w:type="spellStart"/>
            <w:r w:rsidRPr="008955D2">
              <w:rPr>
                <w:rFonts w:ascii="Arial" w:hAnsi="Arial" w:cs="Arial"/>
                <w:i/>
              </w:rPr>
              <w:t>Monochoria</w:t>
            </w:r>
            <w:proofErr w:type="spellEnd"/>
            <w:r w:rsidRPr="008955D2">
              <w:rPr>
                <w:rFonts w:ascii="Arial" w:hAnsi="Arial" w:cs="Arial"/>
                <w:i/>
              </w:rPr>
              <w:t xml:space="preserve"> vaginalis </w:t>
            </w:r>
            <w:r w:rsidRPr="008955D2">
              <w:rPr>
                <w:rFonts w:ascii="Arial" w:hAnsi="Arial" w:cs="Arial"/>
                <w:iCs/>
              </w:rPr>
              <w:t>L.</w:t>
            </w:r>
          </w:p>
        </w:tc>
        <w:tc>
          <w:tcPr>
            <w:tcW w:w="1620" w:type="dxa"/>
          </w:tcPr>
          <w:p w14:paraId="2A0727AE"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Pontederiacee</w:t>
            </w:r>
            <w:proofErr w:type="spellEnd"/>
          </w:p>
        </w:tc>
        <w:tc>
          <w:tcPr>
            <w:tcW w:w="1656" w:type="dxa"/>
          </w:tcPr>
          <w:p w14:paraId="6F8A017E" w14:textId="77777777" w:rsidR="008955D2" w:rsidRPr="008955D2" w:rsidRDefault="008955D2" w:rsidP="008955D2">
            <w:pPr>
              <w:pStyle w:val="Body"/>
              <w:spacing w:after="0"/>
              <w:rPr>
                <w:rFonts w:ascii="Arial" w:hAnsi="Arial" w:cs="Arial"/>
              </w:rPr>
            </w:pPr>
            <w:r w:rsidRPr="008955D2">
              <w:rPr>
                <w:rFonts w:ascii="Arial" w:hAnsi="Arial" w:cs="Arial"/>
              </w:rPr>
              <w:t>Broad leaved</w:t>
            </w:r>
          </w:p>
        </w:tc>
        <w:tc>
          <w:tcPr>
            <w:tcW w:w="1185" w:type="dxa"/>
          </w:tcPr>
          <w:p w14:paraId="1C684353" w14:textId="77777777" w:rsidR="008955D2" w:rsidRPr="008955D2" w:rsidRDefault="008955D2" w:rsidP="008955D2">
            <w:pPr>
              <w:pStyle w:val="Body"/>
              <w:spacing w:after="0"/>
              <w:rPr>
                <w:rFonts w:ascii="Arial" w:hAnsi="Arial" w:cs="Arial"/>
              </w:rPr>
            </w:pPr>
            <w:r w:rsidRPr="008955D2">
              <w:rPr>
                <w:rFonts w:ascii="Arial" w:hAnsi="Arial" w:cs="Arial"/>
              </w:rPr>
              <w:t>Perennial</w:t>
            </w:r>
          </w:p>
        </w:tc>
      </w:tr>
      <w:tr w:rsidR="008955D2" w:rsidRPr="008955D2" w14:paraId="4266C416" w14:textId="77777777" w:rsidTr="00EB2EA2">
        <w:trPr>
          <w:trHeight w:val="47"/>
        </w:trPr>
        <w:tc>
          <w:tcPr>
            <w:tcW w:w="636" w:type="dxa"/>
            <w:tcBorders>
              <w:bottom w:val="single" w:sz="4" w:space="0" w:color="auto"/>
            </w:tcBorders>
          </w:tcPr>
          <w:p w14:paraId="74A96EB0" w14:textId="77777777" w:rsidR="008955D2" w:rsidRPr="008955D2" w:rsidRDefault="008955D2" w:rsidP="008955D2">
            <w:pPr>
              <w:pStyle w:val="Body"/>
              <w:spacing w:after="0"/>
              <w:rPr>
                <w:rFonts w:ascii="Arial" w:hAnsi="Arial" w:cs="Arial"/>
              </w:rPr>
            </w:pPr>
            <w:bookmarkStart w:id="3" w:name="_Hlk67418774"/>
            <w:r w:rsidRPr="008955D2">
              <w:rPr>
                <w:rFonts w:ascii="Arial" w:hAnsi="Arial" w:cs="Arial"/>
              </w:rPr>
              <w:t>4</w:t>
            </w:r>
          </w:p>
        </w:tc>
        <w:tc>
          <w:tcPr>
            <w:tcW w:w="1482" w:type="dxa"/>
            <w:tcBorders>
              <w:bottom w:val="single" w:sz="4" w:space="0" w:color="auto"/>
            </w:tcBorders>
          </w:tcPr>
          <w:p w14:paraId="23085C23" w14:textId="77777777" w:rsidR="008955D2" w:rsidRPr="008955D2" w:rsidRDefault="008955D2" w:rsidP="008955D2">
            <w:pPr>
              <w:pStyle w:val="Body"/>
              <w:spacing w:after="0"/>
              <w:rPr>
                <w:rFonts w:ascii="Arial" w:hAnsi="Arial" w:cs="Arial"/>
              </w:rPr>
            </w:pP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p>
        </w:tc>
        <w:tc>
          <w:tcPr>
            <w:tcW w:w="2292" w:type="dxa"/>
            <w:tcBorders>
              <w:bottom w:val="single" w:sz="4" w:space="0" w:color="auto"/>
            </w:tcBorders>
          </w:tcPr>
          <w:p w14:paraId="12C36A7B" w14:textId="77777777" w:rsidR="008955D2" w:rsidRPr="008955D2" w:rsidRDefault="008955D2" w:rsidP="008955D2">
            <w:pPr>
              <w:pStyle w:val="Body"/>
              <w:spacing w:after="0"/>
              <w:rPr>
                <w:rFonts w:ascii="Arial" w:hAnsi="Arial" w:cs="Arial"/>
                <w:i/>
              </w:rPr>
            </w:pPr>
            <w:proofErr w:type="spellStart"/>
            <w:r w:rsidRPr="008955D2">
              <w:rPr>
                <w:rFonts w:ascii="Arial" w:hAnsi="Arial" w:cs="Arial"/>
                <w:i/>
              </w:rPr>
              <w:t>Cyperus</w:t>
            </w:r>
            <w:proofErr w:type="spellEnd"/>
            <w:r w:rsidRPr="008955D2">
              <w:rPr>
                <w:rFonts w:ascii="Arial" w:hAnsi="Arial" w:cs="Arial"/>
                <w:i/>
              </w:rPr>
              <w:t xml:space="preserve"> </w:t>
            </w:r>
            <w:proofErr w:type="spellStart"/>
            <w:r w:rsidRPr="008955D2">
              <w:rPr>
                <w:rFonts w:ascii="Arial" w:hAnsi="Arial" w:cs="Arial"/>
                <w:i/>
              </w:rPr>
              <w:t>difformis</w:t>
            </w:r>
            <w:proofErr w:type="spellEnd"/>
            <w:r w:rsidRPr="008955D2">
              <w:rPr>
                <w:rFonts w:ascii="Arial" w:hAnsi="Arial" w:cs="Arial"/>
                <w:i/>
              </w:rPr>
              <w:t xml:space="preserve"> </w:t>
            </w:r>
            <w:r w:rsidRPr="008955D2">
              <w:rPr>
                <w:rFonts w:ascii="Arial" w:hAnsi="Arial" w:cs="Arial"/>
                <w:iCs/>
              </w:rPr>
              <w:t>L.</w:t>
            </w:r>
          </w:p>
        </w:tc>
        <w:tc>
          <w:tcPr>
            <w:tcW w:w="1620" w:type="dxa"/>
            <w:tcBorders>
              <w:bottom w:val="single" w:sz="4" w:space="0" w:color="auto"/>
            </w:tcBorders>
          </w:tcPr>
          <w:p w14:paraId="6DD8BA43" w14:textId="77777777" w:rsidR="008955D2" w:rsidRPr="008955D2" w:rsidRDefault="008955D2" w:rsidP="008955D2">
            <w:pPr>
              <w:pStyle w:val="Body"/>
              <w:spacing w:after="0"/>
              <w:rPr>
                <w:rFonts w:ascii="Arial" w:hAnsi="Arial" w:cs="Arial"/>
              </w:rPr>
            </w:pPr>
            <w:r w:rsidRPr="008955D2">
              <w:rPr>
                <w:rFonts w:ascii="Arial" w:hAnsi="Arial" w:cs="Arial"/>
              </w:rPr>
              <w:t>Cyperaceae</w:t>
            </w:r>
          </w:p>
        </w:tc>
        <w:tc>
          <w:tcPr>
            <w:tcW w:w="1656" w:type="dxa"/>
            <w:tcBorders>
              <w:bottom w:val="single" w:sz="4" w:space="0" w:color="auto"/>
            </w:tcBorders>
          </w:tcPr>
          <w:p w14:paraId="2E6E846B" w14:textId="77777777" w:rsidR="008955D2" w:rsidRPr="008955D2" w:rsidRDefault="008955D2" w:rsidP="008955D2">
            <w:pPr>
              <w:pStyle w:val="Body"/>
              <w:spacing w:after="0"/>
              <w:rPr>
                <w:rFonts w:ascii="Arial" w:hAnsi="Arial" w:cs="Arial"/>
              </w:rPr>
            </w:pPr>
            <w:r w:rsidRPr="008955D2">
              <w:rPr>
                <w:rFonts w:ascii="Arial" w:hAnsi="Arial" w:cs="Arial"/>
              </w:rPr>
              <w:t>Sedge</w:t>
            </w:r>
          </w:p>
        </w:tc>
        <w:tc>
          <w:tcPr>
            <w:tcW w:w="1185" w:type="dxa"/>
            <w:tcBorders>
              <w:bottom w:val="single" w:sz="4" w:space="0" w:color="auto"/>
            </w:tcBorders>
          </w:tcPr>
          <w:p w14:paraId="60DABBE2" w14:textId="77777777" w:rsidR="008955D2" w:rsidRPr="008955D2" w:rsidRDefault="008955D2" w:rsidP="008955D2">
            <w:pPr>
              <w:pStyle w:val="Body"/>
              <w:spacing w:after="0"/>
              <w:rPr>
                <w:rFonts w:ascii="Arial" w:hAnsi="Arial" w:cs="Arial"/>
              </w:rPr>
            </w:pPr>
            <w:r w:rsidRPr="008955D2">
              <w:rPr>
                <w:rFonts w:ascii="Arial" w:hAnsi="Arial" w:cs="Arial"/>
              </w:rPr>
              <w:t>Annual</w:t>
            </w:r>
          </w:p>
        </w:tc>
      </w:tr>
      <w:bookmarkEnd w:id="1"/>
      <w:bookmarkEnd w:id="3"/>
    </w:tbl>
    <w:p w14:paraId="7B7D6AE9" w14:textId="77777777" w:rsidR="008955D2" w:rsidRPr="008955D2" w:rsidRDefault="008955D2" w:rsidP="008955D2">
      <w:pPr>
        <w:pStyle w:val="Body"/>
        <w:spacing w:after="0"/>
        <w:rPr>
          <w:rFonts w:ascii="Arial" w:hAnsi="Arial" w:cs="Arial"/>
          <w:b/>
        </w:rPr>
      </w:pPr>
    </w:p>
    <w:p w14:paraId="157B7491" w14:textId="77777777" w:rsidR="008955D2" w:rsidRPr="008955D2" w:rsidRDefault="008955D2" w:rsidP="00EB2EA2">
      <w:pPr>
        <w:pStyle w:val="Body"/>
        <w:spacing w:before="240"/>
        <w:rPr>
          <w:rFonts w:ascii="Arial" w:hAnsi="Arial" w:cs="Arial"/>
          <w:b/>
        </w:rPr>
      </w:pPr>
      <w:r w:rsidRPr="008955D2">
        <w:rPr>
          <w:rFonts w:ascii="Arial" w:hAnsi="Arial" w:cs="Arial"/>
          <w:b/>
        </w:rPr>
        <w:t xml:space="preserve">3.2 Weed population and dry weight </w:t>
      </w:r>
    </w:p>
    <w:p w14:paraId="3C33A555" w14:textId="77777777" w:rsidR="008955D2" w:rsidRPr="008955D2" w:rsidRDefault="008955D2" w:rsidP="00EB2EA2">
      <w:pPr>
        <w:pStyle w:val="Body"/>
        <w:spacing w:before="240"/>
        <w:rPr>
          <w:rFonts w:ascii="Arial" w:hAnsi="Arial" w:cs="Arial"/>
          <w:b/>
        </w:rPr>
      </w:pPr>
      <w:r w:rsidRPr="008955D2">
        <w:rPr>
          <w:rFonts w:ascii="Arial" w:hAnsi="Arial" w:cs="Arial"/>
          <w:b/>
        </w:rPr>
        <w:t>3.2.1</w:t>
      </w:r>
      <w:r w:rsidRPr="008955D2">
        <w:rPr>
          <w:rFonts w:ascii="Arial" w:hAnsi="Arial" w:cs="Arial"/>
          <w:b/>
          <w:i/>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 xml:space="preserve"> (</w:t>
      </w:r>
      <w:proofErr w:type="spellStart"/>
      <w:r w:rsidRPr="008955D2">
        <w:rPr>
          <w:rFonts w:ascii="Arial" w:hAnsi="Arial" w:cs="Arial"/>
          <w:b/>
        </w:rPr>
        <w:t>shama</w:t>
      </w:r>
      <w:proofErr w:type="spellEnd"/>
      <w:r w:rsidRPr="008955D2">
        <w:rPr>
          <w:rFonts w:ascii="Arial" w:hAnsi="Arial" w:cs="Arial"/>
          <w:b/>
        </w:rPr>
        <w:t>)</w:t>
      </w:r>
    </w:p>
    <w:p w14:paraId="245A92BC" w14:textId="77777777" w:rsidR="008955D2" w:rsidRPr="008955D2" w:rsidRDefault="008955D2" w:rsidP="00EB2EA2">
      <w:pPr>
        <w:pStyle w:val="Body"/>
        <w:spacing w:before="240"/>
        <w:rPr>
          <w:rFonts w:ascii="Arial" w:hAnsi="Arial" w:cs="Arial"/>
          <w:b/>
        </w:rPr>
      </w:pPr>
      <w:r w:rsidRPr="008955D2">
        <w:rPr>
          <w:rFonts w:ascii="Arial" w:hAnsi="Arial" w:cs="Arial"/>
          <w:b/>
        </w:rPr>
        <w:t>3.2.1.1 Effect of variety</w:t>
      </w:r>
    </w:p>
    <w:p w14:paraId="41BBFC81"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shama</w:t>
      </w:r>
      <w:proofErr w:type="spellEnd"/>
      <w:r w:rsidRPr="008955D2">
        <w:rPr>
          <w:rFonts w:ascii="Arial" w:hAnsi="Arial" w:cs="Arial"/>
        </w:rPr>
        <w:t xml:space="preserve"> were not significantly affected by variety. The weed population was highest at 25 DAT and was same (1.80) for both variety and lowest (1.14) was found in BRRI dhan34 at 50 DAT (Table 4). The highest weed dry weight (</w:t>
      </w:r>
      <w:r w:rsidRPr="008955D2">
        <w:rPr>
          <w:rFonts w:ascii="Arial" w:hAnsi="Arial" w:cs="Arial"/>
          <w:bCs/>
        </w:rPr>
        <w:t xml:space="preserve">2.05 </w:t>
      </w:r>
      <w:r w:rsidRPr="008955D2">
        <w:rPr>
          <w:rFonts w:ascii="Arial" w:hAnsi="Arial" w:cs="Arial"/>
        </w:rPr>
        <w:t>g) was obtained in BRRI dhan34 at 25 DAT and the lowest weed dry weight (1.64 g) was in Binadhan-13 at 50 DAT.</w:t>
      </w:r>
    </w:p>
    <w:p w14:paraId="63D2C245" w14:textId="77777777" w:rsidR="008955D2" w:rsidRPr="008955D2" w:rsidRDefault="008955D2" w:rsidP="00EB2EA2">
      <w:pPr>
        <w:pStyle w:val="Body"/>
        <w:spacing w:before="240" w:after="0"/>
        <w:rPr>
          <w:rFonts w:ascii="Arial" w:hAnsi="Arial" w:cs="Arial"/>
          <w:b/>
        </w:rPr>
      </w:pPr>
      <w:r w:rsidRPr="008955D2">
        <w:rPr>
          <w:rFonts w:ascii="Arial" w:hAnsi="Arial" w:cs="Arial"/>
          <w:b/>
        </w:rPr>
        <w:t xml:space="preserve">Table 4. Effect of variety on weed population and dry weight of </w:t>
      </w:r>
      <w:proofErr w:type="spellStart"/>
      <w:r w:rsidRPr="008955D2">
        <w:rPr>
          <w:rFonts w:ascii="Arial" w:hAnsi="Arial" w:cs="Arial"/>
          <w:b/>
        </w:rPr>
        <w:t>shama</w:t>
      </w:r>
      <w:proofErr w:type="spellEnd"/>
      <w:r w:rsidRPr="008955D2">
        <w:rPr>
          <w:rFonts w:ascii="Arial" w:hAnsi="Arial" w:cs="Arial"/>
          <w:b/>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333F6332" w14:textId="77777777" w:rsidTr="00EB2EA2">
        <w:trPr>
          <w:trHeight w:val="62"/>
        </w:trPr>
        <w:tc>
          <w:tcPr>
            <w:tcW w:w="2795" w:type="dxa"/>
            <w:vMerge w:val="restart"/>
            <w:tcBorders>
              <w:top w:val="single" w:sz="4" w:space="0" w:color="auto"/>
            </w:tcBorders>
          </w:tcPr>
          <w:p w14:paraId="2773B001" w14:textId="77777777" w:rsidR="008955D2" w:rsidRPr="008955D2" w:rsidRDefault="008955D2" w:rsidP="008955D2">
            <w:pPr>
              <w:pStyle w:val="Body"/>
              <w:spacing w:after="0"/>
              <w:rPr>
                <w:rFonts w:ascii="Arial" w:hAnsi="Arial" w:cs="Arial"/>
                <w:b/>
                <w:sz w:val="20"/>
              </w:rPr>
            </w:pPr>
          </w:p>
          <w:p w14:paraId="1C33CF29" w14:textId="77777777" w:rsidR="008955D2" w:rsidRPr="008955D2" w:rsidRDefault="008955D2" w:rsidP="008955D2">
            <w:pPr>
              <w:pStyle w:val="Body"/>
              <w:spacing w:after="0"/>
              <w:rPr>
                <w:rFonts w:ascii="Arial" w:hAnsi="Arial" w:cs="Arial"/>
                <w:b/>
                <w:sz w:val="20"/>
              </w:rPr>
            </w:pPr>
          </w:p>
          <w:p w14:paraId="0A9F259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16721FEC" w14:textId="77777777" w:rsidR="008955D2" w:rsidRPr="008955D2" w:rsidRDefault="008955D2" w:rsidP="008955D2">
            <w:pPr>
              <w:pStyle w:val="Body"/>
              <w:spacing w:after="0"/>
              <w:rPr>
                <w:rFonts w:ascii="Arial" w:hAnsi="Arial" w:cs="Arial"/>
                <w:b/>
                <w:i/>
                <w:iCs/>
                <w:sz w:val="20"/>
              </w:rPr>
            </w:pPr>
            <w:proofErr w:type="spellStart"/>
            <w:r w:rsidRPr="008955D2">
              <w:rPr>
                <w:rFonts w:ascii="Arial" w:hAnsi="Arial" w:cs="Arial"/>
                <w:b/>
                <w:i/>
                <w:iCs/>
                <w:sz w:val="20"/>
              </w:rPr>
              <w:t>Echinochloa</w:t>
            </w:r>
            <w:proofErr w:type="spellEnd"/>
            <w:r w:rsidRPr="008955D2">
              <w:rPr>
                <w:rFonts w:ascii="Arial" w:hAnsi="Arial" w:cs="Arial"/>
                <w:b/>
                <w:i/>
                <w:iCs/>
                <w:sz w:val="20"/>
              </w:rPr>
              <w:t xml:space="preserve"> </w:t>
            </w:r>
            <w:proofErr w:type="spellStart"/>
            <w:r w:rsidRPr="008955D2">
              <w:rPr>
                <w:rFonts w:ascii="Arial" w:hAnsi="Arial" w:cs="Arial"/>
                <w:b/>
                <w:i/>
                <w:iCs/>
                <w:sz w:val="20"/>
              </w:rPr>
              <w:t>crusgalli</w:t>
            </w:r>
            <w:proofErr w:type="spellEnd"/>
          </w:p>
        </w:tc>
      </w:tr>
      <w:tr w:rsidR="008955D2" w:rsidRPr="008955D2" w14:paraId="11B2406A" w14:textId="77777777" w:rsidTr="00402A51">
        <w:trPr>
          <w:trHeight w:val="448"/>
        </w:trPr>
        <w:tc>
          <w:tcPr>
            <w:tcW w:w="2795" w:type="dxa"/>
            <w:vMerge/>
          </w:tcPr>
          <w:p w14:paraId="21CD536D" w14:textId="77777777" w:rsidR="008955D2" w:rsidRPr="008955D2" w:rsidRDefault="008955D2" w:rsidP="008955D2">
            <w:pPr>
              <w:pStyle w:val="Body"/>
              <w:spacing w:after="0"/>
              <w:rPr>
                <w:rFonts w:ascii="Arial" w:hAnsi="Arial" w:cs="Arial"/>
                <w:b/>
                <w:sz w:val="20"/>
              </w:rPr>
            </w:pPr>
          </w:p>
        </w:tc>
        <w:tc>
          <w:tcPr>
            <w:tcW w:w="3478" w:type="dxa"/>
            <w:gridSpan w:val="2"/>
          </w:tcPr>
          <w:p w14:paraId="5D06436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5454B93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51520A9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536CD84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7769794E" w14:textId="77777777" w:rsidTr="00EB2EA2">
        <w:trPr>
          <w:trHeight w:val="57"/>
        </w:trPr>
        <w:tc>
          <w:tcPr>
            <w:tcW w:w="2795" w:type="dxa"/>
            <w:vMerge/>
            <w:tcBorders>
              <w:bottom w:val="single" w:sz="4" w:space="0" w:color="auto"/>
            </w:tcBorders>
          </w:tcPr>
          <w:p w14:paraId="7E5DD874"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7145D1F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E94423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38BC802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28D725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45FF9AD0" w14:textId="77777777" w:rsidTr="00EB2EA2">
        <w:trPr>
          <w:trHeight w:val="215"/>
        </w:trPr>
        <w:tc>
          <w:tcPr>
            <w:tcW w:w="2795" w:type="dxa"/>
            <w:tcBorders>
              <w:top w:val="single" w:sz="4" w:space="0" w:color="auto"/>
            </w:tcBorders>
          </w:tcPr>
          <w:p w14:paraId="245F9A8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tcBorders>
              <w:top w:val="single" w:sz="4" w:space="0" w:color="auto"/>
            </w:tcBorders>
          </w:tcPr>
          <w:p w14:paraId="02B7E3D2"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1.80</w:t>
            </w:r>
          </w:p>
        </w:tc>
        <w:tc>
          <w:tcPr>
            <w:tcW w:w="1569" w:type="dxa"/>
            <w:tcBorders>
              <w:top w:val="single" w:sz="4" w:space="0" w:color="auto"/>
            </w:tcBorders>
          </w:tcPr>
          <w:p w14:paraId="63AB9A4C"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1.23</w:t>
            </w:r>
          </w:p>
        </w:tc>
        <w:tc>
          <w:tcPr>
            <w:tcW w:w="1568" w:type="dxa"/>
            <w:tcBorders>
              <w:top w:val="single" w:sz="4" w:space="0" w:color="auto"/>
            </w:tcBorders>
          </w:tcPr>
          <w:p w14:paraId="494B397E"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1.86</w:t>
            </w:r>
          </w:p>
        </w:tc>
        <w:tc>
          <w:tcPr>
            <w:tcW w:w="1569" w:type="dxa"/>
            <w:tcBorders>
              <w:top w:val="single" w:sz="4" w:space="0" w:color="auto"/>
            </w:tcBorders>
          </w:tcPr>
          <w:p w14:paraId="65E9661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1.64</w:t>
            </w:r>
          </w:p>
        </w:tc>
      </w:tr>
      <w:tr w:rsidR="008955D2" w:rsidRPr="008955D2" w14:paraId="26C44C21" w14:textId="77777777" w:rsidTr="00EB2EA2">
        <w:trPr>
          <w:trHeight w:val="72"/>
        </w:trPr>
        <w:tc>
          <w:tcPr>
            <w:tcW w:w="2795" w:type="dxa"/>
            <w:tcBorders>
              <w:bottom w:val="single" w:sz="4" w:space="0" w:color="auto"/>
            </w:tcBorders>
          </w:tcPr>
          <w:p w14:paraId="79E2F87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tcPr>
          <w:p w14:paraId="13623A4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1.80</w:t>
            </w:r>
          </w:p>
        </w:tc>
        <w:tc>
          <w:tcPr>
            <w:tcW w:w="1569" w:type="dxa"/>
            <w:tcBorders>
              <w:bottom w:val="single" w:sz="4" w:space="0" w:color="auto"/>
            </w:tcBorders>
          </w:tcPr>
          <w:p w14:paraId="3A62A23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1.14</w:t>
            </w:r>
          </w:p>
        </w:tc>
        <w:tc>
          <w:tcPr>
            <w:tcW w:w="1568" w:type="dxa"/>
            <w:tcBorders>
              <w:bottom w:val="single" w:sz="4" w:space="0" w:color="auto"/>
            </w:tcBorders>
          </w:tcPr>
          <w:p w14:paraId="74F5EB7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2.05</w:t>
            </w:r>
          </w:p>
        </w:tc>
        <w:tc>
          <w:tcPr>
            <w:tcW w:w="1569" w:type="dxa"/>
            <w:tcBorders>
              <w:bottom w:val="single" w:sz="4" w:space="0" w:color="auto"/>
            </w:tcBorders>
          </w:tcPr>
          <w:p w14:paraId="195681F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1.67</w:t>
            </w:r>
          </w:p>
        </w:tc>
      </w:tr>
      <w:tr w:rsidR="008955D2" w:rsidRPr="008955D2" w14:paraId="64FF7CD5" w14:textId="77777777" w:rsidTr="00EB2EA2">
        <w:trPr>
          <w:trHeight w:val="47"/>
        </w:trPr>
        <w:tc>
          <w:tcPr>
            <w:tcW w:w="2795" w:type="dxa"/>
            <w:tcBorders>
              <w:top w:val="single" w:sz="4" w:space="0" w:color="auto"/>
              <w:bottom w:val="single" w:sz="4" w:space="0" w:color="auto"/>
            </w:tcBorders>
          </w:tcPr>
          <w:p w14:paraId="53A94356" w14:textId="22342615"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EB2EA2">
              <w:rPr>
                <w:rFonts w:ascii="Arial" w:hAnsi="Arial" w:cs="Arial"/>
                <w:bCs/>
                <w:sz w:val="20"/>
              </w:rPr>
              <w:t xml:space="preserve"> </w:t>
            </w:r>
            <w:r w:rsidRPr="008955D2">
              <w:rPr>
                <w:rFonts w:ascii="Arial" w:hAnsi="Arial" w:cs="Arial"/>
                <w:bCs/>
                <w:sz w:val="20"/>
                <w:vertAlign w:val="subscript"/>
              </w:rPr>
              <w:t>(0.05)</w:t>
            </w:r>
          </w:p>
        </w:tc>
        <w:tc>
          <w:tcPr>
            <w:tcW w:w="1909" w:type="dxa"/>
            <w:tcBorders>
              <w:top w:val="single" w:sz="4" w:space="0" w:color="auto"/>
              <w:bottom w:val="single" w:sz="4" w:space="0" w:color="auto"/>
            </w:tcBorders>
          </w:tcPr>
          <w:p w14:paraId="1F8920A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0.39</w:t>
            </w:r>
          </w:p>
        </w:tc>
        <w:tc>
          <w:tcPr>
            <w:tcW w:w="1569" w:type="dxa"/>
            <w:tcBorders>
              <w:top w:val="single" w:sz="4" w:space="0" w:color="auto"/>
              <w:bottom w:val="single" w:sz="4" w:space="0" w:color="auto"/>
            </w:tcBorders>
          </w:tcPr>
          <w:p w14:paraId="6AB7259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0.51</w:t>
            </w:r>
          </w:p>
        </w:tc>
        <w:tc>
          <w:tcPr>
            <w:tcW w:w="1568" w:type="dxa"/>
            <w:tcBorders>
              <w:top w:val="single" w:sz="4" w:space="0" w:color="auto"/>
              <w:bottom w:val="single" w:sz="4" w:space="0" w:color="auto"/>
            </w:tcBorders>
          </w:tcPr>
          <w:p w14:paraId="0F294FF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0.38</w:t>
            </w:r>
          </w:p>
        </w:tc>
        <w:tc>
          <w:tcPr>
            <w:tcW w:w="1569" w:type="dxa"/>
            <w:tcBorders>
              <w:top w:val="single" w:sz="4" w:space="0" w:color="auto"/>
              <w:bottom w:val="single" w:sz="4" w:space="0" w:color="auto"/>
            </w:tcBorders>
          </w:tcPr>
          <w:p w14:paraId="3EEEAA1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0.77</w:t>
            </w:r>
          </w:p>
        </w:tc>
      </w:tr>
      <w:tr w:rsidR="008955D2" w:rsidRPr="008955D2" w14:paraId="1316DFA2" w14:textId="77777777" w:rsidTr="00EB2EA2">
        <w:trPr>
          <w:trHeight w:val="134"/>
        </w:trPr>
        <w:tc>
          <w:tcPr>
            <w:tcW w:w="2795" w:type="dxa"/>
            <w:tcBorders>
              <w:top w:val="single" w:sz="4" w:space="0" w:color="auto"/>
              <w:bottom w:val="single" w:sz="4" w:space="0" w:color="auto"/>
            </w:tcBorders>
          </w:tcPr>
          <w:p w14:paraId="3864E0B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tcPr>
          <w:p w14:paraId="110E2840"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NS</w:t>
            </w:r>
          </w:p>
        </w:tc>
        <w:tc>
          <w:tcPr>
            <w:tcW w:w="1569" w:type="dxa"/>
            <w:tcBorders>
              <w:top w:val="single" w:sz="4" w:space="0" w:color="auto"/>
              <w:bottom w:val="single" w:sz="4" w:space="0" w:color="auto"/>
            </w:tcBorders>
          </w:tcPr>
          <w:p w14:paraId="672AC93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tcPr>
          <w:p w14:paraId="6F75EBAA"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NS</w:t>
            </w:r>
          </w:p>
        </w:tc>
        <w:tc>
          <w:tcPr>
            <w:tcW w:w="1569" w:type="dxa"/>
            <w:tcBorders>
              <w:top w:val="single" w:sz="4" w:space="0" w:color="auto"/>
              <w:bottom w:val="single" w:sz="4" w:space="0" w:color="auto"/>
            </w:tcBorders>
          </w:tcPr>
          <w:p w14:paraId="19DECAC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2E0F09B5" w14:textId="77777777" w:rsidTr="00EB2EA2">
        <w:trPr>
          <w:trHeight w:val="71"/>
        </w:trPr>
        <w:tc>
          <w:tcPr>
            <w:tcW w:w="2795" w:type="dxa"/>
            <w:tcBorders>
              <w:top w:val="single" w:sz="4" w:space="0" w:color="auto"/>
              <w:bottom w:val="single" w:sz="4" w:space="0" w:color="auto"/>
            </w:tcBorders>
          </w:tcPr>
          <w:p w14:paraId="6F8E166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tcPr>
          <w:p w14:paraId="38FF45D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14.03</w:t>
            </w:r>
          </w:p>
        </w:tc>
        <w:tc>
          <w:tcPr>
            <w:tcW w:w="1569" w:type="dxa"/>
            <w:tcBorders>
              <w:top w:val="single" w:sz="4" w:space="0" w:color="auto"/>
              <w:bottom w:val="single" w:sz="4" w:space="0" w:color="auto"/>
            </w:tcBorders>
          </w:tcPr>
          <w:p w14:paraId="3428094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27.73</w:t>
            </w:r>
          </w:p>
        </w:tc>
        <w:tc>
          <w:tcPr>
            <w:tcW w:w="1568" w:type="dxa"/>
            <w:tcBorders>
              <w:top w:val="single" w:sz="4" w:space="0" w:color="auto"/>
              <w:bottom w:val="single" w:sz="4" w:space="0" w:color="auto"/>
            </w:tcBorders>
          </w:tcPr>
          <w:p w14:paraId="7EF8A20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13.78</w:t>
            </w:r>
          </w:p>
        </w:tc>
        <w:tc>
          <w:tcPr>
            <w:tcW w:w="1569" w:type="dxa"/>
            <w:tcBorders>
              <w:top w:val="single" w:sz="4" w:space="0" w:color="auto"/>
              <w:bottom w:val="single" w:sz="4" w:space="0" w:color="auto"/>
            </w:tcBorders>
          </w:tcPr>
          <w:p w14:paraId="236D2AC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23.15</w:t>
            </w:r>
          </w:p>
        </w:tc>
      </w:tr>
    </w:tbl>
    <w:p w14:paraId="082B900F" w14:textId="45626D07" w:rsidR="008955D2" w:rsidRPr="008955D2" w:rsidRDefault="008955D2" w:rsidP="00EB2EA2">
      <w:pPr>
        <w:pStyle w:val="Body"/>
        <w:rPr>
          <w:rFonts w:ascii="Arial" w:hAnsi="Arial" w:cs="Arial"/>
          <w:i/>
          <w:sz w:val="18"/>
          <w:szCs w:val="18"/>
        </w:rPr>
      </w:pPr>
      <w:r w:rsidRPr="008955D2">
        <w:rPr>
          <w:rFonts w:ascii="Arial" w:hAnsi="Arial" w:cs="Arial"/>
          <w:i/>
          <w:sz w:val="18"/>
          <w:szCs w:val="18"/>
        </w:rPr>
        <w:t>In a column, figures with same letter(s) or without letter do not differ significantly whereas figures with dissimilar letter differ significantly as per DMRT.</w:t>
      </w:r>
      <w:r w:rsidRPr="008955D2">
        <w:rPr>
          <w:rFonts w:ascii="Arial" w:hAnsi="Arial" w:cs="Arial"/>
          <w:bCs/>
          <w:i/>
          <w:sz w:val="18"/>
          <w:szCs w:val="18"/>
        </w:rPr>
        <w:t>NS = Not significant</w:t>
      </w:r>
      <w:bookmarkStart w:id="4" w:name="_Hlk67401354"/>
      <w:r w:rsidR="00EB2EA2" w:rsidRPr="00EB2EA2">
        <w:rPr>
          <w:rFonts w:ascii="Arial" w:hAnsi="Arial" w:cs="Arial"/>
          <w:bCs/>
          <w:i/>
          <w:sz w:val="18"/>
          <w:szCs w:val="18"/>
        </w:rPr>
        <w:t xml:space="preserve">, </w:t>
      </w:r>
      <w:r w:rsidRPr="008955D2">
        <w:rPr>
          <w:rFonts w:ascii="Arial" w:hAnsi="Arial" w:cs="Arial"/>
          <w:i/>
          <w:sz w:val="18"/>
          <w:szCs w:val="18"/>
        </w:rPr>
        <w:t>V</w:t>
      </w:r>
      <w:r w:rsidRPr="008955D2">
        <w:rPr>
          <w:rFonts w:ascii="Arial" w:hAnsi="Arial" w:cs="Arial"/>
          <w:i/>
          <w:sz w:val="18"/>
          <w:szCs w:val="18"/>
          <w:vertAlign w:val="subscript"/>
        </w:rPr>
        <w:t xml:space="preserve">1 </w:t>
      </w:r>
      <w:r w:rsidRPr="008955D2">
        <w:rPr>
          <w:rFonts w:ascii="Arial" w:hAnsi="Arial" w:cs="Arial"/>
          <w:i/>
          <w:sz w:val="18"/>
          <w:szCs w:val="18"/>
        </w:rPr>
        <w:t>=Binadhan-13, V</w:t>
      </w:r>
      <w:r w:rsidRPr="008955D2">
        <w:rPr>
          <w:rFonts w:ascii="Arial" w:hAnsi="Arial" w:cs="Arial"/>
          <w:i/>
          <w:sz w:val="18"/>
          <w:szCs w:val="18"/>
          <w:vertAlign w:val="subscript"/>
        </w:rPr>
        <w:t xml:space="preserve">2 </w:t>
      </w:r>
      <w:r w:rsidRPr="008955D2">
        <w:rPr>
          <w:rFonts w:ascii="Arial" w:hAnsi="Arial" w:cs="Arial"/>
          <w:i/>
          <w:sz w:val="18"/>
          <w:szCs w:val="18"/>
        </w:rPr>
        <w:t>= BRRI dhan34</w:t>
      </w:r>
      <w:bookmarkEnd w:id="4"/>
      <w:r w:rsidR="00EB2EA2" w:rsidRPr="00EB2EA2">
        <w:rPr>
          <w:rFonts w:ascii="Arial" w:hAnsi="Arial" w:cs="Arial"/>
          <w:i/>
          <w:sz w:val="18"/>
          <w:szCs w:val="18"/>
        </w:rPr>
        <w:t xml:space="preserve">, </w:t>
      </w:r>
      <w:r w:rsidRPr="008955D2">
        <w:rPr>
          <w:rFonts w:ascii="Arial" w:hAnsi="Arial" w:cs="Arial"/>
          <w:i/>
          <w:sz w:val="18"/>
          <w:szCs w:val="18"/>
        </w:rPr>
        <w:t>1 quadrate = 0.25 m × 0.25 m.</w:t>
      </w:r>
    </w:p>
    <w:p w14:paraId="0A42396A" w14:textId="77777777" w:rsidR="008955D2" w:rsidRPr="008955D2" w:rsidRDefault="008955D2" w:rsidP="00EB2EA2">
      <w:pPr>
        <w:pStyle w:val="Body"/>
        <w:rPr>
          <w:rFonts w:ascii="Arial" w:hAnsi="Arial" w:cs="Arial"/>
        </w:rPr>
      </w:pPr>
      <w:r w:rsidRPr="008955D2">
        <w:rPr>
          <w:rFonts w:ascii="Arial" w:hAnsi="Arial" w:cs="Arial"/>
          <w:b/>
        </w:rPr>
        <w:t xml:space="preserve">3.2.1.2 Effect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29A14032"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shama</w:t>
      </w:r>
      <w:proofErr w:type="spellEnd"/>
      <w:r w:rsidRPr="008955D2">
        <w:rPr>
          <w:rFonts w:ascii="Arial" w:hAnsi="Arial" w:cs="Arial"/>
        </w:rPr>
        <w:t xml:space="preserve"> were significantly affected by combination of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rPr>
        <w:t>. The highest weed population (4.66) was found in T</w:t>
      </w:r>
      <w:r w:rsidRPr="008955D2">
        <w:rPr>
          <w:rFonts w:ascii="Arial" w:hAnsi="Arial" w:cs="Arial"/>
          <w:vertAlign w:val="subscript"/>
        </w:rPr>
        <w:t>1</w:t>
      </w:r>
      <w:r w:rsidRPr="008955D2">
        <w:rPr>
          <w:rFonts w:ascii="Arial" w:hAnsi="Arial" w:cs="Arial"/>
        </w:rPr>
        <w:t xml:space="preserve"> (control) at 25 DAT and the lowest population (0.83) was found in T</w:t>
      </w:r>
      <w:r w:rsidRPr="008955D2">
        <w:rPr>
          <w:rFonts w:ascii="Arial" w:hAnsi="Arial" w:cs="Arial"/>
          <w:vertAlign w:val="subscript"/>
        </w:rPr>
        <w:t>4</w:t>
      </w:r>
      <w:r w:rsidRPr="008955D2">
        <w:rPr>
          <w:rFonts w:ascii="Arial" w:hAnsi="Arial" w:cs="Arial"/>
        </w:rPr>
        <w:t xml:space="preserve"> at 25 DAT, T</w:t>
      </w:r>
      <w:r w:rsidRPr="008955D2">
        <w:rPr>
          <w:rFonts w:ascii="Arial" w:hAnsi="Arial" w:cs="Arial"/>
          <w:vertAlign w:val="subscript"/>
        </w:rPr>
        <w:t>3</w:t>
      </w:r>
      <w:r w:rsidRPr="008955D2">
        <w:rPr>
          <w:rFonts w:ascii="Arial" w:hAnsi="Arial" w:cs="Arial"/>
        </w:rPr>
        <w:t>, T</w:t>
      </w:r>
      <w:r w:rsidRPr="008955D2">
        <w:rPr>
          <w:rFonts w:ascii="Arial" w:hAnsi="Arial" w:cs="Arial"/>
          <w:vertAlign w:val="subscript"/>
        </w:rPr>
        <w:t>4</w:t>
      </w:r>
      <w:r w:rsidRPr="008955D2">
        <w:rPr>
          <w:rFonts w:ascii="Arial" w:hAnsi="Arial" w:cs="Arial"/>
        </w:rPr>
        <w:t>, T</w:t>
      </w:r>
      <w:r w:rsidRPr="008955D2">
        <w:rPr>
          <w:rFonts w:ascii="Arial" w:hAnsi="Arial" w:cs="Arial"/>
          <w:vertAlign w:val="subscript"/>
        </w:rPr>
        <w:t>5</w:t>
      </w:r>
      <w:r w:rsidRPr="008955D2">
        <w:rPr>
          <w:rFonts w:ascii="Arial" w:hAnsi="Arial" w:cs="Arial"/>
        </w:rPr>
        <w:t xml:space="preserve"> and T</w:t>
      </w:r>
      <w:r w:rsidRPr="008955D2">
        <w:rPr>
          <w:rFonts w:ascii="Arial" w:hAnsi="Arial" w:cs="Arial"/>
          <w:vertAlign w:val="subscript"/>
        </w:rPr>
        <w:t>7</w:t>
      </w:r>
      <w:r w:rsidRPr="008955D2">
        <w:rPr>
          <w:rFonts w:ascii="Arial" w:hAnsi="Arial" w:cs="Arial"/>
        </w:rPr>
        <w:t xml:space="preserve"> treatment at 50 DAT (Table 5). The highest weed dry weight (4.97 g) was found in T</w:t>
      </w:r>
      <w:r w:rsidRPr="008955D2">
        <w:rPr>
          <w:rFonts w:ascii="Arial" w:hAnsi="Arial" w:cs="Arial"/>
          <w:vertAlign w:val="subscript"/>
        </w:rPr>
        <w:t>1</w:t>
      </w:r>
      <w:r w:rsidRPr="008955D2">
        <w:rPr>
          <w:rFonts w:ascii="Arial" w:hAnsi="Arial" w:cs="Arial"/>
        </w:rPr>
        <w:t xml:space="preserve"> (control) at 25 DAT treatment and the lowest weed dry weight (0.89 g) was in T</w:t>
      </w:r>
      <w:r w:rsidRPr="008955D2">
        <w:rPr>
          <w:rFonts w:ascii="Arial" w:hAnsi="Arial" w:cs="Arial"/>
          <w:vertAlign w:val="subscript"/>
        </w:rPr>
        <w:t>5</w:t>
      </w:r>
      <w:r w:rsidRPr="008955D2">
        <w:rPr>
          <w:rFonts w:ascii="Arial" w:hAnsi="Arial" w:cs="Arial"/>
        </w:rPr>
        <w:t xml:space="preserve"> at 25 DAT</w:t>
      </w:r>
      <w:r w:rsidRPr="008955D2">
        <w:rPr>
          <w:rFonts w:ascii="Arial" w:hAnsi="Arial" w:cs="Arial"/>
          <w:vertAlign w:val="subscript"/>
        </w:rPr>
        <w:t xml:space="preserve"> </w:t>
      </w:r>
      <w:r w:rsidRPr="008955D2">
        <w:rPr>
          <w:rFonts w:ascii="Arial" w:hAnsi="Arial" w:cs="Arial"/>
        </w:rPr>
        <w:t xml:space="preserve">(Table 5). Similar findings were reported by Uddin and Pyon (2011) who found significant weed control efficacy by different crop residues. </w:t>
      </w:r>
    </w:p>
    <w:p w14:paraId="2A2889D8" w14:textId="79F8240A" w:rsidR="008955D2" w:rsidRPr="008955D2" w:rsidRDefault="008955D2" w:rsidP="00EB2EA2">
      <w:pPr>
        <w:pStyle w:val="Body"/>
        <w:spacing w:before="240" w:after="0"/>
        <w:rPr>
          <w:rFonts w:ascii="Arial" w:hAnsi="Arial" w:cs="Arial"/>
          <w:b/>
        </w:rPr>
      </w:pPr>
      <w:r w:rsidRPr="008955D2">
        <w:rPr>
          <w:rFonts w:ascii="Arial" w:hAnsi="Arial" w:cs="Arial"/>
          <w:b/>
        </w:rPr>
        <w:t xml:space="preserve">Table 5. Effect of combination </w:t>
      </w:r>
      <w:bookmarkStart w:id="5" w:name="_Hlk67400851"/>
      <w:r w:rsidRPr="008955D2">
        <w:rPr>
          <w:rFonts w:ascii="Arial" w:hAnsi="Arial" w:cs="Arial"/>
          <w:b/>
        </w:rPr>
        <w:t xml:space="preserve">of manures and fertilizers with the residues of </w:t>
      </w:r>
      <w:bookmarkEnd w:id="5"/>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shama</w:t>
      </w:r>
      <w:proofErr w:type="spellEnd"/>
      <w:r w:rsidRPr="008955D2">
        <w:rPr>
          <w:rFonts w:ascii="Arial" w:hAnsi="Arial" w:cs="Arial"/>
          <w:b/>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52C2E47C" w14:textId="77777777" w:rsidTr="00EB2EA2">
        <w:trPr>
          <w:trHeight w:val="152"/>
        </w:trPr>
        <w:tc>
          <w:tcPr>
            <w:tcW w:w="2795" w:type="dxa"/>
            <w:vMerge w:val="restart"/>
            <w:tcBorders>
              <w:top w:val="single" w:sz="4" w:space="0" w:color="auto"/>
            </w:tcBorders>
          </w:tcPr>
          <w:p w14:paraId="703CE87A" w14:textId="77777777" w:rsidR="008955D2" w:rsidRPr="008955D2" w:rsidRDefault="008955D2" w:rsidP="008955D2">
            <w:pPr>
              <w:pStyle w:val="Body"/>
              <w:spacing w:after="0"/>
              <w:rPr>
                <w:rFonts w:ascii="Arial" w:hAnsi="Arial" w:cs="Arial"/>
                <w:b/>
                <w:sz w:val="20"/>
              </w:rPr>
            </w:pPr>
          </w:p>
          <w:p w14:paraId="6BAF7552" w14:textId="77777777" w:rsidR="008955D2" w:rsidRPr="008955D2" w:rsidRDefault="008955D2" w:rsidP="008955D2">
            <w:pPr>
              <w:pStyle w:val="Body"/>
              <w:spacing w:after="0"/>
              <w:rPr>
                <w:rFonts w:ascii="Arial" w:hAnsi="Arial" w:cs="Arial"/>
                <w:b/>
                <w:sz w:val="20"/>
              </w:rPr>
            </w:pPr>
          </w:p>
          <w:p w14:paraId="4534C54C"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Crop residues</w:t>
            </w:r>
          </w:p>
        </w:tc>
        <w:tc>
          <w:tcPr>
            <w:tcW w:w="6615" w:type="dxa"/>
            <w:gridSpan w:val="4"/>
            <w:tcBorders>
              <w:top w:val="single" w:sz="4" w:space="0" w:color="auto"/>
            </w:tcBorders>
          </w:tcPr>
          <w:p w14:paraId="1481CDDA" w14:textId="77777777" w:rsidR="008955D2" w:rsidRPr="008955D2" w:rsidRDefault="008955D2" w:rsidP="008955D2">
            <w:pPr>
              <w:pStyle w:val="Body"/>
              <w:spacing w:after="0"/>
              <w:rPr>
                <w:rFonts w:ascii="Arial" w:hAnsi="Arial" w:cs="Arial"/>
                <w:b/>
                <w:i/>
                <w:iCs/>
                <w:sz w:val="20"/>
              </w:rPr>
            </w:pPr>
            <w:proofErr w:type="spellStart"/>
            <w:r w:rsidRPr="008955D2">
              <w:rPr>
                <w:rFonts w:ascii="Arial" w:hAnsi="Arial" w:cs="Arial"/>
                <w:b/>
                <w:i/>
                <w:iCs/>
                <w:sz w:val="20"/>
              </w:rPr>
              <w:t>Echinochloa</w:t>
            </w:r>
            <w:proofErr w:type="spellEnd"/>
            <w:r w:rsidRPr="008955D2">
              <w:rPr>
                <w:rFonts w:ascii="Arial" w:hAnsi="Arial" w:cs="Arial"/>
                <w:b/>
                <w:i/>
                <w:iCs/>
                <w:sz w:val="20"/>
              </w:rPr>
              <w:t xml:space="preserve"> </w:t>
            </w:r>
            <w:proofErr w:type="spellStart"/>
            <w:r w:rsidRPr="008955D2">
              <w:rPr>
                <w:rFonts w:ascii="Arial" w:hAnsi="Arial" w:cs="Arial"/>
                <w:b/>
                <w:i/>
                <w:iCs/>
                <w:sz w:val="20"/>
              </w:rPr>
              <w:t>crusgalli</w:t>
            </w:r>
            <w:proofErr w:type="spellEnd"/>
          </w:p>
        </w:tc>
      </w:tr>
      <w:tr w:rsidR="008955D2" w:rsidRPr="008955D2" w14:paraId="634E3287" w14:textId="77777777" w:rsidTr="00402A51">
        <w:trPr>
          <w:trHeight w:val="448"/>
        </w:trPr>
        <w:tc>
          <w:tcPr>
            <w:tcW w:w="2795" w:type="dxa"/>
            <w:vMerge/>
          </w:tcPr>
          <w:p w14:paraId="19C43D0B" w14:textId="77777777" w:rsidR="008955D2" w:rsidRPr="008955D2" w:rsidRDefault="008955D2" w:rsidP="008955D2">
            <w:pPr>
              <w:pStyle w:val="Body"/>
              <w:spacing w:after="0"/>
              <w:rPr>
                <w:rFonts w:ascii="Arial" w:hAnsi="Arial" w:cs="Arial"/>
                <w:b/>
                <w:sz w:val="20"/>
              </w:rPr>
            </w:pPr>
          </w:p>
        </w:tc>
        <w:tc>
          <w:tcPr>
            <w:tcW w:w="3478" w:type="dxa"/>
            <w:gridSpan w:val="2"/>
          </w:tcPr>
          <w:p w14:paraId="18669A3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333764A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6F1C723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3156A03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909A092" w14:textId="77777777" w:rsidTr="00EB2EA2">
        <w:trPr>
          <w:trHeight w:val="57"/>
        </w:trPr>
        <w:tc>
          <w:tcPr>
            <w:tcW w:w="2795" w:type="dxa"/>
            <w:vMerge/>
            <w:tcBorders>
              <w:bottom w:val="single" w:sz="4" w:space="0" w:color="auto"/>
            </w:tcBorders>
          </w:tcPr>
          <w:p w14:paraId="49F5543C"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63AD70E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FD1A92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79534FCD"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C29575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3AC4A7A4" w14:textId="77777777" w:rsidTr="00EB2EA2">
        <w:trPr>
          <w:trHeight w:val="125"/>
        </w:trPr>
        <w:tc>
          <w:tcPr>
            <w:tcW w:w="2795" w:type="dxa"/>
            <w:tcBorders>
              <w:top w:val="single" w:sz="4" w:space="0" w:color="auto"/>
            </w:tcBorders>
          </w:tcPr>
          <w:p w14:paraId="7161B855"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tcBorders>
              <w:top w:val="single" w:sz="4" w:space="0" w:color="auto"/>
            </w:tcBorders>
            <w:vAlign w:val="center"/>
          </w:tcPr>
          <w:p w14:paraId="4CE9970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4.66a</w:t>
            </w:r>
          </w:p>
        </w:tc>
        <w:tc>
          <w:tcPr>
            <w:tcW w:w="1569" w:type="dxa"/>
            <w:vAlign w:val="center"/>
          </w:tcPr>
          <w:p w14:paraId="3853D50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2.83a</w:t>
            </w:r>
          </w:p>
        </w:tc>
        <w:tc>
          <w:tcPr>
            <w:tcW w:w="1568" w:type="dxa"/>
            <w:vAlign w:val="center"/>
          </w:tcPr>
          <w:p w14:paraId="031FBC6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4.97a</w:t>
            </w:r>
          </w:p>
        </w:tc>
        <w:tc>
          <w:tcPr>
            <w:tcW w:w="1569" w:type="dxa"/>
            <w:vAlign w:val="center"/>
          </w:tcPr>
          <w:p w14:paraId="738B1C2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3.48a</w:t>
            </w:r>
          </w:p>
        </w:tc>
      </w:tr>
      <w:tr w:rsidR="008955D2" w:rsidRPr="008955D2" w14:paraId="50D0FF1B" w14:textId="77777777" w:rsidTr="00EB2EA2">
        <w:trPr>
          <w:trHeight w:val="72"/>
        </w:trPr>
        <w:tc>
          <w:tcPr>
            <w:tcW w:w="2795" w:type="dxa"/>
          </w:tcPr>
          <w:p w14:paraId="25601F76"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tcPr>
          <w:p w14:paraId="73A3C66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c>
          <w:tcPr>
            <w:tcW w:w="1569" w:type="dxa"/>
            <w:vAlign w:val="center"/>
          </w:tcPr>
          <w:p w14:paraId="6CFE999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1.16b</w:t>
            </w:r>
          </w:p>
        </w:tc>
        <w:tc>
          <w:tcPr>
            <w:tcW w:w="1568" w:type="dxa"/>
            <w:vAlign w:val="center"/>
          </w:tcPr>
          <w:p w14:paraId="7E57C0D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1.58bc</w:t>
            </w:r>
          </w:p>
        </w:tc>
        <w:tc>
          <w:tcPr>
            <w:tcW w:w="1569" w:type="dxa"/>
            <w:vAlign w:val="center"/>
          </w:tcPr>
          <w:p w14:paraId="078D3FB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r>
      <w:tr w:rsidR="008955D2" w:rsidRPr="008955D2" w14:paraId="0C7D049C" w14:textId="77777777" w:rsidTr="00EB2EA2">
        <w:trPr>
          <w:trHeight w:val="57"/>
        </w:trPr>
        <w:tc>
          <w:tcPr>
            <w:tcW w:w="2795" w:type="dxa"/>
          </w:tcPr>
          <w:p w14:paraId="7CD7832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72D0436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1.50bc</w:t>
            </w:r>
          </w:p>
        </w:tc>
        <w:tc>
          <w:tcPr>
            <w:tcW w:w="1569" w:type="dxa"/>
            <w:vAlign w:val="center"/>
          </w:tcPr>
          <w:p w14:paraId="3AB7334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vAlign w:val="center"/>
          </w:tcPr>
          <w:p w14:paraId="213697F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1.83b</w:t>
            </w:r>
          </w:p>
        </w:tc>
        <w:tc>
          <w:tcPr>
            <w:tcW w:w="1569" w:type="dxa"/>
            <w:vAlign w:val="center"/>
          </w:tcPr>
          <w:p w14:paraId="4671880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1.26b</w:t>
            </w:r>
          </w:p>
        </w:tc>
      </w:tr>
      <w:tr w:rsidR="008955D2" w:rsidRPr="008955D2" w14:paraId="79B1C79A" w14:textId="77777777" w:rsidTr="00EB2EA2">
        <w:trPr>
          <w:trHeight w:val="57"/>
        </w:trPr>
        <w:tc>
          <w:tcPr>
            <w:tcW w:w="2795" w:type="dxa"/>
          </w:tcPr>
          <w:p w14:paraId="33269CC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tcPr>
          <w:p w14:paraId="6B5867E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1.50bc</w:t>
            </w:r>
          </w:p>
        </w:tc>
        <w:tc>
          <w:tcPr>
            <w:tcW w:w="1569" w:type="dxa"/>
            <w:vAlign w:val="center"/>
          </w:tcPr>
          <w:p w14:paraId="399740A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vAlign w:val="center"/>
          </w:tcPr>
          <w:p w14:paraId="7A97BC1A"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1.59bc</w:t>
            </w:r>
          </w:p>
        </w:tc>
        <w:tc>
          <w:tcPr>
            <w:tcW w:w="1569" w:type="dxa"/>
            <w:vAlign w:val="center"/>
          </w:tcPr>
          <w:p w14:paraId="2A181A3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1.21b</w:t>
            </w:r>
          </w:p>
        </w:tc>
      </w:tr>
      <w:tr w:rsidR="008955D2" w:rsidRPr="008955D2" w14:paraId="6B7F3C23" w14:textId="77777777" w:rsidTr="00EB2EA2">
        <w:trPr>
          <w:trHeight w:val="57"/>
        </w:trPr>
        <w:tc>
          <w:tcPr>
            <w:tcW w:w="2795" w:type="dxa"/>
          </w:tcPr>
          <w:p w14:paraId="34435E2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tcPr>
          <w:p w14:paraId="1780A84F"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0.83c</w:t>
            </w:r>
          </w:p>
        </w:tc>
        <w:tc>
          <w:tcPr>
            <w:tcW w:w="1569" w:type="dxa"/>
            <w:vAlign w:val="center"/>
          </w:tcPr>
          <w:p w14:paraId="3DC5AEDF"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vAlign w:val="center"/>
          </w:tcPr>
          <w:p w14:paraId="63D2887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0.89c</w:t>
            </w:r>
          </w:p>
        </w:tc>
        <w:tc>
          <w:tcPr>
            <w:tcW w:w="1569" w:type="dxa"/>
            <w:vAlign w:val="center"/>
          </w:tcPr>
          <w:p w14:paraId="1ECAF75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1.08b</w:t>
            </w:r>
          </w:p>
        </w:tc>
      </w:tr>
      <w:tr w:rsidR="008955D2" w:rsidRPr="008955D2" w14:paraId="48290578" w14:textId="77777777" w:rsidTr="00EB2EA2">
        <w:trPr>
          <w:trHeight w:val="57"/>
        </w:trPr>
        <w:tc>
          <w:tcPr>
            <w:tcW w:w="2795" w:type="dxa"/>
          </w:tcPr>
          <w:p w14:paraId="0B32F6C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tcPr>
          <w:p w14:paraId="3D316DF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1.33bc</w:t>
            </w:r>
          </w:p>
        </w:tc>
        <w:tc>
          <w:tcPr>
            <w:tcW w:w="1569" w:type="dxa"/>
            <w:vAlign w:val="center"/>
          </w:tcPr>
          <w:p w14:paraId="2C55198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w:t>
            </w:r>
          </w:p>
        </w:tc>
        <w:tc>
          <w:tcPr>
            <w:tcW w:w="1568" w:type="dxa"/>
            <w:vAlign w:val="center"/>
          </w:tcPr>
          <w:p w14:paraId="57C1976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1.45bc</w:t>
            </w:r>
          </w:p>
        </w:tc>
        <w:tc>
          <w:tcPr>
            <w:tcW w:w="1569" w:type="dxa"/>
            <w:vAlign w:val="center"/>
          </w:tcPr>
          <w:p w14:paraId="38DB17B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r>
      <w:tr w:rsidR="008955D2" w:rsidRPr="008955D2" w14:paraId="29F72822" w14:textId="77777777" w:rsidTr="00EB2EA2">
        <w:trPr>
          <w:trHeight w:val="57"/>
        </w:trPr>
        <w:tc>
          <w:tcPr>
            <w:tcW w:w="2795" w:type="dxa"/>
            <w:tcBorders>
              <w:bottom w:val="single" w:sz="4" w:space="0" w:color="auto"/>
            </w:tcBorders>
          </w:tcPr>
          <w:p w14:paraId="68C3A57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tcPr>
          <w:p w14:paraId="34AF63A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1.16bc</w:t>
            </w:r>
          </w:p>
        </w:tc>
        <w:tc>
          <w:tcPr>
            <w:tcW w:w="1569" w:type="dxa"/>
            <w:tcBorders>
              <w:bottom w:val="single" w:sz="4" w:space="0" w:color="auto"/>
            </w:tcBorders>
            <w:vAlign w:val="center"/>
          </w:tcPr>
          <w:p w14:paraId="478FCC7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0.83b</w:t>
            </w:r>
          </w:p>
        </w:tc>
        <w:tc>
          <w:tcPr>
            <w:tcW w:w="1568" w:type="dxa"/>
            <w:tcBorders>
              <w:bottom w:val="single" w:sz="4" w:space="0" w:color="auto"/>
            </w:tcBorders>
            <w:vAlign w:val="center"/>
          </w:tcPr>
          <w:p w14:paraId="72A3212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1.39bc</w:t>
            </w:r>
          </w:p>
        </w:tc>
        <w:tc>
          <w:tcPr>
            <w:tcW w:w="1569" w:type="dxa"/>
            <w:tcBorders>
              <w:bottom w:val="single" w:sz="4" w:space="0" w:color="auto"/>
            </w:tcBorders>
            <w:vAlign w:val="center"/>
          </w:tcPr>
          <w:p w14:paraId="773AE88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1.41b</w:t>
            </w:r>
          </w:p>
        </w:tc>
      </w:tr>
      <w:tr w:rsidR="008955D2" w:rsidRPr="008955D2" w14:paraId="6932908F" w14:textId="77777777" w:rsidTr="00EB2EA2">
        <w:trPr>
          <w:trHeight w:val="47"/>
        </w:trPr>
        <w:tc>
          <w:tcPr>
            <w:tcW w:w="2795" w:type="dxa"/>
            <w:tcBorders>
              <w:top w:val="single" w:sz="4" w:space="0" w:color="auto"/>
              <w:bottom w:val="single" w:sz="4" w:space="0" w:color="auto"/>
            </w:tcBorders>
          </w:tcPr>
          <w:p w14:paraId="09CB76E6" w14:textId="7288D4CA"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EB2EA2">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tcPr>
          <w:p w14:paraId="5D9D012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0.73</w:t>
            </w:r>
          </w:p>
        </w:tc>
        <w:tc>
          <w:tcPr>
            <w:tcW w:w="1569" w:type="dxa"/>
            <w:tcBorders>
              <w:top w:val="single" w:sz="4" w:space="0" w:color="auto"/>
              <w:bottom w:val="single" w:sz="4" w:space="0" w:color="auto"/>
            </w:tcBorders>
            <w:vAlign w:val="center"/>
          </w:tcPr>
          <w:p w14:paraId="6B42772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0.95</w:t>
            </w:r>
          </w:p>
        </w:tc>
        <w:tc>
          <w:tcPr>
            <w:tcW w:w="1568" w:type="dxa"/>
            <w:tcBorders>
              <w:top w:val="single" w:sz="4" w:space="0" w:color="auto"/>
              <w:bottom w:val="single" w:sz="4" w:space="0" w:color="auto"/>
            </w:tcBorders>
            <w:vAlign w:val="center"/>
          </w:tcPr>
          <w:p w14:paraId="6FE21DA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0.71</w:t>
            </w:r>
          </w:p>
        </w:tc>
        <w:tc>
          <w:tcPr>
            <w:tcW w:w="1569" w:type="dxa"/>
            <w:tcBorders>
              <w:top w:val="single" w:sz="4" w:space="0" w:color="auto"/>
              <w:bottom w:val="single" w:sz="4" w:space="0" w:color="auto"/>
            </w:tcBorders>
            <w:vAlign w:val="center"/>
          </w:tcPr>
          <w:p w14:paraId="5097C37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w:t>
            </w:r>
          </w:p>
        </w:tc>
      </w:tr>
      <w:tr w:rsidR="008955D2" w:rsidRPr="008955D2" w14:paraId="4D63D5C7" w14:textId="77777777" w:rsidTr="00EB2EA2">
        <w:trPr>
          <w:trHeight w:val="47"/>
        </w:trPr>
        <w:tc>
          <w:tcPr>
            <w:tcW w:w="2795" w:type="dxa"/>
            <w:tcBorders>
              <w:top w:val="single" w:sz="4" w:space="0" w:color="auto"/>
              <w:bottom w:val="single" w:sz="4" w:space="0" w:color="auto"/>
            </w:tcBorders>
          </w:tcPr>
          <w:p w14:paraId="53E0A01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tcPr>
          <w:p w14:paraId="6B6B03B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0379C65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71BAC90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25BFE29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0167AF9D" w14:textId="77777777" w:rsidTr="00EB2EA2">
        <w:trPr>
          <w:trHeight w:val="47"/>
        </w:trPr>
        <w:tc>
          <w:tcPr>
            <w:tcW w:w="2795" w:type="dxa"/>
            <w:tcBorders>
              <w:top w:val="single" w:sz="4" w:space="0" w:color="auto"/>
              <w:bottom w:val="single" w:sz="4" w:space="0" w:color="auto"/>
            </w:tcBorders>
          </w:tcPr>
          <w:p w14:paraId="0A0D0BD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318CC53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14.03</w:t>
            </w:r>
          </w:p>
        </w:tc>
        <w:tc>
          <w:tcPr>
            <w:tcW w:w="1569" w:type="dxa"/>
            <w:tcBorders>
              <w:top w:val="single" w:sz="4" w:space="0" w:color="auto"/>
              <w:bottom w:val="single" w:sz="4" w:space="0" w:color="auto"/>
            </w:tcBorders>
            <w:vAlign w:val="center"/>
          </w:tcPr>
          <w:p w14:paraId="0076EE6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27.73</w:t>
            </w:r>
          </w:p>
        </w:tc>
        <w:tc>
          <w:tcPr>
            <w:tcW w:w="1568" w:type="dxa"/>
            <w:tcBorders>
              <w:top w:val="single" w:sz="4" w:space="0" w:color="auto"/>
              <w:bottom w:val="single" w:sz="4" w:space="0" w:color="auto"/>
            </w:tcBorders>
            <w:vAlign w:val="center"/>
          </w:tcPr>
          <w:p w14:paraId="6DA5B9D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13.78</w:t>
            </w:r>
          </w:p>
        </w:tc>
        <w:tc>
          <w:tcPr>
            <w:tcW w:w="1569" w:type="dxa"/>
            <w:tcBorders>
              <w:top w:val="single" w:sz="4" w:space="0" w:color="auto"/>
              <w:bottom w:val="single" w:sz="4" w:space="0" w:color="auto"/>
            </w:tcBorders>
            <w:vAlign w:val="center"/>
          </w:tcPr>
          <w:p w14:paraId="09D6683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23.15</w:t>
            </w:r>
          </w:p>
        </w:tc>
      </w:tr>
    </w:tbl>
    <w:p w14:paraId="08865028" w14:textId="34C605E7" w:rsidR="008955D2" w:rsidRPr="008955D2" w:rsidRDefault="008955D2" w:rsidP="00EB2EA2">
      <w:pPr>
        <w:pStyle w:val="Body"/>
        <w:rPr>
          <w:rFonts w:ascii="Arial" w:hAnsi="Arial" w:cs="Arial"/>
          <w:i/>
          <w:iCs/>
          <w:sz w:val="18"/>
          <w:szCs w:val="18"/>
        </w:rPr>
      </w:pPr>
      <w:bookmarkStart w:id="6" w:name="_Hlk67401331"/>
      <w:r w:rsidRPr="008955D2">
        <w:rPr>
          <w:rFonts w:ascii="Arial" w:hAnsi="Arial" w:cs="Arial"/>
          <w:i/>
          <w:iCs/>
          <w:sz w:val="18"/>
          <w:szCs w:val="18"/>
        </w:rPr>
        <w:t>In a column, figures with the same letter do not differ significantly as per DMRT.</w:t>
      </w:r>
      <w:r w:rsidR="00EB2EA2" w:rsidRPr="00EB2EA2">
        <w:rPr>
          <w:rFonts w:ascii="Arial" w:hAnsi="Arial" w:cs="Arial"/>
          <w:i/>
          <w:iCs/>
          <w:sz w:val="18"/>
          <w:szCs w:val="18"/>
        </w:rPr>
        <w:t xml:space="preserve"> </w:t>
      </w:r>
      <w:r w:rsidRPr="008955D2">
        <w:rPr>
          <w:rFonts w:ascii="Arial" w:hAnsi="Arial" w:cs="Arial"/>
          <w:i/>
          <w:iCs/>
          <w:sz w:val="18"/>
          <w:szCs w:val="18"/>
        </w:rPr>
        <w:t>** = Significant at 1% level of probability</w:t>
      </w:r>
      <w:bookmarkEnd w:id="6"/>
      <w:r w:rsidR="00EB2EA2" w:rsidRPr="00EB2EA2">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23BDBB6A" w14:textId="77777777" w:rsidR="008955D2" w:rsidRPr="008955D2" w:rsidRDefault="008955D2" w:rsidP="00EB2EA2">
      <w:pPr>
        <w:pStyle w:val="Body"/>
        <w:rPr>
          <w:rFonts w:ascii="Arial" w:hAnsi="Arial" w:cs="Arial"/>
        </w:rPr>
      </w:pPr>
      <w:r w:rsidRPr="008955D2">
        <w:rPr>
          <w:rFonts w:ascii="Arial" w:hAnsi="Arial" w:cs="Arial"/>
          <w:b/>
        </w:rPr>
        <w:t xml:space="preserve">3.2.1.3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40CBA3C8" w14:textId="77777777" w:rsidR="008955D2" w:rsidRPr="008955D2" w:rsidRDefault="008955D2" w:rsidP="008955D2">
      <w:pPr>
        <w:pStyle w:val="Body"/>
        <w:spacing w:after="0"/>
        <w:rPr>
          <w:rFonts w:ascii="Arial" w:hAnsi="Arial" w:cs="Arial"/>
        </w:rPr>
      </w:pPr>
      <w:r w:rsidRPr="008955D2">
        <w:rPr>
          <w:rFonts w:ascii="Arial" w:hAnsi="Arial" w:cs="Arial"/>
        </w:rPr>
        <w:t xml:space="preserve">The interaction between variety and </w:t>
      </w:r>
      <w:bookmarkStart w:id="7" w:name="_Hlk67408936"/>
      <w:r w:rsidRPr="008955D2">
        <w:rPr>
          <w:rFonts w:ascii="Arial" w:hAnsi="Arial" w:cs="Arial"/>
        </w:rPr>
        <w:t xml:space="preserve">manures and fertilizers with residues of </w:t>
      </w:r>
      <w:bookmarkEnd w:id="7"/>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bCs/>
        </w:rPr>
        <w:t xml:space="preserve"> </w:t>
      </w:r>
      <w:r w:rsidRPr="008955D2">
        <w:rPr>
          <w:rFonts w:ascii="Arial" w:hAnsi="Arial" w:cs="Arial"/>
        </w:rPr>
        <w:t>was found nonsignificant at 25 DAT and to be significant at 50 DAT of weed population and dry weight. The highest weed population (5.00) was found inV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bCs/>
        </w:rPr>
        <w:t xml:space="preserve"> </w:t>
      </w:r>
      <w:r w:rsidRPr="008955D2">
        <w:rPr>
          <w:rFonts w:ascii="Arial" w:hAnsi="Arial" w:cs="Arial"/>
        </w:rPr>
        <w:t>(Binadhan-</w:t>
      </w:r>
      <w:r w:rsidRPr="008955D2">
        <w:rPr>
          <w:rFonts w:ascii="Arial" w:hAnsi="Arial" w:cs="Arial"/>
        </w:rPr>
        <w:lastRenderedPageBreak/>
        <w:t>13 × control) and the lowest (0.66) was found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5</w:t>
      </w:r>
      <w:r w:rsidRPr="008955D2">
        <w:rPr>
          <w:rFonts w:ascii="Arial" w:hAnsi="Arial" w:cs="Arial"/>
        </w:rPr>
        <w:t xml:space="preserve"> (BRRI dhan34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at 25 DAT and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3</w:t>
      </w:r>
      <w:r w:rsidRPr="008955D2">
        <w:rPr>
          <w:rFonts w:ascii="Arial" w:hAnsi="Arial" w:cs="Arial"/>
        </w:rPr>
        <w:t xml:space="preserve"> (Binadhan-13 × residues 3 t ha</w:t>
      </w:r>
      <w:r w:rsidRPr="008955D2">
        <w:rPr>
          <w:rFonts w:ascii="Arial" w:hAnsi="Arial" w:cs="Arial"/>
          <w:vertAlign w:val="superscript"/>
        </w:rPr>
        <w:t>-1</w:t>
      </w:r>
      <w:r w:rsidRPr="008955D2">
        <w:rPr>
          <w:rFonts w:ascii="Arial" w:hAnsi="Arial" w:cs="Arial"/>
        </w:rPr>
        <w:t>+cowdung 2.5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4</w:t>
      </w:r>
      <w:r w:rsidRPr="008955D2">
        <w:rPr>
          <w:rFonts w:ascii="Arial" w:hAnsi="Arial" w:cs="Arial"/>
        </w:rPr>
        <w:t xml:space="preserve"> (Binadhan-13 × residues 3 t ha</w:t>
      </w:r>
      <w:r w:rsidRPr="008955D2">
        <w:rPr>
          <w:rFonts w:ascii="Arial" w:hAnsi="Arial" w:cs="Arial"/>
          <w:vertAlign w:val="superscript"/>
        </w:rPr>
        <w:t>-1</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7 </w:t>
      </w:r>
      <w:r w:rsidRPr="008955D2">
        <w:rPr>
          <w:rFonts w:ascii="Arial" w:hAnsi="Arial" w:cs="Arial"/>
        </w:rPr>
        <w:t>(Binadhan-13 × residues 3 t ha</w:t>
      </w:r>
      <w:r w:rsidRPr="008955D2">
        <w:rPr>
          <w:rFonts w:ascii="Arial" w:hAnsi="Arial" w:cs="Arial"/>
          <w:vertAlign w:val="superscript"/>
        </w:rPr>
        <w:t>-1</w:t>
      </w:r>
      <w:r w:rsidRPr="008955D2">
        <w:rPr>
          <w:rFonts w:ascii="Arial" w:hAnsi="Arial" w:cs="Arial"/>
        </w:rPr>
        <w:t>+trichocompost 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(BRRI dhan34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at 50 DAT treatment (Table 6). The highest weed dry weight (4.98 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rPr>
        <w:t xml:space="preserve"> (Binadhan-13 × control), and the lowest weed dry weight (0.87 g) was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(Binadhan-13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-1</w:t>
      </w:r>
      <w:r w:rsidRPr="008955D2">
        <w:rPr>
          <w:rFonts w:ascii="Arial" w:hAnsi="Arial" w:cs="Arial"/>
        </w:rPr>
        <w:t>, P=30 kg ha</w:t>
      </w:r>
      <w:r w:rsidRPr="008955D2">
        <w:rPr>
          <w:rFonts w:ascii="Arial" w:hAnsi="Arial" w:cs="Arial"/>
          <w:vertAlign w:val="superscript"/>
        </w:rPr>
        <w:t>-1</w:t>
      </w:r>
      <w:r w:rsidRPr="008955D2">
        <w:rPr>
          <w:rFonts w:ascii="Arial" w:hAnsi="Arial" w:cs="Arial"/>
        </w:rPr>
        <w:t>, K=25 kg ha</w:t>
      </w:r>
      <w:r w:rsidRPr="008955D2">
        <w:rPr>
          <w:rFonts w:ascii="Arial" w:hAnsi="Arial" w:cs="Arial"/>
          <w:vertAlign w:val="superscript"/>
        </w:rPr>
        <w:t>-1</w:t>
      </w:r>
      <w:r w:rsidRPr="008955D2">
        <w:rPr>
          <w:rFonts w:ascii="Arial" w:hAnsi="Arial" w:cs="Arial"/>
        </w:rPr>
        <w:t>, S=15 kg ha</w:t>
      </w:r>
      <w:r w:rsidRPr="008955D2">
        <w:rPr>
          <w:rFonts w:ascii="Arial" w:hAnsi="Arial" w:cs="Arial"/>
          <w:vertAlign w:val="superscript"/>
        </w:rPr>
        <w:t>-1</w:t>
      </w:r>
      <w:r w:rsidRPr="008955D2">
        <w:rPr>
          <w:rFonts w:ascii="Arial" w:hAnsi="Arial" w:cs="Arial"/>
        </w:rPr>
        <w:t>)) (Table 6).</w:t>
      </w:r>
    </w:p>
    <w:p w14:paraId="5F56F410" w14:textId="77777777" w:rsidR="008955D2" w:rsidRPr="008955D2" w:rsidRDefault="008955D2" w:rsidP="00EB2EA2">
      <w:pPr>
        <w:pStyle w:val="Body"/>
        <w:spacing w:before="240" w:after="0"/>
        <w:rPr>
          <w:rFonts w:ascii="Arial" w:hAnsi="Arial" w:cs="Arial"/>
          <w:b/>
        </w:rPr>
      </w:pPr>
      <w:r w:rsidRPr="008955D2">
        <w:rPr>
          <w:rFonts w:ascii="Arial" w:hAnsi="Arial" w:cs="Arial"/>
          <w:b/>
        </w:rPr>
        <w:t xml:space="preserve">Table 6. Combined effect of interaction of variety and </w:t>
      </w:r>
      <w:bookmarkStart w:id="8" w:name="_Hlk67408890"/>
      <w:r w:rsidRPr="008955D2">
        <w:rPr>
          <w:rFonts w:ascii="Arial" w:hAnsi="Arial" w:cs="Arial"/>
          <w:b/>
        </w:rPr>
        <w:t xml:space="preserve">manures and fertilizers with residues of </w:t>
      </w:r>
      <w:bookmarkEnd w:id="8"/>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E.</w:t>
      </w:r>
      <w:r w:rsidRPr="008955D2">
        <w:rPr>
          <w:rFonts w:ascii="Arial" w:hAnsi="Arial" w:cs="Arial"/>
          <w:bCs/>
          <w:i/>
          <w:iCs/>
        </w:rPr>
        <w:t xml:space="preserv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shama</w:t>
      </w:r>
      <w:proofErr w:type="spellEnd"/>
      <w:r w:rsidRPr="008955D2">
        <w:rPr>
          <w:rFonts w:ascii="Arial" w:hAnsi="Arial" w:cs="Arial"/>
          <w:b/>
        </w:rPr>
        <w:t xml:space="preserve"> (</w:t>
      </w:r>
      <w:proofErr w:type="spellStart"/>
      <w:r w:rsidRPr="008955D2">
        <w:rPr>
          <w:rFonts w:ascii="Arial" w:hAnsi="Arial" w:cs="Arial"/>
          <w:b/>
          <w:i/>
        </w:rPr>
        <w:t>Echinochloa</w:t>
      </w:r>
      <w:proofErr w:type="spellEnd"/>
      <w:r w:rsidRPr="008955D2">
        <w:rPr>
          <w:rFonts w:ascii="Arial" w:hAnsi="Arial" w:cs="Arial"/>
          <w:b/>
          <w:i/>
        </w:rPr>
        <w:t xml:space="preserve"> </w:t>
      </w:r>
      <w:proofErr w:type="spellStart"/>
      <w:r w:rsidRPr="008955D2">
        <w:rPr>
          <w:rFonts w:ascii="Arial" w:hAnsi="Arial" w:cs="Arial"/>
          <w:b/>
          <w:i/>
        </w:rPr>
        <w:t>crusgalli</w:t>
      </w:r>
      <w:proofErr w:type="spellEnd"/>
      <w:r w:rsidRPr="008955D2">
        <w:rPr>
          <w:rFonts w:ascii="Arial" w:hAnsi="Arial" w:cs="Arial"/>
          <w:b/>
        </w:rPr>
        <w:t>)</w:t>
      </w:r>
    </w:p>
    <w:tbl>
      <w:tblPr>
        <w:tblStyle w:val="TableGrid"/>
        <w:tblW w:w="88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1787"/>
        <w:gridCol w:w="1468"/>
        <w:gridCol w:w="1467"/>
        <w:gridCol w:w="1470"/>
      </w:tblGrid>
      <w:tr w:rsidR="008955D2" w:rsidRPr="008955D2" w14:paraId="5CFC4456" w14:textId="77777777" w:rsidTr="00EB2EA2">
        <w:trPr>
          <w:trHeight w:val="98"/>
        </w:trPr>
        <w:tc>
          <w:tcPr>
            <w:tcW w:w="2616" w:type="dxa"/>
            <w:vMerge w:val="restart"/>
            <w:tcBorders>
              <w:top w:val="single" w:sz="4" w:space="0" w:color="auto"/>
            </w:tcBorders>
          </w:tcPr>
          <w:p w14:paraId="25DE03CC" w14:textId="77777777" w:rsidR="008955D2" w:rsidRPr="008955D2" w:rsidRDefault="008955D2" w:rsidP="008955D2">
            <w:pPr>
              <w:pStyle w:val="Body"/>
              <w:spacing w:after="0"/>
              <w:rPr>
                <w:rFonts w:ascii="Arial" w:hAnsi="Arial" w:cs="Arial"/>
                <w:b/>
                <w:sz w:val="20"/>
              </w:rPr>
            </w:pPr>
          </w:p>
          <w:p w14:paraId="514477DC" w14:textId="77777777" w:rsidR="008955D2" w:rsidRPr="008955D2" w:rsidRDefault="008955D2" w:rsidP="008955D2">
            <w:pPr>
              <w:pStyle w:val="Body"/>
              <w:spacing w:after="0"/>
              <w:rPr>
                <w:rFonts w:ascii="Arial" w:hAnsi="Arial" w:cs="Arial"/>
                <w:b/>
                <w:sz w:val="20"/>
              </w:rPr>
            </w:pPr>
          </w:p>
          <w:p w14:paraId="4AB70917"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Interaction</w:t>
            </w:r>
          </w:p>
        </w:tc>
        <w:tc>
          <w:tcPr>
            <w:tcW w:w="6192" w:type="dxa"/>
            <w:gridSpan w:val="4"/>
            <w:tcBorders>
              <w:top w:val="single" w:sz="4" w:space="0" w:color="auto"/>
            </w:tcBorders>
          </w:tcPr>
          <w:p w14:paraId="6AE48CD9" w14:textId="77777777" w:rsidR="008955D2" w:rsidRPr="008955D2" w:rsidRDefault="008955D2" w:rsidP="008955D2">
            <w:pPr>
              <w:pStyle w:val="Body"/>
              <w:spacing w:after="0"/>
              <w:rPr>
                <w:rFonts w:ascii="Arial" w:hAnsi="Arial" w:cs="Arial"/>
                <w:b/>
                <w:i/>
                <w:iCs/>
                <w:sz w:val="20"/>
              </w:rPr>
            </w:pPr>
            <w:proofErr w:type="spellStart"/>
            <w:r w:rsidRPr="008955D2">
              <w:rPr>
                <w:rFonts w:ascii="Arial" w:hAnsi="Arial" w:cs="Arial"/>
                <w:b/>
                <w:i/>
                <w:iCs/>
                <w:sz w:val="20"/>
              </w:rPr>
              <w:t>Echinochloa</w:t>
            </w:r>
            <w:proofErr w:type="spellEnd"/>
            <w:r w:rsidRPr="008955D2">
              <w:rPr>
                <w:rFonts w:ascii="Arial" w:hAnsi="Arial" w:cs="Arial"/>
                <w:b/>
                <w:i/>
                <w:iCs/>
                <w:sz w:val="20"/>
              </w:rPr>
              <w:t xml:space="preserve"> </w:t>
            </w:r>
            <w:proofErr w:type="spellStart"/>
            <w:r w:rsidRPr="008955D2">
              <w:rPr>
                <w:rFonts w:ascii="Arial" w:hAnsi="Arial" w:cs="Arial"/>
                <w:b/>
                <w:i/>
                <w:iCs/>
                <w:sz w:val="20"/>
              </w:rPr>
              <w:t>crusgalli</w:t>
            </w:r>
            <w:proofErr w:type="spellEnd"/>
          </w:p>
        </w:tc>
      </w:tr>
      <w:tr w:rsidR="008955D2" w:rsidRPr="008955D2" w14:paraId="40F156F8" w14:textId="77777777" w:rsidTr="00402A51">
        <w:trPr>
          <w:trHeight w:val="416"/>
        </w:trPr>
        <w:tc>
          <w:tcPr>
            <w:tcW w:w="2616" w:type="dxa"/>
            <w:vMerge/>
          </w:tcPr>
          <w:p w14:paraId="54D67979" w14:textId="77777777" w:rsidR="008955D2" w:rsidRPr="008955D2" w:rsidRDefault="008955D2" w:rsidP="008955D2">
            <w:pPr>
              <w:pStyle w:val="Body"/>
              <w:spacing w:after="0"/>
              <w:rPr>
                <w:rFonts w:ascii="Arial" w:hAnsi="Arial" w:cs="Arial"/>
                <w:b/>
                <w:sz w:val="20"/>
              </w:rPr>
            </w:pPr>
          </w:p>
        </w:tc>
        <w:tc>
          <w:tcPr>
            <w:tcW w:w="3255" w:type="dxa"/>
            <w:gridSpan w:val="2"/>
          </w:tcPr>
          <w:p w14:paraId="42FEF5D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4A292B1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2936" w:type="dxa"/>
            <w:gridSpan w:val="2"/>
          </w:tcPr>
          <w:p w14:paraId="2867EFB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36644D2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6555FDFE" w14:textId="77777777" w:rsidTr="00EB2EA2">
        <w:trPr>
          <w:trHeight w:val="57"/>
        </w:trPr>
        <w:tc>
          <w:tcPr>
            <w:tcW w:w="2616" w:type="dxa"/>
            <w:vMerge/>
            <w:tcBorders>
              <w:bottom w:val="single" w:sz="4" w:space="0" w:color="auto"/>
            </w:tcBorders>
          </w:tcPr>
          <w:p w14:paraId="05A23499" w14:textId="77777777" w:rsidR="008955D2" w:rsidRPr="008955D2" w:rsidRDefault="008955D2" w:rsidP="008955D2">
            <w:pPr>
              <w:pStyle w:val="Body"/>
              <w:spacing w:after="0"/>
              <w:rPr>
                <w:rFonts w:ascii="Arial" w:hAnsi="Arial" w:cs="Arial"/>
                <w:b/>
                <w:sz w:val="20"/>
              </w:rPr>
            </w:pPr>
          </w:p>
        </w:tc>
        <w:tc>
          <w:tcPr>
            <w:tcW w:w="1787" w:type="dxa"/>
            <w:tcBorders>
              <w:bottom w:val="single" w:sz="4" w:space="0" w:color="auto"/>
            </w:tcBorders>
          </w:tcPr>
          <w:p w14:paraId="3AC8968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468" w:type="dxa"/>
            <w:tcBorders>
              <w:bottom w:val="single" w:sz="4" w:space="0" w:color="auto"/>
            </w:tcBorders>
          </w:tcPr>
          <w:p w14:paraId="3C4323FD"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467" w:type="dxa"/>
            <w:tcBorders>
              <w:bottom w:val="single" w:sz="4" w:space="0" w:color="auto"/>
            </w:tcBorders>
          </w:tcPr>
          <w:p w14:paraId="76C8792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468" w:type="dxa"/>
            <w:tcBorders>
              <w:bottom w:val="single" w:sz="4" w:space="0" w:color="auto"/>
            </w:tcBorders>
          </w:tcPr>
          <w:p w14:paraId="03DD8C2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31E7DD93" w14:textId="77777777" w:rsidTr="00EB2EA2">
        <w:trPr>
          <w:trHeight w:val="47"/>
        </w:trPr>
        <w:tc>
          <w:tcPr>
            <w:tcW w:w="2616" w:type="dxa"/>
            <w:tcBorders>
              <w:top w:val="single" w:sz="4" w:space="0" w:color="auto"/>
            </w:tcBorders>
          </w:tcPr>
          <w:p w14:paraId="2EFDECF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787" w:type="dxa"/>
            <w:vAlign w:val="center"/>
          </w:tcPr>
          <w:p w14:paraId="5E78849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5.00</w:t>
            </w:r>
          </w:p>
        </w:tc>
        <w:tc>
          <w:tcPr>
            <w:tcW w:w="1468" w:type="dxa"/>
            <w:vAlign w:val="center"/>
          </w:tcPr>
          <w:p w14:paraId="50836BE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3.33a</w:t>
            </w:r>
          </w:p>
        </w:tc>
        <w:tc>
          <w:tcPr>
            <w:tcW w:w="1467" w:type="dxa"/>
            <w:vAlign w:val="center"/>
          </w:tcPr>
          <w:p w14:paraId="5CD0191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4.98</w:t>
            </w:r>
          </w:p>
        </w:tc>
        <w:tc>
          <w:tcPr>
            <w:tcW w:w="1468" w:type="dxa"/>
            <w:vAlign w:val="center"/>
          </w:tcPr>
          <w:p w14:paraId="366092A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3.81a</w:t>
            </w:r>
          </w:p>
        </w:tc>
      </w:tr>
      <w:tr w:rsidR="008955D2" w:rsidRPr="008955D2" w14:paraId="42668400" w14:textId="77777777" w:rsidTr="00EB2EA2">
        <w:trPr>
          <w:trHeight w:val="57"/>
        </w:trPr>
        <w:tc>
          <w:tcPr>
            <w:tcW w:w="2616" w:type="dxa"/>
          </w:tcPr>
          <w:p w14:paraId="272C2B5E"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787" w:type="dxa"/>
            <w:vAlign w:val="center"/>
          </w:tcPr>
          <w:p w14:paraId="64887C4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w:t>
            </w:r>
          </w:p>
        </w:tc>
        <w:tc>
          <w:tcPr>
            <w:tcW w:w="1468" w:type="dxa"/>
            <w:vAlign w:val="center"/>
          </w:tcPr>
          <w:p w14:paraId="6313B1E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1.33bc</w:t>
            </w:r>
          </w:p>
        </w:tc>
        <w:tc>
          <w:tcPr>
            <w:tcW w:w="1467" w:type="dxa"/>
            <w:vAlign w:val="center"/>
          </w:tcPr>
          <w:p w14:paraId="059D31D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1.78</w:t>
            </w:r>
          </w:p>
        </w:tc>
        <w:tc>
          <w:tcPr>
            <w:tcW w:w="1468" w:type="dxa"/>
            <w:vAlign w:val="center"/>
          </w:tcPr>
          <w:p w14:paraId="7A8E5BD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1.82abc</w:t>
            </w:r>
          </w:p>
        </w:tc>
      </w:tr>
      <w:tr w:rsidR="008955D2" w:rsidRPr="008955D2" w14:paraId="79D96F0C" w14:textId="77777777" w:rsidTr="00EB2EA2">
        <w:trPr>
          <w:trHeight w:val="57"/>
        </w:trPr>
        <w:tc>
          <w:tcPr>
            <w:tcW w:w="2616" w:type="dxa"/>
          </w:tcPr>
          <w:p w14:paraId="71E2CAB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787" w:type="dxa"/>
            <w:vAlign w:val="center"/>
          </w:tcPr>
          <w:p w14:paraId="2486C83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61BB864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721B104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1.50</w:t>
            </w:r>
          </w:p>
        </w:tc>
        <w:tc>
          <w:tcPr>
            <w:tcW w:w="1468" w:type="dxa"/>
            <w:vAlign w:val="center"/>
          </w:tcPr>
          <w:p w14:paraId="134C86B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1.04c</w:t>
            </w:r>
          </w:p>
        </w:tc>
      </w:tr>
      <w:tr w:rsidR="008955D2" w:rsidRPr="008955D2" w14:paraId="25E50142" w14:textId="77777777" w:rsidTr="00EB2EA2">
        <w:trPr>
          <w:trHeight w:val="57"/>
        </w:trPr>
        <w:tc>
          <w:tcPr>
            <w:tcW w:w="2616" w:type="dxa"/>
          </w:tcPr>
          <w:p w14:paraId="25862BA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787" w:type="dxa"/>
            <w:vAlign w:val="center"/>
          </w:tcPr>
          <w:p w14:paraId="2744742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08293D5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3122CA0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1.18</w:t>
            </w:r>
          </w:p>
        </w:tc>
        <w:tc>
          <w:tcPr>
            <w:tcW w:w="1468" w:type="dxa"/>
            <w:vAlign w:val="center"/>
          </w:tcPr>
          <w:p w14:paraId="1EAE75AC" w14:textId="77777777" w:rsidR="008955D2" w:rsidRPr="008955D2" w:rsidRDefault="008955D2" w:rsidP="008955D2">
            <w:pPr>
              <w:pStyle w:val="Body"/>
              <w:spacing w:after="0"/>
              <w:rPr>
                <w:rFonts w:ascii="Arial" w:hAnsi="Arial" w:cs="Arial"/>
                <w:sz w:val="20"/>
              </w:rPr>
            </w:pPr>
            <w:r w:rsidRPr="008955D2">
              <w:rPr>
                <w:rFonts w:ascii="Arial" w:hAnsi="Arial" w:cs="Arial"/>
                <w:sz w:val="20"/>
              </w:rPr>
              <w:t>0.94c</w:t>
            </w:r>
          </w:p>
        </w:tc>
      </w:tr>
      <w:tr w:rsidR="008955D2" w:rsidRPr="008955D2" w14:paraId="37B7571D" w14:textId="77777777" w:rsidTr="00EB2EA2">
        <w:trPr>
          <w:trHeight w:val="57"/>
        </w:trPr>
        <w:tc>
          <w:tcPr>
            <w:tcW w:w="2616" w:type="dxa"/>
          </w:tcPr>
          <w:p w14:paraId="5D6DF62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787" w:type="dxa"/>
            <w:vAlign w:val="center"/>
          </w:tcPr>
          <w:p w14:paraId="5E89F4D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468" w:type="dxa"/>
            <w:vAlign w:val="center"/>
          </w:tcPr>
          <w:p w14:paraId="6D82A36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47C4D68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0.87</w:t>
            </w:r>
          </w:p>
        </w:tc>
        <w:tc>
          <w:tcPr>
            <w:tcW w:w="1468" w:type="dxa"/>
            <w:vAlign w:val="center"/>
          </w:tcPr>
          <w:p w14:paraId="6566E6F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1.08c</w:t>
            </w:r>
          </w:p>
        </w:tc>
      </w:tr>
      <w:tr w:rsidR="008955D2" w:rsidRPr="008955D2" w14:paraId="214EB7A3" w14:textId="77777777" w:rsidTr="00EB2EA2">
        <w:trPr>
          <w:trHeight w:val="57"/>
        </w:trPr>
        <w:tc>
          <w:tcPr>
            <w:tcW w:w="2616" w:type="dxa"/>
          </w:tcPr>
          <w:p w14:paraId="0F95D50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787" w:type="dxa"/>
            <w:vAlign w:val="center"/>
          </w:tcPr>
          <w:p w14:paraId="0219E05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35C0DE1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4315332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1.60</w:t>
            </w:r>
          </w:p>
        </w:tc>
        <w:tc>
          <w:tcPr>
            <w:tcW w:w="1468" w:type="dxa"/>
            <w:vAlign w:val="center"/>
          </w:tcPr>
          <w:p w14:paraId="1F5880B7"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1.46bc</w:t>
            </w:r>
          </w:p>
        </w:tc>
      </w:tr>
      <w:tr w:rsidR="008955D2" w:rsidRPr="008955D2" w14:paraId="125DE7FC" w14:textId="77777777" w:rsidTr="00EB2EA2">
        <w:trPr>
          <w:trHeight w:val="57"/>
        </w:trPr>
        <w:tc>
          <w:tcPr>
            <w:tcW w:w="2616" w:type="dxa"/>
          </w:tcPr>
          <w:p w14:paraId="63E7A2C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787" w:type="dxa"/>
            <w:vAlign w:val="center"/>
          </w:tcPr>
          <w:p w14:paraId="485DBAB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468" w:type="dxa"/>
            <w:vAlign w:val="center"/>
          </w:tcPr>
          <w:p w14:paraId="4ECFC37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138A5153"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1.15</w:t>
            </w:r>
          </w:p>
        </w:tc>
        <w:tc>
          <w:tcPr>
            <w:tcW w:w="1468" w:type="dxa"/>
            <w:vAlign w:val="center"/>
          </w:tcPr>
          <w:p w14:paraId="3C5E8D4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1.36bc</w:t>
            </w:r>
          </w:p>
        </w:tc>
      </w:tr>
      <w:tr w:rsidR="008955D2" w:rsidRPr="008955D2" w14:paraId="64125412" w14:textId="77777777" w:rsidTr="00EB2EA2">
        <w:trPr>
          <w:trHeight w:val="57"/>
        </w:trPr>
        <w:tc>
          <w:tcPr>
            <w:tcW w:w="2616" w:type="dxa"/>
          </w:tcPr>
          <w:p w14:paraId="37995B3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787" w:type="dxa"/>
            <w:vAlign w:val="center"/>
          </w:tcPr>
          <w:p w14:paraId="114CBDA0" w14:textId="77777777" w:rsidR="008955D2" w:rsidRPr="008955D2" w:rsidRDefault="008955D2" w:rsidP="008955D2">
            <w:pPr>
              <w:pStyle w:val="Body"/>
              <w:spacing w:after="0"/>
              <w:rPr>
                <w:rFonts w:ascii="Arial" w:hAnsi="Arial" w:cs="Arial"/>
                <w:sz w:val="20"/>
              </w:rPr>
            </w:pPr>
            <w:r w:rsidRPr="008955D2">
              <w:rPr>
                <w:rFonts w:ascii="Arial" w:hAnsi="Arial" w:cs="Arial"/>
                <w:sz w:val="20"/>
              </w:rPr>
              <w:t>4.33</w:t>
            </w:r>
          </w:p>
        </w:tc>
        <w:tc>
          <w:tcPr>
            <w:tcW w:w="1468" w:type="dxa"/>
            <w:vAlign w:val="center"/>
          </w:tcPr>
          <w:p w14:paraId="48134D8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2.33ab</w:t>
            </w:r>
          </w:p>
        </w:tc>
        <w:tc>
          <w:tcPr>
            <w:tcW w:w="1467" w:type="dxa"/>
            <w:vAlign w:val="center"/>
          </w:tcPr>
          <w:p w14:paraId="2792534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4.96</w:t>
            </w:r>
          </w:p>
        </w:tc>
        <w:tc>
          <w:tcPr>
            <w:tcW w:w="1468" w:type="dxa"/>
            <w:vAlign w:val="center"/>
          </w:tcPr>
          <w:p w14:paraId="33913105" w14:textId="77777777" w:rsidR="008955D2" w:rsidRPr="008955D2" w:rsidRDefault="008955D2" w:rsidP="008955D2">
            <w:pPr>
              <w:pStyle w:val="Body"/>
              <w:spacing w:after="0"/>
              <w:rPr>
                <w:rFonts w:ascii="Arial" w:hAnsi="Arial" w:cs="Arial"/>
                <w:sz w:val="20"/>
              </w:rPr>
            </w:pPr>
            <w:r w:rsidRPr="008955D2">
              <w:rPr>
                <w:rFonts w:ascii="Arial" w:hAnsi="Arial" w:cs="Arial"/>
                <w:sz w:val="20"/>
              </w:rPr>
              <w:t>3.15ab</w:t>
            </w:r>
          </w:p>
        </w:tc>
      </w:tr>
      <w:tr w:rsidR="008955D2" w:rsidRPr="008955D2" w14:paraId="5E384837" w14:textId="77777777" w:rsidTr="00CF4E1D">
        <w:trPr>
          <w:trHeight w:val="57"/>
        </w:trPr>
        <w:tc>
          <w:tcPr>
            <w:tcW w:w="2616" w:type="dxa"/>
          </w:tcPr>
          <w:p w14:paraId="2E302CC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787" w:type="dxa"/>
            <w:vAlign w:val="center"/>
          </w:tcPr>
          <w:p w14:paraId="093299E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468" w:type="dxa"/>
            <w:vAlign w:val="center"/>
          </w:tcPr>
          <w:p w14:paraId="7546CA98"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37D7125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1.39</w:t>
            </w:r>
          </w:p>
        </w:tc>
        <w:tc>
          <w:tcPr>
            <w:tcW w:w="1468" w:type="dxa"/>
            <w:vAlign w:val="center"/>
          </w:tcPr>
          <w:p w14:paraId="50E78DD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1.50bc</w:t>
            </w:r>
          </w:p>
        </w:tc>
      </w:tr>
      <w:tr w:rsidR="008955D2" w:rsidRPr="008955D2" w14:paraId="0D26248B" w14:textId="77777777" w:rsidTr="00CF4E1D">
        <w:trPr>
          <w:trHeight w:val="57"/>
        </w:trPr>
        <w:tc>
          <w:tcPr>
            <w:tcW w:w="2616" w:type="dxa"/>
          </w:tcPr>
          <w:p w14:paraId="3037562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787" w:type="dxa"/>
            <w:vAlign w:val="center"/>
          </w:tcPr>
          <w:p w14:paraId="55F0C66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468" w:type="dxa"/>
            <w:vAlign w:val="center"/>
          </w:tcPr>
          <w:p w14:paraId="10F8F62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3A08E72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2.15</w:t>
            </w:r>
          </w:p>
        </w:tc>
        <w:tc>
          <w:tcPr>
            <w:tcW w:w="1468" w:type="dxa"/>
            <w:vAlign w:val="center"/>
          </w:tcPr>
          <w:p w14:paraId="02979B1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1.47bc</w:t>
            </w:r>
          </w:p>
        </w:tc>
      </w:tr>
      <w:tr w:rsidR="008955D2" w:rsidRPr="008955D2" w14:paraId="62FCA3D8" w14:textId="77777777" w:rsidTr="00CF4E1D">
        <w:trPr>
          <w:trHeight w:val="57"/>
        </w:trPr>
        <w:tc>
          <w:tcPr>
            <w:tcW w:w="2616" w:type="dxa"/>
          </w:tcPr>
          <w:p w14:paraId="0B5491C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787" w:type="dxa"/>
            <w:vAlign w:val="center"/>
          </w:tcPr>
          <w:p w14:paraId="466999B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468" w:type="dxa"/>
            <w:vAlign w:val="center"/>
          </w:tcPr>
          <w:p w14:paraId="5C3AB38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5307631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2.00</w:t>
            </w:r>
          </w:p>
        </w:tc>
        <w:tc>
          <w:tcPr>
            <w:tcW w:w="1468" w:type="dxa"/>
            <w:vAlign w:val="center"/>
          </w:tcPr>
          <w:p w14:paraId="5D716A0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1.48bc</w:t>
            </w:r>
          </w:p>
        </w:tc>
      </w:tr>
      <w:tr w:rsidR="008955D2" w:rsidRPr="008955D2" w14:paraId="74AF04AC" w14:textId="77777777" w:rsidTr="00CF4E1D">
        <w:trPr>
          <w:trHeight w:val="57"/>
        </w:trPr>
        <w:tc>
          <w:tcPr>
            <w:tcW w:w="2616" w:type="dxa"/>
          </w:tcPr>
          <w:p w14:paraId="11267C8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787" w:type="dxa"/>
            <w:vAlign w:val="center"/>
          </w:tcPr>
          <w:p w14:paraId="0C82E49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468" w:type="dxa"/>
            <w:vAlign w:val="center"/>
          </w:tcPr>
          <w:p w14:paraId="148911A9"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c>
          <w:tcPr>
            <w:tcW w:w="1467" w:type="dxa"/>
            <w:vAlign w:val="center"/>
          </w:tcPr>
          <w:p w14:paraId="697743D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0.92</w:t>
            </w:r>
          </w:p>
        </w:tc>
        <w:tc>
          <w:tcPr>
            <w:tcW w:w="1468" w:type="dxa"/>
            <w:vAlign w:val="center"/>
          </w:tcPr>
          <w:p w14:paraId="1F72082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1.09c</w:t>
            </w:r>
          </w:p>
        </w:tc>
      </w:tr>
      <w:tr w:rsidR="008955D2" w:rsidRPr="008955D2" w14:paraId="2E85E62E" w14:textId="77777777" w:rsidTr="00CF4E1D">
        <w:trPr>
          <w:trHeight w:val="99"/>
        </w:trPr>
        <w:tc>
          <w:tcPr>
            <w:tcW w:w="2616" w:type="dxa"/>
          </w:tcPr>
          <w:p w14:paraId="7953322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787" w:type="dxa"/>
            <w:vAlign w:val="center"/>
          </w:tcPr>
          <w:p w14:paraId="07B7926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vAlign w:val="center"/>
          </w:tcPr>
          <w:p w14:paraId="2879497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vAlign w:val="center"/>
          </w:tcPr>
          <w:p w14:paraId="500473A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1.30</w:t>
            </w:r>
          </w:p>
        </w:tc>
        <w:tc>
          <w:tcPr>
            <w:tcW w:w="1468" w:type="dxa"/>
            <w:vAlign w:val="center"/>
          </w:tcPr>
          <w:p w14:paraId="55D6DA6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1.54bc</w:t>
            </w:r>
          </w:p>
        </w:tc>
      </w:tr>
      <w:tr w:rsidR="008955D2" w:rsidRPr="008955D2" w14:paraId="60F6CE2D" w14:textId="77777777" w:rsidTr="00CF4E1D">
        <w:trPr>
          <w:trHeight w:val="144"/>
        </w:trPr>
        <w:tc>
          <w:tcPr>
            <w:tcW w:w="2616" w:type="dxa"/>
            <w:tcBorders>
              <w:bottom w:val="single" w:sz="4" w:space="0" w:color="auto"/>
            </w:tcBorders>
          </w:tcPr>
          <w:p w14:paraId="61DC4C1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787" w:type="dxa"/>
            <w:tcBorders>
              <w:bottom w:val="single" w:sz="4" w:space="0" w:color="auto"/>
            </w:tcBorders>
            <w:vAlign w:val="center"/>
          </w:tcPr>
          <w:p w14:paraId="5B604FA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468" w:type="dxa"/>
            <w:tcBorders>
              <w:bottom w:val="single" w:sz="4" w:space="0" w:color="auto"/>
            </w:tcBorders>
            <w:vAlign w:val="center"/>
          </w:tcPr>
          <w:p w14:paraId="18DD453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1.00bc</w:t>
            </w:r>
          </w:p>
        </w:tc>
        <w:tc>
          <w:tcPr>
            <w:tcW w:w="1467" w:type="dxa"/>
            <w:tcBorders>
              <w:bottom w:val="single" w:sz="4" w:space="0" w:color="auto"/>
            </w:tcBorders>
            <w:vAlign w:val="center"/>
          </w:tcPr>
          <w:p w14:paraId="7BB60122"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1.63</w:t>
            </w:r>
          </w:p>
        </w:tc>
        <w:tc>
          <w:tcPr>
            <w:tcW w:w="1468" w:type="dxa"/>
            <w:tcBorders>
              <w:bottom w:val="single" w:sz="4" w:space="0" w:color="auto"/>
            </w:tcBorders>
            <w:vAlign w:val="center"/>
          </w:tcPr>
          <w:p w14:paraId="10567C9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1.46bc</w:t>
            </w:r>
          </w:p>
        </w:tc>
      </w:tr>
      <w:tr w:rsidR="008955D2" w:rsidRPr="008955D2" w14:paraId="7276F2EC" w14:textId="77777777" w:rsidTr="00CF4E1D">
        <w:trPr>
          <w:trHeight w:val="47"/>
        </w:trPr>
        <w:tc>
          <w:tcPr>
            <w:tcW w:w="2616" w:type="dxa"/>
            <w:tcBorders>
              <w:top w:val="single" w:sz="4" w:space="0" w:color="auto"/>
              <w:bottom w:val="single" w:sz="4" w:space="0" w:color="auto"/>
            </w:tcBorders>
          </w:tcPr>
          <w:p w14:paraId="775070F5" w14:textId="7EEA1745"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CF4E1D">
              <w:rPr>
                <w:rFonts w:ascii="Arial" w:hAnsi="Arial" w:cs="Arial"/>
                <w:bCs/>
                <w:sz w:val="20"/>
              </w:rPr>
              <w:t xml:space="preserve"> </w:t>
            </w:r>
            <w:r w:rsidRPr="008955D2">
              <w:rPr>
                <w:rFonts w:ascii="Arial" w:hAnsi="Arial" w:cs="Arial"/>
                <w:sz w:val="20"/>
                <w:vertAlign w:val="subscript"/>
              </w:rPr>
              <w:t>(0.05)</w:t>
            </w:r>
          </w:p>
        </w:tc>
        <w:tc>
          <w:tcPr>
            <w:tcW w:w="1787" w:type="dxa"/>
            <w:tcBorders>
              <w:top w:val="single" w:sz="4" w:space="0" w:color="auto"/>
              <w:bottom w:val="single" w:sz="4" w:space="0" w:color="auto"/>
            </w:tcBorders>
            <w:vAlign w:val="center"/>
          </w:tcPr>
          <w:p w14:paraId="640A545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1.03</w:t>
            </w:r>
          </w:p>
        </w:tc>
        <w:tc>
          <w:tcPr>
            <w:tcW w:w="1468" w:type="dxa"/>
            <w:tcBorders>
              <w:top w:val="single" w:sz="4" w:space="0" w:color="auto"/>
              <w:bottom w:val="single" w:sz="4" w:space="0" w:color="auto"/>
            </w:tcBorders>
            <w:vAlign w:val="center"/>
          </w:tcPr>
          <w:p w14:paraId="7B51CE9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1.35</w:t>
            </w:r>
          </w:p>
        </w:tc>
        <w:tc>
          <w:tcPr>
            <w:tcW w:w="1467" w:type="dxa"/>
            <w:tcBorders>
              <w:top w:val="single" w:sz="4" w:space="0" w:color="auto"/>
              <w:bottom w:val="single" w:sz="4" w:space="0" w:color="auto"/>
            </w:tcBorders>
            <w:vAlign w:val="center"/>
          </w:tcPr>
          <w:p w14:paraId="0C6F59E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1.01</w:t>
            </w:r>
          </w:p>
        </w:tc>
        <w:tc>
          <w:tcPr>
            <w:tcW w:w="1468" w:type="dxa"/>
            <w:tcBorders>
              <w:top w:val="single" w:sz="4" w:space="0" w:color="auto"/>
              <w:bottom w:val="single" w:sz="4" w:space="0" w:color="auto"/>
            </w:tcBorders>
            <w:vAlign w:val="center"/>
          </w:tcPr>
          <w:p w14:paraId="26D91E9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2.04</w:t>
            </w:r>
          </w:p>
        </w:tc>
      </w:tr>
      <w:tr w:rsidR="008955D2" w:rsidRPr="008955D2" w14:paraId="19675A2F" w14:textId="77777777" w:rsidTr="00CF4E1D">
        <w:trPr>
          <w:trHeight w:val="47"/>
        </w:trPr>
        <w:tc>
          <w:tcPr>
            <w:tcW w:w="2616" w:type="dxa"/>
            <w:tcBorders>
              <w:top w:val="single" w:sz="4" w:space="0" w:color="auto"/>
              <w:bottom w:val="single" w:sz="4" w:space="0" w:color="auto"/>
            </w:tcBorders>
          </w:tcPr>
          <w:p w14:paraId="58523BC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787" w:type="dxa"/>
            <w:tcBorders>
              <w:top w:val="single" w:sz="4" w:space="0" w:color="auto"/>
              <w:bottom w:val="single" w:sz="4" w:space="0" w:color="auto"/>
            </w:tcBorders>
            <w:vAlign w:val="center"/>
          </w:tcPr>
          <w:p w14:paraId="65CCE8E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468" w:type="dxa"/>
            <w:tcBorders>
              <w:top w:val="single" w:sz="4" w:space="0" w:color="auto"/>
              <w:bottom w:val="single" w:sz="4" w:space="0" w:color="auto"/>
            </w:tcBorders>
            <w:vAlign w:val="center"/>
          </w:tcPr>
          <w:p w14:paraId="010F15E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467" w:type="dxa"/>
            <w:tcBorders>
              <w:top w:val="single" w:sz="4" w:space="0" w:color="auto"/>
              <w:bottom w:val="single" w:sz="4" w:space="0" w:color="auto"/>
            </w:tcBorders>
            <w:vAlign w:val="center"/>
          </w:tcPr>
          <w:p w14:paraId="3AC7CC5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468" w:type="dxa"/>
            <w:tcBorders>
              <w:top w:val="single" w:sz="4" w:space="0" w:color="auto"/>
              <w:bottom w:val="single" w:sz="4" w:space="0" w:color="auto"/>
            </w:tcBorders>
            <w:vAlign w:val="center"/>
          </w:tcPr>
          <w:p w14:paraId="1DF6A01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517B4448" w14:textId="77777777" w:rsidTr="00CF4E1D">
        <w:trPr>
          <w:trHeight w:val="47"/>
        </w:trPr>
        <w:tc>
          <w:tcPr>
            <w:tcW w:w="2616" w:type="dxa"/>
            <w:tcBorders>
              <w:top w:val="single" w:sz="4" w:space="0" w:color="auto"/>
              <w:bottom w:val="single" w:sz="4" w:space="0" w:color="auto"/>
            </w:tcBorders>
          </w:tcPr>
          <w:p w14:paraId="2CFB84C8"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787" w:type="dxa"/>
            <w:tcBorders>
              <w:top w:val="single" w:sz="4" w:space="0" w:color="auto"/>
              <w:bottom w:val="single" w:sz="4" w:space="0" w:color="auto"/>
            </w:tcBorders>
            <w:vAlign w:val="center"/>
          </w:tcPr>
          <w:p w14:paraId="4821BFF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14.03</w:t>
            </w:r>
          </w:p>
        </w:tc>
        <w:tc>
          <w:tcPr>
            <w:tcW w:w="1468" w:type="dxa"/>
            <w:tcBorders>
              <w:top w:val="single" w:sz="4" w:space="0" w:color="auto"/>
              <w:bottom w:val="single" w:sz="4" w:space="0" w:color="auto"/>
            </w:tcBorders>
            <w:vAlign w:val="center"/>
          </w:tcPr>
          <w:p w14:paraId="51CEB30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27.73</w:t>
            </w:r>
          </w:p>
        </w:tc>
        <w:tc>
          <w:tcPr>
            <w:tcW w:w="1467" w:type="dxa"/>
            <w:tcBorders>
              <w:top w:val="single" w:sz="4" w:space="0" w:color="auto"/>
              <w:bottom w:val="single" w:sz="4" w:space="0" w:color="auto"/>
            </w:tcBorders>
            <w:vAlign w:val="center"/>
          </w:tcPr>
          <w:p w14:paraId="01B82D1B" w14:textId="77777777" w:rsidR="008955D2" w:rsidRPr="008955D2" w:rsidRDefault="008955D2" w:rsidP="008955D2">
            <w:pPr>
              <w:pStyle w:val="Body"/>
              <w:spacing w:after="0"/>
              <w:rPr>
                <w:rFonts w:ascii="Arial" w:hAnsi="Arial" w:cs="Arial"/>
                <w:b/>
                <w:sz w:val="20"/>
              </w:rPr>
            </w:pPr>
          </w:p>
        </w:tc>
        <w:tc>
          <w:tcPr>
            <w:tcW w:w="1468" w:type="dxa"/>
            <w:tcBorders>
              <w:top w:val="single" w:sz="4" w:space="0" w:color="auto"/>
              <w:bottom w:val="single" w:sz="4" w:space="0" w:color="auto"/>
            </w:tcBorders>
            <w:vAlign w:val="center"/>
          </w:tcPr>
          <w:p w14:paraId="11A7127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23.15</w:t>
            </w:r>
          </w:p>
        </w:tc>
      </w:tr>
    </w:tbl>
    <w:p w14:paraId="34D4B4B6" w14:textId="3B380F22" w:rsidR="008955D2" w:rsidRPr="008955D2" w:rsidRDefault="008955D2" w:rsidP="00CF4E1D">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CF4E1D" w:rsidRPr="00CF4E1D">
        <w:rPr>
          <w:rFonts w:ascii="Arial" w:hAnsi="Arial" w:cs="Arial"/>
          <w:i/>
          <w:iCs/>
          <w:sz w:val="18"/>
          <w:szCs w:val="18"/>
        </w:rPr>
        <w:t xml:space="preserve"> </w:t>
      </w:r>
      <w:r w:rsidRPr="008955D2">
        <w:rPr>
          <w:rFonts w:ascii="Arial" w:hAnsi="Arial" w:cs="Arial"/>
          <w:i/>
          <w:iCs/>
          <w:sz w:val="18"/>
          <w:szCs w:val="18"/>
        </w:rPr>
        <w:t>* =Significant at 5% level of probability</w:t>
      </w:r>
      <w:r w:rsidR="00CF4E1D" w:rsidRPr="00CF4E1D">
        <w:rPr>
          <w:rFonts w:ascii="Arial" w:hAnsi="Arial" w:cs="Arial"/>
          <w:i/>
          <w:iCs/>
          <w:sz w:val="18"/>
          <w:szCs w:val="18"/>
        </w:rPr>
        <w:t>,</w:t>
      </w:r>
      <w:r w:rsidRPr="008955D2">
        <w:rPr>
          <w:rFonts w:ascii="Arial" w:hAnsi="Arial" w:cs="Arial"/>
          <w:i/>
          <w:iCs/>
          <w:sz w:val="18"/>
          <w:szCs w:val="18"/>
        </w:rPr>
        <w:t xml:space="preserve"> NS = Not significant</w:t>
      </w:r>
      <w:r w:rsidR="00CF4E1D" w:rsidRPr="00CF4E1D">
        <w:rPr>
          <w:rFonts w:ascii="Arial" w:hAnsi="Arial" w:cs="Arial"/>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CF4E1D" w:rsidRPr="00CF4E1D">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5F2588D3" w14:textId="77777777" w:rsidR="008955D2" w:rsidRPr="008955D2" w:rsidRDefault="008955D2" w:rsidP="00CF4E1D">
      <w:pPr>
        <w:pStyle w:val="Body"/>
        <w:spacing w:before="240"/>
        <w:rPr>
          <w:rFonts w:ascii="Arial" w:hAnsi="Arial" w:cs="Arial"/>
          <w:b/>
        </w:rPr>
      </w:pPr>
      <w:r w:rsidRPr="008955D2">
        <w:rPr>
          <w:rFonts w:ascii="Arial" w:hAnsi="Arial" w:cs="Arial"/>
          <w:b/>
        </w:rPr>
        <w:t xml:space="preserve">3.2.2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 (</w:t>
      </w:r>
      <w:proofErr w:type="spellStart"/>
      <w:r w:rsidRPr="008955D2">
        <w:rPr>
          <w:rFonts w:ascii="Arial" w:hAnsi="Arial" w:cs="Arial"/>
          <w:b/>
        </w:rPr>
        <w:t>Shusni</w:t>
      </w:r>
      <w:proofErr w:type="spellEnd"/>
      <w:r w:rsidRPr="008955D2">
        <w:rPr>
          <w:rFonts w:ascii="Arial" w:hAnsi="Arial" w:cs="Arial"/>
          <w:b/>
        </w:rPr>
        <w:t xml:space="preserve"> Shak)</w:t>
      </w:r>
    </w:p>
    <w:p w14:paraId="3DFEF745" w14:textId="77777777" w:rsidR="008955D2" w:rsidRPr="008955D2" w:rsidRDefault="008955D2" w:rsidP="00CF4E1D">
      <w:pPr>
        <w:pStyle w:val="Body"/>
        <w:spacing w:before="240"/>
        <w:rPr>
          <w:rFonts w:ascii="Arial" w:hAnsi="Arial" w:cs="Arial"/>
          <w:b/>
        </w:rPr>
      </w:pPr>
      <w:r w:rsidRPr="008955D2">
        <w:rPr>
          <w:rFonts w:ascii="Arial" w:hAnsi="Arial" w:cs="Arial"/>
          <w:b/>
        </w:rPr>
        <w:t>3.2.2.1 Effect of variety</w:t>
      </w:r>
    </w:p>
    <w:p w14:paraId="7960EC21"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proofErr w:type="spellEnd"/>
      <w:r w:rsidRPr="008955D2">
        <w:rPr>
          <w:rFonts w:ascii="Arial" w:hAnsi="Arial" w:cs="Arial"/>
          <w:b/>
        </w:rPr>
        <w:t xml:space="preserve"> </w:t>
      </w:r>
      <w:r w:rsidRPr="008955D2">
        <w:rPr>
          <w:rFonts w:ascii="Arial" w:hAnsi="Arial" w:cs="Arial"/>
        </w:rPr>
        <w:t>grass were significantly affected by variety at 25 DAT and nonsignificant at 50 DAT. The highest weed population was found in (3.80) Binadhan-13 at 25 DAT and the lowest weed population was found in (1.80) BRRI dhan34 at 50 DAT (Table 7). The highest weed dry weight (0.65 g) was found in Binadhan-13 at 25 DAT and the lowest weed dry weight (0.30 g) was in BRRI dhan34 at 50 DAT.</w:t>
      </w:r>
    </w:p>
    <w:p w14:paraId="164F9491" w14:textId="77777777" w:rsidR="008955D2" w:rsidRPr="008955D2" w:rsidRDefault="008955D2" w:rsidP="00CF4E1D">
      <w:pPr>
        <w:pStyle w:val="Body"/>
        <w:spacing w:before="240" w:after="0"/>
        <w:rPr>
          <w:rFonts w:ascii="Arial" w:hAnsi="Arial" w:cs="Arial"/>
          <w:b/>
        </w:rPr>
      </w:pPr>
      <w:r w:rsidRPr="008955D2">
        <w:rPr>
          <w:rFonts w:ascii="Arial" w:hAnsi="Arial" w:cs="Arial"/>
          <w:b/>
        </w:rPr>
        <w:lastRenderedPageBreak/>
        <w:t xml:space="preserve">Table 7. Effect of variety on weed population and dry weight of </w:t>
      </w:r>
      <w:proofErr w:type="spellStart"/>
      <w:r w:rsidRPr="008955D2">
        <w:rPr>
          <w:rFonts w:ascii="Arial" w:hAnsi="Arial" w:cs="Arial"/>
          <w:b/>
        </w:rPr>
        <w:t>Shusni</w:t>
      </w:r>
      <w:proofErr w:type="spellEnd"/>
      <w:r w:rsidRPr="008955D2">
        <w:rPr>
          <w:rFonts w:ascii="Arial" w:hAnsi="Arial" w:cs="Arial"/>
          <w:b/>
        </w:rPr>
        <w:t xml:space="preserve"> Shak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2D5DA9BC" w14:textId="77777777" w:rsidTr="00CF4E1D">
        <w:trPr>
          <w:trHeight w:val="179"/>
        </w:trPr>
        <w:tc>
          <w:tcPr>
            <w:tcW w:w="2795" w:type="dxa"/>
            <w:vMerge w:val="restart"/>
            <w:tcBorders>
              <w:top w:val="single" w:sz="4" w:space="0" w:color="auto"/>
            </w:tcBorders>
          </w:tcPr>
          <w:p w14:paraId="06034BC8" w14:textId="77777777" w:rsidR="008955D2" w:rsidRPr="008955D2" w:rsidRDefault="008955D2" w:rsidP="008955D2">
            <w:pPr>
              <w:pStyle w:val="Body"/>
              <w:spacing w:after="0"/>
              <w:rPr>
                <w:rFonts w:ascii="Arial" w:hAnsi="Arial" w:cs="Arial"/>
                <w:b/>
                <w:sz w:val="20"/>
              </w:rPr>
            </w:pPr>
          </w:p>
          <w:p w14:paraId="477EE79C" w14:textId="77777777" w:rsidR="008955D2" w:rsidRPr="008955D2" w:rsidRDefault="008955D2" w:rsidP="008955D2">
            <w:pPr>
              <w:pStyle w:val="Body"/>
              <w:spacing w:after="0"/>
              <w:rPr>
                <w:rFonts w:ascii="Arial" w:hAnsi="Arial" w:cs="Arial"/>
                <w:b/>
                <w:sz w:val="20"/>
              </w:rPr>
            </w:pPr>
          </w:p>
          <w:p w14:paraId="6A882F1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0583D3B6"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54E463E5" w14:textId="77777777" w:rsidTr="00402A51">
        <w:trPr>
          <w:trHeight w:val="448"/>
        </w:trPr>
        <w:tc>
          <w:tcPr>
            <w:tcW w:w="2795" w:type="dxa"/>
            <w:vMerge/>
          </w:tcPr>
          <w:p w14:paraId="7D45691C" w14:textId="77777777" w:rsidR="008955D2" w:rsidRPr="008955D2" w:rsidRDefault="008955D2" w:rsidP="008955D2">
            <w:pPr>
              <w:pStyle w:val="Body"/>
              <w:spacing w:after="0"/>
              <w:rPr>
                <w:rFonts w:ascii="Arial" w:hAnsi="Arial" w:cs="Arial"/>
                <w:b/>
                <w:sz w:val="20"/>
              </w:rPr>
            </w:pPr>
          </w:p>
        </w:tc>
        <w:tc>
          <w:tcPr>
            <w:tcW w:w="3478" w:type="dxa"/>
            <w:gridSpan w:val="2"/>
          </w:tcPr>
          <w:p w14:paraId="6ADE52E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6E1E576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1D0B15C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4D4E6E2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170A83C9" w14:textId="77777777" w:rsidTr="00CF4E1D">
        <w:trPr>
          <w:trHeight w:val="57"/>
        </w:trPr>
        <w:tc>
          <w:tcPr>
            <w:tcW w:w="2795" w:type="dxa"/>
            <w:vMerge/>
            <w:tcBorders>
              <w:bottom w:val="single" w:sz="4" w:space="0" w:color="auto"/>
            </w:tcBorders>
          </w:tcPr>
          <w:p w14:paraId="58D93BF4"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20DDF1D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7D934B5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16BD8BE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0AD650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74435A1A" w14:textId="77777777" w:rsidTr="00CF4E1D">
        <w:trPr>
          <w:trHeight w:val="62"/>
        </w:trPr>
        <w:tc>
          <w:tcPr>
            <w:tcW w:w="2795" w:type="dxa"/>
            <w:tcBorders>
              <w:top w:val="single" w:sz="4" w:space="0" w:color="auto"/>
            </w:tcBorders>
          </w:tcPr>
          <w:p w14:paraId="096E644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vAlign w:val="center"/>
          </w:tcPr>
          <w:p w14:paraId="6B08D35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3.80a</w:t>
            </w:r>
          </w:p>
        </w:tc>
        <w:tc>
          <w:tcPr>
            <w:tcW w:w="1569" w:type="dxa"/>
            <w:vAlign w:val="center"/>
          </w:tcPr>
          <w:p w14:paraId="4CA16C6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2.23</w:t>
            </w:r>
          </w:p>
        </w:tc>
        <w:tc>
          <w:tcPr>
            <w:tcW w:w="1568" w:type="dxa"/>
            <w:vAlign w:val="center"/>
          </w:tcPr>
          <w:p w14:paraId="67C8133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0.65a</w:t>
            </w:r>
          </w:p>
        </w:tc>
        <w:tc>
          <w:tcPr>
            <w:tcW w:w="1569" w:type="dxa"/>
            <w:vAlign w:val="center"/>
          </w:tcPr>
          <w:p w14:paraId="01960B7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0.41</w:t>
            </w:r>
          </w:p>
        </w:tc>
      </w:tr>
      <w:tr w:rsidR="008955D2" w:rsidRPr="008955D2" w14:paraId="59FB9976" w14:textId="77777777" w:rsidTr="00CF4E1D">
        <w:trPr>
          <w:trHeight w:val="57"/>
        </w:trPr>
        <w:tc>
          <w:tcPr>
            <w:tcW w:w="2795" w:type="dxa"/>
            <w:tcBorders>
              <w:bottom w:val="single" w:sz="4" w:space="0" w:color="auto"/>
            </w:tcBorders>
          </w:tcPr>
          <w:p w14:paraId="56E4914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vAlign w:val="center"/>
          </w:tcPr>
          <w:p w14:paraId="19A6438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2.90b</w:t>
            </w:r>
          </w:p>
        </w:tc>
        <w:tc>
          <w:tcPr>
            <w:tcW w:w="1569" w:type="dxa"/>
            <w:tcBorders>
              <w:bottom w:val="single" w:sz="4" w:space="0" w:color="auto"/>
            </w:tcBorders>
            <w:vAlign w:val="center"/>
          </w:tcPr>
          <w:p w14:paraId="1A78AF9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1.80</w:t>
            </w:r>
          </w:p>
        </w:tc>
        <w:tc>
          <w:tcPr>
            <w:tcW w:w="1568" w:type="dxa"/>
            <w:tcBorders>
              <w:bottom w:val="single" w:sz="4" w:space="0" w:color="auto"/>
            </w:tcBorders>
            <w:vAlign w:val="center"/>
          </w:tcPr>
          <w:p w14:paraId="22F4F3C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0.54b</w:t>
            </w:r>
          </w:p>
        </w:tc>
        <w:tc>
          <w:tcPr>
            <w:tcW w:w="1569" w:type="dxa"/>
            <w:tcBorders>
              <w:bottom w:val="single" w:sz="4" w:space="0" w:color="auto"/>
            </w:tcBorders>
            <w:vAlign w:val="center"/>
          </w:tcPr>
          <w:p w14:paraId="2A38A41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0.30</w:t>
            </w:r>
          </w:p>
        </w:tc>
      </w:tr>
      <w:tr w:rsidR="008955D2" w:rsidRPr="008955D2" w14:paraId="1109FB53" w14:textId="77777777" w:rsidTr="00CF4E1D">
        <w:trPr>
          <w:trHeight w:val="47"/>
        </w:trPr>
        <w:tc>
          <w:tcPr>
            <w:tcW w:w="2795" w:type="dxa"/>
            <w:tcBorders>
              <w:top w:val="single" w:sz="4" w:space="0" w:color="auto"/>
              <w:bottom w:val="single" w:sz="4" w:space="0" w:color="auto"/>
            </w:tcBorders>
          </w:tcPr>
          <w:p w14:paraId="243B29EC" w14:textId="0478F420"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CF4E1D">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0CC4055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0.43</w:t>
            </w:r>
          </w:p>
        </w:tc>
        <w:tc>
          <w:tcPr>
            <w:tcW w:w="1569" w:type="dxa"/>
            <w:tcBorders>
              <w:top w:val="single" w:sz="4" w:space="0" w:color="auto"/>
              <w:bottom w:val="single" w:sz="4" w:space="0" w:color="auto"/>
            </w:tcBorders>
            <w:vAlign w:val="center"/>
          </w:tcPr>
          <w:p w14:paraId="570DED2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0.71</w:t>
            </w:r>
          </w:p>
        </w:tc>
        <w:tc>
          <w:tcPr>
            <w:tcW w:w="1568" w:type="dxa"/>
            <w:tcBorders>
              <w:top w:val="single" w:sz="4" w:space="0" w:color="auto"/>
              <w:bottom w:val="single" w:sz="4" w:space="0" w:color="auto"/>
            </w:tcBorders>
            <w:vAlign w:val="center"/>
          </w:tcPr>
          <w:p w14:paraId="4C50493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0.08</w:t>
            </w:r>
          </w:p>
        </w:tc>
        <w:tc>
          <w:tcPr>
            <w:tcW w:w="1569" w:type="dxa"/>
            <w:tcBorders>
              <w:top w:val="single" w:sz="4" w:space="0" w:color="auto"/>
              <w:bottom w:val="single" w:sz="4" w:space="0" w:color="auto"/>
            </w:tcBorders>
            <w:vAlign w:val="center"/>
          </w:tcPr>
          <w:p w14:paraId="3F14839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0.14</w:t>
            </w:r>
          </w:p>
        </w:tc>
      </w:tr>
      <w:tr w:rsidR="008955D2" w:rsidRPr="008955D2" w14:paraId="544CC43A" w14:textId="77777777" w:rsidTr="00CF4E1D">
        <w:trPr>
          <w:trHeight w:val="47"/>
        </w:trPr>
        <w:tc>
          <w:tcPr>
            <w:tcW w:w="2795" w:type="dxa"/>
            <w:tcBorders>
              <w:top w:val="single" w:sz="4" w:space="0" w:color="auto"/>
              <w:bottom w:val="single" w:sz="4" w:space="0" w:color="auto"/>
            </w:tcBorders>
          </w:tcPr>
          <w:p w14:paraId="46FB581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36F92B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A5C7C4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29197F8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23EF51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48E617C8" w14:textId="77777777" w:rsidTr="00CF4E1D">
        <w:trPr>
          <w:trHeight w:val="47"/>
        </w:trPr>
        <w:tc>
          <w:tcPr>
            <w:tcW w:w="2795" w:type="dxa"/>
            <w:tcBorders>
              <w:top w:val="single" w:sz="4" w:space="0" w:color="auto"/>
              <w:bottom w:val="single" w:sz="4" w:space="0" w:color="auto"/>
            </w:tcBorders>
          </w:tcPr>
          <w:p w14:paraId="2010B53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3C05F30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10.20</w:t>
            </w:r>
          </w:p>
        </w:tc>
        <w:tc>
          <w:tcPr>
            <w:tcW w:w="1569" w:type="dxa"/>
            <w:tcBorders>
              <w:top w:val="single" w:sz="4" w:space="0" w:color="auto"/>
              <w:bottom w:val="single" w:sz="4" w:space="0" w:color="auto"/>
            </w:tcBorders>
            <w:vAlign w:val="center"/>
          </w:tcPr>
          <w:p w14:paraId="4B481AE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25.10</w:t>
            </w:r>
          </w:p>
        </w:tc>
        <w:tc>
          <w:tcPr>
            <w:tcW w:w="1568" w:type="dxa"/>
            <w:tcBorders>
              <w:top w:val="single" w:sz="4" w:space="0" w:color="auto"/>
              <w:bottom w:val="single" w:sz="4" w:space="0" w:color="auto"/>
            </w:tcBorders>
            <w:vAlign w:val="center"/>
          </w:tcPr>
          <w:p w14:paraId="283D93F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11.95</w:t>
            </w:r>
          </w:p>
        </w:tc>
        <w:tc>
          <w:tcPr>
            <w:tcW w:w="1569" w:type="dxa"/>
            <w:tcBorders>
              <w:top w:val="single" w:sz="4" w:space="0" w:color="auto"/>
              <w:bottom w:val="single" w:sz="4" w:space="0" w:color="auto"/>
            </w:tcBorders>
            <w:vAlign w:val="center"/>
          </w:tcPr>
          <w:p w14:paraId="5D63635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21.33</w:t>
            </w:r>
          </w:p>
        </w:tc>
      </w:tr>
    </w:tbl>
    <w:p w14:paraId="1C7EEC1A" w14:textId="4A4DF6B6" w:rsidR="008955D2" w:rsidRPr="008955D2" w:rsidRDefault="008955D2" w:rsidP="00CF4E1D">
      <w:pPr>
        <w:pStyle w:val="Body"/>
        <w:rPr>
          <w:rFonts w:ascii="Arial" w:hAnsi="Arial" w:cs="Arial"/>
          <w:i/>
          <w:iCs/>
        </w:rPr>
      </w:pPr>
      <w:r w:rsidRPr="008955D2">
        <w:rPr>
          <w:rFonts w:ascii="Arial" w:hAnsi="Arial" w:cs="Arial"/>
          <w:i/>
          <w:iCs/>
          <w:sz w:val="18"/>
          <w:szCs w:val="18"/>
        </w:rPr>
        <w:t>In a column, figures with same letter(s) or without letter do not differ significantly whereas figures with dissimilar letter differ significantly as per DMRT.</w:t>
      </w:r>
      <w:r w:rsidR="00CF4E1D" w:rsidRPr="00CF4E1D">
        <w:rPr>
          <w:rFonts w:ascii="Arial" w:hAnsi="Arial" w:cs="Arial"/>
          <w:i/>
          <w:iCs/>
          <w:sz w:val="18"/>
          <w:szCs w:val="18"/>
        </w:rPr>
        <w:t xml:space="preserve"> </w:t>
      </w:r>
      <w:r w:rsidRPr="008955D2">
        <w:rPr>
          <w:rFonts w:ascii="Arial" w:hAnsi="Arial" w:cs="Arial"/>
          <w:i/>
          <w:iCs/>
          <w:sz w:val="18"/>
          <w:szCs w:val="18"/>
        </w:rPr>
        <w:t>** = Significant at 1% level of probability</w:t>
      </w:r>
      <w:r w:rsidR="00CF4E1D" w:rsidRPr="00CF4E1D">
        <w:rPr>
          <w:rFonts w:ascii="Arial" w:hAnsi="Arial" w:cs="Arial"/>
          <w:i/>
          <w:iCs/>
          <w:sz w:val="18"/>
          <w:szCs w:val="18"/>
        </w:rPr>
        <w:t xml:space="preserve">, </w:t>
      </w:r>
      <w:r w:rsidRPr="008955D2">
        <w:rPr>
          <w:rFonts w:ascii="Arial" w:hAnsi="Arial" w:cs="Arial"/>
          <w:bCs/>
          <w:i/>
          <w:iCs/>
          <w:sz w:val="18"/>
          <w:szCs w:val="18"/>
        </w:rPr>
        <w:t>NS = Not significant</w:t>
      </w:r>
      <w:r w:rsidR="00CF4E1D" w:rsidRPr="00CF4E1D">
        <w:rPr>
          <w:rFonts w:ascii="Arial" w:hAnsi="Arial" w:cs="Arial"/>
          <w:bCs/>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CF4E1D" w:rsidRPr="00CF4E1D">
        <w:rPr>
          <w:rFonts w:ascii="Arial" w:hAnsi="Arial" w:cs="Arial"/>
          <w:i/>
          <w:iCs/>
          <w:sz w:val="18"/>
          <w:szCs w:val="18"/>
        </w:rPr>
        <w:t xml:space="preserve">, </w:t>
      </w:r>
      <w:r w:rsidRPr="008955D2">
        <w:rPr>
          <w:rFonts w:ascii="Arial" w:hAnsi="Arial" w:cs="Arial"/>
          <w:i/>
          <w:iCs/>
          <w:sz w:val="18"/>
          <w:szCs w:val="18"/>
        </w:rPr>
        <w:t>1 quadrate = 0.25 m × 0.25 m.</w:t>
      </w:r>
    </w:p>
    <w:p w14:paraId="4C346089" w14:textId="77777777" w:rsidR="008955D2" w:rsidRPr="008955D2" w:rsidRDefault="008955D2" w:rsidP="00CF4E1D">
      <w:pPr>
        <w:pStyle w:val="Body"/>
        <w:rPr>
          <w:rFonts w:ascii="Arial" w:hAnsi="Arial" w:cs="Arial"/>
          <w:b/>
        </w:rPr>
      </w:pPr>
      <w:r w:rsidRPr="008955D2">
        <w:rPr>
          <w:rFonts w:ascii="Arial" w:hAnsi="Arial" w:cs="Arial"/>
          <w:b/>
        </w:rPr>
        <w:t xml:space="preserve">3.2.2.2 Effect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10683F5D" w14:textId="77777777" w:rsidR="008955D2" w:rsidRPr="008955D2" w:rsidRDefault="008955D2" w:rsidP="008955D2">
      <w:pPr>
        <w:pStyle w:val="Body"/>
        <w:spacing w:after="0"/>
        <w:rPr>
          <w:rFonts w:ascii="Arial" w:hAnsi="Arial" w:cs="Arial"/>
          <w:b/>
        </w:rPr>
      </w:pPr>
      <w:r w:rsidRPr="008955D2">
        <w:rPr>
          <w:rFonts w:ascii="Arial" w:hAnsi="Arial" w:cs="Arial"/>
        </w:rPr>
        <w:t xml:space="preserve">Weed population and dry weight of </w:t>
      </w:r>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proofErr w:type="spellEnd"/>
      <w:r w:rsidRPr="008955D2">
        <w:rPr>
          <w:rFonts w:ascii="Arial" w:hAnsi="Arial" w:cs="Arial"/>
          <w:b/>
        </w:rPr>
        <w:t xml:space="preserve"> </w:t>
      </w:r>
      <w:r w:rsidRPr="008955D2">
        <w:rPr>
          <w:rFonts w:ascii="Arial" w:hAnsi="Arial" w:cs="Arial"/>
        </w:rPr>
        <w:t xml:space="preserve">were significantly affected by combination of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rPr>
        <w:t>. The highest weed population (6.50) was found in T</w:t>
      </w:r>
      <w:r w:rsidRPr="008955D2">
        <w:rPr>
          <w:rFonts w:ascii="Arial" w:hAnsi="Arial" w:cs="Arial"/>
          <w:vertAlign w:val="subscript"/>
        </w:rPr>
        <w:t xml:space="preserve">1 </w:t>
      </w:r>
      <w:r w:rsidRPr="008955D2">
        <w:rPr>
          <w:rFonts w:ascii="Arial" w:hAnsi="Arial" w:cs="Arial"/>
        </w:rPr>
        <w:t>at 25 DAT</w:t>
      </w:r>
      <w:r w:rsidRPr="008955D2">
        <w:rPr>
          <w:rFonts w:ascii="Arial" w:hAnsi="Arial" w:cs="Arial"/>
          <w:vertAlign w:val="subscript"/>
        </w:rPr>
        <w:t xml:space="preserve"> </w:t>
      </w:r>
      <w:r w:rsidRPr="008955D2">
        <w:rPr>
          <w:rFonts w:ascii="Arial" w:hAnsi="Arial" w:cs="Arial"/>
        </w:rPr>
        <w:t>(control) and the lowest (1.33) was found in T</w:t>
      </w:r>
      <w:r w:rsidRPr="008955D2">
        <w:rPr>
          <w:rFonts w:ascii="Arial" w:hAnsi="Arial" w:cs="Arial"/>
          <w:vertAlign w:val="subscript"/>
        </w:rPr>
        <w:t>4</w:t>
      </w:r>
      <w:r w:rsidRPr="008955D2">
        <w:rPr>
          <w:rFonts w:ascii="Arial" w:hAnsi="Arial" w:cs="Arial"/>
        </w:rPr>
        <w:t>, T</w:t>
      </w:r>
      <w:r w:rsidRPr="008955D2">
        <w:rPr>
          <w:rFonts w:ascii="Arial" w:hAnsi="Arial" w:cs="Arial"/>
          <w:vertAlign w:val="subscript"/>
        </w:rPr>
        <w:t>5</w:t>
      </w:r>
      <w:r w:rsidRPr="008955D2">
        <w:rPr>
          <w:rFonts w:ascii="Arial" w:hAnsi="Arial" w:cs="Arial"/>
        </w:rPr>
        <w:t xml:space="preserve"> and T</w:t>
      </w:r>
      <w:r w:rsidRPr="008955D2">
        <w:rPr>
          <w:rFonts w:ascii="Arial" w:hAnsi="Arial" w:cs="Arial"/>
          <w:vertAlign w:val="subscript"/>
        </w:rPr>
        <w:t>6</w:t>
      </w:r>
      <w:r w:rsidRPr="008955D2">
        <w:rPr>
          <w:rFonts w:ascii="Arial" w:hAnsi="Arial" w:cs="Arial"/>
        </w:rPr>
        <w:t xml:space="preserve"> treatment at 50 DAT (Table 8). The highest weed dry weight (1.25 g) was found in T</w:t>
      </w:r>
      <w:r w:rsidRPr="008955D2">
        <w:rPr>
          <w:rFonts w:ascii="Arial" w:hAnsi="Arial" w:cs="Arial"/>
          <w:vertAlign w:val="subscript"/>
        </w:rPr>
        <w:t xml:space="preserve">1 </w:t>
      </w:r>
      <w:r w:rsidRPr="008955D2">
        <w:rPr>
          <w:rFonts w:ascii="Arial" w:hAnsi="Arial" w:cs="Arial"/>
        </w:rPr>
        <w:t>at 25 DAT</w:t>
      </w:r>
      <w:r w:rsidRPr="008955D2">
        <w:rPr>
          <w:rFonts w:ascii="Arial" w:hAnsi="Arial" w:cs="Arial"/>
          <w:vertAlign w:val="subscript"/>
        </w:rPr>
        <w:t xml:space="preserve"> </w:t>
      </w:r>
      <w:r w:rsidRPr="008955D2">
        <w:rPr>
          <w:rFonts w:ascii="Arial" w:hAnsi="Arial" w:cs="Arial"/>
        </w:rPr>
        <w:t>(control) treatment and the lowest weed dry weight (0.24 g) was in T</w:t>
      </w:r>
      <w:r w:rsidRPr="008955D2">
        <w:rPr>
          <w:rFonts w:ascii="Arial" w:hAnsi="Arial" w:cs="Arial"/>
          <w:vertAlign w:val="subscript"/>
        </w:rPr>
        <w:t>5</w:t>
      </w:r>
      <w:r w:rsidRPr="008955D2">
        <w:rPr>
          <w:rFonts w:ascii="Arial" w:hAnsi="Arial" w:cs="Arial"/>
        </w:rPr>
        <w:t xml:space="preserve"> treatment at 50 DAT (Table 8).</w:t>
      </w:r>
    </w:p>
    <w:p w14:paraId="0A53933A" w14:textId="1AEEFBEB" w:rsidR="008955D2" w:rsidRPr="008955D2" w:rsidRDefault="008955D2" w:rsidP="00CF4E1D">
      <w:pPr>
        <w:pStyle w:val="Body"/>
        <w:spacing w:before="240" w:after="0"/>
        <w:rPr>
          <w:rFonts w:ascii="Arial" w:hAnsi="Arial" w:cs="Arial"/>
          <w:b/>
        </w:rPr>
      </w:pPr>
      <w:r w:rsidRPr="008955D2">
        <w:rPr>
          <w:rFonts w:ascii="Arial" w:hAnsi="Arial" w:cs="Arial"/>
          <w:b/>
        </w:rPr>
        <w:t xml:space="preserve">Table 8. Effect of combination of manures and fertilizers with the residues of </w:t>
      </w:r>
      <w:r w:rsidRPr="008955D2">
        <w:rPr>
          <w:rFonts w:ascii="Arial" w:hAnsi="Arial" w:cs="Arial"/>
          <w:b/>
          <w:i/>
          <w:iCs/>
        </w:rPr>
        <w:t>C</w:t>
      </w:r>
      <w:r w:rsidRPr="008955D2">
        <w:rPr>
          <w:rFonts w:ascii="Arial" w:hAnsi="Arial" w:cs="Arial"/>
          <w:bCs/>
          <w:i/>
          <w:iCs/>
        </w:rPr>
        <w:t xml:space="preserve">.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Shusni</w:t>
      </w:r>
      <w:proofErr w:type="spellEnd"/>
      <w:r w:rsidRPr="008955D2">
        <w:rPr>
          <w:rFonts w:ascii="Arial" w:hAnsi="Arial" w:cs="Arial"/>
          <w:b/>
        </w:rPr>
        <w:t xml:space="preserve"> Shak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74EDABD8" w14:textId="77777777" w:rsidTr="00CF4E1D">
        <w:trPr>
          <w:trHeight w:val="47"/>
        </w:trPr>
        <w:tc>
          <w:tcPr>
            <w:tcW w:w="2795" w:type="dxa"/>
            <w:vMerge w:val="restart"/>
            <w:tcBorders>
              <w:top w:val="single" w:sz="4" w:space="0" w:color="auto"/>
            </w:tcBorders>
          </w:tcPr>
          <w:p w14:paraId="4343D3A3" w14:textId="77777777" w:rsidR="008955D2" w:rsidRPr="008955D2" w:rsidRDefault="008955D2" w:rsidP="008955D2">
            <w:pPr>
              <w:pStyle w:val="Body"/>
              <w:spacing w:after="0"/>
              <w:rPr>
                <w:rFonts w:ascii="Arial" w:hAnsi="Arial" w:cs="Arial"/>
                <w:b/>
                <w:sz w:val="20"/>
              </w:rPr>
            </w:pPr>
          </w:p>
          <w:p w14:paraId="1C1AFD91" w14:textId="77777777" w:rsidR="008955D2" w:rsidRPr="008955D2" w:rsidRDefault="008955D2" w:rsidP="008955D2">
            <w:pPr>
              <w:pStyle w:val="Body"/>
              <w:spacing w:after="0"/>
              <w:rPr>
                <w:rFonts w:ascii="Arial" w:hAnsi="Arial" w:cs="Arial"/>
                <w:b/>
                <w:bCs/>
                <w:sz w:val="20"/>
              </w:rPr>
            </w:pPr>
          </w:p>
          <w:p w14:paraId="527E65FD" w14:textId="77777777" w:rsidR="008955D2" w:rsidRPr="008955D2" w:rsidRDefault="008955D2" w:rsidP="008955D2">
            <w:pPr>
              <w:pStyle w:val="Body"/>
              <w:spacing w:after="0"/>
              <w:rPr>
                <w:rFonts w:ascii="Arial" w:hAnsi="Arial" w:cs="Arial"/>
                <w:b/>
                <w:sz w:val="20"/>
              </w:rPr>
            </w:pPr>
            <w:r w:rsidRPr="008955D2">
              <w:rPr>
                <w:rFonts w:ascii="Arial" w:hAnsi="Arial" w:cs="Arial"/>
                <w:b/>
                <w:bCs/>
                <w:sz w:val="20"/>
              </w:rPr>
              <w:t>Crop residues</w:t>
            </w:r>
          </w:p>
        </w:tc>
        <w:tc>
          <w:tcPr>
            <w:tcW w:w="6615" w:type="dxa"/>
            <w:gridSpan w:val="4"/>
            <w:tcBorders>
              <w:top w:val="single" w:sz="4" w:space="0" w:color="auto"/>
            </w:tcBorders>
          </w:tcPr>
          <w:p w14:paraId="561B6B3B"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53B2E6A9" w14:textId="77777777" w:rsidTr="00402A51">
        <w:trPr>
          <w:trHeight w:val="448"/>
        </w:trPr>
        <w:tc>
          <w:tcPr>
            <w:tcW w:w="2795" w:type="dxa"/>
            <w:vMerge/>
          </w:tcPr>
          <w:p w14:paraId="5CE66F82" w14:textId="77777777" w:rsidR="008955D2" w:rsidRPr="008955D2" w:rsidRDefault="008955D2" w:rsidP="008955D2">
            <w:pPr>
              <w:pStyle w:val="Body"/>
              <w:spacing w:after="0"/>
              <w:rPr>
                <w:rFonts w:ascii="Arial" w:hAnsi="Arial" w:cs="Arial"/>
                <w:b/>
                <w:sz w:val="20"/>
              </w:rPr>
            </w:pPr>
          </w:p>
        </w:tc>
        <w:tc>
          <w:tcPr>
            <w:tcW w:w="3478" w:type="dxa"/>
            <w:gridSpan w:val="2"/>
          </w:tcPr>
          <w:p w14:paraId="0F50B9C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26F2C75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4AD5AD6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026ABBC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3B967048" w14:textId="77777777" w:rsidTr="00CF4E1D">
        <w:trPr>
          <w:trHeight w:val="57"/>
        </w:trPr>
        <w:tc>
          <w:tcPr>
            <w:tcW w:w="2795" w:type="dxa"/>
            <w:vMerge/>
            <w:tcBorders>
              <w:bottom w:val="single" w:sz="4" w:space="0" w:color="auto"/>
            </w:tcBorders>
          </w:tcPr>
          <w:p w14:paraId="1147B6AB"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07377D5D"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76D117F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4E90A3D6"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DEA2B9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65AFCD24" w14:textId="77777777" w:rsidTr="00CF4E1D">
        <w:trPr>
          <w:trHeight w:val="47"/>
        </w:trPr>
        <w:tc>
          <w:tcPr>
            <w:tcW w:w="2795" w:type="dxa"/>
            <w:tcBorders>
              <w:top w:val="single" w:sz="4" w:space="0" w:color="auto"/>
            </w:tcBorders>
          </w:tcPr>
          <w:p w14:paraId="155E57B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5F58E8D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6.50a</w:t>
            </w:r>
          </w:p>
        </w:tc>
        <w:tc>
          <w:tcPr>
            <w:tcW w:w="1569" w:type="dxa"/>
            <w:vAlign w:val="center"/>
          </w:tcPr>
          <w:p w14:paraId="70E9719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4.66a</w:t>
            </w:r>
          </w:p>
        </w:tc>
        <w:tc>
          <w:tcPr>
            <w:tcW w:w="1568" w:type="dxa"/>
            <w:vAlign w:val="center"/>
          </w:tcPr>
          <w:p w14:paraId="46B8C1B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1.25a</w:t>
            </w:r>
          </w:p>
        </w:tc>
        <w:tc>
          <w:tcPr>
            <w:tcW w:w="1569" w:type="dxa"/>
            <w:vAlign w:val="center"/>
          </w:tcPr>
          <w:p w14:paraId="38EC8B7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0.80a</w:t>
            </w:r>
          </w:p>
        </w:tc>
      </w:tr>
      <w:tr w:rsidR="008955D2" w:rsidRPr="008955D2" w14:paraId="6BCCAFEA" w14:textId="77777777" w:rsidTr="00CF4E1D">
        <w:trPr>
          <w:trHeight w:val="57"/>
        </w:trPr>
        <w:tc>
          <w:tcPr>
            <w:tcW w:w="2795" w:type="dxa"/>
          </w:tcPr>
          <w:p w14:paraId="245DC7A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3CC128E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3.66b</w:t>
            </w:r>
          </w:p>
        </w:tc>
        <w:tc>
          <w:tcPr>
            <w:tcW w:w="1569" w:type="dxa"/>
            <w:vAlign w:val="center"/>
          </w:tcPr>
          <w:p w14:paraId="594A506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2.00b</w:t>
            </w:r>
          </w:p>
        </w:tc>
        <w:tc>
          <w:tcPr>
            <w:tcW w:w="1568" w:type="dxa"/>
            <w:vAlign w:val="center"/>
          </w:tcPr>
          <w:p w14:paraId="12FC35C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0.61b</w:t>
            </w:r>
          </w:p>
        </w:tc>
        <w:tc>
          <w:tcPr>
            <w:tcW w:w="1569" w:type="dxa"/>
            <w:vAlign w:val="center"/>
          </w:tcPr>
          <w:p w14:paraId="70A7AE0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0.35b</w:t>
            </w:r>
          </w:p>
        </w:tc>
      </w:tr>
      <w:tr w:rsidR="008955D2" w:rsidRPr="008955D2" w14:paraId="6E830917" w14:textId="77777777" w:rsidTr="00CF4E1D">
        <w:trPr>
          <w:trHeight w:val="57"/>
        </w:trPr>
        <w:tc>
          <w:tcPr>
            <w:tcW w:w="2795" w:type="dxa"/>
          </w:tcPr>
          <w:p w14:paraId="26858EA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6CBDA29B"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3.00bc</w:t>
            </w:r>
          </w:p>
        </w:tc>
        <w:tc>
          <w:tcPr>
            <w:tcW w:w="1569" w:type="dxa"/>
            <w:vAlign w:val="center"/>
          </w:tcPr>
          <w:p w14:paraId="421418A2"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w:t>
            </w:r>
          </w:p>
        </w:tc>
        <w:tc>
          <w:tcPr>
            <w:tcW w:w="1568" w:type="dxa"/>
            <w:vAlign w:val="center"/>
          </w:tcPr>
          <w:p w14:paraId="1801D04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0.51bcd</w:t>
            </w:r>
          </w:p>
        </w:tc>
        <w:tc>
          <w:tcPr>
            <w:tcW w:w="1569" w:type="dxa"/>
            <w:vAlign w:val="center"/>
          </w:tcPr>
          <w:p w14:paraId="18A0DE7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0.36b</w:t>
            </w:r>
          </w:p>
        </w:tc>
      </w:tr>
      <w:tr w:rsidR="008955D2" w:rsidRPr="008955D2" w14:paraId="31F0BA41" w14:textId="77777777" w:rsidTr="00CF4E1D">
        <w:trPr>
          <w:trHeight w:val="57"/>
        </w:trPr>
        <w:tc>
          <w:tcPr>
            <w:tcW w:w="2795" w:type="dxa"/>
          </w:tcPr>
          <w:p w14:paraId="3400A85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184734E1"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2.33cd</w:t>
            </w:r>
          </w:p>
        </w:tc>
        <w:tc>
          <w:tcPr>
            <w:tcW w:w="1569" w:type="dxa"/>
            <w:vAlign w:val="center"/>
          </w:tcPr>
          <w:p w14:paraId="7EC44758"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4AF1F03B"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0.36d</w:t>
            </w:r>
          </w:p>
        </w:tc>
        <w:tc>
          <w:tcPr>
            <w:tcW w:w="1569" w:type="dxa"/>
            <w:vAlign w:val="center"/>
          </w:tcPr>
          <w:p w14:paraId="3E99EB9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0.20b</w:t>
            </w:r>
          </w:p>
        </w:tc>
      </w:tr>
      <w:tr w:rsidR="008955D2" w:rsidRPr="008955D2" w14:paraId="5292923D" w14:textId="77777777" w:rsidTr="00CF4E1D">
        <w:trPr>
          <w:trHeight w:val="90"/>
        </w:trPr>
        <w:tc>
          <w:tcPr>
            <w:tcW w:w="2795" w:type="dxa"/>
          </w:tcPr>
          <w:p w14:paraId="7B262FB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03028DF4"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3.33b</w:t>
            </w:r>
          </w:p>
        </w:tc>
        <w:tc>
          <w:tcPr>
            <w:tcW w:w="1569" w:type="dxa"/>
            <w:vAlign w:val="center"/>
          </w:tcPr>
          <w:p w14:paraId="140C7BE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3DFABBA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0.54bc</w:t>
            </w:r>
          </w:p>
        </w:tc>
        <w:tc>
          <w:tcPr>
            <w:tcW w:w="1569" w:type="dxa"/>
            <w:vAlign w:val="center"/>
          </w:tcPr>
          <w:p w14:paraId="56FD682E"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0.24b</w:t>
            </w:r>
          </w:p>
        </w:tc>
      </w:tr>
      <w:tr w:rsidR="008955D2" w:rsidRPr="008955D2" w14:paraId="0D5DB3FC" w14:textId="77777777" w:rsidTr="00CF4E1D">
        <w:trPr>
          <w:trHeight w:val="57"/>
        </w:trPr>
        <w:tc>
          <w:tcPr>
            <w:tcW w:w="2795" w:type="dxa"/>
          </w:tcPr>
          <w:p w14:paraId="5C010CB8"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2F51D187" w14:textId="77777777" w:rsidR="008955D2" w:rsidRPr="008955D2" w:rsidRDefault="008955D2" w:rsidP="008955D2">
            <w:pPr>
              <w:pStyle w:val="Body"/>
              <w:spacing w:after="0"/>
              <w:rPr>
                <w:rFonts w:ascii="Arial" w:hAnsi="Arial" w:cs="Arial"/>
                <w:sz w:val="20"/>
              </w:rPr>
            </w:pPr>
            <w:r w:rsidRPr="008955D2">
              <w:rPr>
                <w:rFonts w:ascii="Arial" w:hAnsi="Arial" w:cs="Arial"/>
                <w:sz w:val="20"/>
              </w:rPr>
              <w:t>2.16d</w:t>
            </w:r>
          </w:p>
        </w:tc>
        <w:tc>
          <w:tcPr>
            <w:tcW w:w="1569" w:type="dxa"/>
            <w:vAlign w:val="center"/>
          </w:tcPr>
          <w:p w14:paraId="70DFE3F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583A206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0.40cd</w:t>
            </w:r>
          </w:p>
        </w:tc>
        <w:tc>
          <w:tcPr>
            <w:tcW w:w="1569" w:type="dxa"/>
            <w:vAlign w:val="center"/>
          </w:tcPr>
          <w:p w14:paraId="48F8D70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0.26b</w:t>
            </w:r>
          </w:p>
        </w:tc>
      </w:tr>
      <w:tr w:rsidR="008955D2" w:rsidRPr="008955D2" w14:paraId="04552B02" w14:textId="77777777" w:rsidTr="00CF4E1D">
        <w:trPr>
          <w:trHeight w:val="57"/>
        </w:trPr>
        <w:tc>
          <w:tcPr>
            <w:tcW w:w="2795" w:type="dxa"/>
            <w:tcBorders>
              <w:bottom w:val="single" w:sz="4" w:space="0" w:color="auto"/>
            </w:tcBorders>
          </w:tcPr>
          <w:p w14:paraId="5ECE83D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33A5B3C4" w14:textId="77777777" w:rsidR="008955D2" w:rsidRPr="008955D2" w:rsidRDefault="008955D2" w:rsidP="008955D2">
            <w:pPr>
              <w:pStyle w:val="Body"/>
              <w:spacing w:after="0"/>
              <w:rPr>
                <w:rFonts w:ascii="Arial" w:hAnsi="Arial" w:cs="Arial"/>
                <w:sz w:val="20"/>
              </w:rPr>
            </w:pPr>
            <w:r w:rsidRPr="008955D2">
              <w:rPr>
                <w:rFonts w:ascii="Arial" w:hAnsi="Arial" w:cs="Arial"/>
                <w:sz w:val="20"/>
              </w:rPr>
              <w:t>2.50cd</w:t>
            </w:r>
          </w:p>
        </w:tc>
        <w:tc>
          <w:tcPr>
            <w:tcW w:w="1569" w:type="dxa"/>
            <w:tcBorders>
              <w:bottom w:val="single" w:sz="4" w:space="0" w:color="auto"/>
            </w:tcBorders>
            <w:vAlign w:val="center"/>
          </w:tcPr>
          <w:p w14:paraId="76EE310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c>
          <w:tcPr>
            <w:tcW w:w="1568" w:type="dxa"/>
            <w:tcBorders>
              <w:bottom w:val="single" w:sz="4" w:space="0" w:color="auto"/>
            </w:tcBorders>
            <w:vAlign w:val="center"/>
          </w:tcPr>
          <w:p w14:paraId="2ADCD18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0.49bcd</w:t>
            </w:r>
          </w:p>
        </w:tc>
        <w:tc>
          <w:tcPr>
            <w:tcW w:w="1569" w:type="dxa"/>
            <w:tcBorders>
              <w:bottom w:val="single" w:sz="4" w:space="0" w:color="auto"/>
            </w:tcBorders>
            <w:vAlign w:val="center"/>
          </w:tcPr>
          <w:p w14:paraId="745F3A8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0.28b</w:t>
            </w:r>
          </w:p>
        </w:tc>
      </w:tr>
      <w:tr w:rsidR="008955D2" w:rsidRPr="008955D2" w14:paraId="156742A0" w14:textId="77777777" w:rsidTr="00CF4E1D">
        <w:trPr>
          <w:trHeight w:val="47"/>
        </w:trPr>
        <w:tc>
          <w:tcPr>
            <w:tcW w:w="2795" w:type="dxa"/>
            <w:tcBorders>
              <w:top w:val="single" w:sz="4" w:space="0" w:color="auto"/>
              <w:bottom w:val="single" w:sz="4" w:space="0" w:color="auto"/>
            </w:tcBorders>
          </w:tcPr>
          <w:p w14:paraId="525F96CF" w14:textId="5C039591"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CF4E1D">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38296E0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0.80</w:t>
            </w:r>
          </w:p>
        </w:tc>
        <w:tc>
          <w:tcPr>
            <w:tcW w:w="1569" w:type="dxa"/>
            <w:tcBorders>
              <w:top w:val="single" w:sz="4" w:space="0" w:color="auto"/>
              <w:bottom w:val="single" w:sz="4" w:space="0" w:color="auto"/>
            </w:tcBorders>
            <w:vAlign w:val="center"/>
          </w:tcPr>
          <w:p w14:paraId="286F9CF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1.32</w:t>
            </w:r>
          </w:p>
        </w:tc>
        <w:tc>
          <w:tcPr>
            <w:tcW w:w="1568" w:type="dxa"/>
            <w:tcBorders>
              <w:top w:val="single" w:sz="4" w:space="0" w:color="auto"/>
              <w:bottom w:val="single" w:sz="4" w:space="0" w:color="auto"/>
            </w:tcBorders>
            <w:vAlign w:val="center"/>
          </w:tcPr>
          <w:p w14:paraId="5CE4E0E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0.15</w:t>
            </w:r>
          </w:p>
        </w:tc>
        <w:tc>
          <w:tcPr>
            <w:tcW w:w="1569" w:type="dxa"/>
            <w:tcBorders>
              <w:top w:val="single" w:sz="4" w:space="0" w:color="auto"/>
              <w:bottom w:val="single" w:sz="4" w:space="0" w:color="auto"/>
            </w:tcBorders>
            <w:vAlign w:val="center"/>
          </w:tcPr>
          <w:p w14:paraId="5394FAD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0.26</w:t>
            </w:r>
          </w:p>
        </w:tc>
      </w:tr>
      <w:tr w:rsidR="008955D2" w:rsidRPr="008955D2" w14:paraId="4F62DE55" w14:textId="77777777" w:rsidTr="00CF4E1D">
        <w:trPr>
          <w:trHeight w:val="47"/>
        </w:trPr>
        <w:tc>
          <w:tcPr>
            <w:tcW w:w="2795" w:type="dxa"/>
            <w:tcBorders>
              <w:top w:val="single" w:sz="4" w:space="0" w:color="auto"/>
              <w:bottom w:val="single" w:sz="4" w:space="0" w:color="auto"/>
            </w:tcBorders>
          </w:tcPr>
          <w:p w14:paraId="3573C307"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50DA14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66F13AC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4F687BD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7663027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3E029CBB" w14:textId="77777777" w:rsidTr="00CF4E1D">
        <w:trPr>
          <w:trHeight w:val="47"/>
        </w:trPr>
        <w:tc>
          <w:tcPr>
            <w:tcW w:w="2795" w:type="dxa"/>
            <w:tcBorders>
              <w:top w:val="single" w:sz="4" w:space="0" w:color="auto"/>
              <w:bottom w:val="single" w:sz="4" w:space="0" w:color="auto"/>
            </w:tcBorders>
          </w:tcPr>
          <w:p w14:paraId="1EF83ED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348EACE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10.20</w:t>
            </w:r>
          </w:p>
        </w:tc>
        <w:tc>
          <w:tcPr>
            <w:tcW w:w="1569" w:type="dxa"/>
            <w:tcBorders>
              <w:top w:val="single" w:sz="4" w:space="0" w:color="auto"/>
              <w:bottom w:val="single" w:sz="4" w:space="0" w:color="auto"/>
            </w:tcBorders>
            <w:vAlign w:val="center"/>
          </w:tcPr>
          <w:p w14:paraId="608BA64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25.10</w:t>
            </w:r>
          </w:p>
        </w:tc>
        <w:tc>
          <w:tcPr>
            <w:tcW w:w="1568" w:type="dxa"/>
            <w:tcBorders>
              <w:top w:val="single" w:sz="4" w:space="0" w:color="auto"/>
              <w:bottom w:val="single" w:sz="4" w:space="0" w:color="auto"/>
            </w:tcBorders>
            <w:vAlign w:val="center"/>
          </w:tcPr>
          <w:p w14:paraId="6876F0D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11.95</w:t>
            </w:r>
          </w:p>
        </w:tc>
        <w:tc>
          <w:tcPr>
            <w:tcW w:w="1569" w:type="dxa"/>
            <w:tcBorders>
              <w:top w:val="single" w:sz="4" w:space="0" w:color="auto"/>
              <w:bottom w:val="single" w:sz="4" w:space="0" w:color="auto"/>
            </w:tcBorders>
            <w:vAlign w:val="center"/>
          </w:tcPr>
          <w:p w14:paraId="3603774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21.33</w:t>
            </w:r>
          </w:p>
        </w:tc>
      </w:tr>
    </w:tbl>
    <w:p w14:paraId="10F4967B" w14:textId="6A5CE79B" w:rsidR="008955D2" w:rsidRPr="008955D2" w:rsidRDefault="008955D2" w:rsidP="00CF4E1D">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CF4E1D" w:rsidRPr="00CF4E1D">
        <w:rPr>
          <w:rFonts w:ascii="Arial" w:hAnsi="Arial" w:cs="Arial"/>
          <w:i/>
          <w:iCs/>
          <w:sz w:val="18"/>
          <w:szCs w:val="18"/>
        </w:rPr>
        <w:t xml:space="preserve"> </w:t>
      </w:r>
      <w:r w:rsidRPr="008955D2">
        <w:rPr>
          <w:rFonts w:ascii="Arial" w:hAnsi="Arial" w:cs="Arial"/>
          <w:i/>
          <w:iCs/>
          <w:sz w:val="18"/>
          <w:szCs w:val="18"/>
        </w:rPr>
        <w:t>** = Significant at 1% level of probability</w:t>
      </w:r>
      <w:r w:rsidR="00CF4E1D" w:rsidRPr="00CF4E1D">
        <w:rPr>
          <w:rFonts w:ascii="Arial" w:hAnsi="Arial" w:cs="Arial"/>
          <w:i/>
          <w:iCs/>
          <w:sz w:val="18"/>
          <w:szCs w:val="18"/>
        </w:rPr>
        <w:t>,</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123DA6D5" w14:textId="77777777" w:rsidR="008955D2" w:rsidRPr="008955D2" w:rsidRDefault="008955D2" w:rsidP="00CF4E1D">
      <w:pPr>
        <w:pStyle w:val="Body"/>
        <w:rPr>
          <w:rFonts w:ascii="Arial" w:hAnsi="Arial" w:cs="Arial"/>
        </w:rPr>
      </w:pPr>
      <w:r w:rsidRPr="008955D2">
        <w:rPr>
          <w:rFonts w:ascii="Arial" w:hAnsi="Arial" w:cs="Arial"/>
          <w:b/>
        </w:rPr>
        <w:t xml:space="preserve">3.2.2.3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6235EB0E" w14:textId="77777777" w:rsidR="008955D2" w:rsidRPr="008955D2" w:rsidRDefault="008955D2" w:rsidP="008955D2">
      <w:pPr>
        <w:pStyle w:val="Body"/>
        <w:spacing w:after="0"/>
        <w:rPr>
          <w:rFonts w:ascii="Arial" w:hAnsi="Arial" w:cs="Arial"/>
        </w:rPr>
      </w:pPr>
      <w:r w:rsidRPr="008955D2">
        <w:rPr>
          <w:rFonts w:ascii="Arial" w:hAnsi="Arial" w:cs="Arial"/>
        </w:rPr>
        <w:t xml:space="preserve">The interaction between variety and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bCs/>
        </w:rPr>
        <w:t xml:space="preserve"> </w:t>
      </w:r>
      <w:r w:rsidRPr="008955D2">
        <w:rPr>
          <w:rFonts w:ascii="Arial" w:hAnsi="Arial" w:cs="Arial"/>
        </w:rPr>
        <w:t xml:space="preserve">was found to be significant on weed population and dry weight of </w:t>
      </w:r>
      <w:bookmarkStart w:id="9" w:name="_Hlk67409019"/>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lastRenderedPageBreak/>
        <w:t>shak</w:t>
      </w:r>
      <w:bookmarkEnd w:id="9"/>
      <w:proofErr w:type="spellEnd"/>
      <w:r w:rsidRPr="008955D2">
        <w:rPr>
          <w:rFonts w:ascii="Arial" w:hAnsi="Arial" w:cs="Arial"/>
        </w:rPr>
        <w:t xml:space="preserve">. The highest </w:t>
      </w:r>
      <w:proofErr w:type="spellStart"/>
      <w:r w:rsidRPr="008955D2">
        <w:rPr>
          <w:rFonts w:ascii="Arial" w:hAnsi="Arial" w:cs="Arial"/>
          <w:bCs/>
        </w:rPr>
        <w:t>shusni</w:t>
      </w:r>
      <w:proofErr w:type="spellEnd"/>
      <w:r w:rsidRPr="008955D2">
        <w:rPr>
          <w:rFonts w:ascii="Arial" w:hAnsi="Arial" w:cs="Arial"/>
          <w:bCs/>
        </w:rPr>
        <w:t xml:space="preserve"> </w:t>
      </w:r>
      <w:proofErr w:type="spellStart"/>
      <w:r w:rsidRPr="008955D2">
        <w:rPr>
          <w:rFonts w:ascii="Arial" w:hAnsi="Arial" w:cs="Arial"/>
          <w:bCs/>
        </w:rPr>
        <w:t>shak</w:t>
      </w:r>
      <w:proofErr w:type="spellEnd"/>
      <w:r w:rsidRPr="008955D2">
        <w:rPr>
          <w:rFonts w:ascii="Arial" w:hAnsi="Arial" w:cs="Arial"/>
          <w:b/>
        </w:rPr>
        <w:t xml:space="preserve"> </w:t>
      </w:r>
      <w:r w:rsidRPr="008955D2">
        <w:rPr>
          <w:rFonts w:ascii="Arial" w:hAnsi="Arial" w:cs="Arial"/>
        </w:rPr>
        <w:t>(6.66)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bCs/>
        </w:rPr>
        <w:t xml:space="preserve"> </w:t>
      </w:r>
      <w:r w:rsidRPr="008955D2">
        <w:rPr>
          <w:rFonts w:ascii="Arial" w:hAnsi="Arial" w:cs="Arial"/>
        </w:rPr>
        <w:t>(Binadhan-13 × control) at 25 DAT and the lowest was found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4 </w:t>
      </w:r>
      <w:r w:rsidRPr="008955D2">
        <w:rPr>
          <w:rFonts w:ascii="Arial" w:hAnsi="Arial" w:cs="Arial"/>
        </w:rPr>
        <w:t>(BRRI dhan34 × residues 3 t ha</w:t>
      </w:r>
      <w:r w:rsidRPr="008955D2">
        <w:rPr>
          <w:rFonts w:ascii="Arial" w:hAnsi="Arial" w:cs="Arial"/>
          <w:vertAlign w:val="superscript"/>
        </w:rPr>
        <w:t>-1</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treatment at 50 DAT (Table 9). The highest weed dry weight (1.27g)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1</w:t>
      </w:r>
      <w:r w:rsidRPr="008955D2">
        <w:rPr>
          <w:rFonts w:ascii="Arial" w:hAnsi="Arial" w:cs="Arial"/>
        </w:rPr>
        <w:t xml:space="preserve"> (Binadhan-13 × control) at 25 DAT and the lowest weed dry weight (0.14) was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4 </w:t>
      </w:r>
      <w:r w:rsidRPr="008955D2">
        <w:rPr>
          <w:rFonts w:ascii="Arial" w:hAnsi="Arial" w:cs="Arial"/>
        </w:rPr>
        <w:t>(BRRI dhan34 × residues 3 t ha</w:t>
      </w:r>
      <w:r w:rsidRPr="008955D2">
        <w:rPr>
          <w:rFonts w:ascii="Arial" w:hAnsi="Arial" w:cs="Arial"/>
          <w:vertAlign w:val="superscript"/>
        </w:rPr>
        <w:t xml:space="preserve">-1 </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at 50 DAT.</w:t>
      </w:r>
    </w:p>
    <w:p w14:paraId="49876256" w14:textId="77777777" w:rsidR="008955D2" w:rsidRPr="008955D2" w:rsidRDefault="008955D2" w:rsidP="002F03B5">
      <w:pPr>
        <w:pStyle w:val="Body"/>
        <w:spacing w:before="240" w:after="0"/>
        <w:rPr>
          <w:rFonts w:ascii="Arial" w:hAnsi="Arial" w:cs="Arial"/>
          <w:b/>
        </w:rPr>
      </w:pPr>
      <w:r w:rsidRPr="008955D2">
        <w:rPr>
          <w:rFonts w:ascii="Arial" w:hAnsi="Arial" w:cs="Arial"/>
          <w:b/>
        </w:rPr>
        <w:t xml:space="preserve">Table 9.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Cs/>
        </w:rPr>
        <w:t xml:space="preserve"> </w:t>
      </w:r>
      <w:r w:rsidRPr="008955D2">
        <w:rPr>
          <w:rFonts w:ascii="Arial" w:hAnsi="Arial" w:cs="Arial"/>
          <w:b/>
        </w:rPr>
        <w:t xml:space="preserve">on weed population and dry weight of </w:t>
      </w:r>
      <w:proofErr w:type="spellStart"/>
      <w:r w:rsidRPr="008955D2">
        <w:rPr>
          <w:rFonts w:ascii="Arial" w:hAnsi="Arial" w:cs="Arial"/>
          <w:b/>
        </w:rPr>
        <w:t>Susni</w:t>
      </w:r>
      <w:proofErr w:type="spellEnd"/>
      <w:r w:rsidRPr="008955D2">
        <w:rPr>
          <w:rFonts w:ascii="Arial" w:hAnsi="Arial" w:cs="Arial"/>
          <w:b/>
        </w:rPr>
        <w:t xml:space="preserve"> Shak (</w:t>
      </w:r>
      <w:proofErr w:type="spellStart"/>
      <w:r w:rsidRPr="008955D2">
        <w:rPr>
          <w:rFonts w:ascii="Arial" w:hAnsi="Arial" w:cs="Arial"/>
          <w:b/>
          <w:i/>
          <w:iCs/>
        </w:rPr>
        <w:t>Marsilea</w:t>
      </w:r>
      <w:proofErr w:type="spellEnd"/>
      <w:r w:rsidRPr="008955D2">
        <w:rPr>
          <w:rFonts w:ascii="Arial" w:hAnsi="Arial" w:cs="Arial"/>
          <w:b/>
          <w:i/>
          <w:iCs/>
        </w:rPr>
        <w:t xml:space="preserve"> </w:t>
      </w:r>
      <w:proofErr w:type="spellStart"/>
      <w:r w:rsidRPr="008955D2">
        <w:rPr>
          <w:rFonts w:ascii="Arial" w:hAnsi="Arial" w:cs="Arial"/>
          <w:b/>
          <w:i/>
          <w:iCs/>
        </w:rPr>
        <w:t>quadrifolia</w:t>
      </w:r>
      <w:proofErr w:type="spellEnd"/>
      <w:r w:rsidRPr="008955D2">
        <w:rPr>
          <w:rFonts w:ascii="Arial" w:hAnsi="Arial" w:cs="Arial"/>
          <w:b/>
          <w:i/>
          <w:iCs/>
        </w:rPr>
        <w:t xml:space="preserve"> </w:t>
      </w:r>
      <w:r w:rsidRPr="008955D2">
        <w:rPr>
          <w:rFonts w:ascii="Arial" w:hAnsi="Arial" w:cs="Arial"/>
          <w:b/>
        </w:rPr>
        <w:t>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1B5E1614" w14:textId="77777777" w:rsidTr="002F03B5">
        <w:trPr>
          <w:trHeight w:val="47"/>
        </w:trPr>
        <w:tc>
          <w:tcPr>
            <w:tcW w:w="2795" w:type="dxa"/>
            <w:vMerge w:val="restart"/>
            <w:tcBorders>
              <w:top w:val="single" w:sz="4" w:space="0" w:color="auto"/>
            </w:tcBorders>
          </w:tcPr>
          <w:p w14:paraId="69D44672" w14:textId="77777777" w:rsidR="008955D2" w:rsidRPr="008955D2" w:rsidRDefault="008955D2" w:rsidP="008955D2">
            <w:pPr>
              <w:pStyle w:val="Body"/>
              <w:spacing w:after="0"/>
              <w:rPr>
                <w:rFonts w:ascii="Arial" w:hAnsi="Arial" w:cs="Arial"/>
                <w:b/>
                <w:sz w:val="20"/>
              </w:rPr>
            </w:pPr>
          </w:p>
          <w:p w14:paraId="0F9F6F04" w14:textId="77777777" w:rsidR="008955D2" w:rsidRPr="008955D2" w:rsidRDefault="008955D2" w:rsidP="008955D2">
            <w:pPr>
              <w:pStyle w:val="Body"/>
              <w:spacing w:after="0"/>
              <w:rPr>
                <w:rFonts w:ascii="Arial" w:hAnsi="Arial" w:cs="Arial"/>
                <w:b/>
                <w:bCs/>
                <w:sz w:val="20"/>
              </w:rPr>
            </w:pPr>
          </w:p>
          <w:p w14:paraId="727299A2" w14:textId="77777777" w:rsidR="008955D2" w:rsidRPr="008955D2" w:rsidRDefault="008955D2" w:rsidP="008955D2">
            <w:pPr>
              <w:pStyle w:val="Body"/>
              <w:spacing w:after="0"/>
              <w:rPr>
                <w:rFonts w:ascii="Arial" w:hAnsi="Arial" w:cs="Arial"/>
                <w:b/>
                <w:sz w:val="20"/>
              </w:rPr>
            </w:pPr>
            <w:r w:rsidRPr="008955D2">
              <w:rPr>
                <w:rFonts w:ascii="Arial" w:hAnsi="Arial" w:cs="Arial"/>
                <w:b/>
                <w:bCs/>
                <w:sz w:val="20"/>
              </w:rPr>
              <w:t>Interaction</w:t>
            </w:r>
          </w:p>
        </w:tc>
        <w:tc>
          <w:tcPr>
            <w:tcW w:w="6615" w:type="dxa"/>
            <w:gridSpan w:val="4"/>
            <w:tcBorders>
              <w:top w:val="single" w:sz="4" w:space="0" w:color="auto"/>
            </w:tcBorders>
          </w:tcPr>
          <w:p w14:paraId="317CC9FF"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027E4266" w14:textId="77777777" w:rsidTr="00402A51">
        <w:trPr>
          <w:trHeight w:val="448"/>
        </w:trPr>
        <w:tc>
          <w:tcPr>
            <w:tcW w:w="2795" w:type="dxa"/>
            <w:vMerge/>
          </w:tcPr>
          <w:p w14:paraId="0381B9F6" w14:textId="77777777" w:rsidR="008955D2" w:rsidRPr="008955D2" w:rsidRDefault="008955D2" w:rsidP="008955D2">
            <w:pPr>
              <w:pStyle w:val="Body"/>
              <w:spacing w:after="0"/>
              <w:rPr>
                <w:rFonts w:ascii="Arial" w:hAnsi="Arial" w:cs="Arial"/>
                <w:b/>
                <w:sz w:val="20"/>
              </w:rPr>
            </w:pPr>
          </w:p>
        </w:tc>
        <w:tc>
          <w:tcPr>
            <w:tcW w:w="3478" w:type="dxa"/>
            <w:gridSpan w:val="2"/>
          </w:tcPr>
          <w:p w14:paraId="22C7CAC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65BB789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640EA84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2159863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31609916" w14:textId="77777777" w:rsidTr="002F03B5">
        <w:trPr>
          <w:trHeight w:val="57"/>
        </w:trPr>
        <w:tc>
          <w:tcPr>
            <w:tcW w:w="2795" w:type="dxa"/>
            <w:vMerge/>
            <w:tcBorders>
              <w:bottom w:val="single" w:sz="4" w:space="0" w:color="auto"/>
            </w:tcBorders>
          </w:tcPr>
          <w:p w14:paraId="40C5FDCC"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06A6648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86BBC0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181A283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E85E2F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791552BB" w14:textId="77777777" w:rsidTr="002F03B5">
        <w:trPr>
          <w:trHeight w:val="47"/>
        </w:trPr>
        <w:tc>
          <w:tcPr>
            <w:tcW w:w="2795" w:type="dxa"/>
            <w:tcBorders>
              <w:top w:val="single" w:sz="4" w:space="0" w:color="auto"/>
            </w:tcBorders>
          </w:tcPr>
          <w:p w14:paraId="61DDB0C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10D42062" w14:textId="77777777" w:rsidR="008955D2" w:rsidRPr="008955D2" w:rsidRDefault="008955D2" w:rsidP="008955D2">
            <w:pPr>
              <w:pStyle w:val="Body"/>
              <w:spacing w:after="0"/>
              <w:rPr>
                <w:rFonts w:ascii="Arial" w:hAnsi="Arial" w:cs="Arial"/>
                <w:b/>
                <w:sz w:val="20"/>
              </w:rPr>
            </w:pPr>
            <w:bookmarkStart w:id="10" w:name="_Hlk67409056"/>
            <w:r w:rsidRPr="008955D2">
              <w:rPr>
                <w:rFonts w:ascii="Arial" w:hAnsi="Arial" w:cs="Arial"/>
                <w:sz w:val="20"/>
              </w:rPr>
              <w:t>6.66a</w:t>
            </w:r>
            <w:bookmarkEnd w:id="10"/>
          </w:p>
        </w:tc>
        <w:tc>
          <w:tcPr>
            <w:tcW w:w="1569" w:type="dxa"/>
            <w:vAlign w:val="center"/>
          </w:tcPr>
          <w:p w14:paraId="34EB11C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4.66a</w:t>
            </w:r>
          </w:p>
        </w:tc>
        <w:tc>
          <w:tcPr>
            <w:tcW w:w="1568" w:type="dxa"/>
            <w:vAlign w:val="center"/>
          </w:tcPr>
          <w:p w14:paraId="39154E9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1.27a</w:t>
            </w:r>
          </w:p>
        </w:tc>
        <w:tc>
          <w:tcPr>
            <w:tcW w:w="1569" w:type="dxa"/>
            <w:vAlign w:val="center"/>
          </w:tcPr>
          <w:p w14:paraId="0174CE2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0.82a</w:t>
            </w:r>
          </w:p>
        </w:tc>
      </w:tr>
      <w:tr w:rsidR="008955D2" w:rsidRPr="008955D2" w14:paraId="6B39A8D0" w14:textId="77777777" w:rsidTr="002F03B5">
        <w:trPr>
          <w:trHeight w:val="57"/>
        </w:trPr>
        <w:tc>
          <w:tcPr>
            <w:tcW w:w="2795" w:type="dxa"/>
          </w:tcPr>
          <w:p w14:paraId="4213C25A"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0B13C3C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4.66b</w:t>
            </w:r>
          </w:p>
        </w:tc>
        <w:tc>
          <w:tcPr>
            <w:tcW w:w="1569" w:type="dxa"/>
            <w:vAlign w:val="center"/>
          </w:tcPr>
          <w:p w14:paraId="104B3F6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2.66b</w:t>
            </w:r>
          </w:p>
        </w:tc>
        <w:tc>
          <w:tcPr>
            <w:tcW w:w="1568" w:type="dxa"/>
            <w:vAlign w:val="center"/>
          </w:tcPr>
          <w:p w14:paraId="31CD1C0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0.80b</w:t>
            </w:r>
          </w:p>
        </w:tc>
        <w:tc>
          <w:tcPr>
            <w:tcW w:w="1569" w:type="dxa"/>
            <w:vAlign w:val="center"/>
          </w:tcPr>
          <w:p w14:paraId="24B913C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0.48abc</w:t>
            </w:r>
          </w:p>
        </w:tc>
      </w:tr>
      <w:tr w:rsidR="008955D2" w:rsidRPr="008955D2" w14:paraId="6EF4C2FB" w14:textId="77777777" w:rsidTr="002F03B5">
        <w:trPr>
          <w:trHeight w:val="57"/>
        </w:trPr>
        <w:tc>
          <w:tcPr>
            <w:tcW w:w="2795" w:type="dxa"/>
          </w:tcPr>
          <w:p w14:paraId="1E0E31B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21971B5E"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3D01BAB8"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8" w:type="dxa"/>
            <w:vAlign w:val="center"/>
          </w:tcPr>
          <w:p w14:paraId="0664E8F5"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0.51c</w:t>
            </w:r>
          </w:p>
        </w:tc>
        <w:tc>
          <w:tcPr>
            <w:tcW w:w="1569" w:type="dxa"/>
            <w:vAlign w:val="center"/>
          </w:tcPr>
          <w:p w14:paraId="6849B6C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0.42bc</w:t>
            </w:r>
          </w:p>
        </w:tc>
      </w:tr>
      <w:tr w:rsidR="008955D2" w:rsidRPr="008955D2" w14:paraId="5A51D5B8" w14:textId="77777777" w:rsidTr="002F03B5">
        <w:trPr>
          <w:trHeight w:val="57"/>
        </w:trPr>
        <w:tc>
          <w:tcPr>
            <w:tcW w:w="2795" w:type="dxa"/>
          </w:tcPr>
          <w:p w14:paraId="3EE9123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0E6CABB7"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7A0435E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8" w:type="dxa"/>
            <w:vAlign w:val="center"/>
          </w:tcPr>
          <w:p w14:paraId="0E943E5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0.47cd</w:t>
            </w:r>
          </w:p>
        </w:tc>
        <w:tc>
          <w:tcPr>
            <w:tcW w:w="1569" w:type="dxa"/>
            <w:vAlign w:val="center"/>
          </w:tcPr>
          <w:p w14:paraId="6827CF8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0.26c</w:t>
            </w:r>
          </w:p>
        </w:tc>
      </w:tr>
      <w:tr w:rsidR="008955D2" w:rsidRPr="008955D2" w14:paraId="190591B5" w14:textId="77777777" w:rsidTr="002F03B5">
        <w:trPr>
          <w:trHeight w:val="57"/>
        </w:trPr>
        <w:tc>
          <w:tcPr>
            <w:tcW w:w="2795" w:type="dxa"/>
          </w:tcPr>
          <w:p w14:paraId="1080E5F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3C02DA58"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547F42D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313479B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0.48cd</w:t>
            </w:r>
          </w:p>
        </w:tc>
        <w:tc>
          <w:tcPr>
            <w:tcW w:w="1569" w:type="dxa"/>
            <w:vAlign w:val="center"/>
          </w:tcPr>
          <w:p w14:paraId="452E372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0.26c</w:t>
            </w:r>
          </w:p>
        </w:tc>
      </w:tr>
      <w:tr w:rsidR="008955D2" w:rsidRPr="008955D2" w14:paraId="2A9B8571" w14:textId="77777777" w:rsidTr="002F03B5">
        <w:trPr>
          <w:trHeight w:val="57"/>
        </w:trPr>
        <w:tc>
          <w:tcPr>
            <w:tcW w:w="2795" w:type="dxa"/>
          </w:tcPr>
          <w:p w14:paraId="05B3806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5250E8D9"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3.00c</w:t>
            </w:r>
          </w:p>
        </w:tc>
        <w:tc>
          <w:tcPr>
            <w:tcW w:w="1569" w:type="dxa"/>
            <w:vAlign w:val="center"/>
          </w:tcPr>
          <w:p w14:paraId="05019DF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2A16752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0.54c</w:t>
            </w:r>
          </w:p>
        </w:tc>
        <w:tc>
          <w:tcPr>
            <w:tcW w:w="1569" w:type="dxa"/>
            <w:vAlign w:val="center"/>
          </w:tcPr>
          <w:p w14:paraId="3A996A9B"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0.28c</w:t>
            </w:r>
          </w:p>
        </w:tc>
      </w:tr>
      <w:tr w:rsidR="008955D2" w:rsidRPr="008955D2" w14:paraId="51AE2F83" w14:textId="77777777" w:rsidTr="002F03B5">
        <w:trPr>
          <w:trHeight w:val="57"/>
        </w:trPr>
        <w:tc>
          <w:tcPr>
            <w:tcW w:w="2795" w:type="dxa"/>
          </w:tcPr>
          <w:p w14:paraId="2B5AFE5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909" w:type="dxa"/>
            <w:vAlign w:val="center"/>
          </w:tcPr>
          <w:p w14:paraId="5CDB4117"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2.33cd</w:t>
            </w:r>
          </w:p>
        </w:tc>
        <w:tc>
          <w:tcPr>
            <w:tcW w:w="1569" w:type="dxa"/>
            <w:vAlign w:val="center"/>
          </w:tcPr>
          <w:p w14:paraId="625CFD2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8" w:type="dxa"/>
            <w:vAlign w:val="center"/>
          </w:tcPr>
          <w:p w14:paraId="2467927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0.46cde</w:t>
            </w:r>
          </w:p>
        </w:tc>
        <w:tc>
          <w:tcPr>
            <w:tcW w:w="1569" w:type="dxa"/>
            <w:vAlign w:val="center"/>
          </w:tcPr>
          <w:p w14:paraId="3469960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0.36c</w:t>
            </w:r>
          </w:p>
        </w:tc>
      </w:tr>
      <w:tr w:rsidR="008955D2" w:rsidRPr="008955D2" w14:paraId="2EFA588D" w14:textId="77777777" w:rsidTr="002F03B5">
        <w:trPr>
          <w:trHeight w:val="57"/>
        </w:trPr>
        <w:tc>
          <w:tcPr>
            <w:tcW w:w="2795" w:type="dxa"/>
          </w:tcPr>
          <w:p w14:paraId="226196AC"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14DE1569" w14:textId="77777777" w:rsidR="008955D2" w:rsidRPr="008955D2" w:rsidRDefault="008955D2" w:rsidP="008955D2">
            <w:pPr>
              <w:pStyle w:val="Body"/>
              <w:spacing w:after="0"/>
              <w:rPr>
                <w:rFonts w:ascii="Arial" w:hAnsi="Arial" w:cs="Arial"/>
                <w:sz w:val="20"/>
              </w:rPr>
            </w:pPr>
            <w:r w:rsidRPr="008955D2">
              <w:rPr>
                <w:rFonts w:ascii="Arial" w:hAnsi="Arial" w:cs="Arial"/>
                <w:sz w:val="20"/>
              </w:rPr>
              <w:t>6.33a</w:t>
            </w:r>
          </w:p>
        </w:tc>
        <w:tc>
          <w:tcPr>
            <w:tcW w:w="1569" w:type="dxa"/>
            <w:vAlign w:val="center"/>
          </w:tcPr>
          <w:p w14:paraId="26E81737" w14:textId="77777777" w:rsidR="008955D2" w:rsidRPr="008955D2" w:rsidRDefault="008955D2" w:rsidP="008955D2">
            <w:pPr>
              <w:pStyle w:val="Body"/>
              <w:spacing w:after="0"/>
              <w:rPr>
                <w:rFonts w:ascii="Arial" w:hAnsi="Arial" w:cs="Arial"/>
                <w:sz w:val="20"/>
              </w:rPr>
            </w:pPr>
            <w:r w:rsidRPr="008955D2">
              <w:rPr>
                <w:rFonts w:ascii="Arial" w:hAnsi="Arial" w:cs="Arial"/>
                <w:sz w:val="20"/>
              </w:rPr>
              <w:t>4.66a</w:t>
            </w:r>
          </w:p>
        </w:tc>
        <w:tc>
          <w:tcPr>
            <w:tcW w:w="1568" w:type="dxa"/>
            <w:vAlign w:val="center"/>
          </w:tcPr>
          <w:p w14:paraId="30CF6A0E"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1.22a</w:t>
            </w:r>
          </w:p>
        </w:tc>
        <w:tc>
          <w:tcPr>
            <w:tcW w:w="1569" w:type="dxa"/>
            <w:vAlign w:val="center"/>
          </w:tcPr>
          <w:p w14:paraId="20246318"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0.78ab</w:t>
            </w:r>
          </w:p>
        </w:tc>
      </w:tr>
      <w:tr w:rsidR="008955D2" w:rsidRPr="008955D2" w14:paraId="5FF02426" w14:textId="77777777" w:rsidTr="002F03B5">
        <w:trPr>
          <w:trHeight w:val="57"/>
        </w:trPr>
        <w:tc>
          <w:tcPr>
            <w:tcW w:w="2795" w:type="dxa"/>
          </w:tcPr>
          <w:p w14:paraId="5523E1F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5CA11BF8"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w:t>
            </w:r>
          </w:p>
        </w:tc>
        <w:tc>
          <w:tcPr>
            <w:tcW w:w="1569" w:type="dxa"/>
            <w:vAlign w:val="center"/>
          </w:tcPr>
          <w:p w14:paraId="2BBAE55E"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3BFE0CA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0.42cde</w:t>
            </w:r>
          </w:p>
        </w:tc>
        <w:tc>
          <w:tcPr>
            <w:tcW w:w="1569" w:type="dxa"/>
            <w:vAlign w:val="center"/>
          </w:tcPr>
          <w:p w14:paraId="1C395EA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0.23c</w:t>
            </w:r>
          </w:p>
        </w:tc>
      </w:tr>
      <w:tr w:rsidR="008955D2" w:rsidRPr="008955D2" w14:paraId="6550B866" w14:textId="77777777" w:rsidTr="002F03B5">
        <w:trPr>
          <w:trHeight w:val="57"/>
        </w:trPr>
        <w:tc>
          <w:tcPr>
            <w:tcW w:w="2795" w:type="dxa"/>
          </w:tcPr>
          <w:p w14:paraId="1AA7A198"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2BEF0B41"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w:t>
            </w:r>
          </w:p>
        </w:tc>
        <w:tc>
          <w:tcPr>
            <w:tcW w:w="1569" w:type="dxa"/>
            <w:vAlign w:val="center"/>
          </w:tcPr>
          <w:p w14:paraId="0C8F779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8" w:type="dxa"/>
            <w:vAlign w:val="center"/>
          </w:tcPr>
          <w:p w14:paraId="76EB671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0.50c</w:t>
            </w:r>
          </w:p>
        </w:tc>
        <w:tc>
          <w:tcPr>
            <w:tcW w:w="1569" w:type="dxa"/>
            <w:vAlign w:val="center"/>
          </w:tcPr>
          <w:p w14:paraId="3FDEE70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0.31c</w:t>
            </w:r>
          </w:p>
        </w:tc>
      </w:tr>
      <w:tr w:rsidR="008955D2" w:rsidRPr="008955D2" w14:paraId="78E35799" w14:textId="77777777" w:rsidTr="002F03B5">
        <w:trPr>
          <w:trHeight w:val="57"/>
        </w:trPr>
        <w:tc>
          <w:tcPr>
            <w:tcW w:w="2795" w:type="dxa"/>
          </w:tcPr>
          <w:p w14:paraId="64BF133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11522AD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1.33d</w:t>
            </w:r>
          </w:p>
        </w:tc>
        <w:tc>
          <w:tcPr>
            <w:tcW w:w="1569" w:type="dxa"/>
            <w:vAlign w:val="center"/>
          </w:tcPr>
          <w:p w14:paraId="18420A2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1.00b</w:t>
            </w:r>
          </w:p>
        </w:tc>
        <w:tc>
          <w:tcPr>
            <w:tcW w:w="1568" w:type="dxa"/>
            <w:vAlign w:val="center"/>
          </w:tcPr>
          <w:p w14:paraId="388BDBF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0.24e</w:t>
            </w:r>
          </w:p>
        </w:tc>
        <w:tc>
          <w:tcPr>
            <w:tcW w:w="1569" w:type="dxa"/>
            <w:vAlign w:val="center"/>
          </w:tcPr>
          <w:p w14:paraId="6882B19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0.14c</w:t>
            </w:r>
          </w:p>
        </w:tc>
      </w:tr>
      <w:tr w:rsidR="008955D2" w:rsidRPr="008955D2" w14:paraId="4C57C414" w14:textId="77777777" w:rsidTr="002F03B5">
        <w:trPr>
          <w:trHeight w:val="57"/>
        </w:trPr>
        <w:tc>
          <w:tcPr>
            <w:tcW w:w="2795" w:type="dxa"/>
          </w:tcPr>
          <w:p w14:paraId="44A48AC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776DF559"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w:t>
            </w:r>
          </w:p>
        </w:tc>
        <w:tc>
          <w:tcPr>
            <w:tcW w:w="1569" w:type="dxa"/>
            <w:vAlign w:val="center"/>
          </w:tcPr>
          <w:p w14:paraId="506A427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178538E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0.60bc</w:t>
            </w:r>
          </w:p>
        </w:tc>
        <w:tc>
          <w:tcPr>
            <w:tcW w:w="1569" w:type="dxa"/>
            <w:vAlign w:val="center"/>
          </w:tcPr>
          <w:p w14:paraId="6CE5F0E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0.23c</w:t>
            </w:r>
          </w:p>
        </w:tc>
      </w:tr>
      <w:tr w:rsidR="008955D2" w:rsidRPr="008955D2" w14:paraId="1D89C73A" w14:textId="77777777" w:rsidTr="002F03B5">
        <w:trPr>
          <w:trHeight w:val="57"/>
        </w:trPr>
        <w:tc>
          <w:tcPr>
            <w:tcW w:w="2795" w:type="dxa"/>
          </w:tcPr>
          <w:p w14:paraId="5E0A1E5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453AB8B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1.33d</w:t>
            </w:r>
          </w:p>
        </w:tc>
        <w:tc>
          <w:tcPr>
            <w:tcW w:w="1569" w:type="dxa"/>
            <w:vAlign w:val="center"/>
          </w:tcPr>
          <w:p w14:paraId="78CDE8E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0E6DA3C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0.26de</w:t>
            </w:r>
          </w:p>
        </w:tc>
        <w:tc>
          <w:tcPr>
            <w:tcW w:w="1569" w:type="dxa"/>
            <w:vAlign w:val="center"/>
          </w:tcPr>
          <w:p w14:paraId="1F305DC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0.25c</w:t>
            </w:r>
          </w:p>
        </w:tc>
      </w:tr>
      <w:tr w:rsidR="008955D2" w:rsidRPr="008955D2" w14:paraId="1C7E6A5F" w14:textId="77777777" w:rsidTr="002F03B5">
        <w:trPr>
          <w:trHeight w:val="57"/>
        </w:trPr>
        <w:tc>
          <w:tcPr>
            <w:tcW w:w="2795" w:type="dxa"/>
            <w:tcBorders>
              <w:bottom w:val="single" w:sz="4" w:space="0" w:color="auto"/>
            </w:tcBorders>
          </w:tcPr>
          <w:p w14:paraId="49ACB73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01FC9258"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w:t>
            </w:r>
          </w:p>
        </w:tc>
        <w:tc>
          <w:tcPr>
            <w:tcW w:w="1569" w:type="dxa"/>
            <w:tcBorders>
              <w:bottom w:val="single" w:sz="4" w:space="0" w:color="auto"/>
            </w:tcBorders>
            <w:vAlign w:val="center"/>
          </w:tcPr>
          <w:p w14:paraId="5186EEA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tcBorders>
              <w:bottom w:val="single" w:sz="4" w:space="0" w:color="auto"/>
            </w:tcBorders>
            <w:vAlign w:val="center"/>
          </w:tcPr>
          <w:p w14:paraId="407DFE05"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0.53c</w:t>
            </w:r>
          </w:p>
        </w:tc>
        <w:tc>
          <w:tcPr>
            <w:tcW w:w="1569" w:type="dxa"/>
            <w:tcBorders>
              <w:bottom w:val="single" w:sz="4" w:space="0" w:color="auto"/>
            </w:tcBorders>
            <w:vAlign w:val="center"/>
          </w:tcPr>
          <w:p w14:paraId="3C86DAA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0.19c</w:t>
            </w:r>
          </w:p>
        </w:tc>
      </w:tr>
      <w:tr w:rsidR="008955D2" w:rsidRPr="008955D2" w14:paraId="06EB1C58" w14:textId="77777777" w:rsidTr="002F03B5">
        <w:trPr>
          <w:trHeight w:val="47"/>
        </w:trPr>
        <w:tc>
          <w:tcPr>
            <w:tcW w:w="2795" w:type="dxa"/>
            <w:tcBorders>
              <w:top w:val="single" w:sz="4" w:space="0" w:color="auto"/>
              <w:bottom w:val="single" w:sz="4" w:space="0" w:color="auto"/>
            </w:tcBorders>
          </w:tcPr>
          <w:p w14:paraId="38C3791B" w14:textId="50F65C5B"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2F03B5">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3E09DC4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1.13</w:t>
            </w:r>
          </w:p>
        </w:tc>
        <w:tc>
          <w:tcPr>
            <w:tcW w:w="1569" w:type="dxa"/>
            <w:tcBorders>
              <w:top w:val="single" w:sz="4" w:space="0" w:color="auto"/>
              <w:bottom w:val="single" w:sz="4" w:space="0" w:color="auto"/>
            </w:tcBorders>
            <w:vAlign w:val="center"/>
          </w:tcPr>
          <w:p w14:paraId="1B55212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1.87</w:t>
            </w:r>
          </w:p>
        </w:tc>
        <w:tc>
          <w:tcPr>
            <w:tcW w:w="1568" w:type="dxa"/>
            <w:tcBorders>
              <w:top w:val="single" w:sz="4" w:space="0" w:color="auto"/>
              <w:bottom w:val="single" w:sz="4" w:space="0" w:color="auto"/>
            </w:tcBorders>
            <w:vAlign w:val="center"/>
          </w:tcPr>
          <w:p w14:paraId="2BE4E0C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0.22</w:t>
            </w:r>
          </w:p>
        </w:tc>
        <w:tc>
          <w:tcPr>
            <w:tcW w:w="1569" w:type="dxa"/>
            <w:tcBorders>
              <w:top w:val="single" w:sz="4" w:space="0" w:color="auto"/>
              <w:bottom w:val="single" w:sz="4" w:space="0" w:color="auto"/>
            </w:tcBorders>
            <w:vAlign w:val="center"/>
          </w:tcPr>
          <w:p w14:paraId="0691154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0.37</w:t>
            </w:r>
          </w:p>
        </w:tc>
      </w:tr>
      <w:tr w:rsidR="008955D2" w:rsidRPr="008955D2" w14:paraId="04333110" w14:textId="77777777" w:rsidTr="002F03B5">
        <w:trPr>
          <w:trHeight w:val="47"/>
        </w:trPr>
        <w:tc>
          <w:tcPr>
            <w:tcW w:w="2795" w:type="dxa"/>
            <w:tcBorders>
              <w:top w:val="single" w:sz="4" w:space="0" w:color="auto"/>
              <w:bottom w:val="single" w:sz="4" w:space="0" w:color="auto"/>
            </w:tcBorders>
          </w:tcPr>
          <w:p w14:paraId="04AB08A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076C5D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791335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786B165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3F463A3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53E3BCF4" w14:textId="77777777" w:rsidTr="002F03B5">
        <w:trPr>
          <w:trHeight w:val="47"/>
        </w:trPr>
        <w:tc>
          <w:tcPr>
            <w:tcW w:w="2795" w:type="dxa"/>
            <w:tcBorders>
              <w:top w:val="single" w:sz="4" w:space="0" w:color="auto"/>
              <w:bottom w:val="single" w:sz="4" w:space="0" w:color="auto"/>
            </w:tcBorders>
          </w:tcPr>
          <w:p w14:paraId="3AEDDC5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522A27C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10.20</w:t>
            </w:r>
          </w:p>
        </w:tc>
        <w:tc>
          <w:tcPr>
            <w:tcW w:w="1569" w:type="dxa"/>
            <w:tcBorders>
              <w:top w:val="single" w:sz="4" w:space="0" w:color="auto"/>
              <w:bottom w:val="single" w:sz="4" w:space="0" w:color="auto"/>
            </w:tcBorders>
            <w:vAlign w:val="center"/>
          </w:tcPr>
          <w:p w14:paraId="3643FB8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25.10</w:t>
            </w:r>
          </w:p>
        </w:tc>
        <w:tc>
          <w:tcPr>
            <w:tcW w:w="1568" w:type="dxa"/>
            <w:tcBorders>
              <w:top w:val="single" w:sz="4" w:space="0" w:color="auto"/>
              <w:bottom w:val="single" w:sz="4" w:space="0" w:color="auto"/>
            </w:tcBorders>
            <w:vAlign w:val="center"/>
          </w:tcPr>
          <w:p w14:paraId="6914E01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11.95</w:t>
            </w:r>
          </w:p>
        </w:tc>
        <w:tc>
          <w:tcPr>
            <w:tcW w:w="1569" w:type="dxa"/>
            <w:tcBorders>
              <w:top w:val="single" w:sz="4" w:space="0" w:color="auto"/>
              <w:bottom w:val="single" w:sz="4" w:space="0" w:color="auto"/>
            </w:tcBorders>
            <w:vAlign w:val="center"/>
          </w:tcPr>
          <w:p w14:paraId="60E5330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21.33</w:t>
            </w:r>
          </w:p>
        </w:tc>
      </w:tr>
    </w:tbl>
    <w:p w14:paraId="3060C0C8" w14:textId="78CC5B09" w:rsidR="008955D2" w:rsidRPr="008955D2" w:rsidRDefault="008955D2" w:rsidP="002F03B5">
      <w:pPr>
        <w:pStyle w:val="Body"/>
        <w:spacing w:after="0"/>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2F03B5" w:rsidRPr="002F03B5">
        <w:rPr>
          <w:rFonts w:ascii="Arial" w:hAnsi="Arial" w:cs="Arial"/>
          <w:i/>
          <w:iCs/>
          <w:sz w:val="18"/>
          <w:szCs w:val="18"/>
        </w:rPr>
        <w:t xml:space="preserve"> </w:t>
      </w:r>
      <w:r w:rsidRPr="008955D2">
        <w:rPr>
          <w:rFonts w:ascii="Arial" w:hAnsi="Arial" w:cs="Arial"/>
          <w:i/>
          <w:iCs/>
          <w:sz w:val="18"/>
          <w:szCs w:val="18"/>
        </w:rPr>
        <w:t>** = Significant at 1% level of probability</w:t>
      </w:r>
      <w:r w:rsidR="002F03B5" w:rsidRPr="002F03B5">
        <w:rPr>
          <w:rFonts w:ascii="Arial" w:hAnsi="Arial" w:cs="Arial"/>
          <w:i/>
          <w:iCs/>
          <w:sz w:val="18"/>
          <w:szCs w:val="18"/>
        </w:rPr>
        <w:t xml:space="preserve">, </w:t>
      </w:r>
      <w:r w:rsidRPr="008955D2">
        <w:rPr>
          <w:rFonts w:ascii="Arial" w:hAnsi="Arial" w:cs="Arial"/>
          <w:i/>
          <w:iCs/>
          <w:sz w:val="18"/>
          <w:szCs w:val="18"/>
        </w:rPr>
        <w:t>* =Significant at 5% level of probability</w:t>
      </w:r>
      <w:r w:rsidR="002F03B5" w:rsidRPr="002F03B5">
        <w:rPr>
          <w:rFonts w:ascii="Arial" w:hAnsi="Arial" w:cs="Arial"/>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w:t>
      </w:r>
      <w:bookmarkStart w:id="11" w:name="_Hlk67414593"/>
      <w:r w:rsidRPr="008955D2">
        <w:rPr>
          <w:rFonts w:ascii="Arial" w:hAnsi="Arial" w:cs="Arial"/>
          <w:i/>
          <w:iCs/>
          <w:sz w:val="18"/>
          <w:szCs w:val="18"/>
        </w:rPr>
        <w:t>Binadhan-13</w:t>
      </w:r>
      <w:bookmarkEnd w:id="11"/>
      <w:r w:rsidRPr="008955D2">
        <w:rPr>
          <w:rFonts w:ascii="Arial" w:hAnsi="Arial" w:cs="Arial"/>
          <w:i/>
          <w:iCs/>
          <w:sz w:val="18"/>
          <w:szCs w:val="18"/>
        </w:rPr>
        <w:t>,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2F03B5" w:rsidRPr="002F03B5">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0AD08C5B" w14:textId="77777777" w:rsidR="008955D2" w:rsidRPr="008955D2" w:rsidRDefault="008955D2" w:rsidP="002F03B5">
      <w:pPr>
        <w:pStyle w:val="Body"/>
        <w:spacing w:before="240"/>
        <w:rPr>
          <w:rFonts w:ascii="Arial" w:hAnsi="Arial" w:cs="Arial"/>
          <w:b/>
        </w:rPr>
      </w:pPr>
      <w:r w:rsidRPr="008955D2">
        <w:rPr>
          <w:rFonts w:ascii="Arial" w:hAnsi="Arial" w:cs="Arial"/>
          <w:b/>
        </w:rPr>
        <w:t xml:space="preserve">3.2.3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 xml:space="preserve"> (</w:t>
      </w:r>
      <w:proofErr w:type="spellStart"/>
      <w:r w:rsidRPr="008955D2">
        <w:rPr>
          <w:rFonts w:ascii="Arial" w:hAnsi="Arial" w:cs="Arial"/>
          <w:b/>
        </w:rPr>
        <w:t>Panikachu</w:t>
      </w:r>
      <w:proofErr w:type="spellEnd"/>
      <w:r w:rsidRPr="008955D2">
        <w:rPr>
          <w:rFonts w:ascii="Arial" w:hAnsi="Arial" w:cs="Arial"/>
          <w:b/>
        </w:rPr>
        <w:t xml:space="preserve">) </w:t>
      </w:r>
    </w:p>
    <w:p w14:paraId="7DA52E69" w14:textId="77777777" w:rsidR="008955D2" w:rsidRPr="008955D2" w:rsidRDefault="008955D2" w:rsidP="002F03B5">
      <w:pPr>
        <w:pStyle w:val="Body"/>
        <w:rPr>
          <w:rFonts w:ascii="Arial" w:hAnsi="Arial" w:cs="Arial"/>
          <w:b/>
        </w:rPr>
      </w:pPr>
      <w:r w:rsidRPr="008955D2">
        <w:rPr>
          <w:rFonts w:ascii="Arial" w:hAnsi="Arial" w:cs="Arial"/>
          <w:b/>
        </w:rPr>
        <w:t>3.2.3.1 Effect of variety</w:t>
      </w:r>
    </w:p>
    <w:p w14:paraId="44F26A8E" w14:textId="77777777"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panikachu</w:t>
      </w:r>
      <w:proofErr w:type="spellEnd"/>
      <w:r w:rsidRPr="008955D2">
        <w:rPr>
          <w:rFonts w:ascii="Arial" w:hAnsi="Arial" w:cs="Arial"/>
        </w:rPr>
        <w:t xml:space="preserve"> were significantly affected by variety at 25 DAT and non-significant at 50 DAT. The highest weed population (3.19) was found in BRRI dhan34 at 25 DAT and the lowest weed population was (1.66) found in Binadhan-13 at 50 DAT (Table 10). The highest weed dry weight (1.60 g) was found in BRRI dhan34 at 25 DAT and the lowest weed dry weight (0.52 g) was in Binadhan-13 at 50 DAT (Table 10).</w:t>
      </w:r>
    </w:p>
    <w:p w14:paraId="22EE9F88" w14:textId="6ACF86FE" w:rsidR="008955D2" w:rsidRPr="008955D2" w:rsidRDefault="008955D2" w:rsidP="002F03B5">
      <w:pPr>
        <w:pStyle w:val="Body"/>
        <w:spacing w:before="240" w:after="0"/>
        <w:rPr>
          <w:rFonts w:ascii="Arial" w:hAnsi="Arial" w:cs="Arial"/>
          <w:b/>
        </w:rPr>
      </w:pPr>
      <w:r w:rsidRPr="008955D2">
        <w:rPr>
          <w:rFonts w:ascii="Arial" w:hAnsi="Arial" w:cs="Arial"/>
          <w:b/>
        </w:rPr>
        <w:t xml:space="preserve">Table 10. </w:t>
      </w:r>
      <w:bookmarkStart w:id="12" w:name="_Hlk67418888"/>
      <w:r w:rsidRPr="008955D2">
        <w:rPr>
          <w:rFonts w:ascii="Arial" w:hAnsi="Arial" w:cs="Arial"/>
          <w:b/>
        </w:rPr>
        <w:t xml:space="preserve">Effect of variety on weed population and dry weight of </w:t>
      </w:r>
      <w:proofErr w:type="spellStart"/>
      <w:r w:rsidRPr="008955D2">
        <w:rPr>
          <w:rFonts w:ascii="Arial" w:hAnsi="Arial" w:cs="Arial"/>
          <w:b/>
        </w:rPr>
        <w:t>Panikachu</w:t>
      </w:r>
      <w:proofErr w:type="spellEnd"/>
      <w:r w:rsidRPr="008955D2">
        <w:rPr>
          <w:rFonts w:ascii="Arial" w:hAnsi="Arial" w:cs="Arial"/>
          <w:b/>
        </w:rPr>
        <w:t xml:space="preserve">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009DB5C9" w14:textId="77777777" w:rsidTr="002F03B5">
        <w:trPr>
          <w:trHeight w:val="47"/>
        </w:trPr>
        <w:tc>
          <w:tcPr>
            <w:tcW w:w="2795" w:type="dxa"/>
            <w:vMerge w:val="restart"/>
            <w:tcBorders>
              <w:top w:val="single" w:sz="4" w:space="0" w:color="auto"/>
            </w:tcBorders>
          </w:tcPr>
          <w:p w14:paraId="376AE4FF" w14:textId="77777777" w:rsidR="008955D2" w:rsidRPr="008955D2" w:rsidRDefault="008955D2" w:rsidP="008955D2">
            <w:pPr>
              <w:pStyle w:val="Body"/>
              <w:spacing w:after="0"/>
              <w:rPr>
                <w:rFonts w:ascii="Arial" w:hAnsi="Arial" w:cs="Arial"/>
                <w:b/>
                <w:sz w:val="20"/>
              </w:rPr>
            </w:pPr>
          </w:p>
          <w:p w14:paraId="1ADFD425" w14:textId="77777777" w:rsidR="008955D2" w:rsidRPr="008955D2" w:rsidRDefault="008955D2" w:rsidP="008955D2">
            <w:pPr>
              <w:pStyle w:val="Body"/>
              <w:spacing w:after="0"/>
              <w:rPr>
                <w:rFonts w:ascii="Arial" w:hAnsi="Arial" w:cs="Arial"/>
                <w:b/>
                <w:sz w:val="20"/>
              </w:rPr>
            </w:pPr>
          </w:p>
          <w:p w14:paraId="17DA4A3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2C5CD680"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sz w:val="20"/>
              </w:rPr>
              <w:t>Monochoria</w:t>
            </w:r>
            <w:proofErr w:type="spellEnd"/>
            <w:r w:rsidRPr="008955D2">
              <w:rPr>
                <w:rFonts w:ascii="Arial" w:hAnsi="Arial" w:cs="Arial"/>
                <w:b/>
                <w:i/>
                <w:sz w:val="20"/>
              </w:rPr>
              <w:t xml:space="preserve"> vaginalis</w:t>
            </w:r>
          </w:p>
        </w:tc>
      </w:tr>
      <w:tr w:rsidR="008955D2" w:rsidRPr="008955D2" w14:paraId="034723A3" w14:textId="77777777" w:rsidTr="00402A51">
        <w:trPr>
          <w:trHeight w:val="448"/>
        </w:trPr>
        <w:tc>
          <w:tcPr>
            <w:tcW w:w="2795" w:type="dxa"/>
            <w:vMerge/>
          </w:tcPr>
          <w:p w14:paraId="3D5385DC" w14:textId="77777777" w:rsidR="008955D2" w:rsidRPr="008955D2" w:rsidRDefault="008955D2" w:rsidP="008955D2">
            <w:pPr>
              <w:pStyle w:val="Body"/>
              <w:spacing w:after="0"/>
              <w:rPr>
                <w:rFonts w:ascii="Arial" w:hAnsi="Arial" w:cs="Arial"/>
                <w:b/>
                <w:sz w:val="20"/>
              </w:rPr>
            </w:pPr>
          </w:p>
        </w:tc>
        <w:tc>
          <w:tcPr>
            <w:tcW w:w="3478" w:type="dxa"/>
            <w:gridSpan w:val="2"/>
          </w:tcPr>
          <w:p w14:paraId="4843185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5109E1F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032E1C6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1B03FE8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F95F13B" w14:textId="77777777" w:rsidTr="002F03B5">
        <w:trPr>
          <w:trHeight w:val="57"/>
        </w:trPr>
        <w:tc>
          <w:tcPr>
            <w:tcW w:w="2795" w:type="dxa"/>
            <w:vMerge/>
            <w:tcBorders>
              <w:bottom w:val="single" w:sz="4" w:space="0" w:color="auto"/>
            </w:tcBorders>
          </w:tcPr>
          <w:p w14:paraId="5B2ED1FF"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2E3AFCC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28013B2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524762F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7ABA998"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27A824C6" w14:textId="77777777" w:rsidTr="002F03B5">
        <w:trPr>
          <w:trHeight w:val="47"/>
        </w:trPr>
        <w:tc>
          <w:tcPr>
            <w:tcW w:w="2795" w:type="dxa"/>
            <w:tcBorders>
              <w:top w:val="single" w:sz="4" w:space="0" w:color="auto"/>
            </w:tcBorders>
          </w:tcPr>
          <w:p w14:paraId="2654231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vAlign w:val="center"/>
          </w:tcPr>
          <w:p w14:paraId="04D2640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2.33b</w:t>
            </w:r>
          </w:p>
        </w:tc>
        <w:tc>
          <w:tcPr>
            <w:tcW w:w="1569" w:type="dxa"/>
            <w:vAlign w:val="center"/>
          </w:tcPr>
          <w:p w14:paraId="1654F98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1.66</w:t>
            </w:r>
          </w:p>
        </w:tc>
        <w:tc>
          <w:tcPr>
            <w:tcW w:w="1568" w:type="dxa"/>
            <w:vAlign w:val="center"/>
          </w:tcPr>
          <w:p w14:paraId="54F5695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1.12b</w:t>
            </w:r>
          </w:p>
        </w:tc>
        <w:tc>
          <w:tcPr>
            <w:tcW w:w="1569" w:type="dxa"/>
            <w:vAlign w:val="center"/>
          </w:tcPr>
          <w:p w14:paraId="65D7ECE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w:t>
            </w:r>
          </w:p>
        </w:tc>
      </w:tr>
      <w:tr w:rsidR="008955D2" w:rsidRPr="008955D2" w14:paraId="0C2DE781" w14:textId="77777777" w:rsidTr="002F03B5">
        <w:trPr>
          <w:trHeight w:val="57"/>
        </w:trPr>
        <w:tc>
          <w:tcPr>
            <w:tcW w:w="2795" w:type="dxa"/>
            <w:tcBorders>
              <w:bottom w:val="single" w:sz="4" w:space="0" w:color="auto"/>
            </w:tcBorders>
          </w:tcPr>
          <w:p w14:paraId="7897850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vAlign w:val="center"/>
          </w:tcPr>
          <w:p w14:paraId="67D6B00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3.19a</w:t>
            </w:r>
          </w:p>
        </w:tc>
        <w:tc>
          <w:tcPr>
            <w:tcW w:w="1569" w:type="dxa"/>
            <w:tcBorders>
              <w:bottom w:val="single" w:sz="4" w:space="0" w:color="auto"/>
            </w:tcBorders>
            <w:vAlign w:val="center"/>
          </w:tcPr>
          <w:p w14:paraId="322D25E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1.76</w:t>
            </w:r>
          </w:p>
        </w:tc>
        <w:tc>
          <w:tcPr>
            <w:tcW w:w="1568" w:type="dxa"/>
            <w:tcBorders>
              <w:bottom w:val="single" w:sz="4" w:space="0" w:color="auto"/>
            </w:tcBorders>
            <w:vAlign w:val="center"/>
          </w:tcPr>
          <w:p w14:paraId="09143C2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1.60a</w:t>
            </w:r>
          </w:p>
        </w:tc>
        <w:tc>
          <w:tcPr>
            <w:tcW w:w="1569" w:type="dxa"/>
            <w:tcBorders>
              <w:bottom w:val="single" w:sz="4" w:space="0" w:color="auto"/>
            </w:tcBorders>
            <w:vAlign w:val="center"/>
          </w:tcPr>
          <w:p w14:paraId="68547C3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0.62</w:t>
            </w:r>
          </w:p>
        </w:tc>
      </w:tr>
      <w:tr w:rsidR="008955D2" w:rsidRPr="008955D2" w14:paraId="4548EB6A" w14:textId="77777777" w:rsidTr="002F03B5">
        <w:trPr>
          <w:trHeight w:val="47"/>
        </w:trPr>
        <w:tc>
          <w:tcPr>
            <w:tcW w:w="2795" w:type="dxa"/>
            <w:tcBorders>
              <w:top w:val="single" w:sz="4" w:space="0" w:color="auto"/>
              <w:bottom w:val="single" w:sz="4" w:space="0" w:color="auto"/>
            </w:tcBorders>
          </w:tcPr>
          <w:p w14:paraId="58170911" w14:textId="270A92E9"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2F03B5">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06C3BCC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0.45</w:t>
            </w:r>
          </w:p>
        </w:tc>
        <w:tc>
          <w:tcPr>
            <w:tcW w:w="1569" w:type="dxa"/>
            <w:tcBorders>
              <w:top w:val="single" w:sz="4" w:space="0" w:color="auto"/>
              <w:bottom w:val="single" w:sz="4" w:space="0" w:color="auto"/>
            </w:tcBorders>
            <w:vAlign w:val="center"/>
          </w:tcPr>
          <w:p w14:paraId="1E2DCB7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0.55</w:t>
            </w:r>
          </w:p>
        </w:tc>
        <w:tc>
          <w:tcPr>
            <w:tcW w:w="1568" w:type="dxa"/>
            <w:tcBorders>
              <w:top w:val="single" w:sz="4" w:space="0" w:color="auto"/>
              <w:bottom w:val="single" w:sz="4" w:space="0" w:color="auto"/>
            </w:tcBorders>
            <w:vAlign w:val="center"/>
          </w:tcPr>
          <w:p w14:paraId="5DE3CF1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0.21</w:t>
            </w:r>
          </w:p>
        </w:tc>
        <w:tc>
          <w:tcPr>
            <w:tcW w:w="1569" w:type="dxa"/>
            <w:tcBorders>
              <w:top w:val="single" w:sz="4" w:space="0" w:color="auto"/>
              <w:bottom w:val="single" w:sz="4" w:space="0" w:color="auto"/>
            </w:tcBorders>
            <w:vAlign w:val="center"/>
          </w:tcPr>
          <w:p w14:paraId="078CF2B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0.15</w:t>
            </w:r>
          </w:p>
        </w:tc>
      </w:tr>
      <w:tr w:rsidR="008955D2" w:rsidRPr="008955D2" w14:paraId="0F22A1F0" w14:textId="77777777" w:rsidTr="002F03B5">
        <w:trPr>
          <w:trHeight w:val="47"/>
        </w:trPr>
        <w:tc>
          <w:tcPr>
            <w:tcW w:w="2795" w:type="dxa"/>
            <w:tcBorders>
              <w:top w:val="single" w:sz="4" w:space="0" w:color="auto"/>
              <w:bottom w:val="single" w:sz="4" w:space="0" w:color="auto"/>
            </w:tcBorders>
          </w:tcPr>
          <w:p w14:paraId="197C288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4B2BE03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6D46878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45C9700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5BDB824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74F2BA20" w14:textId="77777777" w:rsidTr="002F03B5">
        <w:trPr>
          <w:trHeight w:val="47"/>
        </w:trPr>
        <w:tc>
          <w:tcPr>
            <w:tcW w:w="2795" w:type="dxa"/>
            <w:tcBorders>
              <w:top w:val="single" w:sz="4" w:space="0" w:color="auto"/>
              <w:bottom w:val="single" w:sz="4" w:space="0" w:color="auto"/>
            </w:tcBorders>
          </w:tcPr>
          <w:p w14:paraId="3EAB1F1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45D5C52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15.70</w:t>
            </w:r>
          </w:p>
        </w:tc>
        <w:tc>
          <w:tcPr>
            <w:tcW w:w="1569" w:type="dxa"/>
            <w:tcBorders>
              <w:top w:val="single" w:sz="4" w:space="0" w:color="auto"/>
              <w:bottom w:val="single" w:sz="4" w:space="0" w:color="auto"/>
            </w:tcBorders>
            <w:vAlign w:val="center"/>
          </w:tcPr>
          <w:p w14:paraId="34FA0BD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21.34</w:t>
            </w:r>
          </w:p>
        </w:tc>
        <w:tc>
          <w:tcPr>
            <w:tcW w:w="1568" w:type="dxa"/>
            <w:tcBorders>
              <w:top w:val="single" w:sz="4" w:space="0" w:color="auto"/>
              <w:bottom w:val="single" w:sz="4" w:space="0" w:color="auto"/>
            </w:tcBorders>
            <w:vAlign w:val="center"/>
          </w:tcPr>
          <w:p w14:paraId="77A41AC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14.43</w:t>
            </w:r>
          </w:p>
        </w:tc>
        <w:tc>
          <w:tcPr>
            <w:tcW w:w="1569" w:type="dxa"/>
            <w:tcBorders>
              <w:top w:val="single" w:sz="4" w:space="0" w:color="auto"/>
              <w:bottom w:val="single" w:sz="4" w:space="0" w:color="auto"/>
            </w:tcBorders>
            <w:vAlign w:val="center"/>
          </w:tcPr>
          <w:p w14:paraId="6DA52E6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r>
    </w:tbl>
    <w:p w14:paraId="4F53B12F" w14:textId="348F7BD4"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same letter(s) or without letter do not differ significantly whereas figures with dissimilar letter differ significantly as per DMRT.</w:t>
      </w:r>
      <w:r w:rsidR="002F03B5"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 xml:space="preserve">, </w:t>
      </w:r>
      <w:r w:rsidRPr="008955D2">
        <w:rPr>
          <w:rFonts w:ascii="Arial" w:hAnsi="Arial" w:cs="Arial"/>
          <w:bCs/>
          <w:i/>
          <w:iCs/>
          <w:sz w:val="18"/>
          <w:szCs w:val="18"/>
        </w:rPr>
        <w:t>NS = Not significant</w:t>
      </w:r>
      <w:r w:rsidR="009C1EA1" w:rsidRPr="009C1EA1">
        <w:rPr>
          <w:rFonts w:ascii="Arial" w:hAnsi="Arial" w:cs="Arial"/>
          <w:bCs/>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9C1EA1" w:rsidRPr="009C1EA1">
        <w:rPr>
          <w:rFonts w:ascii="Arial" w:hAnsi="Arial" w:cs="Arial"/>
          <w:i/>
          <w:iCs/>
          <w:sz w:val="18"/>
          <w:szCs w:val="18"/>
        </w:rPr>
        <w:t xml:space="preserve">, </w:t>
      </w:r>
      <w:r w:rsidRPr="008955D2">
        <w:rPr>
          <w:rFonts w:ascii="Arial" w:hAnsi="Arial" w:cs="Arial"/>
          <w:i/>
          <w:iCs/>
          <w:sz w:val="18"/>
          <w:szCs w:val="18"/>
        </w:rPr>
        <w:t>1 quadrate = 0.25 m × 0.25 m</w:t>
      </w:r>
      <w:bookmarkEnd w:id="12"/>
      <w:r w:rsidRPr="008955D2">
        <w:rPr>
          <w:rFonts w:ascii="Arial" w:hAnsi="Arial" w:cs="Arial"/>
          <w:i/>
          <w:iCs/>
          <w:sz w:val="18"/>
          <w:szCs w:val="18"/>
        </w:rPr>
        <w:t>.</w:t>
      </w:r>
    </w:p>
    <w:p w14:paraId="58C1252D" w14:textId="77777777" w:rsidR="008955D2" w:rsidRPr="008955D2" w:rsidRDefault="008955D2" w:rsidP="009C1EA1">
      <w:pPr>
        <w:pStyle w:val="Body"/>
        <w:rPr>
          <w:rFonts w:ascii="Arial" w:hAnsi="Arial" w:cs="Arial"/>
          <w:b/>
        </w:rPr>
      </w:pPr>
      <w:r w:rsidRPr="008955D2">
        <w:rPr>
          <w:rFonts w:ascii="Arial" w:hAnsi="Arial" w:cs="Arial"/>
          <w:b/>
        </w:rPr>
        <w:t xml:space="preserve">3.2.3.2 Effect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04BC05AB" w14:textId="77777777" w:rsidR="008955D2" w:rsidRPr="008955D2" w:rsidRDefault="008955D2" w:rsidP="008955D2">
      <w:pPr>
        <w:pStyle w:val="Body"/>
        <w:spacing w:after="0"/>
        <w:rPr>
          <w:rFonts w:ascii="Arial" w:hAnsi="Arial" w:cs="Arial"/>
          <w:b/>
        </w:rPr>
      </w:pPr>
      <w:r w:rsidRPr="008955D2">
        <w:rPr>
          <w:rFonts w:ascii="Arial" w:hAnsi="Arial" w:cs="Arial"/>
        </w:rPr>
        <w:t xml:space="preserve">Weed population and dry weight of </w:t>
      </w:r>
      <w:proofErr w:type="spellStart"/>
      <w:r w:rsidRPr="008955D2">
        <w:rPr>
          <w:rFonts w:ascii="Arial" w:hAnsi="Arial" w:cs="Arial"/>
        </w:rPr>
        <w:t>panikachu</w:t>
      </w:r>
      <w:proofErr w:type="spellEnd"/>
      <w:r w:rsidRPr="008955D2">
        <w:rPr>
          <w:rFonts w:ascii="Arial" w:hAnsi="Arial" w:cs="Arial"/>
        </w:rPr>
        <w:t xml:space="preserve"> were significantly affected by combination of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rPr>
        <w:t>. The highest weed population (5.00) was found in T</w:t>
      </w:r>
      <w:r w:rsidRPr="008955D2">
        <w:rPr>
          <w:rFonts w:ascii="Arial" w:hAnsi="Arial" w:cs="Arial"/>
          <w:vertAlign w:val="subscript"/>
        </w:rPr>
        <w:t xml:space="preserve">1 </w:t>
      </w:r>
      <w:r w:rsidRPr="008955D2">
        <w:rPr>
          <w:rFonts w:ascii="Arial" w:hAnsi="Arial" w:cs="Arial"/>
        </w:rPr>
        <w:t>(control) at 25 DAT and the lowest (1.16) was found in T</w:t>
      </w:r>
      <w:r w:rsidRPr="008955D2">
        <w:rPr>
          <w:rFonts w:ascii="Arial" w:hAnsi="Arial" w:cs="Arial"/>
          <w:vertAlign w:val="subscript"/>
        </w:rPr>
        <w:t xml:space="preserve">4 </w:t>
      </w:r>
      <w:r w:rsidRPr="008955D2">
        <w:rPr>
          <w:rFonts w:ascii="Arial" w:hAnsi="Arial" w:cs="Arial"/>
        </w:rPr>
        <w:t>(residues 3 t ha</w:t>
      </w:r>
      <w:r w:rsidRPr="008955D2">
        <w:rPr>
          <w:rFonts w:ascii="Arial" w:hAnsi="Arial" w:cs="Arial"/>
          <w:vertAlign w:val="superscript"/>
        </w:rPr>
        <w:t>-1</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 and</w:t>
      </w:r>
      <w:r w:rsidRPr="008955D2">
        <w:rPr>
          <w:rFonts w:ascii="Arial" w:hAnsi="Arial" w:cs="Arial"/>
          <w:vertAlign w:val="subscript"/>
        </w:rPr>
        <w:t xml:space="preserve"> </w:t>
      </w:r>
      <w:r w:rsidRPr="008955D2">
        <w:rPr>
          <w:rFonts w:ascii="Arial" w:hAnsi="Arial" w:cs="Arial"/>
        </w:rPr>
        <w:t>T</w:t>
      </w:r>
      <w:r w:rsidRPr="008955D2">
        <w:rPr>
          <w:rFonts w:ascii="Arial" w:hAnsi="Arial" w:cs="Arial"/>
          <w:vertAlign w:val="subscript"/>
        </w:rPr>
        <w:t>5</w:t>
      </w:r>
      <w:r w:rsidRPr="008955D2">
        <w:rPr>
          <w:rFonts w:ascii="Arial" w:hAnsi="Arial" w:cs="Arial"/>
        </w:rPr>
        <w:t xml:space="preserve">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treatment at 50 DAT. The highest weed dry weight (3.51 g) was found in T</w:t>
      </w:r>
      <w:r w:rsidRPr="008955D2">
        <w:rPr>
          <w:rFonts w:ascii="Arial" w:hAnsi="Arial" w:cs="Arial"/>
          <w:vertAlign w:val="subscript"/>
        </w:rPr>
        <w:t>1</w:t>
      </w:r>
      <w:r w:rsidRPr="008955D2">
        <w:rPr>
          <w:rFonts w:ascii="Arial" w:hAnsi="Arial" w:cs="Arial"/>
        </w:rPr>
        <w:t xml:space="preserve"> at 25 DAT and the lowest weed dry weigh (0.62) was in T</w:t>
      </w:r>
      <w:r w:rsidRPr="008955D2">
        <w:rPr>
          <w:rFonts w:ascii="Arial" w:hAnsi="Arial" w:cs="Arial"/>
          <w:vertAlign w:val="subscript"/>
        </w:rPr>
        <w:t>6</w:t>
      </w:r>
      <w:r w:rsidRPr="008955D2">
        <w:rPr>
          <w:rFonts w:ascii="Arial" w:hAnsi="Arial" w:cs="Arial"/>
        </w:rPr>
        <w:t xml:space="preserve"> treatment at 25 DAT.</w:t>
      </w:r>
    </w:p>
    <w:p w14:paraId="3C322E30" w14:textId="77777777" w:rsidR="008955D2" w:rsidRPr="008955D2" w:rsidRDefault="008955D2" w:rsidP="009C1EA1">
      <w:pPr>
        <w:pStyle w:val="Body"/>
        <w:spacing w:before="240" w:after="0"/>
        <w:rPr>
          <w:rFonts w:ascii="Arial" w:hAnsi="Arial" w:cs="Arial"/>
        </w:rPr>
      </w:pPr>
      <w:r w:rsidRPr="008955D2">
        <w:rPr>
          <w:rFonts w:ascii="Arial" w:hAnsi="Arial" w:cs="Arial"/>
          <w:b/>
        </w:rPr>
        <w:t xml:space="preserve">Table 11. Effect of combination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proofErr w:type="spellStart"/>
      <w:r w:rsidRPr="008955D2">
        <w:rPr>
          <w:rFonts w:ascii="Arial" w:hAnsi="Arial" w:cs="Arial"/>
          <w:b/>
        </w:rPr>
        <w:t>Panikachu</w:t>
      </w:r>
      <w:proofErr w:type="spellEnd"/>
      <w:r w:rsidRPr="008955D2">
        <w:rPr>
          <w:rFonts w:ascii="Arial" w:hAnsi="Arial" w:cs="Arial"/>
          <w:b/>
        </w:rPr>
        <w:t xml:space="preserve">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450E1090" w14:textId="77777777" w:rsidTr="009C1EA1">
        <w:trPr>
          <w:trHeight w:val="47"/>
        </w:trPr>
        <w:tc>
          <w:tcPr>
            <w:tcW w:w="2795" w:type="dxa"/>
            <w:vMerge w:val="restart"/>
            <w:tcBorders>
              <w:top w:val="single" w:sz="4" w:space="0" w:color="auto"/>
            </w:tcBorders>
          </w:tcPr>
          <w:p w14:paraId="6C22C2B3" w14:textId="77777777" w:rsidR="008955D2" w:rsidRPr="008955D2" w:rsidRDefault="008955D2" w:rsidP="008955D2">
            <w:pPr>
              <w:pStyle w:val="Body"/>
              <w:spacing w:after="0"/>
              <w:rPr>
                <w:rFonts w:ascii="Arial" w:hAnsi="Arial" w:cs="Arial"/>
                <w:b/>
                <w:sz w:val="20"/>
              </w:rPr>
            </w:pPr>
          </w:p>
          <w:p w14:paraId="0C943003" w14:textId="77777777" w:rsidR="008955D2" w:rsidRPr="008955D2" w:rsidRDefault="008955D2" w:rsidP="008955D2">
            <w:pPr>
              <w:pStyle w:val="Body"/>
              <w:spacing w:after="0"/>
              <w:rPr>
                <w:rFonts w:ascii="Arial" w:hAnsi="Arial" w:cs="Arial"/>
                <w:b/>
                <w:sz w:val="20"/>
              </w:rPr>
            </w:pPr>
          </w:p>
          <w:p w14:paraId="2C02949E"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Crop residues</w:t>
            </w:r>
          </w:p>
        </w:tc>
        <w:tc>
          <w:tcPr>
            <w:tcW w:w="6615" w:type="dxa"/>
            <w:gridSpan w:val="4"/>
            <w:tcBorders>
              <w:top w:val="single" w:sz="4" w:space="0" w:color="auto"/>
            </w:tcBorders>
          </w:tcPr>
          <w:p w14:paraId="7A0C4DB5"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0115B9C8" w14:textId="77777777" w:rsidTr="00402A51">
        <w:trPr>
          <w:trHeight w:val="448"/>
        </w:trPr>
        <w:tc>
          <w:tcPr>
            <w:tcW w:w="2795" w:type="dxa"/>
            <w:vMerge/>
          </w:tcPr>
          <w:p w14:paraId="479E4F3C" w14:textId="77777777" w:rsidR="008955D2" w:rsidRPr="008955D2" w:rsidRDefault="008955D2" w:rsidP="008955D2">
            <w:pPr>
              <w:pStyle w:val="Body"/>
              <w:spacing w:after="0"/>
              <w:rPr>
                <w:rFonts w:ascii="Arial" w:hAnsi="Arial" w:cs="Arial"/>
                <w:b/>
                <w:sz w:val="20"/>
              </w:rPr>
            </w:pPr>
          </w:p>
        </w:tc>
        <w:tc>
          <w:tcPr>
            <w:tcW w:w="3478" w:type="dxa"/>
            <w:gridSpan w:val="2"/>
          </w:tcPr>
          <w:p w14:paraId="1F52925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3DC5739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5AEF589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2B268DA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3239F5A" w14:textId="77777777" w:rsidTr="009C1EA1">
        <w:trPr>
          <w:trHeight w:val="57"/>
        </w:trPr>
        <w:tc>
          <w:tcPr>
            <w:tcW w:w="2795" w:type="dxa"/>
            <w:vMerge/>
            <w:tcBorders>
              <w:bottom w:val="single" w:sz="4" w:space="0" w:color="auto"/>
            </w:tcBorders>
          </w:tcPr>
          <w:p w14:paraId="3984ED45"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3B8F521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44C785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04B0BE5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B825C8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2689ED67" w14:textId="77777777" w:rsidTr="009C1EA1">
        <w:trPr>
          <w:trHeight w:val="47"/>
        </w:trPr>
        <w:tc>
          <w:tcPr>
            <w:tcW w:w="2795" w:type="dxa"/>
            <w:tcBorders>
              <w:top w:val="single" w:sz="4" w:space="0" w:color="auto"/>
            </w:tcBorders>
          </w:tcPr>
          <w:p w14:paraId="28A4F50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5B598D6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5.00a</w:t>
            </w:r>
          </w:p>
        </w:tc>
        <w:tc>
          <w:tcPr>
            <w:tcW w:w="1569" w:type="dxa"/>
            <w:vAlign w:val="center"/>
          </w:tcPr>
          <w:p w14:paraId="15934DB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3.66a</w:t>
            </w:r>
          </w:p>
        </w:tc>
        <w:tc>
          <w:tcPr>
            <w:tcW w:w="1568" w:type="dxa"/>
            <w:vAlign w:val="center"/>
          </w:tcPr>
          <w:p w14:paraId="4F18308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3.51a</w:t>
            </w:r>
          </w:p>
        </w:tc>
        <w:tc>
          <w:tcPr>
            <w:tcW w:w="1569" w:type="dxa"/>
            <w:vAlign w:val="center"/>
          </w:tcPr>
          <w:p w14:paraId="6E0A91D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2.72a</w:t>
            </w:r>
          </w:p>
        </w:tc>
      </w:tr>
      <w:tr w:rsidR="008955D2" w:rsidRPr="008955D2" w14:paraId="44CCF08C" w14:textId="77777777" w:rsidTr="009C1EA1">
        <w:trPr>
          <w:trHeight w:val="57"/>
        </w:trPr>
        <w:tc>
          <w:tcPr>
            <w:tcW w:w="2795" w:type="dxa"/>
          </w:tcPr>
          <w:p w14:paraId="14654B7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0D0D76F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2.83b</w:t>
            </w:r>
          </w:p>
        </w:tc>
        <w:tc>
          <w:tcPr>
            <w:tcW w:w="1569" w:type="dxa"/>
            <w:vAlign w:val="center"/>
          </w:tcPr>
          <w:p w14:paraId="5899ADE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c>
          <w:tcPr>
            <w:tcW w:w="1568" w:type="dxa"/>
            <w:vAlign w:val="center"/>
          </w:tcPr>
          <w:p w14:paraId="1AB2794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1.02bcd</w:t>
            </w:r>
          </w:p>
        </w:tc>
        <w:tc>
          <w:tcPr>
            <w:tcW w:w="1569" w:type="dxa"/>
            <w:vAlign w:val="center"/>
          </w:tcPr>
          <w:p w14:paraId="4BE2546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1.00b</w:t>
            </w:r>
          </w:p>
        </w:tc>
      </w:tr>
      <w:tr w:rsidR="008955D2" w:rsidRPr="008955D2" w14:paraId="79103C70" w14:textId="77777777" w:rsidTr="009C1EA1">
        <w:trPr>
          <w:trHeight w:val="57"/>
        </w:trPr>
        <w:tc>
          <w:tcPr>
            <w:tcW w:w="2795" w:type="dxa"/>
          </w:tcPr>
          <w:p w14:paraId="053511B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5FF64232"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05565D65"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1.33b</w:t>
            </w:r>
          </w:p>
        </w:tc>
        <w:tc>
          <w:tcPr>
            <w:tcW w:w="1568" w:type="dxa"/>
            <w:vAlign w:val="center"/>
          </w:tcPr>
          <w:p w14:paraId="5D49AE6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1.24b</w:t>
            </w:r>
          </w:p>
        </w:tc>
        <w:tc>
          <w:tcPr>
            <w:tcW w:w="1569" w:type="dxa"/>
            <w:vAlign w:val="center"/>
          </w:tcPr>
          <w:p w14:paraId="6EB38C0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0.82b</w:t>
            </w:r>
          </w:p>
        </w:tc>
      </w:tr>
      <w:tr w:rsidR="008955D2" w:rsidRPr="008955D2" w14:paraId="1E2E8700" w14:textId="77777777" w:rsidTr="009C1EA1">
        <w:trPr>
          <w:trHeight w:val="57"/>
        </w:trPr>
        <w:tc>
          <w:tcPr>
            <w:tcW w:w="2795" w:type="dxa"/>
          </w:tcPr>
          <w:p w14:paraId="7EEB8899"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2CE455C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w:t>
            </w:r>
          </w:p>
        </w:tc>
        <w:tc>
          <w:tcPr>
            <w:tcW w:w="1569" w:type="dxa"/>
            <w:vAlign w:val="center"/>
          </w:tcPr>
          <w:p w14:paraId="4EBBD1C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1.16b</w:t>
            </w:r>
          </w:p>
        </w:tc>
        <w:tc>
          <w:tcPr>
            <w:tcW w:w="1568" w:type="dxa"/>
            <w:vAlign w:val="center"/>
          </w:tcPr>
          <w:p w14:paraId="166B2C9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0.81cd</w:t>
            </w:r>
          </w:p>
        </w:tc>
        <w:tc>
          <w:tcPr>
            <w:tcW w:w="1569" w:type="dxa"/>
            <w:vAlign w:val="center"/>
          </w:tcPr>
          <w:p w14:paraId="28995A6B"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0.65b</w:t>
            </w:r>
          </w:p>
        </w:tc>
      </w:tr>
      <w:tr w:rsidR="008955D2" w:rsidRPr="008955D2" w14:paraId="4C84B229" w14:textId="77777777" w:rsidTr="009C1EA1">
        <w:trPr>
          <w:trHeight w:val="57"/>
        </w:trPr>
        <w:tc>
          <w:tcPr>
            <w:tcW w:w="2795" w:type="dxa"/>
          </w:tcPr>
          <w:p w14:paraId="79FDD37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19A5FBC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0FB8FE3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1.16b</w:t>
            </w:r>
          </w:p>
        </w:tc>
        <w:tc>
          <w:tcPr>
            <w:tcW w:w="1568" w:type="dxa"/>
            <w:vAlign w:val="center"/>
          </w:tcPr>
          <w:p w14:paraId="46FCBC8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1.07bc</w:t>
            </w:r>
          </w:p>
        </w:tc>
        <w:tc>
          <w:tcPr>
            <w:tcW w:w="1569" w:type="dxa"/>
            <w:vAlign w:val="center"/>
          </w:tcPr>
          <w:p w14:paraId="68D84966"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0.64b</w:t>
            </w:r>
          </w:p>
        </w:tc>
      </w:tr>
      <w:tr w:rsidR="008955D2" w:rsidRPr="008955D2" w14:paraId="014552D9" w14:textId="77777777" w:rsidTr="009C1EA1">
        <w:trPr>
          <w:trHeight w:val="57"/>
        </w:trPr>
        <w:tc>
          <w:tcPr>
            <w:tcW w:w="2795" w:type="dxa"/>
          </w:tcPr>
          <w:p w14:paraId="19B39C2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A7A1BB3" w14:textId="77777777" w:rsidR="008955D2" w:rsidRPr="008955D2" w:rsidRDefault="008955D2" w:rsidP="008955D2">
            <w:pPr>
              <w:pStyle w:val="Body"/>
              <w:spacing w:after="0"/>
              <w:rPr>
                <w:rFonts w:ascii="Arial" w:hAnsi="Arial" w:cs="Arial"/>
                <w:sz w:val="20"/>
              </w:rPr>
            </w:pPr>
            <w:r w:rsidRPr="008955D2">
              <w:rPr>
                <w:rFonts w:ascii="Arial" w:hAnsi="Arial" w:cs="Arial"/>
                <w:sz w:val="20"/>
              </w:rPr>
              <w:t>2.50b</w:t>
            </w:r>
          </w:p>
        </w:tc>
        <w:tc>
          <w:tcPr>
            <w:tcW w:w="1569" w:type="dxa"/>
            <w:vAlign w:val="center"/>
          </w:tcPr>
          <w:p w14:paraId="598556D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c>
          <w:tcPr>
            <w:tcW w:w="1568" w:type="dxa"/>
            <w:vAlign w:val="center"/>
          </w:tcPr>
          <w:p w14:paraId="6B61C53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0.62d</w:t>
            </w:r>
          </w:p>
        </w:tc>
        <w:tc>
          <w:tcPr>
            <w:tcW w:w="1569" w:type="dxa"/>
            <w:vAlign w:val="center"/>
          </w:tcPr>
          <w:p w14:paraId="20D75E3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0.81b</w:t>
            </w:r>
          </w:p>
        </w:tc>
      </w:tr>
      <w:tr w:rsidR="008955D2" w:rsidRPr="008955D2" w14:paraId="0E6DBC67" w14:textId="77777777" w:rsidTr="009C1EA1">
        <w:trPr>
          <w:trHeight w:val="57"/>
        </w:trPr>
        <w:tc>
          <w:tcPr>
            <w:tcW w:w="2795" w:type="dxa"/>
            <w:tcBorders>
              <w:bottom w:val="single" w:sz="4" w:space="0" w:color="auto"/>
            </w:tcBorders>
          </w:tcPr>
          <w:p w14:paraId="5B88088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0CBBF7A4"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tcBorders>
              <w:bottom w:val="single" w:sz="4" w:space="0" w:color="auto"/>
            </w:tcBorders>
            <w:vAlign w:val="center"/>
          </w:tcPr>
          <w:p w14:paraId="2218104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1.50b</w:t>
            </w:r>
          </w:p>
        </w:tc>
        <w:tc>
          <w:tcPr>
            <w:tcW w:w="1568" w:type="dxa"/>
            <w:tcBorders>
              <w:bottom w:val="single" w:sz="4" w:space="0" w:color="auto"/>
            </w:tcBorders>
            <w:vAlign w:val="center"/>
          </w:tcPr>
          <w:p w14:paraId="1035CC3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1.22b</w:t>
            </w:r>
          </w:p>
        </w:tc>
        <w:tc>
          <w:tcPr>
            <w:tcW w:w="1569" w:type="dxa"/>
            <w:tcBorders>
              <w:bottom w:val="single" w:sz="4" w:space="0" w:color="auto"/>
            </w:tcBorders>
            <w:vAlign w:val="center"/>
          </w:tcPr>
          <w:p w14:paraId="7AE71717"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1.02b</w:t>
            </w:r>
          </w:p>
        </w:tc>
      </w:tr>
      <w:tr w:rsidR="008955D2" w:rsidRPr="008955D2" w14:paraId="0217EDA8" w14:textId="77777777" w:rsidTr="009C1EA1">
        <w:trPr>
          <w:trHeight w:val="47"/>
        </w:trPr>
        <w:tc>
          <w:tcPr>
            <w:tcW w:w="2795" w:type="dxa"/>
            <w:tcBorders>
              <w:top w:val="single" w:sz="4" w:space="0" w:color="auto"/>
              <w:bottom w:val="single" w:sz="4" w:space="0" w:color="auto"/>
            </w:tcBorders>
          </w:tcPr>
          <w:p w14:paraId="22E17663" w14:textId="64D89FAD"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9C1EA1">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3E878BE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0.84</w:t>
            </w:r>
          </w:p>
        </w:tc>
        <w:tc>
          <w:tcPr>
            <w:tcW w:w="1569" w:type="dxa"/>
            <w:tcBorders>
              <w:top w:val="single" w:sz="4" w:space="0" w:color="auto"/>
              <w:bottom w:val="single" w:sz="4" w:space="0" w:color="auto"/>
            </w:tcBorders>
            <w:vAlign w:val="center"/>
          </w:tcPr>
          <w:p w14:paraId="71100CB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1.04</w:t>
            </w:r>
          </w:p>
        </w:tc>
        <w:tc>
          <w:tcPr>
            <w:tcW w:w="1568" w:type="dxa"/>
            <w:tcBorders>
              <w:top w:val="single" w:sz="4" w:space="0" w:color="auto"/>
              <w:bottom w:val="single" w:sz="4" w:space="0" w:color="auto"/>
            </w:tcBorders>
            <w:vAlign w:val="center"/>
          </w:tcPr>
          <w:p w14:paraId="0FC5A25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0.39</w:t>
            </w:r>
          </w:p>
        </w:tc>
        <w:tc>
          <w:tcPr>
            <w:tcW w:w="1569" w:type="dxa"/>
            <w:tcBorders>
              <w:top w:val="single" w:sz="4" w:space="0" w:color="auto"/>
              <w:bottom w:val="single" w:sz="4" w:space="0" w:color="auto"/>
            </w:tcBorders>
            <w:vAlign w:val="center"/>
          </w:tcPr>
          <w:p w14:paraId="2BF21B8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0.70</w:t>
            </w:r>
          </w:p>
        </w:tc>
      </w:tr>
      <w:tr w:rsidR="008955D2" w:rsidRPr="008955D2" w14:paraId="45F3CBA1" w14:textId="77777777" w:rsidTr="009C1EA1">
        <w:trPr>
          <w:trHeight w:val="47"/>
        </w:trPr>
        <w:tc>
          <w:tcPr>
            <w:tcW w:w="2795" w:type="dxa"/>
            <w:tcBorders>
              <w:top w:val="single" w:sz="4" w:space="0" w:color="auto"/>
              <w:bottom w:val="single" w:sz="4" w:space="0" w:color="auto"/>
            </w:tcBorders>
          </w:tcPr>
          <w:p w14:paraId="6B04FC0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9467D8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6049954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01F1AA3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2F1B50B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1B07D481" w14:textId="77777777" w:rsidTr="009C1EA1">
        <w:trPr>
          <w:trHeight w:val="47"/>
        </w:trPr>
        <w:tc>
          <w:tcPr>
            <w:tcW w:w="2795" w:type="dxa"/>
            <w:tcBorders>
              <w:top w:val="single" w:sz="4" w:space="0" w:color="auto"/>
              <w:bottom w:val="single" w:sz="4" w:space="0" w:color="auto"/>
            </w:tcBorders>
          </w:tcPr>
          <w:p w14:paraId="34D7BFD9"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53E7B1E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15.70</w:t>
            </w:r>
          </w:p>
        </w:tc>
        <w:tc>
          <w:tcPr>
            <w:tcW w:w="1569" w:type="dxa"/>
            <w:tcBorders>
              <w:top w:val="single" w:sz="4" w:space="0" w:color="auto"/>
              <w:bottom w:val="single" w:sz="4" w:space="0" w:color="auto"/>
            </w:tcBorders>
            <w:vAlign w:val="center"/>
          </w:tcPr>
          <w:p w14:paraId="7AA2105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21.34</w:t>
            </w:r>
          </w:p>
        </w:tc>
        <w:tc>
          <w:tcPr>
            <w:tcW w:w="1568" w:type="dxa"/>
            <w:tcBorders>
              <w:top w:val="single" w:sz="4" w:space="0" w:color="auto"/>
              <w:bottom w:val="single" w:sz="4" w:space="0" w:color="auto"/>
            </w:tcBorders>
            <w:vAlign w:val="center"/>
          </w:tcPr>
          <w:p w14:paraId="3658BBE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14.43</w:t>
            </w:r>
          </w:p>
        </w:tc>
        <w:tc>
          <w:tcPr>
            <w:tcW w:w="1569" w:type="dxa"/>
            <w:tcBorders>
              <w:top w:val="single" w:sz="4" w:space="0" w:color="auto"/>
              <w:bottom w:val="single" w:sz="4" w:space="0" w:color="auto"/>
            </w:tcBorders>
            <w:vAlign w:val="center"/>
          </w:tcPr>
          <w:p w14:paraId="052C997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23.92</w:t>
            </w:r>
          </w:p>
        </w:tc>
      </w:tr>
    </w:tbl>
    <w:p w14:paraId="317109FB" w14:textId="62D35F9E"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9C1EA1"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5898A804" w14:textId="77777777" w:rsidR="008955D2" w:rsidRPr="008955D2" w:rsidRDefault="008955D2" w:rsidP="009C1EA1">
      <w:pPr>
        <w:pStyle w:val="Body"/>
        <w:rPr>
          <w:rFonts w:ascii="Arial" w:hAnsi="Arial" w:cs="Arial"/>
        </w:rPr>
      </w:pPr>
      <w:r w:rsidRPr="008955D2">
        <w:rPr>
          <w:rFonts w:ascii="Arial" w:hAnsi="Arial" w:cs="Arial"/>
          <w:b/>
        </w:rPr>
        <w:t xml:space="preserve">3.2.3.3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73728661" w14:textId="77777777" w:rsidR="008955D2" w:rsidRPr="008955D2" w:rsidRDefault="008955D2" w:rsidP="008955D2">
      <w:pPr>
        <w:pStyle w:val="Body"/>
        <w:rPr>
          <w:rFonts w:ascii="Arial" w:hAnsi="Arial" w:cs="Arial"/>
        </w:rPr>
      </w:pPr>
      <w:r w:rsidRPr="008955D2">
        <w:rPr>
          <w:rFonts w:ascii="Arial" w:hAnsi="Arial" w:cs="Arial"/>
        </w:rPr>
        <w:t xml:space="preserve">The interaction between variety and manures and fertilizers with residues of </w:t>
      </w:r>
      <w:proofErr w:type="spellStart"/>
      <w:r w:rsidRPr="008955D2">
        <w:rPr>
          <w:rFonts w:ascii="Arial" w:hAnsi="Arial" w:cs="Arial"/>
          <w:i/>
          <w:iCs/>
        </w:rPr>
        <w:t>Cyperus</w:t>
      </w:r>
      <w:proofErr w:type="spellEnd"/>
      <w:r w:rsidRPr="008955D2">
        <w:rPr>
          <w:rFonts w:ascii="Arial" w:hAnsi="Arial" w:cs="Arial"/>
          <w:i/>
          <w:iCs/>
        </w:rPr>
        <w:t xml:space="preserve"> </w:t>
      </w:r>
      <w:proofErr w:type="spellStart"/>
      <w:r w:rsidRPr="008955D2">
        <w:rPr>
          <w:rFonts w:ascii="Arial" w:hAnsi="Arial" w:cs="Arial"/>
          <w:i/>
          <w:iCs/>
        </w:rPr>
        <w:t>difformis</w:t>
      </w:r>
      <w:proofErr w:type="spellEnd"/>
      <w:r w:rsidRPr="008955D2">
        <w:rPr>
          <w:rFonts w:ascii="Arial" w:hAnsi="Arial" w:cs="Arial"/>
          <w:i/>
          <w:iCs/>
        </w:rPr>
        <w:t xml:space="preserve"> </w:t>
      </w:r>
      <w:r w:rsidRPr="008955D2">
        <w:rPr>
          <w:rFonts w:ascii="Arial" w:hAnsi="Arial" w:cs="Arial"/>
          <w:iCs/>
        </w:rPr>
        <w:t>(L.)</w:t>
      </w:r>
      <w:r w:rsidRPr="008955D2">
        <w:rPr>
          <w:rFonts w:ascii="Arial" w:hAnsi="Arial" w:cs="Arial"/>
          <w:i/>
          <w:iCs/>
        </w:rPr>
        <w:t xml:space="preserve"> and</w:t>
      </w:r>
      <w:r w:rsidRPr="008955D2">
        <w:rPr>
          <w:rFonts w:ascii="Arial" w:hAnsi="Arial" w:cs="Arial"/>
          <w:iCs/>
        </w:rPr>
        <w:t xml:space="preserve"> </w:t>
      </w:r>
      <w:r w:rsidRPr="008955D2">
        <w:rPr>
          <w:rFonts w:ascii="Arial" w:hAnsi="Arial" w:cs="Arial"/>
          <w:i/>
          <w:iCs/>
        </w:rPr>
        <w:t xml:space="preserve">Eleocharis </w:t>
      </w:r>
      <w:proofErr w:type="spellStart"/>
      <w:r w:rsidRPr="008955D2">
        <w:rPr>
          <w:rFonts w:ascii="Arial" w:hAnsi="Arial" w:cs="Arial"/>
          <w:i/>
          <w:iCs/>
        </w:rPr>
        <w:t>atropurpurea</w:t>
      </w:r>
      <w:proofErr w:type="spellEnd"/>
      <w:r w:rsidRPr="008955D2">
        <w:rPr>
          <w:rFonts w:ascii="Arial" w:hAnsi="Arial" w:cs="Arial"/>
          <w:b/>
        </w:rPr>
        <w:t xml:space="preserve"> </w:t>
      </w:r>
      <w:r w:rsidRPr="008955D2">
        <w:rPr>
          <w:rFonts w:ascii="Arial" w:hAnsi="Arial" w:cs="Arial"/>
        </w:rPr>
        <w:t xml:space="preserve">was found to be significant on weed population and dry weight of </w:t>
      </w:r>
      <w:proofErr w:type="spellStart"/>
      <w:r w:rsidRPr="008955D2">
        <w:rPr>
          <w:rFonts w:ascii="Arial" w:hAnsi="Arial" w:cs="Arial"/>
        </w:rPr>
        <w:t>panikachu</w:t>
      </w:r>
      <w:proofErr w:type="spellEnd"/>
      <w:r w:rsidRPr="008955D2">
        <w:rPr>
          <w:rFonts w:ascii="Arial" w:hAnsi="Arial" w:cs="Arial"/>
        </w:rPr>
        <w:t xml:space="preserve">. The highest </w:t>
      </w:r>
      <w:proofErr w:type="spellStart"/>
      <w:r w:rsidRPr="008955D2">
        <w:rPr>
          <w:rFonts w:ascii="Arial" w:hAnsi="Arial" w:cs="Arial"/>
        </w:rPr>
        <w:t>panikachu</w:t>
      </w:r>
      <w:proofErr w:type="spellEnd"/>
      <w:r w:rsidRPr="008955D2">
        <w:rPr>
          <w:rFonts w:ascii="Arial" w:hAnsi="Arial" w:cs="Arial"/>
        </w:rPr>
        <w:t xml:space="preserve"> weed population (7.67)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at 25 DAT, and the lowest (1.00) was found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4</w:t>
      </w:r>
      <w:r w:rsidRPr="008955D2">
        <w:rPr>
          <w:rFonts w:ascii="Arial" w:hAnsi="Arial" w:cs="Arial"/>
        </w:rPr>
        <w:t xml:space="preserve"> and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(BRRI dhan34 ×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-1</w:t>
      </w:r>
      <w:r w:rsidRPr="008955D2">
        <w:rPr>
          <w:rFonts w:ascii="Arial" w:hAnsi="Arial" w:cs="Arial"/>
        </w:rPr>
        <w:t>, P=30 kg ha</w:t>
      </w:r>
      <w:r w:rsidRPr="008955D2">
        <w:rPr>
          <w:rFonts w:ascii="Arial" w:hAnsi="Arial" w:cs="Arial"/>
          <w:vertAlign w:val="superscript"/>
        </w:rPr>
        <w:t>-1</w:t>
      </w:r>
      <w:r w:rsidRPr="008955D2">
        <w:rPr>
          <w:rFonts w:ascii="Arial" w:hAnsi="Arial" w:cs="Arial"/>
        </w:rPr>
        <w:t>, K=25 kg ha</w:t>
      </w:r>
      <w:r w:rsidRPr="008955D2">
        <w:rPr>
          <w:rFonts w:ascii="Arial" w:hAnsi="Arial" w:cs="Arial"/>
          <w:vertAlign w:val="superscript"/>
        </w:rPr>
        <w:t>-1</w:t>
      </w:r>
      <w:r w:rsidRPr="008955D2">
        <w:rPr>
          <w:rFonts w:ascii="Arial" w:hAnsi="Arial" w:cs="Arial"/>
        </w:rPr>
        <w:t>, S=15 kg ha</w:t>
      </w:r>
      <w:r w:rsidRPr="008955D2">
        <w:rPr>
          <w:rFonts w:ascii="Arial" w:hAnsi="Arial" w:cs="Arial"/>
          <w:vertAlign w:val="superscript"/>
        </w:rPr>
        <w:t>-1</w:t>
      </w:r>
      <w:r w:rsidRPr="008955D2">
        <w:rPr>
          <w:rFonts w:ascii="Arial" w:hAnsi="Arial" w:cs="Arial"/>
        </w:rPr>
        <w:t>) at 50 DAT (Table 10). The highest weed dry weight (3.60 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 xml:space="preserve">at 25 </w:t>
      </w:r>
      <w:r w:rsidRPr="008955D2">
        <w:rPr>
          <w:rFonts w:ascii="Arial" w:hAnsi="Arial" w:cs="Arial"/>
        </w:rPr>
        <w:lastRenderedPageBreak/>
        <w:t>DAT (Binadhan-13× control), and the lowest weed dry weight (0.52 g) was in V</w:t>
      </w:r>
      <w:r w:rsidRPr="008955D2">
        <w:rPr>
          <w:rFonts w:ascii="Arial" w:hAnsi="Arial" w:cs="Arial"/>
          <w:vertAlign w:val="subscript"/>
        </w:rPr>
        <w:t>2</w:t>
      </w:r>
      <w:r w:rsidRPr="008955D2">
        <w:rPr>
          <w:rFonts w:ascii="Arial" w:hAnsi="Arial" w:cs="Arial"/>
        </w:rPr>
        <w:t>T</w:t>
      </w:r>
      <w:r w:rsidRPr="008955D2">
        <w:rPr>
          <w:rFonts w:ascii="Arial" w:hAnsi="Arial" w:cs="Arial"/>
          <w:vertAlign w:val="subscript"/>
        </w:rPr>
        <w:t xml:space="preserve">4 </w:t>
      </w:r>
      <w:r w:rsidRPr="008955D2">
        <w:rPr>
          <w:rFonts w:ascii="Arial" w:hAnsi="Arial" w:cs="Arial"/>
        </w:rPr>
        <w:t>(BRRI dhan34 × residues 3 t ha</w:t>
      </w:r>
      <w:r w:rsidRPr="008955D2">
        <w:rPr>
          <w:rFonts w:ascii="Arial" w:hAnsi="Arial" w:cs="Arial"/>
          <w:vertAlign w:val="superscript"/>
        </w:rPr>
        <w:t xml:space="preserve">-1 </w:t>
      </w:r>
      <w:r w:rsidRPr="008955D2">
        <w:rPr>
          <w:rFonts w:ascii="Arial" w:hAnsi="Arial" w:cs="Arial"/>
        </w:rPr>
        <w:t>+vermicompost 5 t ha</w:t>
      </w:r>
      <w:r w:rsidRPr="008955D2">
        <w:rPr>
          <w:rFonts w:ascii="Arial" w:hAnsi="Arial" w:cs="Arial"/>
          <w:vertAlign w:val="superscript"/>
        </w:rPr>
        <w:t>-1</w:t>
      </w:r>
      <w:r w:rsidRPr="008955D2">
        <w:rPr>
          <w:rFonts w:ascii="Arial" w:hAnsi="Arial" w:cs="Arial"/>
        </w:rPr>
        <w:t>).</w:t>
      </w:r>
      <w:bookmarkStart w:id="13" w:name="_Hlk67421357"/>
    </w:p>
    <w:p w14:paraId="3467F1BB" w14:textId="77777777" w:rsidR="008955D2" w:rsidRPr="008955D2" w:rsidRDefault="008955D2" w:rsidP="008955D2">
      <w:pPr>
        <w:pStyle w:val="Body"/>
        <w:spacing w:after="0"/>
        <w:rPr>
          <w:rFonts w:ascii="Arial" w:hAnsi="Arial" w:cs="Arial"/>
          <w:b/>
        </w:rPr>
      </w:pPr>
      <w:r w:rsidRPr="008955D2">
        <w:rPr>
          <w:rFonts w:ascii="Arial" w:hAnsi="Arial" w:cs="Arial"/>
          <w:b/>
        </w:rPr>
        <w:t xml:space="preserve">Table 12.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proofErr w:type="spellStart"/>
      <w:r w:rsidRPr="008955D2">
        <w:rPr>
          <w:rFonts w:ascii="Arial" w:hAnsi="Arial" w:cs="Arial"/>
          <w:b/>
        </w:rPr>
        <w:t>panikachu</w:t>
      </w:r>
      <w:proofErr w:type="spellEnd"/>
      <w:r w:rsidRPr="008955D2">
        <w:rPr>
          <w:rFonts w:ascii="Arial" w:hAnsi="Arial" w:cs="Arial"/>
          <w:b/>
        </w:rPr>
        <w:t xml:space="preserve"> (</w:t>
      </w:r>
      <w:proofErr w:type="spellStart"/>
      <w:r w:rsidRPr="008955D2">
        <w:rPr>
          <w:rFonts w:ascii="Arial" w:hAnsi="Arial" w:cs="Arial"/>
          <w:b/>
          <w:i/>
        </w:rPr>
        <w:t>Monochoria</w:t>
      </w:r>
      <w:proofErr w:type="spellEnd"/>
      <w:r w:rsidRPr="008955D2">
        <w:rPr>
          <w:rFonts w:ascii="Arial" w:hAnsi="Arial" w:cs="Arial"/>
          <w:b/>
          <w:i/>
        </w:rPr>
        <w:t xml:space="preserve"> vaginalis</w:t>
      </w:r>
      <w:r w:rsidRPr="008955D2">
        <w:rPr>
          <w:rFonts w:ascii="Arial" w:hAnsi="Arial" w:cs="Arial"/>
          <w:b/>
        </w:rPr>
        <w:t>)</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44BCEDFE" w14:textId="77777777" w:rsidTr="009C1EA1">
        <w:trPr>
          <w:trHeight w:val="47"/>
        </w:trPr>
        <w:tc>
          <w:tcPr>
            <w:tcW w:w="2795" w:type="dxa"/>
            <w:vMerge w:val="restart"/>
            <w:tcBorders>
              <w:top w:val="single" w:sz="4" w:space="0" w:color="auto"/>
            </w:tcBorders>
          </w:tcPr>
          <w:p w14:paraId="12B159D2" w14:textId="77777777" w:rsidR="008955D2" w:rsidRPr="008955D2" w:rsidRDefault="008955D2" w:rsidP="008955D2">
            <w:pPr>
              <w:pStyle w:val="Body"/>
              <w:spacing w:after="0"/>
              <w:rPr>
                <w:rFonts w:ascii="Arial" w:hAnsi="Arial" w:cs="Arial"/>
                <w:b/>
                <w:bCs/>
                <w:sz w:val="20"/>
              </w:rPr>
            </w:pPr>
          </w:p>
          <w:p w14:paraId="38CF7A52" w14:textId="77777777" w:rsidR="008955D2" w:rsidRPr="008955D2" w:rsidRDefault="008955D2" w:rsidP="008955D2">
            <w:pPr>
              <w:pStyle w:val="Body"/>
              <w:spacing w:after="0"/>
              <w:rPr>
                <w:rFonts w:ascii="Arial" w:hAnsi="Arial" w:cs="Arial"/>
                <w:b/>
                <w:bCs/>
                <w:sz w:val="20"/>
              </w:rPr>
            </w:pPr>
          </w:p>
          <w:p w14:paraId="0A947C00"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Interaction</w:t>
            </w:r>
          </w:p>
        </w:tc>
        <w:tc>
          <w:tcPr>
            <w:tcW w:w="6615" w:type="dxa"/>
            <w:gridSpan w:val="4"/>
            <w:tcBorders>
              <w:top w:val="single" w:sz="4" w:space="0" w:color="auto"/>
            </w:tcBorders>
          </w:tcPr>
          <w:p w14:paraId="7D65C82A"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Marsilea</w:t>
            </w:r>
            <w:proofErr w:type="spellEnd"/>
            <w:r w:rsidRPr="008955D2">
              <w:rPr>
                <w:rFonts w:ascii="Arial" w:hAnsi="Arial" w:cs="Arial"/>
                <w:b/>
                <w:i/>
                <w:iCs/>
                <w:sz w:val="20"/>
              </w:rPr>
              <w:t xml:space="preserve"> </w:t>
            </w:r>
            <w:proofErr w:type="spellStart"/>
            <w:r w:rsidRPr="008955D2">
              <w:rPr>
                <w:rFonts w:ascii="Arial" w:hAnsi="Arial" w:cs="Arial"/>
                <w:b/>
                <w:i/>
                <w:iCs/>
                <w:sz w:val="20"/>
              </w:rPr>
              <w:t>quadrifolia</w:t>
            </w:r>
            <w:proofErr w:type="spellEnd"/>
            <w:r w:rsidRPr="008955D2">
              <w:rPr>
                <w:rFonts w:ascii="Arial" w:hAnsi="Arial" w:cs="Arial"/>
                <w:b/>
                <w:i/>
                <w:iCs/>
                <w:sz w:val="20"/>
              </w:rPr>
              <w:t xml:space="preserve"> </w:t>
            </w:r>
            <w:r w:rsidRPr="008955D2">
              <w:rPr>
                <w:rFonts w:ascii="Arial" w:hAnsi="Arial" w:cs="Arial"/>
                <w:b/>
                <w:sz w:val="20"/>
              </w:rPr>
              <w:t>L.</w:t>
            </w:r>
          </w:p>
        </w:tc>
      </w:tr>
      <w:tr w:rsidR="008955D2" w:rsidRPr="008955D2" w14:paraId="6446694E" w14:textId="77777777" w:rsidTr="00402A51">
        <w:trPr>
          <w:trHeight w:val="448"/>
        </w:trPr>
        <w:tc>
          <w:tcPr>
            <w:tcW w:w="2795" w:type="dxa"/>
            <w:vMerge/>
          </w:tcPr>
          <w:p w14:paraId="1F02F122" w14:textId="77777777" w:rsidR="008955D2" w:rsidRPr="008955D2" w:rsidRDefault="008955D2" w:rsidP="008955D2">
            <w:pPr>
              <w:pStyle w:val="Body"/>
              <w:spacing w:after="0"/>
              <w:rPr>
                <w:rFonts w:ascii="Arial" w:hAnsi="Arial" w:cs="Arial"/>
                <w:b/>
                <w:sz w:val="20"/>
              </w:rPr>
            </w:pPr>
          </w:p>
        </w:tc>
        <w:tc>
          <w:tcPr>
            <w:tcW w:w="3478" w:type="dxa"/>
            <w:gridSpan w:val="2"/>
          </w:tcPr>
          <w:p w14:paraId="4EE9603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6A1E21E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2106C28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1B609BD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C656179" w14:textId="77777777" w:rsidTr="009C1EA1">
        <w:trPr>
          <w:trHeight w:val="57"/>
        </w:trPr>
        <w:tc>
          <w:tcPr>
            <w:tcW w:w="2795" w:type="dxa"/>
            <w:vMerge/>
            <w:tcBorders>
              <w:bottom w:val="single" w:sz="4" w:space="0" w:color="auto"/>
            </w:tcBorders>
          </w:tcPr>
          <w:p w14:paraId="7C42C101"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27F3443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A8DC22F"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6B5F5FBC"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44E8A74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49878585" w14:textId="77777777" w:rsidTr="009C1EA1">
        <w:trPr>
          <w:trHeight w:val="47"/>
        </w:trPr>
        <w:tc>
          <w:tcPr>
            <w:tcW w:w="2795" w:type="dxa"/>
            <w:tcBorders>
              <w:top w:val="single" w:sz="4" w:space="0" w:color="auto"/>
            </w:tcBorders>
          </w:tcPr>
          <w:p w14:paraId="4859384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21D09CB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4.66ab</w:t>
            </w:r>
          </w:p>
        </w:tc>
        <w:tc>
          <w:tcPr>
            <w:tcW w:w="1569" w:type="dxa"/>
            <w:vAlign w:val="center"/>
          </w:tcPr>
          <w:p w14:paraId="5B17DBCF"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3.33ab</w:t>
            </w:r>
          </w:p>
        </w:tc>
        <w:tc>
          <w:tcPr>
            <w:tcW w:w="1568" w:type="dxa"/>
            <w:vAlign w:val="center"/>
          </w:tcPr>
          <w:p w14:paraId="3D58862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3.60a</w:t>
            </w:r>
          </w:p>
        </w:tc>
        <w:tc>
          <w:tcPr>
            <w:tcW w:w="1569" w:type="dxa"/>
            <w:vAlign w:val="center"/>
          </w:tcPr>
          <w:p w14:paraId="081FDDA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2.15b</w:t>
            </w:r>
          </w:p>
        </w:tc>
      </w:tr>
      <w:tr w:rsidR="008955D2" w:rsidRPr="008955D2" w14:paraId="3F1FC3E4" w14:textId="77777777" w:rsidTr="009C1EA1">
        <w:trPr>
          <w:trHeight w:val="57"/>
        </w:trPr>
        <w:tc>
          <w:tcPr>
            <w:tcW w:w="2795" w:type="dxa"/>
          </w:tcPr>
          <w:p w14:paraId="6F1A1315"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565B0FA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2.00efg</w:t>
            </w:r>
          </w:p>
        </w:tc>
        <w:tc>
          <w:tcPr>
            <w:tcW w:w="1569" w:type="dxa"/>
            <w:vAlign w:val="center"/>
          </w:tcPr>
          <w:p w14:paraId="7E75543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1.33c</w:t>
            </w:r>
          </w:p>
        </w:tc>
        <w:tc>
          <w:tcPr>
            <w:tcW w:w="1568" w:type="dxa"/>
            <w:vAlign w:val="center"/>
          </w:tcPr>
          <w:p w14:paraId="762C78D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0.93de</w:t>
            </w:r>
          </w:p>
        </w:tc>
        <w:tc>
          <w:tcPr>
            <w:tcW w:w="1569" w:type="dxa"/>
            <w:vAlign w:val="center"/>
          </w:tcPr>
          <w:p w14:paraId="2324355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0.77c</w:t>
            </w:r>
          </w:p>
        </w:tc>
      </w:tr>
      <w:tr w:rsidR="008955D2" w:rsidRPr="008955D2" w14:paraId="07318011" w14:textId="77777777" w:rsidTr="009C1EA1">
        <w:trPr>
          <w:trHeight w:val="57"/>
        </w:trPr>
        <w:tc>
          <w:tcPr>
            <w:tcW w:w="2795" w:type="dxa"/>
          </w:tcPr>
          <w:p w14:paraId="40AAE7E1"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778E8BB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1.33g</w:t>
            </w:r>
          </w:p>
        </w:tc>
        <w:tc>
          <w:tcPr>
            <w:tcW w:w="1569" w:type="dxa"/>
            <w:vAlign w:val="center"/>
          </w:tcPr>
          <w:p w14:paraId="3292B151"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1.00c</w:t>
            </w:r>
          </w:p>
        </w:tc>
        <w:tc>
          <w:tcPr>
            <w:tcW w:w="1568" w:type="dxa"/>
            <w:vAlign w:val="center"/>
          </w:tcPr>
          <w:p w14:paraId="40A92EFE"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0.69de</w:t>
            </w:r>
          </w:p>
        </w:tc>
        <w:tc>
          <w:tcPr>
            <w:tcW w:w="1569" w:type="dxa"/>
            <w:vAlign w:val="center"/>
          </w:tcPr>
          <w:p w14:paraId="357C937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0.66c</w:t>
            </w:r>
          </w:p>
        </w:tc>
      </w:tr>
      <w:tr w:rsidR="008955D2" w:rsidRPr="008955D2" w14:paraId="58B91AC7" w14:textId="77777777" w:rsidTr="009C1EA1">
        <w:trPr>
          <w:trHeight w:val="57"/>
        </w:trPr>
        <w:tc>
          <w:tcPr>
            <w:tcW w:w="2795" w:type="dxa"/>
          </w:tcPr>
          <w:p w14:paraId="110AC52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653911E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1.66fg</w:t>
            </w:r>
          </w:p>
        </w:tc>
        <w:tc>
          <w:tcPr>
            <w:tcW w:w="1569" w:type="dxa"/>
            <w:vAlign w:val="center"/>
          </w:tcPr>
          <w:p w14:paraId="5970840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vAlign w:val="center"/>
          </w:tcPr>
          <w:p w14:paraId="4C8550AA"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0.95de</w:t>
            </w:r>
          </w:p>
        </w:tc>
        <w:tc>
          <w:tcPr>
            <w:tcW w:w="1569" w:type="dxa"/>
            <w:vAlign w:val="center"/>
          </w:tcPr>
          <w:p w14:paraId="317460F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0.79c</w:t>
            </w:r>
          </w:p>
        </w:tc>
      </w:tr>
      <w:tr w:rsidR="008955D2" w:rsidRPr="008955D2" w14:paraId="5D93EBA6" w14:textId="77777777" w:rsidTr="009C1EA1">
        <w:trPr>
          <w:trHeight w:val="57"/>
        </w:trPr>
        <w:tc>
          <w:tcPr>
            <w:tcW w:w="2795" w:type="dxa"/>
          </w:tcPr>
          <w:p w14:paraId="50453AD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0AEEBE7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1.66fg</w:t>
            </w:r>
          </w:p>
        </w:tc>
        <w:tc>
          <w:tcPr>
            <w:tcW w:w="1569" w:type="dxa"/>
            <w:vAlign w:val="center"/>
          </w:tcPr>
          <w:p w14:paraId="040EBBB2"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vAlign w:val="center"/>
          </w:tcPr>
          <w:p w14:paraId="44435FE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0.54e</w:t>
            </w:r>
          </w:p>
        </w:tc>
        <w:tc>
          <w:tcPr>
            <w:tcW w:w="1569" w:type="dxa"/>
            <w:vAlign w:val="center"/>
          </w:tcPr>
          <w:p w14:paraId="67C3CCC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0.64c</w:t>
            </w:r>
          </w:p>
        </w:tc>
      </w:tr>
      <w:tr w:rsidR="008955D2" w:rsidRPr="008955D2" w14:paraId="57F2FCC7" w14:textId="77777777" w:rsidTr="009C1EA1">
        <w:trPr>
          <w:trHeight w:val="57"/>
        </w:trPr>
        <w:tc>
          <w:tcPr>
            <w:tcW w:w="2795" w:type="dxa"/>
          </w:tcPr>
          <w:p w14:paraId="0EC414BA"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35BD9BF"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2.66cdef</w:t>
            </w:r>
          </w:p>
        </w:tc>
        <w:tc>
          <w:tcPr>
            <w:tcW w:w="1569" w:type="dxa"/>
            <w:vAlign w:val="center"/>
          </w:tcPr>
          <w:p w14:paraId="45BD346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1.66c</w:t>
            </w:r>
          </w:p>
        </w:tc>
        <w:tc>
          <w:tcPr>
            <w:tcW w:w="1568" w:type="dxa"/>
            <w:vAlign w:val="center"/>
          </w:tcPr>
          <w:p w14:paraId="068F255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0.60de</w:t>
            </w:r>
          </w:p>
        </w:tc>
        <w:tc>
          <w:tcPr>
            <w:tcW w:w="1569" w:type="dxa"/>
            <w:vAlign w:val="center"/>
          </w:tcPr>
          <w:p w14:paraId="3C99162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0.77c</w:t>
            </w:r>
          </w:p>
        </w:tc>
      </w:tr>
      <w:tr w:rsidR="008955D2" w:rsidRPr="008955D2" w14:paraId="40C766FB" w14:textId="77777777" w:rsidTr="009C1EA1">
        <w:trPr>
          <w:trHeight w:val="57"/>
        </w:trPr>
        <w:tc>
          <w:tcPr>
            <w:tcW w:w="2795" w:type="dxa"/>
          </w:tcPr>
          <w:p w14:paraId="1FD843C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909" w:type="dxa"/>
            <w:vAlign w:val="center"/>
          </w:tcPr>
          <w:p w14:paraId="46ABCDFA"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vAlign w:val="center"/>
          </w:tcPr>
          <w:p w14:paraId="4809D69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1.66c</w:t>
            </w:r>
          </w:p>
        </w:tc>
        <w:tc>
          <w:tcPr>
            <w:tcW w:w="1568" w:type="dxa"/>
            <w:vAlign w:val="center"/>
          </w:tcPr>
          <w:p w14:paraId="3C7B73B2"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0.52e</w:t>
            </w:r>
          </w:p>
        </w:tc>
        <w:tc>
          <w:tcPr>
            <w:tcW w:w="1569" w:type="dxa"/>
            <w:vAlign w:val="center"/>
          </w:tcPr>
          <w:p w14:paraId="671236A6"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1.34bc</w:t>
            </w:r>
          </w:p>
        </w:tc>
      </w:tr>
      <w:tr w:rsidR="008955D2" w:rsidRPr="008955D2" w14:paraId="702E5270" w14:textId="77777777" w:rsidTr="009C1EA1">
        <w:trPr>
          <w:trHeight w:val="57"/>
        </w:trPr>
        <w:tc>
          <w:tcPr>
            <w:tcW w:w="2795" w:type="dxa"/>
          </w:tcPr>
          <w:p w14:paraId="3CC67B8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257CF947" w14:textId="77777777" w:rsidR="008955D2" w:rsidRPr="008955D2" w:rsidRDefault="008955D2" w:rsidP="008955D2">
            <w:pPr>
              <w:pStyle w:val="Body"/>
              <w:spacing w:after="0"/>
              <w:rPr>
                <w:rFonts w:ascii="Arial" w:hAnsi="Arial" w:cs="Arial"/>
                <w:sz w:val="20"/>
              </w:rPr>
            </w:pPr>
            <w:r w:rsidRPr="008955D2">
              <w:rPr>
                <w:rFonts w:ascii="Arial" w:hAnsi="Arial" w:cs="Arial"/>
                <w:sz w:val="20"/>
              </w:rPr>
              <w:t>5.33a</w:t>
            </w:r>
          </w:p>
        </w:tc>
        <w:tc>
          <w:tcPr>
            <w:tcW w:w="1569" w:type="dxa"/>
            <w:vAlign w:val="center"/>
          </w:tcPr>
          <w:p w14:paraId="4673E478" w14:textId="77777777" w:rsidR="008955D2" w:rsidRPr="008955D2" w:rsidRDefault="008955D2" w:rsidP="008955D2">
            <w:pPr>
              <w:pStyle w:val="Body"/>
              <w:spacing w:after="0"/>
              <w:rPr>
                <w:rFonts w:ascii="Arial" w:hAnsi="Arial" w:cs="Arial"/>
                <w:sz w:val="20"/>
              </w:rPr>
            </w:pPr>
            <w:r w:rsidRPr="008955D2">
              <w:rPr>
                <w:rFonts w:ascii="Arial" w:hAnsi="Arial" w:cs="Arial"/>
                <w:sz w:val="20"/>
              </w:rPr>
              <w:t>4.00a</w:t>
            </w:r>
          </w:p>
        </w:tc>
        <w:tc>
          <w:tcPr>
            <w:tcW w:w="1568" w:type="dxa"/>
            <w:vAlign w:val="center"/>
          </w:tcPr>
          <w:p w14:paraId="6710BAF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3.43a</w:t>
            </w:r>
          </w:p>
        </w:tc>
        <w:tc>
          <w:tcPr>
            <w:tcW w:w="1569" w:type="dxa"/>
            <w:vAlign w:val="center"/>
          </w:tcPr>
          <w:p w14:paraId="07E17ABD" w14:textId="77777777" w:rsidR="008955D2" w:rsidRPr="008955D2" w:rsidRDefault="008955D2" w:rsidP="008955D2">
            <w:pPr>
              <w:pStyle w:val="Body"/>
              <w:spacing w:after="0"/>
              <w:rPr>
                <w:rFonts w:ascii="Arial" w:hAnsi="Arial" w:cs="Arial"/>
                <w:sz w:val="20"/>
              </w:rPr>
            </w:pPr>
            <w:r w:rsidRPr="008955D2">
              <w:rPr>
                <w:rFonts w:ascii="Arial" w:hAnsi="Arial" w:cs="Arial"/>
                <w:sz w:val="20"/>
              </w:rPr>
              <w:t>3.28a</w:t>
            </w:r>
          </w:p>
        </w:tc>
      </w:tr>
      <w:tr w:rsidR="008955D2" w:rsidRPr="008955D2" w14:paraId="793DB6A9" w14:textId="77777777" w:rsidTr="009C1EA1">
        <w:trPr>
          <w:trHeight w:val="57"/>
        </w:trPr>
        <w:tc>
          <w:tcPr>
            <w:tcW w:w="2795" w:type="dxa"/>
          </w:tcPr>
          <w:p w14:paraId="3C1D923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557F27D0" w14:textId="77777777" w:rsidR="008955D2" w:rsidRPr="008955D2" w:rsidRDefault="008955D2" w:rsidP="008955D2">
            <w:pPr>
              <w:pStyle w:val="Body"/>
              <w:spacing w:after="0"/>
              <w:rPr>
                <w:rFonts w:ascii="Arial" w:hAnsi="Arial" w:cs="Arial"/>
                <w:sz w:val="20"/>
              </w:rPr>
            </w:pPr>
            <w:r w:rsidRPr="008955D2">
              <w:rPr>
                <w:rFonts w:ascii="Arial" w:hAnsi="Arial" w:cs="Arial"/>
                <w:sz w:val="20"/>
              </w:rPr>
              <w:t>3.66bc</w:t>
            </w:r>
          </w:p>
        </w:tc>
        <w:tc>
          <w:tcPr>
            <w:tcW w:w="1569" w:type="dxa"/>
            <w:vAlign w:val="center"/>
          </w:tcPr>
          <w:p w14:paraId="0A273C9E"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2.00bc</w:t>
            </w:r>
          </w:p>
        </w:tc>
        <w:tc>
          <w:tcPr>
            <w:tcW w:w="1568" w:type="dxa"/>
            <w:vAlign w:val="center"/>
          </w:tcPr>
          <w:p w14:paraId="1E4D3C03"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1.11cd</w:t>
            </w:r>
          </w:p>
        </w:tc>
        <w:tc>
          <w:tcPr>
            <w:tcW w:w="1569" w:type="dxa"/>
            <w:vAlign w:val="center"/>
          </w:tcPr>
          <w:p w14:paraId="140404E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1.23bc</w:t>
            </w:r>
          </w:p>
        </w:tc>
      </w:tr>
      <w:tr w:rsidR="008955D2" w:rsidRPr="008955D2" w14:paraId="1ADFFF34" w14:textId="77777777" w:rsidTr="009C1EA1">
        <w:trPr>
          <w:trHeight w:val="57"/>
        </w:trPr>
        <w:tc>
          <w:tcPr>
            <w:tcW w:w="2795" w:type="dxa"/>
          </w:tcPr>
          <w:p w14:paraId="4F9564E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314E0243" w14:textId="77777777" w:rsidR="008955D2" w:rsidRPr="008955D2" w:rsidRDefault="008955D2" w:rsidP="008955D2">
            <w:pPr>
              <w:pStyle w:val="Body"/>
              <w:spacing w:after="0"/>
              <w:rPr>
                <w:rFonts w:ascii="Arial" w:hAnsi="Arial" w:cs="Arial"/>
                <w:sz w:val="20"/>
              </w:rPr>
            </w:pPr>
            <w:r w:rsidRPr="008955D2">
              <w:rPr>
                <w:rFonts w:ascii="Arial" w:hAnsi="Arial" w:cs="Arial"/>
                <w:sz w:val="20"/>
              </w:rPr>
              <w:t>3.33cd</w:t>
            </w:r>
          </w:p>
        </w:tc>
        <w:tc>
          <w:tcPr>
            <w:tcW w:w="1569" w:type="dxa"/>
            <w:vAlign w:val="center"/>
          </w:tcPr>
          <w:p w14:paraId="18B98B3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1.66c</w:t>
            </w:r>
          </w:p>
        </w:tc>
        <w:tc>
          <w:tcPr>
            <w:tcW w:w="1568" w:type="dxa"/>
            <w:vAlign w:val="center"/>
          </w:tcPr>
          <w:p w14:paraId="211EDD1B"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1.79b</w:t>
            </w:r>
          </w:p>
        </w:tc>
        <w:tc>
          <w:tcPr>
            <w:tcW w:w="1569" w:type="dxa"/>
            <w:vAlign w:val="center"/>
          </w:tcPr>
          <w:p w14:paraId="38150EA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0.98c</w:t>
            </w:r>
          </w:p>
        </w:tc>
      </w:tr>
      <w:tr w:rsidR="008955D2" w:rsidRPr="008955D2" w14:paraId="32ECCD02" w14:textId="77777777" w:rsidTr="009C1EA1">
        <w:trPr>
          <w:trHeight w:val="57"/>
        </w:trPr>
        <w:tc>
          <w:tcPr>
            <w:tcW w:w="2795" w:type="dxa"/>
          </w:tcPr>
          <w:p w14:paraId="1E4E1BE6"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35910E43"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vAlign w:val="center"/>
          </w:tcPr>
          <w:p w14:paraId="18DCF3A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1.00c</w:t>
            </w:r>
          </w:p>
        </w:tc>
        <w:tc>
          <w:tcPr>
            <w:tcW w:w="1568" w:type="dxa"/>
            <w:vAlign w:val="center"/>
          </w:tcPr>
          <w:p w14:paraId="6F7C73A2"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0.66de</w:t>
            </w:r>
          </w:p>
        </w:tc>
        <w:tc>
          <w:tcPr>
            <w:tcW w:w="1569" w:type="dxa"/>
            <w:vAlign w:val="center"/>
          </w:tcPr>
          <w:p w14:paraId="146CF48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0.52c</w:t>
            </w:r>
          </w:p>
        </w:tc>
      </w:tr>
      <w:tr w:rsidR="008955D2" w:rsidRPr="008955D2" w14:paraId="6D83AFF4" w14:textId="77777777" w:rsidTr="009C1EA1">
        <w:trPr>
          <w:trHeight w:val="57"/>
        </w:trPr>
        <w:tc>
          <w:tcPr>
            <w:tcW w:w="2795" w:type="dxa"/>
          </w:tcPr>
          <w:p w14:paraId="41819EE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24B97083"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3.00cde</w:t>
            </w:r>
          </w:p>
        </w:tc>
        <w:tc>
          <w:tcPr>
            <w:tcW w:w="1569" w:type="dxa"/>
            <w:vAlign w:val="center"/>
          </w:tcPr>
          <w:p w14:paraId="791E29B4"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1.00c</w:t>
            </w:r>
          </w:p>
        </w:tc>
        <w:tc>
          <w:tcPr>
            <w:tcW w:w="1568" w:type="dxa"/>
            <w:vAlign w:val="center"/>
          </w:tcPr>
          <w:p w14:paraId="1532CF9C"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1.60bc</w:t>
            </w:r>
          </w:p>
        </w:tc>
        <w:tc>
          <w:tcPr>
            <w:tcW w:w="1569" w:type="dxa"/>
            <w:vAlign w:val="center"/>
          </w:tcPr>
          <w:p w14:paraId="595358D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0.64c</w:t>
            </w:r>
          </w:p>
        </w:tc>
      </w:tr>
      <w:tr w:rsidR="008955D2" w:rsidRPr="008955D2" w14:paraId="461A4EF2" w14:textId="77777777" w:rsidTr="009C1EA1">
        <w:trPr>
          <w:trHeight w:val="57"/>
        </w:trPr>
        <w:tc>
          <w:tcPr>
            <w:tcW w:w="2795" w:type="dxa"/>
          </w:tcPr>
          <w:p w14:paraId="700215E7"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B0F3F46"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vAlign w:val="center"/>
          </w:tcPr>
          <w:p w14:paraId="32FB19C0"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vAlign w:val="center"/>
          </w:tcPr>
          <w:p w14:paraId="6617B2D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0.65de</w:t>
            </w:r>
          </w:p>
        </w:tc>
        <w:tc>
          <w:tcPr>
            <w:tcW w:w="1569" w:type="dxa"/>
            <w:vAlign w:val="center"/>
          </w:tcPr>
          <w:p w14:paraId="3635B98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0.86c</w:t>
            </w:r>
          </w:p>
        </w:tc>
      </w:tr>
      <w:tr w:rsidR="008955D2" w:rsidRPr="008955D2" w14:paraId="72BF8414" w14:textId="77777777" w:rsidTr="009C1EA1">
        <w:trPr>
          <w:trHeight w:val="57"/>
        </w:trPr>
        <w:tc>
          <w:tcPr>
            <w:tcW w:w="2795" w:type="dxa"/>
            <w:tcBorders>
              <w:bottom w:val="single" w:sz="4" w:space="0" w:color="auto"/>
            </w:tcBorders>
          </w:tcPr>
          <w:p w14:paraId="7A5385E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7144257C"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2.33defg</w:t>
            </w:r>
          </w:p>
        </w:tc>
        <w:tc>
          <w:tcPr>
            <w:tcW w:w="1569" w:type="dxa"/>
            <w:tcBorders>
              <w:bottom w:val="single" w:sz="4" w:space="0" w:color="auto"/>
            </w:tcBorders>
            <w:vAlign w:val="center"/>
          </w:tcPr>
          <w:p w14:paraId="5E5F05F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1.33c</w:t>
            </w:r>
          </w:p>
        </w:tc>
        <w:tc>
          <w:tcPr>
            <w:tcW w:w="1568" w:type="dxa"/>
            <w:tcBorders>
              <w:bottom w:val="single" w:sz="4" w:space="0" w:color="auto"/>
            </w:tcBorders>
            <w:vAlign w:val="center"/>
          </w:tcPr>
          <w:p w14:paraId="7E741783"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1.93b</w:t>
            </w:r>
          </w:p>
        </w:tc>
        <w:tc>
          <w:tcPr>
            <w:tcW w:w="1569" w:type="dxa"/>
            <w:tcBorders>
              <w:bottom w:val="single" w:sz="4" w:space="0" w:color="auto"/>
            </w:tcBorders>
            <w:vAlign w:val="center"/>
          </w:tcPr>
          <w:p w14:paraId="46B6ED6F" w14:textId="77777777" w:rsidR="008955D2" w:rsidRPr="008955D2" w:rsidRDefault="008955D2" w:rsidP="008955D2">
            <w:pPr>
              <w:pStyle w:val="Body"/>
              <w:spacing w:after="0"/>
              <w:rPr>
                <w:rFonts w:ascii="Arial" w:hAnsi="Arial" w:cs="Arial"/>
                <w:sz w:val="20"/>
              </w:rPr>
            </w:pPr>
            <w:r w:rsidRPr="008955D2">
              <w:rPr>
                <w:rFonts w:ascii="Arial" w:hAnsi="Arial" w:cs="Arial"/>
                <w:sz w:val="20"/>
              </w:rPr>
              <w:t>0.70c</w:t>
            </w:r>
          </w:p>
        </w:tc>
      </w:tr>
      <w:tr w:rsidR="008955D2" w:rsidRPr="008955D2" w14:paraId="6F5344DE" w14:textId="77777777" w:rsidTr="009C1EA1">
        <w:trPr>
          <w:trHeight w:val="47"/>
        </w:trPr>
        <w:tc>
          <w:tcPr>
            <w:tcW w:w="2795" w:type="dxa"/>
            <w:tcBorders>
              <w:top w:val="single" w:sz="4" w:space="0" w:color="auto"/>
              <w:bottom w:val="single" w:sz="4" w:space="0" w:color="auto"/>
            </w:tcBorders>
          </w:tcPr>
          <w:p w14:paraId="383ADB6B" w14:textId="10897173"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9C1EA1">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45005DE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1.19</w:t>
            </w:r>
          </w:p>
        </w:tc>
        <w:tc>
          <w:tcPr>
            <w:tcW w:w="1569" w:type="dxa"/>
            <w:tcBorders>
              <w:top w:val="single" w:sz="4" w:space="0" w:color="auto"/>
              <w:bottom w:val="single" w:sz="4" w:space="0" w:color="auto"/>
            </w:tcBorders>
            <w:vAlign w:val="center"/>
          </w:tcPr>
          <w:p w14:paraId="3A2046E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1.48</w:t>
            </w:r>
          </w:p>
        </w:tc>
        <w:tc>
          <w:tcPr>
            <w:tcW w:w="1568" w:type="dxa"/>
            <w:tcBorders>
              <w:top w:val="single" w:sz="4" w:space="0" w:color="auto"/>
              <w:bottom w:val="single" w:sz="4" w:space="0" w:color="auto"/>
            </w:tcBorders>
            <w:vAlign w:val="center"/>
          </w:tcPr>
          <w:p w14:paraId="034DFFA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0.56</w:t>
            </w:r>
          </w:p>
        </w:tc>
        <w:tc>
          <w:tcPr>
            <w:tcW w:w="1569" w:type="dxa"/>
            <w:tcBorders>
              <w:top w:val="single" w:sz="4" w:space="0" w:color="auto"/>
              <w:bottom w:val="single" w:sz="4" w:space="0" w:color="auto"/>
            </w:tcBorders>
            <w:vAlign w:val="center"/>
          </w:tcPr>
          <w:p w14:paraId="6254EE9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0.99</w:t>
            </w:r>
          </w:p>
        </w:tc>
      </w:tr>
      <w:tr w:rsidR="008955D2" w:rsidRPr="008955D2" w14:paraId="2023DA62" w14:textId="77777777" w:rsidTr="009C1EA1">
        <w:trPr>
          <w:trHeight w:val="47"/>
        </w:trPr>
        <w:tc>
          <w:tcPr>
            <w:tcW w:w="2795" w:type="dxa"/>
            <w:tcBorders>
              <w:top w:val="single" w:sz="4" w:space="0" w:color="auto"/>
              <w:bottom w:val="single" w:sz="4" w:space="0" w:color="auto"/>
            </w:tcBorders>
          </w:tcPr>
          <w:p w14:paraId="6885FA33"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76DC529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7D5A33F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8" w:type="dxa"/>
            <w:tcBorders>
              <w:top w:val="single" w:sz="4" w:space="0" w:color="auto"/>
              <w:bottom w:val="single" w:sz="4" w:space="0" w:color="auto"/>
            </w:tcBorders>
            <w:vAlign w:val="center"/>
          </w:tcPr>
          <w:p w14:paraId="0887756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4FAFA39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r>
      <w:tr w:rsidR="008955D2" w:rsidRPr="008955D2" w14:paraId="0A2D9681" w14:textId="77777777" w:rsidTr="009C1EA1">
        <w:trPr>
          <w:trHeight w:val="47"/>
        </w:trPr>
        <w:tc>
          <w:tcPr>
            <w:tcW w:w="2795" w:type="dxa"/>
            <w:tcBorders>
              <w:top w:val="single" w:sz="4" w:space="0" w:color="auto"/>
              <w:bottom w:val="single" w:sz="4" w:space="0" w:color="auto"/>
            </w:tcBorders>
          </w:tcPr>
          <w:p w14:paraId="1A7DA51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6134164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15.70</w:t>
            </w:r>
          </w:p>
        </w:tc>
        <w:tc>
          <w:tcPr>
            <w:tcW w:w="1569" w:type="dxa"/>
            <w:tcBorders>
              <w:top w:val="single" w:sz="4" w:space="0" w:color="auto"/>
              <w:bottom w:val="single" w:sz="4" w:space="0" w:color="auto"/>
            </w:tcBorders>
            <w:vAlign w:val="center"/>
          </w:tcPr>
          <w:p w14:paraId="2646E22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21.34</w:t>
            </w:r>
          </w:p>
        </w:tc>
        <w:tc>
          <w:tcPr>
            <w:tcW w:w="1568" w:type="dxa"/>
            <w:tcBorders>
              <w:top w:val="single" w:sz="4" w:space="0" w:color="auto"/>
              <w:bottom w:val="single" w:sz="4" w:space="0" w:color="auto"/>
            </w:tcBorders>
            <w:vAlign w:val="center"/>
          </w:tcPr>
          <w:p w14:paraId="085FD06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14.43</w:t>
            </w:r>
          </w:p>
        </w:tc>
        <w:tc>
          <w:tcPr>
            <w:tcW w:w="1569" w:type="dxa"/>
            <w:tcBorders>
              <w:top w:val="single" w:sz="4" w:space="0" w:color="auto"/>
              <w:bottom w:val="single" w:sz="4" w:space="0" w:color="auto"/>
            </w:tcBorders>
            <w:vAlign w:val="center"/>
          </w:tcPr>
          <w:p w14:paraId="5ECA18F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23.92</w:t>
            </w:r>
          </w:p>
        </w:tc>
      </w:tr>
    </w:tbl>
    <w:p w14:paraId="05B7B9B5" w14:textId="663159B4"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the same letter do not differ significantly as per DMRT.</w:t>
      </w:r>
      <w:r w:rsidR="009C1EA1"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w:t>
      </w:r>
      <w:r w:rsidRPr="008955D2">
        <w:rPr>
          <w:rFonts w:ascii="Arial" w:hAnsi="Arial" w:cs="Arial"/>
          <w:i/>
          <w:iCs/>
          <w:sz w:val="18"/>
          <w:szCs w:val="18"/>
        </w:rPr>
        <w:t xml:space="preserve"> * =Significant at 5% level of probability</w:t>
      </w:r>
      <w:r w:rsidR="009C1EA1" w:rsidRPr="009C1EA1">
        <w:rPr>
          <w:rFonts w:ascii="Arial" w:hAnsi="Arial" w:cs="Arial"/>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w:t>
      </w:r>
      <w:bookmarkStart w:id="14" w:name="_Hlk67418545"/>
      <w:r w:rsidRPr="008955D2">
        <w:rPr>
          <w:rFonts w:ascii="Arial" w:hAnsi="Arial" w:cs="Arial"/>
          <w:i/>
          <w:iCs/>
          <w:sz w:val="18"/>
          <w:szCs w:val="18"/>
        </w:rPr>
        <w:t>Binadhan-13</w:t>
      </w:r>
      <w:bookmarkEnd w:id="14"/>
      <w:r w:rsidRPr="008955D2">
        <w:rPr>
          <w:rFonts w:ascii="Arial" w:hAnsi="Arial" w:cs="Arial"/>
          <w:i/>
          <w:iCs/>
          <w:sz w:val="18"/>
          <w:szCs w:val="18"/>
        </w:rPr>
        <w:t>,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bookmarkEnd w:id="13"/>
      <w:r w:rsidR="009C1EA1" w:rsidRPr="009C1EA1">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745C0DFF" w14:textId="77777777" w:rsidR="008955D2" w:rsidRPr="008955D2" w:rsidRDefault="008955D2" w:rsidP="009C1EA1">
      <w:pPr>
        <w:pStyle w:val="Body"/>
        <w:spacing w:before="240"/>
        <w:rPr>
          <w:rFonts w:ascii="Arial" w:hAnsi="Arial" w:cs="Arial"/>
          <w:b/>
        </w:rPr>
      </w:pPr>
      <w:r w:rsidRPr="008955D2">
        <w:rPr>
          <w:rFonts w:ascii="Arial" w:hAnsi="Arial" w:cs="Arial"/>
          <w:b/>
        </w:rPr>
        <w:t xml:space="preserve">3.2.4 </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 (</w:t>
      </w:r>
      <w:bookmarkStart w:id="15" w:name="_Hlk67418824"/>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bookmarkEnd w:id="15"/>
      <w:proofErr w:type="spellEnd"/>
      <w:r w:rsidRPr="008955D2">
        <w:rPr>
          <w:rFonts w:ascii="Arial" w:hAnsi="Arial" w:cs="Arial"/>
          <w:b/>
        </w:rPr>
        <w:t>)</w:t>
      </w:r>
      <w:r w:rsidRPr="008955D2">
        <w:rPr>
          <w:rFonts w:ascii="Arial" w:hAnsi="Arial" w:cs="Arial"/>
          <w:b/>
        </w:rPr>
        <w:tab/>
      </w:r>
    </w:p>
    <w:p w14:paraId="0A91E727" w14:textId="77777777" w:rsidR="008955D2" w:rsidRPr="008955D2" w:rsidRDefault="008955D2" w:rsidP="009C1EA1">
      <w:pPr>
        <w:pStyle w:val="Body"/>
        <w:spacing w:before="240"/>
        <w:rPr>
          <w:rFonts w:ascii="Arial" w:hAnsi="Arial" w:cs="Arial"/>
          <w:b/>
        </w:rPr>
      </w:pPr>
      <w:r w:rsidRPr="008955D2">
        <w:rPr>
          <w:rFonts w:ascii="Arial" w:hAnsi="Arial" w:cs="Arial"/>
          <w:b/>
        </w:rPr>
        <w:t>3.2.4.1 Effect of variety</w:t>
      </w:r>
    </w:p>
    <w:p w14:paraId="0CFF7C3D" w14:textId="0F57839C"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were not significantly affected by variety. The highest weed population in (2.19) was found in Binadhan-13 at 25 DAT and the lowest weed population (0.90) was obtained in Binadhan-13 at 50 DAT. The highest weed dry weight (0.62 g) was BRRI dhan34 at 25 DAT and the lowest weed dry weight (0.21 g) was in Binadhan-13 at 50 DAT.</w:t>
      </w:r>
    </w:p>
    <w:p w14:paraId="404DF52B" w14:textId="77777777" w:rsidR="008955D2" w:rsidRPr="008955D2" w:rsidRDefault="008955D2" w:rsidP="009C1EA1">
      <w:pPr>
        <w:pStyle w:val="Body"/>
        <w:spacing w:before="240" w:after="0"/>
        <w:rPr>
          <w:rFonts w:ascii="Arial" w:hAnsi="Arial" w:cs="Arial"/>
          <w:b/>
        </w:rPr>
      </w:pPr>
      <w:r w:rsidRPr="008955D2">
        <w:rPr>
          <w:rFonts w:ascii="Arial" w:hAnsi="Arial" w:cs="Arial"/>
          <w:b/>
        </w:rPr>
        <w:t xml:space="preserve">Table 13. Effect of variety on weed population and dry weight of </w:t>
      </w:r>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proofErr w:type="spellEnd"/>
      <w:r w:rsidRPr="008955D2">
        <w:rPr>
          <w:rFonts w:ascii="Arial" w:hAnsi="Arial" w:cs="Arial"/>
          <w:b/>
        </w:rPr>
        <w:t xml:space="preserve"> (</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61E68F03" w14:textId="77777777" w:rsidTr="009C1EA1">
        <w:trPr>
          <w:trHeight w:val="47"/>
        </w:trPr>
        <w:tc>
          <w:tcPr>
            <w:tcW w:w="2795" w:type="dxa"/>
            <w:vMerge w:val="restart"/>
            <w:tcBorders>
              <w:top w:val="single" w:sz="4" w:space="0" w:color="auto"/>
            </w:tcBorders>
          </w:tcPr>
          <w:p w14:paraId="09C357A1" w14:textId="77777777" w:rsidR="008955D2" w:rsidRPr="008955D2" w:rsidRDefault="008955D2" w:rsidP="008955D2">
            <w:pPr>
              <w:pStyle w:val="Body"/>
              <w:spacing w:after="0"/>
              <w:rPr>
                <w:rFonts w:ascii="Arial" w:hAnsi="Arial" w:cs="Arial"/>
                <w:b/>
                <w:sz w:val="20"/>
              </w:rPr>
            </w:pPr>
          </w:p>
          <w:p w14:paraId="26056945" w14:textId="77777777" w:rsidR="008955D2" w:rsidRPr="008955D2" w:rsidRDefault="008955D2" w:rsidP="008955D2">
            <w:pPr>
              <w:pStyle w:val="Body"/>
              <w:spacing w:after="0"/>
              <w:rPr>
                <w:rFonts w:ascii="Arial" w:hAnsi="Arial" w:cs="Arial"/>
                <w:b/>
                <w:sz w:val="20"/>
              </w:rPr>
            </w:pPr>
          </w:p>
          <w:p w14:paraId="38A4553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Variety</w:t>
            </w:r>
          </w:p>
        </w:tc>
        <w:tc>
          <w:tcPr>
            <w:tcW w:w="6615" w:type="dxa"/>
            <w:gridSpan w:val="4"/>
            <w:tcBorders>
              <w:top w:val="single" w:sz="4" w:space="0" w:color="auto"/>
            </w:tcBorders>
          </w:tcPr>
          <w:p w14:paraId="1366981F"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Cyperus</w:t>
            </w:r>
            <w:proofErr w:type="spellEnd"/>
            <w:r w:rsidRPr="008955D2">
              <w:rPr>
                <w:rFonts w:ascii="Arial" w:hAnsi="Arial" w:cs="Arial"/>
                <w:b/>
                <w:i/>
                <w:iCs/>
                <w:sz w:val="20"/>
              </w:rPr>
              <w:t xml:space="preserve"> </w:t>
            </w:r>
            <w:proofErr w:type="spellStart"/>
            <w:r w:rsidRPr="008955D2">
              <w:rPr>
                <w:rFonts w:ascii="Arial" w:hAnsi="Arial" w:cs="Arial"/>
                <w:b/>
                <w:i/>
                <w:iCs/>
                <w:sz w:val="20"/>
              </w:rPr>
              <w:t>difformis</w:t>
            </w:r>
            <w:proofErr w:type="spellEnd"/>
            <w:r w:rsidRPr="008955D2">
              <w:rPr>
                <w:rFonts w:ascii="Arial" w:hAnsi="Arial" w:cs="Arial"/>
                <w:b/>
                <w:sz w:val="20"/>
              </w:rPr>
              <w:t xml:space="preserve"> L.</w:t>
            </w:r>
          </w:p>
        </w:tc>
      </w:tr>
      <w:tr w:rsidR="008955D2" w:rsidRPr="008955D2" w14:paraId="50447726" w14:textId="77777777" w:rsidTr="00402A51">
        <w:trPr>
          <w:trHeight w:val="448"/>
        </w:trPr>
        <w:tc>
          <w:tcPr>
            <w:tcW w:w="2795" w:type="dxa"/>
            <w:vMerge/>
          </w:tcPr>
          <w:p w14:paraId="6509574E" w14:textId="77777777" w:rsidR="008955D2" w:rsidRPr="008955D2" w:rsidRDefault="008955D2" w:rsidP="008955D2">
            <w:pPr>
              <w:pStyle w:val="Body"/>
              <w:spacing w:after="0"/>
              <w:rPr>
                <w:rFonts w:ascii="Arial" w:hAnsi="Arial" w:cs="Arial"/>
                <w:b/>
                <w:sz w:val="20"/>
              </w:rPr>
            </w:pPr>
          </w:p>
        </w:tc>
        <w:tc>
          <w:tcPr>
            <w:tcW w:w="3478" w:type="dxa"/>
            <w:gridSpan w:val="2"/>
          </w:tcPr>
          <w:p w14:paraId="326736C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3CAD82A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67792A82"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2E60BD2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2B15F5BD" w14:textId="77777777" w:rsidTr="009C1EA1">
        <w:trPr>
          <w:trHeight w:val="57"/>
        </w:trPr>
        <w:tc>
          <w:tcPr>
            <w:tcW w:w="2795" w:type="dxa"/>
            <w:vMerge/>
            <w:tcBorders>
              <w:bottom w:val="single" w:sz="4" w:space="0" w:color="auto"/>
            </w:tcBorders>
          </w:tcPr>
          <w:p w14:paraId="6D9BD6AD"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0E879DF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03C2DA08"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65331036"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7301E75E"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2843F22C" w14:textId="77777777" w:rsidTr="009C1EA1">
        <w:trPr>
          <w:trHeight w:val="47"/>
        </w:trPr>
        <w:tc>
          <w:tcPr>
            <w:tcW w:w="2795" w:type="dxa"/>
            <w:tcBorders>
              <w:top w:val="single" w:sz="4" w:space="0" w:color="auto"/>
            </w:tcBorders>
          </w:tcPr>
          <w:p w14:paraId="04811F6B"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p>
        </w:tc>
        <w:tc>
          <w:tcPr>
            <w:tcW w:w="1909" w:type="dxa"/>
            <w:vAlign w:val="center"/>
          </w:tcPr>
          <w:p w14:paraId="689EF17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2.19</w:t>
            </w:r>
          </w:p>
        </w:tc>
        <w:tc>
          <w:tcPr>
            <w:tcW w:w="1569" w:type="dxa"/>
            <w:vAlign w:val="center"/>
          </w:tcPr>
          <w:p w14:paraId="34A302EE"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0.90</w:t>
            </w:r>
          </w:p>
        </w:tc>
        <w:tc>
          <w:tcPr>
            <w:tcW w:w="1568" w:type="dxa"/>
            <w:vAlign w:val="center"/>
          </w:tcPr>
          <w:p w14:paraId="6CB438F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w:t>
            </w:r>
          </w:p>
        </w:tc>
        <w:tc>
          <w:tcPr>
            <w:tcW w:w="1569" w:type="dxa"/>
            <w:vAlign w:val="center"/>
          </w:tcPr>
          <w:p w14:paraId="58FACAD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0.21</w:t>
            </w:r>
          </w:p>
        </w:tc>
      </w:tr>
      <w:tr w:rsidR="008955D2" w:rsidRPr="008955D2" w14:paraId="150CEF5D" w14:textId="77777777" w:rsidTr="009C1EA1">
        <w:trPr>
          <w:trHeight w:val="57"/>
        </w:trPr>
        <w:tc>
          <w:tcPr>
            <w:tcW w:w="2795" w:type="dxa"/>
            <w:tcBorders>
              <w:bottom w:val="single" w:sz="4" w:space="0" w:color="auto"/>
            </w:tcBorders>
          </w:tcPr>
          <w:p w14:paraId="51AE3C94"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2</w:t>
            </w:r>
          </w:p>
        </w:tc>
        <w:tc>
          <w:tcPr>
            <w:tcW w:w="1909" w:type="dxa"/>
            <w:tcBorders>
              <w:bottom w:val="single" w:sz="4" w:space="0" w:color="auto"/>
            </w:tcBorders>
            <w:vAlign w:val="center"/>
          </w:tcPr>
          <w:p w14:paraId="2456D54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2.38</w:t>
            </w:r>
          </w:p>
        </w:tc>
        <w:tc>
          <w:tcPr>
            <w:tcW w:w="1569" w:type="dxa"/>
            <w:tcBorders>
              <w:bottom w:val="single" w:sz="4" w:space="0" w:color="auto"/>
            </w:tcBorders>
            <w:vAlign w:val="center"/>
          </w:tcPr>
          <w:p w14:paraId="323FF02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1.28</w:t>
            </w:r>
          </w:p>
        </w:tc>
        <w:tc>
          <w:tcPr>
            <w:tcW w:w="1568" w:type="dxa"/>
            <w:tcBorders>
              <w:bottom w:val="single" w:sz="4" w:space="0" w:color="auto"/>
            </w:tcBorders>
            <w:vAlign w:val="center"/>
          </w:tcPr>
          <w:p w14:paraId="59EC3A2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0.62</w:t>
            </w:r>
          </w:p>
        </w:tc>
        <w:tc>
          <w:tcPr>
            <w:tcW w:w="1569" w:type="dxa"/>
            <w:tcBorders>
              <w:bottom w:val="single" w:sz="4" w:space="0" w:color="auto"/>
            </w:tcBorders>
            <w:vAlign w:val="center"/>
          </w:tcPr>
          <w:p w14:paraId="56805A1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0.29</w:t>
            </w:r>
          </w:p>
        </w:tc>
      </w:tr>
      <w:tr w:rsidR="008955D2" w:rsidRPr="008955D2" w14:paraId="7E8DDC8B" w14:textId="77777777" w:rsidTr="009C1EA1">
        <w:trPr>
          <w:trHeight w:val="47"/>
        </w:trPr>
        <w:tc>
          <w:tcPr>
            <w:tcW w:w="2795" w:type="dxa"/>
            <w:tcBorders>
              <w:top w:val="single" w:sz="4" w:space="0" w:color="auto"/>
              <w:bottom w:val="single" w:sz="4" w:space="0" w:color="auto"/>
            </w:tcBorders>
          </w:tcPr>
          <w:p w14:paraId="2C476F72" w14:textId="1DA7A90A" w:rsidR="008955D2" w:rsidRPr="008955D2" w:rsidRDefault="008955D2" w:rsidP="008955D2">
            <w:pPr>
              <w:pStyle w:val="Body"/>
              <w:spacing w:after="0"/>
              <w:rPr>
                <w:rFonts w:ascii="Arial" w:hAnsi="Arial" w:cs="Arial"/>
                <w:b/>
                <w:sz w:val="20"/>
              </w:rPr>
            </w:pPr>
            <w:r w:rsidRPr="008955D2">
              <w:rPr>
                <w:rFonts w:ascii="Arial" w:hAnsi="Arial" w:cs="Arial"/>
                <w:bCs/>
                <w:sz w:val="20"/>
              </w:rPr>
              <w:lastRenderedPageBreak/>
              <w:t>LSD</w:t>
            </w:r>
            <w:r w:rsidR="009C1EA1">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4B8B25C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0.57</w:t>
            </w:r>
          </w:p>
        </w:tc>
        <w:tc>
          <w:tcPr>
            <w:tcW w:w="1569" w:type="dxa"/>
            <w:tcBorders>
              <w:top w:val="single" w:sz="4" w:space="0" w:color="auto"/>
              <w:bottom w:val="single" w:sz="4" w:space="0" w:color="auto"/>
            </w:tcBorders>
            <w:vAlign w:val="center"/>
          </w:tcPr>
          <w:p w14:paraId="34353A6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0.54</w:t>
            </w:r>
          </w:p>
        </w:tc>
        <w:tc>
          <w:tcPr>
            <w:tcW w:w="1568" w:type="dxa"/>
            <w:tcBorders>
              <w:top w:val="single" w:sz="4" w:space="0" w:color="auto"/>
              <w:bottom w:val="single" w:sz="4" w:space="0" w:color="auto"/>
            </w:tcBorders>
            <w:vAlign w:val="center"/>
          </w:tcPr>
          <w:p w14:paraId="790F607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0.15</w:t>
            </w:r>
          </w:p>
        </w:tc>
        <w:tc>
          <w:tcPr>
            <w:tcW w:w="1569" w:type="dxa"/>
            <w:tcBorders>
              <w:top w:val="single" w:sz="4" w:space="0" w:color="auto"/>
              <w:bottom w:val="single" w:sz="4" w:space="0" w:color="auto"/>
            </w:tcBorders>
            <w:vAlign w:val="center"/>
          </w:tcPr>
          <w:p w14:paraId="5DF441D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0.13</w:t>
            </w:r>
          </w:p>
        </w:tc>
      </w:tr>
      <w:tr w:rsidR="008955D2" w:rsidRPr="008955D2" w14:paraId="3346BAE7" w14:textId="77777777" w:rsidTr="009C1EA1">
        <w:trPr>
          <w:trHeight w:val="47"/>
        </w:trPr>
        <w:tc>
          <w:tcPr>
            <w:tcW w:w="2795" w:type="dxa"/>
            <w:tcBorders>
              <w:top w:val="single" w:sz="4" w:space="0" w:color="auto"/>
              <w:bottom w:val="single" w:sz="4" w:space="0" w:color="auto"/>
            </w:tcBorders>
          </w:tcPr>
          <w:p w14:paraId="2352B6B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3739160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9" w:type="dxa"/>
            <w:tcBorders>
              <w:top w:val="single" w:sz="4" w:space="0" w:color="auto"/>
              <w:bottom w:val="single" w:sz="4" w:space="0" w:color="auto"/>
            </w:tcBorders>
            <w:vAlign w:val="center"/>
          </w:tcPr>
          <w:p w14:paraId="240FBCB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0AC6FFE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9" w:type="dxa"/>
            <w:tcBorders>
              <w:top w:val="single" w:sz="4" w:space="0" w:color="auto"/>
              <w:bottom w:val="single" w:sz="4" w:space="0" w:color="auto"/>
            </w:tcBorders>
            <w:vAlign w:val="center"/>
          </w:tcPr>
          <w:p w14:paraId="0F54622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7072F909" w14:textId="77777777" w:rsidTr="009C1EA1">
        <w:trPr>
          <w:trHeight w:val="47"/>
        </w:trPr>
        <w:tc>
          <w:tcPr>
            <w:tcW w:w="2795" w:type="dxa"/>
            <w:tcBorders>
              <w:top w:val="single" w:sz="4" w:space="0" w:color="auto"/>
              <w:bottom w:val="single" w:sz="4" w:space="0" w:color="auto"/>
            </w:tcBorders>
          </w:tcPr>
          <w:p w14:paraId="3B7CFAFF"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44B5E2A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19.32</w:t>
            </w:r>
          </w:p>
        </w:tc>
        <w:tc>
          <w:tcPr>
            <w:tcW w:w="1569" w:type="dxa"/>
            <w:tcBorders>
              <w:top w:val="single" w:sz="4" w:space="0" w:color="auto"/>
              <w:bottom w:val="single" w:sz="4" w:space="0" w:color="auto"/>
            </w:tcBorders>
            <w:vAlign w:val="center"/>
          </w:tcPr>
          <w:p w14:paraId="10C3F3B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28.25</w:t>
            </w:r>
          </w:p>
        </w:tc>
        <w:tc>
          <w:tcPr>
            <w:tcW w:w="1568" w:type="dxa"/>
            <w:tcBorders>
              <w:top w:val="single" w:sz="4" w:space="0" w:color="auto"/>
              <w:bottom w:val="single" w:sz="4" w:space="0" w:color="auto"/>
            </w:tcBorders>
            <w:vAlign w:val="center"/>
          </w:tcPr>
          <w:p w14:paraId="486A447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c>
          <w:tcPr>
            <w:tcW w:w="1569" w:type="dxa"/>
            <w:tcBorders>
              <w:top w:val="single" w:sz="4" w:space="0" w:color="auto"/>
              <w:bottom w:val="single" w:sz="4" w:space="0" w:color="auto"/>
            </w:tcBorders>
            <w:vAlign w:val="center"/>
          </w:tcPr>
          <w:p w14:paraId="2FD0986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30.72</w:t>
            </w:r>
          </w:p>
        </w:tc>
      </w:tr>
    </w:tbl>
    <w:p w14:paraId="41DBFED0" w14:textId="7891860D" w:rsidR="008955D2" w:rsidRPr="008955D2" w:rsidRDefault="008955D2" w:rsidP="009C1EA1">
      <w:pPr>
        <w:pStyle w:val="Body"/>
        <w:rPr>
          <w:rFonts w:ascii="Arial" w:hAnsi="Arial" w:cs="Arial"/>
          <w:i/>
          <w:iCs/>
          <w:sz w:val="18"/>
          <w:szCs w:val="18"/>
        </w:rPr>
      </w:pPr>
      <w:r w:rsidRPr="008955D2">
        <w:rPr>
          <w:rFonts w:ascii="Arial" w:hAnsi="Arial" w:cs="Arial"/>
          <w:i/>
          <w:iCs/>
          <w:sz w:val="18"/>
          <w:szCs w:val="18"/>
        </w:rPr>
        <w:t>In a column, figures with same letter(s) or without letter do not differ significantly whereas figures with dissimilar letter differ significantly as per DMRT.</w:t>
      </w:r>
      <w:r w:rsidR="009C1EA1" w:rsidRPr="009C1EA1">
        <w:rPr>
          <w:rFonts w:ascii="Arial" w:hAnsi="Arial" w:cs="Arial"/>
          <w:i/>
          <w:iCs/>
          <w:sz w:val="18"/>
          <w:szCs w:val="18"/>
        </w:rPr>
        <w:t xml:space="preserve"> </w:t>
      </w:r>
      <w:r w:rsidRPr="008955D2">
        <w:rPr>
          <w:rFonts w:ascii="Arial" w:hAnsi="Arial" w:cs="Arial"/>
          <w:bCs/>
          <w:i/>
          <w:iCs/>
          <w:sz w:val="18"/>
          <w:szCs w:val="18"/>
        </w:rPr>
        <w:t>NS = Not significant</w:t>
      </w:r>
      <w:r w:rsidR="009C1EA1" w:rsidRPr="009C1EA1">
        <w:rPr>
          <w:rFonts w:ascii="Arial" w:hAnsi="Arial" w:cs="Arial"/>
          <w:bCs/>
          <w:i/>
          <w:iCs/>
          <w:sz w:val="18"/>
          <w:szCs w:val="18"/>
        </w:rPr>
        <w:t xml:space="preserve">, </w:t>
      </w:r>
      <w:r w:rsidRPr="008955D2">
        <w:rPr>
          <w:rFonts w:ascii="Arial" w:hAnsi="Arial" w:cs="Arial"/>
          <w:i/>
          <w:iCs/>
          <w:sz w:val="18"/>
          <w:szCs w:val="18"/>
        </w:rPr>
        <w:t>V</w:t>
      </w:r>
      <w:r w:rsidRPr="008955D2">
        <w:rPr>
          <w:rFonts w:ascii="Arial" w:hAnsi="Arial" w:cs="Arial"/>
          <w:i/>
          <w:iCs/>
          <w:sz w:val="18"/>
          <w:szCs w:val="18"/>
          <w:vertAlign w:val="subscript"/>
        </w:rPr>
        <w:t xml:space="preserve">1 </w:t>
      </w:r>
      <w:r w:rsidRPr="008955D2">
        <w:rPr>
          <w:rFonts w:ascii="Arial" w:hAnsi="Arial" w:cs="Arial"/>
          <w:i/>
          <w:iCs/>
          <w:sz w:val="18"/>
          <w:szCs w:val="18"/>
        </w:rPr>
        <w:t>=Binadhan-13, V</w:t>
      </w:r>
      <w:r w:rsidRPr="008955D2">
        <w:rPr>
          <w:rFonts w:ascii="Arial" w:hAnsi="Arial" w:cs="Arial"/>
          <w:i/>
          <w:iCs/>
          <w:sz w:val="18"/>
          <w:szCs w:val="18"/>
          <w:vertAlign w:val="subscript"/>
        </w:rPr>
        <w:t xml:space="preserve">2 </w:t>
      </w:r>
      <w:r w:rsidRPr="008955D2">
        <w:rPr>
          <w:rFonts w:ascii="Arial" w:hAnsi="Arial" w:cs="Arial"/>
          <w:i/>
          <w:iCs/>
          <w:sz w:val="18"/>
          <w:szCs w:val="18"/>
        </w:rPr>
        <w:t>= BRRI dhan34</w:t>
      </w:r>
      <w:r w:rsidR="009C1EA1" w:rsidRPr="009C1EA1">
        <w:rPr>
          <w:rFonts w:ascii="Arial" w:hAnsi="Arial" w:cs="Arial"/>
          <w:i/>
          <w:iCs/>
          <w:sz w:val="18"/>
          <w:szCs w:val="18"/>
        </w:rPr>
        <w:t xml:space="preserve">, </w:t>
      </w:r>
      <w:r w:rsidRPr="008955D2">
        <w:rPr>
          <w:rFonts w:ascii="Arial" w:hAnsi="Arial" w:cs="Arial"/>
          <w:i/>
          <w:iCs/>
          <w:sz w:val="18"/>
          <w:szCs w:val="18"/>
        </w:rPr>
        <w:t>1 quadrate = 0.25 m × 0.25 m.</w:t>
      </w:r>
    </w:p>
    <w:p w14:paraId="2FCB3AD8" w14:textId="77777777" w:rsidR="008955D2" w:rsidRPr="008955D2" w:rsidRDefault="008955D2" w:rsidP="009C1EA1">
      <w:pPr>
        <w:pStyle w:val="Body"/>
        <w:rPr>
          <w:rFonts w:ascii="Arial" w:hAnsi="Arial" w:cs="Arial"/>
        </w:rPr>
      </w:pPr>
      <w:r w:rsidRPr="008955D2">
        <w:rPr>
          <w:rFonts w:ascii="Arial" w:hAnsi="Arial" w:cs="Arial"/>
          <w:b/>
        </w:rPr>
        <w:t xml:space="preserve">3.2.4.2 Effect of </w:t>
      </w:r>
      <w:bookmarkStart w:id="16" w:name="_Hlk79851473"/>
      <w:r w:rsidRPr="008955D2">
        <w:rPr>
          <w:rFonts w:ascii="Arial" w:hAnsi="Arial" w:cs="Arial"/>
          <w:b/>
        </w:rPr>
        <w:t xml:space="preserve">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bookmarkEnd w:id="16"/>
    <w:p w14:paraId="229D3CAC" w14:textId="396B8588" w:rsidR="008955D2" w:rsidRPr="008955D2" w:rsidRDefault="008955D2" w:rsidP="008955D2">
      <w:pPr>
        <w:pStyle w:val="Body"/>
        <w:spacing w:after="0"/>
        <w:rPr>
          <w:rFonts w:ascii="Arial" w:hAnsi="Arial" w:cs="Arial"/>
        </w:rPr>
      </w:pPr>
      <w:r w:rsidRPr="008955D2">
        <w:rPr>
          <w:rFonts w:ascii="Arial" w:hAnsi="Arial" w:cs="Arial"/>
        </w:rPr>
        <w:t xml:space="preserve">Weed population and dry weight of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were significantly affected by combination of manures and fertilizers with residues of </w:t>
      </w:r>
      <w:proofErr w:type="spellStart"/>
      <w:r w:rsidRPr="008955D2">
        <w:rPr>
          <w:rFonts w:ascii="Arial" w:hAnsi="Arial" w:cs="Arial"/>
          <w:i/>
          <w:iCs/>
        </w:rPr>
        <w:t>Cyperus</w:t>
      </w:r>
      <w:proofErr w:type="spellEnd"/>
      <w:r w:rsidRPr="008955D2">
        <w:rPr>
          <w:rFonts w:ascii="Arial" w:hAnsi="Arial" w:cs="Arial"/>
          <w:i/>
          <w:iCs/>
        </w:rPr>
        <w:t xml:space="preserve"> </w:t>
      </w:r>
      <w:proofErr w:type="spellStart"/>
      <w:r w:rsidRPr="008955D2">
        <w:rPr>
          <w:rFonts w:ascii="Arial" w:hAnsi="Arial" w:cs="Arial"/>
          <w:i/>
          <w:iCs/>
        </w:rPr>
        <w:t>difformis</w:t>
      </w:r>
      <w:proofErr w:type="spellEnd"/>
      <w:r w:rsidRPr="008955D2">
        <w:rPr>
          <w:rFonts w:ascii="Arial" w:hAnsi="Arial" w:cs="Arial"/>
          <w:i/>
          <w:iCs/>
        </w:rPr>
        <w:t xml:space="preserve"> </w:t>
      </w:r>
      <w:r w:rsidRPr="008955D2">
        <w:rPr>
          <w:rFonts w:ascii="Arial" w:hAnsi="Arial" w:cs="Arial"/>
          <w:iCs/>
        </w:rPr>
        <w:t>(L.)</w:t>
      </w:r>
      <w:r w:rsidRPr="008955D2">
        <w:rPr>
          <w:rFonts w:ascii="Arial" w:hAnsi="Arial" w:cs="Arial"/>
          <w:i/>
          <w:iCs/>
        </w:rPr>
        <w:t xml:space="preserve"> and</w:t>
      </w:r>
      <w:r w:rsidRPr="008955D2">
        <w:rPr>
          <w:rFonts w:ascii="Arial" w:hAnsi="Arial" w:cs="Arial"/>
          <w:iCs/>
        </w:rPr>
        <w:t xml:space="preserve"> </w:t>
      </w:r>
      <w:r w:rsidRPr="008955D2">
        <w:rPr>
          <w:rFonts w:ascii="Arial" w:hAnsi="Arial" w:cs="Arial"/>
          <w:i/>
          <w:iCs/>
        </w:rPr>
        <w:t xml:space="preserve">Eleocharis </w:t>
      </w:r>
      <w:proofErr w:type="spellStart"/>
      <w:r w:rsidRPr="008955D2">
        <w:rPr>
          <w:rFonts w:ascii="Arial" w:hAnsi="Arial" w:cs="Arial"/>
          <w:i/>
          <w:iCs/>
        </w:rPr>
        <w:t>atropurpurea</w:t>
      </w:r>
      <w:proofErr w:type="spellEnd"/>
      <w:r w:rsidRPr="008955D2">
        <w:rPr>
          <w:rFonts w:ascii="Arial" w:hAnsi="Arial" w:cs="Arial"/>
        </w:rPr>
        <w:t xml:space="preserve"> at 25 DAT. The highest weed population (4.16) was found in T</w:t>
      </w:r>
      <w:r w:rsidRPr="008955D2">
        <w:rPr>
          <w:rFonts w:ascii="Arial" w:hAnsi="Arial" w:cs="Arial"/>
          <w:vertAlign w:val="subscript"/>
        </w:rPr>
        <w:t xml:space="preserve">1 </w:t>
      </w:r>
      <w:r w:rsidRPr="008955D2">
        <w:rPr>
          <w:rFonts w:ascii="Arial" w:hAnsi="Arial" w:cs="Arial"/>
        </w:rPr>
        <w:t>(Control) treatment at 25 DAT and the lowest was found in T</w:t>
      </w:r>
      <w:r w:rsidRPr="008955D2">
        <w:rPr>
          <w:rFonts w:ascii="Arial" w:hAnsi="Arial" w:cs="Arial"/>
          <w:vertAlign w:val="subscript"/>
        </w:rPr>
        <w:t>7</w:t>
      </w:r>
      <w:r w:rsidRPr="008955D2">
        <w:rPr>
          <w:rFonts w:ascii="Arial" w:hAnsi="Arial" w:cs="Arial"/>
        </w:rPr>
        <w:t xml:space="preserve"> (residues 3 t ha</w:t>
      </w:r>
      <w:r w:rsidRPr="008955D2">
        <w:rPr>
          <w:rFonts w:ascii="Arial" w:hAnsi="Arial" w:cs="Arial"/>
          <w:vertAlign w:val="superscript"/>
        </w:rPr>
        <w:t>-1</w:t>
      </w:r>
      <w:r w:rsidRPr="008955D2">
        <w:rPr>
          <w:rFonts w:ascii="Arial" w:hAnsi="Arial" w:cs="Arial"/>
        </w:rPr>
        <w:t>+trichocompost 5 t ha</w:t>
      </w:r>
      <w:r w:rsidRPr="008955D2">
        <w:rPr>
          <w:rFonts w:ascii="Arial" w:hAnsi="Arial" w:cs="Arial"/>
          <w:vertAlign w:val="superscript"/>
        </w:rPr>
        <w:t>-1</w:t>
      </w:r>
      <w:r w:rsidRPr="008955D2">
        <w:rPr>
          <w:rFonts w:ascii="Arial" w:hAnsi="Arial" w:cs="Arial"/>
        </w:rPr>
        <w:t>+ fertilizers (N=55 kg ha</w:t>
      </w:r>
      <w:r w:rsidRPr="008955D2">
        <w:rPr>
          <w:rFonts w:ascii="Arial" w:hAnsi="Arial" w:cs="Arial"/>
          <w:vertAlign w:val="superscript"/>
        </w:rPr>
        <w:t>-1</w:t>
      </w:r>
      <w:r w:rsidRPr="008955D2">
        <w:rPr>
          <w:rFonts w:ascii="Arial" w:hAnsi="Arial" w:cs="Arial"/>
        </w:rPr>
        <w:t>, P=30 kg ha</w:t>
      </w:r>
      <w:r w:rsidRPr="008955D2">
        <w:rPr>
          <w:rFonts w:ascii="Arial" w:hAnsi="Arial" w:cs="Arial"/>
          <w:vertAlign w:val="superscript"/>
        </w:rPr>
        <w:t>-1</w:t>
      </w:r>
      <w:r w:rsidRPr="008955D2">
        <w:rPr>
          <w:rFonts w:ascii="Arial" w:hAnsi="Arial" w:cs="Arial"/>
        </w:rPr>
        <w:t>,</w:t>
      </w:r>
      <w:r w:rsidR="009C1EA1">
        <w:rPr>
          <w:rFonts w:ascii="Arial" w:hAnsi="Arial" w:cs="Arial"/>
        </w:rPr>
        <w:t xml:space="preserve"> </w:t>
      </w:r>
      <w:r w:rsidRPr="008955D2">
        <w:rPr>
          <w:rFonts w:ascii="Arial" w:hAnsi="Arial" w:cs="Arial"/>
        </w:rPr>
        <w:t>K=25 kg ha</w:t>
      </w:r>
      <w:r w:rsidRPr="008955D2">
        <w:rPr>
          <w:rFonts w:ascii="Arial" w:hAnsi="Arial" w:cs="Arial"/>
          <w:vertAlign w:val="superscript"/>
        </w:rPr>
        <w:t>-1</w:t>
      </w:r>
      <w:r w:rsidRPr="008955D2">
        <w:rPr>
          <w:rFonts w:ascii="Arial" w:hAnsi="Arial" w:cs="Arial"/>
        </w:rPr>
        <w:t>,</w:t>
      </w:r>
      <w:r w:rsidR="009C1EA1">
        <w:rPr>
          <w:rFonts w:ascii="Arial" w:hAnsi="Arial" w:cs="Arial"/>
        </w:rPr>
        <w:t xml:space="preserve"> </w:t>
      </w:r>
      <w:r w:rsidRPr="008955D2">
        <w:rPr>
          <w:rFonts w:ascii="Arial" w:hAnsi="Arial" w:cs="Arial"/>
        </w:rPr>
        <w:t>S=15 kg ha</w:t>
      </w:r>
      <w:r w:rsidRPr="008955D2">
        <w:rPr>
          <w:rFonts w:ascii="Arial" w:hAnsi="Arial" w:cs="Arial"/>
          <w:vertAlign w:val="superscript"/>
        </w:rPr>
        <w:t>-1</w:t>
      </w:r>
      <w:r w:rsidRPr="008955D2">
        <w:rPr>
          <w:rFonts w:ascii="Arial" w:hAnsi="Arial" w:cs="Arial"/>
        </w:rPr>
        <w:t>)) treatment (0.66) at 50 DAT. The highest weed dry weight (1.07 g) was found in T</w:t>
      </w:r>
      <w:r w:rsidRPr="008955D2">
        <w:rPr>
          <w:rFonts w:ascii="Arial" w:hAnsi="Arial" w:cs="Arial"/>
          <w:vertAlign w:val="subscript"/>
        </w:rPr>
        <w:t xml:space="preserve">1 </w:t>
      </w:r>
      <w:r w:rsidRPr="008955D2">
        <w:rPr>
          <w:rFonts w:ascii="Arial" w:hAnsi="Arial" w:cs="Arial"/>
        </w:rPr>
        <w:t>treatment at 25 DAT, and the lowest weed dry weight (0.15 g) was in T</w:t>
      </w:r>
      <w:r w:rsidRPr="008955D2">
        <w:rPr>
          <w:rFonts w:ascii="Arial" w:hAnsi="Arial" w:cs="Arial"/>
          <w:vertAlign w:val="subscript"/>
        </w:rPr>
        <w:t>7</w:t>
      </w:r>
      <w:r w:rsidRPr="008955D2">
        <w:rPr>
          <w:rFonts w:ascii="Arial" w:hAnsi="Arial" w:cs="Arial"/>
        </w:rPr>
        <w:t xml:space="preserve"> treatment at 25 DAT. </w:t>
      </w:r>
    </w:p>
    <w:p w14:paraId="052D61EA" w14:textId="77777777" w:rsidR="008955D2" w:rsidRPr="008955D2" w:rsidRDefault="008955D2" w:rsidP="009C1EA1">
      <w:pPr>
        <w:pStyle w:val="Body"/>
        <w:spacing w:before="240" w:after="0"/>
        <w:rPr>
          <w:rFonts w:ascii="Arial" w:hAnsi="Arial" w:cs="Arial"/>
          <w:b/>
        </w:rPr>
      </w:pPr>
      <w:r w:rsidRPr="008955D2">
        <w:rPr>
          <w:rFonts w:ascii="Arial" w:hAnsi="Arial" w:cs="Arial"/>
          <w:b/>
        </w:rPr>
        <w:t xml:space="preserve">Table 14. Effect of combination of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bookmarkStart w:id="17" w:name="_Hlk67421296"/>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proofErr w:type="spellEnd"/>
      <w:r w:rsidRPr="008955D2">
        <w:rPr>
          <w:rFonts w:ascii="Arial" w:hAnsi="Arial" w:cs="Arial"/>
          <w:b/>
        </w:rPr>
        <w:t xml:space="preserve"> </w:t>
      </w:r>
      <w:bookmarkEnd w:id="17"/>
      <w:r w:rsidRPr="008955D2">
        <w:rPr>
          <w:rFonts w:ascii="Arial" w:hAnsi="Arial" w:cs="Arial"/>
          <w:b/>
        </w:rPr>
        <w:t>(</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67D9EC3C" w14:textId="77777777" w:rsidTr="009C1EA1">
        <w:trPr>
          <w:trHeight w:val="47"/>
        </w:trPr>
        <w:tc>
          <w:tcPr>
            <w:tcW w:w="2795" w:type="dxa"/>
            <w:vMerge w:val="restart"/>
            <w:tcBorders>
              <w:top w:val="single" w:sz="4" w:space="0" w:color="auto"/>
            </w:tcBorders>
          </w:tcPr>
          <w:p w14:paraId="3911EFCD" w14:textId="77777777" w:rsidR="008955D2" w:rsidRPr="008955D2" w:rsidRDefault="008955D2" w:rsidP="008955D2">
            <w:pPr>
              <w:pStyle w:val="Body"/>
              <w:spacing w:after="0"/>
              <w:rPr>
                <w:rFonts w:ascii="Arial" w:hAnsi="Arial" w:cs="Arial"/>
                <w:b/>
                <w:sz w:val="20"/>
              </w:rPr>
            </w:pPr>
          </w:p>
          <w:p w14:paraId="0029623E" w14:textId="77777777" w:rsidR="008955D2" w:rsidRPr="008955D2" w:rsidRDefault="008955D2" w:rsidP="008955D2">
            <w:pPr>
              <w:pStyle w:val="Body"/>
              <w:spacing w:after="0"/>
              <w:rPr>
                <w:rFonts w:ascii="Arial" w:hAnsi="Arial" w:cs="Arial"/>
                <w:b/>
                <w:sz w:val="20"/>
              </w:rPr>
            </w:pPr>
          </w:p>
          <w:p w14:paraId="4EAAA509" w14:textId="77777777" w:rsidR="008955D2" w:rsidRPr="008955D2" w:rsidRDefault="008955D2" w:rsidP="008955D2">
            <w:pPr>
              <w:pStyle w:val="Body"/>
              <w:spacing w:after="0"/>
              <w:rPr>
                <w:rFonts w:ascii="Arial" w:hAnsi="Arial" w:cs="Arial"/>
                <w:b/>
                <w:bCs/>
                <w:sz w:val="20"/>
              </w:rPr>
            </w:pPr>
            <w:r w:rsidRPr="008955D2">
              <w:rPr>
                <w:rFonts w:ascii="Arial" w:hAnsi="Arial" w:cs="Arial"/>
                <w:b/>
                <w:bCs/>
                <w:sz w:val="20"/>
              </w:rPr>
              <w:t>Crop residues</w:t>
            </w:r>
          </w:p>
        </w:tc>
        <w:tc>
          <w:tcPr>
            <w:tcW w:w="6615" w:type="dxa"/>
            <w:gridSpan w:val="4"/>
            <w:tcBorders>
              <w:top w:val="single" w:sz="4" w:space="0" w:color="auto"/>
            </w:tcBorders>
          </w:tcPr>
          <w:p w14:paraId="038A332D"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Cyperus</w:t>
            </w:r>
            <w:proofErr w:type="spellEnd"/>
            <w:r w:rsidRPr="008955D2">
              <w:rPr>
                <w:rFonts w:ascii="Arial" w:hAnsi="Arial" w:cs="Arial"/>
                <w:b/>
                <w:i/>
                <w:iCs/>
                <w:sz w:val="20"/>
              </w:rPr>
              <w:t xml:space="preserve"> </w:t>
            </w:r>
            <w:proofErr w:type="spellStart"/>
            <w:r w:rsidRPr="008955D2">
              <w:rPr>
                <w:rFonts w:ascii="Arial" w:hAnsi="Arial" w:cs="Arial"/>
                <w:b/>
                <w:i/>
                <w:iCs/>
                <w:sz w:val="20"/>
              </w:rPr>
              <w:t>difformis</w:t>
            </w:r>
            <w:proofErr w:type="spellEnd"/>
            <w:r w:rsidRPr="008955D2">
              <w:rPr>
                <w:rFonts w:ascii="Arial" w:hAnsi="Arial" w:cs="Arial"/>
                <w:b/>
                <w:sz w:val="20"/>
              </w:rPr>
              <w:t xml:space="preserve"> L.</w:t>
            </w:r>
          </w:p>
        </w:tc>
      </w:tr>
      <w:tr w:rsidR="008955D2" w:rsidRPr="008955D2" w14:paraId="0E4B8AC7" w14:textId="77777777" w:rsidTr="00402A51">
        <w:trPr>
          <w:trHeight w:val="448"/>
        </w:trPr>
        <w:tc>
          <w:tcPr>
            <w:tcW w:w="2795" w:type="dxa"/>
            <w:vMerge/>
          </w:tcPr>
          <w:p w14:paraId="2E489E0D" w14:textId="77777777" w:rsidR="008955D2" w:rsidRPr="008955D2" w:rsidRDefault="008955D2" w:rsidP="008955D2">
            <w:pPr>
              <w:pStyle w:val="Body"/>
              <w:spacing w:after="0"/>
              <w:rPr>
                <w:rFonts w:ascii="Arial" w:hAnsi="Arial" w:cs="Arial"/>
                <w:b/>
                <w:sz w:val="20"/>
              </w:rPr>
            </w:pPr>
          </w:p>
        </w:tc>
        <w:tc>
          <w:tcPr>
            <w:tcW w:w="3478" w:type="dxa"/>
            <w:gridSpan w:val="2"/>
          </w:tcPr>
          <w:p w14:paraId="32E433E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77A84DA7"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0EB801F9"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44305C2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18D7A35E" w14:textId="77777777" w:rsidTr="009C1EA1">
        <w:trPr>
          <w:trHeight w:val="57"/>
        </w:trPr>
        <w:tc>
          <w:tcPr>
            <w:tcW w:w="2795" w:type="dxa"/>
            <w:vMerge/>
            <w:tcBorders>
              <w:bottom w:val="single" w:sz="4" w:space="0" w:color="auto"/>
            </w:tcBorders>
          </w:tcPr>
          <w:p w14:paraId="0317A287"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3CC2CB4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17FDC33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7D36934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31BC1E00"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30A939B3" w14:textId="77777777" w:rsidTr="009C1EA1">
        <w:trPr>
          <w:trHeight w:val="47"/>
        </w:trPr>
        <w:tc>
          <w:tcPr>
            <w:tcW w:w="2795" w:type="dxa"/>
            <w:tcBorders>
              <w:top w:val="single" w:sz="4" w:space="0" w:color="auto"/>
            </w:tcBorders>
          </w:tcPr>
          <w:p w14:paraId="23A31DEC"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43BFB93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4.16a</w:t>
            </w:r>
          </w:p>
        </w:tc>
        <w:tc>
          <w:tcPr>
            <w:tcW w:w="1569" w:type="dxa"/>
            <w:vAlign w:val="center"/>
          </w:tcPr>
          <w:p w14:paraId="2D31E5C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2.00</w:t>
            </w:r>
          </w:p>
        </w:tc>
        <w:tc>
          <w:tcPr>
            <w:tcW w:w="1568" w:type="dxa"/>
            <w:vAlign w:val="center"/>
          </w:tcPr>
          <w:p w14:paraId="6E47BE0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1.07a</w:t>
            </w:r>
          </w:p>
        </w:tc>
        <w:tc>
          <w:tcPr>
            <w:tcW w:w="1569" w:type="dxa"/>
            <w:vAlign w:val="center"/>
          </w:tcPr>
          <w:p w14:paraId="5151229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0.47</w:t>
            </w:r>
          </w:p>
        </w:tc>
      </w:tr>
      <w:tr w:rsidR="008955D2" w:rsidRPr="008955D2" w14:paraId="0ADE3DD7" w14:textId="77777777" w:rsidTr="009C1EA1">
        <w:trPr>
          <w:trHeight w:val="57"/>
        </w:trPr>
        <w:tc>
          <w:tcPr>
            <w:tcW w:w="2795" w:type="dxa"/>
          </w:tcPr>
          <w:p w14:paraId="67175401"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04FE8B4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1.66b</w:t>
            </w:r>
          </w:p>
        </w:tc>
        <w:tc>
          <w:tcPr>
            <w:tcW w:w="1569" w:type="dxa"/>
            <w:vAlign w:val="center"/>
          </w:tcPr>
          <w:p w14:paraId="3430C468"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0.83</w:t>
            </w:r>
          </w:p>
        </w:tc>
        <w:tc>
          <w:tcPr>
            <w:tcW w:w="1568" w:type="dxa"/>
            <w:vAlign w:val="center"/>
          </w:tcPr>
          <w:p w14:paraId="4DEB9F6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0.44b</w:t>
            </w:r>
          </w:p>
        </w:tc>
        <w:tc>
          <w:tcPr>
            <w:tcW w:w="1569" w:type="dxa"/>
            <w:vAlign w:val="center"/>
          </w:tcPr>
          <w:p w14:paraId="634FE3A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0.21</w:t>
            </w:r>
          </w:p>
        </w:tc>
      </w:tr>
      <w:tr w:rsidR="008955D2" w:rsidRPr="008955D2" w14:paraId="103F8EBF" w14:textId="77777777" w:rsidTr="009C1EA1">
        <w:trPr>
          <w:trHeight w:val="57"/>
        </w:trPr>
        <w:tc>
          <w:tcPr>
            <w:tcW w:w="2795" w:type="dxa"/>
          </w:tcPr>
          <w:p w14:paraId="0AF71A5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44BABFD8" w14:textId="77777777" w:rsidR="008955D2" w:rsidRPr="008955D2" w:rsidRDefault="008955D2" w:rsidP="008955D2">
            <w:pPr>
              <w:pStyle w:val="Body"/>
              <w:spacing w:after="0"/>
              <w:rPr>
                <w:rFonts w:ascii="Arial" w:hAnsi="Arial" w:cs="Arial"/>
                <w:sz w:val="20"/>
              </w:rPr>
            </w:pPr>
            <w:r w:rsidRPr="008955D2">
              <w:rPr>
                <w:rFonts w:ascii="Arial" w:hAnsi="Arial" w:cs="Arial"/>
                <w:sz w:val="20"/>
              </w:rPr>
              <w:t>1.83b</w:t>
            </w:r>
          </w:p>
        </w:tc>
        <w:tc>
          <w:tcPr>
            <w:tcW w:w="1569" w:type="dxa"/>
            <w:vAlign w:val="center"/>
          </w:tcPr>
          <w:p w14:paraId="4B5E9071"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05D82A2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0.53b</w:t>
            </w:r>
          </w:p>
        </w:tc>
        <w:tc>
          <w:tcPr>
            <w:tcW w:w="1569" w:type="dxa"/>
            <w:vAlign w:val="center"/>
          </w:tcPr>
          <w:p w14:paraId="50D4D6C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0.19</w:t>
            </w:r>
          </w:p>
        </w:tc>
      </w:tr>
      <w:tr w:rsidR="008955D2" w:rsidRPr="008955D2" w14:paraId="19F99185" w14:textId="77777777" w:rsidTr="009C1EA1">
        <w:trPr>
          <w:trHeight w:val="57"/>
        </w:trPr>
        <w:tc>
          <w:tcPr>
            <w:tcW w:w="2795" w:type="dxa"/>
          </w:tcPr>
          <w:p w14:paraId="7153E6B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3AC5DBB5"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538A8CA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8" w:type="dxa"/>
            <w:vAlign w:val="center"/>
          </w:tcPr>
          <w:p w14:paraId="054239E9"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0.63b</w:t>
            </w:r>
          </w:p>
        </w:tc>
        <w:tc>
          <w:tcPr>
            <w:tcW w:w="1569" w:type="dxa"/>
            <w:vAlign w:val="center"/>
          </w:tcPr>
          <w:p w14:paraId="58B45A5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0.30</w:t>
            </w:r>
          </w:p>
        </w:tc>
      </w:tr>
      <w:tr w:rsidR="008955D2" w:rsidRPr="008955D2" w14:paraId="72C82861" w14:textId="77777777" w:rsidTr="009C1EA1">
        <w:trPr>
          <w:trHeight w:val="57"/>
        </w:trPr>
        <w:tc>
          <w:tcPr>
            <w:tcW w:w="2795" w:type="dxa"/>
          </w:tcPr>
          <w:p w14:paraId="165068B8"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25CE26A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1.66b</w:t>
            </w:r>
          </w:p>
        </w:tc>
        <w:tc>
          <w:tcPr>
            <w:tcW w:w="1569" w:type="dxa"/>
            <w:vAlign w:val="center"/>
          </w:tcPr>
          <w:p w14:paraId="70AE676D" w14:textId="77777777" w:rsidR="008955D2" w:rsidRPr="008955D2" w:rsidRDefault="008955D2" w:rsidP="008955D2">
            <w:pPr>
              <w:pStyle w:val="Body"/>
              <w:spacing w:after="0"/>
              <w:rPr>
                <w:rFonts w:ascii="Arial" w:hAnsi="Arial" w:cs="Arial"/>
                <w:sz w:val="20"/>
              </w:rPr>
            </w:pPr>
            <w:r w:rsidRPr="008955D2">
              <w:rPr>
                <w:rFonts w:ascii="Arial" w:hAnsi="Arial" w:cs="Arial"/>
                <w:sz w:val="20"/>
              </w:rPr>
              <w:t>0.83</w:t>
            </w:r>
          </w:p>
        </w:tc>
        <w:tc>
          <w:tcPr>
            <w:tcW w:w="1568" w:type="dxa"/>
            <w:vAlign w:val="center"/>
          </w:tcPr>
          <w:p w14:paraId="6DC2C3B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0.46b</w:t>
            </w:r>
          </w:p>
        </w:tc>
        <w:tc>
          <w:tcPr>
            <w:tcW w:w="1569" w:type="dxa"/>
            <w:vAlign w:val="center"/>
          </w:tcPr>
          <w:p w14:paraId="63DB654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0.16</w:t>
            </w:r>
          </w:p>
        </w:tc>
      </w:tr>
      <w:tr w:rsidR="008955D2" w:rsidRPr="008955D2" w14:paraId="7714C833" w14:textId="77777777" w:rsidTr="009C1EA1">
        <w:trPr>
          <w:trHeight w:val="57"/>
        </w:trPr>
        <w:tc>
          <w:tcPr>
            <w:tcW w:w="2795" w:type="dxa"/>
          </w:tcPr>
          <w:p w14:paraId="03C2132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47660AE6"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2.33b</w:t>
            </w:r>
          </w:p>
        </w:tc>
        <w:tc>
          <w:tcPr>
            <w:tcW w:w="1569" w:type="dxa"/>
            <w:vAlign w:val="center"/>
          </w:tcPr>
          <w:p w14:paraId="30BCEED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5B22E34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0.52b</w:t>
            </w:r>
          </w:p>
        </w:tc>
        <w:tc>
          <w:tcPr>
            <w:tcW w:w="1569" w:type="dxa"/>
            <w:vAlign w:val="center"/>
          </w:tcPr>
          <w:p w14:paraId="6474FCD8"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w:t>
            </w:r>
          </w:p>
        </w:tc>
      </w:tr>
      <w:tr w:rsidR="008955D2" w:rsidRPr="008955D2" w14:paraId="2E2A6AF0" w14:textId="77777777" w:rsidTr="009C1EA1">
        <w:trPr>
          <w:trHeight w:val="57"/>
        </w:trPr>
        <w:tc>
          <w:tcPr>
            <w:tcW w:w="2795" w:type="dxa"/>
            <w:tcBorders>
              <w:bottom w:val="single" w:sz="4" w:space="0" w:color="auto"/>
            </w:tcBorders>
          </w:tcPr>
          <w:p w14:paraId="735155A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124F845E" w14:textId="77777777" w:rsidR="008955D2" w:rsidRPr="008955D2" w:rsidRDefault="008955D2" w:rsidP="008955D2">
            <w:pPr>
              <w:pStyle w:val="Body"/>
              <w:spacing w:after="0"/>
              <w:rPr>
                <w:rFonts w:ascii="Arial" w:hAnsi="Arial" w:cs="Arial"/>
                <w:sz w:val="20"/>
              </w:rPr>
            </w:pPr>
            <w:r w:rsidRPr="008955D2">
              <w:rPr>
                <w:rFonts w:ascii="Arial" w:hAnsi="Arial" w:cs="Arial"/>
                <w:sz w:val="20"/>
              </w:rPr>
              <w:t>2.00b</w:t>
            </w:r>
          </w:p>
        </w:tc>
        <w:tc>
          <w:tcPr>
            <w:tcW w:w="1569" w:type="dxa"/>
            <w:tcBorders>
              <w:bottom w:val="single" w:sz="4" w:space="0" w:color="auto"/>
            </w:tcBorders>
            <w:vAlign w:val="center"/>
          </w:tcPr>
          <w:p w14:paraId="0F95D38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tcBorders>
              <w:bottom w:val="single" w:sz="4" w:space="0" w:color="auto"/>
            </w:tcBorders>
            <w:vAlign w:val="center"/>
          </w:tcPr>
          <w:p w14:paraId="01DFCF0A"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0.40b</w:t>
            </w:r>
          </w:p>
        </w:tc>
        <w:tc>
          <w:tcPr>
            <w:tcW w:w="1569" w:type="dxa"/>
            <w:tcBorders>
              <w:bottom w:val="single" w:sz="4" w:space="0" w:color="auto"/>
            </w:tcBorders>
            <w:vAlign w:val="center"/>
          </w:tcPr>
          <w:p w14:paraId="02165794"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0.15</w:t>
            </w:r>
          </w:p>
        </w:tc>
      </w:tr>
      <w:tr w:rsidR="008955D2" w:rsidRPr="008955D2" w14:paraId="0448B636" w14:textId="77777777" w:rsidTr="009C1EA1">
        <w:trPr>
          <w:trHeight w:val="47"/>
        </w:trPr>
        <w:tc>
          <w:tcPr>
            <w:tcW w:w="2795" w:type="dxa"/>
            <w:tcBorders>
              <w:top w:val="single" w:sz="4" w:space="0" w:color="auto"/>
              <w:bottom w:val="single" w:sz="4" w:space="0" w:color="auto"/>
            </w:tcBorders>
          </w:tcPr>
          <w:p w14:paraId="2C553D12" w14:textId="72C3ADB0"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8D12B5">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5D149D1A"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1.06</w:t>
            </w:r>
          </w:p>
        </w:tc>
        <w:tc>
          <w:tcPr>
            <w:tcW w:w="1569" w:type="dxa"/>
            <w:tcBorders>
              <w:top w:val="single" w:sz="4" w:space="0" w:color="auto"/>
              <w:bottom w:val="single" w:sz="4" w:space="0" w:color="auto"/>
            </w:tcBorders>
            <w:vAlign w:val="center"/>
          </w:tcPr>
          <w:p w14:paraId="7ADBC5CF"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1.02</w:t>
            </w:r>
          </w:p>
        </w:tc>
        <w:tc>
          <w:tcPr>
            <w:tcW w:w="1568" w:type="dxa"/>
            <w:tcBorders>
              <w:top w:val="single" w:sz="4" w:space="0" w:color="auto"/>
              <w:bottom w:val="single" w:sz="4" w:space="0" w:color="auto"/>
            </w:tcBorders>
            <w:vAlign w:val="center"/>
          </w:tcPr>
          <w:p w14:paraId="5C408E7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0.28</w:t>
            </w:r>
          </w:p>
        </w:tc>
        <w:tc>
          <w:tcPr>
            <w:tcW w:w="1569" w:type="dxa"/>
            <w:tcBorders>
              <w:top w:val="single" w:sz="4" w:space="0" w:color="auto"/>
              <w:bottom w:val="single" w:sz="4" w:space="0" w:color="auto"/>
            </w:tcBorders>
            <w:vAlign w:val="center"/>
          </w:tcPr>
          <w:p w14:paraId="33A60CE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0.24</w:t>
            </w:r>
          </w:p>
        </w:tc>
      </w:tr>
      <w:tr w:rsidR="008955D2" w:rsidRPr="008955D2" w14:paraId="6F9069F5" w14:textId="77777777" w:rsidTr="009C1EA1">
        <w:trPr>
          <w:trHeight w:val="47"/>
        </w:trPr>
        <w:tc>
          <w:tcPr>
            <w:tcW w:w="2795" w:type="dxa"/>
            <w:tcBorders>
              <w:top w:val="single" w:sz="4" w:space="0" w:color="auto"/>
              <w:bottom w:val="single" w:sz="4" w:space="0" w:color="auto"/>
            </w:tcBorders>
          </w:tcPr>
          <w:p w14:paraId="7482D802"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5AA5ACE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20E5F9C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31ACDA9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4F4A46F1"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1AD4CFCE" w14:textId="77777777" w:rsidTr="009C1EA1">
        <w:trPr>
          <w:trHeight w:val="47"/>
        </w:trPr>
        <w:tc>
          <w:tcPr>
            <w:tcW w:w="2795" w:type="dxa"/>
            <w:tcBorders>
              <w:top w:val="single" w:sz="4" w:space="0" w:color="auto"/>
              <w:bottom w:val="single" w:sz="4" w:space="0" w:color="auto"/>
            </w:tcBorders>
          </w:tcPr>
          <w:p w14:paraId="123DD71D"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697237C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19.32</w:t>
            </w:r>
          </w:p>
        </w:tc>
        <w:tc>
          <w:tcPr>
            <w:tcW w:w="1569" w:type="dxa"/>
            <w:tcBorders>
              <w:top w:val="single" w:sz="4" w:space="0" w:color="auto"/>
              <w:bottom w:val="single" w:sz="4" w:space="0" w:color="auto"/>
            </w:tcBorders>
            <w:vAlign w:val="center"/>
          </w:tcPr>
          <w:p w14:paraId="5DD352C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28.25</w:t>
            </w:r>
          </w:p>
        </w:tc>
        <w:tc>
          <w:tcPr>
            <w:tcW w:w="1568" w:type="dxa"/>
            <w:tcBorders>
              <w:top w:val="single" w:sz="4" w:space="0" w:color="auto"/>
              <w:bottom w:val="single" w:sz="4" w:space="0" w:color="auto"/>
            </w:tcBorders>
            <w:vAlign w:val="center"/>
          </w:tcPr>
          <w:p w14:paraId="0F1C0CB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c>
          <w:tcPr>
            <w:tcW w:w="1569" w:type="dxa"/>
            <w:tcBorders>
              <w:top w:val="single" w:sz="4" w:space="0" w:color="auto"/>
              <w:bottom w:val="single" w:sz="4" w:space="0" w:color="auto"/>
            </w:tcBorders>
            <w:vAlign w:val="center"/>
          </w:tcPr>
          <w:p w14:paraId="4221841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30.72</w:t>
            </w:r>
          </w:p>
        </w:tc>
      </w:tr>
    </w:tbl>
    <w:p w14:paraId="2E057E39" w14:textId="215FD390" w:rsidR="008955D2" w:rsidRPr="008955D2" w:rsidRDefault="008955D2" w:rsidP="009C1EA1">
      <w:pPr>
        <w:pStyle w:val="Body"/>
        <w:rPr>
          <w:rFonts w:ascii="Arial" w:hAnsi="Arial" w:cs="Arial"/>
          <w:i/>
          <w:iCs/>
          <w:sz w:val="18"/>
          <w:szCs w:val="18"/>
        </w:rPr>
      </w:pPr>
      <w:bookmarkStart w:id="18" w:name="_Hlk67517260"/>
      <w:r w:rsidRPr="008955D2">
        <w:rPr>
          <w:rFonts w:ascii="Arial" w:hAnsi="Arial" w:cs="Arial"/>
          <w:i/>
          <w:iCs/>
          <w:sz w:val="18"/>
          <w:szCs w:val="18"/>
        </w:rPr>
        <w:t>In a column, figures with the same letter do not differ significantly as per DMRT.</w:t>
      </w:r>
      <w:r w:rsidR="009C1EA1" w:rsidRPr="009C1EA1">
        <w:rPr>
          <w:rFonts w:ascii="Arial" w:hAnsi="Arial" w:cs="Arial"/>
          <w:i/>
          <w:iCs/>
          <w:sz w:val="18"/>
          <w:szCs w:val="18"/>
        </w:rPr>
        <w:t xml:space="preserve"> </w:t>
      </w:r>
      <w:r w:rsidRPr="008955D2">
        <w:rPr>
          <w:rFonts w:ascii="Arial" w:hAnsi="Arial" w:cs="Arial"/>
          <w:i/>
          <w:iCs/>
          <w:sz w:val="18"/>
          <w:szCs w:val="18"/>
        </w:rPr>
        <w:t>** = Significant at 1% level of probability</w:t>
      </w:r>
      <w:r w:rsidR="009C1EA1" w:rsidRPr="009C1EA1">
        <w:rPr>
          <w:rFonts w:ascii="Arial" w:hAnsi="Arial" w:cs="Arial"/>
          <w:i/>
          <w:iCs/>
          <w:sz w:val="18"/>
          <w:szCs w:val="18"/>
        </w:rPr>
        <w:t xml:space="preserve">, </w:t>
      </w:r>
      <w:r w:rsidRPr="008955D2">
        <w:rPr>
          <w:rFonts w:ascii="Arial" w:hAnsi="Arial" w:cs="Arial"/>
          <w:i/>
          <w:iCs/>
          <w:sz w:val="18"/>
          <w:szCs w:val="18"/>
        </w:rPr>
        <w:t>* =Significant at 5% level of probability</w:t>
      </w:r>
      <w:r w:rsidR="009C1EA1" w:rsidRPr="009C1EA1">
        <w:rPr>
          <w:rFonts w:ascii="Arial" w:hAnsi="Arial" w:cs="Arial"/>
          <w:i/>
          <w:iCs/>
          <w:sz w:val="18"/>
          <w:szCs w:val="18"/>
        </w:rPr>
        <w:t xml:space="preserve">, </w:t>
      </w:r>
      <w:r w:rsidRPr="008955D2">
        <w:rPr>
          <w:rFonts w:ascii="Arial" w:hAnsi="Arial" w:cs="Arial"/>
          <w:i/>
          <w:iCs/>
          <w:sz w:val="18"/>
          <w:szCs w:val="18"/>
        </w:rPr>
        <w:t>NS = Not significant</w:t>
      </w:r>
      <w:r w:rsidR="009C1EA1" w:rsidRPr="009C1EA1">
        <w:rPr>
          <w:rFonts w:ascii="Arial" w:hAnsi="Arial" w:cs="Arial"/>
          <w:i/>
          <w:iCs/>
          <w:sz w:val="18"/>
          <w:szCs w:val="18"/>
        </w:rPr>
        <w:t>,</w:t>
      </w:r>
      <w:bookmarkEnd w:id="18"/>
      <w:r w:rsidR="009C1EA1" w:rsidRPr="009C1EA1">
        <w:rPr>
          <w:rFonts w:ascii="Arial" w:hAnsi="Arial" w:cs="Arial"/>
          <w:i/>
          <w:iCs/>
          <w:sz w:val="18"/>
          <w:szCs w:val="18"/>
        </w:rPr>
        <w:t xml:space="preserve"> </w:t>
      </w:r>
      <w:r w:rsidRPr="008955D2">
        <w:rPr>
          <w:rFonts w:ascii="Arial" w:hAnsi="Arial" w:cs="Arial"/>
          <w:i/>
          <w:iCs/>
          <w:sz w:val="18"/>
          <w:szCs w:val="18"/>
        </w:rPr>
        <w:t>T</w:t>
      </w:r>
      <w:r w:rsidRPr="008955D2">
        <w:rPr>
          <w:rFonts w:ascii="Arial" w:hAnsi="Arial" w:cs="Arial"/>
          <w:i/>
          <w:iCs/>
          <w:sz w:val="18"/>
          <w:szCs w:val="18"/>
          <w:vertAlign w:val="subscript"/>
        </w:rPr>
        <w:t>1</w:t>
      </w:r>
      <w:r w:rsidRPr="008955D2">
        <w:rPr>
          <w:rFonts w:ascii="Arial" w:hAnsi="Arial" w:cs="Arial"/>
          <w:i/>
          <w:iCs/>
          <w:sz w:val="18"/>
          <w:szCs w:val="18"/>
        </w:rPr>
        <w:t>=control, T</w:t>
      </w:r>
      <w:r w:rsidRPr="008955D2">
        <w:rPr>
          <w:rFonts w:ascii="Arial" w:hAnsi="Arial" w:cs="Arial"/>
          <w:i/>
          <w:iCs/>
          <w:sz w:val="18"/>
          <w:szCs w:val="18"/>
          <w:vertAlign w:val="subscript"/>
        </w:rPr>
        <w:t>2</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3</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+cowdung 2.5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4</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+vermicompost 5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5</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+vermicompost 2.5 t ha</w:t>
      </w:r>
      <w:r w:rsidRPr="008955D2">
        <w:rPr>
          <w:rFonts w:ascii="Arial" w:hAnsi="Arial" w:cs="Arial"/>
          <w:i/>
          <w:iCs/>
          <w:sz w:val="18"/>
          <w:szCs w:val="18"/>
          <w:vertAlign w:val="superscript"/>
        </w:rPr>
        <w:t>-1</w:t>
      </w:r>
      <w:r w:rsidRPr="008955D2">
        <w:rPr>
          <w:rFonts w:ascii="Arial" w:hAnsi="Arial" w:cs="Arial"/>
          <w:i/>
          <w:iCs/>
          <w:sz w:val="18"/>
          <w:szCs w:val="18"/>
        </w:rPr>
        <w:t>+ 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6</w:t>
      </w:r>
      <w:r w:rsidRPr="008955D2">
        <w:rPr>
          <w:rFonts w:ascii="Arial" w:hAnsi="Arial" w:cs="Arial"/>
          <w:i/>
          <w:iCs/>
          <w:sz w:val="18"/>
          <w:szCs w:val="18"/>
        </w:rPr>
        <w:t>=residues 3 t ha</w:t>
      </w:r>
      <w:r w:rsidRPr="008955D2">
        <w:rPr>
          <w:rFonts w:ascii="Arial" w:hAnsi="Arial" w:cs="Arial"/>
          <w:i/>
          <w:iCs/>
          <w:sz w:val="18"/>
          <w:szCs w:val="18"/>
          <w:vertAlign w:val="superscript"/>
        </w:rPr>
        <w:t>-1</w:t>
      </w:r>
      <w:r w:rsidRPr="008955D2">
        <w:rPr>
          <w:rFonts w:ascii="Arial" w:hAnsi="Arial" w:cs="Arial"/>
          <w:i/>
          <w:iCs/>
          <w:sz w:val="18"/>
          <w:szCs w:val="18"/>
        </w:rPr>
        <w:t>+trichocompost 10 t ha</w:t>
      </w:r>
      <w:r w:rsidRPr="008955D2">
        <w:rPr>
          <w:rFonts w:ascii="Arial" w:hAnsi="Arial" w:cs="Arial"/>
          <w:i/>
          <w:iCs/>
          <w:sz w:val="18"/>
          <w:szCs w:val="18"/>
          <w:vertAlign w:val="superscript"/>
        </w:rPr>
        <w:t>-1</w:t>
      </w:r>
      <w:r w:rsidRPr="008955D2">
        <w:rPr>
          <w:rFonts w:ascii="Arial" w:hAnsi="Arial" w:cs="Arial"/>
          <w:i/>
          <w:iCs/>
          <w:sz w:val="18"/>
          <w:szCs w:val="18"/>
        </w:rPr>
        <w:t>, T</w:t>
      </w:r>
      <w:r w:rsidRPr="008955D2">
        <w:rPr>
          <w:rFonts w:ascii="Arial" w:hAnsi="Arial" w:cs="Arial"/>
          <w:i/>
          <w:iCs/>
          <w:sz w:val="18"/>
          <w:szCs w:val="18"/>
          <w:vertAlign w:val="subscript"/>
        </w:rPr>
        <w:t>7</w:t>
      </w:r>
      <w:r w:rsidRPr="008955D2">
        <w:rPr>
          <w:rFonts w:ascii="Arial" w:hAnsi="Arial" w:cs="Arial"/>
          <w:i/>
          <w:iCs/>
          <w:sz w:val="18"/>
          <w:szCs w:val="18"/>
        </w:rPr>
        <w:t>= residues 3 t ha</w:t>
      </w:r>
      <w:r w:rsidRPr="008955D2">
        <w:rPr>
          <w:rFonts w:ascii="Arial" w:hAnsi="Arial" w:cs="Arial"/>
          <w:i/>
          <w:iCs/>
          <w:sz w:val="18"/>
          <w:szCs w:val="18"/>
          <w:vertAlign w:val="superscript"/>
        </w:rPr>
        <w:t>-1</w:t>
      </w:r>
      <w:r w:rsidRPr="008955D2">
        <w:rPr>
          <w:rFonts w:ascii="Arial" w:hAnsi="Arial" w:cs="Arial"/>
          <w:i/>
          <w:iCs/>
          <w:sz w:val="18"/>
          <w:szCs w:val="18"/>
        </w:rPr>
        <w:t>+trichocompost 5 t ha</w:t>
      </w:r>
      <w:r w:rsidRPr="008955D2">
        <w:rPr>
          <w:rFonts w:ascii="Arial" w:hAnsi="Arial" w:cs="Arial"/>
          <w:i/>
          <w:iCs/>
          <w:sz w:val="18"/>
          <w:szCs w:val="18"/>
          <w:vertAlign w:val="superscript"/>
        </w:rPr>
        <w:t>-1</w:t>
      </w:r>
      <w:r w:rsidRPr="008955D2">
        <w:rPr>
          <w:rFonts w:ascii="Arial" w:hAnsi="Arial" w:cs="Arial"/>
          <w:i/>
          <w:iCs/>
          <w:sz w:val="18"/>
          <w:szCs w:val="18"/>
        </w:rPr>
        <w:t>+fertilizers(N=55 kg ha</w:t>
      </w:r>
      <w:r w:rsidRPr="008955D2">
        <w:rPr>
          <w:rFonts w:ascii="Arial" w:hAnsi="Arial" w:cs="Arial"/>
          <w:i/>
          <w:iCs/>
          <w:sz w:val="18"/>
          <w:szCs w:val="18"/>
          <w:vertAlign w:val="superscript"/>
        </w:rPr>
        <w:t xml:space="preserve">-1 </w:t>
      </w:r>
      <w:r w:rsidRPr="008955D2">
        <w:rPr>
          <w:rFonts w:ascii="Arial" w:hAnsi="Arial" w:cs="Arial"/>
          <w:i/>
          <w:iCs/>
          <w:sz w:val="18"/>
          <w:szCs w:val="18"/>
        </w:rPr>
        <w:t>,P=30 kg ha</w:t>
      </w:r>
      <w:r w:rsidRPr="008955D2">
        <w:rPr>
          <w:rFonts w:ascii="Arial" w:hAnsi="Arial" w:cs="Arial"/>
          <w:i/>
          <w:iCs/>
          <w:sz w:val="18"/>
          <w:szCs w:val="18"/>
          <w:vertAlign w:val="superscript"/>
        </w:rPr>
        <w:t>-1</w:t>
      </w:r>
      <w:r w:rsidRPr="008955D2">
        <w:rPr>
          <w:rFonts w:ascii="Arial" w:hAnsi="Arial" w:cs="Arial"/>
          <w:i/>
          <w:iCs/>
          <w:sz w:val="18"/>
          <w:szCs w:val="18"/>
        </w:rPr>
        <w:t>,K=25 kg ha</w:t>
      </w:r>
      <w:r w:rsidRPr="008955D2">
        <w:rPr>
          <w:rFonts w:ascii="Arial" w:hAnsi="Arial" w:cs="Arial"/>
          <w:i/>
          <w:iCs/>
          <w:sz w:val="18"/>
          <w:szCs w:val="18"/>
          <w:vertAlign w:val="superscript"/>
        </w:rPr>
        <w:t>-1</w:t>
      </w:r>
      <w:r w:rsidRPr="008955D2">
        <w:rPr>
          <w:rFonts w:ascii="Arial" w:hAnsi="Arial" w:cs="Arial"/>
          <w:i/>
          <w:iCs/>
          <w:sz w:val="18"/>
          <w:szCs w:val="18"/>
        </w:rPr>
        <w:t>,S=15 kg ha</w:t>
      </w:r>
      <w:r w:rsidRPr="008955D2">
        <w:rPr>
          <w:rFonts w:ascii="Arial" w:hAnsi="Arial" w:cs="Arial"/>
          <w:i/>
          <w:iCs/>
          <w:sz w:val="18"/>
          <w:szCs w:val="18"/>
          <w:vertAlign w:val="superscript"/>
        </w:rPr>
        <w:t>-1</w:t>
      </w:r>
      <w:r w:rsidRPr="008955D2">
        <w:rPr>
          <w:rFonts w:ascii="Arial" w:hAnsi="Arial" w:cs="Arial"/>
          <w:i/>
          <w:iCs/>
          <w:sz w:val="18"/>
          <w:szCs w:val="18"/>
        </w:rPr>
        <w:t>).</w:t>
      </w:r>
    </w:p>
    <w:p w14:paraId="23C81E09" w14:textId="77777777" w:rsidR="008955D2" w:rsidRPr="008955D2" w:rsidRDefault="008955D2" w:rsidP="009C1EA1">
      <w:pPr>
        <w:pStyle w:val="Body"/>
        <w:rPr>
          <w:rFonts w:ascii="Arial" w:hAnsi="Arial" w:cs="Arial"/>
          <w:b/>
        </w:rPr>
      </w:pPr>
      <w:r w:rsidRPr="008955D2">
        <w:rPr>
          <w:rFonts w:ascii="Arial" w:hAnsi="Arial" w:cs="Arial"/>
          <w:b/>
        </w:rPr>
        <w:t xml:space="preserve">3.2.4.3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p>
    <w:p w14:paraId="4F350421" w14:textId="77777777" w:rsidR="008955D2" w:rsidRPr="008955D2" w:rsidRDefault="008955D2" w:rsidP="008955D2">
      <w:pPr>
        <w:pStyle w:val="Body"/>
        <w:spacing w:after="0"/>
        <w:rPr>
          <w:rFonts w:ascii="Arial" w:hAnsi="Arial" w:cs="Arial"/>
        </w:rPr>
      </w:pPr>
      <w:r w:rsidRPr="008955D2">
        <w:rPr>
          <w:rFonts w:ascii="Arial" w:hAnsi="Arial" w:cs="Arial"/>
        </w:rPr>
        <w:t xml:space="preserve">The interaction between variety and manures and fertilizers with residues of </w:t>
      </w:r>
      <w:r w:rsidRPr="008955D2">
        <w:rPr>
          <w:rFonts w:ascii="Arial" w:hAnsi="Arial" w:cs="Arial"/>
          <w:bCs/>
          <w:i/>
          <w:iCs/>
        </w:rPr>
        <w:t xml:space="preserve">C. </w:t>
      </w:r>
      <w:proofErr w:type="spellStart"/>
      <w:r w:rsidRPr="008955D2">
        <w:rPr>
          <w:rFonts w:ascii="Arial" w:hAnsi="Arial" w:cs="Arial"/>
          <w:bCs/>
          <w:i/>
          <w:iCs/>
        </w:rPr>
        <w:t>difformis</w:t>
      </w:r>
      <w:proofErr w:type="spellEnd"/>
      <w:r w:rsidRPr="008955D2">
        <w:rPr>
          <w:rFonts w:ascii="Arial" w:hAnsi="Arial" w:cs="Arial"/>
          <w:bCs/>
          <w:iCs/>
        </w:rPr>
        <w:t xml:space="preserve"> </w:t>
      </w:r>
      <w:r w:rsidRPr="008955D2">
        <w:rPr>
          <w:rFonts w:ascii="Arial" w:hAnsi="Arial" w:cs="Arial"/>
          <w:bCs/>
          <w:i/>
          <w:iCs/>
        </w:rPr>
        <w:t>and</w:t>
      </w:r>
      <w:r w:rsidRPr="008955D2">
        <w:rPr>
          <w:rFonts w:ascii="Arial" w:hAnsi="Arial" w:cs="Arial"/>
          <w:bCs/>
          <w:iCs/>
        </w:rPr>
        <w:t xml:space="preserve"> </w:t>
      </w:r>
      <w:r w:rsidRPr="008955D2">
        <w:rPr>
          <w:rFonts w:ascii="Arial" w:hAnsi="Arial" w:cs="Arial"/>
          <w:bCs/>
          <w:i/>
          <w:iCs/>
        </w:rPr>
        <w:t xml:space="preserve">E. </w:t>
      </w:r>
      <w:proofErr w:type="spellStart"/>
      <w:r w:rsidRPr="008955D2">
        <w:rPr>
          <w:rFonts w:ascii="Arial" w:hAnsi="Arial" w:cs="Arial"/>
          <w:bCs/>
          <w:i/>
          <w:iCs/>
        </w:rPr>
        <w:t>atropurpurea</w:t>
      </w:r>
      <w:proofErr w:type="spellEnd"/>
      <w:r w:rsidRPr="008955D2">
        <w:rPr>
          <w:rFonts w:ascii="Arial" w:hAnsi="Arial" w:cs="Arial"/>
          <w:b/>
        </w:rPr>
        <w:t xml:space="preserve"> </w:t>
      </w:r>
      <w:r w:rsidRPr="008955D2">
        <w:rPr>
          <w:rFonts w:ascii="Arial" w:hAnsi="Arial" w:cs="Arial"/>
        </w:rPr>
        <w:t xml:space="preserve">was found to be nonsignificant on weed population and dry weight of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but dry weight at 25 DAT. The highest </w:t>
      </w:r>
      <w:proofErr w:type="spellStart"/>
      <w:r w:rsidRPr="008955D2">
        <w:rPr>
          <w:rFonts w:ascii="Arial" w:hAnsi="Arial" w:cs="Arial"/>
        </w:rPr>
        <w:t>sabuj</w:t>
      </w:r>
      <w:proofErr w:type="spellEnd"/>
      <w:r w:rsidRPr="008955D2">
        <w:rPr>
          <w:rFonts w:ascii="Arial" w:hAnsi="Arial" w:cs="Arial"/>
        </w:rPr>
        <w:t xml:space="preserve"> </w:t>
      </w:r>
      <w:proofErr w:type="spellStart"/>
      <w:r w:rsidRPr="008955D2">
        <w:rPr>
          <w:rFonts w:ascii="Arial" w:hAnsi="Arial" w:cs="Arial"/>
        </w:rPr>
        <w:t>nakful</w:t>
      </w:r>
      <w:proofErr w:type="spellEnd"/>
      <w:r w:rsidRPr="008955D2">
        <w:rPr>
          <w:rFonts w:ascii="Arial" w:hAnsi="Arial" w:cs="Arial"/>
        </w:rPr>
        <w:t xml:space="preserve"> weed population was (4.00)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(Binadhan-13 x Control)</w:t>
      </w:r>
      <w:r w:rsidRPr="008955D2">
        <w:rPr>
          <w:rFonts w:ascii="Arial" w:hAnsi="Arial" w:cs="Arial"/>
          <w:vertAlign w:val="subscript"/>
        </w:rPr>
        <w:t xml:space="preserve"> </w:t>
      </w:r>
      <w:r w:rsidRPr="008955D2">
        <w:rPr>
          <w:rFonts w:ascii="Arial" w:hAnsi="Arial" w:cs="Arial"/>
        </w:rPr>
        <w:t>at 25 DAT and the lowest (0.66)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2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+cowdung 5 t ha</w:t>
      </w:r>
      <w:r w:rsidRPr="008955D2">
        <w:rPr>
          <w:rFonts w:ascii="Arial" w:hAnsi="Arial" w:cs="Arial"/>
          <w:vertAlign w:val="superscript"/>
        </w:rPr>
        <w:t>-1</w:t>
      </w:r>
      <w:r w:rsidRPr="008955D2">
        <w:rPr>
          <w:rFonts w:ascii="Arial" w:hAnsi="Arial" w:cs="Arial"/>
        </w:rPr>
        <w:t>)</w:t>
      </w:r>
      <w:r w:rsidRPr="008955D2">
        <w:rPr>
          <w:rFonts w:ascii="Arial" w:hAnsi="Arial" w:cs="Arial"/>
          <w:vertAlign w:val="subscript"/>
        </w:rPr>
        <w:t xml:space="preserve">, </w:t>
      </w:r>
      <w:r w:rsidRPr="008955D2">
        <w:rPr>
          <w:rFonts w:ascii="Arial" w:hAnsi="Arial" w:cs="Arial"/>
        </w:rPr>
        <w:t>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3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+cowdung 2.5 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w:t>
      </w:r>
      <w:r w:rsidRPr="008955D2">
        <w:rPr>
          <w:rFonts w:ascii="Arial" w:hAnsi="Arial" w:cs="Arial"/>
          <w:vertAlign w:val="subscript"/>
        </w:rPr>
        <w:t xml:space="preserve">, </w:t>
      </w:r>
      <w:r w:rsidRPr="008955D2">
        <w:rPr>
          <w:rFonts w:ascii="Arial" w:hAnsi="Arial" w:cs="Arial"/>
        </w:rPr>
        <w:t>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5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+vermicompost 2.5 t ha</w:t>
      </w:r>
      <w:r w:rsidRPr="008955D2">
        <w:rPr>
          <w:rFonts w:ascii="Arial" w:hAnsi="Arial" w:cs="Arial"/>
          <w:vertAlign w:val="superscript"/>
        </w:rPr>
        <w:t>-1</w:t>
      </w:r>
      <w:r w:rsidRPr="008955D2">
        <w:rPr>
          <w:rFonts w:ascii="Arial" w:hAnsi="Arial" w:cs="Arial"/>
        </w:rPr>
        <w:t>+ 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 )</w:t>
      </w:r>
      <w:r w:rsidRPr="008955D2">
        <w:rPr>
          <w:rFonts w:ascii="Arial" w:hAnsi="Arial" w:cs="Arial"/>
          <w:vertAlign w:val="subscript"/>
        </w:rPr>
        <w:t xml:space="preserve"> </w:t>
      </w:r>
      <w:r w:rsidRPr="008955D2">
        <w:rPr>
          <w:rFonts w:ascii="Arial" w:hAnsi="Arial" w:cs="Arial"/>
        </w:rPr>
        <w:t>and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7 </w:t>
      </w:r>
      <w:r w:rsidRPr="008955D2">
        <w:rPr>
          <w:rFonts w:ascii="Arial" w:hAnsi="Arial" w:cs="Arial"/>
        </w:rPr>
        <w:t>(Binadhan-13 x residues 3 t ha</w:t>
      </w:r>
      <w:r w:rsidRPr="008955D2">
        <w:rPr>
          <w:rFonts w:ascii="Arial" w:hAnsi="Arial" w:cs="Arial"/>
          <w:vertAlign w:val="superscript"/>
        </w:rPr>
        <w:t>-1</w:t>
      </w:r>
      <w:r w:rsidRPr="008955D2">
        <w:rPr>
          <w:rFonts w:ascii="Arial" w:hAnsi="Arial" w:cs="Arial"/>
        </w:rPr>
        <w:t xml:space="preserve">+trichocompost 5 </w:t>
      </w:r>
      <w:r w:rsidRPr="008955D2">
        <w:rPr>
          <w:rFonts w:ascii="Arial" w:hAnsi="Arial" w:cs="Arial"/>
        </w:rPr>
        <w:lastRenderedPageBreak/>
        <w:t>t ha</w:t>
      </w:r>
      <w:r w:rsidRPr="008955D2">
        <w:rPr>
          <w:rFonts w:ascii="Arial" w:hAnsi="Arial" w:cs="Arial"/>
          <w:vertAlign w:val="superscript"/>
        </w:rPr>
        <w:t>-1</w:t>
      </w:r>
      <w:r w:rsidRPr="008955D2">
        <w:rPr>
          <w:rFonts w:ascii="Arial" w:hAnsi="Arial" w:cs="Arial"/>
        </w:rPr>
        <w:t>+fertilizers(N=55 kg ha</w:t>
      </w:r>
      <w:r w:rsidRPr="008955D2">
        <w:rPr>
          <w:rFonts w:ascii="Arial" w:hAnsi="Arial" w:cs="Arial"/>
          <w:vertAlign w:val="superscript"/>
        </w:rPr>
        <w:t xml:space="preserve">-1 </w:t>
      </w:r>
      <w:r w:rsidRPr="008955D2">
        <w:rPr>
          <w:rFonts w:ascii="Arial" w:hAnsi="Arial" w:cs="Arial"/>
        </w:rPr>
        <w:t>,P=30 kg ha</w:t>
      </w:r>
      <w:r w:rsidRPr="008955D2">
        <w:rPr>
          <w:rFonts w:ascii="Arial" w:hAnsi="Arial" w:cs="Arial"/>
          <w:vertAlign w:val="superscript"/>
        </w:rPr>
        <w:t>-1</w:t>
      </w:r>
      <w:r w:rsidRPr="008955D2">
        <w:rPr>
          <w:rFonts w:ascii="Arial" w:hAnsi="Arial" w:cs="Arial"/>
        </w:rPr>
        <w:t>,K=25 kg ha</w:t>
      </w:r>
      <w:r w:rsidRPr="008955D2">
        <w:rPr>
          <w:rFonts w:ascii="Arial" w:hAnsi="Arial" w:cs="Arial"/>
          <w:vertAlign w:val="superscript"/>
        </w:rPr>
        <w:t>-1</w:t>
      </w:r>
      <w:r w:rsidRPr="008955D2">
        <w:rPr>
          <w:rFonts w:ascii="Arial" w:hAnsi="Arial" w:cs="Arial"/>
        </w:rPr>
        <w:t>,S=15 kg ha</w:t>
      </w:r>
      <w:r w:rsidRPr="008955D2">
        <w:rPr>
          <w:rFonts w:ascii="Arial" w:hAnsi="Arial" w:cs="Arial"/>
          <w:vertAlign w:val="superscript"/>
        </w:rPr>
        <w:t>-1</w:t>
      </w:r>
      <w:r w:rsidRPr="008955D2">
        <w:rPr>
          <w:rFonts w:ascii="Arial" w:hAnsi="Arial" w:cs="Arial"/>
        </w:rPr>
        <w:t>)</w:t>
      </w:r>
      <w:r w:rsidRPr="008955D2">
        <w:rPr>
          <w:rFonts w:ascii="Arial" w:hAnsi="Arial" w:cs="Arial"/>
          <w:vertAlign w:val="subscript"/>
        </w:rPr>
        <w:t xml:space="preserve"> </w:t>
      </w:r>
      <w:r w:rsidRPr="008955D2">
        <w:rPr>
          <w:rFonts w:ascii="Arial" w:hAnsi="Arial" w:cs="Arial"/>
        </w:rPr>
        <w:t>treatment (Table 15) at 50 DAT. The highest weed dry weight (1.06 g) was found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1 </w:t>
      </w:r>
      <w:r w:rsidRPr="008955D2">
        <w:rPr>
          <w:rFonts w:ascii="Arial" w:hAnsi="Arial" w:cs="Arial"/>
        </w:rPr>
        <w:t>at 25 DAT and the lowest weed dry weight (0.12 g) was in V</w:t>
      </w:r>
      <w:r w:rsidRPr="008955D2">
        <w:rPr>
          <w:rFonts w:ascii="Arial" w:hAnsi="Arial" w:cs="Arial"/>
          <w:vertAlign w:val="subscript"/>
        </w:rPr>
        <w:t>1</w:t>
      </w:r>
      <w:r w:rsidRPr="008955D2">
        <w:rPr>
          <w:rFonts w:ascii="Arial" w:hAnsi="Arial" w:cs="Arial"/>
        </w:rPr>
        <w:t>T</w:t>
      </w:r>
      <w:r w:rsidRPr="008955D2">
        <w:rPr>
          <w:rFonts w:ascii="Arial" w:hAnsi="Arial" w:cs="Arial"/>
          <w:vertAlign w:val="subscript"/>
        </w:rPr>
        <w:t xml:space="preserve">3 </w:t>
      </w:r>
      <w:r w:rsidRPr="008955D2">
        <w:rPr>
          <w:rFonts w:ascii="Arial" w:hAnsi="Arial" w:cs="Arial"/>
        </w:rPr>
        <w:t>at 50 DAT.</w:t>
      </w:r>
    </w:p>
    <w:p w14:paraId="3FEC3D0E" w14:textId="77777777" w:rsidR="008955D2" w:rsidRPr="008955D2" w:rsidRDefault="008955D2" w:rsidP="009C1EA1">
      <w:pPr>
        <w:pStyle w:val="Body"/>
        <w:spacing w:before="240" w:after="0"/>
        <w:rPr>
          <w:rFonts w:ascii="Arial" w:hAnsi="Arial" w:cs="Arial"/>
          <w:b/>
        </w:rPr>
      </w:pPr>
      <w:r w:rsidRPr="008955D2">
        <w:rPr>
          <w:rFonts w:ascii="Arial" w:hAnsi="Arial" w:cs="Arial"/>
          <w:b/>
        </w:rPr>
        <w:t xml:space="preserve">Table 15. Combined effect of interaction of variety and manures and fertilizers with residues of </w:t>
      </w:r>
      <w:r w:rsidRPr="008955D2">
        <w:rPr>
          <w:rFonts w:ascii="Arial" w:hAnsi="Arial" w:cs="Arial"/>
          <w:b/>
          <w:i/>
          <w:iCs/>
        </w:rPr>
        <w:t xml:space="preserve">C. </w:t>
      </w:r>
      <w:proofErr w:type="spellStart"/>
      <w:r w:rsidRPr="008955D2">
        <w:rPr>
          <w:rFonts w:ascii="Arial" w:hAnsi="Arial" w:cs="Arial"/>
          <w:b/>
          <w:i/>
          <w:iCs/>
        </w:rPr>
        <w:t>difformis</w:t>
      </w:r>
      <w:proofErr w:type="spellEnd"/>
      <w:r w:rsidRPr="008955D2">
        <w:rPr>
          <w:rFonts w:ascii="Arial" w:hAnsi="Arial" w:cs="Arial"/>
          <w:b/>
          <w:iCs/>
        </w:rPr>
        <w:t xml:space="preserve"> </w:t>
      </w:r>
      <w:r w:rsidRPr="008955D2">
        <w:rPr>
          <w:rFonts w:ascii="Arial" w:hAnsi="Arial" w:cs="Arial"/>
          <w:b/>
          <w:i/>
          <w:iCs/>
        </w:rPr>
        <w:t>and</w:t>
      </w:r>
      <w:r w:rsidRPr="008955D2">
        <w:rPr>
          <w:rFonts w:ascii="Arial" w:hAnsi="Arial" w:cs="Arial"/>
          <w:b/>
          <w:iCs/>
        </w:rPr>
        <w:t xml:space="preserve"> </w:t>
      </w:r>
      <w:r w:rsidRPr="008955D2">
        <w:rPr>
          <w:rFonts w:ascii="Arial" w:hAnsi="Arial" w:cs="Arial"/>
          <w:b/>
          <w:i/>
          <w:iCs/>
        </w:rPr>
        <w:t xml:space="preserve">E. </w:t>
      </w:r>
      <w:proofErr w:type="spellStart"/>
      <w:r w:rsidRPr="008955D2">
        <w:rPr>
          <w:rFonts w:ascii="Arial" w:hAnsi="Arial" w:cs="Arial"/>
          <w:b/>
          <w:i/>
          <w:iCs/>
        </w:rPr>
        <w:t>atropurpurea</w:t>
      </w:r>
      <w:proofErr w:type="spellEnd"/>
      <w:r w:rsidRPr="008955D2">
        <w:rPr>
          <w:rFonts w:ascii="Arial" w:hAnsi="Arial" w:cs="Arial"/>
          <w:b/>
        </w:rPr>
        <w:t xml:space="preserve"> on weed population and dry weight of </w:t>
      </w:r>
      <w:proofErr w:type="spellStart"/>
      <w:r w:rsidRPr="008955D2">
        <w:rPr>
          <w:rFonts w:ascii="Arial" w:hAnsi="Arial" w:cs="Arial"/>
          <w:b/>
        </w:rPr>
        <w:t>Sabuj</w:t>
      </w:r>
      <w:proofErr w:type="spellEnd"/>
      <w:r w:rsidRPr="008955D2">
        <w:rPr>
          <w:rFonts w:ascii="Arial" w:hAnsi="Arial" w:cs="Arial"/>
          <w:b/>
        </w:rPr>
        <w:t xml:space="preserve"> </w:t>
      </w:r>
      <w:proofErr w:type="spellStart"/>
      <w:r w:rsidRPr="008955D2">
        <w:rPr>
          <w:rFonts w:ascii="Arial" w:hAnsi="Arial" w:cs="Arial"/>
          <w:b/>
        </w:rPr>
        <w:t>nakful</w:t>
      </w:r>
      <w:proofErr w:type="spellEnd"/>
      <w:r w:rsidRPr="008955D2">
        <w:rPr>
          <w:rFonts w:ascii="Arial" w:hAnsi="Arial" w:cs="Arial"/>
          <w:b/>
        </w:rPr>
        <w:t xml:space="preserve"> (</w:t>
      </w:r>
      <w:proofErr w:type="spellStart"/>
      <w:r w:rsidRPr="008955D2">
        <w:rPr>
          <w:rFonts w:ascii="Arial" w:hAnsi="Arial" w:cs="Arial"/>
          <w:b/>
          <w:i/>
          <w:iCs/>
        </w:rPr>
        <w:t>Cyperus</w:t>
      </w:r>
      <w:proofErr w:type="spellEnd"/>
      <w:r w:rsidRPr="008955D2">
        <w:rPr>
          <w:rFonts w:ascii="Arial" w:hAnsi="Arial" w:cs="Arial"/>
          <w:b/>
          <w:i/>
          <w:iCs/>
        </w:rPr>
        <w:t xml:space="preserve"> </w:t>
      </w:r>
      <w:proofErr w:type="spellStart"/>
      <w:r w:rsidRPr="008955D2">
        <w:rPr>
          <w:rFonts w:ascii="Arial" w:hAnsi="Arial" w:cs="Arial"/>
          <w:b/>
          <w:i/>
          <w:iCs/>
        </w:rPr>
        <w:t>difformis</w:t>
      </w:r>
      <w:proofErr w:type="spellEnd"/>
      <w:r w:rsidRPr="008955D2">
        <w:rPr>
          <w:rFonts w:ascii="Arial" w:hAnsi="Arial" w:cs="Arial"/>
          <w:b/>
        </w:rPr>
        <w:t xml:space="preserve"> L.)</w:t>
      </w:r>
    </w:p>
    <w:tbl>
      <w:tblPr>
        <w:tblStyle w:val="TableGrid"/>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909"/>
        <w:gridCol w:w="1569"/>
        <w:gridCol w:w="1568"/>
        <w:gridCol w:w="1569"/>
      </w:tblGrid>
      <w:tr w:rsidR="008955D2" w:rsidRPr="008955D2" w14:paraId="494310BB" w14:textId="77777777" w:rsidTr="009C1EA1">
        <w:trPr>
          <w:trHeight w:val="47"/>
        </w:trPr>
        <w:tc>
          <w:tcPr>
            <w:tcW w:w="2795" w:type="dxa"/>
            <w:vMerge w:val="restart"/>
            <w:tcBorders>
              <w:top w:val="single" w:sz="4" w:space="0" w:color="auto"/>
            </w:tcBorders>
          </w:tcPr>
          <w:p w14:paraId="64EF1E78" w14:textId="77777777" w:rsidR="008955D2" w:rsidRPr="008955D2" w:rsidRDefault="008955D2" w:rsidP="008955D2">
            <w:pPr>
              <w:pStyle w:val="Body"/>
              <w:spacing w:after="0"/>
              <w:rPr>
                <w:rFonts w:ascii="Arial" w:hAnsi="Arial" w:cs="Arial"/>
                <w:b/>
                <w:sz w:val="20"/>
              </w:rPr>
            </w:pPr>
          </w:p>
          <w:p w14:paraId="4470E05F" w14:textId="77777777" w:rsidR="008955D2" w:rsidRPr="008955D2" w:rsidRDefault="008955D2" w:rsidP="008955D2">
            <w:pPr>
              <w:pStyle w:val="Body"/>
              <w:spacing w:after="0"/>
              <w:rPr>
                <w:rFonts w:ascii="Arial" w:hAnsi="Arial" w:cs="Arial"/>
                <w:b/>
                <w:bCs/>
                <w:sz w:val="20"/>
              </w:rPr>
            </w:pPr>
          </w:p>
          <w:p w14:paraId="395C833D" w14:textId="77777777" w:rsidR="008955D2" w:rsidRPr="008955D2" w:rsidRDefault="008955D2" w:rsidP="008955D2">
            <w:pPr>
              <w:pStyle w:val="Body"/>
              <w:spacing w:after="0"/>
              <w:rPr>
                <w:rFonts w:ascii="Arial" w:hAnsi="Arial" w:cs="Arial"/>
                <w:b/>
                <w:sz w:val="20"/>
              </w:rPr>
            </w:pPr>
            <w:r w:rsidRPr="008955D2">
              <w:rPr>
                <w:rFonts w:ascii="Arial" w:hAnsi="Arial" w:cs="Arial"/>
                <w:b/>
                <w:bCs/>
                <w:sz w:val="20"/>
              </w:rPr>
              <w:t>Interaction</w:t>
            </w:r>
          </w:p>
        </w:tc>
        <w:tc>
          <w:tcPr>
            <w:tcW w:w="6615" w:type="dxa"/>
            <w:gridSpan w:val="4"/>
            <w:tcBorders>
              <w:top w:val="single" w:sz="4" w:space="0" w:color="auto"/>
            </w:tcBorders>
          </w:tcPr>
          <w:p w14:paraId="2D239620" w14:textId="77777777" w:rsidR="008955D2" w:rsidRPr="008955D2" w:rsidRDefault="008955D2" w:rsidP="008955D2">
            <w:pPr>
              <w:pStyle w:val="Body"/>
              <w:spacing w:after="0"/>
              <w:rPr>
                <w:rFonts w:ascii="Arial" w:hAnsi="Arial" w:cs="Arial"/>
                <w:b/>
                <w:sz w:val="20"/>
              </w:rPr>
            </w:pPr>
            <w:proofErr w:type="spellStart"/>
            <w:r w:rsidRPr="008955D2">
              <w:rPr>
                <w:rFonts w:ascii="Arial" w:hAnsi="Arial" w:cs="Arial"/>
                <w:b/>
                <w:i/>
                <w:iCs/>
                <w:sz w:val="20"/>
              </w:rPr>
              <w:t>Cyperus</w:t>
            </w:r>
            <w:proofErr w:type="spellEnd"/>
            <w:r w:rsidRPr="008955D2">
              <w:rPr>
                <w:rFonts w:ascii="Arial" w:hAnsi="Arial" w:cs="Arial"/>
                <w:b/>
                <w:i/>
                <w:iCs/>
                <w:sz w:val="20"/>
              </w:rPr>
              <w:t xml:space="preserve"> </w:t>
            </w:r>
            <w:proofErr w:type="spellStart"/>
            <w:r w:rsidRPr="008955D2">
              <w:rPr>
                <w:rFonts w:ascii="Arial" w:hAnsi="Arial" w:cs="Arial"/>
                <w:b/>
                <w:i/>
                <w:iCs/>
                <w:sz w:val="20"/>
              </w:rPr>
              <w:t>difformis</w:t>
            </w:r>
            <w:proofErr w:type="spellEnd"/>
            <w:r w:rsidRPr="008955D2">
              <w:rPr>
                <w:rFonts w:ascii="Arial" w:hAnsi="Arial" w:cs="Arial"/>
                <w:b/>
                <w:sz w:val="20"/>
              </w:rPr>
              <w:t xml:space="preserve"> L.</w:t>
            </w:r>
          </w:p>
        </w:tc>
      </w:tr>
      <w:tr w:rsidR="008955D2" w:rsidRPr="008955D2" w14:paraId="6EC18840" w14:textId="77777777" w:rsidTr="00402A51">
        <w:trPr>
          <w:trHeight w:val="448"/>
        </w:trPr>
        <w:tc>
          <w:tcPr>
            <w:tcW w:w="2795" w:type="dxa"/>
            <w:vMerge/>
          </w:tcPr>
          <w:p w14:paraId="2CE5BE3C" w14:textId="77777777" w:rsidR="008955D2" w:rsidRPr="008955D2" w:rsidRDefault="008955D2" w:rsidP="008955D2">
            <w:pPr>
              <w:pStyle w:val="Body"/>
              <w:spacing w:after="0"/>
              <w:rPr>
                <w:rFonts w:ascii="Arial" w:hAnsi="Arial" w:cs="Arial"/>
                <w:b/>
                <w:sz w:val="20"/>
              </w:rPr>
            </w:pPr>
          </w:p>
        </w:tc>
        <w:tc>
          <w:tcPr>
            <w:tcW w:w="3478" w:type="dxa"/>
            <w:gridSpan w:val="2"/>
          </w:tcPr>
          <w:p w14:paraId="04BFD7A5"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Weed population</w:t>
            </w:r>
          </w:p>
          <w:p w14:paraId="4EC0923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(no./quadrate)</w:t>
            </w:r>
          </w:p>
        </w:tc>
        <w:tc>
          <w:tcPr>
            <w:tcW w:w="3137" w:type="dxa"/>
            <w:gridSpan w:val="2"/>
          </w:tcPr>
          <w:p w14:paraId="4CB6D19A"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Dry weight</w:t>
            </w:r>
          </w:p>
          <w:p w14:paraId="1C93D791"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(g/quadrate)</w:t>
            </w:r>
          </w:p>
        </w:tc>
      </w:tr>
      <w:tr w:rsidR="008955D2" w:rsidRPr="008955D2" w14:paraId="59B4C9F0" w14:textId="77777777" w:rsidTr="009C1EA1">
        <w:trPr>
          <w:trHeight w:val="57"/>
        </w:trPr>
        <w:tc>
          <w:tcPr>
            <w:tcW w:w="2795" w:type="dxa"/>
            <w:vMerge/>
            <w:tcBorders>
              <w:bottom w:val="single" w:sz="4" w:space="0" w:color="auto"/>
            </w:tcBorders>
          </w:tcPr>
          <w:p w14:paraId="1194F065" w14:textId="77777777" w:rsidR="008955D2" w:rsidRPr="008955D2" w:rsidRDefault="008955D2" w:rsidP="008955D2">
            <w:pPr>
              <w:pStyle w:val="Body"/>
              <w:spacing w:after="0"/>
              <w:rPr>
                <w:rFonts w:ascii="Arial" w:hAnsi="Arial" w:cs="Arial"/>
                <w:b/>
                <w:sz w:val="20"/>
              </w:rPr>
            </w:pPr>
          </w:p>
        </w:tc>
        <w:tc>
          <w:tcPr>
            <w:tcW w:w="1909" w:type="dxa"/>
            <w:tcBorders>
              <w:bottom w:val="single" w:sz="4" w:space="0" w:color="auto"/>
            </w:tcBorders>
          </w:tcPr>
          <w:p w14:paraId="19D710F6"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6AB25EAB"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c>
          <w:tcPr>
            <w:tcW w:w="1568" w:type="dxa"/>
            <w:tcBorders>
              <w:bottom w:val="single" w:sz="4" w:space="0" w:color="auto"/>
            </w:tcBorders>
          </w:tcPr>
          <w:p w14:paraId="57E6B3E4"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25 days</w:t>
            </w:r>
          </w:p>
        </w:tc>
        <w:tc>
          <w:tcPr>
            <w:tcW w:w="1569" w:type="dxa"/>
            <w:tcBorders>
              <w:bottom w:val="single" w:sz="4" w:space="0" w:color="auto"/>
            </w:tcBorders>
          </w:tcPr>
          <w:p w14:paraId="48900FA3" w14:textId="77777777" w:rsidR="008955D2" w:rsidRPr="008955D2" w:rsidRDefault="008955D2" w:rsidP="008955D2">
            <w:pPr>
              <w:pStyle w:val="Body"/>
              <w:spacing w:after="0"/>
              <w:rPr>
                <w:rFonts w:ascii="Arial" w:hAnsi="Arial" w:cs="Arial"/>
                <w:b/>
                <w:sz w:val="20"/>
              </w:rPr>
            </w:pPr>
            <w:r w:rsidRPr="008955D2">
              <w:rPr>
                <w:rFonts w:ascii="Arial" w:hAnsi="Arial" w:cs="Arial"/>
                <w:b/>
                <w:sz w:val="20"/>
              </w:rPr>
              <w:t>50 days</w:t>
            </w:r>
          </w:p>
        </w:tc>
      </w:tr>
      <w:tr w:rsidR="008955D2" w:rsidRPr="008955D2" w14:paraId="0419B45D" w14:textId="77777777" w:rsidTr="008D3D18">
        <w:trPr>
          <w:trHeight w:val="47"/>
        </w:trPr>
        <w:tc>
          <w:tcPr>
            <w:tcW w:w="2795" w:type="dxa"/>
            <w:tcBorders>
              <w:top w:val="single" w:sz="4" w:space="0" w:color="auto"/>
            </w:tcBorders>
          </w:tcPr>
          <w:p w14:paraId="07B3E158"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1AD8A8B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4.00</w:t>
            </w:r>
          </w:p>
        </w:tc>
        <w:tc>
          <w:tcPr>
            <w:tcW w:w="1569" w:type="dxa"/>
            <w:vAlign w:val="center"/>
          </w:tcPr>
          <w:p w14:paraId="04CC38D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1.66</w:t>
            </w:r>
          </w:p>
        </w:tc>
        <w:tc>
          <w:tcPr>
            <w:tcW w:w="1568" w:type="dxa"/>
            <w:vAlign w:val="center"/>
          </w:tcPr>
          <w:p w14:paraId="29AE305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1.06ab</w:t>
            </w:r>
          </w:p>
        </w:tc>
        <w:tc>
          <w:tcPr>
            <w:tcW w:w="1569" w:type="dxa"/>
            <w:vAlign w:val="center"/>
          </w:tcPr>
          <w:p w14:paraId="1A81E42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0.38</w:t>
            </w:r>
          </w:p>
        </w:tc>
      </w:tr>
      <w:tr w:rsidR="008955D2" w:rsidRPr="008955D2" w14:paraId="19898E46" w14:textId="77777777" w:rsidTr="008D3D18">
        <w:trPr>
          <w:trHeight w:val="57"/>
        </w:trPr>
        <w:tc>
          <w:tcPr>
            <w:tcW w:w="2795" w:type="dxa"/>
          </w:tcPr>
          <w:p w14:paraId="6928F640"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637BE45E"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1.66</w:t>
            </w:r>
          </w:p>
        </w:tc>
        <w:tc>
          <w:tcPr>
            <w:tcW w:w="1569" w:type="dxa"/>
            <w:vAlign w:val="center"/>
          </w:tcPr>
          <w:p w14:paraId="22F4D24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0.66</w:t>
            </w:r>
          </w:p>
        </w:tc>
        <w:tc>
          <w:tcPr>
            <w:tcW w:w="1568" w:type="dxa"/>
            <w:vAlign w:val="center"/>
          </w:tcPr>
          <w:p w14:paraId="253499E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0.47cd</w:t>
            </w:r>
          </w:p>
        </w:tc>
        <w:tc>
          <w:tcPr>
            <w:tcW w:w="1569" w:type="dxa"/>
            <w:vAlign w:val="center"/>
          </w:tcPr>
          <w:p w14:paraId="6E0038A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0.19</w:t>
            </w:r>
          </w:p>
        </w:tc>
      </w:tr>
      <w:tr w:rsidR="008955D2" w:rsidRPr="008955D2" w14:paraId="4A497AD0" w14:textId="77777777" w:rsidTr="008D3D18">
        <w:trPr>
          <w:trHeight w:val="57"/>
        </w:trPr>
        <w:tc>
          <w:tcPr>
            <w:tcW w:w="2795" w:type="dxa"/>
          </w:tcPr>
          <w:p w14:paraId="4D23CACD"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7127FD3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9" w:type="dxa"/>
            <w:vAlign w:val="center"/>
          </w:tcPr>
          <w:p w14:paraId="262A8359"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vAlign w:val="center"/>
          </w:tcPr>
          <w:p w14:paraId="47FDA8C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0.37d</w:t>
            </w:r>
          </w:p>
        </w:tc>
        <w:tc>
          <w:tcPr>
            <w:tcW w:w="1569" w:type="dxa"/>
            <w:vAlign w:val="center"/>
          </w:tcPr>
          <w:p w14:paraId="693FA929"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0.12</w:t>
            </w:r>
          </w:p>
        </w:tc>
      </w:tr>
      <w:tr w:rsidR="008955D2" w:rsidRPr="008955D2" w14:paraId="46F60561" w14:textId="77777777" w:rsidTr="008D3D18">
        <w:trPr>
          <w:trHeight w:val="57"/>
        </w:trPr>
        <w:tc>
          <w:tcPr>
            <w:tcW w:w="2795" w:type="dxa"/>
          </w:tcPr>
          <w:p w14:paraId="7FF94D22"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1A110DCF"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1B4B8CC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3C655CB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0.41d</w:t>
            </w:r>
          </w:p>
        </w:tc>
        <w:tc>
          <w:tcPr>
            <w:tcW w:w="1569" w:type="dxa"/>
            <w:vAlign w:val="center"/>
          </w:tcPr>
          <w:p w14:paraId="17A2432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0.21</w:t>
            </w:r>
          </w:p>
        </w:tc>
      </w:tr>
      <w:tr w:rsidR="008955D2" w:rsidRPr="008955D2" w14:paraId="2B71B240" w14:textId="77777777" w:rsidTr="008D3D18">
        <w:trPr>
          <w:trHeight w:val="57"/>
        </w:trPr>
        <w:tc>
          <w:tcPr>
            <w:tcW w:w="2795" w:type="dxa"/>
          </w:tcPr>
          <w:p w14:paraId="67394383"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1ADFDA4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18C66A0E"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vAlign w:val="center"/>
          </w:tcPr>
          <w:p w14:paraId="0EDF69C4"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0.47cd</w:t>
            </w:r>
          </w:p>
        </w:tc>
        <w:tc>
          <w:tcPr>
            <w:tcW w:w="1569" w:type="dxa"/>
            <w:vAlign w:val="center"/>
          </w:tcPr>
          <w:p w14:paraId="2BE92D0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0.13</w:t>
            </w:r>
          </w:p>
        </w:tc>
      </w:tr>
      <w:tr w:rsidR="008955D2" w:rsidRPr="008955D2" w14:paraId="7E8E8598" w14:textId="77777777" w:rsidTr="008D3D18">
        <w:trPr>
          <w:trHeight w:val="57"/>
        </w:trPr>
        <w:tc>
          <w:tcPr>
            <w:tcW w:w="2795" w:type="dxa"/>
          </w:tcPr>
          <w:p w14:paraId="43CFFE04"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D50C535"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9" w:type="dxa"/>
            <w:vAlign w:val="center"/>
          </w:tcPr>
          <w:p w14:paraId="3EAA4F5B"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26B32C61"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0.54cd</w:t>
            </w:r>
          </w:p>
        </w:tc>
        <w:tc>
          <w:tcPr>
            <w:tcW w:w="1569" w:type="dxa"/>
            <w:vAlign w:val="center"/>
          </w:tcPr>
          <w:p w14:paraId="42BA424E"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w:t>
            </w:r>
          </w:p>
        </w:tc>
      </w:tr>
      <w:tr w:rsidR="008955D2" w:rsidRPr="008955D2" w14:paraId="03B17AD2" w14:textId="77777777" w:rsidTr="008D3D18">
        <w:trPr>
          <w:trHeight w:val="57"/>
        </w:trPr>
        <w:tc>
          <w:tcPr>
            <w:tcW w:w="2795" w:type="dxa"/>
          </w:tcPr>
          <w:p w14:paraId="3CA82190"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1</w:t>
            </w:r>
            <w:r w:rsidRPr="008955D2">
              <w:rPr>
                <w:rFonts w:ascii="Arial" w:hAnsi="Arial" w:cs="Arial"/>
                <w:bCs/>
                <w:sz w:val="20"/>
              </w:rPr>
              <w:t>T</w:t>
            </w:r>
            <w:r w:rsidRPr="008955D2">
              <w:rPr>
                <w:rFonts w:ascii="Arial" w:hAnsi="Arial" w:cs="Arial"/>
                <w:bCs/>
                <w:sz w:val="20"/>
                <w:vertAlign w:val="subscript"/>
              </w:rPr>
              <w:t>7</w:t>
            </w:r>
          </w:p>
        </w:tc>
        <w:tc>
          <w:tcPr>
            <w:tcW w:w="1909" w:type="dxa"/>
            <w:vAlign w:val="center"/>
          </w:tcPr>
          <w:p w14:paraId="191C6935" w14:textId="77777777" w:rsidR="008955D2" w:rsidRPr="008955D2" w:rsidRDefault="008955D2" w:rsidP="008955D2">
            <w:pPr>
              <w:pStyle w:val="Body"/>
              <w:spacing w:after="0"/>
              <w:rPr>
                <w:rFonts w:ascii="Arial" w:hAnsi="Arial" w:cs="Arial"/>
                <w:sz w:val="20"/>
              </w:rPr>
            </w:pPr>
            <w:r w:rsidRPr="008955D2">
              <w:rPr>
                <w:rFonts w:ascii="Arial" w:hAnsi="Arial" w:cs="Arial"/>
                <w:sz w:val="20"/>
              </w:rPr>
              <w:t>2.66</w:t>
            </w:r>
          </w:p>
        </w:tc>
        <w:tc>
          <w:tcPr>
            <w:tcW w:w="1569" w:type="dxa"/>
            <w:vAlign w:val="center"/>
          </w:tcPr>
          <w:p w14:paraId="71FCCC33"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vAlign w:val="center"/>
          </w:tcPr>
          <w:p w14:paraId="0A32B857"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0.44d</w:t>
            </w:r>
          </w:p>
        </w:tc>
        <w:tc>
          <w:tcPr>
            <w:tcW w:w="1569" w:type="dxa"/>
            <w:vAlign w:val="center"/>
          </w:tcPr>
          <w:p w14:paraId="56D6A62A"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0.15</w:t>
            </w:r>
          </w:p>
        </w:tc>
      </w:tr>
      <w:tr w:rsidR="008955D2" w:rsidRPr="008955D2" w14:paraId="61484FA3" w14:textId="77777777" w:rsidTr="008D3D18">
        <w:trPr>
          <w:trHeight w:val="57"/>
        </w:trPr>
        <w:tc>
          <w:tcPr>
            <w:tcW w:w="2795" w:type="dxa"/>
          </w:tcPr>
          <w:p w14:paraId="4AC16A6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1</w:t>
            </w:r>
          </w:p>
        </w:tc>
        <w:tc>
          <w:tcPr>
            <w:tcW w:w="1909" w:type="dxa"/>
            <w:vAlign w:val="center"/>
          </w:tcPr>
          <w:p w14:paraId="791CFB3D" w14:textId="77777777" w:rsidR="008955D2" w:rsidRPr="008955D2" w:rsidRDefault="008955D2" w:rsidP="008955D2">
            <w:pPr>
              <w:pStyle w:val="Body"/>
              <w:spacing w:after="0"/>
              <w:rPr>
                <w:rFonts w:ascii="Arial" w:hAnsi="Arial" w:cs="Arial"/>
                <w:sz w:val="20"/>
              </w:rPr>
            </w:pPr>
            <w:r w:rsidRPr="008955D2">
              <w:rPr>
                <w:rFonts w:ascii="Arial" w:hAnsi="Arial" w:cs="Arial"/>
                <w:sz w:val="20"/>
              </w:rPr>
              <w:t>4.33</w:t>
            </w:r>
          </w:p>
        </w:tc>
        <w:tc>
          <w:tcPr>
            <w:tcW w:w="1569" w:type="dxa"/>
            <w:vAlign w:val="center"/>
          </w:tcPr>
          <w:p w14:paraId="67DF47F9"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8" w:type="dxa"/>
            <w:vAlign w:val="center"/>
          </w:tcPr>
          <w:p w14:paraId="7BD8FC3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1.09a</w:t>
            </w:r>
          </w:p>
        </w:tc>
        <w:tc>
          <w:tcPr>
            <w:tcW w:w="1569" w:type="dxa"/>
            <w:vAlign w:val="center"/>
          </w:tcPr>
          <w:p w14:paraId="4E4FAA6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0.56</w:t>
            </w:r>
          </w:p>
        </w:tc>
      </w:tr>
      <w:tr w:rsidR="008955D2" w:rsidRPr="008955D2" w14:paraId="136D3EEF" w14:textId="77777777" w:rsidTr="008D3D18">
        <w:trPr>
          <w:trHeight w:val="57"/>
        </w:trPr>
        <w:tc>
          <w:tcPr>
            <w:tcW w:w="2795" w:type="dxa"/>
          </w:tcPr>
          <w:p w14:paraId="2E23F87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2</w:t>
            </w:r>
          </w:p>
        </w:tc>
        <w:tc>
          <w:tcPr>
            <w:tcW w:w="1909" w:type="dxa"/>
            <w:vAlign w:val="center"/>
          </w:tcPr>
          <w:p w14:paraId="35005F7A"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6A5B882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5483799D"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0.41d</w:t>
            </w:r>
          </w:p>
        </w:tc>
        <w:tc>
          <w:tcPr>
            <w:tcW w:w="1569" w:type="dxa"/>
            <w:vAlign w:val="center"/>
          </w:tcPr>
          <w:p w14:paraId="52DD6B61"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0.23</w:t>
            </w:r>
          </w:p>
        </w:tc>
      </w:tr>
      <w:tr w:rsidR="008955D2" w:rsidRPr="008955D2" w14:paraId="6A2E1594" w14:textId="77777777" w:rsidTr="008D3D18">
        <w:trPr>
          <w:trHeight w:val="57"/>
        </w:trPr>
        <w:tc>
          <w:tcPr>
            <w:tcW w:w="2795" w:type="dxa"/>
          </w:tcPr>
          <w:p w14:paraId="6114105E"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3</w:t>
            </w:r>
          </w:p>
        </w:tc>
        <w:tc>
          <w:tcPr>
            <w:tcW w:w="1909" w:type="dxa"/>
            <w:vAlign w:val="center"/>
          </w:tcPr>
          <w:p w14:paraId="59C4D32B"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9" w:type="dxa"/>
            <w:vAlign w:val="center"/>
          </w:tcPr>
          <w:p w14:paraId="6EE5FD7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8" w:type="dxa"/>
            <w:vAlign w:val="center"/>
          </w:tcPr>
          <w:p w14:paraId="0839F788"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0.69bcd</w:t>
            </w:r>
          </w:p>
        </w:tc>
        <w:tc>
          <w:tcPr>
            <w:tcW w:w="1569" w:type="dxa"/>
            <w:vAlign w:val="center"/>
          </w:tcPr>
          <w:p w14:paraId="32D9D787"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0.26</w:t>
            </w:r>
          </w:p>
        </w:tc>
      </w:tr>
      <w:tr w:rsidR="008955D2" w:rsidRPr="008955D2" w14:paraId="4833DF2D" w14:textId="77777777" w:rsidTr="008D3D18">
        <w:trPr>
          <w:trHeight w:val="57"/>
        </w:trPr>
        <w:tc>
          <w:tcPr>
            <w:tcW w:w="2795" w:type="dxa"/>
          </w:tcPr>
          <w:p w14:paraId="04FED02C"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4</w:t>
            </w:r>
          </w:p>
        </w:tc>
        <w:tc>
          <w:tcPr>
            <w:tcW w:w="1909" w:type="dxa"/>
            <w:vAlign w:val="center"/>
          </w:tcPr>
          <w:p w14:paraId="3E84CFB2" w14:textId="77777777" w:rsidR="008955D2" w:rsidRPr="008955D2" w:rsidRDefault="008955D2" w:rsidP="008955D2">
            <w:pPr>
              <w:pStyle w:val="Body"/>
              <w:spacing w:after="0"/>
              <w:rPr>
                <w:rFonts w:ascii="Arial" w:hAnsi="Arial" w:cs="Arial"/>
                <w:sz w:val="20"/>
              </w:rPr>
            </w:pPr>
            <w:r w:rsidRPr="008955D2">
              <w:rPr>
                <w:rFonts w:ascii="Arial" w:hAnsi="Arial" w:cs="Arial"/>
                <w:sz w:val="20"/>
              </w:rPr>
              <w:t>3.00</w:t>
            </w:r>
          </w:p>
        </w:tc>
        <w:tc>
          <w:tcPr>
            <w:tcW w:w="1569" w:type="dxa"/>
            <w:vAlign w:val="center"/>
          </w:tcPr>
          <w:p w14:paraId="0820C3D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8" w:type="dxa"/>
            <w:vAlign w:val="center"/>
          </w:tcPr>
          <w:p w14:paraId="6C0609B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0.85abc</w:t>
            </w:r>
          </w:p>
        </w:tc>
        <w:tc>
          <w:tcPr>
            <w:tcW w:w="1569" w:type="dxa"/>
            <w:vAlign w:val="center"/>
          </w:tcPr>
          <w:p w14:paraId="3EAE8512" w14:textId="77777777" w:rsidR="008955D2" w:rsidRPr="008955D2" w:rsidRDefault="008955D2" w:rsidP="008955D2">
            <w:pPr>
              <w:pStyle w:val="Body"/>
              <w:spacing w:after="0"/>
              <w:rPr>
                <w:rFonts w:ascii="Arial" w:hAnsi="Arial" w:cs="Arial"/>
                <w:sz w:val="20"/>
              </w:rPr>
            </w:pPr>
            <w:r w:rsidRPr="008955D2">
              <w:rPr>
                <w:rFonts w:ascii="Arial" w:hAnsi="Arial" w:cs="Arial"/>
                <w:sz w:val="20"/>
              </w:rPr>
              <w:t>0.39</w:t>
            </w:r>
          </w:p>
        </w:tc>
      </w:tr>
      <w:tr w:rsidR="008955D2" w:rsidRPr="008955D2" w14:paraId="36197A6D" w14:textId="77777777" w:rsidTr="008D3D18">
        <w:trPr>
          <w:trHeight w:val="57"/>
        </w:trPr>
        <w:tc>
          <w:tcPr>
            <w:tcW w:w="2795" w:type="dxa"/>
          </w:tcPr>
          <w:p w14:paraId="0905A0CF"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5</w:t>
            </w:r>
          </w:p>
        </w:tc>
        <w:tc>
          <w:tcPr>
            <w:tcW w:w="1909" w:type="dxa"/>
            <w:vAlign w:val="center"/>
          </w:tcPr>
          <w:p w14:paraId="37F6E869" w14:textId="77777777" w:rsidR="008955D2" w:rsidRPr="008955D2" w:rsidRDefault="008955D2" w:rsidP="008955D2">
            <w:pPr>
              <w:pStyle w:val="Body"/>
              <w:spacing w:after="0"/>
              <w:rPr>
                <w:rFonts w:ascii="Arial" w:hAnsi="Arial" w:cs="Arial"/>
                <w:sz w:val="20"/>
              </w:rPr>
            </w:pPr>
            <w:r w:rsidRPr="008955D2">
              <w:rPr>
                <w:rFonts w:ascii="Arial" w:hAnsi="Arial" w:cs="Arial"/>
                <w:sz w:val="20"/>
              </w:rPr>
              <w:t>1.66</w:t>
            </w:r>
          </w:p>
        </w:tc>
        <w:tc>
          <w:tcPr>
            <w:tcW w:w="1569" w:type="dxa"/>
            <w:vAlign w:val="center"/>
          </w:tcPr>
          <w:p w14:paraId="163EDB5D"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047242C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0.45d</w:t>
            </w:r>
          </w:p>
        </w:tc>
        <w:tc>
          <w:tcPr>
            <w:tcW w:w="1569" w:type="dxa"/>
            <w:vAlign w:val="center"/>
          </w:tcPr>
          <w:p w14:paraId="2E776990"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0.20</w:t>
            </w:r>
          </w:p>
        </w:tc>
      </w:tr>
      <w:tr w:rsidR="008955D2" w:rsidRPr="008955D2" w14:paraId="1A656416" w14:textId="77777777" w:rsidTr="008D3D18">
        <w:trPr>
          <w:trHeight w:val="57"/>
        </w:trPr>
        <w:tc>
          <w:tcPr>
            <w:tcW w:w="2795" w:type="dxa"/>
          </w:tcPr>
          <w:p w14:paraId="0A7A7B85"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6</w:t>
            </w:r>
          </w:p>
        </w:tc>
        <w:tc>
          <w:tcPr>
            <w:tcW w:w="1909" w:type="dxa"/>
            <w:vAlign w:val="center"/>
          </w:tcPr>
          <w:p w14:paraId="17E16194" w14:textId="77777777" w:rsidR="008955D2" w:rsidRPr="008955D2" w:rsidRDefault="008955D2" w:rsidP="008955D2">
            <w:pPr>
              <w:pStyle w:val="Body"/>
              <w:spacing w:after="0"/>
              <w:rPr>
                <w:rFonts w:ascii="Arial" w:hAnsi="Arial" w:cs="Arial"/>
                <w:sz w:val="20"/>
              </w:rPr>
            </w:pPr>
            <w:r w:rsidRPr="008955D2">
              <w:rPr>
                <w:rFonts w:ascii="Arial" w:hAnsi="Arial" w:cs="Arial"/>
                <w:sz w:val="20"/>
              </w:rPr>
              <w:t>2.33</w:t>
            </w:r>
          </w:p>
        </w:tc>
        <w:tc>
          <w:tcPr>
            <w:tcW w:w="1569" w:type="dxa"/>
            <w:vAlign w:val="center"/>
          </w:tcPr>
          <w:p w14:paraId="3C693073" w14:textId="77777777" w:rsidR="008955D2" w:rsidRPr="008955D2" w:rsidRDefault="008955D2" w:rsidP="008955D2">
            <w:pPr>
              <w:pStyle w:val="Body"/>
              <w:spacing w:after="0"/>
              <w:rPr>
                <w:rFonts w:ascii="Arial" w:hAnsi="Arial" w:cs="Arial"/>
                <w:sz w:val="20"/>
              </w:rPr>
            </w:pPr>
            <w:r w:rsidRPr="008955D2">
              <w:rPr>
                <w:rFonts w:ascii="Arial" w:hAnsi="Arial" w:cs="Arial"/>
                <w:sz w:val="20"/>
              </w:rPr>
              <w:t>1.00</w:t>
            </w:r>
          </w:p>
        </w:tc>
        <w:tc>
          <w:tcPr>
            <w:tcW w:w="1568" w:type="dxa"/>
            <w:vAlign w:val="center"/>
          </w:tcPr>
          <w:p w14:paraId="2A7482C5"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0.50cd</w:t>
            </w:r>
          </w:p>
        </w:tc>
        <w:tc>
          <w:tcPr>
            <w:tcW w:w="1569" w:type="dxa"/>
            <w:vAlign w:val="center"/>
          </w:tcPr>
          <w:p w14:paraId="52C994FC" w14:textId="77777777" w:rsidR="008955D2" w:rsidRPr="008955D2" w:rsidRDefault="008955D2" w:rsidP="008955D2">
            <w:pPr>
              <w:pStyle w:val="Body"/>
              <w:spacing w:after="0"/>
              <w:rPr>
                <w:rFonts w:ascii="Arial" w:hAnsi="Arial" w:cs="Arial"/>
                <w:sz w:val="20"/>
              </w:rPr>
            </w:pPr>
            <w:r w:rsidRPr="008955D2">
              <w:rPr>
                <w:rFonts w:ascii="Arial" w:hAnsi="Arial" w:cs="Arial"/>
                <w:sz w:val="20"/>
              </w:rPr>
              <w:t>0.24</w:t>
            </w:r>
          </w:p>
        </w:tc>
      </w:tr>
      <w:tr w:rsidR="008955D2" w:rsidRPr="008955D2" w14:paraId="6DA678C5" w14:textId="77777777" w:rsidTr="008D3D18">
        <w:trPr>
          <w:trHeight w:val="57"/>
        </w:trPr>
        <w:tc>
          <w:tcPr>
            <w:tcW w:w="2795" w:type="dxa"/>
            <w:tcBorders>
              <w:bottom w:val="single" w:sz="4" w:space="0" w:color="auto"/>
            </w:tcBorders>
          </w:tcPr>
          <w:p w14:paraId="3EBD5FFB" w14:textId="77777777" w:rsidR="008955D2" w:rsidRPr="008955D2" w:rsidRDefault="008955D2" w:rsidP="008955D2">
            <w:pPr>
              <w:pStyle w:val="Body"/>
              <w:spacing w:after="0"/>
              <w:rPr>
                <w:rFonts w:ascii="Arial" w:hAnsi="Arial" w:cs="Arial"/>
                <w:bCs/>
                <w:sz w:val="20"/>
              </w:rPr>
            </w:pPr>
            <w:r w:rsidRPr="008955D2">
              <w:rPr>
                <w:rFonts w:ascii="Arial" w:hAnsi="Arial" w:cs="Arial"/>
                <w:bCs/>
                <w:sz w:val="20"/>
              </w:rPr>
              <w:t>V</w:t>
            </w:r>
            <w:r w:rsidRPr="008955D2">
              <w:rPr>
                <w:rFonts w:ascii="Arial" w:hAnsi="Arial" w:cs="Arial"/>
                <w:bCs/>
                <w:sz w:val="20"/>
                <w:vertAlign w:val="subscript"/>
              </w:rPr>
              <w:t>2</w:t>
            </w:r>
            <w:r w:rsidRPr="008955D2">
              <w:rPr>
                <w:rFonts w:ascii="Arial" w:hAnsi="Arial" w:cs="Arial"/>
                <w:bCs/>
                <w:sz w:val="20"/>
              </w:rPr>
              <w:t>T</w:t>
            </w:r>
            <w:r w:rsidRPr="008955D2">
              <w:rPr>
                <w:rFonts w:ascii="Arial" w:hAnsi="Arial" w:cs="Arial"/>
                <w:bCs/>
                <w:sz w:val="20"/>
                <w:vertAlign w:val="subscript"/>
              </w:rPr>
              <w:t>7</w:t>
            </w:r>
          </w:p>
        </w:tc>
        <w:tc>
          <w:tcPr>
            <w:tcW w:w="1909" w:type="dxa"/>
            <w:tcBorders>
              <w:bottom w:val="single" w:sz="4" w:space="0" w:color="auto"/>
            </w:tcBorders>
            <w:vAlign w:val="center"/>
          </w:tcPr>
          <w:p w14:paraId="0217FEAC" w14:textId="77777777" w:rsidR="008955D2" w:rsidRPr="008955D2" w:rsidRDefault="008955D2" w:rsidP="008955D2">
            <w:pPr>
              <w:pStyle w:val="Body"/>
              <w:spacing w:after="0"/>
              <w:rPr>
                <w:rFonts w:ascii="Arial" w:hAnsi="Arial" w:cs="Arial"/>
                <w:sz w:val="20"/>
              </w:rPr>
            </w:pPr>
            <w:r w:rsidRPr="008955D2">
              <w:rPr>
                <w:rFonts w:ascii="Arial" w:hAnsi="Arial" w:cs="Arial"/>
                <w:sz w:val="20"/>
              </w:rPr>
              <w:t>1.33</w:t>
            </w:r>
          </w:p>
        </w:tc>
        <w:tc>
          <w:tcPr>
            <w:tcW w:w="1569" w:type="dxa"/>
            <w:tcBorders>
              <w:bottom w:val="single" w:sz="4" w:space="0" w:color="auto"/>
            </w:tcBorders>
            <w:vAlign w:val="center"/>
          </w:tcPr>
          <w:p w14:paraId="6D91C1D5" w14:textId="77777777" w:rsidR="008955D2" w:rsidRPr="008955D2" w:rsidRDefault="008955D2" w:rsidP="008955D2">
            <w:pPr>
              <w:pStyle w:val="Body"/>
              <w:spacing w:after="0"/>
              <w:rPr>
                <w:rFonts w:ascii="Arial" w:hAnsi="Arial" w:cs="Arial"/>
                <w:sz w:val="20"/>
              </w:rPr>
            </w:pPr>
            <w:r w:rsidRPr="008955D2">
              <w:rPr>
                <w:rFonts w:ascii="Arial" w:hAnsi="Arial" w:cs="Arial"/>
                <w:sz w:val="20"/>
              </w:rPr>
              <w:t>0.66</w:t>
            </w:r>
          </w:p>
        </w:tc>
        <w:tc>
          <w:tcPr>
            <w:tcW w:w="1568" w:type="dxa"/>
            <w:tcBorders>
              <w:bottom w:val="single" w:sz="4" w:space="0" w:color="auto"/>
            </w:tcBorders>
            <w:vAlign w:val="center"/>
          </w:tcPr>
          <w:p w14:paraId="0BC5EED0" w14:textId="77777777" w:rsidR="008955D2" w:rsidRPr="008955D2" w:rsidRDefault="008955D2" w:rsidP="008955D2">
            <w:pPr>
              <w:pStyle w:val="Body"/>
              <w:spacing w:after="0"/>
              <w:rPr>
                <w:rFonts w:ascii="Arial" w:hAnsi="Arial" w:cs="Arial"/>
                <w:bCs/>
                <w:sz w:val="20"/>
              </w:rPr>
            </w:pPr>
            <w:r w:rsidRPr="008955D2">
              <w:rPr>
                <w:rFonts w:ascii="Arial" w:hAnsi="Arial" w:cs="Arial"/>
                <w:sz w:val="20"/>
              </w:rPr>
              <w:t>0.37d</w:t>
            </w:r>
          </w:p>
        </w:tc>
        <w:tc>
          <w:tcPr>
            <w:tcW w:w="1569" w:type="dxa"/>
            <w:tcBorders>
              <w:bottom w:val="single" w:sz="4" w:space="0" w:color="auto"/>
            </w:tcBorders>
            <w:vAlign w:val="center"/>
          </w:tcPr>
          <w:p w14:paraId="4367514B" w14:textId="77777777" w:rsidR="008955D2" w:rsidRPr="008955D2" w:rsidRDefault="008955D2" w:rsidP="008955D2">
            <w:pPr>
              <w:pStyle w:val="Body"/>
              <w:spacing w:after="0"/>
              <w:rPr>
                <w:rFonts w:ascii="Arial" w:hAnsi="Arial" w:cs="Arial"/>
                <w:sz w:val="20"/>
              </w:rPr>
            </w:pPr>
            <w:r w:rsidRPr="008955D2">
              <w:rPr>
                <w:rFonts w:ascii="Arial" w:hAnsi="Arial" w:cs="Arial"/>
                <w:sz w:val="20"/>
              </w:rPr>
              <w:t>0.14</w:t>
            </w:r>
          </w:p>
        </w:tc>
      </w:tr>
      <w:tr w:rsidR="008955D2" w:rsidRPr="008955D2" w14:paraId="41394E71" w14:textId="77777777" w:rsidTr="008D3D18">
        <w:trPr>
          <w:trHeight w:val="47"/>
        </w:trPr>
        <w:tc>
          <w:tcPr>
            <w:tcW w:w="2795" w:type="dxa"/>
            <w:tcBorders>
              <w:top w:val="single" w:sz="4" w:space="0" w:color="auto"/>
              <w:bottom w:val="single" w:sz="4" w:space="0" w:color="auto"/>
            </w:tcBorders>
          </w:tcPr>
          <w:p w14:paraId="26740532" w14:textId="6F9E6EB5" w:rsidR="008955D2" w:rsidRPr="008955D2" w:rsidRDefault="008955D2" w:rsidP="008955D2">
            <w:pPr>
              <w:pStyle w:val="Body"/>
              <w:spacing w:after="0"/>
              <w:rPr>
                <w:rFonts w:ascii="Arial" w:hAnsi="Arial" w:cs="Arial"/>
                <w:b/>
                <w:sz w:val="20"/>
              </w:rPr>
            </w:pPr>
            <w:r w:rsidRPr="008955D2">
              <w:rPr>
                <w:rFonts w:ascii="Arial" w:hAnsi="Arial" w:cs="Arial"/>
                <w:bCs/>
                <w:sz w:val="20"/>
              </w:rPr>
              <w:t>LSD</w:t>
            </w:r>
            <w:r w:rsidR="008D3D18">
              <w:rPr>
                <w:rFonts w:ascii="Arial" w:hAnsi="Arial" w:cs="Arial"/>
                <w:bCs/>
                <w:sz w:val="20"/>
              </w:rPr>
              <w:t xml:space="preserve"> </w:t>
            </w:r>
            <w:r w:rsidRPr="008955D2">
              <w:rPr>
                <w:rFonts w:ascii="Arial" w:hAnsi="Arial" w:cs="Arial"/>
                <w:sz w:val="20"/>
                <w:vertAlign w:val="subscript"/>
              </w:rPr>
              <w:t>(0.05)</w:t>
            </w:r>
          </w:p>
        </w:tc>
        <w:tc>
          <w:tcPr>
            <w:tcW w:w="1909" w:type="dxa"/>
            <w:tcBorders>
              <w:top w:val="single" w:sz="4" w:space="0" w:color="auto"/>
              <w:bottom w:val="single" w:sz="4" w:space="0" w:color="auto"/>
            </w:tcBorders>
            <w:vAlign w:val="center"/>
          </w:tcPr>
          <w:p w14:paraId="4BF80ABB"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1.51</w:t>
            </w:r>
          </w:p>
        </w:tc>
        <w:tc>
          <w:tcPr>
            <w:tcW w:w="1569" w:type="dxa"/>
            <w:tcBorders>
              <w:top w:val="single" w:sz="4" w:space="0" w:color="auto"/>
              <w:bottom w:val="single" w:sz="4" w:space="0" w:color="auto"/>
            </w:tcBorders>
            <w:vAlign w:val="center"/>
          </w:tcPr>
          <w:p w14:paraId="05C0914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1.44</w:t>
            </w:r>
          </w:p>
        </w:tc>
        <w:tc>
          <w:tcPr>
            <w:tcW w:w="1568" w:type="dxa"/>
            <w:tcBorders>
              <w:top w:val="single" w:sz="4" w:space="0" w:color="auto"/>
              <w:bottom w:val="single" w:sz="4" w:space="0" w:color="auto"/>
            </w:tcBorders>
            <w:vAlign w:val="center"/>
          </w:tcPr>
          <w:p w14:paraId="47925FD5"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0.40</w:t>
            </w:r>
          </w:p>
        </w:tc>
        <w:tc>
          <w:tcPr>
            <w:tcW w:w="1569" w:type="dxa"/>
            <w:tcBorders>
              <w:top w:val="single" w:sz="4" w:space="0" w:color="auto"/>
              <w:bottom w:val="single" w:sz="4" w:space="0" w:color="auto"/>
            </w:tcBorders>
            <w:vAlign w:val="center"/>
          </w:tcPr>
          <w:p w14:paraId="55733EB3"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0.34</w:t>
            </w:r>
          </w:p>
        </w:tc>
      </w:tr>
      <w:tr w:rsidR="008955D2" w:rsidRPr="008955D2" w14:paraId="46E798C4" w14:textId="77777777" w:rsidTr="008D3D18">
        <w:trPr>
          <w:trHeight w:val="47"/>
        </w:trPr>
        <w:tc>
          <w:tcPr>
            <w:tcW w:w="2795" w:type="dxa"/>
            <w:tcBorders>
              <w:top w:val="single" w:sz="4" w:space="0" w:color="auto"/>
              <w:bottom w:val="single" w:sz="4" w:space="0" w:color="auto"/>
            </w:tcBorders>
          </w:tcPr>
          <w:p w14:paraId="4E8310BA"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Level of significance</w:t>
            </w:r>
          </w:p>
        </w:tc>
        <w:tc>
          <w:tcPr>
            <w:tcW w:w="1909" w:type="dxa"/>
            <w:tcBorders>
              <w:top w:val="single" w:sz="4" w:space="0" w:color="auto"/>
              <w:bottom w:val="single" w:sz="4" w:space="0" w:color="auto"/>
            </w:tcBorders>
            <w:vAlign w:val="center"/>
          </w:tcPr>
          <w:p w14:paraId="15259AF2"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9" w:type="dxa"/>
            <w:tcBorders>
              <w:top w:val="single" w:sz="4" w:space="0" w:color="auto"/>
              <w:bottom w:val="single" w:sz="4" w:space="0" w:color="auto"/>
            </w:tcBorders>
            <w:vAlign w:val="center"/>
          </w:tcPr>
          <w:p w14:paraId="5EB5F48D"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c>
          <w:tcPr>
            <w:tcW w:w="1568" w:type="dxa"/>
            <w:tcBorders>
              <w:top w:val="single" w:sz="4" w:space="0" w:color="auto"/>
              <w:bottom w:val="single" w:sz="4" w:space="0" w:color="auto"/>
            </w:tcBorders>
            <w:vAlign w:val="center"/>
          </w:tcPr>
          <w:p w14:paraId="0573BFBC"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w:t>
            </w:r>
          </w:p>
        </w:tc>
        <w:tc>
          <w:tcPr>
            <w:tcW w:w="1569" w:type="dxa"/>
            <w:tcBorders>
              <w:top w:val="single" w:sz="4" w:space="0" w:color="auto"/>
              <w:bottom w:val="single" w:sz="4" w:space="0" w:color="auto"/>
            </w:tcBorders>
            <w:vAlign w:val="center"/>
          </w:tcPr>
          <w:p w14:paraId="448F4219"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NS</w:t>
            </w:r>
          </w:p>
        </w:tc>
      </w:tr>
      <w:tr w:rsidR="008955D2" w:rsidRPr="008955D2" w14:paraId="24BEAD58" w14:textId="77777777" w:rsidTr="008D3D18">
        <w:trPr>
          <w:trHeight w:val="47"/>
        </w:trPr>
        <w:tc>
          <w:tcPr>
            <w:tcW w:w="2795" w:type="dxa"/>
            <w:tcBorders>
              <w:top w:val="single" w:sz="4" w:space="0" w:color="auto"/>
              <w:bottom w:val="single" w:sz="4" w:space="0" w:color="auto"/>
            </w:tcBorders>
          </w:tcPr>
          <w:p w14:paraId="3DDC6F52" w14:textId="77777777" w:rsidR="008955D2" w:rsidRPr="008955D2" w:rsidRDefault="008955D2" w:rsidP="008955D2">
            <w:pPr>
              <w:pStyle w:val="Body"/>
              <w:spacing w:after="0"/>
              <w:rPr>
                <w:rFonts w:ascii="Arial" w:hAnsi="Arial" w:cs="Arial"/>
                <w:b/>
                <w:sz w:val="20"/>
              </w:rPr>
            </w:pPr>
            <w:r w:rsidRPr="008955D2">
              <w:rPr>
                <w:rFonts w:ascii="Arial" w:hAnsi="Arial" w:cs="Arial"/>
                <w:bCs/>
                <w:sz w:val="20"/>
              </w:rPr>
              <w:t>CV (%)</w:t>
            </w:r>
          </w:p>
        </w:tc>
        <w:tc>
          <w:tcPr>
            <w:tcW w:w="1909" w:type="dxa"/>
            <w:tcBorders>
              <w:top w:val="single" w:sz="4" w:space="0" w:color="auto"/>
              <w:bottom w:val="single" w:sz="4" w:space="0" w:color="auto"/>
            </w:tcBorders>
            <w:vAlign w:val="center"/>
          </w:tcPr>
          <w:p w14:paraId="4CA767A4"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19.32</w:t>
            </w:r>
          </w:p>
        </w:tc>
        <w:tc>
          <w:tcPr>
            <w:tcW w:w="1569" w:type="dxa"/>
            <w:tcBorders>
              <w:top w:val="single" w:sz="4" w:space="0" w:color="auto"/>
              <w:bottom w:val="single" w:sz="4" w:space="0" w:color="auto"/>
            </w:tcBorders>
            <w:vAlign w:val="center"/>
          </w:tcPr>
          <w:p w14:paraId="4D3FEA06"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28.25</w:t>
            </w:r>
          </w:p>
        </w:tc>
        <w:tc>
          <w:tcPr>
            <w:tcW w:w="1568" w:type="dxa"/>
            <w:tcBorders>
              <w:top w:val="single" w:sz="4" w:space="0" w:color="auto"/>
              <w:bottom w:val="single" w:sz="4" w:space="0" w:color="auto"/>
            </w:tcBorders>
            <w:vAlign w:val="center"/>
          </w:tcPr>
          <w:p w14:paraId="2801D427"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20.92</w:t>
            </w:r>
          </w:p>
        </w:tc>
        <w:tc>
          <w:tcPr>
            <w:tcW w:w="1569" w:type="dxa"/>
            <w:tcBorders>
              <w:top w:val="single" w:sz="4" w:space="0" w:color="auto"/>
              <w:bottom w:val="single" w:sz="4" w:space="0" w:color="auto"/>
            </w:tcBorders>
            <w:vAlign w:val="center"/>
          </w:tcPr>
          <w:p w14:paraId="6934AC30" w14:textId="77777777" w:rsidR="008955D2" w:rsidRPr="008955D2" w:rsidRDefault="008955D2" w:rsidP="008955D2">
            <w:pPr>
              <w:pStyle w:val="Body"/>
              <w:spacing w:after="0"/>
              <w:rPr>
                <w:rFonts w:ascii="Arial" w:hAnsi="Arial" w:cs="Arial"/>
                <w:b/>
                <w:sz w:val="20"/>
              </w:rPr>
            </w:pPr>
            <w:r w:rsidRPr="008955D2">
              <w:rPr>
                <w:rFonts w:ascii="Arial" w:hAnsi="Arial" w:cs="Arial"/>
                <w:sz w:val="20"/>
              </w:rPr>
              <w:t>30.72</w:t>
            </w:r>
          </w:p>
        </w:tc>
      </w:tr>
    </w:tbl>
    <w:p w14:paraId="31567741" w14:textId="77777777" w:rsidR="008D3D18" w:rsidRDefault="008955D2" w:rsidP="008D3D18">
      <w:pPr>
        <w:pStyle w:val="Body"/>
        <w:rPr>
          <w:rFonts w:ascii="Arial" w:hAnsi="Arial" w:cs="Arial"/>
          <w:i/>
          <w:sz w:val="18"/>
          <w:szCs w:val="18"/>
        </w:rPr>
      </w:pPr>
      <w:r w:rsidRPr="008955D2">
        <w:rPr>
          <w:rFonts w:ascii="Arial" w:hAnsi="Arial" w:cs="Arial"/>
          <w:i/>
          <w:sz w:val="18"/>
          <w:szCs w:val="18"/>
        </w:rPr>
        <w:t>In a column, figures with the same letter do not differ significantly as per DMRT.</w:t>
      </w:r>
      <w:r w:rsidR="008D3D18" w:rsidRPr="008D3D18">
        <w:rPr>
          <w:rFonts w:ascii="Arial" w:hAnsi="Arial" w:cs="Arial"/>
          <w:i/>
          <w:sz w:val="18"/>
          <w:szCs w:val="18"/>
        </w:rPr>
        <w:t xml:space="preserve"> </w:t>
      </w:r>
      <w:r w:rsidRPr="008955D2">
        <w:rPr>
          <w:rFonts w:ascii="Arial" w:hAnsi="Arial" w:cs="Arial"/>
          <w:i/>
          <w:sz w:val="18"/>
          <w:szCs w:val="18"/>
        </w:rPr>
        <w:t>* =Significant at 5% level of probability</w:t>
      </w:r>
      <w:r w:rsidR="008D3D18" w:rsidRPr="008D3D18">
        <w:rPr>
          <w:rFonts w:ascii="Arial" w:hAnsi="Arial" w:cs="Arial"/>
          <w:i/>
          <w:sz w:val="18"/>
          <w:szCs w:val="18"/>
        </w:rPr>
        <w:t xml:space="preserve">, </w:t>
      </w:r>
      <w:r w:rsidRPr="008955D2">
        <w:rPr>
          <w:rFonts w:ascii="Arial" w:hAnsi="Arial" w:cs="Arial"/>
          <w:i/>
          <w:sz w:val="18"/>
          <w:szCs w:val="18"/>
        </w:rPr>
        <w:t>NS = Not significant</w:t>
      </w:r>
      <w:r w:rsidR="008D3D18" w:rsidRPr="008D3D18">
        <w:rPr>
          <w:rFonts w:ascii="Arial" w:hAnsi="Arial" w:cs="Arial"/>
          <w:i/>
          <w:sz w:val="18"/>
          <w:szCs w:val="18"/>
        </w:rPr>
        <w:t xml:space="preserve">, </w:t>
      </w:r>
      <w:r w:rsidRPr="008955D2">
        <w:rPr>
          <w:rFonts w:ascii="Arial" w:hAnsi="Arial" w:cs="Arial"/>
          <w:i/>
          <w:sz w:val="18"/>
          <w:szCs w:val="18"/>
        </w:rPr>
        <w:t>V</w:t>
      </w:r>
      <w:r w:rsidRPr="008955D2">
        <w:rPr>
          <w:rFonts w:ascii="Arial" w:hAnsi="Arial" w:cs="Arial"/>
          <w:i/>
          <w:sz w:val="18"/>
          <w:szCs w:val="18"/>
          <w:vertAlign w:val="subscript"/>
        </w:rPr>
        <w:t xml:space="preserve">1 </w:t>
      </w:r>
      <w:r w:rsidRPr="008955D2">
        <w:rPr>
          <w:rFonts w:ascii="Arial" w:hAnsi="Arial" w:cs="Arial"/>
          <w:i/>
          <w:sz w:val="18"/>
          <w:szCs w:val="18"/>
        </w:rPr>
        <w:t>=</w:t>
      </w:r>
      <w:bookmarkStart w:id="19" w:name="_Hlk67479306"/>
      <w:bookmarkStart w:id="20" w:name="_Hlk67477901"/>
      <w:r w:rsidRPr="008955D2">
        <w:rPr>
          <w:rFonts w:ascii="Arial" w:hAnsi="Arial" w:cs="Arial"/>
          <w:i/>
          <w:sz w:val="18"/>
          <w:szCs w:val="18"/>
        </w:rPr>
        <w:t>Binadhan-1</w:t>
      </w:r>
      <w:bookmarkEnd w:id="19"/>
      <w:r w:rsidRPr="008955D2">
        <w:rPr>
          <w:rFonts w:ascii="Arial" w:hAnsi="Arial" w:cs="Arial"/>
          <w:i/>
          <w:sz w:val="18"/>
          <w:szCs w:val="18"/>
        </w:rPr>
        <w:t>3</w:t>
      </w:r>
      <w:bookmarkEnd w:id="20"/>
      <w:r w:rsidRPr="008955D2">
        <w:rPr>
          <w:rFonts w:ascii="Arial" w:hAnsi="Arial" w:cs="Arial"/>
          <w:i/>
          <w:sz w:val="18"/>
          <w:szCs w:val="18"/>
        </w:rPr>
        <w:t>, V</w:t>
      </w:r>
      <w:r w:rsidRPr="008955D2">
        <w:rPr>
          <w:rFonts w:ascii="Arial" w:hAnsi="Arial" w:cs="Arial"/>
          <w:i/>
          <w:sz w:val="18"/>
          <w:szCs w:val="18"/>
          <w:vertAlign w:val="subscript"/>
        </w:rPr>
        <w:t xml:space="preserve">2 </w:t>
      </w:r>
      <w:r w:rsidRPr="008955D2">
        <w:rPr>
          <w:rFonts w:ascii="Arial" w:hAnsi="Arial" w:cs="Arial"/>
          <w:i/>
          <w:sz w:val="18"/>
          <w:szCs w:val="18"/>
        </w:rPr>
        <w:t>= BRRI dhan34</w:t>
      </w:r>
      <w:r w:rsidR="008D3D18" w:rsidRPr="008D3D18">
        <w:rPr>
          <w:rFonts w:ascii="Arial" w:hAnsi="Arial" w:cs="Arial"/>
          <w:i/>
          <w:sz w:val="18"/>
          <w:szCs w:val="18"/>
        </w:rPr>
        <w:t xml:space="preserve">, </w:t>
      </w:r>
      <w:r w:rsidRPr="008955D2">
        <w:rPr>
          <w:rFonts w:ascii="Arial" w:hAnsi="Arial" w:cs="Arial"/>
          <w:i/>
          <w:sz w:val="18"/>
          <w:szCs w:val="18"/>
        </w:rPr>
        <w:t>T</w:t>
      </w:r>
      <w:r w:rsidRPr="008955D2">
        <w:rPr>
          <w:rFonts w:ascii="Arial" w:hAnsi="Arial" w:cs="Arial"/>
          <w:i/>
          <w:sz w:val="18"/>
          <w:szCs w:val="18"/>
          <w:vertAlign w:val="subscript"/>
        </w:rPr>
        <w:t>1</w:t>
      </w:r>
      <w:r w:rsidRPr="008955D2">
        <w:rPr>
          <w:rFonts w:ascii="Arial" w:hAnsi="Arial" w:cs="Arial"/>
          <w:i/>
          <w:sz w:val="18"/>
          <w:szCs w:val="18"/>
        </w:rPr>
        <w:t>=control, T</w:t>
      </w:r>
      <w:r w:rsidRPr="008955D2">
        <w:rPr>
          <w:rFonts w:ascii="Arial" w:hAnsi="Arial" w:cs="Arial"/>
          <w:i/>
          <w:sz w:val="18"/>
          <w:szCs w:val="18"/>
          <w:vertAlign w:val="subscript"/>
        </w:rPr>
        <w:t>2</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+cowdung 5 t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3</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+cowdung 2.5 t ha</w:t>
      </w:r>
      <w:r w:rsidRPr="008955D2">
        <w:rPr>
          <w:rFonts w:ascii="Arial" w:hAnsi="Arial" w:cs="Arial"/>
          <w:i/>
          <w:sz w:val="18"/>
          <w:szCs w:val="18"/>
          <w:vertAlign w:val="superscript"/>
        </w:rPr>
        <w:t>-1</w:t>
      </w:r>
      <w:r w:rsidRPr="008955D2">
        <w:rPr>
          <w:rFonts w:ascii="Arial" w:hAnsi="Arial" w:cs="Arial"/>
          <w:i/>
          <w:sz w:val="18"/>
          <w:szCs w:val="18"/>
        </w:rPr>
        <w:t>+fertilizers(N=55 kg ha</w:t>
      </w:r>
      <w:r w:rsidRPr="008955D2">
        <w:rPr>
          <w:rFonts w:ascii="Arial" w:hAnsi="Arial" w:cs="Arial"/>
          <w:i/>
          <w:sz w:val="18"/>
          <w:szCs w:val="18"/>
          <w:vertAlign w:val="superscript"/>
        </w:rPr>
        <w:t xml:space="preserve">-1 </w:t>
      </w:r>
      <w:r w:rsidRPr="008955D2">
        <w:rPr>
          <w:rFonts w:ascii="Arial" w:hAnsi="Arial" w:cs="Arial"/>
          <w:i/>
          <w:sz w:val="18"/>
          <w:szCs w:val="18"/>
        </w:rPr>
        <w:t>,P=30 kg ha</w:t>
      </w:r>
      <w:r w:rsidRPr="008955D2">
        <w:rPr>
          <w:rFonts w:ascii="Arial" w:hAnsi="Arial" w:cs="Arial"/>
          <w:i/>
          <w:sz w:val="18"/>
          <w:szCs w:val="18"/>
          <w:vertAlign w:val="superscript"/>
        </w:rPr>
        <w:t>-1</w:t>
      </w:r>
      <w:r w:rsidRPr="008955D2">
        <w:rPr>
          <w:rFonts w:ascii="Arial" w:hAnsi="Arial" w:cs="Arial"/>
          <w:i/>
          <w:sz w:val="18"/>
          <w:szCs w:val="18"/>
        </w:rPr>
        <w:t>,K=25 kg ha</w:t>
      </w:r>
      <w:r w:rsidRPr="008955D2">
        <w:rPr>
          <w:rFonts w:ascii="Arial" w:hAnsi="Arial" w:cs="Arial"/>
          <w:i/>
          <w:sz w:val="18"/>
          <w:szCs w:val="18"/>
          <w:vertAlign w:val="superscript"/>
        </w:rPr>
        <w:t>-1</w:t>
      </w:r>
      <w:r w:rsidRPr="008955D2">
        <w:rPr>
          <w:rFonts w:ascii="Arial" w:hAnsi="Arial" w:cs="Arial"/>
          <w:i/>
          <w:sz w:val="18"/>
          <w:szCs w:val="18"/>
        </w:rPr>
        <w:t>,S=15 kg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4</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+vermicompost 5 t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5</w:t>
      </w:r>
      <w:r w:rsidRPr="008955D2">
        <w:rPr>
          <w:rFonts w:ascii="Arial" w:hAnsi="Arial" w:cs="Arial"/>
          <w:i/>
          <w:sz w:val="18"/>
          <w:szCs w:val="18"/>
        </w:rPr>
        <w:t>= residues 3 t ha</w:t>
      </w:r>
      <w:r w:rsidRPr="008955D2">
        <w:rPr>
          <w:rFonts w:ascii="Arial" w:hAnsi="Arial" w:cs="Arial"/>
          <w:i/>
          <w:sz w:val="18"/>
          <w:szCs w:val="18"/>
          <w:vertAlign w:val="superscript"/>
        </w:rPr>
        <w:t>-1</w:t>
      </w:r>
      <w:r w:rsidRPr="008955D2">
        <w:rPr>
          <w:rFonts w:ascii="Arial" w:hAnsi="Arial" w:cs="Arial"/>
          <w:i/>
          <w:sz w:val="18"/>
          <w:szCs w:val="18"/>
        </w:rPr>
        <w:t>+vermicompost 2.5 t ha</w:t>
      </w:r>
      <w:r w:rsidRPr="008955D2">
        <w:rPr>
          <w:rFonts w:ascii="Arial" w:hAnsi="Arial" w:cs="Arial"/>
          <w:i/>
          <w:sz w:val="18"/>
          <w:szCs w:val="18"/>
          <w:vertAlign w:val="superscript"/>
        </w:rPr>
        <w:t>-1</w:t>
      </w:r>
      <w:r w:rsidRPr="008955D2">
        <w:rPr>
          <w:rFonts w:ascii="Arial" w:hAnsi="Arial" w:cs="Arial"/>
          <w:i/>
          <w:sz w:val="18"/>
          <w:szCs w:val="18"/>
        </w:rPr>
        <w:t>+ fertilizers(N=55 kg ha</w:t>
      </w:r>
      <w:r w:rsidRPr="008955D2">
        <w:rPr>
          <w:rFonts w:ascii="Arial" w:hAnsi="Arial" w:cs="Arial"/>
          <w:i/>
          <w:sz w:val="18"/>
          <w:szCs w:val="18"/>
          <w:vertAlign w:val="superscript"/>
        </w:rPr>
        <w:t xml:space="preserve">-1 </w:t>
      </w:r>
      <w:r w:rsidRPr="008955D2">
        <w:rPr>
          <w:rFonts w:ascii="Arial" w:hAnsi="Arial" w:cs="Arial"/>
          <w:i/>
          <w:sz w:val="18"/>
          <w:szCs w:val="18"/>
        </w:rPr>
        <w:t>,P=30 kg ha</w:t>
      </w:r>
      <w:r w:rsidRPr="008955D2">
        <w:rPr>
          <w:rFonts w:ascii="Arial" w:hAnsi="Arial" w:cs="Arial"/>
          <w:i/>
          <w:sz w:val="18"/>
          <w:szCs w:val="18"/>
          <w:vertAlign w:val="superscript"/>
        </w:rPr>
        <w:t>-1</w:t>
      </w:r>
      <w:r w:rsidRPr="008955D2">
        <w:rPr>
          <w:rFonts w:ascii="Arial" w:hAnsi="Arial" w:cs="Arial"/>
          <w:i/>
          <w:sz w:val="18"/>
          <w:szCs w:val="18"/>
        </w:rPr>
        <w:t>,K=25 kg ha</w:t>
      </w:r>
      <w:r w:rsidRPr="008955D2">
        <w:rPr>
          <w:rFonts w:ascii="Arial" w:hAnsi="Arial" w:cs="Arial"/>
          <w:i/>
          <w:sz w:val="18"/>
          <w:szCs w:val="18"/>
          <w:vertAlign w:val="superscript"/>
        </w:rPr>
        <w:t>-1</w:t>
      </w:r>
      <w:r w:rsidRPr="008955D2">
        <w:rPr>
          <w:rFonts w:ascii="Arial" w:hAnsi="Arial" w:cs="Arial"/>
          <w:i/>
          <w:sz w:val="18"/>
          <w:szCs w:val="18"/>
        </w:rPr>
        <w:t>,S=15 kg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6</w:t>
      </w:r>
      <w:r w:rsidRPr="008955D2">
        <w:rPr>
          <w:rFonts w:ascii="Arial" w:hAnsi="Arial" w:cs="Arial"/>
          <w:i/>
          <w:sz w:val="18"/>
          <w:szCs w:val="18"/>
        </w:rPr>
        <w:t>=residues 3 t ha</w:t>
      </w:r>
      <w:r w:rsidRPr="008955D2">
        <w:rPr>
          <w:rFonts w:ascii="Arial" w:hAnsi="Arial" w:cs="Arial"/>
          <w:i/>
          <w:sz w:val="18"/>
          <w:szCs w:val="18"/>
          <w:vertAlign w:val="superscript"/>
        </w:rPr>
        <w:t>-1</w:t>
      </w:r>
      <w:r w:rsidRPr="008955D2">
        <w:rPr>
          <w:rFonts w:ascii="Arial" w:hAnsi="Arial" w:cs="Arial"/>
          <w:i/>
          <w:sz w:val="18"/>
          <w:szCs w:val="18"/>
        </w:rPr>
        <w:t>+trichocompost 10 t ha</w:t>
      </w:r>
      <w:r w:rsidRPr="008955D2">
        <w:rPr>
          <w:rFonts w:ascii="Arial" w:hAnsi="Arial" w:cs="Arial"/>
          <w:i/>
          <w:sz w:val="18"/>
          <w:szCs w:val="18"/>
          <w:vertAlign w:val="superscript"/>
        </w:rPr>
        <w:t>-1</w:t>
      </w:r>
      <w:r w:rsidRPr="008955D2">
        <w:rPr>
          <w:rFonts w:ascii="Arial" w:hAnsi="Arial" w:cs="Arial"/>
          <w:i/>
          <w:sz w:val="18"/>
          <w:szCs w:val="18"/>
        </w:rPr>
        <w:t>, T</w:t>
      </w:r>
      <w:r w:rsidRPr="008955D2">
        <w:rPr>
          <w:rFonts w:ascii="Arial" w:hAnsi="Arial" w:cs="Arial"/>
          <w:i/>
          <w:sz w:val="18"/>
          <w:szCs w:val="18"/>
          <w:vertAlign w:val="subscript"/>
        </w:rPr>
        <w:t>7</w:t>
      </w:r>
      <w:r w:rsidRPr="008955D2">
        <w:rPr>
          <w:rFonts w:ascii="Arial" w:hAnsi="Arial" w:cs="Arial"/>
          <w:i/>
          <w:sz w:val="18"/>
          <w:szCs w:val="18"/>
        </w:rPr>
        <w:t>= residues 3 t ha</w:t>
      </w:r>
      <w:r w:rsidRPr="008955D2">
        <w:rPr>
          <w:rFonts w:ascii="Arial" w:hAnsi="Arial" w:cs="Arial"/>
          <w:i/>
          <w:sz w:val="18"/>
          <w:szCs w:val="18"/>
          <w:vertAlign w:val="superscript"/>
        </w:rPr>
        <w:t>-1</w:t>
      </w:r>
      <w:r w:rsidRPr="008955D2">
        <w:rPr>
          <w:rFonts w:ascii="Arial" w:hAnsi="Arial" w:cs="Arial"/>
          <w:i/>
          <w:sz w:val="18"/>
          <w:szCs w:val="18"/>
        </w:rPr>
        <w:t>+trichocompost 5 t ha</w:t>
      </w:r>
      <w:r w:rsidRPr="008955D2">
        <w:rPr>
          <w:rFonts w:ascii="Arial" w:hAnsi="Arial" w:cs="Arial"/>
          <w:i/>
          <w:sz w:val="18"/>
          <w:szCs w:val="18"/>
          <w:vertAlign w:val="superscript"/>
        </w:rPr>
        <w:t>-1</w:t>
      </w:r>
      <w:r w:rsidRPr="008955D2">
        <w:rPr>
          <w:rFonts w:ascii="Arial" w:hAnsi="Arial" w:cs="Arial"/>
          <w:i/>
          <w:sz w:val="18"/>
          <w:szCs w:val="18"/>
        </w:rPr>
        <w:t>+fertilizers(N=55 kg ha</w:t>
      </w:r>
      <w:r w:rsidRPr="008955D2">
        <w:rPr>
          <w:rFonts w:ascii="Arial" w:hAnsi="Arial" w:cs="Arial"/>
          <w:i/>
          <w:sz w:val="18"/>
          <w:szCs w:val="18"/>
          <w:vertAlign w:val="superscript"/>
        </w:rPr>
        <w:t xml:space="preserve">-1 </w:t>
      </w:r>
      <w:r w:rsidRPr="008955D2">
        <w:rPr>
          <w:rFonts w:ascii="Arial" w:hAnsi="Arial" w:cs="Arial"/>
          <w:i/>
          <w:sz w:val="18"/>
          <w:szCs w:val="18"/>
        </w:rPr>
        <w:t>,P=30 kg ha</w:t>
      </w:r>
      <w:r w:rsidRPr="008955D2">
        <w:rPr>
          <w:rFonts w:ascii="Arial" w:hAnsi="Arial" w:cs="Arial"/>
          <w:i/>
          <w:sz w:val="18"/>
          <w:szCs w:val="18"/>
          <w:vertAlign w:val="superscript"/>
        </w:rPr>
        <w:t>-1</w:t>
      </w:r>
      <w:r w:rsidRPr="008955D2">
        <w:rPr>
          <w:rFonts w:ascii="Arial" w:hAnsi="Arial" w:cs="Arial"/>
          <w:i/>
          <w:sz w:val="18"/>
          <w:szCs w:val="18"/>
        </w:rPr>
        <w:t>,K=25 kg ha</w:t>
      </w:r>
      <w:r w:rsidRPr="008955D2">
        <w:rPr>
          <w:rFonts w:ascii="Arial" w:hAnsi="Arial" w:cs="Arial"/>
          <w:i/>
          <w:sz w:val="18"/>
          <w:szCs w:val="18"/>
          <w:vertAlign w:val="superscript"/>
        </w:rPr>
        <w:t>-1</w:t>
      </w:r>
      <w:r w:rsidRPr="008955D2">
        <w:rPr>
          <w:rFonts w:ascii="Arial" w:hAnsi="Arial" w:cs="Arial"/>
          <w:i/>
          <w:sz w:val="18"/>
          <w:szCs w:val="18"/>
        </w:rPr>
        <w:t>,S=15 kg ha</w:t>
      </w:r>
      <w:r w:rsidRPr="008955D2">
        <w:rPr>
          <w:rFonts w:ascii="Arial" w:hAnsi="Arial" w:cs="Arial"/>
          <w:i/>
          <w:sz w:val="18"/>
          <w:szCs w:val="18"/>
          <w:vertAlign w:val="superscript"/>
        </w:rPr>
        <w:t>-1</w:t>
      </w:r>
      <w:r w:rsidRPr="008955D2">
        <w:rPr>
          <w:rFonts w:ascii="Arial" w:hAnsi="Arial" w:cs="Arial"/>
          <w:i/>
          <w:sz w:val="18"/>
          <w:szCs w:val="18"/>
        </w:rPr>
        <w:t>).</w:t>
      </w:r>
    </w:p>
    <w:p w14:paraId="47675901" w14:textId="5A1328CC" w:rsidR="008D3D18" w:rsidRDefault="00000F8F" w:rsidP="008D3D18">
      <w:pPr>
        <w:pStyle w:val="Body"/>
        <w:rPr>
          <w:rFonts w:ascii="Arial" w:hAnsi="Arial" w:cs="Arial"/>
          <w:b/>
          <w:bCs/>
        </w:rPr>
      </w:pPr>
      <w:r w:rsidRPr="008D3D18">
        <w:rPr>
          <w:rFonts w:ascii="Arial" w:hAnsi="Arial" w:cs="Arial"/>
          <w:b/>
          <w:bCs/>
        </w:rPr>
        <w:t xml:space="preserve">4. </w:t>
      </w:r>
      <w:r w:rsidR="00B01FCD" w:rsidRPr="008D3D18">
        <w:rPr>
          <w:rFonts w:ascii="Arial" w:hAnsi="Arial" w:cs="Arial"/>
          <w:b/>
          <w:bCs/>
        </w:rPr>
        <w:t>Conclusion</w:t>
      </w:r>
    </w:p>
    <w:p w14:paraId="0C3F97EF" w14:textId="0D3F1077" w:rsidR="008D3D18" w:rsidRPr="008D3D18" w:rsidRDefault="008D3D18" w:rsidP="008D3D18">
      <w:pPr>
        <w:pStyle w:val="Body"/>
        <w:rPr>
          <w:rFonts w:ascii="Arial" w:hAnsi="Arial" w:cs="Arial"/>
          <w:b/>
          <w:bCs/>
        </w:rPr>
      </w:pPr>
      <w:r w:rsidRPr="008D3D18">
        <w:rPr>
          <w:rFonts w:ascii="Arial" w:hAnsi="Arial" w:cs="Arial"/>
        </w:rPr>
        <w:t xml:space="preserve">The study found that weed population and weed dry weight were significantly influenced by the crop variety, the residues of </w:t>
      </w:r>
      <w:proofErr w:type="spellStart"/>
      <w:r w:rsidRPr="008D3D18">
        <w:rPr>
          <w:rFonts w:ascii="Arial" w:hAnsi="Arial" w:cs="Arial"/>
          <w:i/>
          <w:iCs/>
        </w:rPr>
        <w:t>Cyperus</w:t>
      </w:r>
      <w:proofErr w:type="spellEnd"/>
      <w:r w:rsidRPr="008D3D18">
        <w:rPr>
          <w:rFonts w:ascii="Arial" w:hAnsi="Arial" w:cs="Arial"/>
          <w:i/>
          <w:iCs/>
        </w:rPr>
        <w:t xml:space="preserve"> </w:t>
      </w:r>
      <w:proofErr w:type="spellStart"/>
      <w:r w:rsidRPr="008D3D18">
        <w:rPr>
          <w:rFonts w:ascii="Arial" w:hAnsi="Arial" w:cs="Arial"/>
          <w:i/>
          <w:iCs/>
        </w:rPr>
        <w:t>difformis</w:t>
      </w:r>
      <w:proofErr w:type="spellEnd"/>
      <w:r w:rsidRPr="008D3D18">
        <w:rPr>
          <w:rFonts w:ascii="Arial" w:hAnsi="Arial" w:cs="Arial"/>
        </w:rPr>
        <w:t xml:space="preserve"> and </w:t>
      </w:r>
      <w:r w:rsidRPr="008D3D18">
        <w:rPr>
          <w:rFonts w:ascii="Arial" w:hAnsi="Arial" w:cs="Arial"/>
          <w:i/>
          <w:iCs/>
        </w:rPr>
        <w:t xml:space="preserve">Eleocharis </w:t>
      </w:r>
      <w:proofErr w:type="spellStart"/>
      <w:r w:rsidRPr="008D3D18">
        <w:rPr>
          <w:rFonts w:ascii="Arial" w:hAnsi="Arial" w:cs="Arial"/>
          <w:i/>
          <w:iCs/>
        </w:rPr>
        <w:t>atropurpurea</w:t>
      </w:r>
      <w:proofErr w:type="spellEnd"/>
      <w:r w:rsidRPr="008D3D18">
        <w:rPr>
          <w:rFonts w:ascii="Arial" w:hAnsi="Arial" w:cs="Arial"/>
        </w:rPr>
        <w:t>, the use of manures and fertilizers, as well as their interactions. Among the treatments, the highest weed population and dry weight for all weed species were recorded in the control treatment (T</w:t>
      </w:r>
      <w:r w:rsidRPr="008D3D18">
        <w:rPr>
          <w:rFonts w:ascii="Arial" w:hAnsi="Arial" w:cs="Arial"/>
          <w:vertAlign w:val="subscript"/>
        </w:rPr>
        <w:t>1</w:t>
      </w:r>
      <w:r w:rsidRPr="008D3D18">
        <w:rPr>
          <w:rFonts w:ascii="Arial" w:hAnsi="Arial" w:cs="Arial"/>
        </w:rPr>
        <w:t xml:space="preserve">), where no residues or nutrient inputs were applied. The findings suggest that the combined use of </w:t>
      </w:r>
      <w:proofErr w:type="spellStart"/>
      <w:r w:rsidRPr="008D3D18">
        <w:rPr>
          <w:rFonts w:ascii="Arial" w:hAnsi="Arial" w:cs="Arial"/>
          <w:i/>
          <w:iCs/>
        </w:rPr>
        <w:t>Cyperus</w:t>
      </w:r>
      <w:proofErr w:type="spellEnd"/>
      <w:r w:rsidRPr="008D3D18">
        <w:rPr>
          <w:rFonts w:ascii="Arial" w:hAnsi="Arial" w:cs="Arial"/>
          <w:i/>
          <w:iCs/>
        </w:rPr>
        <w:t xml:space="preserve"> </w:t>
      </w:r>
      <w:proofErr w:type="spellStart"/>
      <w:r w:rsidRPr="008D3D18">
        <w:rPr>
          <w:rFonts w:ascii="Arial" w:hAnsi="Arial" w:cs="Arial"/>
          <w:i/>
          <w:iCs/>
        </w:rPr>
        <w:t>difformis</w:t>
      </w:r>
      <w:proofErr w:type="spellEnd"/>
      <w:r w:rsidRPr="008D3D18">
        <w:rPr>
          <w:rFonts w:ascii="Arial" w:hAnsi="Arial" w:cs="Arial"/>
        </w:rPr>
        <w:t xml:space="preserve"> and </w:t>
      </w:r>
      <w:r w:rsidRPr="008D3D18">
        <w:rPr>
          <w:rFonts w:ascii="Arial" w:hAnsi="Arial" w:cs="Arial"/>
          <w:i/>
          <w:iCs/>
        </w:rPr>
        <w:t xml:space="preserve">Eleocharis </w:t>
      </w:r>
      <w:proofErr w:type="spellStart"/>
      <w:r w:rsidRPr="008D3D18">
        <w:rPr>
          <w:rFonts w:ascii="Arial" w:hAnsi="Arial" w:cs="Arial"/>
          <w:i/>
          <w:iCs/>
        </w:rPr>
        <w:t>atropurpurea</w:t>
      </w:r>
      <w:proofErr w:type="spellEnd"/>
      <w:r w:rsidRPr="008D3D18">
        <w:rPr>
          <w:rFonts w:ascii="Arial" w:hAnsi="Arial" w:cs="Arial"/>
        </w:rPr>
        <w:t xml:space="preserve"> residues exhibited herbicidal properties, effectively suppressing weed growth. Additionally, the integration of manures and fertilizers contributed to improved crop yield and associated yield parameters. Thus, incorporating these weed residues along with organic and inorganic fertilizers presents a promising, eco-friendly strategy for effective weed control and enhanced productivity in sustainable crop production systems.</w:t>
      </w:r>
    </w:p>
    <w:p w14:paraId="1EBADFC9" w14:textId="77777777" w:rsidR="003B535C" w:rsidRPr="006C3CF4" w:rsidRDefault="003B535C" w:rsidP="003B535C">
      <w:pPr>
        <w:keepNext/>
        <w:spacing w:after="240"/>
        <w:jc w:val="both"/>
        <w:rPr>
          <w:rFonts w:ascii="Arial" w:hAnsi="Arial" w:cs="Arial"/>
          <w:b/>
          <w:bCs/>
          <w:caps/>
        </w:rPr>
      </w:pPr>
      <w:bookmarkStart w:id="21" w:name="_Hlk197989362"/>
      <w:r w:rsidRPr="006C3CF4">
        <w:rPr>
          <w:rFonts w:ascii="Arial" w:hAnsi="Arial" w:cs="Arial"/>
          <w:b/>
          <w:bCs/>
          <w:caps/>
        </w:rPr>
        <w:lastRenderedPageBreak/>
        <w:t>DISCLAIMER (ARTIFICIAL INTELLIGENCE)</w:t>
      </w:r>
    </w:p>
    <w:p w14:paraId="0227E3E3" w14:textId="77777777" w:rsidR="003B535C" w:rsidRPr="006C3CF4" w:rsidRDefault="003B535C" w:rsidP="003B535C">
      <w:pPr>
        <w:keepNext/>
        <w:jc w:val="both"/>
        <w:rPr>
          <w:rFonts w:ascii="Arial" w:hAnsi="Arial" w:cs="Arial"/>
        </w:rPr>
      </w:pPr>
      <w:r w:rsidRPr="006C3CF4">
        <w:rPr>
          <w:rFonts w:ascii="Arial" w:hAnsi="Arial" w:cs="Arial"/>
        </w:rPr>
        <w:t>Authors hereby declare that NO generative AI technologies such as Large Language Models (ChatGPT, COPILOT, etc.) and text-to-image generators have been used during the writing or editing of this manuscript.</w:t>
      </w:r>
    </w:p>
    <w:bookmarkEnd w:id="21"/>
    <w:p w14:paraId="67D8701A" w14:textId="77777777" w:rsidR="00B01FCD" w:rsidRPr="006C3CF4" w:rsidRDefault="00B01FCD" w:rsidP="003B535C">
      <w:pPr>
        <w:pStyle w:val="ReferHead"/>
        <w:spacing w:before="240" w:after="0"/>
        <w:jc w:val="both"/>
        <w:rPr>
          <w:rFonts w:ascii="Arial" w:hAnsi="Arial" w:cs="Arial"/>
          <w:sz w:val="20"/>
        </w:rPr>
      </w:pPr>
      <w:r w:rsidRPr="006C3CF4">
        <w:rPr>
          <w:rFonts w:ascii="Arial" w:hAnsi="Arial" w:cs="Arial"/>
          <w:sz w:val="20"/>
        </w:rPr>
        <w:t>References</w:t>
      </w:r>
    </w:p>
    <w:p w14:paraId="75518B01" w14:textId="77777777" w:rsidR="00790ADA" w:rsidRPr="00FB3A86" w:rsidRDefault="00790ADA" w:rsidP="00441B6F">
      <w:pPr>
        <w:pStyle w:val="ReferHead"/>
        <w:spacing w:after="0"/>
        <w:jc w:val="both"/>
        <w:rPr>
          <w:rFonts w:ascii="Arial" w:hAnsi="Arial" w:cs="Arial"/>
        </w:rPr>
      </w:pPr>
    </w:p>
    <w:p w14:paraId="6648130A" w14:textId="77777777" w:rsidR="00167E20" w:rsidRPr="00167E20" w:rsidRDefault="00167E20" w:rsidP="00167E20">
      <w:pPr>
        <w:pStyle w:val="Body"/>
        <w:tabs>
          <w:tab w:val="left" w:pos="450"/>
        </w:tabs>
        <w:spacing w:after="0"/>
        <w:ind w:left="720" w:hanging="720"/>
      </w:pPr>
      <w:bookmarkStart w:id="22" w:name="_Hlk197992274"/>
      <w:r w:rsidRPr="00167E20">
        <w:t xml:space="preserve">Afroz, F., Uddin, M. R., Hasan, A. K., Sarker, U. K., Hoque, M. M. I., &amp; Islam, M. A. (2018). Combined allelopathic effect of buckwheat and marsh pepper residues on weed management and crop performance of transplant </w:t>
      </w:r>
      <w:proofErr w:type="spellStart"/>
      <w:r w:rsidRPr="00167E20">
        <w:t>aman</w:t>
      </w:r>
      <w:proofErr w:type="spellEnd"/>
      <w:r w:rsidRPr="00167E20">
        <w:t xml:space="preserve"> rice. </w:t>
      </w:r>
      <w:r w:rsidRPr="00167E20">
        <w:rPr>
          <w:i/>
          <w:iCs/>
        </w:rPr>
        <w:t>Archives of Agriculture and Environmental Science</w:t>
      </w:r>
      <w:r w:rsidRPr="00167E20">
        <w:t>, </w:t>
      </w:r>
      <w:r w:rsidRPr="00167E20">
        <w:rPr>
          <w:i/>
          <w:iCs/>
        </w:rPr>
        <w:t>3</w:t>
      </w:r>
      <w:r w:rsidRPr="00167E20">
        <w:t>(3), 289-296.</w:t>
      </w:r>
      <w:r w:rsidRPr="00167E20">
        <w:br/>
      </w:r>
      <w:r w:rsidRPr="00167E20">
        <w:rPr>
          <w:bCs/>
        </w:rPr>
        <w:t>Ahmed, G. J. U., Bhuiyan, M. K. A., Riches, C. R., Mortimer, M., &amp; Jhonson, D. (2005).</w:t>
      </w:r>
      <w:r w:rsidRPr="00167E20">
        <w:rPr>
          <w:b/>
          <w:bCs/>
        </w:rPr>
        <w:t xml:space="preserve"> </w:t>
      </w:r>
      <w:r w:rsidRPr="00167E20">
        <w:t xml:space="preserve">Farmer’s participatory studies of integrated weed management system for intensified lowland. </w:t>
      </w:r>
      <w:r w:rsidRPr="00167E20">
        <w:rPr>
          <w:i/>
          <w:iCs/>
        </w:rPr>
        <w:t>Bangladesh Agronomy Journal,</w:t>
      </w:r>
      <w:r w:rsidRPr="00167E20">
        <w:t xml:space="preserve"> 31-32.</w:t>
      </w:r>
    </w:p>
    <w:p w14:paraId="760F5DEA" w14:textId="77777777" w:rsidR="00167E20" w:rsidRPr="00167E20" w:rsidRDefault="00167E20" w:rsidP="00167E20">
      <w:pPr>
        <w:pStyle w:val="Body"/>
        <w:tabs>
          <w:tab w:val="left" w:pos="450"/>
        </w:tabs>
        <w:spacing w:after="0"/>
        <w:ind w:left="720" w:hanging="720"/>
      </w:pPr>
      <w:bookmarkStart w:id="23" w:name="_Hlk197993125"/>
      <w:r w:rsidRPr="00167E20">
        <w:t>Anwar</w:t>
      </w:r>
      <w:bookmarkEnd w:id="23"/>
      <w:r w:rsidRPr="00167E20">
        <w:t xml:space="preserve">, P., </w:t>
      </w:r>
      <w:proofErr w:type="spellStart"/>
      <w:r w:rsidRPr="00167E20">
        <w:t>Juraimi</w:t>
      </w:r>
      <w:proofErr w:type="spellEnd"/>
      <w:r w:rsidRPr="00167E20">
        <w:t xml:space="preserve">, A. S., </w:t>
      </w:r>
      <w:proofErr w:type="spellStart"/>
      <w:r w:rsidRPr="00167E20">
        <w:t>Samedani</w:t>
      </w:r>
      <w:proofErr w:type="spellEnd"/>
      <w:r w:rsidRPr="00167E20">
        <w:t>, B., Mohamed, M. T. M., Uddin, K., Hasan, A. K., &amp; Hossain, D. (2014). Integration of cultural and chemical weed control methods for higher weed control efficiency and better performance of aerobic rice. </w:t>
      </w:r>
      <w:r w:rsidRPr="00167E20">
        <w:rPr>
          <w:i/>
          <w:iCs/>
        </w:rPr>
        <w:t>Research on Crops</w:t>
      </w:r>
      <w:r w:rsidRPr="00167E20">
        <w:t>, </w:t>
      </w:r>
      <w:r w:rsidRPr="00167E20">
        <w:rPr>
          <w:i/>
          <w:iCs/>
        </w:rPr>
        <w:t>15</w:t>
      </w:r>
      <w:r w:rsidRPr="00167E20">
        <w:t>(1), 1-13.</w:t>
      </w:r>
    </w:p>
    <w:p w14:paraId="4692E0CE" w14:textId="77777777" w:rsidR="00167E20" w:rsidRPr="00167E20" w:rsidRDefault="00167E20" w:rsidP="00167E20">
      <w:pPr>
        <w:pStyle w:val="Body"/>
        <w:tabs>
          <w:tab w:val="left" w:pos="450"/>
        </w:tabs>
        <w:spacing w:after="0"/>
        <w:ind w:left="720" w:hanging="720"/>
      </w:pPr>
      <w:bookmarkStart w:id="24" w:name="_Hlk197983149"/>
      <w:proofErr w:type="spellStart"/>
      <w:r w:rsidRPr="00167E20">
        <w:t>Asaduzzaman</w:t>
      </w:r>
      <w:bookmarkEnd w:id="24"/>
      <w:proofErr w:type="spellEnd"/>
      <w:r w:rsidRPr="00167E20">
        <w:t>, M., Zahedi, M. S., Mia, M.L., Shakil, I.H., Islam, M.S., Hossain, A.K.Z., &amp; Kabir, M.H., 2023. Morpho-physiological response of maize (</w:t>
      </w:r>
      <w:proofErr w:type="spellStart"/>
      <w:r w:rsidRPr="00167E20">
        <w:rPr>
          <w:i/>
          <w:iCs/>
        </w:rPr>
        <w:t>Zea</w:t>
      </w:r>
      <w:proofErr w:type="spellEnd"/>
      <w:r w:rsidRPr="00167E20">
        <w:rPr>
          <w:i/>
          <w:iCs/>
        </w:rPr>
        <w:t xml:space="preserve"> mays</w:t>
      </w:r>
      <w:r w:rsidRPr="00167E20">
        <w:t xml:space="preserve"> L.) genotypes under </w:t>
      </w:r>
      <w:proofErr w:type="spellStart"/>
      <w:r w:rsidRPr="00167E20">
        <w:t>aluminium</w:t>
      </w:r>
      <w:proofErr w:type="spellEnd"/>
      <w:r w:rsidRPr="00167E20">
        <w:t xml:space="preserve"> stress at early seedling stage. </w:t>
      </w:r>
      <w:r w:rsidRPr="00167E20">
        <w:rPr>
          <w:i/>
          <w:iCs/>
        </w:rPr>
        <w:t>Archives of Agriculture and Environmental Science, 8</w:t>
      </w:r>
      <w:r w:rsidRPr="00167E20">
        <w:t xml:space="preserve">(4), 611-618. </w:t>
      </w:r>
      <w:hyperlink r:id="rId8" w:history="1">
        <w:r w:rsidRPr="00167E20">
          <w:rPr>
            <w:rStyle w:val="Hyperlink"/>
          </w:rPr>
          <w:t>https://doi.org/10.26832/24566632.2023.0804023</w:t>
        </w:r>
      </w:hyperlink>
    </w:p>
    <w:p w14:paraId="0BC70FFD" w14:textId="77777777" w:rsidR="00167E20" w:rsidRPr="00167E20" w:rsidRDefault="00167E20" w:rsidP="00167E20">
      <w:pPr>
        <w:pStyle w:val="Body"/>
        <w:tabs>
          <w:tab w:val="left" w:pos="450"/>
        </w:tabs>
        <w:spacing w:after="0"/>
        <w:ind w:left="720" w:hanging="720"/>
      </w:pPr>
      <w:bookmarkStart w:id="25" w:name="_Hlk197980451"/>
      <w:r w:rsidRPr="00167E20">
        <w:t>Asha</w:t>
      </w:r>
      <w:bookmarkEnd w:id="25"/>
      <w:r w:rsidRPr="00167E20">
        <w:t>, U. H., Ferdous, T., Ahmed, R., Khatun, M., Haque, M., Nuruzzaman, M., Islam, M. S., Rahman, N., Sunny, N. J., Mia, M. L., &amp; Hossen, K. (2025). Optimizing Productivity and Nutritional Composition of Boro Rice (BRRI dhan97) through Vermicompost Application. </w:t>
      </w:r>
      <w:r w:rsidRPr="00167E20">
        <w:rPr>
          <w:i/>
          <w:iCs/>
        </w:rPr>
        <w:t>Asian Plant Research Journal</w:t>
      </w:r>
      <w:r w:rsidRPr="00167E20">
        <w:t>, </w:t>
      </w:r>
      <w:r w:rsidRPr="00167E20">
        <w:rPr>
          <w:i/>
          <w:iCs/>
        </w:rPr>
        <w:t>13</w:t>
      </w:r>
      <w:r w:rsidRPr="00167E20">
        <w:t xml:space="preserve">(2), 1–13. </w:t>
      </w:r>
      <w:hyperlink r:id="rId9" w:history="1">
        <w:r w:rsidRPr="00167E20">
          <w:rPr>
            <w:rStyle w:val="Hyperlink"/>
          </w:rPr>
          <w:t>https://doi.org/10.9734/aprj/2025/v13i2296</w:t>
        </w:r>
      </w:hyperlink>
    </w:p>
    <w:p w14:paraId="6EBD0585" w14:textId="77777777" w:rsidR="00167E20" w:rsidRPr="00167E20" w:rsidRDefault="00167E20" w:rsidP="00167E20">
      <w:pPr>
        <w:pStyle w:val="Body"/>
        <w:tabs>
          <w:tab w:val="left" w:pos="450"/>
        </w:tabs>
        <w:spacing w:after="0"/>
        <w:ind w:left="720" w:hanging="720"/>
        <w:rPr>
          <w:bCs/>
        </w:rPr>
      </w:pPr>
      <w:r w:rsidRPr="00167E20">
        <w:rPr>
          <w:bCs/>
        </w:rPr>
        <w:t xml:space="preserve">BBS (2020). </w:t>
      </w:r>
      <w:r w:rsidRPr="00167E20">
        <w:rPr>
          <w:bCs/>
          <w:i/>
        </w:rPr>
        <w:t>Statistical Year Book of Bangladesh</w:t>
      </w:r>
      <w:r w:rsidRPr="00167E20">
        <w:rPr>
          <w:bCs/>
        </w:rPr>
        <w:t>, Bur. Stat., Stat. Div., Min. Plan., Govt. People's Repub., Bangladesh, Dhaka. pp. 140-144.</w:t>
      </w:r>
    </w:p>
    <w:p w14:paraId="6489AA63" w14:textId="77777777" w:rsidR="00167E20" w:rsidRPr="00167E20" w:rsidRDefault="00167E20" w:rsidP="00167E20">
      <w:pPr>
        <w:pStyle w:val="Body"/>
        <w:tabs>
          <w:tab w:val="left" w:pos="450"/>
        </w:tabs>
        <w:spacing w:after="0"/>
        <w:ind w:left="720" w:hanging="720"/>
        <w:rPr>
          <w:bCs/>
        </w:rPr>
      </w:pPr>
      <w:r w:rsidRPr="00167E20">
        <w:rPr>
          <w:bCs/>
        </w:rPr>
        <w:t xml:space="preserve">BRRI (2008). </w:t>
      </w:r>
      <w:r w:rsidRPr="00167E20">
        <w:rPr>
          <w:bCs/>
          <w:i/>
        </w:rPr>
        <w:t>Annual Report for 2007</w:t>
      </w:r>
      <w:r w:rsidRPr="00167E20">
        <w:rPr>
          <w:bCs/>
        </w:rPr>
        <w:t xml:space="preserve">. Bangladesh Rice Research Institute, </w:t>
      </w:r>
      <w:proofErr w:type="spellStart"/>
      <w:r w:rsidRPr="00167E20">
        <w:rPr>
          <w:bCs/>
        </w:rPr>
        <w:t>Joydebpur</w:t>
      </w:r>
      <w:proofErr w:type="spellEnd"/>
      <w:r w:rsidRPr="00167E20">
        <w:rPr>
          <w:bCs/>
        </w:rPr>
        <w:t>, Bangladesh. pp. 28-35.</w:t>
      </w:r>
    </w:p>
    <w:p w14:paraId="105A8789" w14:textId="77777777" w:rsidR="00167E20" w:rsidRPr="00167E20" w:rsidRDefault="00167E20" w:rsidP="00167E20">
      <w:pPr>
        <w:pStyle w:val="Body"/>
        <w:tabs>
          <w:tab w:val="left" w:pos="450"/>
        </w:tabs>
        <w:spacing w:after="0"/>
        <w:ind w:left="720" w:hanging="720"/>
      </w:pPr>
      <w:bookmarkStart w:id="26" w:name="_Hlk146332538"/>
      <w:r w:rsidRPr="00167E20">
        <w:t xml:space="preserve">Farhat, M., Mia, M.L., Talukder, S.K., Yesmin, S.S., Monira, S., Zaman, F., Hasan, A.K., &amp; Islam, M.S. (2023). Assessment of combined effect of </w:t>
      </w:r>
      <w:r w:rsidRPr="00167E20">
        <w:rPr>
          <w:i/>
          <w:iCs/>
        </w:rPr>
        <w:t xml:space="preserve">Eleocharis </w:t>
      </w:r>
      <w:proofErr w:type="spellStart"/>
      <w:r w:rsidRPr="00167E20">
        <w:rPr>
          <w:i/>
          <w:iCs/>
        </w:rPr>
        <w:t>atropurpurea</w:t>
      </w:r>
      <w:proofErr w:type="spellEnd"/>
      <w:r w:rsidRPr="00167E20">
        <w:rPr>
          <w:i/>
          <w:iCs/>
        </w:rPr>
        <w:t xml:space="preserve"> </w:t>
      </w:r>
      <w:r w:rsidRPr="00167E20">
        <w:t xml:space="preserve">and </w:t>
      </w:r>
      <w:proofErr w:type="spellStart"/>
      <w:r w:rsidRPr="00167E20">
        <w:rPr>
          <w:i/>
          <w:iCs/>
        </w:rPr>
        <w:t>Fimbristylis</w:t>
      </w:r>
      <w:proofErr w:type="spellEnd"/>
      <w:r w:rsidRPr="00167E20">
        <w:rPr>
          <w:i/>
          <w:iCs/>
        </w:rPr>
        <w:t xml:space="preserve"> </w:t>
      </w:r>
      <w:proofErr w:type="spellStart"/>
      <w:r w:rsidRPr="00167E20">
        <w:rPr>
          <w:i/>
          <w:iCs/>
        </w:rPr>
        <w:t>dichotoma</w:t>
      </w:r>
      <w:proofErr w:type="spellEnd"/>
      <w:r w:rsidRPr="00167E20">
        <w:rPr>
          <w:i/>
          <w:iCs/>
        </w:rPr>
        <w:t xml:space="preserve"> </w:t>
      </w:r>
      <w:r w:rsidRPr="00167E20">
        <w:t xml:space="preserve">residues on the yield performance of T. </w:t>
      </w:r>
      <w:proofErr w:type="spellStart"/>
      <w:r w:rsidRPr="00167E20">
        <w:rPr>
          <w:i/>
          <w:iCs/>
        </w:rPr>
        <w:t>aman</w:t>
      </w:r>
      <w:proofErr w:type="spellEnd"/>
      <w:r w:rsidRPr="00167E20">
        <w:rPr>
          <w:i/>
          <w:iCs/>
        </w:rPr>
        <w:t xml:space="preserve"> </w:t>
      </w:r>
      <w:r w:rsidRPr="00167E20">
        <w:t>rice.  </w:t>
      </w:r>
      <w:r w:rsidRPr="00167E20">
        <w:rPr>
          <w:i/>
          <w:iCs/>
        </w:rPr>
        <w:t>Journal of Food Agriculture and Environment, 4</w:t>
      </w:r>
      <w:r w:rsidRPr="00167E20">
        <w:t xml:space="preserve"> (1), 11-16</w:t>
      </w:r>
      <w:bookmarkEnd w:id="26"/>
      <w:r w:rsidRPr="00167E20">
        <w:t xml:space="preserve">. </w:t>
      </w:r>
      <w:hyperlink r:id="rId10" w:history="1">
        <w:r w:rsidRPr="00167E20">
          <w:rPr>
            <w:rStyle w:val="Hyperlink"/>
          </w:rPr>
          <w:t>https://doi.org/10.47440/JAFE.2023.4103</w:t>
        </w:r>
      </w:hyperlink>
    </w:p>
    <w:p w14:paraId="7C0E5800" w14:textId="77777777" w:rsidR="00167E20" w:rsidRPr="00167E20" w:rsidRDefault="00167E20" w:rsidP="00167E20">
      <w:pPr>
        <w:pStyle w:val="Body"/>
        <w:tabs>
          <w:tab w:val="left" w:pos="450"/>
        </w:tabs>
        <w:spacing w:after="0"/>
        <w:ind w:left="720" w:hanging="720"/>
      </w:pPr>
      <w:r w:rsidRPr="00167E20">
        <w:t>Gomez, M.A., &amp; Gomez, A.A. (1984). Statistical Procedures for Agricultural Research. John Willey and Sons. New York, Chichester, Brisbane, Toronto. pp. 97-129 207-215.</w:t>
      </w:r>
    </w:p>
    <w:p w14:paraId="4D52F1E8" w14:textId="77777777" w:rsidR="00167E20" w:rsidRPr="00167E20" w:rsidRDefault="00167E20" w:rsidP="00167E20">
      <w:pPr>
        <w:pStyle w:val="Body"/>
        <w:tabs>
          <w:tab w:val="left" w:pos="450"/>
        </w:tabs>
        <w:spacing w:after="0"/>
        <w:ind w:left="720" w:hanging="720"/>
      </w:pPr>
      <w:r w:rsidRPr="00167E20">
        <w:t xml:space="preserve">Halder, D., Mia, M. L., Islam, M. F., Zahedi, M. S., Sium, M. A. R., Ahammed, R., &amp; Begum, M. (2024b). Effect of integrated weed management on the growth performance of wheat. </w:t>
      </w:r>
      <w:r w:rsidRPr="00167E20">
        <w:rPr>
          <w:i/>
          <w:iCs/>
        </w:rPr>
        <w:t>International Journal of Sustainable Crop Production, 19</w:t>
      </w:r>
      <w:r w:rsidRPr="00167E20">
        <w:t>(1), 16-20.</w:t>
      </w:r>
    </w:p>
    <w:p w14:paraId="02173F81" w14:textId="77777777" w:rsidR="00167E20" w:rsidRPr="00167E20" w:rsidRDefault="00167E20" w:rsidP="00167E20">
      <w:pPr>
        <w:pStyle w:val="Body"/>
        <w:tabs>
          <w:tab w:val="left" w:pos="450"/>
        </w:tabs>
        <w:spacing w:after="0"/>
        <w:ind w:left="720" w:hanging="720"/>
      </w:pPr>
      <w:bookmarkStart w:id="27" w:name="_Hlk197982977"/>
      <w:r w:rsidRPr="00167E20">
        <w:t>Halder</w:t>
      </w:r>
      <w:bookmarkEnd w:id="27"/>
      <w:r w:rsidRPr="00167E20">
        <w:t xml:space="preserve">, D., Mia, M.L., Paul, S.K., Islam, M.S., &amp; Begum, M. (2024a). Effect of Integrated Weed Management on the Yield Performance of Wheat. </w:t>
      </w:r>
      <w:r w:rsidRPr="00167E20">
        <w:rPr>
          <w:i/>
          <w:iCs/>
        </w:rPr>
        <w:t>Journal of Bangladesh Agricultural University, 22</w:t>
      </w:r>
      <w:r w:rsidRPr="00167E20">
        <w:t xml:space="preserve">(1), 29-35. </w:t>
      </w:r>
      <w:hyperlink r:id="rId11" w:history="1">
        <w:r w:rsidRPr="00167E20">
          <w:rPr>
            <w:rStyle w:val="Hyperlink"/>
          </w:rPr>
          <w:t>https://doi.org/10.5455/JBAU.177830</w:t>
        </w:r>
      </w:hyperlink>
    </w:p>
    <w:p w14:paraId="50EBF2C2" w14:textId="77777777" w:rsidR="00167E20" w:rsidRPr="00167E20" w:rsidRDefault="00167E20" w:rsidP="00167E20">
      <w:pPr>
        <w:pStyle w:val="Body"/>
        <w:tabs>
          <w:tab w:val="left" w:pos="450"/>
        </w:tabs>
        <w:spacing w:after="0"/>
        <w:ind w:left="720" w:hanging="720"/>
      </w:pPr>
      <w:r w:rsidRPr="00167E20">
        <w:t>Heap, I. (2014). </w:t>
      </w:r>
      <w:r w:rsidRPr="00167E20">
        <w:rPr>
          <w:i/>
          <w:iCs/>
        </w:rPr>
        <w:t>Herbicide resistant weeds</w:t>
      </w:r>
      <w:r w:rsidRPr="00167E20">
        <w:t> (pp. 281-301). Springer Netherlands.</w:t>
      </w:r>
    </w:p>
    <w:p w14:paraId="06CCCD7B" w14:textId="77777777" w:rsidR="00167E20" w:rsidRPr="00167E20" w:rsidRDefault="00167E20" w:rsidP="00167E20">
      <w:pPr>
        <w:pStyle w:val="Body"/>
        <w:tabs>
          <w:tab w:val="left" w:pos="450"/>
        </w:tabs>
        <w:spacing w:after="0"/>
        <w:ind w:left="720" w:hanging="720"/>
      </w:pPr>
      <w:r w:rsidRPr="00167E20">
        <w:t xml:space="preserve">Hossain, M.S., Mia, M.L., Sium, M.A.R., Islam, M.S., Islam, M.S., &amp; Uddin, M.R. (2024). Investigating the Effectiveness of Herbicides for Weed Suppression in Late Boro Rice. </w:t>
      </w:r>
      <w:r w:rsidRPr="00167E20">
        <w:rPr>
          <w:i/>
          <w:iCs/>
        </w:rPr>
        <w:t>European Academic Research,11</w:t>
      </w:r>
      <w:r w:rsidRPr="00167E20">
        <w:t xml:space="preserve">(12), 1339-1346. </w:t>
      </w:r>
    </w:p>
    <w:p w14:paraId="79F3995C" w14:textId="77777777" w:rsidR="00167E20" w:rsidRPr="00167E20" w:rsidRDefault="00167E20" w:rsidP="00167E20">
      <w:pPr>
        <w:pStyle w:val="Body"/>
        <w:tabs>
          <w:tab w:val="left" w:pos="450"/>
        </w:tabs>
        <w:spacing w:after="0"/>
        <w:ind w:left="720" w:hanging="720"/>
      </w:pPr>
      <w:r w:rsidRPr="00167E20">
        <w:t>IRRI (2015). International Rice Research Institute. Retrieved from http://books.irri.org/AR2015_content.pdf</w:t>
      </w:r>
    </w:p>
    <w:p w14:paraId="114F48AC" w14:textId="77777777" w:rsidR="00167E20" w:rsidRPr="00167E20" w:rsidRDefault="00167E20" w:rsidP="00167E20">
      <w:pPr>
        <w:pStyle w:val="Body"/>
        <w:tabs>
          <w:tab w:val="left" w:pos="450"/>
        </w:tabs>
        <w:spacing w:after="0"/>
        <w:ind w:left="720" w:hanging="720"/>
        <w:rPr>
          <w:bCs/>
          <w:i/>
        </w:rPr>
      </w:pPr>
      <w:r w:rsidRPr="00167E20">
        <w:lastRenderedPageBreak/>
        <w:t>Islam, M.S., &amp;</w:t>
      </w:r>
      <w:r w:rsidRPr="00167E20">
        <w:rPr>
          <w:bCs/>
        </w:rPr>
        <w:t xml:space="preserve"> Kato-</w:t>
      </w:r>
      <w:r w:rsidRPr="00167E20">
        <w:t xml:space="preserve">Noguchi, H.K. (2016). </w:t>
      </w:r>
      <w:r w:rsidRPr="00167E20">
        <w:rPr>
          <w:bCs/>
        </w:rPr>
        <w:t xml:space="preserve">Phytotoxicity assessment of </w:t>
      </w:r>
      <w:proofErr w:type="spellStart"/>
      <w:r w:rsidRPr="00167E20">
        <w:rPr>
          <w:bCs/>
          <w:i/>
          <w:iCs/>
        </w:rPr>
        <w:t>Cyperus</w:t>
      </w:r>
      <w:proofErr w:type="spellEnd"/>
      <w:r w:rsidRPr="00167E20">
        <w:rPr>
          <w:bCs/>
          <w:i/>
          <w:iCs/>
        </w:rPr>
        <w:t xml:space="preserve"> </w:t>
      </w:r>
      <w:proofErr w:type="spellStart"/>
      <w:r w:rsidRPr="00167E20">
        <w:rPr>
          <w:bCs/>
          <w:i/>
          <w:iCs/>
        </w:rPr>
        <w:t>difformis</w:t>
      </w:r>
      <w:proofErr w:type="spellEnd"/>
      <w:r w:rsidRPr="00167E20">
        <w:rPr>
          <w:bCs/>
          <w:i/>
          <w:iCs/>
        </w:rPr>
        <w:t xml:space="preserve"> </w:t>
      </w:r>
      <w:r w:rsidRPr="00167E20">
        <w:rPr>
          <w:bCs/>
        </w:rPr>
        <w:t xml:space="preserve">(L.) towards a sustainable weed management option. </w:t>
      </w:r>
      <w:r w:rsidRPr="00167E20">
        <w:rPr>
          <w:bCs/>
          <w:i/>
        </w:rPr>
        <w:t xml:space="preserve">The Journal of </w:t>
      </w:r>
      <w:r w:rsidRPr="00167E20">
        <w:rPr>
          <w:bCs/>
          <w:i/>
          <w:iCs/>
        </w:rPr>
        <w:t>Animal</w:t>
      </w:r>
      <w:r w:rsidRPr="00167E20">
        <w:rPr>
          <w:bCs/>
          <w:i/>
        </w:rPr>
        <w:t xml:space="preserve"> and </w:t>
      </w:r>
      <w:r w:rsidRPr="00167E20">
        <w:rPr>
          <w:bCs/>
          <w:i/>
          <w:iCs/>
        </w:rPr>
        <w:t>Plant Sciences</w:t>
      </w:r>
      <w:r w:rsidRPr="00167E20">
        <w:rPr>
          <w:bCs/>
          <w:i/>
        </w:rPr>
        <w:t xml:space="preserve"> </w:t>
      </w:r>
      <w:r w:rsidRPr="00167E20">
        <w:rPr>
          <w:bCs/>
        </w:rPr>
        <w:t>26(6), 1765-1771.</w:t>
      </w:r>
    </w:p>
    <w:p w14:paraId="29A3B7D7" w14:textId="77777777" w:rsidR="00167E20" w:rsidRPr="00167E20" w:rsidRDefault="00167E20" w:rsidP="00167E20">
      <w:pPr>
        <w:pStyle w:val="Body"/>
        <w:tabs>
          <w:tab w:val="left" w:pos="450"/>
        </w:tabs>
        <w:spacing w:after="0"/>
        <w:ind w:left="720" w:hanging="720"/>
      </w:pPr>
      <w:r w:rsidRPr="00167E20">
        <w:t xml:space="preserve">Islam, M.S., Hossain, M.R., Shammy, U.S., Joly, M.S.A., </w:t>
      </w:r>
      <w:proofErr w:type="spellStart"/>
      <w:r w:rsidRPr="00167E20">
        <w:t>Shikder</w:t>
      </w:r>
      <w:proofErr w:type="spellEnd"/>
      <w:r w:rsidRPr="00167E20">
        <w:t xml:space="preserve">, M.M., &amp; Mia, M.L. (2024a). Integrated effect of manures and fertilizers with the allelopathy of </w:t>
      </w:r>
      <w:proofErr w:type="spellStart"/>
      <w:r w:rsidRPr="00167E20">
        <w:rPr>
          <w:i/>
          <w:iCs/>
        </w:rPr>
        <w:t>Fimbristylis</w:t>
      </w:r>
      <w:proofErr w:type="spellEnd"/>
      <w:r w:rsidRPr="00167E20">
        <w:rPr>
          <w:i/>
          <w:iCs/>
        </w:rPr>
        <w:t xml:space="preserve"> </w:t>
      </w:r>
      <w:proofErr w:type="spellStart"/>
      <w:r w:rsidRPr="00167E20">
        <w:rPr>
          <w:i/>
          <w:iCs/>
        </w:rPr>
        <w:t>dichotoma</w:t>
      </w:r>
      <w:proofErr w:type="spellEnd"/>
      <w:r w:rsidRPr="00167E20">
        <w:t xml:space="preserve"> (L.) on the yield performance of rice. </w:t>
      </w:r>
      <w:r w:rsidRPr="00167E20">
        <w:rPr>
          <w:i/>
          <w:iCs/>
        </w:rPr>
        <w:t>International Journal of Multidisciplinary Research and Growth Evaluation, 5</w:t>
      </w:r>
      <w:r w:rsidRPr="00167E20">
        <w:t xml:space="preserve">(2), 333-340. </w:t>
      </w:r>
      <w:hyperlink r:id="rId12" w:history="1">
        <w:r w:rsidRPr="00167E20">
          <w:rPr>
            <w:rStyle w:val="Hyperlink"/>
          </w:rPr>
          <w:t>https://doi.org/10.54660/.IJMRGE.2024.5.2.333-340</w:t>
        </w:r>
      </w:hyperlink>
    </w:p>
    <w:p w14:paraId="08D08648" w14:textId="77777777" w:rsidR="00167E20" w:rsidRPr="00167E20" w:rsidRDefault="00167E20" w:rsidP="00167E20">
      <w:pPr>
        <w:pStyle w:val="Body"/>
        <w:tabs>
          <w:tab w:val="left" w:pos="450"/>
        </w:tabs>
        <w:spacing w:after="0"/>
        <w:ind w:left="720" w:hanging="720"/>
      </w:pPr>
      <w:bookmarkStart w:id="28" w:name="_Hlk195485613"/>
      <w:r w:rsidRPr="00167E20">
        <w:t xml:space="preserve">Islam, M.S., Mia, M.L., Bhuiya, &amp; M.S.U. (2024b). Field assessment of </w:t>
      </w:r>
      <w:proofErr w:type="spellStart"/>
      <w:r w:rsidRPr="00167E20">
        <w:rPr>
          <w:i/>
          <w:iCs/>
        </w:rPr>
        <w:t>Echinochloa</w:t>
      </w:r>
      <w:proofErr w:type="spellEnd"/>
      <w:r w:rsidRPr="00167E20">
        <w:rPr>
          <w:i/>
          <w:iCs/>
        </w:rPr>
        <w:t xml:space="preserve"> </w:t>
      </w:r>
      <w:proofErr w:type="spellStart"/>
      <w:r w:rsidRPr="00167E20">
        <w:rPr>
          <w:i/>
          <w:iCs/>
        </w:rPr>
        <w:t>crusgalli</w:t>
      </w:r>
      <w:proofErr w:type="spellEnd"/>
      <w:r w:rsidRPr="00167E20">
        <w:t xml:space="preserve"> (L.) residues for allelopathic effects on both crops and weeds. </w:t>
      </w:r>
      <w:r w:rsidRPr="00167E20">
        <w:rPr>
          <w:i/>
          <w:iCs/>
        </w:rPr>
        <w:t>International Journal of Multidisciplinary Research and Growth Evaluation, 5</w:t>
      </w:r>
      <w:r w:rsidRPr="00167E20">
        <w:t xml:space="preserve">(30), 657-664. </w:t>
      </w:r>
      <w:hyperlink r:id="rId13" w:history="1">
        <w:r w:rsidRPr="00167E20">
          <w:rPr>
            <w:rStyle w:val="Hyperlink"/>
          </w:rPr>
          <w:t>https://doi.org/10.54660/.IJMRGE.2024.5.3.657-664</w:t>
        </w:r>
      </w:hyperlink>
    </w:p>
    <w:bookmarkEnd w:id="28"/>
    <w:p w14:paraId="42BC1D19" w14:textId="77777777" w:rsidR="00167E20" w:rsidRPr="00167E20" w:rsidRDefault="00167E20" w:rsidP="00167E20">
      <w:pPr>
        <w:pStyle w:val="Body"/>
        <w:tabs>
          <w:tab w:val="left" w:pos="450"/>
        </w:tabs>
        <w:spacing w:after="0"/>
        <w:ind w:left="720" w:hanging="720"/>
        <w:rPr>
          <w:bCs/>
        </w:rPr>
      </w:pPr>
      <w:r w:rsidRPr="00167E20">
        <w:rPr>
          <w:bCs/>
        </w:rPr>
        <w:t xml:space="preserve">Johnson, W.C.I.I.I., Davis, R.F. &amp; Mullinix, B.G.J.R. (2007). An integrated system of summer solarization and fallow tillage for </w:t>
      </w:r>
      <w:r w:rsidRPr="00167E20">
        <w:rPr>
          <w:bCs/>
          <w:i/>
          <w:iCs/>
        </w:rPr>
        <w:t>Cyperus</w:t>
      </w:r>
      <w:r w:rsidRPr="00167E20">
        <w:rPr>
          <w:bCs/>
        </w:rPr>
        <w:t xml:space="preserve"> </w:t>
      </w:r>
      <w:r w:rsidRPr="00167E20">
        <w:rPr>
          <w:bCs/>
          <w:i/>
          <w:iCs/>
        </w:rPr>
        <w:t xml:space="preserve">esculentus </w:t>
      </w:r>
      <w:r w:rsidRPr="00167E20">
        <w:rPr>
          <w:bCs/>
        </w:rPr>
        <w:t xml:space="preserve">and nematode management in the South-eastern coastal plain. </w:t>
      </w:r>
      <w:r w:rsidRPr="00167E20">
        <w:rPr>
          <w:bCs/>
          <w:i/>
          <w:iCs/>
        </w:rPr>
        <w:t>Crop Protection,</w:t>
      </w:r>
      <w:r w:rsidRPr="00167E20">
        <w:rPr>
          <w:bCs/>
        </w:rPr>
        <w:t xml:space="preserve"> </w:t>
      </w:r>
      <w:r w:rsidRPr="00167E20">
        <w:rPr>
          <w:bCs/>
          <w:i/>
          <w:iCs/>
        </w:rPr>
        <w:t>26,</w:t>
      </w:r>
      <w:r w:rsidRPr="00167E20">
        <w:rPr>
          <w:bCs/>
        </w:rPr>
        <w:t xml:space="preserve"> 1660- 1666.</w:t>
      </w:r>
    </w:p>
    <w:p w14:paraId="45B5109D" w14:textId="77777777" w:rsidR="00167E20" w:rsidRPr="00167E20" w:rsidRDefault="00167E20" w:rsidP="00167E20">
      <w:pPr>
        <w:pStyle w:val="Body"/>
        <w:tabs>
          <w:tab w:val="left" w:pos="450"/>
        </w:tabs>
        <w:spacing w:after="0"/>
        <w:ind w:left="720" w:hanging="720"/>
      </w:pPr>
      <w:r w:rsidRPr="00167E20">
        <w:t>Khatun, M.T., Mia, M.L., Talukder, S.K., Datta, P., Das, B., Kabir, M.H., Rashid, M.H. &amp; Islam, M.S., 2024. Effect of zinc and iron fertilization on yield of wheat</w:t>
      </w:r>
      <w:r w:rsidRPr="00167E20">
        <w:rPr>
          <w:i/>
          <w:iCs/>
        </w:rPr>
        <w:t>. Journal of Bioscience and Agriculture Research, 32</w:t>
      </w:r>
      <w:r w:rsidRPr="00167E20">
        <w:t xml:space="preserve">(02), 2649-2659. </w:t>
      </w:r>
      <w:hyperlink r:id="rId14" w:history="1">
        <w:r w:rsidRPr="00167E20">
          <w:rPr>
            <w:rStyle w:val="Hyperlink"/>
          </w:rPr>
          <w:t>https://doi.org/10.18801/jbar.320224.319</w:t>
        </w:r>
      </w:hyperlink>
    </w:p>
    <w:p w14:paraId="4E4B2A48" w14:textId="77777777" w:rsidR="00167E20" w:rsidRPr="00167E20" w:rsidRDefault="00167E20" w:rsidP="00167E20">
      <w:pPr>
        <w:pStyle w:val="Body"/>
        <w:tabs>
          <w:tab w:val="left" w:pos="450"/>
        </w:tabs>
        <w:spacing w:after="0"/>
        <w:ind w:left="720" w:hanging="720"/>
        <w:rPr>
          <w:lang w:val="en-GB"/>
        </w:rPr>
      </w:pPr>
      <w:bookmarkStart w:id="29" w:name="_Hlk146331333"/>
      <w:bookmarkStart w:id="30" w:name="_Hlk195485526"/>
      <w:r w:rsidRPr="00167E20">
        <w:t xml:space="preserve">Mia, M.L., Begum, M., Riza, I.J., Kabir, M.H., Neshe, F.A., Monira, S., Zaman, F., &amp; Islam, M.S. (2023a). Effect of integrated nutrient management on the yield performance of inbred and hybrid rice. </w:t>
      </w:r>
      <w:r w:rsidRPr="00167E20">
        <w:rPr>
          <w:i/>
          <w:iCs/>
        </w:rPr>
        <w:t>International Journal of Sustainable Crop Production, 18</w:t>
      </w:r>
      <w:r w:rsidRPr="00167E20">
        <w:t xml:space="preserve"> (1), 10-18.</w:t>
      </w:r>
    </w:p>
    <w:bookmarkEnd w:id="29"/>
    <w:p w14:paraId="34A1DE6E" w14:textId="77777777" w:rsidR="00167E20" w:rsidRPr="00167E20" w:rsidRDefault="00167E20" w:rsidP="00167E20">
      <w:pPr>
        <w:pStyle w:val="Body"/>
        <w:tabs>
          <w:tab w:val="left" w:pos="450"/>
        </w:tabs>
        <w:spacing w:after="0"/>
        <w:ind w:left="720" w:hanging="720"/>
      </w:pPr>
      <w:r w:rsidRPr="00167E20">
        <w:t xml:space="preserve">Mia, M.L., Hossain, M.R., </w:t>
      </w:r>
      <w:proofErr w:type="spellStart"/>
      <w:r w:rsidRPr="00167E20">
        <w:t>Chandro</w:t>
      </w:r>
      <w:proofErr w:type="spellEnd"/>
      <w:r w:rsidRPr="00167E20">
        <w:t xml:space="preserve">, S., Sarker, A.K., Zahedi, M.S., Bappy, N.H., &amp; Islam, M.S. (2024b). Allelopathic Effects of Residues of </w:t>
      </w:r>
      <w:proofErr w:type="spellStart"/>
      <w:r w:rsidRPr="00167E20">
        <w:rPr>
          <w:i/>
          <w:iCs/>
        </w:rPr>
        <w:t>Fimbristylis</w:t>
      </w:r>
      <w:proofErr w:type="spellEnd"/>
      <w:r w:rsidRPr="00167E20">
        <w:rPr>
          <w:i/>
          <w:iCs/>
        </w:rPr>
        <w:t xml:space="preserve"> </w:t>
      </w:r>
      <w:proofErr w:type="spellStart"/>
      <w:r w:rsidRPr="00167E20">
        <w:rPr>
          <w:i/>
          <w:iCs/>
        </w:rPr>
        <w:t>dichotoma</w:t>
      </w:r>
      <w:proofErr w:type="spellEnd"/>
      <w:r w:rsidRPr="00167E20">
        <w:t xml:space="preserve"> Along with Manures and Fertilizers on the Weed Growth in </w:t>
      </w:r>
      <w:r w:rsidRPr="00167E20">
        <w:rPr>
          <w:i/>
          <w:iCs/>
        </w:rPr>
        <w:t>Boro</w:t>
      </w:r>
      <w:r w:rsidRPr="00167E20">
        <w:t xml:space="preserve"> Rice. </w:t>
      </w:r>
      <w:r w:rsidRPr="00167E20">
        <w:rPr>
          <w:i/>
          <w:iCs/>
        </w:rPr>
        <w:t>Asian Journal of Research in Agriculture and Forestry, 10</w:t>
      </w:r>
      <w:r w:rsidRPr="00167E20">
        <w:t xml:space="preserve">(4), 101–111. </w:t>
      </w:r>
      <w:hyperlink r:id="rId15" w:history="1">
        <w:r w:rsidRPr="00167E20">
          <w:rPr>
            <w:rStyle w:val="Hyperlink"/>
          </w:rPr>
          <w:t>https://doi.org/10.9734/ajraf/2024/v10i4320</w:t>
        </w:r>
      </w:hyperlink>
    </w:p>
    <w:p w14:paraId="40DEE65F" w14:textId="77777777" w:rsidR="00167E20" w:rsidRPr="00167E20" w:rsidRDefault="00167E20" w:rsidP="00167E20">
      <w:pPr>
        <w:pStyle w:val="Body"/>
        <w:tabs>
          <w:tab w:val="left" w:pos="450"/>
        </w:tabs>
        <w:spacing w:after="0"/>
        <w:ind w:left="720" w:hanging="720"/>
      </w:pPr>
      <w:proofErr w:type="spellStart"/>
      <w:r w:rsidRPr="00167E20">
        <w:t>Popy</w:t>
      </w:r>
      <w:proofErr w:type="spellEnd"/>
      <w:r w:rsidRPr="00167E20">
        <w:t>, F. S., Islam, A. M., Hasan, A. K., &amp; Anwar, M. P. (2017). Integration of chemical and manual control methods for sustainable weed management in inbred and hybrid rice. </w:t>
      </w:r>
      <w:r w:rsidRPr="00167E20">
        <w:rPr>
          <w:i/>
          <w:iCs/>
        </w:rPr>
        <w:t>Journal of the Bangladesh Agricultural University</w:t>
      </w:r>
      <w:r w:rsidRPr="00167E20">
        <w:t>, </w:t>
      </w:r>
      <w:r w:rsidRPr="00167E20">
        <w:rPr>
          <w:i/>
          <w:iCs/>
        </w:rPr>
        <w:t>15</w:t>
      </w:r>
      <w:r w:rsidRPr="00167E20">
        <w:t>(2), 158-166.</w:t>
      </w:r>
      <w:bookmarkEnd w:id="30"/>
    </w:p>
    <w:p w14:paraId="42389E22" w14:textId="77777777" w:rsidR="00167E20" w:rsidRPr="00167E20" w:rsidRDefault="00167E20" w:rsidP="00167E20">
      <w:pPr>
        <w:pStyle w:val="Body"/>
        <w:tabs>
          <w:tab w:val="left" w:pos="450"/>
        </w:tabs>
        <w:spacing w:after="0"/>
        <w:ind w:left="720" w:hanging="720"/>
      </w:pPr>
      <w:r w:rsidRPr="00167E20">
        <w:t xml:space="preserve">Salam, M.A., Hossain, M.D., Mia, M.L., Onna, K.A.M., &amp; Begum, M. (2022). Effect of crop establishment method and weed management practices on the performance of T. </w:t>
      </w:r>
      <w:proofErr w:type="spellStart"/>
      <w:r w:rsidRPr="00167E20">
        <w:rPr>
          <w:i/>
          <w:iCs/>
        </w:rPr>
        <w:t>aman</w:t>
      </w:r>
      <w:proofErr w:type="spellEnd"/>
      <w:r w:rsidRPr="00167E20">
        <w:t xml:space="preserve"> rice. </w:t>
      </w:r>
      <w:r w:rsidRPr="00167E20">
        <w:rPr>
          <w:i/>
          <w:iCs/>
        </w:rPr>
        <w:t>Journal of Agriculture and Rural Development, 14</w:t>
      </w:r>
      <w:r w:rsidRPr="00167E20">
        <w:t>(1 &amp;2), 1-11.</w:t>
      </w:r>
    </w:p>
    <w:p w14:paraId="11174D1B" w14:textId="77777777" w:rsidR="00167E20" w:rsidRPr="00167E20" w:rsidRDefault="00167E20" w:rsidP="00167E20">
      <w:pPr>
        <w:pStyle w:val="Body"/>
        <w:tabs>
          <w:tab w:val="left" w:pos="450"/>
        </w:tabs>
        <w:spacing w:after="0"/>
        <w:ind w:left="720" w:hanging="720"/>
      </w:pPr>
      <w:proofErr w:type="spellStart"/>
      <w:r w:rsidRPr="00167E20">
        <w:t>Sathyamoorthy</w:t>
      </w:r>
      <w:proofErr w:type="spellEnd"/>
      <w:r w:rsidRPr="00167E20">
        <w:t xml:space="preserve">, N.K., S. Mahendran, Babu, R., &amp; Ragavan, T. (2004). Effect of integrated weed management practices on total weed dry weight, nutrient removal of weeds in rice-rice wet seedbed system. </w:t>
      </w:r>
      <w:r w:rsidRPr="00167E20">
        <w:rPr>
          <w:i/>
          <w:iCs/>
        </w:rPr>
        <w:t>Agronomy Journal, 3</w:t>
      </w:r>
      <w:r w:rsidRPr="00167E20">
        <w:t>, 263-267.</w:t>
      </w:r>
    </w:p>
    <w:p w14:paraId="45F5B49D" w14:textId="77777777" w:rsidR="00167E20" w:rsidRPr="00167E20" w:rsidRDefault="00167E20" w:rsidP="00167E20">
      <w:pPr>
        <w:pStyle w:val="Body"/>
        <w:tabs>
          <w:tab w:val="left" w:pos="450"/>
        </w:tabs>
        <w:spacing w:after="0"/>
        <w:ind w:left="720" w:hanging="720"/>
      </w:pPr>
      <w:bookmarkStart w:id="31" w:name="_Hlk195485654"/>
      <w:r w:rsidRPr="00167E20">
        <w:t xml:space="preserve">Siddika, M.S., Mia, M L., Salsabil, N., Alam, A., Hasan, M.R., Rashid, M. H., Rahman, M.R., Islam, M.S., &amp; Zaman, F. (2024). Allelopathic Potential of </w:t>
      </w:r>
      <w:proofErr w:type="spellStart"/>
      <w:r w:rsidRPr="00167E20">
        <w:t>Amrul</w:t>
      </w:r>
      <w:proofErr w:type="spellEnd"/>
      <w:r w:rsidRPr="00167E20">
        <w:t xml:space="preserve"> Shak (</w:t>
      </w:r>
      <w:r w:rsidRPr="00167E20">
        <w:rPr>
          <w:i/>
          <w:iCs/>
        </w:rPr>
        <w:t xml:space="preserve">Oxalis </w:t>
      </w:r>
      <w:proofErr w:type="spellStart"/>
      <w:r w:rsidRPr="00167E20">
        <w:rPr>
          <w:i/>
          <w:iCs/>
        </w:rPr>
        <w:t>europea</w:t>
      </w:r>
      <w:proofErr w:type="spellEnd"/>
      <w:r w:rsidRPr="00167E20">
        <w:t xml:space="preserve">) Residues on the Yield Performance of T. Aman Rice. </w:t>
      </w:r>
      <w:r w:rsidRPr="00167E20">
        <w:rPr>
          <w:i/>
          <w:iCs/>
        </w:rPr>
        <w:t>International Journal of Advanced Multidisciplinary Research and Studies, 4</w:t>
      </w:r>
      <w:r w:rsidRPr="00167E20">
        <w:t>(5), 81-86.</w:t>
      </w:r>
      <w:r w:rsidRPr="00167E20">
        <w:rPr>
          <w:b/>
          <w:bCs/>
        </w:rPr>
        <w:t xml:space="preserve"> </w:t>
      </w:r>
      <w:hyperlink r:id="rId16" w:tgtFrame="_blank" w:history="1">
        <w:r w:rsidRPr="00167E20">
          <w:rPr>
            <w:rStyle w:val="Hyperlink"/>
          </w:rPr>
          <w:t>https://doi.org/10.62225/2583049X.2024.4.5.3194</w:t>
        </w:r>
      </w:hyperlink>
      <w:r w:rsidRPr="00167E20">
        <w:t xml:space="preserve"> </w:t>
      </w:r>
    </w:p>
    <w:bookmarkEnd w:id="31"/>
    <w:p w14:paraId="7E1EC086" w14:textId="77777777" w:rsidR="00167E20" w:rsidRPr="00167E20" w:rsidRDefault="00167E20" w:rsidP="00167E20">
      <w:pPr>
        <w:pStyle w:val="Body"/>
        <w:tabs>
          <w:tab w:val="left" w:pos="450"/>
        </w:tabs>
        <w:spacing w:after="0"/>
        <w:ind w:left="720" w:hanging="720"/>
      </w:pPr>
      <w:r w:rsidRPr="00167E20">
        <w:t xml:space="preserve">Uddin, M.R., &amp; Pyon, J.Y. (2011). Herbicidal Activities and crop Injury of Hairy Vetch Residues. </w:t>
      </w:r>
      <w:r w:rsidRPr="00167E20">
        <w:rPr>
          <w:i/>
          <w:iCs/>
        </w:rPr>
        <w:t>Korean Journal of Weed Sci</w:t>
      </w:r>
      <w:r w:rsidRPr="00167E20">
        <w:t xml:space="preserve">ence, </w:t>
      </w:r>
      <w:r w:rsidRPr="00167E20">
        <w:rPr>
          <w:bCs/>
          <w:i/>
          <w:iCs/>
        </w:rPr>
        <w:t>31</w:t>
      </w:r>
      <w:r w:rsidRPr="00167E20">
        <w:t>(2), 175-182.</w:t>
      </w:r>
    </w:p>
    <w:bookmarkEnd w:id="22"/>
    <w:p w14:paraId="7CCCDE8B" w14:textId="77777777" w:rsidR="00167E20" w:rsidRPr="00167E20" w:rsidRDefault="00167E20" w:rsidP="00167E20">
      <w:pPr>
        <w:pStyle w:val="Body"/>
        <w:tabs>
          <w:tab w:val="left" w:pos="450"/>
        </w:tabs>
        <w:spacing w:after="0"/>
        <w:ind w:left="720" w:hanging="720"/>
      </w:pPr>
      <w:r w:rsidRPr="00167E20">
        <w:t xml:space="preserve">Valverde, B.E., Boddy, L.G., Pedroso, R.M., Eckert, J.M., &amp; Fischer, A.J. (2014). </w:t>
      </w:r>
      <w:proofErr w:type="spellStart"/>
      <w:r w:rsidRPr="00167E20">
        <w:rPr>
          <w:i/>
          <w:iCs/>
        </w:rPr>
        <w:t>Cyperus</w:t>
      </w:r>
      <w:proofErr w:type="spellEnd"/>
      <w:r w:rsidRPr="00167E20">
        <w:rPr>
          <w:i/>
          <w:iCs/>
        </w:rPr>
        <w:t xml:space="preserve"> </w:t>
      </w:r>
      <w:proofErr w:type="spellStart"/>
      <w:r w:rsidRPr="00167E20">
        <w:rPr>
          <w:i/>
          <w:iCs/>
        </w:rPr>
        <w:t>difformis</w:t>
      </w:r>
      <w:proofErr w:type="spellEnd"/>
      <w:r w:rsidRPr="00167E20">
        <w:t xml:space="preserve"> evolves resistance to propanil. </w:t>
      </w:r>
      <w:r w:rsidRPr="00167E20">
        <w:rPr>
          <w:i/>
        </w:rPr>
        <w:t>Crop Protection,</w:t>
      </w:r>
      <w:r w:rsidRPr="00167E20">
        <w:t xml:space="preserve"> </w:t>
      </w:r>
      <w:r w:rsidRPr="00167E20">
        <w:rPr>
          <w:i/>
          <w:iCs/>
        </w:rPr>
        <w:t>62,</w:t>
      </w:r>
      <w:r w:rsidRPr="00167E20">
        <w:t xml:space="preserve"> 16-22.</w:t>
      </w:r>
    </w:p>
    <w:p w14:paraId="728FC82F" w14:textId="77777777" w:rsidR="004D4277" w:rsidRDefault="00167E20" w:rsidP="00167E20">
      <w:pPr>
        <w:pStyle w:val="Body"/>
        <w:tabs>
          <w:tab w:val="left" w:pos="450"/>
        </w:tabs>
        <w:spacing w:after="0"/>
        <w:ind w:left="720" w:hanging="720"/>
      </w:pPr>
      <w:r w:rsidRPr="00167E20">
        <w:t xml:space="preserve">Zaman, F., Iwasaki, A., Suenaga, K., &amp; Kato-Noguchi, H. (2018). Allelopathic property and an allelopathic substance in </w:t>
      </w:r>
      <w:r w:rsidRPr="00167E20">
        <w:rPr>
          <w:i/>
          <w:iCs/>
        </w:rPr>
        <w:t xml:space="preserve">Eleocharis </w:t>
      </w:r>
      <w:proofErr w:type="spellStart"/>
      <w:r w:rsidRPr="00167E20">
        <w:rPr>
          <w:i/>
          <w:iCs/>
        </w:rPr>
        <w:t>atropurpurea</w:t>
      </w:r>
      <w:proofErr w:type="spellEnd"/>
      <w:r w:rsidRPr="00167E20">
        <w:t xml:space="preserve"> (Retz.). </w:t>
      </w:r>
      <w:r w:rsidRPr="00167E20">
        <w:rPr>
          <w:i/>
          <w:iCs/>
        </w:rPr>
        <w:t>Theoretical and Experimental Plant Physiology,</w:t>
      </w:r>
      <w:r w:rsidRPr="00167E20">
        <w:t xml:space="preserve"> </w:t>
      </w:r>
      <w:r w:rsidRPr="00167E20">
        <w:rPr>
          <w:bCs/>
          <w:i/>
          <w:iCs/>
        </w:rPr>
        <w:t>30</w:t>
      </w:r>
      <w:r w:rsidRPr="00167E20">
        <w:t>, 347–355.</w:t>
      </w:r>
    </w:p>
    <w:p w14:paraId="68FFA39A" w14:textId="30761833" w:rsidR="00167E20" w:rsidRPr="00167E20" w:rsidRDefault="00167E20" w:rsidP="00167E20">
      <w:pPr>
        <w:pStyle w:val="Body"/>
        <w:tabs>
          <w:tab w:val="left" w:pos="450"/>
        </w:tabs>
        <w:spacing w:after="0"/>
        <w:ind w:left="720" w:hanging="720"/>
        <w:rPr>
          <w:rFonts w:ascii="Arial" w:hAnsi="Arial" w:cs="Arial"/>
        </w:rPr>
        <w:sectPr w:rsidR="00167E20" w:rsidRPr="00167E20" w:rsidSect="0013775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2016" w:bottom="2016" w:left="2016" w:header="720" w:footer="1123" w:gutter="0"/>
          <w:cols w:space="720"/>
          <w:docGrid w:linePitch="272"/>
        </w:sectPr>
      </w:pPr>
    </w:p>
    <w:p w14:paraId="32342948" w14:textId="77777777" w:rsidR="00B01FCD" w:rsidRPr="00FB3A86" w:rsidRDefault="00B01FCD" w:rsidP="00441B6F">
      <w:pPr>
        <w:pStyle w:val="Appendix"/>
        <w:spacing w:after="0"/>
        <w:jc w:val="both"/>
        <w:rPr>
          <w:rFonts w:ascii="Arial" w:hAnsi="Arial" w:cs="Arial"/>
          <w:b w:val="0"/>
        </w:rPr>
      </w:pPr>
    </w:p>
    <w:sectPr w:rsidR="00B01FCD" w:rsidRPr="00FB3A86" w:rsidSect="001377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7D86" w14:textId="77777777" w:rsidR="007B78E9" w:rsidRDefault="007B78E9" w:rsidP="00C37E61">
      <w:r>
        <w:separator/>
      </w:r>
    </w:p>
  </w:endnote>
  <w:endnote w:type="continuationSeparator" w:id="0">
    <w:p w14:paraId="18A36768" w14:textId="77777777" w:rsidR="007B78E9" w:rsidRDefault="007B78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5FCA" w14:textId="77777777" w:rsidR="003E454B" w:rsidRDefault="003E4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EA72"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FACA" w14:textId="77777777" w:rsidR="003E454B" w:rsidRDefault="003E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C9AE" w14:textId="77777777" w:rsidR="007B78E9" w:rsidRDefault="007B78E9" w:rsidP="00C37E61">
      <w:r>
        <w:separator/>
      </w:r>
    </w:p>
  </w:footnote>
  <w:footnote w:type="continuationSeparator" w:id="0">
    <w:p w14:paraId="097545CA" w14:textId="77777777" w:rsidR="007B78E9" w:rsidRDefault="007B78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72BA" w14:textId="28DB7C7B" w:rsidR="003E454B" w:rsidRDefault="003E454B">
    <w:pPr>
      <w:pStyle w:val="Header"/>
    </w:pPr>
    <w:r>
      <w:rPr>
        <w:noProof/>
      </w:rPr>
      <w:pict w14:anchorId="7DA11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325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0088" w14:textId="5E0DDC8C" w:rsidR="003E454B" w:rsidRDefault="003E454B">
    <w:pPr>
      <w:pStyle w:val="Header"/>
    </w:pPr>
    <w:r>
      <w:rPr>
        <w:noProof/>
      </w:rPr>
      <w:pict w14:anchorId="51199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325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41B4" w14:textId="1DF4C74E" w:rsidR="003E454B" w:rsidRDefault="003E454B">
    <w:pPr>
      <w:pStyle w:val="Header"/>
    </w:pPr>
    <w:r>
      <w:rPr>
        <w:noProof/>
      </w:rPr>
      <w:pict w14:anchorId="5CCF7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32510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BC1310"/>
    <w:multiLevelType w:val="multilevel"/>
    <w:tmpl w:val="7DEC6B36"/>
    <w:lvl w:ilvl="0">
      <w:start w:val="1"/>
      <w:numFmt w:val="decimal"/>
      <w:lvlText w:val="%1."/>
      <w:lvlJc w:val="left"/>
      <w:pPr>
        <w:ind w:left="54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2D6E52"/>
    <w:multiLevelType w:val="hybridMultilevel"/>
    <w:tmpl w:val="235E3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1804"/>
    <w:multiLevelType w:val="hybridMultilevel"/>
    <w:tmpl w:val="E9C6F2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DA0949"/>
    <w:multiLevelType w:val="hybridMultilevel"/>
    <w:tmpl w:val="1EC0FA02"/>
    <w:lvl w:ilvl="0" w:tplc="AB4CF718">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5106E55"/>
    <w:multiLevelType w:val="multilevel"/>
    <w:tmpl w:val="7DEC6B36"/>
    <w:lvl w:ilvl="0">
      <w:start w:val="1"/>
      <w:numFmt w:val="decimal"/>
      <w:lvlText w:val="%1."/>
      <w:lvlJc w:val="left"/>
      <w:pPr>
        <w:ind w:left="54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84111"/>
    <w:multiLevelType w:val="hybridMultilevel"/>
    <w:tmpl w:val="EDF46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B799E"/>
    <w:multiLevelType w:val="multilevel"/>
    <w:tmpl w:val="F5F8CEAC"/>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8EC6CB1"/>
    <w:multiLevelType w:val="multilevel"/>
    <w:tmpl w:val="7DEC6B36"/>
    <w:lvl w:ilvl="0">
      <w:start w:val="1"/>
      <w:numFmt w:val="decimal"/>
      <w:lvlText w:val="%1."/>
      <w:lvlJc w:val="left"/>
      <w:pPr>
        <w:ind w:left="54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7A4C57"/>
    <w:multiLevelType w:val="hybridMultilevel"/>
    <w:tmpl w:val="AD5E8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6"/>
  </w:num>
  <w:num w:numId="9">
    <w:abstractNumId w:val="34"/>
  </w:num>
  <w:num w:numId="10">
    <w:abstractNumId w:val="2"/>
  </w:num>
  <w:num w:numId="11">
    <w:abstractNumId w:val="26"/>
  </w:num>
  <w:num w:numId="12">
    <w:abstractNumId w:val="3"/>
  </w:num>
  <w:num w:numId="13">
    <w:abstractNumId w:val="24"/>
  </w:num>
  <w:num w:numId="14">
    <w:abstractNumId w:val="10"/>
  </w:num>
  <w:num w:numId="15">
    <w:abstractNumId w:val="30"/>
  </w:num>
  <w:num w:numId="16">
    <w:abstractNumId w:val="5"/>
  </w:num>
  <w:num w:numId="17">
    <w:abstractNumId w:val="31"/>
  </w:num>
  <w:num w:numId="18">
    <w:abstractNumId w:val="18"/>
  </w:num>
  <w:num w:numId="19">
    <w:abstractNumId w:val="37"/>
  </w:num>
  <w:num w:numId="20">
    <w:abstractNumId w:val="14"/>
  </w:num>
  <w:num w:numId="21">
    <w:abstractNumId w:val="11"/>
  </w:num>
  <w:num w:numId="22">
    <w:abstractNumId w:val="17"/>
  </w:num>
  <w:num w:numId="23">
    <w:abstractNumId w:val="28"/>
  </w:num>
  <w:num w:numId="24">
    <w:abstractNumId w:val="35"/>
  </w:num>
  <w:num w:numId="25">
    <w:abstractNumId w:val="4"/>
  </w:num>
  <w:num w:numId="26">
    <w:abstractNumId w:val="21"/>
  </w:num>
  <w:num w:numId="27">
    <w:abstractNumId w:val="29"/>
  </w:num>
  <w:num w:numId="28">
    <w:abstractNumId w:val="36"/>
  </w:num>
  <w:num w:numId="29">
    <w:abstractNumId w:val="33"/>
  </w:num>
  <w:num w:numId="30">
    <w:abstractNumId w:val="12"/>
  </w:num>
  <w:num w:numId="31">
    <w:abstractNumId w:val="25"/>
  </w:num>
  <w:num w:numId="32">
    <w:abstractNumId w:val="23"/>
  </w:num>
  <w:num w:numId="33">
    <w:abstractNumId w:val="13"/>
  </w:num>
  <w:num w:numId="34">
    <w:abstractNumId w:val="22"/>
  </w:num>
  <w:num w:numId="35">
    <w:abstractNumId w:val="19"/>
  </w:num>
  <w:num w:numId="36">
    <w:abstractNumId w:val="7"/>
  </w:num>
  <w:num w:numId="37">
    <w:abstractNumId w:val="15"/>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76FB"/>
    <w:rsid w:val="000762D8"/>
    <w:rsid w:val="000A048B"/>
    <w:rsid w:val="000A47FA"/>
    <w:rsid w:val="000A65D3"/>
    <w:rsid w:val="000B1E33"/>
    <w:rsid w:val="000D689F"/>
    <w:rsid w:val="000E7B7B"/>
    <w:rsid w:val="000E7D62"/>
    <w:rsid w:val="00103357"/>
    <w:rsid w:val="00123C9F"/>
    <w:rsid w:val="00126190"/>
    <w:rsid w:val="00130F17"/>
    <w:rsid w:val="001320BF"/>
    <w:rsid w:val="0013775D"/>
    <w:rsid w:val="00163BC4"/>
    <w:rsid w:val="00167E20"/>
    <w:rsid w:val="00191062"/>
    <w:rsid w:val="00192B72"/>
    <w:rsid w:val="001A29D8"/>
    <w:rsid w:val="001A5CAA"/>
    <w:rsid w:val="001B0427"/>
    <w:rsid w:val="001B498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03B5"/>
    <w:rsid w:val="0031092F"/>
    <w:rsid w:val="00315186"/>
    <w:rsid w:val="0033343E"/>
    <w:rsid w:val="003512C2"/>
    <w:rsid w:val="00371FB6"/>
    <w:rsid w:val="003763C1"/>
    <w:rsid w:val="00376BBE"/>
    <w:rsid w:val="0039224F"/>
    <w:rsid w:val="003A1C81"/>
    <w:rsid w:val="003A43A4"/>
    <w:rsid w:val="003A7E18"/>
    <w:rsid w:val="003B535C"/>
    <w:rsid w:val="003C4B0F"/>
    <w:rsid w:val="003C4C86"/>
    <w:rsid w:val="003C6258"/>
    <w:rsid w:val="003E2904"/>
    <w:rsid w:val="003E454B"/>
    <w:rsid w:val="00401927"/>
    <w:rsid w:val="0041027F"/>
    <w:rsid w:val="00412475"/>
    <w:rsid w:val="00414C31"/>
    <w:rsid w:val="00423789"/>
    <w:rsid w:val="00440F43"/>
    <w:rsid w:val="00441B6F"/>
    <w:rsid w:val="00446221"/>
    <w:rsid w:val="00450E62"/>
    <w:rsid w:val="004539DB"/>
    <w:rsid w:val="00471A80"/>
    <w:rsid w:val="004C7E44"/>
    <w:rsid w:val="004D305E"/>
    <w:rsid w:val="004D4277"/>
    <w:rsid w:val="00502516"/>
    <w:rsid w:val="00505F06"/>
    <w:rsid w:val="00506828"/>
    <w:rsid w:val="0053056E"/>
    <w:rsid w:val="00554FDA"/>
    <w:rsid w:val="005602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3CF4"/>
    <w:rsid w:val="006D30FF"/>
    <w:rsid w:val="006D6940"/>
    <w:rsid w:val="006F11EC"/>
    <w:rsid w:val="0070082C"/>
    <w:rsid w:val="007369E6"/>
    <w:rsid w:val="00746E59"/>
    <w:rsid w:val="00754C9A"/>
    <w:rsid w:val="0075599A"/>
    <w:rsid w:val="00761D52"/>
    <w:rsid w:val="0077749E"/>
    <w:rsid w:val="00790ADA"/>
    <w:rsid w:val="007B78E9"/>
    <w:rsid w:val="007D2288"/>
    <w:rsid w:val="007E088F"/>
    <w:rsid w:val="007F7B32"/>
    <w:rsid w:val="00804BC2"/>
    <w:rsid w:val="0081431A"/>
    <w:rsid w:val="0083216F"/>
    <w:rsid w:val="0083495F"/>
    <w:rsid w:val="00856131"/>
    <w:rsid w:val="00860000"/>
    <w:rsid w:val="00863BD3"/>
    <w:rsid w:val="008641ED"/>
    <w:rsid w:val="00866D66"/>
    <w:rsid w:val="008671C6"/>
    <w:rsid w:val="00875803"/>
    <w:rsid w:val="008955D2"/>
    <w:rsid w:val="008B459E"/>
    <w:rsid w:val="008C3448"/>
    <w:rsid w:val="008C6954"/>
    <w:rsid w:val="008D12B5"/>
    <w:rsid w:val="008D3D18"/>
    <w:rsid w:val="008E13AE"/>
    <w:rsid w:val="008E1506"/>
    <w:rsid w:val="008E710C"/>
    <w:rsid w:val="008F69D6"/>
    <w:rsid w:val="00902823"/>
    <w:rsid w:val="00906DCF"/>
    <w:rsid w:val="00915CA6"/>
    <w:rsid w:val="00927834"/>
    <w:rsid w:val="00936CD7"/>
    <w:rsid w:val="009500A6"/>
    <w:rsid w:val="00957C18"/>
    <w:rsid w:val="009659BA"/>
    <w:rsid w:val="00983040"/>
    <w:rsid w:val="0098313C"/>
    <w:rsid w:val="009B34F6"/>
    <w:rsid w:val="009B3FB9"/>
    <w:rsid w:val="009C1EA1"/>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2DC0"/>
    <w:rsid w:val="00A539AD"/>
    <w:rsid w:val="00A5444F"/>
    <w:rsid w:val="00A94063"/>
    <w:rsid w:val="00AA6219"/>
    <w:rsid w:val="00AA74E0"/>
    <w:rsid w:val="00AB703F"/>
    <w:rsid w:val="00AC0519"/>
    <w:rsid w:val="00AC6BB8"/>
    <w:rsid w:val="00AE008F"/>
    <w:rsid w:val="00B00D8E"/>
    <w:rsid w:val="00B01FCD"/>
    <w:rsid w:val="00B134EC"/>
    <w:rsid w:val="00B1776C"/>
    <w:rsid w:val="00B52583"/>
    <w:rsid w:val="00B52896"/>
    <w:rsid w:val="00B95236"/>
    <w:rsid w:val="00B96BD9"/>
    <w:rsid w:val="00B97179"/>
    <w:rsid w:val="00BA1B01"/>
    <w:rsid w:val="00BA2641"/>
    <w:rsid w:val="00BB37AA"/>
    <w:rsid w:val="00BC0B93"/>
    <w:rsid w:val="00BC53A0"/>
    <w:rsid w:val="00BE62AD"/>
    <w:rsid w:val="00BF121F"/>
    <w:rsid w:val="00BF1F80"/>
    <w:rsid w:val="00C166EF"/>
    <w:rsid w:val="00C17EB0"/>
    <w:rsid w:val="00C27F5F"/>
    <w:rsid w:val="00C30A0F"/>
    <w:rsid w:val="00C37E61"/>
    <w:rsid w:val="00C50BB7"/>
    <w:rsid w:val="00C70F1B"/>
    <w:rsid w:val="00C71A47"/>
    <w:rsid w:val="00C7464C"/>
    <w:rsid w:val="00C85588"/>
    <w:rsid w:val="00C876A5"/>
    <w:rsid w:val="00CD6755"/>
    <w:rsid w:val="00CD6856"/>
    <w:rsid w:val="00CE0089"/>
    <w:rsid w:val="00CE793C"/>
    <w:rsid w:val="00CF193C"/>
    <w:rsid w:val="00CF4E1D"/>
    <w:rsid w:val="00D02A06"/>
    <w:rsid w:val="00D173F1"/>
    <w:rsid w:val="00D74CB0"/>
    <w:rsid w:val="00D762EB"/>
    <w:rsid w:val="00D8295D"/>
    <w:rsid w:val="00DC09CF"/>
    <w:rsid w:val="00DC2A65"/>
    <w:rsid w:val="00DE15F0"/>
    <w:rsid w:val="00DE5663"/>
    <w:rsid w:val="00DE78AA"/>
    <w:rsid w:val="00E033FE"/>
    <w:rsid w:val="00E053D0"/>
    <w:rsid w:val="00E15994"/>
    <w:rsid w:val="00E3114E"/>
    <w:rsid w:val="00E31A70"/>
    <w:rsid w:val="00E35B02"/>
    <w:rsid w:val="00E66496"/>
    <w:rsid w:val="00E66B35"/>
    <w:rsid w:val="00E66E10"/>
    <w:rsid w:val="00E769F6"/>
    <w:rsid w:val="00E8407C"/>
    <w:rsid w:val="00E84F3C"/>
    <w:rsid w:val="00EA012C"/>
    <w:rsid w:val="00EB2EA2"/>
    <w:rsid w:val="00EC6A55"/>
    <w:rsid w:val="00ED0288"/>
    <w:rsid w:val="00EE2C6C"/>
    <w:rsid w:val="00EE52CB"/>
    <w:rsid w:val="00EF581D"/>
    <w:rsid w:val="00EF7FD8"/>
    <w:rsid w:val="00F06F59"/>
    <w:rsid w:val="00F17988"/>
    <w:rsid w:val="00F34B25"/>
    <w:rsid w:val="00F469F0"/>
    <w:rsid w:val="00F53273"/>
    <w:rsid w:val="00F755E4"/>
    <w:rsid w:val="00F77D02"/>
    <w:rsid w:val="00FB3A86"/>
    <w:rsid w:val="00FC649B"/>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2E920C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TableGridLight">
    <w:name w:val="Grid Table Light"/>
    <w:basedOn w:val="TableNormal"/>
    <w:uiPriority w:val="40"/>
    <w:rsid w:val="00A544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955D2"/>
    <w:pPr>
      <w:spacing w:before="100" w:beforeAutospacing="1" w:after="100" w:afterAutospacing="1"/>
    </w:pPr>
    <w:rPr>
      <w:rFonts w:ascii="Times New Roman" w:hAnsi="Times New Roman"/>
      <w:sz w:val="24"/>
      <w:szCs w:val="24"/>
    </w:rPr>
  </w:style>
  <w:style w:type="character" w:customStyle="1" w:styleId="overflow-hidden">
    <w:name w:val="overflow-hidden"/>
    <w:basedOn w:val="DefaultParagraphFont"/>
    <w:rsid w:val="008955D2"/>
  </w:style>
  <w:style w:type="paragraph" w:styleId="ListParagraph">
    <w:name w:val="List Paragraph"/>
    <w:basedOn w:val="Normal"/>
    <w:uiPriority w:val="34"/>
    <w:qFormat/>
    <w:rsid w:val="008955D2"/>
    <w:pPr>
      <w:ind w:left="720"/>
      <w:contextualSpacing/>
    </w:pPr>
    <w:rPr>
      <w:rFonts w:ascii="Times New Roman" w:hAnsi="Times New Roman" w:cs="Angsana New"/>
      <w:sz w:val="24"/>
      <w:szCs w:val="30"/>
      <w:lang w:bidi="th-TH"/>
    </w:rPr>
  </w:style>
  <w:style w:type="character" w:customStyle="1" w:styleId="HeaderChar">
    <w:name w:val="Header Char"/>
    <w:basedOn w:val="DefaultParagraphFont"/>
    <w:link w:val="Header"/>
    <w:uiPriority w:val="99"/>
    <w:rsid w:val="008955D2"/>
    <w:rPr>
      <w:rFonts w:ascii="Helvetica" w:hAnsi="Helvetica"/>
    </w:rPr>
  </w:style>
  <w:style w:type="character" w:customStyle="1" w:styleId="HeaderChar1">
    <w:name w:val="Header Char1"/>
    <w:basedOn w:val="DefaultParagraphFont"/>
    <w:uiPriority w:val="99"/>
    <w:semiHidden/>
    <w:rsid w:val="008955D2"/>
  </w:style>
  <w:style w:type="character" w:customStyle="1" w:styleId="FooterChar">
    <w:name w:val="Footer Char"/>
    <w:basedOn w:val="DefaultParagraphFont"/>
    <w:link w:val="Footer"/>
    <w:uiPriority w:val="99"/>
    <w:rsid w:val="008955D2"/>
    <w:rPr>
      <w:rFonts w:ascii="Helvetica" w:hAnsi="Helvetica"/>
    </w:rPr>
  </w:style>
  <w:style w:type="character" w:customStyle="1" w:styleId="FooterChar1">
    <w:name w:val="Footer Char1"/>
    <w:basedOn w:val="DefaultParagraphFont"/>
    <w:uiPriority w:val="99"/>
    <w:semiHidden/>
    <w:rsid w:val="008955D2"/>
  </w:style>
  <w:style w:type="character" w:styleId="Strong">
    <w:name w:val="Strong"/>
    <w:basedOn w:val="DefaultParagraphFont"/>
    <w:uiPriority w:val="22"/>
    <w:qFormat/>
    <w:rsid w:val="00895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832/24566632.2023.0804023" TargetMode="External"/><Relationship Id="rId13" Type="http://schemas.openxmlformats.org/officeDocument/2006/relationships/hyperlink" Target="https://doi.org/10.54660/.IJMRGE.2024.5.3.657-66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54660/.IJMRGE.2024.5.2.333-3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62225/2583049X.2024.4.5.31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55/JBAU.1778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9734/ajraf/2024/v10i4320" TargetMode="External"/><Relationship Id="rId23" Type="http://schemas.openxmlformats.org/officeDocument/2006/relationships/fontTable" Target="fontTable.xml"/><Relationship Id="rId10" Type="http://schemas.openxmlformats.org/officeDocument/2006/relationships/hyperlink" Target="https://doi.org/10.47440/JAFE.2023.41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9734/aprj/2025/v13i2296" TargetMode="External"/><Relationship Id="rId14" Type="http://schemas.openxmlformats.org/officeDocument/2006/relationships/hyperlink" Target="https://doi.org/10.18801/jbar.320224.319"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A873-3053-4C18-8166-D8B5133A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157</TotalTime>
  <Pages>15</Pages>
  <Words>6769</Words>
  <Characters>38585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45264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1999-07-06T11:00:00Z</cp:lastPrinted>
  <dcterms:created xsi:type="dcterms:W3CDTF">2014-10-25T14:34:00Z</dcterms:created>
  <dcterms:modified xsi:type="dcterms:W3CDTF">2025-06-02T08:17:00Z</dcterms:modified>
</cp:coreProperties>
</file>