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6C931" w14:textId="77777777" w:rsidR="00754C9A" w:rsidRDefault="00754C9A" w:rsidP="00441B6F">
      <w:pPr>
        <w:pStyle w:val="Title"/>
        <w:spacing w:after="0"/>
        <w:jc w:val="both"/>
        <w:rPr>
          <w:rFonts w:ascii="Arial" w:hAnsi="Arial" w:cs="Arial"/>
        </w:rPr>
      </w:pPr>
    </w:p>
    <w:p w14:paraId="510122A2" w14:textId="12E7F082" w:rsidR="00163BC4" w:rsidRPr="00163BC4" w:rsidRDefault="00BB1661" w:rsidP="00441B6F">
      <w:pPr>
        <w:pStyle w:val="Author"/>
        <w:spacing w:line="240" w:lineRule="auto"/>
        <w:rPr>
          <w:rFonts w:ascii="Arial" w:hAnsi="Arial" w:cs="Arial"/>
          <w:bCs/>
          <w:iCs/>
          <w:kern w:val="28"/>
          <w:sz w:val="36"/>
        </w:rPr>
      </w:pPr>
      <w:r w:rsidRPr="00BB1661">
        <w:rPr>
          <w:rFonts w:ascii="Arial" w:hAnsi="Arial" w:cs="Arial"/>
          <w:bCs/>
          <w:sz w:val="36"/>
          <w:szCs w:val="36"/>
        </w:rPr>
        <w:t>Accreditation Document Management System of Apayao State College – Conner Campus</w:t>
      </w:r>
      <w:r w:rsidR="00231920">
        <w:rPr>
          <w:rFonts w:ascii="Arial" w:hAnsi="Arial" w:cs="Arial"/>
          <w:bCs/>
          <w:iCs/>
          <w:kern w:val="28"/>
          <w:sz w:val="36"/>
        </w:rPr>
        <w:t xml:space="preserve"> </w:t>
      </w:r>
    </w:p>
    <w:p w14:paraId="339A85C8" w14:textId="77777777" w:rsidR="00A258C3" w:rsidRPr="00790ADA" w:rsidRDefault="00A258C3" w:rsidP="00441B6F">
      <w:pPr>
        <w:pStyle w:val="Author"/>
        <w:spacing w:line="240" w:lineRule="auto"/>
        <w:jc w:val="both"/>
        <w:rPr>
          <w:rFonts w:ascii="Arial" w:hAnsi="Arial" w:cs="Arial"/>
          <w:sz w:val="36"/>
        </w:rPr>
      </w:pPr>
    </w:p>
    <w:p w14:paraId="5808D58B" w14:textId="77777777" w:rsidR="002C57D2" w:rsidRPr="00FB3A86" w:rsidRDefault="002C57D2" w:rsidP="00441B6F">
      <w:pPr>
        <w:pStyle w:val="Affiliation"/>
        <w:spacing w:after="0" w:line="240" w:lineRule="auto"/>
        <w:jc w:val="both"/>
        <w:rPr>
          <w:rFonts w:ascii="Arial" w:hAnsi="Arial" w:cs="Arial"/>
        </w:rPr>
      </w:pPr>
    </w:p>
    <w:p w14:paraId="65F51FD1" w14:textId="77777777" w:rsidR="00B01FCD" w:rsidRPr="00FB3A86" w:rsidRDefault="00000000" w:rsidP="00441B6F">
      <w:pPr>
        <w:pStyle w:val="Copyright"/>
        <w:spacing w:after="0" w:line="240" w:lineRule="auto"/>
        <w:jc w:val="both"/>
        <w:rPr>
          <w:rFonts w:ascii="Arial" w:hAnsi="Arial" w:cs="Arial"/>
        </w:rPr>
        <w:sectPr w:rsidR="00B01FCD" w:rsidRPr="00FB3A86" w:rsidSect="0043113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90315AB">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7D28B77" w14:textId="2BE3E0D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33D155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C42FC40" w14:textId="77777777" w:rsidTr="001E44FE">
        <w:tc>
          <w:tcPr>
            <w:tcW w:w="9576" w:type="dxa"/>
            <w:shd w:val="clear" w:color="auto" w:fill="F2F2F2"/>
          </w:tcPr>
          <w:p w14:paraId="13339C59" w14:textId="16F5C3C7" w:rsidR="00BB1661" w:rsidRPr="00BB1661" w:rsidRDefault="00BB1661" w:rsidP="00BB1661">
            <w:pPr>
              <w:pStyle w:val="Body"/>
              <w:spacing w:after="0"/>
              <w:rPr>
                <w:rFonts w:ascii="Arial" w:eastAsia="Calibri" w:hAnsi="Arial" w:cs="Arial"/>
                <w:szCs w:val="22"/>
                <w:lang w:val="en-PH"/>
              </w:rPr>
            </w:pPr>
            <w:r w:rsidRPr="00BB1661">
              <w:rPr>
                <w:rFonts w:ascii="Arial" w:eastAsia="Calibri" w:hAnsi="Arial" w:cs="Arial"/>
                <w:szCs w:val="22"/>
                <w:lang w:val="en-PH"/>
              </w:rPr>
              <w:t xml:space="preserve">The study focuses on the development and implementation of an </w:t>
            </w:r>
            <w:r w:rsidRPr="00BB1661">
              <w:rPr>
                <w:rFonts w:ascii="Arial" w:eastAsia="Calibri" w:hAnsi="Arial" w:cs="Arial"/>
                <w:i/>
                <w:iCs/>
                <w:szCs w:val="22"/>
                <w:lang w:val="en-PH"/>
              </w:rPr>
              <w:t>Accreditation Document Management System</w:t>
            </w:r>
            <w:r w:rsidRPr="00BB1661">
              <w:rPr>
                <w:rFonts w:ascii="Arial" w:eastAsia="Calibri" w:hAnsi="Arial" w:cs="Arial"/>
                <w:szCs w:val="22"/>
                <w:lang w:val="en-PH"/>
              </w:rPr>
              <w:t xml:space="preserve"> (ADMS) for Apayao State College – Conner Campus to address inefficiencies in the existing manual accreditation records process. Currently, the college manually manages accreditation documents, leading to problems such as delayed access and unavailability of records when needed. The ADMS was designed to digitize and streamline the storage, retrieval, access, and monitoring of accreditation-related documents. Its goal is to support stakeholders</w:t>
            </w:r>
            <w:r>
              <w:rPr>
                <w:rFonts w:ascii="Arial" w:eastAsia="Calibri" w:hAnsi="Arial" w:cs="Arial"/>
                <w:szCs w:val="22"/>
                <w:lang w:val="en-PH"/>
              </w:rPr>
              <w:t xml:space="preserve"> </w:t>
            </w:r>
            <w:r w:rsidRPr="00BB1661">
              <w:rPr>
                <w:rFonts w:ascii="Arial" w:eastAsia="Calibri" w:hAnsi="Arial" w:cs="Arial"/>
                <w:szCs w:val="22"/>
                <w:lang w:val="en-PH"/>
              </w:rPr>
              <w:t>such as faculty, program heads, the accreditation task force, and administrators</w:t>
            </w:r>
            <w:r>
              <w:rPr>
                <w:rFonts w:ascii="Arial" w:eastAsia="Calibri" w:hAnsi="Arial" w:cs="Arial"/>
                <w:szCs w:val="22"/>
                <w:lang w:val="en-PH"/>
              </w:rPr>
              <w:t xml:space="preserve"> </w:t>
            </w:r>
            <w:r w:rsidRPr="00BB1661">
              <w:rPr>
                <w:rFonts w:ascii="Arial" w:eastAsia="Calibri" w:hAnsi="Arial" w:cs="Arial"/>
                <w:szCs w:val="22"/>
                <w:lang w:val="en-PH"/>
              </w:rPr>
              <w:t>in easily accessing and managing documents critical to accreditation processes.</w:t>
            </w:r>
            <w:r>
              <w:rPr>
                <w:rFonts w:ascii="Arial" w:eastAsia="Calibri" w:hAnsi="Arial" w:cs="Arial"/>
                <w:szCs w:val="22"/>
                <w:lang w:val="en-PH"/>
              </w:rPr>
              <w:t xml:space="preserve"> </w:t>
            </w:r>
            <w:r w:rsidRPr="00BB1661">
              <w:rPr>
                <w:rFonts w:ascii="Arial" w:eastAsia="Calibri" w:hAnsi="Arial" w:cs="Arial"/>
                <w:szCs w:val="22"/>
                <w:lang w:val="en-PH"/>
              </w:rPr>
              <w:t xml:space="preserve">The system enables the electronic storage of files, including image formats, and improves information tracking and analysis while enhancing preservation and submission workflows. According to data collected on the manual process challenges, the new system effectively addresses identified issues, such as document misplacement and inefficient access. Evaluation based on ISO/IEC 25010 quality standards revealed that the system met user needs to a </w:t>
            </w:r>
            <w:r w:rsidRPr="00BB1661">
              <w:rPr>
                <w:rFonts w:ascii="Arial" w:eastAsia="Calibri" w:hAnsi="Arial" w:cs="Arial"/>
                <w:i/>
                <w:iCs/>
                <w:szCs w:val="22"/>
                <w:lang w:val="en-PH"/>
              </w:rPr>
              <w:t>“very great extent,”</w:t>
            </w:r>
            <w:r w:rsidRPr="00BB1661">
              <w:rPr>
                <w:rFonts w:ascii="Arial" w:eastAsia="Calibri" w:hAnsi="Arial" w:cs="Arial"/>
                <w:szCs w:val="22"/>
                <w:lang w:val="en-PH"/>
              </w:rPr>
              <w:t xml:space="preserve"> particularly in terms of usability, reliability, and functionality.</w:t>
            </w:r>
            <w:r>
              <w:rPr>
                <w:rFonts w:ascii="Arial" w:eastAsia="Calibri" w:hAnsi="Arial" w:cs="Arial"/>
                <w:szCs w:val="22"/>
                <w:lang w:val="en-PH"/>
              </w:rPr>
              <w:t xml:space="preserve"> </w:t>
            </w:r>
            <w:r w:rsidRPr="00BB1661">
              <w:rPr>
                <w:rFonts w:ascii="Arial" w:eastAsia="Calibri" w:hAnsi="Arial" w:cs="Arial"/>
                <w:szCs w:val="22"/>
                <w:lang w:val="en-PH"/>
              </w:rPr>
              <w:t>The conclusion highlights the system’s effectiveness in reducing challenges faced by the Quality Assurance Unit. Recommendations include full implementation across the college, ongoing testing and documentation to refine the system, regular monitoring to ensure consistent performance, and scheduled maintenance and upgrades in response to evolving user demands. Additionally, proper training for all involved personnel is emphasized to ensure optimal use of the system’s capabilities and long-term sustainability. This development represents a significant step toward modernizing the college’s accreditation management practices.</w:t>
            </w:r>
          </w:p>
          <w:p w14:paraId="780E6B9A" w14:textId="0AAF90C8" w:rsidR="00505F06" w:rsidRPr="00BA1B01" w:rsidRDefault="00505F06" w:rsidP="00441B6F">
            <w:pPr>
              <w:pStyle w:val="Body"/>
              <w:spacing w:after="0"/>
              <w:rPr>
                <w:rFonts w:ascii="Arial" w:eastAsia="Calibri" w:hAnsi="Arial" w:cs="Arial"/>
                <w:szCs w:val="22"/>
              </w:rPr>
            </w:pPr>
          </w:p>
        </w:tc>
      </w:tr>
    </w:tbl>
    <w:p w14:paraId="10D40AE1" w14:textId="77777777" w:rsidR="00636EB2" w:rsidRDefault="00636EB2" w:rsidP="00441B6F">
      <w:pPr>
        <w:pStyle w:val="Body"/>
        <w:spacing w:after="0"/>
        <w:rPr>
          <w:rFonts w:ascii="Arial" w:hAnsi="Arial" w:cs="Arial"/>
          <w:i/>
        </w:rPr>
      </w:pPr>
    </w:p>
    <w:p w14:paraId="31B2153C" w14:textId="26C0980E" w:rsidR="00A24E7E" w:rsidRDefault="00A24E7E" w:rsidP="00441B6F">
      <w:pPr>
        <w:pStyle w:val="Body"/>
        <w:spacing w:after="0"/>
        <w:rPr>
          <w:rFonts w:ascii="Arial" w:hAnsi="Arial" w:cs="Arial"/>
          <w:i/>
        </w:rPr>
      </w:pPr>
      <w:r>
        <w:rPr>
          <w:rFonts w:ascii="Arial" w:hAnsi="Arial" w:cs="Arial"/>
          <w:i/>
        </w:rPr>
        <w:t xml:space="preserve">Keywords: </w:t>
      </w:r>
      <w:r w:rsidR="00BB1661" w:rsidRPr="00BB1661">
        <w:rPr>
          <w:rFonts w:ascii="Arial" w:eastAsia="Calibri" w:hAnsi="Arial" w:cs="Arial"/>
          <w:i/>
          <w:iCs/>
          <w:szCs w:val="22"/>
          <w:lang w:val="en-PH"/>
        </w:rPr>
        <w:t>Accreditation Document Management System</w:t>
      </w:r>
      <w:r w:rsidR="00BB1661">
        <w:rPr>
          <w:rFonts w:ascii="Arial" w:eastAsia="Calibri" w:hAnsi="Arial" w:cs="Arial"/>
          <w:i/>
          <w:iCs/>
          <w:szCs w:val="22"/>
          <w:lang w:val="en-PH"/>
        </w:rPr>
        <w:t>, ISO</w:t>
      </w:r>
    </w:p>
    <w:p w14:paraId="17E55AD1" w14:textId="77777777" w:rsidR="00790ADA" w:rsidRDefault="00790ADA" w:rsidP="00441B6F">
      <w:pPr>
        <w:pStyle w:val="Body"/>
        <w:spacing w:after="0"/>
        <w:rPr>
          <w:rFonts w:ascii="Arial" w:hAnsi="Arial" w:cs="Arial"/>
          <w:i/>
        </w:rPr>
      </w:pPr>
    </w:p>
    <w:p w14:paraId="059C3E16" w14:textId="75DB2846" w:rsidR="00B52896" w:rsidRDefault="00B52896" w:rsidP="00BB1661">
      <w:pPr>
        <w:pStyle w:val="Body"/>
        <w:spacing w:after="0"/>
        <w:rPr>
          <w:rFonts w:ascii="Arial" w:hAnsi="Arial" w:cs="Arial"/>
          <w:b/>
          <w:i/>
          <w:sz w:val="18"/>
        </w:rPr>
      </w:pPr>
    </w:p>
    <w:p w14:paraId="1F807C03" w14:textId="77777777" w:rsidR="00BB1661" w:rsidRDefault="00BB1661" w:rsidP="00BB1661">
      <w:pPr>
        <w:pStyle w:val="Body"/>
        <w:spacing w:after="0"/>
        <w:rPr>
          <w:rFonts w:ascii="Arial" w:hAnsi="Arial" w:cs="Arial"/>
          <w:b/>
          <w:i/>
          <w:sz w:val="18"/>
        </w:rPr>
      </w:pPr>
    </w:p>
    <w:p w14:paraId="03D56238" w14:textId="77777777" w:rsidR="00BB1661" w:rsidRDefault="00BB1661" w:rsidP="00BB1661">
      <w:pPr>
        <w:pStyle w:val="Body"/>
        <w:spacing w:after="0"/>
        <w:rPr>
          <w:rFonts w:ascii="Arial" w:hAnsi="Arial" w:cs="Arial"/>
          <w:i/>
          <w:sz w:val="18"/>
        </w:rPr>
      </w:pPr>
    </w:p>
    <w:p w14:paraId="56068BE9" w14:textId="77777777" w:rsidR="0024282C" w:rsidRDefault="0024282C" w:rsidP="00441B6F">
      <w:pPr>
        <w:pStyle w:val="Body"/>
        <w:spacing w:after="0"/>
        <w:rPr>
          <w:rFonts w:ascii="Arial" w:hAnsi="Arial" w:cs="Arial"/>
          <w:i/>
          <w:sz w:val="18"/>
        </w:rPr>
      </w:pPr>
    </w:p>
    <w:p w14:paraId="54325325" w14:textId="77777777" w:rsidR="00505F06" w:rsidRPr="00A24E7E" w:rsidRDefault="00505F06" w:rsidP="00441B6F">
      <w:pPr>
        <w:pStyle w:val="Body"/>
        <w:spacing w:after="0"/>
        <w:rPr>
          <w:rFonts w:ascii="Arial" w:hAnsi="Arial" w:cs="Arial"/>
          <w:i/>
        </w:rPr>
      </w:pPr>
    </w:p>
    <w:p w14:paraId="29AC82B1" w14:textId="48BA47A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A1E8861" w14:textId="77777777" w:rsidR="00790ADA" w:rsidRPr="00FB3A86" w:rsidRDefault="00790ADA" w:rsidP="00441B6F">
      <w:pPr>
        <w:pStyle w:val="AbstHead"/>
        <w:spacing w:after="0"/>
        <w:jc w:val="both"/>
        <w:rPr>
          <w:rFonts w:ascii="Arial" w:hAnsi="Arial" w:cs="Arial"/>
        </w:rPr>
      </w:pPr>
    </w:p>
    <w:p w14:paraId="2BEB19F5" w14:textId="1DFF8BFF" w:rsidR="00BB1661" w:rsidRPr="00BB1661" w:rsidRDefault="00BB1661" w:rsidP="00BB1661">
      <w:pPr>
        <w:ind w:firstLine="720"/>
        <w:jc w:val="both"/>
        <w:rPr>
          <w:rFonts w:ascii="Arial" w:hAnsi="Arial" w:cs="Arial"/>
        </w:rPr>
      </w:pPr>
      <w:r w:rsidRPr="00BB1661">
        <w:rPr>
          <w:rFonts w:ascii="Arial" w:hAnsi="Arial" w:cs="Arial"/>
        </w:rPr>
        <w:t>The world is marked by rapid changes taking into account the pace of scientific and technological advances. These advances have created great effects in the different systems in our society. In this era of information age, we are facing new challenges and approaches in file management systems</w:t>
      </w:r>
      <w:r w:rsidR="00BD567C">
        <w:rPr>
          <w:rFonts w:ascii="Arial" w:hAnsi="Arial" w:cs="Arial"/>
        </w:rPr>
        <w:t xml:space="preserve"> (</w:t>
      </w:r>
      <w:proofErr w:type="spellStart"/>
      <w:r w:rsidR="00BD567C" w:rsidRPr="0093522C">
        <w:t>Audrin</w:t>
      </w:r>
      <w:proofErr w:type="spellEnd"/>
      <w:r w:rsidR="00BD567C" w:rsidRPr="0093522C">
        <w:t>,</w:t>
      </w:r>
      <w:r w:rsidR="00BD567C">
        <w:t xml:space="preserve"> </w:t>
      </w:r>
      <w:r w:rsidR="00BD567C" w:rsidRPr="0093522C">
        <w:t>2019).</w:t>
      </w:r>
      <w:r w:rsidR="00BD567C">
        <w:t xml:space="preserve"> </w:t>
      </w:r>
      <w:r w:rsidRPr="00BB1661">
        <w:rPr>
          <w:rFonts w:ascii="Arial" w:hAnsi="Arial" w:cs="Arial"/>
        </w:rPr>
        <w:t xml:space="preserve">One of the challenges is the </w:t>
      </w:r>
      <w:r w:rsidRPr="00BB1661">
        <w:rPr>
          <w:rFonts w:ascii="Arial" w:hAnsi="Arial" w:cs="Arial"/>
          <w:lang w:val="id-ID"/>
        </w:rPr>
        <w:t>digitization of accreditation documents</w:t>
      </w:r>
      <w:r w:rsidRPr="00BB1661">
        <w:rPr>
          <w:rFonts w:ascii="Arial" w:hAnsi="Arial" w:cs="Arial"/>
        </w:rPr>
        <w:t xml:space="preserve"> using the new technology. Hence, the need for a dynamic transformation of technology education is necessary in order to provide better management of files</w:t>
      </w:r>
      <w:r w:rsidR="00BD567C">
        <w:rPr>
          <w:rFonts w:ascii="Arial" w:hAnsi="Arial" w:cs="Arial"/>
        </w:rPr>
        <w:t xml:space="preserve"> (</w:t>
      </w:r>
      <w:r w:rsidR="00BD567C" w:rsidRPr="0093522C">
        <w:t>Benavides</w:t>
      </w:r>
      <w:r w:rsidR="00BD567C">
        <w:t xml:space="preserve"> et. al, 2020)</w:t>
      </w:r>
      <w:r w:rsidRPr="00BB1661">
        <w:rPr>
          <w:rFonts w:ascii="Arial" w:hAnsi="Arial" w:cs="Arial"/>
        </w:rPr>
        <w:t xml:space="preserve">. </w:t>
      </w:r>
    </w:p>
    <w:p w14:paraId="754F8ED6" w14:textId="48DF6DB7" w:rsidR="00BB1661" w:rsidRPr="00BB1661" w:rsidRDefault="00BB1661" w:rsidP="00BB1661">
      <w:pPr>
        <w:ind w:firstLine="720"/>
        <w:jc w:val="both"/>
        <w:rPr>
          <w:rFonts w:ascii="Arial" w:hAnsi="Arial" w:cs="Arial"/>
        </w:rPr>
      </w:pPr>
      <w:r w:rsidRPr="00BB1661">
        <w:rPr>
          <w:rFonts w:ascii="Arial" w:hAnsi="Arial" w:cs="Arial"/>
        </w:rPr>
        <w:t xml:space="preserve">The Document management is a technology and discipline that manages a computerized file system. By allowing users to characterize documents generally stored in </w:t>
      </w:r>
      <w:r w:rsidRPr="00BB1661">
        <w:rPr>
          <w:rFonts w:ascii="Arial" w:hAnsi="Arial" w:cs="Arial"/>
        </w:rPr>
        <w:lastRenderedPageBreak/>
        <w:t>files, document management systems allow users to store, retrieve and use these documents more easily and more powerful</w:t>
      </w:r>
      <w:r w:rsidR="000A0F7E">
        <w:rPr>
          <w:rFonts w:ascii="Arial" w:hAnsi="Arial" w:cs="Arial"/>
        </w:rPr>
        <w:t xml:space="preserve"> (</w:t>
      </w:r>
      <w:proofErr w:type="spellStart"/>
      <w:r w:rsidR="000A0F7E" w:rsidRPr="00E04DAB">
        <w:t>Ngohayon</w:t>
      </w:r>
      <w:proofErr w:type="spellEnd"/>
      <w:r w:rsidR="000A0F7E">
        <w:t xml:space="preserve"> et. al, 2012)</w:t>
      </w:r>
      <w:r w:rsidRPr="00BB1661">
        <w:rPr>
          <w:rFonts w:ascii="Arial" w:hAnsi="Arial" w:cs="Arial"/>
        </w:rPr>
        <w:t xml:space="preserve">. </w:t>
      </w:r>
    </w:p>
    <w:p w14:paraId="0827A8D9" w14:textId="50BBCCAD" w:rsidR="00BB1661" w:rsidRPr="00BB1661" w:rsidRDefault="00BB1661" w:rsidP="00BB1661">
      <w:pPr>
        <w:ind w:firstLine="720"/>
        <w:jc w:val="both"/>
        <w:rPr>
          <w:rFonts w:ascii="Arial" w:hAnsi="Arial" w:cs="Arial"/>
        </w:rPr>
      </w:pPr>
      <w:r w:rsidRPr="00BB1661">
        <w:rPr>
          <w:rFonts w:ascii="Arial" w:hAnsi="Arial" w:cs="Arial"/>
        </w:rPr>
        <w:t>Accreditation Document Management System aims to manage and track accreditation paper electronically, store a second copy of accreditation papers electronically in image file, have an easy access to accreditation paper and help personnel such as accreditation task force, faculty, program heads, accreditors or even the director itself to locate immediately the papers needed in the accreditation (</w:t>
      </w:r>
      <w:proofErr w:type="spellStart"/>
      <w:r w:rsidRPr="00E04DAB">
        <w:t>Conchada</w:t>
      </w:r>
      <w:proofErr w:type="spellEnd"/>
      <w:r>
        <w:t xml:space="preserve"> </w:t>
      </w:r>
      <w:r w:rsidRPr="00E04DAB">
        <w:t>&amp; Tiongco,</w:t>
      </w:r>
      <w:r>
        <w:t xml:space="preserve"> </w:t>
      </w:r>
      <w:r w:rsidRPr="00E04DAB">
        <w:t>2015).</w:t>
      </w:r>
    </w:p>
    <w:p w14:paraId="74853F1B" w14:textId="1E305E2F" w:rsidR="00BB1661" w:rsidRPr="00BB1661" w:rsidRDefault="00BB1661" w:rsidP="00BB1661">
      <w:pPr>
        <w:ind w:firstLine="720"/>
        <w:jc w:val="both"/>
        <w:rPr>
          <w:rFonts w:ascii="Arial" w:hAnsi="Arial" w:cs="Arial"/>
        </w:rPr>
      </w:pPr>
      <w:r w:rsidRPr="00BB1661">
        <w:rPr>
          <w:rStyle w:val="Strong"/>
          <w:rFonts w:ascii="Arial" w:hAnsi="Arial" w:cs="Arial"/>
          <w:b w:val="0"/>
          <w:bCs w:val="0"/>
        </w:rPr>
        <w:t xml:space="preserve">To keep track in ensuring quality education in the State Universities and Colleges (SUCs) in the country, </w:t>
      </w:r>
      <w:r w:rsidRPr="00BB1661">
        <w:rPr>
          <w:rStyle w:val="Strong"/>
          <w:rFonts w:ascii="Arial" w:hAnsi="Arial" w:cs="Arial"/>
          <w:b w:val="0"/>
          <w:bCs w:val="0"/>
          <w:lang w:val="id-ID"/>
        </w:rPr>
        <w:t>the A</w:t>
      </w:r>
      <w:proofErr w:type="spellStart"/>
      <w:r w:rsidRPr="00BB1661">
        <w:rPr>
          <w:rFonts w:ascii="Arial" w:hAnsi="Arial" w:cs="Arial"/>
          <w:shd w:val="clear" w:color="auto" w:fill="FFFFFF"/>
        </w:rPr>
        <w:t>ccrediting</w:t>
      </w:r>
      <w:proofErr w:type="spellEnd"/>
      <w:r w:rsidRPr="00BB1661">
        <w:rPr>
          <w:rFonts w:ascii="Arial" w:hAnsi="Arial" w:cs="Arial"/>
          <w:shd w:val="clear" w:color="auto" w:fill="FFFFFF"/>
        </w:rPr>
        <w:t xml:space="preserve"> Agency of Chartered Colleges and Universities in the Philippines (</w:t>
      </w:r>
      <w:r w:rsidRPr="00BB1661">
        <w:rPr>
          <w:rStyle w:val="Emphasis"/>
          <w:rFonts w:ascii="Arial" w:hAnsi="Arial" w:cs="Arial"/>
          <w:shd w:val="clear" w:color="auto" w:fill="FFFFFF"/>
        </w:rPr>
        <w:t>AACCUP</w:t>
      </w:r>
      <w:r w:rsidRPr="00BB1661">
        <w:rPr>
          <w:rFonts w:ascii="Arial" w:hAnsi="Arial" w:cs="Arial"/>
          <w:shd w:val="clear" w:color="auto" w:fill="FFFFFF"/>
        </w:rPr>
        <w:t>), Inc.</w:t>
      </w:r>
      <w:r w:rsidRPr="00BB1661">
        <w:rPr>
          <w:rStyle w:val="Strong"/>
          <w:rFonts w:ascii="Arial" w:hAnsi="Arial" w:cs="Arial"/>
          <w:b w:val="0"/>
          <w:bCs w:val="0"/>
          <w:lang w:val="id-ID"/>
        </w:rPr>
        <w:t xml:space="preserve"> </w:t>
      </w:r>
      <w:r w:rsidRPr="00BB1661">
        <w:rPr>
          <w:rStyle w:val="Strong"/>
          <w:rFonts w:ascii="Arial" w:hAnsi="Arial" w:cs="Arial"/>
          <w:b w:val="0"/>
          <w:bCs w:val="0"/>
        </w:rPr>
        <w:t xml:space="preserve">adapted online platforms to continue its evaluation and assessment function </w:t>
      </w:r>
      <w:r w:rsidRPr="00BB1661">
        <w:rPr>
          <w:rStyle w:val="Strong"/>
          <w:rFonts w:ascii="Arial" w:hAnsi="Arial" w:cs="Arial"/>
          <w:b w:val="0"/>
          <w:bCs w:val="0"/>
          <w:lang w:val="id-ID"/>
        </w:rPr>
        <w:t>t</w:t>
      </w:r>
      <w:r w:rsidRPr="00BB1661">
        <w:rPr>
          <w:rStyle w:val="Strong"/>
          <w:rFonts w:ascii="Arial" w:hAnsi="Arial" w:cs="Arial"/>
          <w:b w:val="0"/>
          <w:bCs w:val="0"/>
        </w:rPr>
        <w:t>o commence with the virtual transition conforming the limitations of the physical contact</w:t>
      </w:r>
      <w:r w:rsidR="003C0BA0">
        <w:rPr>
          <w:rStyle w:val="Strong"/>
          <w:rFonts w:ascii="Arial" w:hAnsi="Arial" w:cs="Arial"/>
          <w:b w:val="0"/>
          <w:bCs w:val="0"/>
        </w:rPr>
        <w:t xml:space="preserve"> (</w:t>
      </w:r>
      <w:r w:rsidR="003C0BA0" w:rsidRPr="007D6996">
        <w:t>Ching,</w:t>
      </w:r>
      <w:r w:rsidR="003C0BA0">
        <w:t xml:space="preserve"> </w:t>
      </w:r>
      <w:r w:rsidR="003C0BA0" w:rsidRPr="007D6996">
        <w:t>2013</w:t>
      </w:r>
      <w:r w:rsidR="003C0BA0">
        <w:t>)</w:t>
      </w:r>
      <w:r w:rsidRPr="00BB1661">
        <w:rPr>
          <w:rStyle w:val="Strong"/>
          <w:rFonts w:ascii="Arial" w:hAnsi="Arial" w:cs="Arial"/>
          <w:b w:val="0"/>
          <w:bCs w:val="0"/>
        </w:rPr>
        <w:t xml:space="preserve">. </w:t>
      </w:r>
      <w:r w:rsidRPr="00BB1661">
        <w:rPr>
          <w:rStyle w:val="Strong"/>
          <w:rFonts w:ascii="Arial" w:hAnsi="Arial" w:cs="Arial"/>
          <w:b w:val="0"/>
          <w:bCs w:val="0"/>
          <w:lang w:val="id-ID"/>
        </w:rPr>
        <w:t xml:space="preserve">AACCUP Online Accreditation is </w:t>
      </w:r>
      <w:r w:rsidRPr="00BB1661">
        <w:rPr>
          <w:rFonts w:ascii="Arial" w:hAnsi="Arial" w:cs="Arial"/>
          <w:lang w:val="id-ID"/>
        </w:rPr>
        <w:t>to evaluate and assess the level of compliance of the academic programs offered by the college and to ensure that the minimum requirement</w:t>
      </w:r>
      <w:r w:rsidRPr="00BB1661">
        <w:rPr>
          <w:rFonts w:ascii="Arial" w:hAnsi="Arial" w:cs="Arial"/>
        </w:rPr>
        <w:t>s</w:t>
      </w:r>
      <w:r w:rsidRPr="00BB1661">
        <w:rPr>
          <w:rFonts w:ascii="Arial" w:hAnsi="Arial" w:cs="Arial"/>
          <w:lang w:val="id-ID"/>
        </w:rPr>
        <w:t xml:space="preserve"> set by the Commission o</w:t>
      </w:r>
      <w:r w:rsidRPr="00BB1661">
        <w:rPr>
          <w:rFonts w:ascii="Arial" w:hAnsi="Arial" w:cs="Arial"/>
        </w:rPr>
        <w:t>n</w:t>
      </w:r>
      <w:r w:rsidRPr="00BB1661">
        <w:rPr>
          <w:rFonts w:ascii="Arial" w:hAnsi="Arial" w:cs="Arial"/>
          <w:lang w:val="id-ID"/>
        </w:rPr>
        <w:t xml:space="preserve"> Higher Education (CHED) and other governing body is complied by </w:t>
      </w:r>
      <w:r w:rsidRPr="00BB1661">
        <w:rPr>
          <w:rFonts w:ascii="Arial" w:hAnsi="Arial" w:cs="Arial"/>
        </w:rPr>
        <w:t>institutions</w:t>
      </w:r>
      <w:r w:rsidR="000A0F7E">
        <w:rPr>
          <w:rFonts w:ascii="Arial" w:hAnsi="Arial" w:cs="Arial"/>
        </w:rPr>
        <w:t xml:space="preserve"> (</w:t>
      </w:r>
      <w:r w:rsidR="000A0F7E" w:rsidRPr="00E04DAB">
        <w:t>Cambe</w:t>
      </w:r>
      <w:r w:rsidR="000A0F7E">
        <w:t>l et. al, 2012)</w:t>
      </w:r>
      <w:r w:rsidRPr="00BB1661">
        <w:rPr>
          <w:rFonts w:ascii="Arial" w:hAnsi="Arial" w:cs="Arial"/>
        </w:rPr>
        <w:t>.</w:t>
      </w:r>
    </w:p>
    <w:p w14:paraId="36D2EA71" w14:textId="6B7D2800" w:rsidR="00BB1661" w:rsidRPr="00BB1661" w:rsidRDefault="00BB1661" w:rsidP="00BB1661">
      <w:pPr>
        <w:ind w:firstLine="720"/>
        <w:jc w:val="both"/>
        <w:rPr>
          <w:rFonts w:ascii="Arial" w:hAnsi="Arial" w:cs="Arial"/>
          <w:lang w:val="id-ID"/>
        </w:rPr>
      </w:pPr>
      <w:bookmarkStart w:id="0" w:name="_Hlk166501144"/>
      <w:r w:rsidRPr="00BB1661">
        <w:rPr>
          <w:rFonts w:ascii="Arial" w:hAnsi="Arial" w:cs="Arial"/>
        </w:rPr>
        <w:t xml:space="preserve">The </w:t>
      </w:r>
      <w:r w:rsidRPr="00BB1661">
        <w:rPr>
          <w:rFonts w:ascii="Arial" w:hAnsi="Arial" w:cs="Arial"/>
          <w:lang w:val="id-ID"/>
        </w:rPr>
        <w:t xml:space="preserve">Quality Assurance Unit of </w:t>
      </w:r>
      <w:r w:rsidRPr="00BB1661">
        <w:rPr>
          <w:rFonts w:ascii="Arial" w:hAnsi="Arial" w:cs="Arial"/>
        </w:rPr>
        <w:t xml:space="preserve">Apayao State College (ASC) being a member institution of the State Universities and Colleges (SUCs) in the Philippines hopes to innovate its document management by way of developing a system that will digitize all its accreditation documents. At present, ASC keeps its </w:t>
      </w:r>
      <w:r w:rsidRPr="00BB1661">
        <w:rPr>
          <w:rFonts w:ascii="Arial" w:hAnsi="Arial" w:cs="Arial"/>
          <w:lang w:val="id-ID"/>
        </w:rPr>
        <w:t>accreditation</w:t>
      </w:r>
      <w:r w:rsidRPr="00BB1661">
        <w:rPr>
          <w:rFonts w:ascii="Arial" w:hAnsi="Arial" w:cs="Arial"/>
        </w:rPr>
        <w:t xml:space="preserve"> records manually, thus problem arises such as records are sometimes unavailable when needed. Hence, the school needs to digitize accreditation documents to provide information on anything the </w:t>
      </w:r>
      <w:r w:rsidRPr="00BB1661">
        <w:rPr>
          <w:rFonts w:ascii="Arial" w:hAnsi="Arial" w:cs="Arial"/>
          <w:lang w:val="id-ID"/>
        </w:rPr>
        <w:t>institution</w:t>
      </w:r>
      <w:r w:rsidRPr="00BB1661">
        <w:rPr>
          <w:rFonts w:ascii="Arial" w:hAnsi="Arial" w:cs="Arial"/>
        </w:rPr>
        <w:t xml:space="preserve"> needs to track and analyze about accreditation records, improve access to information sources, preservation, easy </w:t>
      </w:r>
      <w:r w:rsidRPr="00BB1661">
        <w:rPr>
          <w:rFonts w:ascii="Arial" w:hAnsi="Arial" w:cs="Arial"/>
          <w:lang w:val="id-ID"/>
        </w:rPr>
        <w:t xml:space="preserve">submission and </w:t>
      </w:r>
      <w:r w:rsidRPr="00BB1661">
        <w:rPr>
          <w:rFonts w:ascii="Arial" w:hAnsi="Arial" w:cs="Arial"/>
        </w:rPr>
        <w:t>consolidation</w:t>
      </w:r>
      <w:r w:rsidRPr="00BB1661">
        <w:rPr>
          <w:rFonts w:ascii="Arial" w:hAnsi="Arial" w:cs="Arial"/>
          <w:lang w:val="id-ID"/>
        </w:rPr>
        <w:t xml:space="preserve"> of accreditation documents</w:t>
      </w:r>
      <w:r w:rsidR="003C0BA0">
        <w:rPr>
          <w:rFonts w:ascii="Arial" w:hAnsi="Arial" w:cs="Arial"/>
          <w:lang w:val="id-ID"/>
        </w:rPr>
        <w:t xml:space="preserve"> (</w:t>
      </w:r>
      <w:r w:rsidR="003C0BA0" w:rsidRPr="007D6996">
        <w:t>Gilbert, 2020</w:t>
      </w:r>
      <w:r w:rsidR="003C0BA0">
        <w:t>)</w:t>
      </w:r>
      <w:r w:rsidRPr="00BB1661">
        <w:rPr>
          <w:rFonts w:ascii="Arial" w:hAnsi="Arial" w:cs="Arial"/>
          <w:lang w:val="id-ID"/>
        </w:rPr>
        <w:t xml:space="preserve">. </w:t>
      </w:r>
    </w:p>
    <w:p w14:paraId="5478BFCD" w14:textId="77777777" w:rsidR="00BB1661" w:rsidRPr="00BB1661" w:rsidRDefault="00BB1661" w:rsidP="00BB1661">
      <w:pPr>
        <w:ind w:firstLine="720"/>
        <w:jc w:val="both"/>
        <w:rPr>
          <w:rFonts w:ascii="Arial" w:hAnsi="Arial" w:cs="Arial"/>
        </w:rPr>
      </w:pPr>
      <w:r w:rsidRPr="00BB1661">
        <w:rPr>
          <w:rFonts w:ascii="Arial" w:hAnsi="Arial" w:cs="Arial"/>
        </w:rPr>
        <w:t xml:space="preserve">This prompted the researcher to develop a project titled “Accreditation Document Management System of Apayao State College Conner Campus”. The proposed system will be utilized by the Quality Assurance Unit to systematize and digitize accreditation documents of the college. </w:t>
      </w:r>
      <w:bookmarkEnd w:id="0"/>
    </w:p>
    <w:p w14:paraId="16ED3FA4" w14:textId="77777777" w:rsidR="00790ADA" w:rsidRPr="00FB3A86" w:rsidRDefault="00790ADA" w:rsidP="00441B6F">
      <w:pPr>
        <w:pStyle w:val="Body"/>
        <w:spacing w:after="0"/>
        <w:rPr>
          <w:rFonts w:ascii="Arial" w:hAnsi="Arial" w:cs="Arial"/>
        </w:rPr>
      </w:pPr>
    </w:p>
    <w:p w14:paraId="26AF2782" w14:textId="278B100C" w:rsidR="007F7B32" w:rsidRDefault="00902823" w:rsidP="00441B6F">
      <w:pPr>
        <w:pStyle w:val="AbstHead"/>
        <w:spacing w:after="0"/>
        <w:jc w:val="both"/>
        <w:rPr>
          <w:rFonts w:ascii="Arial" w:hAnsi="Arial" w:cs="Arial"/>
        </w:rPr>
      </w:pPr>
      <w:r>
        <w:rPr>
          <w:rFonts w:ascii="Arial" w:hAnsi="Arial" w:cs="Arial"/>
        </w:rPr>
        <w:t xml:space="preserve">2. </w:t>
      </w:r>
      <w:r w:rsidR="000A0F7E">
        <w:rPr>
          <w:rFonts w:ascii="Arial" w:hAnsi="Arial" w:cs="Arial"/>
        </w:rPr>
        <w:t>objectives of the study</w:t>
      </w:r>
    </w:p>
    <w:p w14:paraId="39B2F736" w14:textId="77777777" w:rsidR="000A0F7E" w:rsidRDefault="000A0F7E" w:rsidP="000A0F7E">
      <w:pPr>
        <w:jc w:val="both"/>
        <w:rPr>
          <w:rFonts w:ascii="Arial" w:hAnsi="Arial" w:cs="Arial"/>
        </w:rPr>
      </w:pPr>
    </w:p>
    <w:p w14:paraId="4E14152B" w14:textId="0B2F894D" w:rsidR="000A0F7E" w:rsidRPr="000A0F7E" w:rsidRDefault="000A0F7E" w:rsidP="000A0F7E">
      <w:pPr>
        <w:ind w:firstLine="720"/>
        <w:jc w:val="both"/>
        <w:rPr>
          <w:rFonts w:ascii="Arial" w:hAnsi="Arial" w:cs="Arial"/>
        </w:rPr>
      </w:pPr>
      <w:r w:rsidRPr="000A0F7E">
        <w:rPr>
          <w:rFonts w:ascii="Arial" w:hAnsi="Arial" w:cs="Arial"/>
        </w:rPr>
        <w:t>This study aimed to design and develop an Accreditation Document Management System of Apayao State College (ASC), Conner Campus.</w:t>
      </w:r>
    </w:p>
    <w:p w14:paraId="737CEC88" w14:textId="77777777" w:rsidR="000A0F7E" w:rsidRPr="000A0F7E" w:rsidRDefault="000A0F7E" w:rsidP="000A0F7E">
      <w:pPr>
        <w:ind w:firstLine="720"/>
        <w:rPr>
          <w:rFonts w:ascii="Arial" w:hAnsi="Arial" w:cs="Arial"/>
        </w:rPr>
      </w:pPr>
      <w:r w:rsidRPr="000A0F7E">
        <w:rPr>
          <w:rFonts w:ascii="Arial" w:hAnsi="Arial" w:cs="Arial"/>
        </w:rPr>
        <w:t>Specifically, it aimed to answer the following questions:</w:t>
      </w:r>
    </w:p>
    <w:p w14:paraId="1A8B1C6A" w14:textId="77777777" w:rsidR="000A0F7E" w:rsidRPr="000A0F7E" w:rsidRDefault="000A0F7E" w:rsidP="000A0F7E">
      <w:pPr>
        <w:pStyle w:val="ListParagraph"/>
        <w:numPr>
          <w:ilvl w:val="0"/>
          <w:numId w:val="31"/>
        </w:numPr>
        <w:spacing w:after="120" w:line="240" w:lineRule="auto"/>
        <w:jc w:val="both"/>
        <w:rPr>
          <w:rFonts w:ascii="Arial" w:hAnsi="Arial" w:cs="Arial"/>
          <w:sz w:val="20"/>
          <w:szCs w:val="20"/>
        </w:rPr>
      </w:pPr>
      <w:r w:rsidRPr="000A0F7E">
        <w:rPr>
          <w:rFonts w:ascii="Arial" w:hAnsi="Arial" w:cs="Arial"/>
          <w:sz w:val="20"/>
          <w:szCs w:val="20"/>
        </w:rPr>
        <w:t>To determine the current practices in the management of accreditation documents of the Quality Assurance Unit in terms of:</w:t>
      </w:r>
    </w:p>
    <w:p w14:paraId="65CDBD7C"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retrieval;</w:t>
      </w:r>
    </w:p>
    <w:p w14:paraId="20EB39FB"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submission;</w:t>
      </w:r>
    </w:p>
    <w:p w14:paraId="7B1C164A"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 xml:space="preserve">shared access; and </w:t>
      </w:r>
    </w:p>
    <w:p w14:paraId="7F90195A"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security</w:t>
      </w:r>
    </w:p>
    <w:p w14:paraId="5629974B" w14:textId="77777777" w:rsidR="000A0F7E" w:rsidRPr="000A0F7E" w:rsidRDefault="000A0F7E" w:rsidP="000A0F7E">
      <w:pPr>
        <w:pStyle w:val="ListParagraph"/>
        <w:numPr>
          <w:ilvl w:val="0"/>
          <w:numId w:val="31"/>
        </w:numPr>
        <w:spacing w:after="120" w:line="240" w:lineRule="auto"/>
        <w:jc w:val="both"/>
        <w:rPr>
          <w:rFonts w:ascii="Arial" w:hAnsi="Arial" w:cs="Arial"/>
          <w:sz w:val="20"/>
          <w:szCs w:val="20"/>
        </w:rPr>
      </w:pPr>
      <w:r w:rsidRPr="000A0F7E">
        <w:rPr>
          <w:rFonts w:ascii="Arial" w:hAnsi="Arial" w:cs="Arial"/>
          <w:sz w:val="20"/>
          <w:szCs w:val="20"/>
        </w:rPr>
        <w:t>To design and develop an accreditation document management system that will facilitate the unit’s processes in terms of:</w:t>
      </w:r>
    </w:p>
    <w:p w14:paraId="149DECFE"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retrieval;</w:t>
      </w:r>
    </w:p>
    <w:p w14:paraId="09999076"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submission;</w:t>
      </w:r>
    </w:p>
    <w:p w14:paraId="6347BD95"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 xml:space="preserve">shared access; and </w:t>
      </w:r>
    </w:p>
    <w:p w14:paraId="5240D83E"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security</w:t>
      </w:r>
    </w:p>
    <w:p w14:paraId="1CB49792" w14:textId="77777777" w:rsidR="000A0F7E" w:rsidRPr="000A0F7E" w:rsidRDefault="000A0F7E" w:rsidP="000A0F7E">
      <w:pPr>
        <w:pStyle w:val="ListParagraph"/>
        <w:numPr>
          <w:ilvl w:val="0"/>
          <w:numId w:val="31"/>
        </w:numPr>
        <w:spacing w:after="120" w:line="240" w:lineRule="auto"/>
        <w:jc w:val="both"/>
        <w:rPr>
          <w:rFonts w:ascii="Arial" w:hAnsi="Arial" w:cs="Arial"/>
          <w:sz w:val="20"/>
          <w:szCs w:val="20"/>
        </w:rPr>
      </w:pPr>
      <w:r w:rsidRPr="000A0F7E">
        <w:rPr>
          <w:rFonts w:ascii="Arial" w:hAnsi="Arial" w:cs="Arial"/>
          <w:sz w:val="20"/>
          <w:szCs w:val="20"/>
        </w:rPr>
        <w:t>To determine the compliance of the developed system to ISO 25010 in terms of the following;</w:t>
      </w:r>
    </w:p>
    <w:p w14:paraId="572775BC" w14:textId="77777777" w:rsidR="000A0F7E" w:rsidRPr="000A0F7E" w:rsidRDefault="000A0F7E" w:rsidP="000A0F7E">
      <w:pPr>
        <w:pStyle w:val="ListParagraph"/>
        <w:numPr>
          <w:ilvl w:val="1"/>
          <w:numId w:val="31"/>
        </w:numPr>
        <w:spacing w:after="120" w:line="240" w:lineRule="auto"/>
        <w:jc w:val="both"/>
        <w:rPr>
          <w:rFonts w:ascii="Arial" w:hAnsi="Arial" w:cs="Arial"/>
          <w:sz w:val="20"/>
          <w:szCs w:val="20"/>
        </w:rPr>
      </w:pPr>
      <w:r w:rsidRPr="000A0F7E">
        <w:rPr>
          <w:rFonts w:ascii="Arial" w:hAnsi="Arial" w:cs="Arial"/>
          <w:sz w:val="20"/>
          <w:szCs w:val="20"/>
        </w:rPr>
        <w:t>Functional Stability;</w:t>
      </w:r>
    </w:p>
    <w:p w14:paraId="1FDC81E5"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Performance Efficiency;</w:t>
      </w:r>
    </w:p>
    <w:p w14:paraId="696FE470"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Compatibility;</w:t>
      </w:r>
    </w:p>
    <w:p w14:paraId="049B8A03"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Usability;</w:t>
      </w:r>
    </w:p>
    <w:p w14:paraId="5E0A4917"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Reliability;</w:t>
      </w:r>
    </w:p>
    <w:p w14:paraId="4BA2D371"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lastRenderedPageBreak/>
        <w:t>Security;</w:t>
      </w:r>
    </w:p>
    <w:p w14:paraId="409678F5" w14:textId="77777777"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Maintainability, and</w:t>
      </w:r>
    </w:p>
    <w:p w14:paraId="67AB1FD9" w14:textId="67A272C9" w:rsidR="000A0F7E" w:rsidRPr="000A0F7E" w:rsidRDefault="000A0F7E" w:rsidP="000A0F7E">
      <w:pPr>
        <w:pStyle w:val="ListParagraph"/>
        <w:numPr>
          <w:ilvl w:val="1"/>
          <w:numId w:val="31"/>
        </w:numPr>
        <w:spacing w:after="120" w:line="240" w:lineRule="auto"/>
        <w:rPr>
          <w:rFonts w:ascii="Arial" w:hAnsi="Arial" w:cs="Arial"/>
          <w:sz w:val="20"/>
          <w:szCs w:val="20"/>
        </w:rPr>
      </w:pPr>
      <w:r w:rsidRPr="000A0F7E">
        <w:rPr>
          <w:rFonts w:ascii="Arial" w:hAnsi="Arial" w:cs="Arial"/>
          <w:sz w:val="20"/>
          <w:szCs w:val="20"/>
        </w:rPr>
        <w:t>Portability</w:t>
      </w:r>
    </w:p>
    <w:p w14:paraId="6A97C71E" w14:textId="0430CFC3" w:rsidR="000A0F7E" w:rsidRDefault="000A0F7E" w:rsidP="000A0F7E">
      <w:pPr>
        <w:pStyle w:val="AbstHead"/>
        <w:spacing w:after="0"/>
        <w:jc w:val="both"/>
        <w:rPr>
          <w:rFonts w:ascii="Arial" w:hAnsi="Arial" w:cs="Arial"/>
        </w:rPr>
      </w:pPr>
      <w:r>
        <w:rPr>
          <w:rFonts w:ascii="Arial" w:hAnsi="Arial" w:cs="Arial"/>
        </w:rPr>
        <w:t>3.  FRAMEWORK OF THE STUDY</w:t>
      </w:r>
    </w:p>
    <w:p w14:paraId="1849F491" w14:textId="77777777" w:rsidR="000A0F7E" w:rsidRDefault="000A0F7E" w:rsidP="000A0F7E">
      <w:pPr>
        <w:pStyle w:val="AbstHead"/>
        <w:spacing w:after="0"/>
        <w:jc w:val="both"/>
        <w:rPr>
          <w:rFonts w:ascii="Arial" w:hAnsi="Arial" w:cs="Arial"/>
        </w:rPr>
      </w:pPr>
    </w:p>
    <w:p w14:paraId="2120EE11" w14:textId="41FEB665" w:rsidR="000A0F7E" w:rsidRPr="000A0F7E" w:rsidRDefault="000A0F7E" w:rsidP="000A0F7E">
      <w:pPr>
        <w:ind w:firstLine="720"/>
        <w:jc w:val="both"/>
        <w:rPr>
          <w:rFonts w:ascii="Arial" w:hAnsi="Arial" w:cs="Arial"/>
          <w:lang w:val="id-ID"/>
        </w:rPr>
      </w:pPr>
      <w:r w:rsidRPr="000A0F7E">
        <w:rPr>
          <w:rFonts w:ascii="Arial" w:hAnsi="Arial" w:cs="Arial"/>
        </w:rPr>
        <w:t xml:space="preserve">The researcher realizes the possible improvements on the services provided by the Quality Assurance office through the development and implementation of the Accreditation Document Management System for Apayao State College Conner Campus to improve the quality of document management system in terms of tracking and analyzing accreditation records, improving access to information sources, preservation, easy </w:t>
      </w:r>
      <w:r w:rsidRPr="000A0F7E">
        <w:rPr>
          <w:rFonts w:ascii="Arial" w:hAnsi="Arial" w:cs="Arial"/>
          <w:lang w:val="id-ID"/>
        </w:rPr>
        <w:t xml:space="preserve">submission and </w:t>
      </w:r>
      <w:r w:rsidRPr="000A0F7E">
        <w:rPr>
          <w:rFonts w:ascii="Arial" w:hAnsi="Arial" w:cs="Arial"/>
        </w:rPr>
        <w:t>consolidation</w:t>
      </w:r>
      <w:r w:rsidRPr="000A0F7E">
        <w:rPr>
          <w:rFonts w:ascii="Arial" w:hAnsi="Arial" w:cs="Arial"/>
          <w:lang w:val="id-ID"/>
        </w:rPr>
        <w:t xml:space="preserve"> of accreditation documents. </w:t>
      </w:r>
    </w:p>
    <w:p w14:paraId="0759C850" w14:textId="63A8179B" w:rsidR="000A0F7E" w:rsidRPr="000A0F7E" w:rsidRDefault="004C5317" w:rsidP="000A0F7E">
      <w:pPr>
        <w:rPr>
          <w:rFonts w:ascii="Arial" w:hAnsi="Arial" w:cs="Arial"/>
          <w:b/>
          <w:bCs/>
        </w:rPr>
      </w:pPr>
      <w:r w:rsidRPr="000A0F7E">
        <w:rPr>
          <w:rFonts w:ascii="Arial" w:hAnsi="Arial" w:cs="Arial"/>
          <w:b/>
          <w:bCs/>
          <w:noProof/>
        </w:rPr>
        <w:drawing>
          <wp:anchor distT="0" distB="0" distL="114300" distR="114300" simplePos="0" relativeHeight="251657728" behindDoc="1" locked="0" layoutInCell="1" allowOverlap="1" wp14:anchorId="56BAED47" wp14:editId="3B495D92">
            <wp:simplePos x="0" y="0"/>
            <wp:positionH relativeFrom="margin">
              <wp:posOffset>775261</wp:posOffset>
            </wp:positionH>
            <wp:positionV relativeFrom="page">
              <wp:posOffset>4628111</wp:posOffset>
            </wp:positionV>
            <wp:extent cx="3657600" cy="2981960"/>
            <wp:effectExtent l="0" t="0" r="0" b="0"/>
            <wp:wrapTight wrapText="bothSides">
              <wp:wrapPolygon edited="0">
                <wp:start x="0" y="0"/>
                <wp:lineTo x="0" y="21526"/>
                <wp:lineTo x="21488" y="21526"/>
                <wp:lineTo x="21488" y="0"/>
                <wp:lineTo x="0" y="0"/>
              </wp:wrapPolygon>
            </wp:wrapTight>
            <wp:docPr id="124441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17485" name="Picture 12444174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2981960"/>
                    </a:xfrm>
                    <a:prstGeom prst="rect">
                      <a:avLst/>
                    </a:prstGeom>
                  </pic:spPr>
                </pic:pic>
              </a:graphicData>
            </a:graphic>
            <wp14:sizeRelH relativeFrom="margin">
              <wp14:pctWidth>0</wp14:pctWidth>
            </wp14:sizeRelH>
            <wp14:sizeRelV relativeFrom="margin">
              <wp14:pctHeight>0</wp14:pctHeight>
            </wp14:sizeRelV>
          </wp:anchor>
        </w:drawing>
      </w:r>
    </w:p>
    <w:p w14:paraId="1A665924" w14:textId="464FFA2B" w:rsidR="000A0F7E" w:rsidRPr="000A0F7E" w:rsidRDefault="000A0F7E" w:rsidP="000A0F7E">
      <w:pPr>
        <w:rPr>
          <w:rFonts w:ascii="Arial" w:hAnsi="Arial" w:cs="Arial"/>
        </w:rPr>
      </w:pPr>
    </w:p>
    <w:p w14:paraId="637676C5" w14:textId="44E6B5B0" w:rsidR="000A0F7E" w:rsidRPr="000A0F7E" w:rsidRDefault="000A0F7E" w:rsidP="000A0F7E">
      <w:pPr>
        <w:rPr>
          <w:rFonts w:ascii="Arial" w:hAnsi="Arial" w:cs="Arial"/>
        </w:rPr>
      </w:pPr>
    </w:p>
    <w:p w14:paraId="52B7425A" w14:textId="22A1D37C" w:rsidR="000A0F7E" w:rsidRPr="000A0F7E" w:rsidRDefault="000A0F7E" w:rsidP="000A0F7E">
      <w:pPr>
        <w:rPr>
          <w:rFonts w:ascii="Arial" w:hAnsi="Arial" w:cs="Arial"/>
        </w:rPr>
      </w:pPr>
    </w:p>
    <w:p w14:paraId="5B7947EB" w14:textId="24A81421" w:rsidR="000A0F7E" w:rsidRDefault="000A0F7E" w:rsidP="000A0F7E">
      <w:pPr>
        <w:rPr>
          <w:rFonts w:ascii="Arial" w:hAnsi="Arial" w:cs="Arial"/>
        </w:rPr>
      </w:pPr>
    </w:p>
    <w:p w14:paraId="04EA6726" w14:textId="14837E92" w:rsidR="000A0F7E" w:rsidRDefault="000A0F7E" w:rsidP="000A0F7E">
      <w:pPr>
        <w:rPr>
          <w:rFonts w:ascii="Arial" w:hAnsi="Arial" w:cs="Arial"/>
        </w:rPr>
      </w:pPr>
    </w:p>
    <w:p w14:paraId="4A71506F" w14:textId="77777777" w:rsidR="000A0F7E" w:rsidRDefault="000A0F7E" w:rsidP="000A0F7E">
      <w:pPr>
        <w:rPr>
          <w:rFonts w:ascii="Arial" w:hAnsi="Arial" w:cs="Arial"/>
        </w:rPr>
      </w:pPr>
    </w:p>
    <w:p w14:paraId="510D1FC9" w14:textId="71439A79" w:rsidR="000A0F7E" w:rsidRDefault="000A0F7E" w:rsidP="000A0F7E">
      <w:pPr>
        <w:rPr>
          <w:rFonts w:ascii="Arial" w:hAnsi="Arial" w:cs="Arial"/>
        </w:rPr>
      </w:pPr>
    </w:p>
    <w:p w14:paraId="41A27169" w14:textId="77777777" w:rsidR="000A0F7E" w:rsidRDefault="000A0F7E" w:rsidP="000A0F7E">
      <w:pPr>
        <w:rPr>
          <w:rFonts w:ascii="Arial" w:hAnsi="Arial" w:cs="Arial"/>
        </w:rPr>
      </w:pPr>
    </w:p>
    <w:p w14:paraId="38592A8E" w14:textId="77777777" w:rsidR="000A0F7E" w:rsidRDefault="000A0F7E" w:rsidP="000A0F7E">
      <w:pPr>
        <w:rPr>
          <w:rFonts w:ascii="Arial" w:hAnsi="Arial" w:cs="Arial"/>
        </w:rPr>
      </w:pPr>
    </w:p>
    <w:p w14:paraId="152CA7DE" w14:textId="5C8ED1CA" w:rsidR="000A0F7E" w:rsidRDefault="000A0F7E" w:rsidP="000A0F7E">
      <w:pPr>
        <w:rPr>
          <w:rFonts w:ascii="Arial" w:hAnsi="Arial" w:cs="Arial"/>
        </w:rPr>
      </w:pPr>
    </w:p>
    <w:p w14:paraId="3C2D8700" w14:textId="77777777" w:rsidR="000A0F7E" w:rsidRDefault="000A0F7E" w:rsidP="000A0F7E">
      <w:pPr>
        <w:rPr>
          <w:rFonts w:ascii="Arial" w:hAnsi="Arial" w:cs="Arial"/>
        </w:rPr>
      </w:pPr>
    </w:p>
    <w:p w14:paraId="0C88B487" w14:textId="32F5AC5F" w:rsidR="000A0F7E" w:rsidRDefault="000A0F7E" w:rsidP="000A0F7E">
      <w:pPr>
        <w:rPr>
          <w:rFonts w:ascii="Arial" w:hAnsi="Arial" w:cs="Arial"/>
        </w:rPr>
      </w:pPr>
    </w:p>
    <w:p w14:paraId="5746302D" w14:textId="77777777" w:rsidR="000A0F7E" w:rsidRDefault="000A0F7E" w:rsidP="000A0F7E">
      <w:pPr>
        <w:rPr>
          <w:rFonts w:ascii="Arial" w:hAnsi="Arial" w:cs="Arial"/>
        </w:rPr>
      </w:pPr>
    </w:p>
    <w:p w14:paraId="5C95A6D7" w14:textId="1D460F0B" w:rsidR="000A0F7E" w:rsidRDefault="000A0F7E" w:rsidP="000A0F7E">
      <w:pPr>
        <w:rPr>
          <w:rFonts w:ascii="Arial" w:hAnsi="Arial" w:cs="Arial"/>
        </w:rPr>
      </w:pPr>
    </w:p>
    <w:p w14:paraId="6905D379" w14:textId="77777777" w:rsidR="000A0F7E" w:rsidRDefault="000A0F7E" w:rsidP="000A0F7E">
      <w:pPr>
        <w:rPr>
          <w:rFonts w:ascii="Arial" w:hAnsi="Arial" w:cs="Arial"/>
        </w:rPr>
      </w:pPr>
    </w:p>
    <w:p w14:paraId="6A5F9D77" w14:textId="77777777" w:rsidR="000A0F7E" w:rsidRDefault="000A0F7E" w:rsidP="000A0F7E">
      <w:pPr>
        <w:rPr>
          <w:rFonts w:ascii="Arial" w:hAnsi="Arial" w:cs="Arial"/>
        </w:rPr>
      </w:pPr>
    </w:p>
    <w:p w14:paraId="19936020" w14:textId="77777777" w:rsidR="000A0F7E" w:rsidRDefault="000A0F7E" w:rsidP="000A0F7E">
      <w:pPr>
        <w:rPr>
          <w:rFonts w:ascii="Arial" w:hAnsi="Arial" w:cs="Arial"/>
        </w:rPr>
      </w:pPr>
    </w:p>
    <w:p w14:paraId="738A0646" w14:textId="77777777" w:rsidR="000A0F7E" w:rsidRDefault="000A0F7E" w:rsidP="000A0F7E">
      <w:pPr>
        <w:rPr>
          <w:rFonts w:ascii="Arial" w:hAnsi="Arial" w:cs="Arial"/>
        </w:rPr>
      </w:pPr>
    </w:p>
    <w:p w14:paraId="3EA52E0D" w14:textId="77777777" w:rsidR="004C5317" w:rsidRDefault="004C5317" w:rsidP="003C0BA0">
      <w:pPr>
        <w:jc w:val="center"/>
        <w:rPr>
          <w:rFonts w:ascii="Arial" w:hAnsi="Arial" w:cs="Arial"/>
          <w:b/>
          <w:i/>
          <w:iCs/>
        </w:rPr>
      </w:pPr>
      <w:bookmarkStart w:id="1" w:name="_Hlk168575191"/>
    </w:p>
    <w:p w14:paraId="66195BE5" w14:textId="77777777" w:rsidR="004C5317" w:rsidRDefault="004C5317" w:rsidP="003C0BA0">
      <w:pPr>
        <w:jc w:val="center"/>
        <w:rPr>
          <w:rFonts w:ascii="Arial" w:hAnsi="Arial" w:cs="Arial"/>
          <w:b/>
          <w:i/>
          <w:iCs/>
        </w:rPr>
      </w:pPr>
    </w:p>
    <w:p w14:paraId="1AC6B019" w14:textId="77777777" w:rsidR="004C5317" w:rsidRDefault="004C5317" w:rsidP="003C0BA0">
      <w:pPr>
        <w:jc w:val="center"/>
        <w:rPr>
          <w:rFonts w:ascii="Arial" w:hAnsi="Arial" w:cs="Arial"/>
          <w:b/>
          <w:i/>
          <w:iCs/>
        </w:rPr>
      </w:pPr>
    </w:p>
    <w:p w14:paraId="721F5C03" w14:textId="7487DA18" w:rsidR="000A0F7E" w:rsidRPr="000A0F7E" w:rsidRDefault="000A0F7E" w:rsidP="003C0BA0">
      <w:pPr>
        <w:jc w:val="center"/>
        <w:rPr>
          <w:rFonts w:ascii="Arial" w:hAnsi="Arial" w:cs="Arial"/>
          <w:b/>
          <w:i/>
          <w:iCs/>
        </w:rPr>
      </w:pPr>
      <w:r w:rsidRPr="000A0F7E">
        <w:rPr>
          <w:rFonts w:ascii="Arial" w:hAnsi="Arial" w:cs="Arial"/>
          <w:b/>
          <w:i/>
          <w:iCs/>
        </w:rPr>
        <w:t>Figure 1. Conceptual Framework of the Accreditation Document Management System</w:t>
      </w:r>
    </w:p>
    <w:p w14:paraId="06039514" w14:textId="77777777" w:rsidR="000A0F7E" w:rsidRPr="000A0F7E" w:rsidRDefault="000A0F7E" w:rsidP="000A0F7E">
      <w:pPr>
        <w:jc w:val="center"/>
        <w:rPr>
          <w:rFonts w:ascii="Arial" w:hAnsi="Arial" w:cs="Arial"/>
          <w:bCs/>
        </w:rPr>
      </w:pPr>
    </w:p>
    <w:bookmarkEnd w:id="1"/>
    <w:p w14:paraId="3819CEF5" w14:textId="77777777" w:rsidR="000A0F7E" w:rsidRPr="000A0F7E" w:rsidRDefault="000A0F7E" w:rsidP="000A0F7E">
      <w:pPr>
        <w:ind w:firstLine="720"/>
        <w:jc w:val="both"/>
        <w:rPr>
          <w:rFonts w:ascii="Arial" w:hAnsi="Arial" w:cs="Arial"/>
        </w:rPr>
      </w:pPr>
      <w:r w:rsidRPr="000A0F7E">
        <w:rPr>
          <w:rFonts w:ascii="Arial" w:hAnsi="Arial" w:cs="Arial"/>
        </w:rPr>
        <w:t xml:space="preserve">Figure 1 shows the conceptual framework of the system. The figure shows the system's functions and procedures. It shows how all user data and information are stored in the system database. The system requires a web server to allow online access, enabling users to log into their accounts using their respective credentials.      </w:t>
      </w:r>
    </w:p>
    <w:p w14:paraId="51DB56FB" w14:textId="77777777" w:rsidR="00790ADA" w:rsidRDefault="00790ADA" w:rsidP="00441B6F">
      <w:pPr>
        <w:pStyle w:val="Body"/>
        <w:spacing w:after="0"/>
        <w:rPr>
          <w:rFonts w:ascii="Arial" w:hAnsi="Arial" w:cs="Arial"/>
        </w:rPr>
      </w:pPr>
    </w:p>
    <w:p w14:paraId="5B303524" w14:textId="77777777" w:rsidR="003C0BA0" w:rsidRDefault="003C0BA0" w:rsidP="00441B6F">
      <w:pPr>
        <w:pStyle w:val="Body"/>
        <w:spacing w:after="0"/>
        <w:rPr>
          <w:rFonts w:ascii="Arial" w:hAnsi="Arial" w:cs="Arial"/>
        </w:rPr>
      </w:pPr>
    </w:p>
    <w:p w14:paraId="44799FDE" w14:textId="7B4D9684" w:rsidR="00126BF5" w:rsidRDefault="00126BF5" w:rsidP="00126BF5">
      <w:pPr>
        <w:pStyle w:val="Head1"/>
        <w:spacing w:after="0"/>
        <w:jc w:val="both"/>
        <w:rPr>
          <w:rFonts w:ascii="Arial" w:hAnsi="Arial" w:cs="Arial"/>
        </w:rPr>
      </w:pPr>
      <w:r>
        <w:rPr>
          <w:rFonts w:ascii="Arial" w:hAnsi="Arial" w:cs="Arial"/>
        </w:rPr>
        <w:t>4. METHOLODOLOGY</w:t>
      </w:r>
    </w:p>
    <w:p w14:paraId="1523F361" w14:textId="77777777" w:rsidR="000A0F7E" w:rsidRDefault="000A0F7E" w:rsidP="000A0F7E">
      <w:pPr>
        <w:pStyle w:val="AbstHead"/>
        <w:spacing w:after="0"/>
        <w:jc w:val="both"/>
        <w:rPr>
          <w:rFonts w:ascii="Arial" w:hAnsi="Arial" w:cs="Arial"/>
        </w:rPr>
      </w:pPr>
    </w:p>
    <w:p w14:paraId="1A851701" w14:textId="6077BC0B" w:rsidR="000A0F7E" w:rsidRPr="000A0F7E" w:rsidRDefault="00126BF5" w:rsidP="000A0F7E">
      <w:pPr>
        <w:jc w:val="both"/>
        <w:rPr>
          <w:rFonts w:ascii="Arial" w:hAnsi="Arial" w:cs="Arial"/>
        </w:rPr>
      </w:pPr>
      <w:r>
        <w:rPr>
          <w:rFonts w:ascii="Arial" w:hAnsi="Arial" w:cs="Arial"/>
          <w:b/>
          <w:bCs/>
        </w:rPr>
        <w:t xml:space="preserve">4.1. </w:t>
      </w:r>
      <w:r w:rsidR="000A0F7E" w:rsidRPr="000A0F7E">
        <w:rPr>
          <w:rFonts w:ascii="Arial" w:hAnsi="Arial" w:cs="Arial"/>
          <w:b/>
          <w:bCs/>
        </w:rPr>
        <w:t>Research Design</w:t>
      </w:r>
    </w:p>
    <w:p w14:paraId="7ED0538E" w14:textId="77777777" w:rsidR="000A0F7E" w:rsidRPr="000A0F7E" w:rsidRDefault="000A0F7E" w:rsidP="000A0F7E">
      <w:pPr>
        <w:ind w:firstLine="720"/>
        <w:jc w:val="both"/>
        <w:rPr>
          <w:rFonts w:ascii="Arial" w:hAnsi="Arial" w:cs="Arial"/>
        </w:rPr>
      </w:pPr>
      <w:r w:rsidRPr="000A0F7E">
        <w:rPr>
          <w:rFonts w:ascii="Arial" w:hAnsi="Arial" w:cs="Arial"/>
        </w:rPr>
        <w:t>The study utilized the descriptive and development type of research designs to describe the software characteristics of the proposed Accreditation Document Management System in order to enhance the Quality Assurance Unit processes and services in Apayao State College.</w:t>
      </w:r>
    </w:p>
    <w:p w14:paraId="192278C2" w14:textId="77777777" w:rsidR="000A0F7E" w:rsidRPr="000A0F7E" w:rsidRDefault="000A0F7E" w:rsidP="000A0F7E">
      <w:pPr>
        <w:ind w:firstLine="720"/>
        <w:jc w:val="both"/>
        <w:rPr>
          <w:rFonts w:ascii="Arial" w:hAnsi="Arial" w:cs="Arial"/>
        </w:rPr>
      </w:pPr>
      <w:r w:rsidRPr="000A0F7E">
        <w:rPr>
          <w:rFonts w:ascii="Arial" w:hAnsi="Arial" w:cs="Arial"/>
        </w:rPr>
        <w:t xml:space="preserve">For the descriptive design, the researcher used this method to gather data on the problems and issues encountered in the existing system. While the developmental design, the researcher utilized the concept of System Development Life Cycle model utilizing the Agile methodology for the development of the system. </w:t>
      </w:r>
    </w:p>
    <w:p w14:paraId="5A7F5BDA" w14:textId="77777777" w:rsidR="000A0F7E" w:rsidRPr="000A0F7E" w:rsidRDefault="000A0F7E" w:rsidP="000A0F7E">
      <w:pPr>
        <w:pStyle w:val="NoSpacing"/>
        <w:spacing w:line="276" w:lineRule="auto"/>
        <w:rPr>
          <w:rFonts w:ascii="Arial" w:hAnsi="Arial" w:cs="Arial"/>
        </w:rPr>
      </w:pPr>
    </w:p>
    <w:p w14:paraId="62F3AEEF" w14:textId="6F302A02" w:rsidR="000A0F7E" w:rsidRPr="000A0F7E" w:rsidRDefault="00126BF5" w:rsidP="000A0F7E">
      <w:pPr>
        <w:jc w:val="both"/>
        <w:rPr>
          <w:rFonts w:ascii="Arial" w:hAnsi="Arial" w:cs="Arial"/>
        </w:rPr>
      </w:pPr>
      <w:r>
        <w:rPr>
          <w:rFonts w:ascii="Arial" w:hAnsi="Arial" w:cs="Arial"/>
          <w:b/>
        </w:rPr>
        <w:t xml:space="preserve">4.2. </w:t>
      </w:r>
      <w:r w:rsidR="000A0F7E" w:rsidRPr="000A0F7E">
        <w:rPr>
          <w:rFonts w:ascii="Arial" w:hAnsi="Arial" w:cs="Arial"/>
          <w:b/>
        </w:rPr>
        <w:t>The Agile Model</w:t>
      </w:r>
    </w:p>
    <w:p w14:paraId="398AE084" w14:textId="08CE03AA" w:rsidR="000A0F7E" w:rsidRPr="000A0F7E" w:rsidRDefault="000A0F7E" w:rsidP="000A0F7E">
      <w:pPr>
        <w:ind w:firstLine="720"/>
        <w:jc w:val="both"/>
        <w:rPr>
          <w:rFonts w:ascii="Arial" w:hAnsi="Arial" w:cs="Arial"/>
        </w:rPr>
      </w:pPr>
      <w:r w:rsidRPr="000A0F7E">
        <w:rPr>
          <w:rFonts w:ascii="Arial" w:hAnsi="Arial" w:cs="Arial"/>
          <w:noProof/>
        </w:rPr>
        <w:drawing>
          <wp:anchor distT="0" distB="0" distL="114300" distR="114300" simplePos="0" relativeHeight="251659776" behindDoc="1" locked="0" layoutInCell="1" allowOverlap="1" wp14:anchorId="4C54939D" wp14:editId="6FB36126">
            <wp:simplePos x="0" y="0"/>
            <wp:positionH relativeFrom="margin">
              <wp:posOffset>1653540</wp:posOffset>
            </wp:positionH>
            <wp:positionV relativeFrom="paragraph">
              <wp:posOffset>394335</wp:posOffset>
            </wp:positionV>
            <wp:extent cx="1862345" cy="17977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9884" t="2007" r="6679" b="2264"/>
                    <a:stretch/>
                  </pic:blipFill>
                  <pic:spPr bwMode="auto">
                    <a:xfrm>
                      <a:off x="0" y="0"/>
                      <a:ext cx="1862345" cy="179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F7E">
        <w:rPr>
          <w:rFonts w:ascii="Arial" w:hAnsi="Arial" w:cs="Arial"/>
        </w:rPr>
        <w:t>The study employed the Agile Model as a process model of the Accreditation Document Management System for the Quality Assurance Unit of Apayao State College, Conner Campus.</w:t>
      </w:r>
    </w:p>
    <w:p w14:paraId="1FD3EBB1" w14:textId="77777777" w:rsidR="000A0F7E" w:rsidRPr="000A0F7E" w:rsidRDefault="000A0F7E" w:rsidP="000A0F7E">
      <w:pPr>
        <w:rPr>
          <w:rFonts w:ascii="Arial" w:hAnsi="Arial" w:cs="Arial"/>
        </w:rPr>
      </w:pPr>
    </w:p>
    <w:p w14:paraId="2005A092" w14:textId="77777777" w:rsidR="000A0F7E" w:rsidRPr="000A0F7E" w:rsidRDefault="000A0F7E" w:rsidP="000A0F7E">
      <w:pPr>
        <w:rPr>
          <w:rFonts w:ascii="Arial" w:hAnsi="Arial" w:cs="Arial"/>
        </w:rPr>
      </w:pPr>
    </w:p>
    <w:p w14:paraId="12EDCE85" w14:textId="77777777" w:rsidR="000A0F7E" w:rsidRPr="000A0F7E" w:rsidRDefault="000A0F7E" w:rsidP="000A0F7E">
      <w:pPr>
        <w:pStyle w:val="NoSpacing"/>
        <w:spacing w:line="276" w:lineRule="auto"/>
        <w:rPr>
          <w:rFonts w:ascii="Arial" w:hAnsi="Arial" w:cs="Arial"/>
        </w:rPr>
      </w:pPr>
    </w:p>
    <w:p w14:paraId="481870C0" w14:textId="77777777" w:rsidR="000A0F7E" w:rsidRPr="000A0F7E" w:rsidRDefault="000A0F7E" w:rsidP="000A0F7E">
      <w:pPr>
        <w:rPr>
          <w:rFonts w:ascii="Arial" w:hAnsi="Arial" w:cs="Arial"/>
          <w:bCs/>
        </w:rPr>
      </w:pPr>
    </w:p>
    <w:p w14:paraId="05581B10" w14:textId="77777777" w:rsidR="000A0F7E" w:rsidRDefault="000A0F7E" w:rsidP="000A0F7E">
      <w:pPr>
        <w:jc w:val="center"/>
        <w:rPr>
          <w:rFonts w:ascii="Arial" w:hAnsi="Arial" w:cs="Arial"/>
          <w:bCs/>
        </w:rPr>
      </w:pPr>
    </w:p>
    <w:p w14:paraId="43BEFD88" w14:textId="77777777" w:rsidR="000A0F7E" w:rsidRDefault="000A0F7E" w:rsidP="000A0F7E">
      <w:pPr>
        <w:jc w:val="center"/>
        <w:rPr>
          <w:rFonts w:ascii="Arial" w:hAnsi="Arial" w:cs="Arial"/>
          <w:bCs/>
        </w:rPr>
      </w:pPr>
    </w:p>
    <w:p w14:paraId="3246F46B" w14:textId="77777777" w:rsidR="000A0F7E" w:rsidRDefault="000A0F7E" w:rsidP="000A0F7E">
      <w:pPr>
        <w:jc w:val="center"/>
        <w:rPr>
          <w:rFonts w:ascii="Arial" w:hAnsi="Arial" w:cs="Arial"/>
          <w:bCs/>
        </w:rPr>
      </w:pPr>
    </w:p>
    <w:p w14:paraId="64D1DC6E" w14:textId="77777777" w:rsidR="000A0F7E" w:rsidRDefault="000A0F7E" w:rsidP="000A0F7E">
      <w:pPr>
        <w:jc w:val="center"/>
        <w:rPr>
          <w:rFonts w:ascii="Arial" w:hAnsi="Arial" w:cs="Arial"/>
          <w:bCs/>
        </w:rPr>
      </w:pPr>
    </w:p>
    <w:p w14:paraId="53B6508F" w14:textId="77777777" w:rsidR="000A0F7E" w:rsidRDefault="000A0F7E" w:rsidP="000A0F7E">
      <w:pPr>
        <w:jc w:val="center"/>
        <w:rPr>
          <w:rFonts w:ascii="Arial" w:hAnsi="Arial" w:cs="Arial"/>
          <w:bCs/>
        </w:rPr>
      </w:pPr>
    </w:p>
    <w:p w14:paraId="1D9A3423" w14:textId="77777777" w:rsidR="000A0F7E" w:rsidRDefault="000A0F7E" w:rsidP="000A0F7E">
      <w:pPr>
        <w:jc w:val="center"/>
        <w:rPr>
          <w:rFonts w:ascii="Arial" w:hAnsi="Arial" w:cs="Arial"/>
          <w:bCs/>
        </w:rPr>
      </w:pPr>
    </w:p>
    <w:p w14:paraId="3F293A68" w14:textId="77777777" w:rsidR="000A0F7E" w:rsidRDefault="000A0F7E" w:rsidP="000A0F7E">
      <w:pPr>
        <w:jc w:val="center"/>
        <w:rPr>
          <w:rFonts w:ascii="Arial" w:hAnsi="Arial" w:cs="Arial"/>
          <w:b/>
          <w:i/>
          <w:iCs/>
        </w:rPr>
      </w:pPr>
    </w:p>
    <w:p w14:paraId="5388F667" w14:textId="77777777" w:rsidR="000A0F7E" w:rsidRDefault="000A0F7E" w:rsidP="000A0F7E">
      <w:pPr>
        <w:jc w:val="center"/>
        <w:rPr>
          <w:rFonts w:ascii="Arial" w:hAnsi="Arial" w:cs="Arial"/>
          <w:b/>
          <w:i/>
          <w:iCs/>
        </w:rPr>
      </w:pPr>
    </w:p>
    <w:p w14:paraId="6CAA4492" w14:textId="5092501D" w:rsidR="000A0F7E" w:rsidRDefault="000A0F7E" w:rsidP="000A0F7E">
      <w:pPr>
        <w:jc w:val="center"/>
        <w:rPr>
          <w:rFonts w:ascii="Arial" w:hAnsi="Arial" w:cs="Arial"/>
          <w:b/>
          <w:i/>
          <w:iCs/>
        </w:rPr>
      </w:pPr>
      <w:r w:rsidRPr="000A0F7E">
        <w:rPr>
          <w:rFonts w:ascii="Arial" w:hAnsi="Arial" w:cs="Arial"/>
          <w:b/>
          <w:i/>
          <w:iCs/>
        </w:rPr>
        <w:t xml:space="preserve">Figure </w:t>
      </w:r>
      <w:r w:rsidR="00126BF5">
        <w:rPr>
          <w:rFonts w:ascii="Arial" w:hAnsi="Arial" w:cs="Arial"/>
          <w:b/>
          <w:i/>
          <w:iCs/>
        </w:rPr>
        <w:t>2</w:t>
      </w:r>
      <w:r w:rsidRPr="000A0F7E">
        <w:rPr>
          <w:rFonts w:ascii="Arial" w:hAnsi="Arial" w:cs="Arial"/>
          <w:b/>
          <w:i/>
          <w:iCs/>
        </w:rPr>
        <w:t>. The Agile Model</w:t>
      </w:r>
    </w:p>
    <w:p w14:paraId="5049ED7D" w14:textId="77777777" w:rsidR="000A0F7E" w:rsidRPr="000A0F7E" w:rsidRDefault="000A0F7E" w:rsidP="000A0F7E">
      <w:pPr>
        <w:jc w:val="center"/>
        <w:rPr>
          <w:rFonts w:ascii="Arial" w:hAnsi="Arial" w:cs="Arial"/>
          <w:b/>
          <w:i/>
          <w:iCs/>
        </w:rPr>
      </w:pPr>
    </w:p>
    <w:p w14:paraId="5B159889" w14:textId="58AE7C5E" w:rsidR="000A0F7E" w:rsidRPr="000A0F7E" w:rsidRDefault="000A0F7E" w:rsidP="000A0F7E">
      <w:pPr>
        <w:ind w:firstLine="720"/>
        <w:jc w:val="both"/>
        <w:rPr>
          <w:rFonts w:ascii="Arial" w:hAnsi="Arial" w:cs="Arial"/>
        </w:rPr>
      </w:pPr>
      <w:r w:rsidRPr="000A0F7E">
        <w:rPr>
          <w:rFonts w:ascii="Arial" w:hAnsi="Arial" w:cs="Arial"/>
        </w:rPr>
        <w:t xml:space="preserve">Figure </w:t>
      </w:r>
      <w:r w:rsidR="00126BF5">
        <w:rPr>
          <w:rFonts w:ascii="Arial" w:hAnsi="Arial" w:cs="Arial"/>
        </w:rPr>
        <w:t xml:space="preserve">2 </w:t>
      </w:r>
      <w:r w:rsidRPr="000A0F7E">
        <w:rPr>
          <w:rFonts w:ascii="Arial" w:hAnsi="Arial" w:cs="Arial"/>
        </w:rPr>
        <w:t xml:space="preserve">shows the cycle of how to design and develop the accreditation document management system for its stated deliverables and simplicity of understanding when developing a system. </w:t>
      </w:r>
    </w:p>
    <w:p w14:paraId="172F8865" w14:textId="73711D6B" w:rsidR="00790ADA" w:rsidRPr="00FB3A86" w:rsidRDefault="000A0F7E" w:rsidP="00126BF5">
      <w:pPr>
        <w:ind w:firstLine="720"/>
        <w:jc w:val="both"/>
        <w:rPr>
          <w:rFonts w:ascii="Arial" w:hAnsi="Arial" w:cs="Arial"/>
        </w:rPr>
      </w:pPr>
      <w:r w:rsidRPr="000A0F7E">
        <w:rPr>
          <w:rFonts w:ascii="Arial" w:hAnsi="Arial" w:cs="Arial"/>
        </w:rPr>
        <w:t xml:space="preserve">The Agile model’s multiple phases assist proponents through various tasks, and the model’s extensive explanations for each stage aid in the design of a precise system that functions properly. The requirements gathering phase seeks to develop an accreditation document management system by collecting essential, well-organized data, information, and a variety of other items. The requirements are gathered through several methods, including interviews with program coordinators and faculty and a review of the organization’s prior system. Throughout the system design process, diagrams such as the conceptual framework, the entity-relationship diagram, and the data flow diagram are created to help understand and design the system. All of them were built to satisfy the demands of accreditation document management system based on the specifications obtained and the system’s objectives. The system interface is built during the development phase, when the forms and objects necessary to build the system are combined with ease of usage or convenience after development. It is critical that the system meet the expectations of both the developer and the user. After the system has been produced, it will be tested using ISO 25010 evaluation to ensure that it is built precisely as it should be based on the requirements collected, system design, and development phases. During the deployment phase, the system will be installed, and users will be instructed and trained to better understand the system’s functionality. Finally, after the system is integrated, the developer will check for any </w:t>
      </w:r>
      <w:r w:rsidRPr="000A0F7E">
        <w:rPr>
          <w:rFonts w:ascii="Arial" w:hAnsi="Arial" w:cs="Arial"/>
        </w:rPr>
        <w:lastRenderedPageBreak/>
        <w:t>minor flaws or difficulties, and if any are discovered, the system will go through maintenance to remedy the problems and resolve the issues.</w:t>
      </w:r>
    </w:p>
    <w:p w14:paraId="15905120" w14:textId="290036A6" w:rsidR="00902823" w:rsidRDefault="00126BF5" w:rsidP="00441B6F">
      <w:pPr>
        <w:pStyle w:val="Head1"/>
        <w:spacing w:after="0"/>
        <w:jc w:val="both"/>
        <w:rPr>
          <w:rFonts w:ascii="Arial" w:hAnsi="Arial" w:cs="Arial"/>
        </w:rPr>
      </w:pPr>
      <w:r>
        <w:rPr>
          <w:rFonts w:ascii="Arial" w:hAnsi="Arial" w:cs="Arial"/>
        </w:rPr>
        <w:t>5</w:t>
      </w:r>
      <w:r w:rsidR="00902823">
        <w:rPr>
          <w:rFonts w:ascii="Arial" w:hAnsi="Arial" w:cs="Arial"/>
        </w:rPr>
        <w:t xml:space="preserve">. </w:t>
      </w:r>
      <w:r w:rsidR="00000F8F">
        <w:rPr>
          <w:rFonts w:ascii="Arial" w:hAnsi="Arial" w:cs="Arial"/>
        </w:rPr>
        <w:t>results and discussion</w:t>
      </w:r>
    </w:p>
    <w:p w14:paraId="4CF6E82D" w14:textId="77777777" w:rsidR="00126BF5" w:rsidRDefault="00126BF5" w:rsidP="00126BF5">
      <w:pPr>
        <w:jc w:val="both"/>
        <w:rPr>
          <w:rFonts w:ascii="Arial" w:hAnsi="Arial" w:cs="Arial"/>
          <w:b/>
        </w:rPr>
      </w:pPr>
    </w:p>
    <w:p w14:paraId="1B9AE043" w14:textId="4DA3A961" w:rsidR="00126BF5" w:rsidRDefault="00126BF5" w:rsidP="00126BF5">
      <w:pPr>
        <w:jc w:val="both"/>
        <w:rPr>
          <w:rFonts w:ascii="Arial" w:hAnsi="Arial" w:cs="Arial"/>
          <w:b/>
        </w:rPr>
      </w:pPr>
      <w:r>
        <w:rPr>
          <w:rFonts w:ascii="Arial" w:hAnsi="Arial" w:cs="Arial"/>
          <w:b/>
        </w:rPr>
        <w:t xml:space="preserve">5.1. </w:t>
      </w:r>
      <w:r w:rsidRPr="00126BF5">
        <w:rPr>
          <w:rFonts w:ascii="Arial" w:hAnsi="Arial" w:cs="Arial"/>
          <w:b/>
        </w:rPr>
        <w:t>The Current Practices of the Present System of Document Management</w:t>
      </w:r>
    </w:p>
    <w:p w14:paraId="36849C29" w14:textId="77777777" w:rsidR="00126BF5" w:rsidRDefault="00126BF5" w:rsidP="00126BF5">
      <w:pPr>
        <w:jc w:val="both"/>
        <w:rPr>
          <w:rFonts w:ascii="Arial" w:hAnsi="Arial" w:cs="Arial"/>
          <w:b/>
        </w:rPr>
      </w:pPr>
      <w:bookmarkStart w:id="2" w:name="_Hlk166522328"/>
    </w:p>
    <w:p w14:paraId="1F9A3A97" w14:textId="60243DD0" w:rsidR="00126BF5" w:rsidRPr="00126BF5" w:rsidRDefault="00126BF5" w:rsidP="00126BF5">
      <w:pPr>
        <w:jc w:val="both"/>
        <w:rPr>
          <w:rFonts w:ascii="Arial" w:hAnsi="Arial" w:cs="Arial"/>
          <w:b/>
          <w:i/>
          <w:iCs/>
        </w:rPr>
      </w:pPr>
      <w:r w:rsidRPr="00126BF5">
        <w:rPr>
          <w:rFonts w:ascii="Arial" w:hAnsi="Arial" w:cs="Arial"/>
          <w:b/>
          <w:i/>
          <w:iCs/>
        </w:rPr>
        <w:t xml:space="preserve">Table </w:t>
      </w:r>
      <w:r>
        <w:rPr>
          <w:rFonts w:ascii="Arial" w:hAnsi="Arial" w:cs="Arial"/>
          <w:b/>
          <w:i/>
          <w:iCs/>
        </w:rPr>
        <w:t>1</w:t>
      </w:r>
      <w:r w:rsidRPr="00126BF5">
        <w:rPr>
          <w:rFonts w:ascii="Arial" w:hAnsi="Arial" w:cs="Arial"/>
          <w:b/>
          <w:i/>
          <w:iCs/>
        </w:rPr>
        <w:t>. The current practices and problems of the current system</w:t>
      </w:r>
    </w:p>
    <w:tbl>
      <w:tblPr>
        <w:tblStyle w:val="TableGrid"/>
        <w:tblW w:w="8222" w:type="dxa"/>
        <w:tblInd w:w="108" w:type="dxa"/>
        <w:tblLook w:val="04A0" w:firstRow="1" w:lastRow="0" w:firstColumn="1" w:lastColumn="0" w:noHBand="0" w:noVBand="1"/>
      </w:tblPr>
      <w:tblGrid>
        <w:gridCol w:w="4297"/>
        <w:gridCol w:w="3925"/>
      </w:tblGrid>
      <w:tr w:rsidR="00126BF5" w:rsidRPr="00126BF5" w14:paraId="2D36669F" w14:textId="77777777" w:rsidTr="00126BF5">
        <w:tc>
          <w:tcPr>
            <w:tcW w:w="4297" w:type="dxa"/>
          </w:tcPr>
          <w:bookmarkEnd w:id="2"/>
          <w:p w14:paraId="7AC67AEF" w14:textId="77777777" w:rsidR="00126BF5" w:rsidRPr="00126BF5" w:rsidRDefault="00126BF5" w:rsidP="00126BF5">
            <w:pPr>
              <w:jc w:val="center"/>
              <w:rPr>
                <w:rFonts w:ascii="Arial" w:hAnsi="Arial" w:cs="Arial"/>
                <w:b/>
                <w:sz w:val="20"/>
                <w:szCs w:val="20"/>
              </w:rPr>
            </w:pPr>
            <w:r w:rsidRPr="00126BF5">
              <w:rPr>
                <w:rFonts w:ascii="Arial" w:hAnsi="Arial" w:cs="Arial"/>
                <w:b/>
                <w:sz w:val="20"/>
                <w:szCs w:val="20"/>
              </w:rPr>
              <w:t>Current Practices</w:t>
            </w:r>
          </w:p>
        </w:tc>
        <w:tc>
          <w:tcPr>
            <w:tcW w:w="3925" w:type="dxa"/>
          </w:tcPr>
          <w:p w14:paraId="2B6718FD" w14:textId="77777777" w:rsidR="00126BF5" w:rsidRPr="00126BF5" w:rsidRDefault="00126BF5" w:rsidP="00126BF5">
            <w:pPr>
              <w:jc w:val="center"/>
              <w:rPr>
                <w:rFonts w:ascii="Arial" w:hAnsi="Arial" w:cs="Arial"/>
                <w:b/>
                <w:sz w:val="20"/>
                <w:szCs w:val="20"/>
              </w:rPr>
            </w:pPr>
            <w:r w:rsidRPr="00126BF5">
              <w:rPr>
                <w:rFonts w:ascii="Arial" w:hAnsi="Arial" w:cs="Arial"/>
                <w:b/>
                <w:sz w:val="20"/>
                <w:szCs w:val="20"/>
              </w:rPr>
              <w:t>Existing Problems</w:t>
            </w:r>
          </w:p>
        </w:tc>
      </w:tr>
      <w:tr w:rsidR="00126BF5" w:rsidRPr="00126BF5" w14:paraId="5054234E" w14:textId="77777777" w:rsidTr="00126BF5">
        <w:trPr>
          <w:trHeight w:val="2447"/>
        </w:trPr>
        <w:tc>
          <w:tcPr>
            <w:tcW w:w="4297" w:type="dxa"/>
          </w:tcPr>
          <w:p w14:paraId="1B0BAAE5" w14:textId="77777777" w:rsidR="00126BF5" w:rsidRPr="00126BF5" w:rsidRDefault="00126BF5" w:rsidP="00126BF5">
            <w:pPr>
              <w:jc w:val="both"/>
              <w:rPr>
                <w:rFonts w:ascii="Arial" w:hAnsi="Arial" w:cs="Arial"/>
                <w:sz w:val="20"/>
                <w:szCs w:val="20"/>
                <w:lang w:val="id-ID"/>
              </w:rPr>
            </w:pPr>
            <w:r w:rsidRPr="00126BF5">
              <w:rPr>
                <w:rFonts w:ascii="Arial" w:hAnsi="Arial" w:cs="Arial"/>
                <w:sz w:val="20"/>
                <w:szCs w:val="20"/>
                <w:lang w:val="id-ID"/>
              </w:rPr>
              <w:t>Accreditation task force will prepare and attach all the pertinent and needed documents according to the benchmark statements of the AACCUP Survey instruments from Area 1 to Area 10.</w:t>
            </w:r>
          </w:p>
        </w:tc>
        <w:tc>
          <w:tcPr>
            <w:tcW w:w="3925" w:type="dxa"/>
            <w:vMerge w:val="restart"/>
          </w:tcPr>
          <w:p w14:paraId="29A7D175"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 xml:space="preserve">Possible loss of data and delays in locating </w:t>
            </w:r>
            <w:r w:rsidRPr="00126BF5">
              <w:rPr>
                <w:rFonts w:ascii="Arial" w:hAnsi="Arial" w:cs="Arial"/>
                <w:sz w:val="20"/>
                <w:szCs w:val="20"/>
                <w:lang w:val="id-ID"/>
              </w:rPr>
              <w:t>accreditation</w:t>
            </w:r>
            <w:r w:rsidRPr="00126BF5">
              <w:rPr>
                <w:rFonts w:ascii="Arial" w:hAnsi="Arial" w:cs="Arial"/>
                <w:sz w:val="20"/>
                <w:szCs w:val="20"/>
              </w:rPr>
              <w:t xml:space="preserve"> records.</w:t>
            </w:r>
          </w:p>
          <w:p w14:paraId="261B4D2C"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Redundancy or duplication of document.</w:t>
            </w:r>
          </w:p>
          <w:p w14:paraId="006C5865" w14:textId="77777777" w:rsidR="00126BF5" w:rsidRPr="00126BF5" w:rsidRDefault="00126BF5" w:rsidP="00126BF5">
            <w:pPr>
              <w:jc w:val="both"/>
              <w:rPr>
                <w:rFonts w:ascii="Arial" w:hAnsi="Arial" w:cs="Arial"/>
                <w:sz w:val="20"/>
                <w:szCs w:val="20"/>
              </w:rPr>
            </w:pPr>
          </w:p>
          <w:p w14:paraId="5787D223"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 xml:space="preserve">Inability of the </w:t>
            </w:r>
            <w:r w:rsidRPr="00126BF5">
              <w:rPr>
                <w:rFonts w:ascii="Arial" w:hAnsi="Arial" w:cs="Arial"/>
                <w:sz w:val="20"/>
                <w:szCs w:val="20"/>
                <w:lang w:val="id-ID"/>
              </w:rPr>
              <w:t>accreditation task force</w:t>
            </w:r>
            <w:r w:rsidRPr="00126BF5">
              <w:rPr>
                <w:rFonts w:ascii="Arial" w:hAnsi="Arial" w:cs="Arial"/>
                <w:sz w:val="20"/>
                <w:szCs w:val="20"/>
              </w:rPr>
              <w:t xml:space="preserve"> to generate timely reports due to manual filing and retrieval of records.</w:t>
            </w:r>
          </w:p>
          <w:p w14:paraId="10957271"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Documents are often misplaced.</w:t>
            </w:r>
          </w:p>
        </w:tc>
      </w:tr>
      <w:tr w:rsidR="00126BF5" w:rsidRPr="00126BF5" w14:paraId="237F2FE1" w14:textId="77777777" w:rsidTr="00126BF5">
        <w:tc>
          <w:tcPr>
            <w:tcW w:w="4297" w:type="dxa"/>
          </w:tcPr>
          <w:p w14:paraId="46DB4166" w14:textId="77777777" w:rsidR="00126BF5" w:rsidRPr="00126BF5" w:rsidRDefault="00126BF5" w:rsidP="00126BF5">
            <w:pPr>
              <w:jc w:val="both"/>
              <w:rPr>
                <w:rFonts w:ascii="Arial" w:hAnsi="Arial" w:cs="Arial"/>
                <w:sz w:val="20"/>
                <w:szCs w:val="20"/>
              </w:rPr>
            </w:pPr>
            <w:r w:rsidRPr="00126BF5">
              <w:rPr>
                <w:rFonts w:ascii="Arial" w:hAnsi="Arial" w:cs="Arial"/>
                <w:sz w:val="20"/>
                <w:szCs w:val="20"/>
              </w:rPr>
              <w:t>Uses folders and filing cabinets to store document files</w:t>
            </w:r>
          </w:p>
        </w:tc>
        <w:tc>
          <w:tcPr>
            <w:tcW w:w="3925" w:type="dxa"/>
            <w:vMerge/>
          </w:tcPr>
          <w:p w14:paraId="6468CCA1" w14:textId="77777777" w:rsidR="00126BF5" w:rsidRPr="00126BF5" w:rsidRDefault="00126BF5" w:rsidP="00126BF5">
            <w:pPr>
              <w:jc w:val="both"/>
              <w:rPr>
                <w:rFonts w:ascii="Arial" w:hAnsi="Arial" w:cs="Arial"/>
                <w:sz w:val="20"/>
                <w:szCs w:val="20"/>
              </w:rPr>
            </w:pPr>
          </w:p>
        </w:tc>
      </w:tr>
    </w:tbl>
    <w:p w14:paraId="615C9A16" w14:textId="77777777" w:rsidR="00126BF5" w:rsidRPr="00126BF5" w:rsidRDefault="00126BF5" w:rsidP="00126BF5">
      <w:pPr>
        <w:jc w:val="both"/>
        <w:rPr>
          <w:rFonts w:ascii="Arial" w:hAnsi="Arial" w:cs="Arial"/>
          <w:b/>
        </w:rPr>
      </w:pPr>
    </w:p>
    <w:p w14:paraId="3890258B" w14:textId="63526F37" w:rsidR="00126BF5" w:rsidRPr="00126BF5" w:rsidRDefault="00126BF5" w:rsidP="00126BF5">
      <w:pPr>
        <w:jc w:val="both"/>
        <w:rPr>
          <w:rFonts w:ascii="Arial" w:hAnsi="Arial" w:cs="Arial"/>
        </w:rPr>
      </w:pPr>
      <w:r>
        <w:rPr>
          <w:rFonts w:ascii="Arial" w:hAnsi="Arial" w:cs="Arial"/>
          <w:b/>
        </w:rPr>
        <w:t xml:space="preserve">5.2. </w:t>
      </w:r>
      <w:r w:rsidRPr="00126BF5">
        <w:rPr>
          <w:rFonts w:ascii="Arial" w:hAnsi="Arial" w:cs="Arial"/>
          <w:b/>
        </w:rPr>
        <w:t>The Existing System</w:t>
      </w:r>
    </w:p>
    <w:p w14:paraId="7FE53CDB" w14:textId="77777777" w:rsidR="00126BF5" w:rsidRDefault="00126BF5" w:rsidP="00126BF5">
      <w:pPr>
        <w:jc w:val="both"/>
        <w:rPr>
          <w:rFonts w:ascii="Arial" w:hAnsi="Arial" w:cs="Arial"/>
        </w:rPr>
      </w:pPr>
      <w:r w:rsidRPr="00126BF5">
        <w:rPr>
          <w:rFonts w:ascii="Arial" w:hAnsi="Arial" w:cs="Arial"/>
        </w:rPr>
        <w:tab/>
      </w:r>
    </w:p>
    <w:p w14:paraId="0CFD2063" w14:textId="61CFE731" w:rsidR="00126BF5" w:rsidRDefault="00126BF5" w:rsidP="00126BF5">
      <w:pPr>
        <w:ind w:firstLine="720"/>
        <w:jc w:val="both"/>
        <w:rPr>
          <w:rFonts w:ascii="Arial" w:hAnsi="Arial" w:cs="Arial"/>
        </w:rPr>
      </w:pPr>
      <w:r w:rsidRPr="00126BF5">
        <w:rPr>
          <w:rFonts w:ascii="Arial" w:hAnsi="Arial" w:cs="Arial"/>
        </w:rPr>
        <w:t xml:space="preserve">The existing </w:t>
      </w:r>
      <w:r w:rsidRPr="00126BF5">
        <w:rPr>
          <w:rFonts w:ascii="Arial" w:hAnsi="Arial" w:cs="Arial"/>
          <w:lang w:val="id-ID"/>
        </w:rPr>
        <w:t xml:space="preserve">system of the Quality Assurance </w:t>
      </w:r>
      <w:r w:rsidRPr="00126BF5">
        <w:rPr>
          <w:rFonts w:ascii="Arial" w:hAnsi="Arial" w:cs="Arial"/>
        </w:rPr>
        <w:t>of Apayao State College</w:t>
      </w:r>
      <w:r w:rsidRPr="00126BF5">
        <w:rPr>
          <w:rFonts w:ascii="Arial" w:hAnsi="Arial" w:cs="Arial"/>
          <w:lang w:val="id-ID"/>
        </w:rPr>
        <w:t xml:space="preserve"> </w:t>
      </w:r>
      <w:r w:rsidRPr="00126BF5">
        <w:rPr>
          <w:rFonts w:ascii="Arial" w:hAnsi="Arial" w:cs="Arial"/>
        </w:rPr>
        <w:t xml:space="preserve">currently utilizes a manual system in the management of its </w:t>
      </w:r>
      <w:r w:rsidRPr="00126BF5">
        <w:rPr>
          <w:rFonts w:ascii="Arial" w:hAnsi="Arial" w:cs="Arial"/>
          <w:lang w:val="id-ID"/>
        </w:rPr>
        <w:t>accreditation records</w:t>
      </w:r>
      <w:r w:rsidRPr="00126BF5">
        <w:rPr>
          <w:rFonts w:ascii="Arial" w:hAnsi="Arial" w:cs="Arial"/>
        </w:rPr>
        <w:t xml:space="preserve">. It uses folders and filing cabinets to store document files. </w:t>
      </w:r>
      <w:r w:rsidRPr="00126BF5">
        <w:rPr>
          <w:rFonts w:ascii="Arial" w:hAnsi="Arial" w:cs="Arial"/>
          <w:lang w:val="id-ID"/>
        </w:rPr>
        <w:t>All documents are done manually, the program accreditation task force attached hardcopy files or photocopies of the the required or needed documents per benchmark statement of the AACCUP Accrediation Survey Instrument during the preparation of documents befor</w:t>
      </w:r>
      <w:r w:rsidRPr="00126BF5">
        <w:rPr>
          <w:rFonts w:ascii="Arial" w:hAnsi="Arial" w:cs="Arial"/>
        </w:rPr>
        <w:t>e</w:t>
      </w:r>
      <w:r w:rsidRPr="00126BF5">
        <w:rPr>
          <w:rFonts w:ascii="Arial" w:hAnsi="Arial" w:cs="Arial"/>
          <w:lang w:val="id-ID"/>
        </w:rPr>
        <w:t xml:space="preserve"> the scheduled Accreditaion survey. </w:t>
      </w:r>
      <w:r w:rsidRPr="00126BF5">
        <w:rPr>
          <w:rFonts w:ascii="Arial" w:hAnsi="Arial" w:cs="Arial"/>
        </w:rPr>
        <w:t xml:space="preserve">The </w:t>
      </w:r>
      <w:r w:rsidRPr="00126BF5">
        <w:rPr>
          <w:rFonts w:ascii="Arial" w:hAnsi="Arial" w:cs="Arial"/>
          <w:lang w:val="id-ID"/>
        </w:rPr>
        <w:t xml:space="preserve">Quality Assurance </w:t>
      </w:r>
      <w:r w:rsidRPr="00126BF5">
        <w:rPr>
          <w:rFonts w:ascii="Arial" w:hAnsi="Arial" w:cs="Arial"/>
        </w:rPr>
        <w:t xml:space="preserve">Officer is responsible in keeping, consolidation, </w:t>
      </w:r>
      <w:r w:rsidRPr="00126BF5">
        <w:rPr>
          <w:rFonts w:ascii="Arial" w:hAnsi="Arial" w:cs="Arial"/>
          <w:lang w:val="id-ID"/>
        </w:rPr>
        <w:t xml:space="preserve">retrieval and </w:t>
      </w:r>
      <w:r w:rsidRPr="00126BF5">
        <w:rPr>
          <w:rFonts w:ascii="Arial" w:hAnsi="Arial" w:cs="Arial"/>
        </w:rPr>
        <w:t xml:space="preserve">updating the records of all </w:t>
      </w:r>
      <w:r w:rsidRPr="00126BF5">
        <w:rPr>
          <w:rFonts w:ascii="Arial" w:hAnsi="Arial" w:cs="Arial"/>
          <w:lang w:val="id-ID"/>
        </w:rPr>
        <w:t>the programs</w:t>
      </w:r>
      <w:r w:rsidRPr="00126BF5">
        <w:rPr>
          <w:rFonts w:ascii="Arial" w:hAnsi="Arial" w:cs="Arial"/>
        </w:rPr>
        <w:t xml:space="preserve">. </w:t>
      </w:r>
    </w:p>
    <w:p w14:paraId="4E1B1E48" w14:textId="77777777" w:rsidR="00126BF5" w:rsidRPr="00126BF5" w:rsidRDefault="00126BF5" w:rsidP="00126BF5">
      <w:pPr>
        <w:ind w:firstLine="720"/>
        <w:jc w:val="both"/>
        <w:rPr>
          <w:rFonts w:ascii="Arial" w:hAnsi="Arial" w:cs="Arial"/>
          <w:lang w:val="id-ID"/>
        </w:rPr>
      </w:pPr>
    </w:p>
    <w:p w14:paraId="2A062252" w14:textId="77777777" w:rsidR="00126BF5" w:rsidRDefault="00126BF5" w:rsidP="00126BF5">
      <w:pPr>
        <w:jc w:val="both"/>
        <w:rPr>
          <w:rFonts w:ascii="Arial" w:hAnsi="Arial" w:cs="Arial"/>
          <w:b/>
        </w:rPr>
      </w:pPr>
      <w:r>
        <w:rPr>
          <w:rFonts w:ascii="Arial" w:hAnsi="Arial" w:cs="Arial"/>
          <w:b/>
        </w:rPr>
        <w:t xml:space="preserve">5.3. </w:t>
      </w:r>
      <w:r w:rsidRPr="00126BF5">
        <w:rPr>
          <w:rFonts w:ascii="Arial" w:hAnsi="Arial" w:cs="Arial"/>
          <w:b/>
        </w:rPr>
        <w:t>Information Requirements of the Existing System</w:t>
      </w:r>
    </w:p>
    <w:p w14:paraId="65D0361A" w14:textId="1D859DDE" w:rsidR="00126BF5" w:rsidRPr="00126BF5" w:rsidRDefault="00126BF5" w:rsidP="00126BF5">
      <w:pPr>
        <w:jc w:val="both"/>
        <w:rPr>
          <w:rFonts w:ascii="Arial" w:hAnsi="Arial" w:cs="Arial"/>
          <w:b/>
        </w:rPr>
      </w:pPr>
      <w:r w:rsidRPr="00126BF5">
        <w:rPr>
          <w:rFonts w:ascii="Arial" w:hAnsi="Arial" w:cs="Arial"/>
          <w:b/>
        </w:rPr>
        <w:tab/>
      </w:r>
    </w:p>
    <w:p w14:paraId="7FB86FDD" w14:textId="77777777" w:rsidR="00126BF5" w:rsidRPr="00126BF5" w:rsidRDefault="00126BF5" w:rsidP="00126BF5">
      <w:pPr>
        <w:ind w:firstLine="720"/>
        <w:jc w:val="both"/>
        <w:rPr>
          <w:rFonts w:ascii="Arial" w:hAnsi="Arial" w:cs="Arial"/>
          <w:b/>
          <w:u w:val="single"/>
        </w:rPr>
      </w:pPr>
      <w:r w:rsidRPr="00126BF5">
        <w:rPr>
          <w:rFonts w:ascii="Arial" w:hAnsi="Arial" w:cs="Arial"/>
        </w:rPr>
        <w:t xml:space="preserve">The following are the information requirements of the existing system: </w:t>
      </w:r>
    </w:p>
    <w:p w14:paraId="61A86B1E" w14:textId="77777777" w:rsidR="00126BF5" w:rsidRPr="00126BF5" w:rsidRDefault="00126BF5" w:rsidP="00126BF5">
      <w:pPr>
        <w:ind w:firstLine="720"/>
        <w:jc w:val="both"/>
        <w:rPr>
          <w:rFonts w:ascii="Arial" w:hAnsi="Arial" w:cs="Arial"/>
          <w:lang w:val="id-ID"/>
        </w:rPr>
      </w:pPr>
      <w:r w:rsidRPr="00126BF5">
        <w:rPr>
          <w:rFonts w:ascii="Arial" w:hAnsi="Arial" w:cs="Arial"/>
          <w:lang w:val="id-ID"/>
        </w:rPr>
        <w:t xml:space="preserve">Before a program is subjected for accreditation, each program accreditation task force will prepare and attach all the pertinent and needed documents according to the benchmark statements of the AACCUP Survey instruments from Area 1 to Area 10. </w:t>
      </w:r>
      <w:r w:rsidRPr="00126BF5">
        <w:rPr>
          <w:rFonts w:ascii="Arial" w:hAnsi="Arial" w:cs="Arial"/>
        </w:rPr>
        <w:t xml:space="preserve">These documents </w:t>
      </w:r>
      <w:r w:rsidRPr="00126BF5">
        <w:rPr>
          <w:rFonts w:ascii="Arial" w:hAnsi="Arial" w:cs="Arial"/>
          <w:lang w:val="id-ID"/>
        </w:rPr>
        <w:t>will be</w:t>
      </w:r>
      <w:r w:rsidRPr="00126BF5">
        <w:rPr>
          <w:rFonts w:ascii="Arial" w:hAnsi="Arial" w:cs="Arial"/>
        </w:rPr>
        <w:t xml:space="preserve"> use by </w:t>
      </w:r>
      <w:r w:rsidRPr="00126BF5">
        <w:rPr>
          <w:rFonts w:ascii="Arial" w:hAnsi="Arial" w:cs="Arial"/>
          <w:lang w:val="id-ID"/>
        </w:rPr>
        <w:t>the AACCUP Accreditors</w:t>
      </w:r>
      <w:r w:rsidRPr="00126BF5">
        <w:rPr>
          <w:rFonts w:ascii="Arial" w:hAnsi="Arial" w:cs="Arial"/>
        </w:rPr>
        <w:t xml:space="preserve"> to </w:t>
      </w:r>
      <w:r w:rsidRPr="00126BF5">
        <w:rPr>
          <w:rFonts w:ascii="Arial" w:hAnsi="Arial" w:cs="Arial"/>
          <w:lang w:val="id-ID"/>
        </w:rPr>
        <w:t>evaluate and assess the level of compliance of the academic programs offered by the college and to ensure that the minimum requirement</w:t>
      </w:r>
      <w:r w:rsidRPr="00126BF5">
        <w:rPr>
          <w:rFonts w:ascii="Arial" w:hAnsi="Arial" w:cs="Arial"/>
        </w:rPr>
        <w:t>s</w:t>
      </w:r>
      <w:r w:rsidRPr="00126BF5">
        <w:rPr>
          <w:rFonts w:ascii="Arial" w:hAnsi="Arial" w:cs="Arial"/>
          <w:lang w:val="id-ID"/>
        </w:rPr>
        <w:t xml:space="preserve"> set by the Commission o</w:t>
      </w:r>
      <w:r w:rsidRPr="00126BF5">
        <w:rPr>
          <w:rFonts w:ascii="Arial" w:hAnsi="Arial" w:cs="Arial"/>
        </w:rPr>
        <w:t>n</w:t>
      </w:r>
      <w:r w:rsidRPr="00126BF5">
        <w:rPr>
          <w:rFonts w:ascii="Arial" w:hAnsi="Arial" w:cs="Arial"/>
          <w:lang w:val="id-ID"/>
        </w:rPr>
        <w:t xml:space="preserve"> Higher Education (CHED) and other governing body is complied by the institution.</w:t>
      </w:r>
    </w:p>
    <w:p w14:paraId="1522453A" w14:textId="77777777" w:rsidR="00126BF5" w:rsidRPr="00126BF5" w:rsidRDefault="00126BF5" w:rsidP="00126BF5">
      <w:pPr>
        <w:jc w:val="both"/>
        <w:rPr>
          <w:rFonts w:ascii="Arial" w:hAnsi="Arial" w:cs="Arial"/>
        </w:rPr>
      </w:pPr>
      <w:r w:rsidRPr="00126BF5">
        <w:rPr>
          <w:rFonts w:ascii="Arial" w:hAnsi="Arial" w:cs="Arial"/>
        </w:rPr>
        <w:t xml:space="preserve"> </w:t>
      </w:r>
      <w:r w:rsidRPr="00126BF5">
        <w:rPr>
          <w:rFonts w:ascii="Arial" w:hAnsi="Arial" w:cs="Arial"/>
        </w:rPr>
        <w:tab/>
        <w:t xml:space="preserve">After the </w:t>
      </w:r>
      <w:r w:rsidRPr="00126BF5">
        <w:rPr>
          <w:rFonts w:ascii="Arial" w:hAnsi="Arial" w:cs="Arial"/>
          <w:lang w:val="id-ID"/>
        </w:rPr>
        <w:t>evaluation</w:t>
      </w:r>
      <w:r w:rsidRPr="00126BF5">
        <w:rPr>
          <w:rFonts w:ascii="Arial" w:hAnsi="Arial" w:cs="Arial"/>
        </w:rPr>
        <w:t xml:space="preserve"> of these documents, the </w:t>
      </w:r>
      <w:r w:rsidRPr="00126BF5">
        <w:rPr>
          <w:rFonts w:ascii="Arial" w:hAnsi="Arial" w:cs="Arial"/>
          <w:lang w:val="id-ID"/>
        </w:rPr>
        <w:t>Quality Assurance</w:t>
      </w:r>
      <w:r w:rsidRPr="00126BF5">
        <w:rPr>
          <w:rFonts w:ascii="Arial" w:hAnsi="Arial" w:cs="Arial"/>
        </w:rPr>
        <w:t xml:space="preserve"> Officer keeps these records for later reference. Cabinets are used as storage for the records thus problems arise such as possible loss of data and delays in locating </w:t>
      </w:r>
      <w:r w:rsidRPr="00126BF5">
        <w:rPr>
          <w:rFonts w:ascii="Arial" w:hAnsi="Arial" w:cs="Arial"/>
          <w:lang w:val="id-ID"/>
        </w:rPr>
        <w:t>accreditation</w:t>
      </w:r>
      <w:r w:rsidRPr="00126BF5">
        <w:rPr>
          <w:rFonts w:ascii="Arial" w:hAnsi="Arial" w:cs="Arial"/>
        </w:rPr>
        <w:t xml:space="preserve"> records.</w:t>
      </w:r>
    </w:p>
    <w:p w14:paraId="5EC6880D" w14:textId="77777777" w:rsidR="00126BF5" w:rsidRDefault="00126BF5" w:rsidP="00126BF5">
      <w:pPr>
        <w:jc w:val="both"/>
        <w:rPr>
          <w:rFonts w:ascii="Arial" w:hAnsi="Arial" w:cs="Arial"/>
          <w:lang w:val="id-ID"/>
        </w:rPr>
      </w:pPr>
      <w:r w:rsidRPr="00126BF5">
        <w:rPr>
          <w:rFonts w:ascii="Arial" w:hAnsi="Arial" w:cs="Arial"/>
        </w:rPr>
        <w:tab/>
        <w:t xml:space="preserve">Update of records is done whenever it is needed. Specifically update of records is done every </w:t>
      </w:r>
      <w:r w:rsidRPr="00126BF5">
        <w:rPr>
          <w:rFonts w:ascii="Arial" w:hAnsi="Arial" w:cs="Arial"/>
          <w:lang w:val="id-ID"/>
        </w:rPr>
        <w:t>schedule of accreditaion</w:t>
      </w:r>
      <w:r w:rsidRPr="00126BF5">
        <w:rPr>
          <w:rFonts w:ascii="Arial" w:hAnsi="Arial" w:cs="Arial"/>
        </w:rPr>
        <w:t xml:space="preserve">. When an update is required, the </w:t>
      </w:r>
      <w:r w:rsidRPr="00126BF5">
        <w:rPr>
          <w:rFonts w:ascii="Arial" w:hAnsi="Arial" w:cs="Arial"/>
          <w:lang w:val="id-ID"/>
        </w:rPr>
        <w:t>Quality Assurance</w:t>
      </w:r>
      <w:r w:rsidRPr="00126BF5">
        <w:rPr>
          <w:rFonts w:ascii="Arial" w:hAnsi="Arial" w:cs="Arial"/>
        </w:rPr>
        <w:t xml:space="preserve"> Officer requires the </w:t>
      </w:r>
      <w:r w:rsidRPr="00126BF5">
        <w:rPr>
          <w:rFonts w:ascii="Arial" w:hAnsi="Arial" w:cs="Arial"/>
          <w:lang w:val="id-ID"/>
        </w:rPr>
        <w:t xml:space="preserve">program acrreditation task force to fill-up the self rating form of the AACCUP accreditation survey instruments in order to validate or evaluate the documents prior to scheduled accreditation. </w:t>
      </w:r>
    </w:p>
    <w:p w14:paraId="1B9BB131" w14:textId="77777777" w:rsidR="003C0BA0" w:rsidRPr="00126BF5" w:rsidRDefault="003C0BA0" w:rsidP="00126BF5">
      <w:pPr>
        <w:jc w:val="both"/>
        <w:rPr>
          <w:rFonts w:ascii="Arial" w:hAnsi="Arial" w:cs="Arial"/>
          <w:lang w:val="id-ID"/>
        </w:rPr>
      </w:pPr>
    </w:p>
    <w:p w14:paraId="277DE063" w14:textId="77777777" w:rsidR="00126BF5" w:rsidRDefault="00126BF5" w:rsidP="00126BF5">
      <w:pPr>
        <w:jc w:val="both"/>
        <w:rPr>
          <w:rFonts w:ascii="Arial" w:hAnsi="Arial" w:cs="Arial"/>
          <w:b/>
        </w:rPr>
      </w:pPr>
    </w:p>
    <w:p w14:paraId="015E4D98" w14:textId="2B87CA75" w:rsidR="00126BF5" w:rsidRPr="00126BF5" w:rsidRDefault="00126BF5" w:rsidP="00126BF5">
      <w:pPr>
        <w:jc w:val="both"/>
        <w:rPr>
          <w:rFonts w:ascii="Arial" w:hAnsi="Arial" w:cs="Arial"/>
        </w:rPr>
      </w:pPr>
      <w:r>
        <w:rPr>
          <w:rFonts w:ascii="Arial" w:hAnsi="Arial" w:cs="Arial"/>
          <w:b/>
        </w:rPr>
        <w:lastRenderedPageBreak/>
        <w:t xml:space="preserve">5.4. </w:t>
      </w:r>
      <w:r w:rsidRPr="00126BF5">
        <w:rPr>
          <w:rFonts w:ascii="Arial" w:hAnsi="Arial" w:cs="Arial"/>
          <w:b/>
        </w:rPr>
        <w:t xml:space="preserve">Problems Encountered in the Existing System </w:t>
      </w:r>
      <w:r w:rsidRPr="00126BF5">
        <w:rPr>
          <w:rFonts w:ascii="Arial" w:hAnsi="Arial" w:cs="Arial"/>
        </w:rPr>
        <w:t xml:space="preserve"> </w:t>
      </w:r>
    </w:p>
    <w:p w14:paraId="19D35ECB" w14:textId="77777777" w:rsidR="00126BF5" w:rsidRPr="00126BF5" w:rsidRDefault="00126BF5" w:rsidP="00126BF5">
      <w:pPr>
        <w:ind w:firstLine="720"/>
        <w:jc w:val="both"/>
        <w:rPr>
          <w:rFonts w:ascii="Arial" w:hAnsi="Arial" w:cs="Arial"/>
        </w:rPr>
      </w:pPr>
      <w:r w:rsidRPr="00126BF5">
        <w:rPr>
          <w:rFonts w:ascii="Arial" w:hAnsi="Arial" w:cs="Arial"/>
        </w:rPr>
        <w:t>In the existing system</w:t>
      </w:r>
      <w:r w:rsidRPr="00126BF5">
        <w:rPr>
          <w:rFonts w:ascii="Arial" w:hAnsi="Arial" w:cs="Arial"/>
          <w:lang w:val="id-ID"/>
        </w:rPr>
        <w:t xml:space="preserve">, accreditation </w:t>
      </w:r>
      <w:r w:rsidRPr="00126BF5">
        <w:rPr>
          <w:rFonts w:ascii="Arial" w:hAnsi="Arial" w:cs="Arial"/>
        </w:rPr>
        <w:t xml:space="preserve">records of the </w:t>
      </w:r>
      <w:r w:rsidRPr="00126BF5">
        <w:rPr>
          <w:rFonts w:ascii="Arial" w:hAnsi="Arial" w:cs="Arial"/>
          <w:lang w:val="id-ID"/>
        </w:rPr>
        <w:t>programs</w:t>
      </w:r>
      <w:r w:rsidRPr="00126BF5">
        <w:rPr>
          <w:rFonts w:ascii="Arial" w:hAnsi="Arial" w:cs="Arial"/>
        </w:rPr>
        <w:t xml:space="preserve"> are contained in </w:t>
      </w:r>
      <w:r w:rsidRPr="00126BF5">
        <w:rPr>
          <w:rFonts w:ascii="Arial" w:hAnsi="Arial" w:cs="Arial"/>
          <w:lang w:val="id-ID"/>
        </w:rPr>
        <w:t>individual file folder per area</w:t>
      </w:r>
      <w:r w:rsidRPr="00126BF5">
        <w:rPr>
          <w:rFonts w:ascii="Arial" w:hAnsi="Arial" w:cs="Arial"/>
        </w:rPr>
        <w:t xml:space="preserve">. These </w:t>
      </w:r>
      <w:r w:rsidRPr="00126BF5">
        <w:rPr>
          <w:rFonts w:ascii="Arial" w:hAnsi="Arial" w:cs="Arial"/>
          <w:lang w:val="id-ID"/>
        </w:rPr>
        <w:t>records</w:t>
      </w:r>
      <w:r w:rsidRPr="00126BF5">
        <w:rPr>
          <w:rFonts w:ascii="Arial" w:hAnsi="Arial" w:cs="Arial"/>
        </w:rPr>
        <w:t xml:space="preserve"> are kept in a filing cabinet together with the other </w:t>
      </w:r>
      <w:r w:rsidRPr="00126BF5">
        <w:rPr>
          <w:rFonts w:ascii="Arial" w:hAnsi="Arial" w:cs="Arial"/>
          <w:lang w:val="id-ID"/>
        </w:rPr>
        <w:t>exhibit documents</w:t>
      </w:r>
      <w:r w:rsidRPr="00126BF5">
        <w:rPr>
          <w:rFonts w:ascii="Arial" w:hAnsi="Arial" w:cs="Arial"/>
        </w:rPr>
        <w:t xml:space="preserve">. When these documents are needed for decision making purposes, the </w:t>
      </w:r>
      <w:r w:rsidRPr="00126BF5">
        <w:rPr>
          <w:rFonts w:ascii="Arial" w:hAnsi="Arial" w:cs="Arial"/>
          <w:lang w:val="id-ID"/>
        </w:rPr>
        <w:t>Quality Assurance</w:t>
      </w:r>
      <w:r w:rsidRPr="00126BF5">
        <w:rPr>
          <w:rFonts w:ascii="Arial" w:hAnsi="Arial" w:cs="Arial"/>
        </w:rPr>
        <w:t xml:space="preserve"> Officer has to look for the folder of each </w:t>
      </w:r>
      <w:r w:rsidRPr="00126BF5">
        <w:rPr>
          <w:rFonts w:ascii="Arial" w:hAnsi="Arial" w:cs="Arial"/>
          <w:lang w:val="id-ID"/>
        </w:rPr>
        <w:t xml:space="preserve">program per area </w:t>
      </w:r>
      <w:r w:rsidRPr="00126BF5">
        <w:rPr>
          <w:rFonts w:ascii="Arial" w:hAnsi="Arial" w:cs="Arial"/>
        </w:rPr>
        <w:t xml:space="preserve">in the filing cabinet thus problems such as delay in retrieval of information occurs. Redundancy or duplication of data is also one possible problem in </w:t>
      </w:r>
      <w:r w:rsidRPr="00126BF5">
        <w:rPr>
          <w:rFonts w:ascii="Arial" w:hAnsi="Arial" w:cs="Arial"/>
          <w:lang w:val="id-ID"/>
        </w:rPr>
        <w:t xml:space="preserve">the </w:t>
      </w:r>
      <w:r w:rsidRPr="00126BF5">
        <w:rPr>
          <w:rFonts w:ascii="Arial" w:hAnsi="Arial" w:cs="Arial"/>
        </w:rPr>
        <w:t xml:space="preserve">manual system. Worst of all, is when these documents are lost and the </w:t>
      </w:r>
      <w:r w:rsidRPr="00126BF5">
        <w:rPr>
          <w:rFonts w:ascii="Arial" w:hAnsi="Arial" w:cs="Arial"/>
          <w:lang w:val="id-ID"/>
        </w:rPr>
        <w:t>Quality Assurance Officer</w:t>
      </w:r>
      <w:r w:rsidRPr="00126BF5">
        <w:rPr>
          <w:rFonts w:ascii="Arial" w:hAnsi="Arial" w:cs="Arial"/>
        </w:rPr>
        <w:t xml:space="preserve"> has to require the concerned </w:t>
      </w:r>
      <w:r w:rsidRPr="00126BF5">
        <w:rPr>
          <w:rFonts w:ascii="Arial" w:hAnsi="Arial" w:cs="Arial"/>
          <w:lang w:val="id-ID"/>
        </w:rPr>
        <w:t>accreditation task force</w:t>
      </w:r>
      <w:r w:rsidRPr="00126BF5">
        <w:rPr>
          <w:rFonts w:ascii="Arial" w:hAnsi="Arial" w:cs="Arial"/>
        </w:rPr>
        <w:t xml:space="preserve"> to submit all the documents needed. </w:t>
      </w:r>
    </w:p>
    <w:p w14:paraId="5CE8496B" w14:textId="77777777" w:rsidR="00126BF5" w:rsidRPr="00126BF5" w:rsidRDefault="00126BF5" w:rsidP="00126BF5">
      <w:pPr>
        <w:ind w:firstLine="720"/>
        <w:jc w:val="both"/>
        <w:rPr>
          <w:rFonts w:ascii="Arial" w:hAnsi="Arial" w:cs="Arial"/>
        </w:rPr>
      </w:pPr>
      <w:r w:rsidRPr="00126BF5">
        <w:rPr>
          <w:rFonts w:ascii="Arial" w:hAnsi="Arial" w:cs="Arial"/>
        </w:rPr>
        <w:t xml:space="preserve">Problem also arises due to improper storage and exhaustive retrieval of files due to bulky </w:t>
      </w:r>
      <w:r w:rsidRPr="00126BF5">
        <w:rPr>
          <w:rFonts w:ascii="Arial" w:hAnsi="Arial" w:cs="Arial"/>
          <w:lang w:val="id-ID"/>
        </w:rPr>
        <w:t>accreditation</w:t>
      </w:r>
      <w:r w:rsidRPr="00126BF5">
        <w:rPr>
          <w:rFonts w:ascii="Arial" w:hAnsi="Arial" w:cs="Arial"/>
        </w:rPr>
        <w:t xml:space="preserve"> records; inability of the </w:t>
      </w:r>
      <w:r w:rsidRPr="00126BF5">
        <w:rPr>
          <w:rFonts w:ascii="Arial" w:hAnsi="Arial" w:cs="Arial"/>
          <w:lang w:val="id-ID"/>
        </w:rPr>
        <w:t>accreditation task force</w:t>
      </w:r>
      <w:r w:rsidRPr="00126BF5">
        <w:rPr>
          <w:rFonts w:ascii="Arial" w:hAnsi="Arial" w:cs="Arial"/>
        </w:rPr>
        <w:t xml:space="preserve"> to generate timely reports due to manual filing and retrieval of records.</w:t>
      </w:r>
    </w:p>
    <w:p w14:paraId="565571A3" w14:textId="77777777" w:rsidR="00126BF5" w:rsidRPr="00126BF5" w:rsidRDefault="00126BF5" w:rsidP="00126BF5">
      <w:pPr>
        <w:ind w:firstLine="720"/>
        <w:jc w:val="both"/>
        <w:rPr>
          <w:rFonts w:ascii="Arial" w:hAnsi="Arial" w:cs="Arial"/>
        </w:rPr>
      </w:pPr>
      <w:r w:rsidRPr="00126BF5">
        <w:rPr>
          <w:rFonts w:ascii="Arial" w:hAnsi="Arial" w:cs="Arial"/>
          <w:lang w:val="id-ID"/>
        </w:rPr>
        <w:t xml:space="preserve">Preparation and retrieval of accreditation documents </w:t>
      </w:r>
      <w:r w:rsidRPr="00126BF5">
        <w:rPr>
          <w:rFonts w:ascii="Arial" w:hAnsi="Arial" w:cs="Arial"/>
        </w:rPr>
        <w:t xml:space="preserve">is quite time consuming. Loss of information also is a problem because sometimes </w:t>
      </w:r>
      <w:r w:rsidRPr="00126BF5">
        <w:rPr>
          <w:rFonts w:ascii="Arial" w:hAnsi="Arial" w:cs="Arial"/>
          <w:lang w:val="id-ID"/>
        </w:rPr>
        <w:t>documents</w:t>
      </w:r>
      <w:r w:rsidRPr="00126BF5">
        <w:rPr>
          <w:rFonts w:ascii="Arial" w:hAnsi="Arial" w:cs="Arial"/>
        </w:rPr>
        <w:t xml:space="preserve"> are misplaced.</w:t>
      </w:r>
    </w:p>
    <w:p w14:paraId="26F5619E" w14:textId="77777777" w:rsidR="00126BF5" w:rsidRPr="00126BF5" w:rsidRDefault="00126BF5" w:rsidP="00126BF5">
      <w:pPr>
        <w:jc w:val="both"/>
        <w:rPr>
          <w:rFonts w:ascii="Arial" w:hAnsi="Arial" w:cs="Arial"/>
          <w:b/>
          <w:bCs/>
        </w:rPr>
      </w:pPr>
    </w:p>
    <w:p w14:paraId="7FBCC013" w14:textId="351CA95C" w:rsidR="00126BF5" w:rsidRPr="00126BF5" w:rsidRDefault="00126BF5" w:rsidP="00126BF5">
      <w:pPr>
        <w:jc w:val="both"/>
        <w:rPr>
          <w:rFonts w:ascii="Arial" w:hAnsi="Arial" w:cs="Arial"/>
          <w:b/>
          <w:bCs/>
        </w:rPr>
      </w:pPr>
      <w:r>
        <w:rPr>
          <w:rFonts w:ascii="Arial" w:hAnsi="Arial" w:cs="Arial"/>
          <w:b/>
          <w:bCs/>
        </w:rPr>
        <w:t xml:space="preserve">5.5. </w:t>
      </w:r>
      <w:r w:rsidRPr="00126BF5">
        <w:rPr>
          <w:rFonts w:ascii="Arial" w:hAnsi="Arial" w:cs="Arial"/>
          <w:b/>
          <w:bCs/>
        </w:rPr>
        <w:t>Developed System to Address the Problems/Issues of the Existing System</w:t>
      </w:r>
    </w:p>
    <w:p w14:paraId="07218494" w14:textId="77777777" w:rsidR="00126BF5" w:rsidRPr="00126BF5" w:rsidRDefault="00126BF5" w:rsidP="00126BF5">
      <w:pPr>
        <w:jc w:val="both"/>
        <w:rPr>
          <w:rFonts w:ascii="Arial" w:hAnsi="Arial" w:cs="Arial"/>
        </w:rPr>
      </w:pPr>
      <w:r w:rsidRPr="00126BF5">
        <w:rPr>
          <w:rFonts w:ascii="Arial" w:hAnsi="Arial" w:cs="Arial"/>
        </w:rPr>
        <w:tab/>
        <w:t xml:space="preserve">Based on the result of the problems/issues experienced by the participants, the Accreditation Document Management System was developed to address the different problems identified to easily update the accreditation documents and to easily monitor the complete attachment per benchmark statement in every area of evaluation.  </w:t>
      </w:r>
    </w:p>
    <w:p w14:paraId="2BE7D5FE" w14:textId="77777777" w:rsidR="00126BF5" w:rsidRDefault="00126BF5" w:rsidP="00126BF5">
      <w:pPr>
        <w:jc w:val="both"/>
        <w:rPr>
          <w:rFonts w:ascii="Arial" w:hAnsi="Arial" w:cs="Arial"/>
        </w:rPr>
      </w:pPr>
      <w:r w:rsidRPr="00126BF5">
        <w:rPr>
          <w:rFonts w:ascii="Arial" w:hAnsi="Arial" w:cs="Arial"/>
        </w:rPr>
        <w:t>The following screenshots show the interface of the developed system.  Each photo indicates the use of the system.</w:t>
      </w:r>
    </w:p>
    <w:p w14:paraId="676F78C8" w14:textId="77777777" w:rsidR="00126BF5" w:rsidRPr="00126BF5" w:rsidRDefault="00126BF5" w:rsidP="00126BF5">
      <w:pPr>
        <w:jc w:val="both"/>
        <w:rPr>
          <w:rFonts w:ascii="Arial" w:hAnsi="Arial" w:cs="Arial"/>
        </w:rPr>
      </w:pPr>
    </w:p>
    <w:p w14:paraId="78093BE6" w14:textId="77777777" w:rsidR="00126BF5" w:rsidRDefault="00126BF5" w:rsidP="00126BF5">
      <w:pPr>
        <w:ind w:firstLine="720"/>
        <w:jc w:val="both"/>
        <w:rPr>
          <w:rFonts w:ascii="Arial" w:hAnsi="Arial" w:cs="Arial"/>
        </w:rPr>
      </w:pPr>
      <w:r w:rsidRPr="00126BF5">
        <w:rPr>
          <w:rFonts w:ascii="Arial" w:hAnsi="Arial" w:cs="Arial"/>
          <w:b/>
          <w:bCs/>
        </w:rPr>
        <w:t>SUPERADMIN:</w:t>
      </w:r>
      <w:r w:rsidRPr="00126BF5">
        <w:rPr>
          <w:rFonts w:ascii="Arial" w:hAnsi="Arial" w:cs="Arial"/>
        </w:rPr>
        <w:t xml:space="preserve"> The SUPERADMIN holds overarching responsibility for all functionalities and transactions within the system. They have administrative privileges allowing them to manage user accounts, system configurations, and ensure smooth operation of the entire system. Additionally, the SUPERADMIN oversees system security, updates, and implements necessary changes to optimize performance.</w:t>
      </w:r>
    </w:p>
    <w:p w14:paraId="3604B25D" w14:textId="77777777" w:rsidR="00126BF5" w:rsidRPr="00126BF5" w:rsidRDefault="00126BF5" w:rsidP="00126BF5">
      <w:pPr>
        <w:ind w:firstLine="720"/>
        <w:jc w:val="both"/>
        <w:rPr>
          <w:rFonts w:ascii="Arial" w:hAnsi="Arial" w:cs="Arial"/>
        </w:rPr>
      </w:pPr>
    </w:p>
    <w:p w14:paraId="154BE377" w14:textId="77777777" w:rsidR="00126BF5" w:rsidRDefault="00126BF5" w:rsidP="00126BF5">
      <w:pPr>
        <w:ind w:firstLine="720"/>
        <w:jc w:val="both"/>
        <w:rPr>
          <w:rFonts w:ascii="Arial" w:hAnsi="Arial" w:cs="Arial"/>
        </w:rPr>
      </w:pPr>
      <w:r w:rsidRPr="00126BF5">
        <w:rPr>
          <w:rFonts w:ascii="Arial" w:hAnsi="Arial" w:cs="Arial"/>
          <w:b/>
          <w:bCs/>
        </w:rPr>
        <w:t xml:space="preserve">ADMIN: </w:t>
      </w:r>
      <w:r w:rsidRPr="00126BF5">
        <w:rPr>
          <w:rFonts w:ascii="Arial" w:hAnsi="Arial" w:cs="Arial"/>
        </w:rPr>
        <w:t>The ADMIN role entails monitoring and supervising a specific department or set of functions within the system. They are responsible for ensuring that tasks are completed efficiently and according to established protocols. ADMINs may also handle user permissions and provide support to users within their designated area.</w:t>
      </w:r>
    </w:p>
    <w:p w14:paraId="2C0CCCA0" w14:textId="77777777" w:rsidR="00126BF5" w:rsidRPr="00126BF5" w:rsidRDefault="00126BF5" w:rsidP="00126BF5">
      <w:pPr>
        <w:ind w:firstLine="720"/>
        <w:jc w:val="both"/>
        <w:rPr>
          <w:rFonts w:ascii="Arial" w:hAnsi="Arial" w:cs="Arial"/>
        </w:rPr>
      </w:pPr>
    </w:p>
    <w:p w14:paraId="1B61F7EB" w14:textId="77777777" w:rsidR="00126BF5" w:rsidRDefault="00126BF5" w:rsidP="00126BF5">
      <w:pPr>
        <w:ind w:firstLine="720"/>
        <w:jc w:val="both"/>
        <w:rPr>
          <w:rFonts w:ascii="Arial" w:hAnsi="Arial" w:cs="Arial"/>
        </w:rPr>
      </w:pPr>
      <w:r w:rsidRPr="00126BF5">
        <w:rPr>
          <w:rFonts w:ascii="Arial" w:hAnsi="Arial" w:cs="Arial"/>
          <w:b/>
          <w:bCs/>
        </w:rPr>
        <w:t>USERS:</w:t>
      </w:r>
      <w:r w:rsidRPr="00126BF5">
        <w:rPr>
          <w:rFonts w:ascii="Arial" w:hAnsi="Arial" w:cs="Arial"/>
        </w:rPr>
        <w:t xml:space="preserve"> USERS are tasked with uploading, adding, and editing documents within the system. They are responsible for maintaining the accuracy and integrity of the documents assigned to them. Additionally, USERS track the progress of their designated areas, collaborate with other users, and communicate any issues or updates to the ADMIN or SUPERADMIN as necessary.</w:t>
      </w:r>
    </w:p>
    <w:p w14:paraId="3ADA9A7B" w14:textId="77777777" w:rsidR="00126BF5" w:rsidRDefault="00126BF5" w:rsidP="00126BF5">
      <w:pPr>
        <w:ind w:firstLine="720"/>
        <w:jc w:val="both"/>
        <w:rPr>
          <w:rFonts w:ascii="Arial" w:hAnsi="Arial" w:cs="Arial"/>
        </w:rPr>
      </w:pPr>
    </w:p>
    <w:p w14:paraId="1EBA1124" w14:textId="77777777" w:rsidR="003C0BA0" w:rsidRDefault="003C0BA0" w:rsidP="00126BF5">
      <w:pPr>
        <w:ind w:firstLine="720"/>
        <w:jc w:val="both"/>
        <w:rPr>
          <w:rFonts w:ascii="Arial" w:hAnsi="Arial" w:cs="Arial"/>
        </w:rPr>
      </w:pPr>
    </w:p>
    <w:p w14:paraId="7543FF70" w14:textId="77777777" w:rsidR="003C0BA0" w:rsidRDefault="003C0BA0" w:rsidP="00126BF5">
      <w:pPr>
        <w:ind w:firstLine="720"/>
        <w:jc w:val="both"/>
        <w:rPr>
          <w:rFonts w:ascii="Arial" w:hAnsi="Arial" w:cs="Arial"/>
        </w:rPr>
      </w:pPr>
    </w:p>
    <w:p w14:paraId="6313D00E" w14:textId="77777777" w:rsidR="003C0BA0" w:rsidRDefault="003C0BA0" w:rsidP="00126BF5">
      <w:pPr>
        <w:ind w:firstLine="720"/>
        <w:jc w:val="both"/>
        <w:rPr>
          <w:rFonts w:ascii="Arial" w:hAnsi="Arial" w:cs="Arial"/>
        </w:rPr>
      </w:pPr>
    </w:p>
    <w:p w14:paraId="08161B04" w14:textId="77777777" w:rsidR="003C0BA0" w:rsidRDefault="003C0BA0" w:rsidP="00126BF5">
      <w:pPr>
        <w:ind w:firstLine="720"/>
        <w:jc w:val="both"/>
        <w:rPr>
          <w:rFonts w:ascii="Arial" w:hAnsi="Arial" w:cs="Arial"/>
        </w:rPr>
      </w:pPr>
    </w:p>
    <w:p w14:paraId="79DC536C" w14:textId="77777777" w:rsidR="003C0BA0" w:rsidRDefault="003C0BA0" w:rsidP="00126BF5">
      <w:pPr>
        <w:ind w:firstLine="720"/>
        <w:jc w:val="both"/>
        <w:rPr>
          <w:rFonts w:ascii="Arial" w:hAnsi="Arial" w:cs="Arial"/>
        </w:rPr>
      </w:pPr>
    </w:p>
    <w:p w14:paraId="551C8E4A" w14:textId="77777777" w:rsidR="003C0BA0" w:rsidRDefault="003C0BA0" w:rsidP="00126BF5">
      <w:pPr>
        <w:ind w:firstLine="720"/>
        <w:jc w:val="both"/>
        <w:rPr>
          <w:rFonts w:ascii="Arial" w:hAnsi="Arial" w:cs="Arial"/>
        </w:rPr>
      </w:pPr>
    </w:p>
    <w:p w14:paraId="6FF4743B" w14:textId="77777777" w:rsidR="003C0BA0" w:rsidRDefault="003C0BA0" w:rsidP="00126BF5">
      <w:pPr>
        <w:ind w:firstLine="720"/>
        <w:jc w:val="both"/>
        <w:rPr>
          <w:rFonts w:ascii="Arial" w:hAnsi="Arial" w:cs="Arial"/>
        </w:rPr>
      </w:pPr>
    </w:p>
    <w:p w14:paraId="3BB55371" w14:textId="77777777" w:rsidR="003C0BA0" w:rsidRDefault="003C0BA0" w:rsidP="00126BF5">
      <w:pPr>
        <w:ind w:firstLine="720"/>
        <w:jc w:val="both"/>
        <w:rPr>
          <w:rFonts w:ascii="Arial" w:hAnsi="Arial" w:cs="Arial"/>
        </w:rPr>
      </w:pPr>
    </w:p>
    <w:p w14:paraId="2C125A51" w14:textId="77777777" w:rsidR="003C0BA0" w:rsidRDefault="003C0BA0" w:rsidP="00126BF5">
      <w:pPr>
        <w:ind w:firstLine="720"/>
        <w:jc w:val="both"/>
        <w:rPr>
          <w:rFonts w:ascii="Arial" w:hAnsi="Arial" w:cs="Arial"/>
        </w:rPr>
      </w:pPr>
    </w:p>
    <w:p w14:paraId="6CBA352C" w14:textId="77777777" w:rsidR="003C0BA0" w:rsidRDefault="003C0BA0" w:rsidP="00126BF5">
      <w:pPr>
        <w:ind w:firstLine="720"/>
        <w:jc w:val="both"/>
        <w:rPr>
          <w:rFonts w:ascii="Arial" w:hAnsi="Arial" w:cs="Arial"/>
        </w:rPr>
      </w:pPr>
    </w:p>
    <w:p w14:paraId="4591B8EA" w14:textId="77777777" w:rsidR="003C0BA0" w:rsidRDefault="003C0BA0" w:rsidP="00126BF5">
      <w:pPr>
        <w:ind w:firstLine="720"/>
        <w:jc w:val="both"/>
        <w:rPr>
          <w:rFonts w:ascii="Arial" w:hAnsi="Arial" w:cs="Arial"/>
        </w:rPr>
      </w:pPr>
    </w:p>
    <w:p w14:paraId="7F0BE554" w14:textId="77777777" w:rsidR="003C0BA0" w:rsidRDefault="003C0BA0" w:rsidP="00126BF5">
      <w:pPr>
        <w:ind w:firstLine="720"/>
        <w:jc w:val="both"/>
        <w:rPr>
          <w:rFonts w:ascii="Arial" w:hAnsi="Arial" w:cs="Arial"/>
        </w:rPr>
      </w:pPr>
    </w:p>
    <w:p w14:paraId="141B7D50" w14:textId="77777777" w:rsidR="003C0BA0" w:rsidRPr="00126BF5" w:rsidRDefault="003C0BA0" w:rsidP="00126BF5">
      <w:pPr>
        <w:ind w:firstLine="720"/>
        <w:jc w:val="both"/>
        <w:rPr>
          <w:rFonts w:ascii="Arial" w:hAnsi="Arial" w:cs="Arial"/>
        </w:rPr>
      </w:pPr>
    </w:p>
    <w:p w14:paraId="1870A1E1" w14:textId="77777777" w:rsidR="00126BF5" w:rsidRDefault="00126BF5" w:rsidP="00126BF5">
      <w:pPr>
        <w:jc w:val="center"/>
        <w:rPr>
          <w:rFonts w:ascii="Arial" w:hAnsi="Arial" w:cs="Arial"/>
          <w:b/>
          <w:bCs/>
        </w:rPr>
      </w:pPr>
      <w:r w:rsidRPr="00126BF5">
        <w:rPr>
          <w:rFonts w:ascii="Arial" w:hAnsi="Arial" w:cs="Arial"/>
          <w:b/>
          <w:bCs/>
        </w:rPr>
        <w:lastRenderedPageBreak/>
        <w:t>SUPERADMIN/DIRECTOR DASHBOARD</w:t>
      </w:r>
    </w:p>
    <w:p w14:paraId="70A60FEA" w14:textId="77777777" w:rsidR="00BD567C" w:rsidRPr="00126BF5" w:rsidRDefault="00BD567C" w:rsidP="00126BF5">
      <w:pPr>
        <w:jc w:val="center"/>
        <w:rPr>
          <w:rFonts w:ascii="Arial" w:hAnsi="Arial" w:cs="Arial"/>
          <w:b/>
          <w:bCs/>
        </w:rPr>
      </w:pPr>
    </w:p>
    <w:p w14:paraId="33FEEE5C" w14:textId="77777777" w:rsidR="00126BF5" w:rsidRPr="00126BF5" w:rsidRDefault="00126BF5" w:rsidP="00126BF5">
      <w:pPr>
        <w:jc w:val="center"/>
        <w:rPr>
          <w:rFonts w:ascii="Arial" w:hAnsi="Arial" w:cs="Arial"/>
          <w:color w:val="0D0D0D"/>
          <w:shd w:val="clear" w:color="auto" w:fill="FFFFFF"/>
        </w:rPr>
      </w:pPr>
      <w:r w:rsidRPr="00126BF5">
        <w:rPr>
          <w:rFonts w:ascii="Arial" w:hAnsi="Arial" w:cs="Arial"/>
          <w:b/>
          <w:bCs/>
          <w:noProof/>
        </w:rPr>
        <w:drawing>
          <wp:inline distT="0" distB="0" distL="0" distR="0" wp14:anchorId="58DDE9BB" wp14:editId="2363DD7D">
            <wp:extent cx="3171752" cy="1817370"/>
            <wp:effectExtent l="19050" t="19050" r="0" b="0"/>
            <wp:docPr id="2710125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2591" name="Picture 2"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l="35723" t="20123" r="34841" b="19665"/>
                    <a:stretch/>
                  </pic:blipFill>
                  <pic:spPr bwMode="auto">
                    <a:xfrm>
                      <a:off x="0" y="0"/>
                      <a:ext cx="3183703" cy="18242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3" w:name="_Hlk166525365"/>
    </w:p>
    <w:p w14:paraId="23D7E9C0" w14:textId="77777777" w:rsidR="00126BF5" w:rsidRDefault="00126BF5" w:rsidP="00126BF5">
      <w:pPr>
        <w:jc w:val="center"/>
        <w:rPr>
          <w:rFonts w:ascii="Arial" w:hAnsi="Arial" w:cs="Arial"/>
          <w:color w:val="0D0D0D"/>
          <w:shd w:val="clear" w:color="auto" w:fill="FFFFFF"/>
        </w:rPr>
      </w:pPr>
    </w:p>
    <w:p w14:paraId="4E91A98F" w14:textId="77777777" w:rsidR="003C0BA0" w:rsidRDefault="003C0BA0" w:rsidP="00126BF5">
      <w:pPr>
        <w:jc w:val="center"/>
        <w:rPr>
          <w:rFonts w:ascii="Arial" w:hAnsi="Arial" w:cs="Arial"/>
          <w:b/>
          <w:bCs/>
          <w:i/>
          <w:iCs/>
          <w:color w:val="0D0D0D"/>
          <w:shd w:val="clear" w:color="auto" w:fill="FFFFFF"/>
        </w:rPr>
      </w:pPr>
    </w:p>
    <w:p w14:paraId="560B0D0C" w14:textId="0F230C0B" w:rsidR="00126BF5" w:rsidRDefault="00126BF5" w:rsidP="00126BF5">
      <w:pPr>
        <w:jc w:val="center"/>
        <w:rPr>
          <w:rFonts w:ascii="Arial" w:hAnsi="Arial" w:cs="Arial"/>
          <w:b/>
          <w:bCs/>
          <w:i/>
          <w:iCs/>
          <w:color w:val="0D0D0D"/>
          <w:shd w:val="clear" w:color="auto" w:fill="FFFFFF"/>
        </w:rPr>
      </w:pPr>
      <w:r w:rsidRPr="00126BF5">
        <w:rPr>
          <w:rFonts w:ascii="Arial" w:hAnsi="Arial" w:cs="Arial"/>
          <w:b/>
          <w:bCs/>
          <w:i/>
          <w:iCs/>
          <w:color w:val="0D0D0D"/>
          <w:shd w:val="clear" w:color="auto" w:fill="FFFFFF"/>
        </w:rPr>
        <w:t>Figure 3. LOGIN PAGE</w:t>
      </w:r>
    </w:p>
    <w:p w14:paraId="6BE69A16" w14:textId="77777777" w:rsidR="003C0BA0" w:rsidRPr="00126BF5" w:rsidRDefault="003C0BA0" w:rsidP="00126BF5">
      <w:pPr>
        <w:jc w:val="center"/>
        <w:rPr>
          <w:rFonts w:ascii="Arial" w:hAnsi="Arial" w:cs="Arial"/>
          <w:b/>
          <w:bCs/>
          <w:i/>
          <w:iCs/>
          <w:color w:val="0D0D0D"/>
          <w:shd w:val="clear" w:color="auto" w:fill="FFFFFF"/>
        </w:rPr>
      </w:pPr>
    </w:p>
    <w:bookmarkEnd w:id="3"/>
    <w:p w14:paraId="01006619" w14:textId="7EF1C904" w:rsidR="00126BF5" w:rsidRDefault="00126BF5" w:rsidP="00126BF5">
      <w:pPr>
        <w:ind w:firstLine="720"/>
        <w:jc w:val="both"/>
        <w:rPr>
          <w:rFonts w:ascii="Arial" w:hAnsi="Arial" w:cs="Arial"/>
          <w:color w:val="0D0D0D"/>
          <w:shd w:val="clear" w:color="auto" w:fill="FFFFFF"/>
        </w:rPr>
      </w:pPr>
      <w:r w:rsidRPr="00126BF5">
        <w:rPr>
          <w:rFonts w:ascii="Arial" w:hAnsi="Arial" w:cs="Arial"/>
          <w:color w:val="0D0D0D"/>
          <w:shd w:val="clear" w:color="auto" w:fill="FFFFFF"/>
        </w:rPr>
        <w:t>This page serves as the login access point where users can access their accounts, provided by the SUPERADMIN. Upon receiving their account details via email, users can log in and are prompted to change their password for security purposes.</w:t>
      </w:r>
    </w:p>
    <w:p w14:paraId="6A3D702B" w14:textId="77777777" w:rsidR="00126BF5" w:rsidRPr="00126BF5" w:rsidRDefault="00126BF5" w:rsidP="00126BF5">
      <w:pPr>
        <w:ind w:firstLine="720"/>
        <w:jc w:val="both"/>
        <w:rPr>
          <w:rFonts w:ascii="Arial" w:hAnsi="Arial" w:cs="Arial"/>
          <w:color w:val="0D0D0D"/>
          <w:shd w:val="clear" w:color="auto" w:fill="FFFFFF"/>
        </w:rPr>
      </w:pPr>
    </w:p>
    <w:p w14:paraId="07596D4E" w14:textId="2B1F352A" w:rsidR="00126BF5" w:rsidRPr="00126BF5" w:rsidRDefault="00126BF5" w:rsidP="00126BF5">
      <w:pPr>
        <w:jc w:val="center"/>
        <w:rPr>
          <w:rFonts w:ascii="Arial" w:hAnsi="Arial" w:cs="Arial"/>
          <w:b/>
          <w:bCs/>
        </w:rPr>
      </w:pPr>
      <w:bookmarkStart w:id="4" w:name="_Hlk166525391"/>
      <w:r w:rsidRPr="00126BF5">
        <w:rPr>
          <w:rFonts w:ascii="Arial" w:hAnsi="Arial" w:cs="Arial"/>
          <w:noProof/>
          <w:color w:val="0D0D0D"/>
          <w:shd w:val="clear" w:color="auto" w:fill="FFFFFF"/>
        </w:rPr>
        <w:drawing>
          <wp:inline distT="0" distB="0" distL="0" distR="0" wp14:anchorId="7F49CFF9" wp14:editId="6EFF2A44">
            <wp:extent cx="5206209" cy="264795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1881" cy="2798333"/>
                    </a:xfrm>
                    <a:prstGeom prst="rect">
                      <a:avLst/>
                    </a:prstGeom>
                    <a:ln>
                      <a:solidFill>
                        <a:schemeClr val="tx1"/>
                      </a:solidFill>
                    </a:ln>
                  </pic:spPr>
                </pic:pic>
              </a:graphicData>
            </a:graphic>
          </wp:inline>
        </w:drawing>
      </w:r>
      <w:r w:rsidRPr="00126BF5">
        <w:rPr>
          <w:rFonts w:ascii="Arial" w:hAnsi="Arial" w:cs="Arial"/>
          <w:b/>
          <w:bCs/>
        </w:rPr>
        <w:br/>
      </w:r>
      <w:r w:rsidRPr="00126BF5">
        <w:rPr>
          <w:rFonts w:ascii="Arial" w:hAnsi="Arial" w:cs="Arial"/>
          <w:b/>
          <w:bCs/>
          <w:i/>
          <w:iCs/>
        </w:rPr>
        <w:t>Figure 4. STEP GUIDE</w:t>
      </w:r>
    </w:p>
    <w:bookmarkEnd w:id="4"/>
    <w:p w14:paraId="370C2D07" w14:textId="77777777" w:rsidR="00126BF5" w:rsidRDefault="00126BF5" w:rsidP="00126BF5">
      <w:pPr>
        <w:ind w:firstLine="720"/>
        <w:jc w:val="both"/>
        <w:rPr>
          <w:rFonts w:ascii="Arial" w:hAnsi="Arial" w:cs="Arial"/>
        </w:rPr>
      </w:pPr>
    </w:p>
    <w:p w14:paraId="0645C166" w14:textId="77777777" w:rsidR="00126BF5" w:rsidRDefault="00126BF5" w:rsidP="00126BF5">
      <w:pPr>
        <w:ind w:firstLine="720"/>
        <w:jc w:val="both"/>
        <w:rPr>
          <w:rFonts w:ascii="Arial" w:hAnsi="Arial" w:cs="Arial"/>
        </w:rPr>
      </w:pPr>
    </w:p>
    <w:p w14:paraId="0CC300DD" w14:textId="60D080A0" w:rsidR="00126BF5" w:rsidRDefault="00126BF5" w:rsidP="00126BF5">
      <w:pPr>
        <w:ind w:firstLine="720"/>
        <w:jc w:val="both"/>
        <w:rPr>
          <w:rFonts w:ascii="Arial" w:hAnsi="Arial" w:cs="Arial"/>
        </w:rPr>
      </w:pPr>
      <w:r w:rsidRPr="00126BF5">
        <w:rPr>
          <w:rFonts w:ascii="Arial" w:hAnsi="Arial" w:cs="Arial"/>
        </w:rPr>
        <w:t>After logging in and accessing the dashboard, you will find a system guide providing instructions on how the system operates. This guide will be displayed only once upon each account login on a particular device.</w:t>
      </w:r>
    </w:p>
    <w:p w14:paraId="62289A43" w14:textId="77777777" w:rsidR="00126BF5" w:rsidRPr="00126BF5" w:rsidRDefault="00126BF5" w:rsidP="00126BF5">
      <w:pPr>
        <w:ind w:firstLine="720"/>
        <w:jc w:val="both"/>
        <w:rPr>
          <w:rFonts w:ascii="Arial" w:hAnsi="Arial" w:cs="Arial"/>
        </w:rPr>
      </w:pPr>
    </w:p>
    <w:p w14:paraId="3004CDC1" w14:textId="77777777" w:rsidR="00126BF5" w:rsidRPr="00126BF5" w:rsidRDefault="00126BF5" w:rsidP="00126BF5">
      <w:pPr>
        <w:jc w:val="center"/>
        <w:rPr>
          <w:rFonts w:ascii="Arial" w:hAnsi="Arial" w:cs="Arial"/>
        </w:rPr>
      </w:pPr>
      <w:r w:rsidRPr="00126BF5">
        <w:rPr>
          <w:rFonts w:ascii="Arial" w:hAnsi="Arial" w:cs="Arial"/>
          <w:noProof/>
        </w:rPr>
        <w:lastRenderedPageBreak/>
        <w:drawing>
          <wp:inline distT="0" distB="0" distL="0" distR="0" wp14:anchorId="5469F843" wp14:editId="66BB7383">
            <wp:extent cx="5369917" cy="2724150"/>
            <wp:effectExtent l="19050" t="1905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759" cy="2764147"/>
                    </a:xfrm>
                    <a:prstGeom prst="rect">
                      <a:avLst/>
                    </a:prstGeom>
                    <a:ln>
                      <a:solidFill>
                        <a:schemeClr val="tx1"/>
                      </a:solidFill>
                    </a:ln>
                  </pic:spPr>
                </pic:pic>
              </a:graphicData>
            </a:graphic>
          </wp:inline>
        </w:drawing>
      </w:r>
    </w:p>
    <w:p w14:paraId="7D654E81" w14:textId="77777777" w:rsidR="00126BF5" w:rsidRDefault="00126BF5" w:rsidP="00126BF5">
      <w:pPr>
        <w:jc w:val="center"/>
        <w:rPr>
          <w:rFonts w:ascii="Arial" w:hAnsi="Arial" w:cs="Arial"/>
        </w:rPr>
      </w:pPr>
      <w:bookmarkStart w:id="5" w:name="_Hlk166525477"/>
    </w:p>
    <w:p w14:paraId="43562E6E" w14:textId="2591EC9B" w:rsidR="00126BF5" w:rsidRPr="00126BF5" w:rsidRDefault="00126BF5" w:rsidP="00126BF5">
      <w:pPr>
        <w:jc w:val="center"/>
        <w:rPr>
          <w:rFonts w:ascii="Arial" w:hAnsi="Arial" w:cs="Arial"/>
          <w:b/>
          <w:bCs/>
          <w:i/>
          <w:iCs/>
        </w:rPr>
      </w:pPr>
      <w:r w:rsidRPr="00126BF5">
        <w:rPr>
          <w:rFonts w:ascii="Arial" w:hAnsi="Arial" w:cs="Arial"/>
          <w:b/>
          <w:bCs/>
          <w:i/>
          <w:iCs/>
        </w:rPr>
        <w:t>Figure 5. SUPERADMIN DASHBOARD</w:t>
      </w:r>
    </w:p>
    <w:bookmarkEnd w:id="5"/>
    <w:p w14:paraId="54D29549" w14:textId="77777777" w:rsidR="00126BF5" w:rsidRDefault="00126BF5" w:rsidP="00126BF5">
      <w:pPr>
        <w:ind w:firstLine="720"/>
        <w:rPr>
          <w:rFonts w:ascii="Arial" w:hAnsi="Arial" w:cs="Arial"/>
        </w:rPr>
      </w:pPr>
    </w:p>
    <w:p w14:paraId="5C4014D4" w14:textId="15F43644" w:rsidR="00126BF5" w:rsidRDefault="00126BF5" w:rsidP="00126BF5">
      <w:pPr>
        <w:ind w:firstLine="720"/>
        <w:jc w:val="both"/>
        <w:rPr>
          <w:rFonts w:ascii="Arial" w:hAnsi="Arial" w:cs="Arial"/>
        </w:rPr>
      </w:pPr>
      <w:r w:rsidRPr="00126BF5">
        <w:rPr>
          <w:rFonts w:ascii="Arial" w:hAnsi="Arial" w:cs="Arial"/>
        </w:rPr>
        <w:t>This page functions as the SUPERADMIN dashboard, providing a summary of the total number of program coordinators, faculty members, courses, departments, and the status of documents uploaded within the area of study. Additionally, it displays notifications and timelines for all users.</w:t>
      </w:r>
    </w:p>
    <w:p w14:paraId="739C5A0F" w14:textId="77777777" w:rsidR="00126BF5" w:rsidRPr="00126BF5" w:rsidRDefault="00126BF5" w:rsidP="00126BF5">
      <w:pPr>
        <w:ind w:firstLine="720"/>
        <w:jc w:val="both"/>
        <w:rPr>
          <w:rFonts w:ascii="Arial" w:hAnsi="Arial" w:cs="Arial"/>
        </w:rPr>
      </w:pPr>
    </w:p>
    <w:p w14:paraId="216BE987" w14:textId="77777777" w:rsidR="00126BF5" w:rsidRPr="00126BF5" w:rsidRDefault="00126BF5" w:rsidP="00126BF5">
      <w:pPr>
        <w:jc w:val="center"/>
        <w:rPr>
          <w:rFonts w:ascii="Arial" w:hAnsi="Arial" w:cs="Arial"/>
        </w:rPr>
      </w:pPr>
      <w:r w:rsidRPr="00126BF5">
        <w:rPr>
          <w:rFonts w:ascii="Arial" w:hAnsi="Arial" w:cs="Arial"/>
          <w:noProof/>
        </w:rPr>
        <w:drawing>
          <wp:inline distT="0" distB="0" distL="0" distR="0" wp14:anchorId="633AA5DF" wp14:editId="32088DBE">
            <wp:extent cx="5212926" cy="2419350"/>
            <wp:effectExtent l="19050" t="1905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7886" cy="2468063"/>
                    </a:xfrm>
                    <a:prstGeom prst="rect">
                      <a:avLst/>
                    </a:prstGeom>
                    <a:ln>
                      <a:solidFill>
                        <a:schemeClr val="tx1"/>
                      </a:solidFill>
                    </a:ln>
                  </pic:spPr>
                </pic:pic>
              </a:graphicData>
            </a:graphic>
          </wp:inline>
        </w:drawing>
      </w:r>
    </w:p>
    <w:p w14:paraId="1F902E51" w14:textId="77777777" w:rsidR="00126BF5" w:rsidRDefault="00126BF5" w:rsidP="00126BF5">
      <w:pPr>
        <w:jc w:val="center"/>
        <w:rPr>
          <w:rFonts w:ascii="Arial" w:hAnsi="Arial" w:cs="Arial"/>
          <w:b/>
          <w:bCs/>
          <w:i/>
          <w:iCs/>
        </w:rPr>
      </w:pPr>
    </w:p>
    <w:p w14:paraId="43EA91B8" w14:textId="15880E10" w:rsidR="00126BF5" w:rsidRPr="00126BF5" w:rsidRDefault="00126BF5" w:rsidP="00126BF5">
      <w:pPr>
        <w:jc w:val="center"/>
        <w:rPr>
          <w:rFonts w:ascii="Arial" w:hAnsi="Arial" w:cs="Arial"/>
          <w:b/>
          <w:bCs/>
          <w:i/>
          <w:iCs/>
        </w:rPr>
      </w:pPr>
      <w:r w:rsidRPr="00126BF5">
        <w:rPr>
          <w:rFonts w:ascii="Arial" w:hAnsi="Arial" w:cs="Arial"/>
          <w:b/>
          <w:bCs/>
          <w:i/>
          <w:iCs/>
        </w:rPr>
        <w:t>Figure 6. Program Coordinator List</w:t>
      </w:r>
    </w:p>
    <w:p w14:paraId="19A73DA6" w14:textId="77777777" w:rsidR="00126BF5" w:rsidRDefault="00126BF5" w:rsidP="00126BF5">
      <w:pPr>
        <w:ind w:firstLine="720"/>
        <w:jc w:val="both"/>
        <w:rPr>
          <w:rFonts w:ascii="Arial" w:hAnsi="Arial" w:cs="Arial"/>
        </w:rPr>
      </w:pPr>
    </w:p>
    <w:p w14:paraId="18E52A18" w14:textId="6B042909" w:rsidR="00126BF5" w:rsidRDefault="00126BF5" w:rsidP="00126BF5">
      <w:pPr>
        <w:ind w:firstLine="720"/>
        <w:jc w:val="both"/>
        <w:rPr>
          <w:rFonts w:ascii="Arial" w:hAnsi="Arial" w:cs="Arial"/>
        </w:rPr>
      </w:pPr>
      <w:r w:rsidRPr="00126BF5">
        <w:rPr>
          <w:rFonts w:ascii="Arial" w:hAnsi="Arial" w:cs="Arial"/>
        </w:rPr>
        <w:t>This page displays all program coordinator accounts, where you are responsible for adding, modifying, and sending account details to users via Gmail, based on the registered email addresses provided.</w:t>
      </w:r>
    </w:p>
    <w:p w14:paraId="7207690D" w14:textId="77777777" w:rsidR="00126BF5" w:rsidRPr="00126BF5" w:rsidRDefault="00126BF5" w:rsidP="00126BF5">
      <w:pPr>
        <w:ind w:firstLine="720"/>
        <w:jc w:val="both"/>
        <w:rPr>
          <w:rFonts w:ascii="Arial" w:hAnsi="Arial" w:cs="Arial"/>
        </w:rPr>
      </w:pPr>
    </w:p>
    <w:p w14:paraId="2A8CA3ED" w14:textId="77777777" w:rsidR="00126BF5" w:rsidRPr="00126BF5" w:rsidRDefault="00126BF5" w:rsidP="00126BF5">
      <w:pPr>
        <w:jc w:val="center"/>
        <w:rPr>
          <w:rFonts w:ascii="Arial" w:hAnsi="Arial" w:cs="Arial"/>
        </w:rPr>
      </w:pPr>
      <w:r w:rsidRPr="00126BF5">
        <w:rPr>
          <w:rFonts w:ascii="Arial" w:hAnsi="Arial" w:cs="Arial"/>
          <w:noProof/>
        </w:rPr>
        <w:lastRenderedPageBreak/>
        <w:drawing>
          <wp:inline distT="0" distB="0" distL="0" distR="0" wp14:anchorId="2E0CB169" wp14:editId="3B2998D2">
            <wp:extent cx="5397955" cy="2609850"/>
            <wp:effectExtent l="19050" t="19050" r="0" b="0"/>
            <wp:docPr id="1772638912" name="Picture 17726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8057" cy="2638909"/>
                    </a:xfrm>
                    <a:prstGeom prst="rect">
                      <a:avLst/>
                    </a:prstGeom>
                    <a:ln>
                      <a:solidFill>
                        <a:schemeClr val="tx1"/>
                      </a:solidFill>
                    </a:ln>
                  </pic:spPr>
                </pic:pic>
              </a:graphicData>
            </a:graphic>
          </wp:inline>
        </w:drawing>
      </w:r>
    </w:p>
    <w:p w14:paraId="6BF1ED4E" w14:textId="77777777" w:rsidR="00126BF5" w:rsidRDefault="00126BF5" w:rsidP="00126BF5">
      <w:pPr>
        <w:jc w:val="center"/>
        <w:rPr>
          <w:rFonts w:ascii="Arial" w:hAnsi="Arial" w:cs="Arial"/>
          <w:b/>
          <w:bCs/>
          <w:i/>
          <w:iCs/>
        </w:rPr>
      </w:pPr>
    </w:p>
    <w:p w14:paraId="70798054" w14:textId="0A5EA523" w:rsidR="00126BF5" w:rsidRPr="00126BF5" w:rsidRDefault="00126BF5" w:rsidP="00126BF5">
      <w:pPr>
        <w:jc w:val="center"/>
        <w:rPr>
          <w:rFonts w:ascii="Arial" w:hAnsi="Arial" w:cs="Arial"/>
          <w:b/>
          <w:bCs/>
          <w:i/>
          <w:iCs/>
        </w:rPr>
      </w:pPr>
      <w:r w:rsidRPr="00126BF5">
        <w:rPr>
          <w:rFonts w:ascii="Arial" w:hAnsi="Arial" w:cs="Arial"/>
          <w:b/>
          <w:bCs/>
          <w:i/>
          <w:iCs/>
        </w:rPr>
        <w:t>Figure 7. Faculty List</w:t>
      </w:r>
    </w:p>
    <w:p w14:paraId="43C4D9A7" w14:textId="77777777" w:rsidR="00126BF5" w:rsidRDefault="00126BF5" w:rsidP="00126BF5">
      <w:pPr>
        <w:ind w:firstLine="720"/>
        <w:jc w:val="both"/>
        <w:rPr>
          <w:rFonts w:ascii="Arial" w:hAnsi="Arial" w:cs="Arial"/>
        </w:rPr>
      </w:pPr>
    </w:p>
    <w:p w14:paraId="003D106E" w14:textId="20F3CB24" w:rsidR="00126BF5" w:rsidRPr="00126BF5" w:rsidRDefault="00126BF5" w:rsidP="00126BF5">
      <w:pPr>
        <w:ind w:firstLine="720"/>
        <w:jc w:val="both"/>
        <w:rPr>
          <w:rFonts w:ascii="Arial" w:hAnsi="Arial" w:cs="Arial"/>
        </w:rPr>
      </w:pPr>
      <w:r w:rsidRPr="00126BF5">
        <w:rPr>
          <w:rFonts w:ascii="Arial" w:hAnsi="Arial" w:cs="Arial"/>
        </w:rPr>
        <w:t>This page displays all faculty accounts, where you are responsible for adding, modifying, and sending account details to users via Gmail, based on the registered email addresses provided and also you also responsible for giving the area for the faculty to be monitored.</w:t>
      </w:r>
    </w:p>
    <w:p w14:paraId="41ABED74" w14:textId="77777777" w:rsidR="00126BF5" w:rsidRPr="00126BF5" w:rsidRDefault="00126BF5" w:rsidP="00126BF5">
      <w:pPr>
        <w:jc w:val="center"/>
        <w:rPr>
          <w:rFonts w:ascii="Arial" w:hAnsi="Arial" w:cs="Arial"/>
        </w:rPr>
      </w:pPr>
      <w:r w:rsidRPr="00126BF5">
        <w:rPr>
          <w:rFonts w:ascii="Arial" w:hAnsi="Arial" w:cs="Arial"/>
          <w:noProof/>
        </w:rPr>
        <w:drawing>
          <wp:inline distT="0" distB="0" distL="0" distR="0" wp14:anchorId="48429020" wp14:editId="1061824C">
            <wp:extent cx="5242574" cy="2312670"/>
            <wp:effectExtent l="19050" t="19050" r="0" b="0"/>
            <wp:docPr id="1156550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50281" name="Picture 11565502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9128" cy="2346441"/>
                    </a:xfrm>
                    <a:prstGeom prst="rect">
                      <a:avLst/>
                    </a:prstGeom>
                    <a:ln>
                      <a:solidFill>
                        <a:schemeClr val="tx1"/>
                      </a:solidFill>
                    </a:ln>
                  </pic:spPr>
                </pic:pic>
              </a:graphicData>
            </a:graphic>
          </wp:inline>
        </w:drawing>
      </w:r>
    </w:p>
    <w:p w14:paraId="2C8F7956" w14:textId="77777777" w:rsidR="00126BF5" w:rsidRDefault="00126BF5" w:rsidP="00126BF5">
      <w:pPr>
        <w:jc w:val="center"/>
        <w:rPr>
          <w:rFonts w:ascii="Arial" w:hAnsi="Arial" w:cs="Arial"/>
          <w:b/>
          <w:bCs/>
          <w:i/>
          <w:iCs/>
        </w:rPr>
      </w:pPr>
      <w:bookmarkStart w:id="6" w:name="_Hlk166525567"/>
    </w:p>
    <w:p w14:paraId="7BC15C65" w14:textId="0FF7B2B5" w:rsidR="00126BF5" w:rsidRPr="00126BF5" w:rsidRDefault="00126BF5" w:rsidP="00126BF5">
      <w:pPr>
        <w:jc w:val="center"/>
        <w:rPr>
          <w:rFonts w:ascii="Arial" w:hAnsi="Arial" w:cs="Arial"/>
          <w:b/>
          <w:bCs/>
          <w:i/>
          <w:iCs/>
        </w:rPr>
      </w:pPr>
      <w:r w:rsidRPr="00126BF5">
        <w:rPr>
          <w:rFonts w:ascii="Arial" w:hAnsi="Arial" w:cs="Arial"/>
          <w:b/>
          <w:bCs/>
          <w:i/>
          <w:iCs/>
        </w:rPr>
        <w:t>Figure 8. Courses</w:t>
      </w:r>
    </w:p>
    <w:bookmarkEnd w:id="6"/>
    <w:p w14:paraId="38A2EC0A" w14:textId="77777777" w:rsidR="00126BF5" w:rsidRDefault="00126BF5" w:rsidP="00126BF5">
      <w:pPr>
        <w:ind w:firstLine="720"/>
        <w:jc w:val="both"/>
        <w:rPr>
          <w:rFonts w:ascii="Arial" w:hAnsi="Arial" w:cs="Arial"/>
        </w:rPr>
      </w:pPr>
    </w:p>
    <w:p w14:paraId="44029470" w14:textId="72B8DA7D" w:rsidR="00126BF5" w:rsidRDefault="00126BF5" w:rsidP="00126BF5">
      <w:pPr>
        <w:ind w:firstLine="720"/>
        <w:jc w:val="both"/>
        <w:rPr>
          <w:rFonts w:ascii="Arial" w:hAnsi="Arial" w:cs="Arial"/>
        </w:rPr>
      </w:pPr>
      <w:r w:rsidRPr="00126BF5">
        <w:rPr>
          <w:rFonts w:ascii="Arial" w:hAnsi="Arial" w:cs="Arial"/>
        </w:rPr>
        <w:t>This function comprises a list of all college courses for which you are responsible for adding, editing, and deleting. Additionally, college deans have the capability to add courses based on the assigned department; however, ultimate responsibility for all college courses rests with you.</w:t>
      </w:r>
    </w:p>
    <w:p w14:paraId="632EC308" w14:textId="77777777" w:rsidR="00126BF5" w:rsidRPr="00126BF5" w:rsidRDefault="00126BF5" w:rsidP="00126BF5">
      <w:pPr>
        <w:ind w:firstLine="720"/>
        <w:jc w:val="both"/>
        <w:rPr>
          <w:rFonts w:ascii="Arial" w:hAnsi="Arial" w:cs="Arial"/>
        </w:rPr>
      </w:pPr>
    </w:p>
    <w:p w14:paraId="32056F5F" w14:textId="23D7C0CD" w:rsidR="00126BF5" w:rsidRPr="00126BF5" w:rsidRDefault="00126BF5" w:rsidP="00126BF5">
      <w:pPr>
        <w:jc w:val="center"/>
        <w:rPr>
          <w:rFonts w:ascii="Arial" w:hAnsi="Arial" w:cs="Arial"/>
        </w:rPr>
      </w:pPr>
      <w:r w:rsidRPr="00126BF5">
        <w:rPr>
          <w:rFonts w:ascii="Arial" w:hAnsi="Arial" w:cs="Arial"/>
          <w:noProof/>
        </w:rPr>
        <w:lastRenderedPageBreak/>
        <w:drawing>
          <wp:inline distT="0" distB="0" distL="0" distR="0" wp14:anchorId="5E1A591A" wp14:editId="41CB5420">
            <wp:extent cx="5297374" cy="2373630"/>
            <wp:effectExtent l="19050" t="19050" r="0" b="7620"/>
            <wp:docPr id="1735077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7500" name="Picture 17350775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7122" cy="2404882"/>
                    </a:xfrm>
                    <a:prstGeom prst="rect">
                      <a:avLst/>
                    </a:prstGeom>
                    <a:ln>
                      <a:solidFill>
                        <a:schemeClr val="tx1"/>
                      </a:solidFill>
                    </a:ln>
                  </pic:spPr>
                </pic:pic>
              </a:graphicData>
            </a:graphic>
          </wp:inline>
        </w:drawing>
      </w:r>
      <w:bookmarkStart w:id="7" w:name="_Hlk166525596"/>
      <w:r w:rsidRPr="00126BF5">
        <w:rPr>
          <w:rFonts w:ascii="Arial" w:hAnsi="Arial" w:cs="Arial"/>
        </w:rPr>
        <w:br/>
      </w:r>
      <w:r w:rsidRPr="00126BF5">
        <w:rPr>
          <w:rFonts w:ascii="Arial" w:hAnsi="Arial" w:cs="Arial"/>
          <w:b/>
          <w:bCs/>
          <w:i/>
          <w:iCs/>
        </w:rPr>
        <w:t>Figure 9. Departments</w:t>
      </w:r>
    </w:p>
    <w:bookmarkEnd w:id="7"/>
    <w:p w14:paraId="0182E5BA" w14:textId="77777777" w:rsidR="00126BF5" w:rsidRDefault="00126BF5" w:rsidP="00126BF5">
      <w:pPr>
        <w:ind w:firstLine="720"/>
        <w:jc w:val="both"/>
        <w:rPr>
          <w:rFonts w:ascii="Arial" w:hAnsi="Arial" w:cs="Arial"/>
        </w:rPr>
      </w:pPr>
    </w:p>
    <w:p w14:paraId="158E4B75" w14:textId="6B283B96" w:rsidR="00126BF5" w:rsidRPr="00126BF5" w:rsidRDefault="00126BF5" w:rsidP="00126BF5">
      <w:pPr>
        <w:ind w:firstLine="720"/>
        <w:jc w:val="both"/>
        <w:rPr>
          <w:rFonts w:ascii="Arial" w:hAnsi="Arial" w:cs="Arial"/>
        </w:rPr>
      </w:pPr>
      <w:r w:rsidRPr="00126BF5">
        <w:rPr>
          <w:rFonts w:ascii="Arial" w:hAnsi="Arial" w:cs="Arial"/>
        </w:rPr>
        <w:t>This function is the list of all college departments you are responsible of adding, editing and deleting it.</w:t>
      </w:r>
    </w:p>
    <w:p w14:paraId="0EF186F9"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2B8153F5" wp14:editId="2FAB57D3">
            <wp:extent cx="5292866" cy="2556510"/>
            <wp:effectExtent l="19050" t="19050" r="3175" b="0"/>
            <wp:docPr id="1772638913" name="Picture 177263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9895" cy="2579226"/>
                    </a:xfrm>
                    <a:prstGeom prst="rect">
                      <a:avLst/>
                    </a:prstGeom>
                    <a:ln>
                      <a:solidFill>
                        <a:schemeClr val="tx1"/>
                      </a:solidFill>
                    </a:ln>
                  </pic:spPr>
                </pic:pic>
              </a:graphicData>
            </a:graphic>
          </wp:inline>
        </w:drawing>
      </w:r>
      <w:bookmarkStart w:id="8" w:name="_Hlk166525619"/>
    </w:p>
    <w:p w14:paraId="65A57452" w14:textId="77777777" w:rsidR="00126BF5" w:rsidRDefault="00126BF5" w:rsidP="00126BF5">
      <w:pPr>
        <w:jc w:val="center"/>
        <w:rPr>
          <w:rFonts w:ascii="Arial" w:hAnsi="Arial" w:cs="Arial"/>
          <w:b/>
          <w:bCs/>
          <w:i/>
          <w:iCs/>
        </w:rPr>
      </w:pPr>
    </w:p>
    <w:p w14:paraId="62D3AC29" w14:textId="1442E705" w:rsidR="00126BF5" w:rsidRPr="00126BF5" w:rsidRDefault="00126BF5" w:rsidP="00126BF5">
      <w:pPr>
        <w:jc w:val="center"/>
        <w:rPr>
          <w:rFonts w:ascii="Arial" w:hAnsi="Arial" w:cs="Arial"/>
          <w:b/>
          <w:bCs/>
          <w:i/>
          <w:iCs/>
        </w:rPr>
      </w:pPr>
      <w:r w:rsidRPr="00126BF5">
        <w:rPr>
          <w:rFonts w:ascii="Arial" w:hAnsi="Arial" w:cs="Arial"/>
          <w:b/>
          <w:bCs/>
          <w:i/>
          <w:iCs/>
        </w:rPr>
        <w:t>Figure 10. Designation</w:t>
      </w:r>
    </w:p>
    <w:bookmarkEnd w:id="8"/>
    <w:p w14:paraId="230E250D" w14:textId="77777777" w:rsidR="00126BF5" w:rsidRDefault="00126BF5" w:rsidP="00126BF5">
      <w:pPr>
        <w:ind w:firstLine="720"/>
        <w:jc w:val="both"/>
        <w:rPr>
          <w:rFonts w:ascii="Arial" w:hAnsi="Arial" w:cs="Arial"/>
        </w:rPr>
      </w:pPr>
    </w:p>
    <w:p w14:paraId="6D809974" w14:textId="0C7C9934" w:rsidR="00126BF5" w:rsidRDefault="00126BF5" w:rsidP="00126BF5">
      <w:pPr>
        <w:ind w:firstLine="720"/>
        <w:jc w:val="both"/>
        <w:rPr>
          <w:rFonts w:ascii="Arial" w:hAnsi="Arial" w:cs="Arial"/>
          <w:noProof/>
        </w:rPr>
      </w:pPr>
      <w:r w:rsidRPr="00126BF5">
        <w:rPr>
          <w:rFonts w:ascii="Arial" w:hAnsi="Arial" w:cs="Arial"/>
        </w:rPr>
        <w:t>This function is the list of all designation of accounts which you are responsible of adding, editing, and deleting it.</w:t>
      </w:r>
      <w:r w:rsidRPr="00126BF5">
        <w:rPr>
          <w:rFonts w:ascii="Arial" w:hAnsi="Arial" w:cs="Arial"/>
          <w:noProof/>
        </w:rPr>
        <w:t xml:space="preserve"> </w:t>
      </w:r>
    </w:p>
    <w:p w14:paraId="71B51728" w14:textId="77777777" w:rsidR="00126BF5" w:rsidRPr="00126BF5" w:rsidRDefault="00126BF5" w:rsidP="00126BF5">
      <w:pPr>
        <w:ind w:firstLine="720"/>
        <w:jc w:val="both"/>
        <w:rPr>
          <w:rFonts w:ascii="Arial" w:hAnsi="Arial" w:cs="Arial"/>
          <w:noProof/>
        </w:rPr>
      </w:pPr>
    </w:p>
    <w:p w14:paraId="798BDAF1"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6676D59D" wp14:editId="6906492A">
            <wp:extent cx="5391208" cy="2373630"/>
            <wp:effectExtent l="19050" t="19050" r="0" b="7620"/>
            <wp:docPr id="1525141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41095" name="Picture 15251410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3609" cy="2414312"/>
                    </a:xfrm>
                    <a:prstGeom prst="rect">
                      <a:avLst/>
                    </a:prstGeom>
                    <a:ln>
                      <a:solidFill>
                        <a:schemeClr val="tx1"/>
                      </a:solidFill>
                    </a:ln>
                  </pic:spPr>
                </pic:pic>
              </a:graphicData>
            </a:graphic>
          </wp:inline>
        </w:drawing>
      </w:r>
    </w:p>
    <w:p w14:paraId="1B6A0BFF" w14:textId="77777777" w:rsidR="00126BF5" w:rsidRDefault="00126BF5" w:rsidP="00126BF5">
      <w:pPr>
        <w:jc w:val="center"/>
        <w:rPr>
          <w:rFonts w:ascii="Arial" w:hAnsi="Arial" w:cs="Arial"/>
          <w:b/>
          <w:bCs/>
          <w:i/>
          <w:iCs/>
        </w:rPr>
      </w:pPr>
      <w:bookmarkStart w:id="9" w:name="_Hlk166525640"/>
    </w:p>
    <w:p w14:paraId="055B4DA9" w14:textId="0ABD4E1B" w:rsidR="00126BF5" w:rsidRPr="00126BF5" w:rsidRDefault="00126BF5" w:rsidP="00126BF5">
      <w:pPr>
        <w:jc w:val="center"/>
        <w:rPr>
          <w:rFonts w:ascii="Arial" w:hAnsi="Arial" w:cs="Arial"/>
          <w:b/>
          <w:bCs/>
          <w:i/>
          <w:iCs/>
        </w:rPr>
      </w:pPr>
      <w:r w:rsidRPr="00126BF5">
        <w:rPr>
          <w:rFonts w:ascii="Arial" w:hAnsi="Arial" w:cs="Arial"/>
          <w:b/>
          <w:bCs/>
          <w:i/>
          <w:iCs/>
        </w:rPr>
        <w:t>Figure 11. Events Monitoring</w:t>
      </w:r>
    </w:p>
    <w:bookmarkEnd w:id="9"/>
    <w:p w14:paraId="46882F37" w14:textId="77777777" w:rsidR="00126BF5" w:rsidRDefault="00126BF5" w:rsidP="00126BF5">
      <w:pPr>
        <w:ind w:firstLine="720"/>
        <w:jc w:val="both"/>
        <w:rPr>
          <w:rFonts w:ascii="Arial" w:hAnsi="Arial" w:cs="Arial"/>
        </w:rPr>
      </w:pPr>
    </w:p>
    <w:p w14:paraId="1ABEF47C" w14:textId="4CD94711" w:rsidR="00126BF5" w:rsidRPr="00126BF5" w:rsidRDefault="00126BF5" w:rsidP="00126BF5">
      <w:pPr>
        <w:ind w:firstLine="720"/>
        <w:jc w:val="both"/>
        <w:rPr>
          <w:rFonts w:ascii="Arial" w:hAnsi="Arial" w:cs="Arial"/>
        </w:rPr>
      </w:pPr>
      <w:r w:rsidRPr="00126BF5">
        <w:rPr>
          <w:rFonts w:ascii="Arial" w:hAnsi="Arial" w:cs="Arial"/>
        </w:rPr>
        <w:t>This function serves as an event monitoring, enabling you to add events that will notify all users based on the set date you provide. This feature aids in tracking the progress of users and monitoring their completion of assigned tasks.</w:t>
      </w:r>
    </w:p>
    <w:p w14:paraId="2AB5F358"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7B2A3264" wp14:editId="62D2A7E2">
            <wp:extent cx="5177690" cy="2510790"/>
            <wp:effectExtent l="19050" t="19050" r="4445" b="3810"/>
            <wp:docPr id="1772638914" name="Picture 17726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6762" cy="2592777"/>
                    </a:xfrm>
                    <a:prstGeom prst="rect">
                      <a:avLst/>
                    </a:prstGeom>
                    <a:ln>
                      <a:solidFill>
                        <a:schemeClr val="tx1"/>
                      </a:solidFill>
                    </a:ln>
                  </pic:spPr>
                </pic:pic>
              </a:graphicData>
            </a:graphic>
          </wp:inline>
        </w:drawing>
      </w:r>
    </w:p>
    <w:p w14:paraId="04F1D17C" w14:textId="77777777" w:rsidR="00126BF5" w:rsidRDefault="00126BF5" w:rsidP="00126BF5">
      <w:pPr>
        <w:jc w:val="center"/>
        <w:rPr>
          <w:rFonts w:ascii="Arial" w:hAnsi="Arial" w:cs="Arial"/>
          <w:b/>
          <w:bCs/>
          <w:i/>
          <w:iCs/>
        </w:rPr>
      </w:pPr>
      <w:bookmarkStart w:id="10" w:name="_Hlk166525660"/>
    </w:p>
    <w:p w14:paraId="21453696" w14:textId="225729F8" w:rsidR="00126BF5" w:rsidRDefault="00126BF5" w:rsidP="00126BF5">
      <w:pPr>
        <w:jc w:val="center"/>
        <w:rPr>
          <w:rFonts w:ascii="Arial" w:hAnsi="Arial" w:cs="Arial"/>
          <w:b/>
          <w:bCs/>
          <w:i/>
          <w:iCs/>
        </w:rPr>
      </w:pPr>
      <w:r w:rsidRPr="00126BF5">
        <w:rPr>
          <w:rFonts w:ascii="Arial" w:hAnsi="Arial" w:cs="Arial"/>
          <w:b/>
          <w:bCs/>
          <w:i/>
          <w:iCs/>
        </w:rPr>
        <w:t>Figure 12. Summary Ratings</w:t>
      </w:r>
    </w:p>
    <w:p w14:paraId="38821AE4" w14:textId="77777777" w:rsidR="00126BF5" w:rsidRPr="00126BF5" w:rsidRDefault="00126BF5" w:rsidP="00126BF5">
      <w:pPr>
        <w:jc w:val="center"/>
        <w:rPr>
          <w:rFonts w:ascii="Arial" w:hAnsi="Arial" w:cs="Arial"/>
          <w:b/>
          <w:bCs/>
          <w:i/>
          <w:iCs/>
        </w:rPr>
      </w:pPr>
    </w:p>
    <w:bookmarkEnd w:id="10"/>
    <w:p w14:paraId="774BD422" w14:textId="77777777" w:rsidR="00126BF5" w:rsidRDefault="00126BF5" w:rsidP="00126BF5">
      <w:pPr>
        <w:ind w:firstLine="720"/>
        <w:jc w:val="both"/>
        <w:rPr>
          <w:rFonts w:ascii="Arial" w:hAnsi="Arial" w:cs="Arial"/>
        </w:rPr>
      </w:pPr>
      <w:r w:rsidRPr="00126BF5">
        <w:rPr>
          <w:rFonts w:ascii="Arial" w:hAnsi="Arial" w:cs="Arial"/>
        </w:rPr>
        <w:t>This page serves as a summary of uploaded documents in the areas designated by users. It displays the progress and percentage completion of each user, with filtering functions available for managing large numbers of users displayed in the table.</w:t>
      </w:r>
    </w:p>
    <w:p w14:paraId="2A9280C1" w14:textId="77777777" w:rsidR="00126BF5" w:rsidRPr="00126BF5" w:rsidRDefault="00126BF5" w:rsidP="00126BF5">
      <w:pPr>
        <w:ind w:firstLine="720"/>
        <w:jc w:val="both"/>
        <w:rPr>
          <w:rFonts w:ascii="Arial" w:hAnsi="Arial" w:cs="Arial"/>
        </w:rPr>
      </w:pPr>
    </w:p>
    <w:p w14:paraId="33160CAC"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45267C7F" wp14:editId="52238D25">
            <wp:extent cx="5321912" cy="2548890"/>
            <wp:effectExtent l="19050" t="19050" r="0" b="3810"/>
            <wp:docPr id="1772638915" name="Picture 17726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5335" cy="2574477"/>
                    </a:xfrm>
                    <a:prstGeom prst="rect">
                      <a:avLst/>
                    </a:prstGeom>
                    <a:ln>
                      <a:solidFill>
                        <a:schemeClr val="tx1"/>
                      </a:solidFill>
                    </a:ln>
                  </pic:spPr>
                </pic:pic>
              </a:graphicData>
            </a:graphic>
          </wp:inline>
        </w:drawing>
      </w:r>
    </w:p>
    <w:p w14:paraId="6DF757BE" w14:textId="77777777" w:rsidR="00126BF5" w:rsidRDefault="00126BF5" w:rsidP="00126BF5">
      <w:pPr>
        <w:jc w:val="center"/>
        <w:rPr>
          <w:rFonts w:ascii="Arial" w:hAnsi="Arial" w:cs="Arial"/>
          <w:b/>
          <w:bCs/>
          <w:i/>
          <w:iCs/>
        </w:rPr>
      </w:pPr>
      <w:bookmarkStart w:id="11" w:name="_Hlk166525717"/>
    </w:p>
    <w:p w14:paraId="6FF0E0BF" w14:textId="17F004DD" w:rsidR="00126BF5" w:rsidRPr="00126BF5" w:rsidRDefault="00126BF5" w:rsidP="00126BF5">
      <w:pPr>
        <w:jc w:val="center"/>
        <w:rPr>
          <w:rFonts w:ascii="Arial" w:hAnsi="Arial" w:cs="Arial"/>
          <w:b/>
          <w:bCs/>
          <w:i/>
          <w:iCs/>
        </w:rPr>
      </w:pPr>
      <w:r w:rsidRPr="00126BF5">
        <w:rPr>
          <w:rFonts w:ascii="Arial" w:hAnsi="Arial" w:cs="Arial"/>
          <w:b/>
          <w:bCs/>
          <w:i/>
          <w:iCs/>
        </w:rPr>
        <w:t>Figure 1</w:t>
      </w:r>
      <w:r>
        <w:rPr>
          <w:rFonts w:ascii="Arial" w:hAnsi="Arial" w:cs="Arial"/>
          <w:b/>
          <w:bCs/>
          <w:i/>
          <w:iCs/>
        </w:rPr>
        <w:t>3</w:t>
      </w:r>
      <w:r w:rsidRPr="00126BF5">
        <w:rPr>
          <w:rFonts w:ascii="Arial" w:hAnsi="Arial" w:cs="Arial"/>
          <w:b/>
          <w:bCs/>
          <w:i/>
          <w:iCs/>
        </w:rPr>
        <w:t>. Parameters</w:t>
      </w:r>
    </w:p>
    <w:bookmarkEnd w:id="11"/>
    <w:p w14:paraId="3FF5BDA1" w14:textId="77777777" w:rsidR="00126BF5" w:rsidRDefault="00126BF5" w:rsidP="00126BF5">
      <w:pPr>
        <w:ind w:firstLine="720"/>
        <w:jc w:val="both"/>
        <w:rPr>
          <w:rFonts w:ascii="Arial" w:hAnsi="Arial" w:cs="Arial"/>
        </w:rPr>
      </w:pPr>
    </w:p>
    <w:p w14:paraId="06EAFD6C" w14:textId="01589FC3" w:rsidR="00126BF5" w:rsidRPr="00126BF5" w:rsidRDefault="00126BF5" w:rsidP="00126BF5">
      <w:pPr>
        <w:ind w:firstLine="720"/>
        <w:jc w:val="both"/>
        <w:rPr>
          <w:rFonts w:ascii="Arial" w:hAnsi="Arial" w:cs="Arial"/>
        </w:rPr>
      </w:pPr>
      <w:r w:rsidRPr="00126BF5">
        <w:rPr>
          <w:rFonts w:ascii="Arial" w:hAnsi="Arial" w:cs="Arial"/>
        </w:rPr>
        <w:t>This function is responsible for check and track the uploaded documents of the user where you can view it and comment if there’s a modification of the documents.</w:t>
      </w:r>
    </w:p>
    <w:p w14:paraId="0008B96F"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6BADED72" wp14:editId="79B83B13">
            <wp:extent cx="5292252" cy="2228850"/>
            <wp:effectExtent l="19050" t="19050" r="3810" b="0"/>
            <wp:docPr id="1772638916" name="Picture 177263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1012" cy="2249386"/>
                    </a:xfrm>
                    <a:prstGeom prst="rect">
                      <a:avLst/>
                    </a:prstGeom>
                    <a:ln>
                      <a:solidFill>
                        <a:schemeClr val="tx1"/>
                      </a:solidFill>
                    </a:ln>
                  </pic:spPr>
                </pic:pic>
              </a:graphicData>
            </a:graphic>
          </wp:inline>
        </w:drawing>
      </w:r>
    </w:p>
    <w:p w14:paraId="46C19D0F" w14:textId="77777777" w:rsidR="00126BF5" w:rsidRDefault="00126BF5" w:rsidP="00126BF5">
      <w:pPr>
        <w:jc w:val="center"/>
        <w:rPr>
          <w:rFonts w:ascii="Arial" w:hAnsi="Arial" w:cs="Arial"/>
          <w:b/>
          <w:bCs/>
          <w:i/>
          <w:iCs/>
        </w:rPr>
      </w:pPr>
      <w:bookmarkStart w:id="12" w:name="_Hlk166525736"/>
    </w:p>
    <w:p w14:paraId="69BE7658" w14:textId="2258E122" w:rsidR="00126BF5" w:rsidRPr="00126BF5" w:rsidRDefault="00126BF5" w:rsidP="00126BF5">
      <w:pPr>
        <w:jc w:val="center"/>
        <w:rPr>
          <w:rFonts w:ascii="Arial" w:hAnsi="Arial" w:cs="Arial"/>
          <w:b/>
          <w:bCs/>
          <w:i/>
          <w:iCs/>
        </w:rPr>
      </w:pPr>
      <w:r w:rsidRPr="00126BF5">
        <w:rPr>
          <w:rFonts w:ascii="Arial" w:hAnsi="Arial" w:cs="Arial"/>
          <w:b/>
          <w:bCs/>
          <w:i/>
          <w:iCs/>
        </w:rPr>
        <w:t>Figure 14. Audit Trail/Activity Log</w:t>
      </w:r>
    </w:p>
    <w:bookmarkEnd w:id="12"/>
    <w:p w14:paraId="24B5872A" w14:textId="77777777" w:rsidR="00126BF5" w:rsidRDefault="00126BF5" w:rsidP="00126BF5">
      <w:pPr>
        <w:ind w:firstLine="720"/>
        <w:jc w:val="both"/>
        <w:rPr>
          <w:rFonts w:ascii="Arial" w:hAnsi="Arial" w:cs="Arial"/>
        </w:rPr>
      </w:pPr>
    </w:p>
    <w:p w14:paraId="4ACEEF74" w14:textId="34AE7B1B" w:rsidR="00126BF5" w:rsidRDefault="00126BF5" w:rsidP="00126BF5">
      <w:pPr>
        <w:ind w:firstLine="720"/>
        <w:jc w:val="both"/>
        <w:rPr>
          <w:rFonts w:ascii="Arial" w:hAnsi="Arial" w:cs="Arial"/>
        </w:rPr>
      </w:pPr>
      <w:r w:rsidRPr="00126BF5">
        <w:rPr>
          <w:rFonts w:ascii="Arial" w:hAnsi="Arial" w:cs="Arial"/>
        </w:rPr>
        <w:t>This function is the activity log for all users, for which you are responsible for tracking all account activities within the system. You can filter the logs and generate audit trail reports for printing.</w:t>
      </w:r>
    </w:p>
    <w:p w14:paraId="754D137E" w14:textId="77777777" w:rsidR="003C0BA0" w:rsidRDefault="003C0BA0" w:rsidP="00126BF5">
      <w:pPr>
        <w:ind w:firstLine="720"/>
        <w:jc w:val="both"/>
        <w:rPr>
          <w:rFonts w:ascii="Arial" w:hAnsi="Arial" w:cs="Arial"/>
        </w:rPr>
      </w:pPr>
    </w:p>
    <w:p w14:paraId="1249A459" w14:textId="77777777" w:rsidR="003C0BA0" w:rsidRDefault="003C0BA0" w:rsidP="00126BF5">
      <w:pPr>
        <w:ind w:firstLine="720"/>
        <w:jc w:val="both"/>
        <w:rPr>
          <w:rFonts w:ascii="Arial" w:hAnsi="Arial" w:cs="Arial"/>
        </w:rPr>
      </w:pPr>
    </w:p>
    <w:p w14:paraId="28919A9E" w14:textId="77777777" w:rsidR="003C0BA0" w:rsidRDefault="003C0BA0" w:rsidP="00126BF5">
      <w:pPr>
        <w:ind w:firstLine="720"/>
        <w:jc w:val="both"/>
        <w:rPr>
          <w:rFonts w:ascii="Arial" w:hAnsi="Arial" w:cs="Arial"/>
        </w:rPr>
      </w:pPr>
    </w:p>
    <w:p w14:paraId="1AC055BF" w14:textId="77777777" w:rsidR="003C0BA0" w:rsidRDefault="003C0BA0" w:rsidP="00126BF5">
      <w:pPr>
        <w:ind w:firstLine="720"/>
        <w:jc w:val="both"/>
        <w:rPr>
          <w:rFonts w:ascii="Arial" w:hAnsi="Arial" w:cs="Arial"/>
        </w:rPr>
      </w:pPr>
    </w:p>
    <w:p w14:paraId="638D8109" w14:textId="77777777" w:rsidR="003C0BA0" w:rsidRDefault="003C0BA0" w:rsidP="00126BF5">
      <w:pPr>
        <w:ind w:firstLine="720"/>
        <w:jc w:val="both"/>
        <w:rPr>
          <w:rFonts w:ascii="Arial" w:hAnsi="Arial" w:cs="Arial"/>
        </w:rPr>
      </w:pPr>
    </w:p>
    <w:p w14:paraId="5A0643D3" w14:textId="77777777" w:rsidR="003C0BA0" w:rsidRDefault="003C0BA0" w:rsidP="00126BF5">
      <w:pPr>
        <w:ind w:firstLine="720"/>
        <w:jc w:val="both"/>
        <w:rPr>
          <w:rFonts w:ascii="Arial" w:hAnsi="Arial" w:cs="Arial"/>
        </w:rPr>
      </w:pPr>
    </w:p>
    <w:p w14:paraId="49B055EF" w14:textId="77777777" w:rsidR="003C0BA0" w:rsidRDefault="003C0BA0" w:rsidP="00126BF5">
      <w:pPr>
        <w:ind w:firstLine="720"/>
        <w:jc w:val="both"/>
        <w:rPr>
          <w:rFonts w:ascii="Arial" w:hAnsi="Arial" w:cs="Arial"/>
        </w:rPr>
      </w:pPr>
    </w:p>
    <w:p w14:paraId="5C008D71" w14:textId="77777777" w:rsidR="003C0BA0" w:rsidRDefault="003C0BA0" w:rsidP="00126BF5">
      <w:pPr>
        <w:ind w:firstLine="720"/>
        <w:jc w:val="both"/>
        <w:rPr>
          <w:rFonts w:ascii="Arial" w:hAnsi="Arial" w:cs="Arial"/>
        </w:rPr>
      </w:pPr>
    </w:p>
    <w:p w14:paraId="01560E23" w14:textId="77777777" w:rsidR="003C0BA0" w:rsidRPr="00126BF5" w:rsidRDefault="003C0BA0" w:rsidP="00126BF5">
      <w:pPr>
        <w:ind w:firstLine="720"/>
        <w:jc w:val="both"/>
        <w:rPr>
          <w:rFonts w:ascii="Arial" w:hAnsi="Arial" w:cs="Arial"/>
        </w:rPr>
      </w:pPr>
    </w:p>
    <w:p w14:paraId="7FC50250" w14:textId="77777777" w:rsidR="00126BF5" w:rsidRPr="00126BF5" w:rsidRDefault="00126BF5" w:rsidP="00126BF5">
      <w:pPr>
        <w:ind w:firstLine="720"/>
        <w:jc w:val="center"/>
        <w:rPr>
          <w:rFonts w:ascii="Arial" w:hAnsi="Arial" w:cs="Arial"/>
        </w:rPr>
      </w:pPr>
      <w:r w:rsidRPr="00126BF5">
        <w:rPr>
          <w:rFonts w:ascii="Arial" w:hAnsi="Arial" w:cs="Arial"/>
          <w:noProof/>
        </w:rPr>
        <w:lastRenderedPageBreak/>
        <w:drawing>
          <wp:anchor distT="0" distB="0" distL="114300" distR="114300" simplePos="0" relativeHeight="251665920" behindDoc="1" locked="0" layoutInCell="1" allowOverlap="1" wp14:anchorId="2EECA0DC" wp14:editId="52864689">
            <wp:simplePos x="0" y="0"/>
            <wp:positionH relativeFrom="margin">
              <wp:posOffset>80010</wp:posOffset>
            </wp:positionH>
            <wp:positionV relativeFrom="paragraph">
              <wp:posOffset>80010</wp:posOffset>
            </wp:positionV>
            <wp:extent cx="5231130" cy="2655537"/>
            <wp:effectExtent l="19050" t="19050" r="7620" b="0"/>
            <wp:wrapNone/>
            <wp:docPr id="1772638917" name="Picture 17726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982" t="11322" r="4090"/>
                    <a:stretch/>
                  </pic:blipFill>
                  <pic:spPr bwMode="auto">
                    <a:xfrm>
                      <a:off x="0" y="0"/>
                      <a:ext cx="5265928" cy="26732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6BAB6" w14:textId="77777777" w:rsidR="00126BF5" w:rsidRPr="00126BF5" w:rsidRDefault="00126BF5" w:rsidP="00126BF5">
      <w:pPr>
        <w:rPr>
          <w:rFonts w:ascii="Arial" w:hAnsi="Arial" w:cs="Arial"/>
        </w:rPr>
      </w:pPr>
    </w:p>
    <w:p w14:paraId="6B65B780" w14:textId="77777777" w:rsidR="00126BF5" w:rsidRPr="00126BF5" w:rsidRDefault="00126BF5" w:rsidP="00126BF5">
      <w:pPr>
        <w:rPr>
          <w:rFonts w:ascii="Arial" w:hAnsi="Arial" w:cs="Arial"/>
        </w:rPr>
      </w:pPr>
    </w:p>
    <w:p w14:paraId="383D8C1B" w14:textId="77777777" w:rsidR="00126BF5" w:rsidRPr="00126BF5" w:rsidRDefault="00126BF5" w:rsidP="00126BF5">
      <w:pPr>
        <w:jc w:val="center"/>
        <w:rPr>
          <w:rFonts w:ascii="Arial" w:hAnsi="Arial" w:cs="Arial"/>
          <w:b/>
          <w:bCs/>
        </w:rPr>
      </w:pPr>
      <w:bookmarkStart w:id="13" w:name="_Hlk166525755"/>
    </w:p>
    <w:p w14:paraId="2C34C326" w14:textId="77777777" w:rsidR="00126BF5" w:rsidRPr="00126BF5" w:rsidRDefault="00126BF5" w:rsidP="00126BF5">
      <w:pPr>
        <w:jc w:val="center"/>
        <w:rPr>
          <w:rFonts w:ascii="Arial" w:hAnsi="Arial" w:cs="Arial"/>
          <w:b/>
          <w:bCs/>
        </w:rPr>
      </w:pPr>
    </w:p>
    <w:p w14:paraId="7F2F4C63" w14:textId="77777777" w:rsidR="00126BF5" w:rsidRPr="00126BF5" w:rsidRDefault="00126BF5" w:rsidP="00126BF5">
      <w:pPr>
        <w:jc w:val="center"/>
        <w:rPr>
          <w:rFonts w:ascii="Arial" w:hAnsi="Arial" w:cs="Arial"/>
        </w:rPr>
      </w:pPr>
    </w:p>
    <w:p w14:paraId="54926C06" w14:textId="77777777" w:rsidR="00126BF5" w:rsidRPr="00126BF5" w:rsidRDefault="00126BF5" w:rsidP="00126BF5">
      <w:pPr>
        <w:jc w:val="center"/>
        <w:rPr>
          <w:rFonts w:ascii="Arial" w:hAnsi="Arial" w:cs="Arial"/>
        </w:rPr>
      </w:pPr>
    </w:p>
    <w:p w14:paraId="6A78EB3C" w14:textId="77777777" w:rsidR="00126BF5" w:rsidRDefault="00126BF5" w:rsidP="00126BF5">
      <w:pPr>
        <w:jc w:val="center"/>
        <w:rPr>
          <w:rFonts w:ascii="Arial" w:hAnsi="Arial" w:cs="Arial"/>
        </w:rPr>
      </w:pPr>
    </w:p>
    <w:p w14:paraId="6E7FA021" w14:textId="77777777" w:rsidR="00126BF5" w:rsidRDefault="00126BF5" w:rsidP="00126BF5">
      <w:pPr>
        <w:jc w:val="center"/>
        <w:rPr>
          <w:rFonts w:ascii="Arial" w:hAnsi="Arial" w:cs="Arial"/>
        </w:rPr>
      </w:pPr>
    </w:p>
    <w:p w14:paraId="7BA00206" w14:textId="77777777" w:rsidR="00126BF5" w:rsidRDefault="00126BF5" w:rsidP="00126BF5">
      <w:pPr>
        <w:jc w:val="center"/>
        <w:rPr>
          <w:rFonts w:ascii="Arial" w:hAnsi="Arial" w:cs="Arial"/>
        </w:rPr>
      </w:pPr>
    </w:p>
    <w:p w14:paraId="0FBB0AE0" w14:textId="77777777" w:rsidR="00126BF5" w:rsidRDefault="00126BF5" w:rsidP="00126BF5">
      <w:pPr>
        <w:jc w:val="center"/>
        <w:rPr>
          <w:rFonts w:ascii="Arial" w:hAnsi="Arial" w:cs="Arial"/>
        </w:rPr>
      </w:pPr>
    </w:p>
    <w:p w14:paraId="12A42117" w14:textId="77777777" w:rsidR="00126BF5" w:rsidRDefault="00126BF5" w:rsidP="00126BF5">
      <w:pPr>
        <w:jc w:val="center"/>
        <w:rPr>
          <w:rFonts w:ascii="Arial" w:hAnsi="Arial" w:cs="Arial"/>
        </w:rPr>
      </w:pPr>
    </w:p>
    <w:p w14:paraId="2C8624A2" w14:textId="77777777" w:rsidR="00126BF5" w:rsidRDefault="00126BF5" w:rsidP="00126BF5">
      <w:pPr>
        <w:jc w:val="center"/>
        <w:rPr>
          <w:rFonts w:ascii="Arial" w:hAnsi="Arial" w:cs="Arial"/>
        </w:rPr>
      </w:pPr>
    </w:p>
    <w:p w14:paraId="4BD6ADDF" w14:textId="77777777" w:rsidR="00126BF5" w:rsidRDefault="00126BF5" w:rsidP="00126BF5">
      <w:pPr>
        <w:jc w:val="center"/>
        <w:rPr>
          <w:rFonts w:ascii="Arial" w:hAnsi="Arial" w:cs="Arial"/>
        </w:rPr>
      </w:pPr>
    </w:p>
    <w:p w14:paraId="0A328415" w14:textId="77777777" w:rsidR="00351825" w:rsidRDefault="00351825" w:rsidP="00126BF5">
      <w:pPr>
        <w:jc w:val="center"/>
        <w:rPr>
          <w:rFonts w:ascii="Arial" w:hAnsi="Arial" w:cs="Arial"/>
        </w:rPr>
      </w:pPr>
    </w:p>
    <w:p w14:paraId="2B166E8B" w14:textId="77777777" w:rsidR="00351825" w:rsidRDefault="00351825" w:rsidP="00126BF5">
      <w:pPr>
        <w:jc w:val="center"/>
        <w:rPr>
          <w:rFonts w:ascii="Arial" w:hAnsi="Arial" w:cs="Arial"/>
        </w:rPr>
      </w:pPr>
    </w:p>
    <w:p w14:paraId="17878B12" w14:textId="77777777" w:rsidR="00351825" w:rsidRDefault="00351825" w:rsidP="00126BF5">
      <w:pPr>
        <w:jc w:val="center"/>
        <w:rPr>
          <w:rFonts w:ascii="Arial" w:hAnsi="Arial" w:cs="Arial"/>
        </w:rPr>
      </w:pPr>
    </w:p>
    <w:p w14:paraId="40F70D82" w14:textId="77777777" w:rsidR="00351825" w:rsidRDefault="00351825" w:rsidP="00126BF5">
      <w:pPr>
        <w:jc w:val="center"/>
        <w:rPr>
          <w:rFonts w:ascii="Arial" w:hAnsi="Arial" w:cs="Arial"/>
        </w:rPr>
      </w:pPr>
    </w:p>
    <w:p w14:paraId="12ED1508" w14:textId="77777777" w:rsidR="00351825" w:rsidRDefault="00351825" w:rsidP="00126BF5">
      <w:pPr>
        <w:jc w:val="center"/>
        <w:rPr>
          <w:rFonts w:ascii="Arial" w:hAnsi="Arial" w:cs="Arial"/>
        </w:rPr>
      </w:pPr>
    </w:p>
    <w:p w14:paraId="38A67067" w14:textId="77777777" w:rsidR="00351825" w:rsidRDefault="00351825" w:rsidP="00126BF5">
      <w:pPr>
        <w:jc w:val="center"/>
        <w:rPr>
          <w:rFonts w:ascii="Arial" w:hAnsi="Arial" w:cs="Arial"/>
        </w:rPr>
      </w:pPr>
    </w:p>
    <w:p w14:paraId="1046F7FA" w14:textId="1718ECD2" w:rsidR="00126BF5" w:rsidRPr="00351825" w:rsidRDefault="00126BF5" w:rsidP="00126BF5">
      <w:pPr>
        <w:jc w:val="center"/>
        <w:rPr>
          <w:rFonts w:ascii="Arial" w:hAnsi="Arial" w:cs="Arial"/>
          <w:b/>
          <w:bCs/>
          <w:i/>
          <w:iCs/>
        </w:rPr>
      </w:pPr>
      <w:r w:rsidRPr="00351825">
        <w:rPr>
          <w:rFonts w:ascii="Arial" w:hAnsi="Arial" w:cs="Arial"/>
          <w:b/>
          <w:bCs/>
          <w:i/>
          <w:iCs/>
        </w:rPr>
        <w:t>Figure 1</w:t>
      </w:r>
      <w:r w:rsidR="00351825" w:rsidRPr="00351825">
        <w:rPr>
          <w:rFonts w:ascii="Arial" w:hAnsi="Arial" w:cs="Arial"/>
          <w:b/>
          <w:bCs/>
          <w:i/>
          <w:iCs/>
        </w:rPr>
        <w:t>5</w:t>
      </w:r>
      <w:r w:rsidRPr="00351825">
        <w:rPr>
          <w:rFonts w:ascii="Arial" w:hAnsi="Arial" w:cs="Arial"/>
          <w:b/>
          <w:bCs/>
          <w:i/>
          <w:iCs/>
        </w:rPr>
        <w:t>. Activity Log Report</w:t>
      </w:r>
    </w:p>
    <w:bookmarkEnd w:id="13"/>
    <w:p w14:paraId="2693F45D" w14:textId="77777777" w:rsidR="00351825" w:rsidRDefault="00351825" w:rsidP="00126BF5">
      <w:pPr>
        <w:ind w:firstLine="720"/>
        <w:rPr>
          <w:rFonts w:ascii="Arial" w:hAnsi="Arial" w:cs="Arial"/>
        </w:rPr>
      </w:pPr>
    </w:p>
    <w:p w14:paraId="0DA3E47A" w14:textId="5B6E03C8" w:rsidR="00126BF5" w:rsidRPr="00126BF5" w:rsidRDefault="00126BF5" w:rsidP="00351825">
      <w:pPr>
        <w:ind w:left="720" w:firstLine="720"/>
        <w:rPr>
          <w:rFonts w:ascii="Arial" w:hAnsi="Arial" w:cs="Arial"/>
        </w:rPr>
      </w:pPr>
      <w:r w:rsidRPr="00126BF5">
        <w:rPr>
          <w:rFonts w:ascii="Arial" w:hAnsi="Arial" w:cs="Arial"/>
        </w:rPr>
        <w:t>This sample report of all activities of the users base set date filtered.</w:t>
      </w:r>
    </w:p>
    <w:p w14:paraId="6380C7B4" w14:textId="77777777" w:rsidR="00126BF5" w:rsidRPr="00126BF5" w:rsidRDefault="00126BF5" w:rsidP="00126BF5">
      <w:pPr>
        <w:pStyle w:val="NoSpacing"/>
        <w:jc w:val="center"/>
        <w:rPr>
          <w:rFonts w:ascii="Arial" w:hAnsi="Arial" w:cs="Arial"/>
          <w:sz w:val="20"/>
          <w:szCs w:val="20"/>
          <w:lang w:val="en-US"/>
        </w:rPr>
      </w:pPr>
      <w:r w:rsidRPr="00126BF5">
        <w:rPr>
          <w:rFonts w:ascii="Arial" w:hAnsi="Arial" w:cs="Arial"/>
          <w:noProof/>
          <w:sz w:val="20"/>
          <w:szCs w:val="20"/>
        </w:rPr>
        <w:drawing>
          <wp:inline distT="0" distB="0" distL="0" distR="0" wp14:anchorId="2EBF1A0B" wp14:editId="6B900D77">
            <wp:extent cx="5162423" cy="2297430"/>
            <wp:effectExtent l="19050" t="19050" r="635" b="7620"/>
            <wp:docPr id="1150304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04708" name="Picture 1" descr="A screenshot of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r="660"/>
                    <a:stretch/>
                  </pic:blipFill>
                  <pic:spPr bwMode="auto">
                    <a:xfrm>
                      <a:off x="0" y="0"/>
                      <a:ext cx="5290735" cy="23545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BAA640" w14:textId="77777777" w:rsidR="00351825" w:rsidRDefault="00351825" w:rsidP="00126BF5">
      <w:pPr>
        <w:jc w:val="center"/>
        <w:rPr>
          <w:rFonts w:ascii="Arial" w:hAnsi="Arial" w:cs="Arial"/>
        </w:rPr>
      </w:pPr>
      <w:bookmarkStart w:id="14" w:name="_Hlk166525775"/>
    </w:p>
    <w:p w14:paraId="5E7A24BF" w14:textId="0D39067D" w:rsidR="00126BF5" w:rsidRPr="00351825" w:rsidRDefault="00126BF5" w:rsidP="00126BF5">
      <w:pPr>
        <w:jc w:val="center"/>
        <w:rPr>
          <w:rFonts w:ascii="Arial" w:hAnsi="Arial" w:cs="Arial"/>
          <w:b/>
          <w:bCs/>
          <w:i/>
          <w:iCs/>
        </w:rPr>
      </w:pPr>
      <w:r w:rsidRPr="00351825">
        <w:rPr>
          <w:rFonts w:ascii="Arial" w:hAnsi="Arial" w:cs="Arial"/>
          <w:b/>
          <w:bCs/>
          <w:i/>
          <w:iCs/>
        </w:rPr>
        <w:t>Figure 1</w:t>
      </w:r>
      <w:r w:rsidR="00351825" w:rsidRPr="00351825">
        <w:rPr>
          <w:rFonts w:ascii="Arial" w:hAnsi="Arial" w:cs="Arial"/>
          <w:b/>
          <w:bCs/>
          <w:i/>
          <w:iCs/>
        </w:rPr>
        <w:t>6</w:t>
      </w:r>
      <w:r w:rsidRPr="00351825">
        <w:rPr>
          <w:rFonts w:ascii="Arial" w:hAnsi="Arial" w:cs="Arial"/>
          <w:b/>
          <w:bCs/>
          <w:i/>
          <w:iCs/>
        </w:rPr>
        <w:t>. Overview Area</w:t>
      </w:r>
    </w:p>
    <w:bookmarkEnd w:id="14"/>
    <w:p w14:paraId="1C9BC4A9" w14:textId="77777777" w:rsidR="00351825" w:rsidRDefault="00351825" w:rsidP="00126BF5">
      <w:pPr>
        <w:ind w:firstLine="720"/>
        <w:jc w:val="both"/>
        <w:rPr>
          <w:rFonts w:ascii="Arial" w:hAnsi="Arial" w:cs="Arial"/>
        </w:rPr>
      </w:pPr>
    </w:p>
    <w:p w14:paraId="0EE0A3DB" w14:textId="4E2EC9BF" w:rsidR="00126BF5" w:rsidRDefault="00126BF5" w:rsidP="00126BF5">
      <w:pPr>
        <w:ind w:firstLine="720"/>
        <w:jc w:val="both"/>
        <w:rPr>
          <w:rFonts w:ascii="Arial" w:hAnsi="Arial" w:cs="Arial"/>
        </w:rPr>
      </w:pPr>
      <w:r w:rsidRPr="00126BF5">
        <w:rPr>
          <w:rFonts w:ascii="Arial" w:hAnsi="Arial" w:cs="Arial"/>
        </w:rPr>
        <w:t>This page serves as an overview of every area, containing detailed information that you can modify. This allows everyone to view it on their accounts, providing them with information on the areas they are monitoring.</w:t>
      </w:r>
    </w:p>
    <w:p w14:paraId="69ABFA13" w14:textId="77777777" w:rsidR="003C0BA0" w:rsidRDefault="003C0BA0" w:rsidP="00126BF5">
      <w:pPr>
        <w:ind w:firstLine="720"/>
        <w:jc w:val="both"/>
        <w:rPr>
          <w:rFonts w:ascii="Arial" w:hAnsi="Arial" w:cs="Arial"/>
        </w:rPr>
      </w:pPr>
    </w:p>
    <w:p w14:paraId="64F2D635" w14:textId="77777777" w:rsidR="003C0BA0" w:rsidRDefault="003C0BA0" w:rsidP="00126BF5">
      <w:pPr>
        <w:ind w:firstLine="720"/>
        <w:jc w:val="both"/>
        <w:rPr>
          <w:rFonts w:ascii="Arial" w:hAnsi="Arial" w:cs="Arial"/>
        </w:rPr>
      </w:pPr>
    </w:p>
    <w:p w14:paraId="6CFA3916" w14:textId="77777777" w:rsidR="003C0BA0" w:rsidRDefault="003C0BA0" w:rsidP="00126BF5">
      <w:pPr>
        <w:ind w:firstLine="720"/>
        <w:jc w:val="both"/>
        <w:rPr>
          <w:rFonts w:ascii="Arial" w:hAnsi="Arial" w:cs="Arial"/>
        </w:rPr>
      </w:pPr>
    </w:p>
    <w:p w14:paraId="6B210452" w14:textId="77777777" w:rsidR="003C0BA0" w:rsidRDefault="003C0BA0" w:rsidP="00126BF5">
      <w:pPr>
        <w:ind w:firstLine="720"/>
        <w:jc w:val="both"/>
        <w:rPr>
          <w:rFonts w:ascii="Arial" w:hAnsi="Arial" w:cs="Arial"/>
        </w:rPr>
      </w:pPr>
    </w:p>
    <w:p w14:paraId="41B0B9A8" w14:textId="77777777" w:rsidR="003C0BA0" w:rsidRDefault="003C0BA0" w:rsidP="00126BF5">
      <w:pPr>
        <w:ind w:firstLine="720"/>
        <w:jc w:val="both"/>
        <w:rPr>
          <w:rFonts w:ascii="Arial" w:hAnsi="Arial" w:cs="Arial"/>
        </w:rPr>
      </w:pPr>
    </w:p>
    <w:p w14:paraId="7F7A0975" w14:textId="77777777" w:rsidR="003C0BA0" w:rsidRDefault="003C0BA0" w:rsidP="00126BF5">
      <w:pPr>
        <w:ind w:firstLine="720"/>
        <w:jc w:val="both"/>
        <w:rPr>
          <w:rFonts w:ascii="Arial" w:hAnsi="Arial" w:cs="Arial"/>
        </w:rPr>
      </w:pPr>
    </w:p>
    <w:p w14:paraId="3C8FB4CF" w14:textId="77777777" w:rsidR="003C0BA0" w:rsidRPr="00126BF5" w:rsidRDefault="003C0BA0" w:rsidP="00126BF5">
      <w:pPr>
        <w:ind w:firstLine="720"/>
        <w:jc w:val="both"/>
        <w:rPr>
          <w:rFonts w:ascii="Arial" w:hAnsi="Arial" w:cs="Arial"/>
        </w:rPr>
      </w:pPr>
    </w:p>
    <w:p w14:paraId="5AFAD4AF" w14:textId="77777777" w:rsidR="00126BF5" w:rsidRPr="00126BF5" w:rsidRDefault="00126BF5" w:rsidP="00126BF5">
      <w:pPr>
        <w:ind w:firstLine="720"/>
        <w:jc w:val="both"/>
        <w:rPr>
          <w:rFonts w:ascii="Arial" w:hAnsi="Arial" w:cs="Arial"/>
        </w:rPr>
      </w:pPr>
    </w:p>
    <w:p w14:paraId="63BE2C64" w14:textId="35757614" w:rsidR="00126BF5" w:rsidRPr="00126BF5" w:rsidRDefault="00351825" w:rsidP="00126BF5">
      <w:pPr>
        <w:rPr>
          <w:rFonts w:ascii="Arial" w:hAnsi="Arial" w:cs="Arial"/>
        </w:rPr>
      </w:pPr>
      <w:r w:rsidRPr="00126BF5">
        <w:rPr>
          <w:rFonts w:ascii="Arial" w:hAnsi="Arial" w:cs="Arial"/>
          <w:noProof/>
        </w:rPr>
        <w:lastRenderedPageBreak/>
        <w:drawing>
          <wp:anchor distT="0" distB="0" distL="114300" distR="114300" simplePos="0" relativeHeight="251674112" behindDoc="1" locked="0" layoutInCell="1" allowOverlap="1" wp14:anchorId="44A2A645" wp14:editId="41BDF6D2">
            <wp:simplePos x="0" y="0"/>
            <wp:positionH relativeFrom="margin">
              <wp:posOffset>80010</wp:posOffset>
            </wp:positionH>
            <wp:positionV relativeFrom="paragraph">
              <wp:posOffset>132080</wp:posOffset>
            </wp:positionV>
            <wp:extent cx="5235196" cy="2343150"/>
            <wp:effectExtent l="19050" t="19050" r="3810" b="0"/>
            <wp:wrapNone/>
            <wp:docPr id="1772638919" name="Picture 17726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47" b="1"/>
                    <a:stretch/>
                  </pic:blipFill>
                  <pic:spPr bwMode="auto">
                    <a:xfrm>
                      <a:off x="0" y="0"/>
                      <a:ext cx="5242448" cy="23463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9EAF9" w14:textId="45BE6D57" w:rsidR="00126BF5" w:rsidRPr="00126BF5" w:rsidRDefault="00126BF5" w:rsidP="00126BF5">
      <w:pPr>
        <w:rPr>
          <w:rFonts w:ascii="Arial" w:hAnsi="Arial" w:cs="Arial"/>
        </w:rPr>
      </w:pPr>
    </w:p>
    <w:p w14:paraId="2478027D" w14:textId="77777777" w:rsidR="00126BF5" w:rsidRPr="00126BF5" w:rsidRDefault="00126BF5" w:rsidP="00126BF5">
      <w:pPr>
        <w:jc w:val="center"/>
        <w:rPr>
          <w:rFonts w:ascii="Arial" w:hAnsi="Arial" w:cs="Arial"/>
          <w:b/>
          <w:bCs/>
        </w:rPr>
      </w:pPr>
      <w:bookmarkStart w:id="15" w:name="_Hlk166525804"/>
    </w:p>
    <w:p w14:paraId="2B043972" w14:textId="77777777" w:rsidR="00126BF5" w:rsidRPr="00126BF5" w:rsidRDefault="00126BF5" w:rsidP="00126BF5">
      <w:pPr>
        <w:jc w:val="center"/>
        <w:rPr>
          <w:rFonts w:ascii="Arial" w:hAnsi="Arial" w:cs="Arial"/>
        </w:rPr>
      </w:pPr>
    </w:p>
    <w:p w14:paraId="5C1CA18E" w14:textId="77777777" w:rsidR="00126BF5" w:rsidRPr="00126BF5" w:rsidRDefault="00126BF5" w:rsidP="00126BF5">
      <w:pPr>
        <w:jc w:val="center"/>
        <w:rPr>
          <w:rFonts w:ascii="Arial" w:hAnsi="Arial" w:cs="Arial"/>
        </w:rPr>
      </w:pPr>
    </w:p>
    <w:p w14:paraId="39F20C02" w14:textId="77777777" w:rsidR="00351825" w:rsidRDefault="00351825" w:rsidP="00126BF5">
      <w:pPr>
        <w:jc w:val="center"/>
        <w:rPr>
          <w:rFonts w:ascii="Arial" w:hAnsi="Arial" w:cs="Arial"/>
        </w:rPr>
      </w:pPr>
    </w:p>
    <w:p w14:paraId="7BF488AE" w14:textId="77777777" w:rsidR="00351825" w:rsidRDefault="00351825" w:rsidP="00126BF5">
      <w:pPr>
        <w:jc w:val="center"/>
        <w:rPr>
          <w:rFonts w:ascii="Arial" w:hAnsi="Arial" w:cs="Arial"/>
        </w:rPr>
      </w:pPr>
    </w:p>
    <w:p w14:paraId="1C31DC38" w14:textId="77777777" w:rsidR="00351825" w:rsidRDefault="00351825" w:rsidP="00126BF5">
      <w:pPr>
        <w:jc w:val="center"/>
        <w:rPr>
          <w:rFonts w:ascii="Arial" w:hAnsi="Arial" w:cs="Arial"/>
        </w:rPr>
      </w:pPr>
    </w:p>
    <w:p w14:paraId="188F6A02" w14:textId="77777777" w:rsidR="00351825" w:rsidRDefault="00351825" w:rsidP="00126BF5">
      <w:pPr>
        <w:jc w:val="center"/>
        <w:rPr>
          <w:rFonts w:ascii="Arial" w:hAnsi="Arial" w:cs="Arial"/>
        </w:rPr>
      </w:pPr>
    </w:p>
    <w:p w14:paraId="4D1EE1ED" w14:textId="77777777" w:rsidR="00351825" w:rsidRDefault="00351825" w:rsidP="00126BF5">
      <w:pPr>
        <w:jc w:val="center"/>
        <w:rPr>
          <w:rFonts w:ascii="Arial" w:hAnsi="Arial" w:cs="Arial"/>
        </w:rPr>
      </w:pPr>
    </w:p>
    <w:p w14:paraId="69D4A817" w14:textId="77777777" w:rsidR="00351825" w:rsidRDefault="00351825" w:rsidP="00126BF5">
      <w:pPr>
        <w:jc w:val="center"/>
        <w:rPr>
          <w:rFonts w:ascii="Arial" w:hAnsi="Arial" w:cs="Arial"/>
        </w:rPr>
      </w:pPr>
    </w:p>
    <w:p w14:paraId="37CB43F5" w14:textId="77777777" w:rsidR="00351825" w:rsidRDefault="00351825" w:rsidP="00126BF5">
      <w:pPr>
        <w:jc w:val="center"/>
        <w:rPr>
          <w:rFonts w:ascii="Arial" w:hAnsi="Arial" w:cs="Arial"/>
        </w:rPr>
      </w:pPr>
    </w:p>
    <w:p w14:paraId="65BAD787" w14:textId="77777777" w:rsidR="00351825" w:rsidRDefault="00351825" w:rsidP="00126BF5">
      <w:pPr>
        <w:jc w:val="center"/>
        <w:rPr>
          <w:rFonts w:ascii="Arial" w:hAnsi="Arial" w:cs="Arial"/>
        </w:rPr>
      </w:pPr>
    </w:p>
    <w:p w14:paraId="055D7854" w14:textId="77777777" w:rsidR="00351825" w:rsidRPr="00351825" w:rsidRDefault="00351825" w:rsidP="00126BF5">
      <w:pPr>
        <w:jc w:val="center"/>
        <w:rPr>
          <w:rFonts w:ascii="Arial" w:hAnsi="Arial" w:cs="Arial"/>
          <w:b/>
          <w:bCs/>
          <w:i/>
          <w:iCs/>
        </w:rPr>
      </w:pPr>
    </w:p>
    <w:p w14:paraId="4AF70901" w14:textId="77777777" w:rsidR="00351825" w:rsidRDefault="00351825" w:rsidP="00126BF5">
      <w:pPr>
        <w:jc w:val="center"/>
        <w:rPr>
          <w:rFonts w:ascii="Arial" w:hAnsi="Arial" w:cs="Arial"/>
          <w:b/>
          <w:bCs/>
          <w:i/>
          <w:iCs/>
        </w:rPr>
      </w:pPr>
    </w:p>
    <w:p w14:paraId="08FA00D5" w14:textId="77777777" w:rsidR="00351825" w:rsidRDefault="00351825" w:rsidP="00126BF5">
      <w:pPr>
        <w:jc w:val="center"/>
        <w:rPr>
          <w:rFonts w:ascii="Arial" w:hAnsi="Arial" w:cs="Arial"/>
          <w:b/>
          <w:bCs/>
          <w:i/>
          <w:iCs/>
        </w:rPr>
      </w:pPr>
    </w:p>
    <w:p w14:paraId="2DD7091C" w14:textId="77777777" w:rsidR="00351825" w:rsidRDefault="00351825" w:rsidP="00126BF5">
      <w:pPr>
        <w:jc w:val="center"/>
        <w:rPr>
          <w:rFonts w:ascii="Arial" w:hAnsi="Arial" w:cs="Arial"/>
          <w:b/>
          <w:bCs/>
          <w:i/>
          <w:iCs/>
        </w:rPr>
      </w:pPr>
    </w:p>
    <w:p w14:paraId="2C7E013C" w14:textId="77777777" w:rsidR="00351825" w:rsidRDefault="00351825" w:rsidP="00126BF5">
      <w:pPr>
        <w:jc w:val="center"/>
        <w:rPr>
          <w:rFonts w:ascii="Arial" w:hAnsi="Arial" w:cs="Arial"/>
          <w:b/>
          <w:bCs/>
          <w:i/>
          <w:iCs/>
        </w:rPr>
      </w:pPr>
    </w:p>
    <w:p w14:paraId="516EA7F1" w14:textId="2B8BC7D5" w:rsidR="00126BF5" w:rsidRDefault="00126BF5" w:rsidP="00126BF5">
      <w:pPr>
        <w:jc w:val="center"/>
        <w:rPr>
          <w:rFonts w:ascii="Arial" w:hAnsi="Arial" w:cs="Arial"/>
          <w:b/>
          <w:bCs/>
          <w:i/>
          <w:iCs/>
        </w:rPr>
      </w:pPr>
      <w:r w:rsidRPr="00351825">
        <w:rPr>
          <w:rFonts w:ascii="Arial" w:hAnsi="Arial" w:cs="Arial"/>
          <w:b/>
          <w:bCs/>
          <w:i/>
          <w:iCs/>
        </w:rPr>
        <w:t>Figure 1</w:t>
      </w:r>
      <w:r w:rsidR="00351825">
        <w:rPr>
          <w:rFonts w:ascii="Arial" w:hAnsi="Arial" w:cs="Arial"/>
          <w:b/>
          <w:bCs/>
          <w:i/>
          <w:iCs/>
        </w:rPr>
        <w:t>7</w:t>
      </w:r>
      <w:r w:rsidRPr="00351825">
        <w:rPr>
          <w:rFonts w:ascii="Arial" w:hAnsi="Arial" w:cs="Arial"/>
          <w:b/>
          <w:bCs/>
          <w:i/>
          <w:iCs/>
        </w:rPr>
        <w:t>. My profile</w:t>
      </w:r>
    </w:p>
    <w:p w14:paraId="5BE1B182" w14:textId="77777777" w:rsidR="00351825" w:rsidRPr="00351825" w:rsidRDefault="00351825" w:rsidP="00126BF5">
      <w:pPr>
        <w:jc w:val="center"/>
        <w:rPr>
          <w:rFonts w:ascii="Arial" w:hAnsi="Arial" w:cs="Arial"/>
          <w:b/>
          <w:bCs/>
          <w:i/>
          <w:iCs/>
        </w:rPr>
      </w:pPr>
    </w:p>
    <w:bookmarkEnd w:id="15"/>
    <w:p w14:paraId="1D2D9CD9" w14:textId="77777777" w:rsidR="00126BF5" w:rsidRDefault="00126BF5" w:rsidP="00351825">
      <w:pPr>
        <w:ind w:firstLine="720"/>
        <w:jc w:val="both"/>
        <w:rPr>
          <w:rFonts w:ascii="Arial" w:hAnsi="Arial" w:cs="Arial"/>
        </w:rPr>
      </w:pPr>
      <w:r w:rsidRPr="00126BF5">
        <w:rPr>
          <w:rFonts w:ascii="Arial" w:hAnsi="Arial" w:cs="Arial"/>
        </w:rPr>
        <w:t>This page serves as your profile settings here to initiate necessary updates and ensure all essential information are provided for the verification of your account. This process is crucial for maintaining account authenticity and access privileges.</w:t>
      </w:r>
    </w:p>
    <w:p w14:paraId="711853E1" w14:textId="77777777" w:rsidR="00351825" w:rsidRDefault="00351825" w:rsidP="00351825">
      <w:pPr>
        <w:ind w:firstLine="720"/>
        <w:jc w:val="both"/>
        <w:rPr>
          <w:rFonts w:ascii="Arial" w:hAnsi="Arial" w:cs="Arial"/>
        </w:rPr>
      </w:pPr>
    </w:p>
    <w:p w14:paraId="137823C3" w14:textId="77777777" w:rsidR="00351825" w:rsidRPr="00126BF5" w:rsidRDefault="00351825" w:rsidP="00351825">
      <w:pPr>
        <w:ind w:firstLine="720"/>
        <w:jc w:val="both"/>
        <w:rPr>
          <w:rFonts w:ascii="Arial" w:hAnsi="Arial" w:cs="Arial"/>
        </w:rPr>
      </w:pPr>
    </w:p>
    <w:p w14:paraId="79E6F191" w14:textId="77777777" w:rsidR="00126BF5" w:rsidRDefault="00126BF5" w:rsidP="00126BF5">
      <w:pPr>
        <w:jc w:val="center"/>
        <w:rPr>
          <w:rFonts w:ascii="Arial" w:hAnsi="Arial" w:cs="Arial"/>
          <w:b/>
          <w:bCs/>
        </w:rPr>
      </w:pPr>
      <w:r w:rsidRPr="00126BF5">
        <w:rPr>
          <w:rFonts w:ascii="Arial" w:hAnsi="Arial" w:cs="Arial"/>
          <w:b/>
          <w:bCs/>
        </w:rPr>
        <w:t>ADMIN DASHBOARD/ PROGRAM COORDINATOR</w:t>
      </w:r>
    </w:p>
    <w:p w14:paraId="76CE7597" w14:textId="77777777" w:rsidR="00BD567C" w:rsidRPr="00126BF5" w:rsidRDefault="00BD567C" w:rsidP="00126BF5">
      <w:pPr>
        <w:jc w:val="center"/>
        <w:rPr>
          <w:rFonts w:ascii="Arial" w:hAnsi="Arial" w:cs="Arial"/>
          <w:b/>
          <w:bCs/>
        </w:rPr>
      </w:pPr>
    </w:p>
    <w:p w14:paraId="2BCE457B"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36D31262" wp14:editId="4920DE1C">
            <wp:extent cx="5213984" cy="2327910"/>
            <wp:effectExtent l="19050" t="19050" r="6350" b="0"/>
            <wp:docPr id="97086404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64045" name="Picture 3"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4985" cy="2368540"/>
                    </a:xfrm>
                    <a:prstGeom prst="rect">
                      <a:avLst/>
                    </a:prstGeom>
                    <a:ln>
                      <a:solidFill>
                        <a:schemeClr val="tx1"/>
                      </a:solidFill>
                    </a:ln>
                  </pic:spPr>
                </pic:pic>
              </a:graphicData>
            </a:graphic>
          </wp:inline>
        </w:drawing>
      </w:r>
    </w:p>
    <w:p w14:paraId="18D8855A" w14:textId="77777777" w:rsidR="00BD567C" w:rsidRDefault="00BD567C" w:rsidP="00126BF5">
      <w:pPr>
        <w:jc w:val="center"/>
        <w:rPr>
          <w:rFonts w:ascii="Arial" w:hAnsi="Arial" w:cs="Arial"/>
        </w:rPr>
      </w:pPr>
      <w:bookmarkStart w:id="16" w:name="_Hlk166525823"/>
    </w:p>
    <w:p w14:paraId="234C58A0" w14:textId="6A534DB2" w:rsidR="00126BF5" w:rsidRPr="00BD567C" w:rsidRDefault="00126BF5" w:rsidP="00126BF5">
      <w:pPr>
        <w:jc w:val="center"/>
        <w:rPr>
          <w:rFonts w:ascii="Arial" w:hAnsi="Arial" w:cs="Arial"/>
          <w:b/>
          <w:bCs/>
          <w:i/>
          <w:iCs/>
        </w:rPr>
      </w:pPr>
      <w:r w:rsidRPr="00BD567C">
        <w:rPr>
          <w:rFonts w:ascii="Arial" w:hAnsi="Arial" w:cs="Arial"/>
          <w:b/>
          <w:bCs/>
          <w:i/>
          <w:iCs/>
        </w:rPr>
        <w:t>Figure 1</w:t>
      </w:r>
      <w:r w:rsidR="00BD567C" w:rsidRPr="00BD567C">
        <w:rPr>
          <w:rFonts w:ascii="Arial" w:hAnsi="Arial" w:cs="Arial"/>
          <w:b/>
          <w:bCs/>
          <w:i/>
          <w:iCs/>
        </w:rPr>
        <w:t>8</w:t>
      </w:r>
      <w:r w:rsidRPr="00BD567C">
        <w:rPr>
          <w:rFonts w:ascii="Arial" w:hAnsi="Arial" w:cs="Arial"/>
          <w:b/>
          <w:bCs/>
          <w:i/>
          <w:iCs/>
        </w:rPr>
        <w:t>. ADMIN DASHBOARD</w:t>
      </w:r>
    </w:p>
    <w:bookmarkEnd w:id="16"/>
    <w:p w14:paraId="29C59BD3" w14:textId="77777777" w:rsidR="00BD567C" w:rsidRDefault="00BD567C" w:rsidP="00126BF5">
      <w:pPr>
        <w:ind w:firstLine="720"/>
        <w:jc w:val="both"/>
        <w:rPr>
          <w:rFonts w:ascii="Arial" w:hAnsi="Arial" w:cs="Arial"/>
        </w:rPr>
      </w:pPr>
    </w:p>
    <w:p w14:paraId="42F0BCE7" w14:textId="33E315BC" w:rsidR="00126BF5" w:rsidRDefault="00126BF5" w:rsidP="00126BF5">
      <w:pPr>
        <w:ind w:firstLine="720"/>
        <w:jc w:val="both"/>
        <w:rPr>
          <w:rFonts w:ascii="Arial" w:hAnsi="Arial" w:cs="Arial"/>
        </w:rPr>
      </w:pPr>
      <w:r w:rsidRPr="00126BF5">
        <w:rPr>
          <w:rFonts w:ascii="Arial" w:hAnsi="Arial" w:cs="Arial"/>
        </w:rPr>
        <w:t>This page serves as the ADMIN dashboard, offering a summary of the total number of faculty members of the department, courses, and the status of documents uploaded within the area of study. Additionally, it displays notifications and timelines for all users, which are only monitored based on the department provided by the SUPERADMIN.</w:t>
      </w:r>
    </w:p>
    <w:p w14:paraId="11FAF959" w14:textId="77777777" w:rsidR="00BD567C" w:rsidRPr="00126BF5" w:rsidRDefault="00BD567C" w:rsidP="00126BF5">
      <w:pPr>
        <w:ind w:firstLine="720"/>
        <w:jc w:val="both"/>
        <w:rPr>
          <w:rFonts w:ascii="Arial" w:hAnsi="Arial" w:cs="Arial"/>
        </w:rPr>
      </w:pPr>
    </w:p>
    <w:p w14:paraId="288BCE66"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58B12523" wp14:editId="4D72A865">
            <wp:extent cx="5250322" cy="2366010"/>
            <wp:effectExtent l="19050" t="19050" r="7620" b="0"/>
            <wp:docPr id="472602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02540" name="Picture 4726025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3573" cy="2399020"/>
                    </a:xfrm>
                    <a:prstGeom prst="rect">
                      <a:avLst/>
                    </a:prstGeom>
                    <a:ln>
                      <a:solidFill>
                        <a:schemeClr val="tx1"/>
                      </a:solidFill>
                    </a:ln>
                  </pic:spPr>
                </pic:pic>
              </a:graphicData>
            </a:graphic>
          </wp:inline>
        </w:drawing>
      </w:r>
    </w:p>
    <w:p w14:paraId="0EFDFDCF" w14:textId="77777777" w:rsidR="00BD567C" w:rsidRDefault="00BD567C" w:rsidP="00126BF5">
      <w:pPr>
        <w:jc w:val="center"/>
        <w:rPr>
          <w:rFonts w:ascii="Arial" w:hAnsi="Arial" w:cs="Arial"/>
          <w:b/>
          <w:bCs/>
          <w:i/>
          <w:iCs/>
        </w:rPr>
      </w:pPr>
      <w:bookmarkStart w:id="17" w:name="_Hlk166525843"/>
    </w:p>
    <w:p w14:paraId="1679E8C9" w14:textId="190FD228" w:rsidR="00126BF5" w:rsidRDefault="00126BF5" w:rsidP="00126BF5">
      <w:pPr>
        <w:jc w:val="center"/>
        <w:rPr>
          <w:rFonts w:ascii="Arial" w:hAnsi="Arial" w:cs="Arial"/>
          <w:b/>
          <w:bCs/>
          <w:i/>
          <w:iCs/>
        </w:rPr>
      </w:pPr>
      <w:r w:rsidRPr="00BD567C">
        <w:rPr>
          <w:rFonts w:ascii="Arial" w:hAnsi="Arial" w:cs="Arial"/>
          <w:b/>
          <w:bCs/>
          <w:i/>
          <w:iCs/>
        </w:rPr>
        <w:t>Figure 1</w:t>
      </w:r>
      <w:r w:rsidR="00BD567C" w:rsidRPr="00BD567C">
        <w:rPr>
          <w:rFonts w:ascii="Arial" w:hAnsi="Arial" w:cs="Arial"/>
          <w:b/>
          <w:bCs/>
          <w:i/>
          <w:iCs/>
        </w:rPr>
        <w:t>9</w:t>
      </w:r>
      <w:r w:rsidRPr="00BD567C">
        <w:rPr>
          <w:rFonts w:ascii="Arial" w:hAnsi="Arial" w:cs="Arial"/>
          <w:b/>
          <w:bCs/>
          <w:i/>
          <w:iCs/>
        </w:rPr>
        <w:t>. Event</w:t>
      </w:r>
    </w:p>
    <w:p w14:paraId="1E32553C" w14:textId="77777777" w:rsidR="00BD567C" w:rsidRPr="00BD567C" w:rsidRDefault="00BD567C" w:rsidP="00126BF5">
      <w:pPr>
        <w:jc w:val="center"/>
        <w:rPr>
          <w:rFonts w:ascii="Arial" w:hAnsi="Arial" w:cs="Arial"/>
          <w:b/>
          <w:bCs/>
          <w:i/>
          <w:iCs/>
        </w:rPr>
      </w:pPr>
    </w:p>
    <w:bookmarkEnd w:id="17"/>
    <w:p w14:paraId="5DE436AB" w14:textId="77777777" w:rsidR="00126BF5" w:rsidRPr="00126BF5" w:rsidRDefault="00126BF5" w:rsidP="00126BF5">
      <w:pPr>
        <w:ind w:firstLine="720"/>
        <w:jc w:val="both"/>
        <w:rPr>
          <w:rFonts w:ascii="Arial" w:hAnsi="Arial" w:cs="Arial"/>
        </w:rPr>
      </w:pPr>
      <w:r w:rsidRPr="00126BF5">
        <w:rPr>
          <w:rFonts w:ascii="Arial" w:hAnsi="Arial" w:cs="Arial"/>
        </w:rPr>
        <w:t>This page serves as your notification hub for any events set by the SUPERADMIN, such as dates for guideline meetings, deadlines, and other schedules.</w:t>
      </w:r>
    </w:p>
    <w:p w14:paraId="17121B2F"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25C028DD" wp14:editId="39E3B315">
            <wp:extent cx="5254345" cy="2266950"/>
            <wp:effectExtent l="19050" t="19050" r="3810" b="0"/>
            <wp:docPr id="1772638920" name="Picture 17726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0915" cy="2295671"/>
                    </a:xfrm>
                    <a:prstGeom prst="rect">
                      <a:avLst/>
                    </a:prstGeom>
                    <a:ln>
                      <a:solidFill>
                        <a:schemeClr val="tx1"/>
                      </a:solidFill>
                    </a:ln>
                  </pic:spPr>
                </pic:pic>
              </a:graphicData>
            </a:graphic>
          </wp:inline>
        </w:drawing>
      </w:r>
    </w:p>
    <w:p w14:paraId="05681274" w14:textId="77777777" w:rsidR="00BD567C" w:rsidRDefault="00BD567C" w:rsidP="00126BF5">
      <w:pPr>
        <w:jc w:val="center"/>
        <w:rPr>
          <w:rFonts w:ascii="Arial" w:hAnsi="Arial" w:cs="Arial"/>
        </w:rPr>
      </w:pPr>
      <w:bookmarkStart w:id="18" w:name="_Hlk166525866"/>
    </w:p>
    <w:p w14:paraId="2CA9A47B" w14:textId="4D77BBAF" w:rsidR="00126BF5" w:rsidRDefault="00126BF5" w:rsidP="00126BF5">
      <w:pPr>
        <w:jc w:val="center"/>
        <w:rPr>
          <w:rFonts w:ascii="Arial" w:hAnsi="Arial" w:cs="Arial"/>
          <w:b/>
          <w:bCs/>
          <w:i/>
          <w:iCs/>
        </w:rPr>
      </w:pPr>
      <w:r w:rsidRPr="00BD567C">
        <w:rPr>
          <w:rFonts w:ascii="Arial" w:hAnsi="Arial" w:cs="Arial"/>
          <w:b/>
          <w:bCs/>
          <w:i/>
          <w:iCs/>
        </w:rPr>
        <w:t xml:space="preserve">Figure </w:t>
      </w:r>
      <w:r w:rsidR="00BD567C" w:rsidRPr="00BD567C">
        <w:rPr>
          <w:rFonts w:ascii="Arial" w:hAnsi="Arial" w:cs="Arial"/>
          <w:b/>
          <w:bCs/>
          <w:i/>
          <w:iCs/>
        </w:rPr>
        <w:t>20.</w:t>
      </w:r>
      <w:r w:rsidRPr="00BD567C">
        <w:rPr>
          <w:rFonts w:ascii="Arial" w:hAnsi="Arial" w:cs="Arial"/>
          <w:b/>
          <w:bCs/>
          <w:i/>
          <w:iCs/>
        </w:rPr>
        <w:t xml:space="preserve"> Courses</w:t>
      </w:r>
    </w:p>
    <w:p w14:paraId="0D754555" w14:textId="77777777" w:rsidR="00BD567C" w:rsidRPr="00BD567C" w:rsidRDefault="00BD567C" w:rsidP="00126BF5">
      <w:pPr>
        <w:jc w:val="center"/>
        <w:rPr>
          <w:rFonts w:ascii="Arial" w:hAnsi="Arial" w:cs="Arial"/>
          <w:b/>
          <w:bCs/>
          <w:i/>
          <w:iCs/>
        </w:rPr>
      </w:pPr>
    </w:p>
    <w:bookmarkEnd w:id="18"/>
    <w:p w14:paraId="0317C453" w14:textId="77777777" w:rsidR="00126BF5" w:rsidRDefault="00126BF5" w:rsidP="00126BF5">
      <w:pPr>
        <w:ind w:firstLine="720"/>
        <w:jc w:val="both"/>
        <w:rPr>
          <w:rFonts w:ascii="Arial" w:hAnsi="Arial" w:cs="Arial"/>
        </w:rPr>
      </w:pPr>
      <w:r w:rsidRPr="00126BF5">
        <w:rPr>
          <w:rFonts w:ascii="Arial" w:hAnsi="Arial" w:cs="Arial"/>
        </w:rPr>
        <w:t>This page functions are responsible for adding and modifying courses base on the department specified by the ADMIN/Program Coordinator.</w:t>
      </w:r>
    </w:p>
    <w:p w14:paraId="42BC7EF9" w14:textId="77777777" w:rsidR="00BD567C" w:rsidRPr="00126BF5" w:rsidRDefault="00BD567C" w:rsidP="00126BF5">
      <w:pPr>
        <w:ind w:firstLine="720"/>
        <w:jc w:val="both"/>
        <w:rPr>
          <w:rFonts w:ascii="Arial" w:hAnsi="Arial" w:cs="Arial"/>
        </w:rPr>
      </w:pPr>
    </w:p>
    <w:p w14:paraId="41D35C20"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25D12AC0" wp14:editId="3710C024">
            <wp:extent cx="5387202" cy="2312670"/>
            <wp:effectExtent l="19050" t="19050" r="4445" b="0"/>
            <wp:docPr id="1772638921" name="Picture 17726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2270" cy="2357774"/>
                    </a:xfrm>
                    <a:prstGeom prst="rect">
                      <a:avLst/>
                    </a:prstGeom>
                    <a:ln>
                      <a:solidFill>
                        <a:schemeClr val="tx1"/>
                      </a:solidFill>
                    </a:ln>
                  </pic:spPr>
                </pic:pic>
              </a:graphicData>
            </a:graphic>
          </wp:inline>
        </w:drawing>
      </w:r>
    </w:p>
    <w:p w14:paraId="7ABE3DCE" w14:textId="77777777" w:rsidR="003C0BA0" w:rsidRDefault="003C0BA0" w:rsidP="00126BF5">
      <w:pPr>
        <w:jc w:val="center"/>
        <w:rPr>
          <w:rFonts w:ascii="Arial" w:hAnsi="Arial" w:cs="Arial"/>
          <w:b/>
          <w:bCs/>
          <w:i/>
          <w:iCs/>
        </w:rPr>
      </w:pPr>
      <w:bookmarkStart w:id="19" w:name="_Hlk166525886"/>
    </w:p>
    <w:p w14:paraId="64820567" w14:textId="2A2579CC" w:rsidR="00126BF5" w:rsidRDefault="00126BF5" w:rsidP="00126BF5">
      <w:pPr>
        <w:jc w:val="center"/>
        <w:rPr>
          <w:rFonts w:ascii="Arial" w:hAnsi="Arial" w:cs="Arial"/>
          <w:b/>
          <w:bCs/>
          <w:i/>
          <w:iCs/>
        </w:rPr>
      </w:pPr>
      <w:r w:rsidRPr="00BD567C">
        <w:rPr>
          <w:rFonts w:ascii="Arial" w:hAnsi="Arial" w:cs="Arial"/>
          <w:b/>
          <w:bCs/>
          <w:i/>
          <w:iCs/>
        </w:rPr>
        <w:t xml:space="preserve">Figure </w:t>
      </w:r>
      <w:r w:rsidR="00BD567C" w:rsidRPr="00BD567C">
        <w:rPr>
          <w:rFonts w:ascii="Arial" w:hAnsi="Arial" w:cs="Arial"/>
          <w:b/>
          <w:bCs/>
          <w:i/>
          <w:iCs/>
        </w:rPr>
        <w:t>21</w:t>
      </w:r>
      <w:r w:rsidRPr="00BD567C">
        <w:rPr>
          <w:rFonts w:ascii="Arial" w:hAnsi="Arial" w:cs="Arial"/>
          <w:b/>
          <w:bCs/>
          <w:i/>
          <w:iCs/>
        </w:rPr>
        <w:t>. Faculty</w:t>
      </w:r>
    </w:p>
    <w:p w14:paraId="65563922" w14:textId="77777777" w:rsidR="00BD567C" w:rsidRPr="00BD567C" w:rsidRDefault="00BD567C" w:rsidP="00126BF5">
      <w:pPr>
        <w:jc w:val="center"/>
        <w:rPr>
          <w:rFonts w:ascii="Arial" w:hAnsi="Arial" w:cs="Arial"/>
          <w:b/>
          <w:bCs/>
          <w:i/>
          <w:iCs/>
        </w:rPr>
      </w:pPr>
    </w:p>
    <w:bookmarkEnd w:id="19"/>
    <w:p w14:paraId="6B161FB9" w14:textId="77777777" w:rsidR="00126BF5" w:rsidRPr="00126BF5" w:rsidRDefault="00126BF5" w:rsidP="00126BF5">
      <w:pPr>
        <w:ind w:firstLine="720"/>
        <w:jc w:val="both"/>
        <w:rPr>
          <w:rFonts w:ascii="Arial" w:hAnsi="Arial" w:cs="Arial"/>
        </w:rPr>
      </w:pPr>
      <w:r w:rsidRPr="00126BF5">
        <w:rPr>
          <w:rFonts w:ascii="Arial" w:hAnsi="Arial" w:cs="Arial"/>
        </w:rPr>
        <w:t>This serves as the ADMIN's platform to add, modify, and assign staff accounts based on their respective departments. This functionality allows the admin to designate areas to be monitored by the faculty.</w:t>
      </w:r>
    </w:p>
    <w:p w14:paraId="4ACBFE35"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15442724" wp14:editId="3401D81B">
            <wp:extent cx="5379950" cy="2305050"/>
            <wp:effectExtent l="19050" t="19050" r="0" b="0"/>
            <wp:docPr id="1772638922" name="Picture 17726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41393" cy="2331375"/>
                    </a:xfrm>
                    <a:prstGeom prst="rect">
                      <a:avLst/>
                    </a:prstGeom>
                    <a:ln>
                      <a:solidFill>
                        <a:schemeClr val="tx1"/>
                      </a:solidFill>
                    </a:ln>
                  </pic:spPr>
                </pic:pic>
              </a:graphicData>
            </a:graphic>
          </wp:inline>
        </w:drawing>
      </w:r>
    </w:p>
    <w:p w14:paraId="77C4F397" w14:textId="77777777" w:rsidR="00BD567C" w:rsidRDefault="00BD567C" w:rsidP="00126BF5">
      <w:pPr>
        <w:jc w:val="center"/>
        <w:rPr>
          <w:rFonts w:ascii="Arial" w:hAnsi="Arial" w:cs="Arial"/>
          <w:b/>
          <w:bCs/>
          <w:i/>
          <w:iCs/>
        </w:rPr>
      </w:pPr>
      <w:bookmarkStart w:id="20" w:name="_Hlk166525906"/>
    </w:p>
    <w:p w14:paraId="0EE416CA" w14:textId="4266AB43" w:rsidR="00126BF5"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2</w:t>
      </w:r>
      <w:r w:rsidRPr="00BD567C">
        <w:rPr>
          <w:rFonts w:ascii="Arial" w:hAnsi="Arial" w:cs="Arial"/>
          <w:b/>
          <w:bCs/>
          <w:i/>
          <w:iCs/>
        </w:rPr>
        <w:t>. Summary of Ratings</w:t>
      </w:r>
    </w:p>
    <w:p w14:paraId="4E08644C" w14:textId="77777777" w:rsidR="00BD567C" w:rsidRPr="00BD567C" w:rsidRDefault="00BD567C" w:rsidP="00126BF5">
      <w:pPr>
        <w:jc w:val="center"/>
        <w:rPr>
          <w:rFonts w:ascii="Arial" w:hAnsi="Arial" w:cs="Arial"/>
          <w:b/>
          <w:bCs/>
          <w:i/>
          <w:iCs/>
        </w:rPr>
      </w:pPr>
    </w:p>
    <w:bookmarkEnd w:id="20"/>
    <w:p w14:paraId="5F4B0D8F" w14:textId="77777777" w:rsidR="00126BF5" w:rsidRDefault="00126BF5" w:rsidP="00126BF5">
      <w:pPr>
        <w:ind w:firstLine="720"/>
        <w:jc w:val="both"/>
        <w:rPr>
          <w:rFonts w:ascii="Arial" w:hAnsi="Arial" w:cs="Arial"/>
        </w:rPr>
      </w:pPr>
      <w:r w:rsidRPr="00126BF5">
        <w:rPr>
          <w:rFonts w:ascii="Arial" w:hAnsi="Arial" w:cs="Arial"/>
        </w:rPr>
        <w:t>This page serves as the admin's tool to check the progress of faculty-uploaded documents within their designated areas.</w:t>
      </w:r>
    </w:p>
    <w:p w14:paraId="20DE084A" w14:textId="77777777" w:rsidR="00BD567C" w:rsidRPr="00126BF5" w:rsidRDefault="00BD567C" w:rsidP="00126BF5">
      <w:pPr>
        <w:ind w:firstLine="720"/>
        <w:jc w:val="both"/>
        <w:rPr>
          <w:rFonts w:ascii="Arial" w:hAnsi="Arial" w:cs="Arial"/>
        </w:rPr>
      </w:pPr>
    </w:p>
    <w:p w14:paraId="5D542068"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3D9AE45C" wp14:editId="1CF4849C">
            <wp:extent cx="5340664" cy="2373630"/>
            <wp:effectExtent l="19050" t="19050" r="0" b="7620"/>
            <wp:docPr id="32241562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15621" name="Picture 8"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189" cy="2400086"/>
                    </a:xfrm>
                    <a:prstGeom prst="rect">
                      <a:avLst/>
                    </a:prstGeom>
                    <a:ln>
                      <a:solidFill>
                        <a:schemeClr val="tx1"/>
                      </a:solidFill>
                    </a:ln>
                  </pic:spPr>
                </pic:pic>
              </a:graphicData>
            </a:graphic>
          </wp:inline>
        </w:drawing>
      </w:r>
    </w:p>
    <w:p w14:paraId="62B104B6" w14:textId="77777777" w:rsidR="00BD567C" w:rsidRDefault="00BD567C" w:rsidP="00126BF5">
      <w:pPr>
        <w:jc w:val="center"/>
        <w:rPr>
          <w:rFonts w:ascii="Arial" w:hAnsi="Arial" w:cs="Arial"/>
        </w:rPr>
      </w:pPr>
      <w:bookmarkStart w:id="21" w:name="_Hlk166525928"/>
    </w:p>
    <w:p w14:paraId="7F6C207A" w14:textId="455AF3B3" w:rsidR="00126BF5" w:rsidRDefault="00126BF5" w:rsidP="00126BF5">
      <w:pPr>
        <w:jc w:val="center"/>
        <w:rPr>
          <w:rFonts w:ascii="Arial" w:hAnsi="Arial" w:cs="Arial"/>
          <w:b/>
          <w:bCs/>
          <w:i/>
          <w:iCs/>
        </w:rPr>
      </w:pPr>
      <w:r w:rsidRPr="00BD567C">
        <w:rPr>
          <w:rFonts w:ascii="Arial" w:hAnsi="Arial" w:cs="Arial"/>
          <w:b/>
          <w:bCs/>
          <w:i/>
          <w:iCs/>
        </w:rPr>
        <w:t>Figure 2</w:t>
      </w:r>
      <w:r w:rsidR="00BD567C">
        <w:rPr>
          <w:rFonts w:ascii="Arial" w:hAnsi="Arial" w:cs="Arial"/>
          <w:b/>
          <w:bCs/>
          <w:i/>
          <w:iCs/>
        </w:rPr>
        <w:t>3</w:t>
      </w:r>
      <w:r w:rsidRPr="00BD567C">
        <w:rPr>
          <w:rFonts w:ascii="Arial" w:hAnsi="Arial" w:cs="Arial"/>
          <w:b/>
          <w:bCs/>
          <w:i/>
          <w:iCs/>
        </w:rPr>
        <w:t>. Overview Area</w:t>
      </w:r>
    </w:p>
    <w:p w14:paraId="6B1DF4B9" w14:textId="77777777" w:rsidR="00BD567C" w:rsidRPr="00BD567C" w:rsidRDefault="00BD567C" w:rsidP="00126BF5">
      <w:pPr>
        <w:jc w:val="center"/>
        <w:rPr>
          <w:rFonts w:ascii="Arial" w:hAnsi="Arial" w:cs="Arial"/>
          <w:b/>
          <w:bCs/>
          <w:i/>
          <w:iCs/>
        </w:rPr>
      </w:pPr>
    </w:p>
    <w:bookmarkEnd w:id="21"/>
    <w:p w14:paraId="7226DB55" w14:textId="77777777" w:rsidR="00126BF5" w:rsidRPr="00126BF5" w:rsidRDefault="00126BF5" w:rsidP="00126BF5">
      <w:pPr>
        <w:ind w:firstLine="720"/>
        <w:jc w:val="both"/>
        <w:rPr>
          <w:rFonts w:ascii="Arial" w:hAnsi="Arial" w:cs="Arial"/>
        </w:rPr>
      </w:pPr>
      <w:r w:rsidRPr="00126BF5">
        <w:rPr>
          <w:rFonts w:ascii="Arial" w:hAnsi="Arial" w:cs="Arial"/>
        </w:rPr>
        <w:t>This page serves as an overview of the selected area, providing detailed information for easy access to necessary data within the area.</w:t>
      </w:r>
    </w:p>
    <w:p w14:paraId="57B94530"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3D880FC5" wp14:editId="2AABE963">
            <wp:extent cx="5299959" cy="2282190"/>
            <wp:effectExtent l="19050" t="19050" r="0" b="3810"/>
            <wp:docPr id="1772638923" name="Picture 177263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3741" cy="2305349"/>
                    </a:xfrm>
                    <a:prstGeom prst="rect">
                      <a:avLst/>
                    </a:prstGeom>
                    <a:ln>
                      <a:solidFill>
                        <a:schemeClr val="tx1"/>
                      </a:solidFill>
                    </a:ln>
                  </pic:spPr>
                </pic:pic>
              </a:graphicData>
            </a:graphic>
          </wp:inline>
        </w:drawing>
      </w:r>
    </w:p>
    <w:p w14:paraId="3BF22714" w14:textId="77777777" w:rsidR="00BD567C" w:rsidRDefault="00BD567C" w:rsidP="00126BF5">
      <w:pPr>
        <w:jc w:val="center"/>
        <w:rPr>
          <w:rFonts w:ascii="Arial" w:hAnsi="Arial" w:cs="Arial"/>
          <w:b/>
          <w:bCs/>
          <w:i/>
          <w:iCs/>
        </w:rPr>
      </w:pPr>
      <w:bookmarkStart w:id="22" w:name="_Hlk166525946"/>
    </w:p>
    <w:p w14:paraId="79A01F45" w14:textId="14953A81" w:rsidR="00126BF5"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4</w:t>
      </w:r>
      <w:r w:rsidRPr="00BD567C">
        <w:rPr>
          <w:rFonts w:ascii="Arial" w:hAnsi="Arial" w:cs="Arial"/>
          <w:b/>
          <w:bCs/>
          <w:i/>
          <w:iCs/>
        </w:rPr>
        <w:t>. Parameters</w:t>
      </w:r>
    </w:p>
    <w:p w14:paraId="4914700B" w14:textId="77777777" w:rsidR="00BD567C" w:rsidRPr="00BD567C" w:rsidRDefault="00BD567C" w:rsidP="00126BF5">
      <w:pPr>
        <w:jc w:val="center"/>
        <w:rPr>
          <w:rFonts w:ascii="Arial" w:hAnsi="Arial" w:cs="Arial"/>
          <w:b/>
          <w:bCs/>
          <w:i/>
          <w:iCs/>
        </w:rPr>
      </w:pPr>
    </w:p>
    <w:bookmarkEnd w:id="22"/>
    <w:p w14:paraId="0EDC9C4C" w14:textId="77777777" w:rsidR="00126BF5" w:rsidRDefault="00126BF5" w:rsidP="00126BF5">
      <w:pPr>
        <w:ind w:firstLine="720"/>
        <w:jc w:val="both"/>
        <w:rPr>
          <w:rFonts w:ascii="Arial" w:hAnsi="Arial" w:cs="Arial"/>
        </w:rPr>
      </w:pPr>
      <w:r w:rsidRPr="00126BF5">
        <w:rPr>
          <w:rFonts w:ascii="Arial" w:hAnsi="Arial" w:cs="Arial"/>
        </w:rPr>
        <w:t>This function is responsible for tracking and monitoring the uploaded documents of your faculty, allowing you to comment on and view them.</w:t>
      </w:r>
    </w:p>
    <w:p w14:paraId="1B097A29" w14:textId="77777777" w:rsidR="00BD567C" w:rsidRPr="00126BF5" w:rsidRDefault="00BD567C" w:rsidP="00126BF5">
      <w:pPr>
        <w:ind w:firstLine="720"/>
        <w:jc w:val="both"/>
        <w:rPr>
          <w:rFonts w:ascii="Arial" w:hAnsi="Arial" w:cs="Arial"/>
        </w:rPr>
      </w:pPr>
    </w:p>
    <w:p w14:paraId="4064B766"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375F3301" wp14:editId="0EC47361">
            <wp:extent cx="5166856" cy="2335530"/>
            <wp:effectExtent l="19050" t="19050" r="0" b="7620"/>
            <wp:docPr id="1772638924" name="Picture 177263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09594" cy="2354849"/>
                    </a:xfrm>
                    <a:prstGeom prst="rect">
                      <a:avLst/>
                    </a:prstGeom>
                    <a:ln>
                      <a:solidFill>
                        <a:schemeClr val="tx1"/>
                      </a:solidFill>
                    </a:ln>
                  </pic:spPr>
                </pic:pic>
              </a:graphicData>
            </a:graphic>
          </wp:inline>
        </w:drawing>
      </w:r>
    </w:p>
    <w:p w14:paraId="7D33A258" w14:textId="77777777" w:rsidR="00BD567C" w:rsidRDefault="00BD567C" w:rsidP="00126BF5">
      <w:pPr>
        <w:jc w:val="center"/>
        <w:rPr>
          <w:rFonts w:ascii="Arial" w:hAnsi="Arial" w:cs="Arial"/>
        </w:rPr>
      </w:pPr>
      <w:bookmarkStart w:id="23" w:name="_Hlk166525984"/>
    </w:p>
    <w:p w14:paraId="72DC88D6" w14:textId="191CB40A" w:rsidR="00126BF5"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5</w:t>
      </w:r>
      <w:r w:rsidRPr="00BD567C">
        <w:rPr>
          <w:rFonts w:ascii="Arial" w:hAnsi="Arial" w:cs="Arial"/>
          <w:b/>
          <w:bCs/>
          <w:i/>
          <w:iCs/>
        </w:rPr>
        <w:t>. My profile</w:t>
      </w:r>
    </w:p>
    <w:p w14:paraId="344FDAB3" w14:textId="77777777" w:rsidR="00BD567C" w:rsidRPr="00BD567C" w:rsidRDefault="00BD567C" w:rsidP="00126BF5">
      <w:pPr>
        <w:jc w:val="center"/>
        <w:rPr>
          <w:rFonts w:ascii="Arial" w:hAnsi="Arial" w:cs="Arial"/>
          <w:b/>
          <w:bCs/>
          <w:i/>
          <w:iCs/>
        </w:rPr>
      </w:pPr>
    </w:p>
    <w:bookmarkEnd w:id="23"/>
    <w:p w14:paraId="117A7035" w14:textId="77777777" w:rsidR="00126BF5" w:rsidRDefault="00126BF5" w:rsidP="00126BF5">
      <w:pPr>
        <w:ind w:firstLine="720"/>
        <w:jc w:val="both"/>
        <w:rPr>
          <w:rFonts w:ascii="Arial" w:hAnsi="Arial" w:cs="Arial"/>
        </w:rPr>
      </w:pPr>
      <w:r w:rsidRPr="00126BF5">
        <w:rPr>
          <w:rFonts w:ascii="Arial" w:hAnsi="Arial" w:cs="Arial"/>
        </w:rPr>
        <w:t>This page serves as your profile settings here to initiate necessary updates and ensure all essential information are provided for the verification of your account. This process is crucial for maintaining account authenticity and access privileges.</w:t>
      </w:r>
    </w:p>
    <w:p w14:paraId="7E97F059" w14:textId="77777777" w:rsidR="00BD567C" w:rsidRDefault="00BD567C" w:rsidP="00126BF5">
      <w:pPr>
        <w:jc w:val="center"/>
        <w:rPr>
          <w:rFonts w:ascii="Arial" w:hAnsi="Arial" w:cs="Arial"/>
          <w:b/>
          <w:bCs/>
        </w:rPr>
      </w:pPr>
    </w:p>
    <w:p w14:paraId="1EC44C6C" w14:textId="77777777" w:rsidR="00BD567C" w:rsidRDefault="00BD567C" w:rsidP="00126BF5">
      <w:pPr>
        <w:jc w:val="center"/>
        <w:rPr>
          <w:rFonts w:ascii="Arial" w:hAnsi="Arial" w:cs="Arial"/>
          <w:b/>
          <w:bCs/>
        </w:rPr>
      </w:pPr>
    </w:p>
    <w:p w14:paraId="212F5B7A" w14:textId="426E5BCB" w:rsidR="00126BF5" w:rsidRDefault="00126BF5" w:rsidP="00126BF5">
      <w:pPr>
        <w:jc w:val="center"/>
        <w:rPr>
          <w:rFonts w:ascii="Arial" w:hAnsi="Arial" w:cs="Arial"/>
          <w:b/>
          <w:bCs/>
        </w:rPr>
      </w:pPr>
      <w:r w:rsidRPr="00126BF5">
        <w:rPr>
          <w:rFonts w:ascii="Arial" w:hAnsi="Arial" w:cs="Arial"/>
          <w:b/>
          <w:bCs/>
        </w:rPr>
        <w:t>USERS/ FACULTY DASHBOARD</w:t>
      </w:r>
    </w:p>
    <w:p w14:paraId="2B90CB16" w14:textId="77777777" w:rsidR="00BD567C" w:rsidRPr="00126BF5" w:rsidRDefault="00BD567C" w:rsidP="00126BF5">
      <w:pPr>
        <w:jc w:val="center"/>
        <w:rPr>
          <w:rFonts w:ascii="Arial" w:hAnsi="Arial" w:cs="Arial"/>
          <w:b/>
          <w:bCs/>
        </w:rPr>
      </w:pPr>
    </w:p>
    <w:p w14:paraId="30D50FF8"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2DCBD533" wp14:editId="2129C456">
            <wp:extent cx="5258394" cy="2251710"/>
            <wp:effectExtent l="19050" t="19050" r="0" b="0"/>
            <wp:docPr id="1772638925" name="Picture 177263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3297" cy="2305195"/>
                    </a:xfrm>
                    <a:prstGeom prst="rect">
                      <a:avLst/>
                    </a:prstGeom>
                    <a:ln>
                      <a:solidFill>
                        <a:schemeClr val="tx1"/>
                      </a:solidFill>
                    </a:ln>
                  </pic:spPr>
                </pic:pic>
              </a:graphicData>
            </a:graphic>
          </wp:inline>
        </w:drawing>
      </w:r>
    </w:p>
    <w:p w14:paraId="51816437" w14:textId="77777777" w:rsidR="00BD567C" w:rsidRDefault="00BD567C" w:rsidP="00126BF5">
      <w:pPr>
        <w:jc w:val="center"/>
        <w:rPr>
          <w:rFonts w:ascii="Arial" w:hAnsi="Arial" w:cs="Arial"/>
          <w:b/>
          <w:bCs/>
          <w:i/>
          <w:iCs/>
        </w:rPr>
      </w:pPr>
    </w:p>
    <w:p w14:paraId="78D25CDB" w14:textId="37D06A0E" w:rsidR="00126BF5" w:rsidRDefault="00126BF5" w:rsidP="00126BF5">
      <w:pPr>
        <w:jc w:val="center"/>
        <w:rPr>
          <w:rFonts w:ascii="Arial" w:hAnsi="Arial" w:cs="Arial"/>
          <w:b/>
          <w:bCs/>
          <w:i/>
          <w:iCs/>
        </w:rPr>
      </w:pPr>
      <w:r w:rsidRPr="00BD567C">
        <w:rPr>
          <w:rFonts w:ascii="Arial" w:hAnsi="Arial" w:cs="Arial"/>
          <w:b/>
          <w:bCs/>
          <w:i/>
          <w:iCs/>
        </w:rPr>
        <w:t>Figure 2</w:t>
      </w:r>
      <w:r w:rsidR="00BD567C">
        <w:rPr>
          <w:rFonts w:ascii="Arial" w:hAnsi="Arial" w:cs="Arial"/>
          <w:b/>
          <w:bCs/>
          <w:i/>
          <w:iCs/>
        </w:rPr>
        <w:t>6</w:t>
      </w:r>
      <w:r w:rsidRPr="00BD567C">
        <w:rPr>
          <w:rFonts w:ascii="Arial" w:hAnsi="Arial" w:cs="Arial"/>
          <w:b/>
          <w:bCs/>
          <w:i/>
          <w:iCs/>
        </w:rPr>
        <w:t>. FACULTY DASHBOARD</w:t>
      </w:r>
    </w:p>
    <w:p w14:paraId="2A2196CD" w14:textId="77777777" w:rsidR="00BD567C" w:rsidRPr="00BD567C" w:rsidRDefault="00BD567C" w:rsidP="00126BF5">
      <w:pPr>
        <w:jc w:val="center"/>
        <w:rPr>
          <w:rFonts w:ascii="Arial" w:hAnsi="Arial" w:cs="Arial"/>
          <w:b/>
          <w:bCs/>
          <w:i/>
          <w:iCs/>
        </w:rPr>
      </w:pPr>
    </w:p>
    <w:p w14:paraId="39412D81" w14:textId="77777777" w:rsidR="00126BF5" w:rsidRDefault="00126BF5" w:rsidP="00126BF5">
      <w:pPr>
        <w:ind w:firstLine="720"/>
        <w:jc w:val="both"/>
        <w:rPr>
          <w:rFonts w:ascii="Arial" w:hAnsi="Arial" w:cs="Arial"/>
        </w:rPr>
      </w:pPr>
      <w:r w:rsidRPr="00126BF5">
        <w:rPr>
          <w:rFonts w:ascii="Arial" w:hAnsi="Arial" w:cs="Arial"/>
        </w:rPr>
        <w:t>This page serves as the dashboard of the faculty which it shows here the progress of the uploaded documents on the area designated.</w:t>
      </w:r>
    </w:p>
    <w:p w14:paraId="063C5541" w14:textId="77777777" w:rsidR="00BD567C" w:rsidRPr="00126BF5" w:rsidRDefault="00BD567C" w:rsidP="00126BF5">
      <w:pPr>
        <w:ind w:firstLine="720"/>
        <w:jc w:val="both"/>
        <w:rPr>
          <w:rFonts w:ascii="Arial" w:hAnsi="Arial" w:cs="Arial"/>
        </w:rPr>
      </w:pPr>
    </w:p>
    <w:p w14:paraId="147B6FBA"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5704FC68" wp14:editId="2CE3099D">
            <wp:extent cx="5290506" cy="2350770"/>
            <wp:effectExtent l="19050" t="19050" r="5715" b="0"/>
            <wp:docPr id="28487555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75557" name="Picture 12"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73517" cy="2387655"/>
                    </a:xfrm>
                    <a:prstGeom prst="rect">
                      <a:avLst/>
                    </a:prstGeom>
                    <a:ln>
                      <a:solidFill>
                        <a:schemeClr val="tx1"/>
                      </a:solidFill>
                    </a:ln>
                  </pic:spPr>
                </pic:pic>
              </a:graphicData>
            </a:graphic>
          </wp:inline>
        </w:drawing>
      </w:r>
    </w:p>
    <w:p w14:paraId="5666197D" w14:textId="77777777" w:rsidR="00BD567C" w:rsidRDefault="00BD567C" w:rsidP="00126BF5">
      <w:pPr>
        <w:jc w:val="center"/>
        <w:rPr>
          <w:rFonts w:ascii="Arial" w:hAnsi="Arial" w:cs="Arial"/>
        </w:rPr>
      </w:pPr>
      <w:bookmarkStart w:id="24" w:name="_Hlk166526041"/>
    </w:p>
    <w:p w14:paraId="5E79FF72" w14:textId="7096707B" w:rsidR="00126BF5" w:rsidRPr="00BD567C"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7</w:t>
      </w:r>
      <w:r w:rsidRPr="00BD567C">
        <w:rPr>
          <w:rFonts w:ascii="Arial" w:hAnsi="Arial" w:cs="Arial"/>
          <w:b/>
          <w:bCs/>
          <w:i/>
          <w:iCs/>
        </w:rPr>
        <w:t>. Overview Area</w:t>
      </w:r>
    </w:p>
    <w:bookmarkEnd w:id="24"/>
    <w:p w14:paraId="622FA057" w14:textId="77777777" w:rsidR="00BD567C" w:rsidRDefault="00BD567C" w:rsidP="00126BF5">
      <w:pPr>
        <w:ind w:firstLine="720"/>
        <w:jc w:val="both"/>
        <w:rPr>
          <w:rFonts w:ascii="Arial" w:hAnsi="Arial" w:cs="Arial"/>
        </w:rPr>
      </w:pPr>
    </w:p>
    <w:p w14:paraId="0949A032" w14:textId="5EC90E1F" w:rsidR="00126BF5" w:rsidRPr="00126BF5" w:rsidRDefault="00126BF5" w:rsidP="00126BF5">
      <w:pPr>
        <w:ind w:firstLine="720"/>
        <w:jc w:val="both"/>
        <w:rPr>
          <w:rFonts w:ascii="Arial" w:hAnsi="Arial" w:cs="Arial"/>
        </w:rPr>
      </w:pPr>
      <w:r w:rsidRPr="00126BF5">
        <w:rPr>
          <w:rFonts w:ascii="Arial" w:hAnsi="Arial" w:cs="Arial"/>
        </w:rPr>
        <w:t xml:space="preserve"> This page serves as an overview of the selected area, providing detailed information for easy access to necessary data within the area.</w:t>
      </w:r>
    </w:p>
    <w:p w14:paraId="6893413A"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drawing>
          <wp:inline distT="0" distB="0" distL="0" distR="0" wp14:anchorId="355E2C9A" wp14:editId="245D5DC5">
            <wp:extent cx="5329439" cy="2358390"/>
            <wp:effectExtent l="19050" t="19050" r="5080" b="3810"/>
            <wp:docPr id="711015841"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15841" name="Picture 13"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58764" cy="2371367"/>
                    </a:xfrm>
                    <a:prstGeom prst="rect">
                      <a:avLst/>
                    </a:prstGeom>
                    <a:ln>
                      <a:solidFill>
                        <a:schemeClr val="tx1"/>
                      </a:solidFill>
                    </a:ln>
                  </pic:spPr>
                </pic:pic>
              </a:graphicData>
            </a:graphic>
          </wp:inline>
        </w:drawing>
      </w:r>
    </w:p>
    <w:p w14:paraId="30D3B434" w14:textId="77777777" w:rsidR="00BD567C" w:rsidRDefault="00BD567C" w:rsidP="00126BF5">
      <w:pPr>
        <w:jc w:val="center"/>
        <w:rPr>
          <w:rFonts w:ascii="Arial" w:hAnsi="Arial" w:cs="Arial"/>
        </w:rPr>
      </w:pPr>
      <w:bookmarkStart w:id="25" w:name="_Hlk166526062"/>
    </w:p>
    <w:p w14:paraId="743A4E92" w14:textId="78B7736A" w:rsidR="00126BF5" w:rsidRPr="00BD567C"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8</w:t>
      </w:r>
      <w:r w:rsidRPr="00BD567C">
        <w:rPr>
          <w:rFonts w:ascii="Arial" w:hAnsi="Arial" w:cs="Arial"/>
          <w:b/>
          <w:bCs/>
          <w:i/>
          <w:iCs/>
        </w:rPr>
        <w:t>. Parameters</w:t>
      </w:r>
    </w:p>
    <w:bookmarkEnd w:id="25"/>
    <w:p w14:paraId="63B5D12E" w14:textId="77777777" w:rsidR="00BD567C" w:rsidRDefault="00BD567C" w:rsidP="00126BF5">
      <w:pPr>
        <w:ind w:firstLine="720"/>
        <w:jc w:val="both"/>
        <w:rPr>
          <w:rFonts w:ascii="Arial" w:hAnsi="Arial" w:cs="Arial"/>
        </w:rPr>
      </w:pPr>
    </w:p>
    <w:p w14:paraId="7BE52495" w14:textId="29740A24" w:rsidR="00126BF5" w:rsidRDefault="00126BF5" w:rsidP="00126BF5">
      <w:pPr>
        <w:ind w:firstLine="720"/>
        <w:jc w:val="both"/>
        <w:rPr>
          <w:rFonts w:ascii="Arial" w:hAnsi="Arial" w:cs="Arial"/>
        </w:rPr>
      </w:pPr>
      <w:r w:rsidRPr="00126BF5">
        <w:rPr>
          <w:rFonts w:ascii="Arial" w:hAnsi="Arial" w:cs="Arial"/>
        </w:rPr>
        <w:t>This page serves as the primary interface for faculty transactions, allowing them to upload, modify, and delete documents. It also enables them to review comments and address any queries related to the documents.</w:t>
      </w:r>
    </w:p>
    <w:p w14:paraId="12CEFDED" w14:textId="77777777" w:rsidR="00BD567C" w:rsidRPr="00126BF5" w:rsidRDefault="00BD567C" w:rsidP="00126BF5">
      <w:pPr>
        <w:ind w:firstLine="720"/>
        <w:jc w:val="both"/>
        <w:rPr>
          <w:rFonts w:ascii="Arial" w:hAnsi="Arial" w:cs="Arial"/>
        </w:rPr>
      </w:pPr>
    </w:p>
    <w:p w14:paraId="20B9578D" w14:textId="77777777" w:rsidR="00126BF5" w:rsidRPr="00126BF5" w:rsidRDefault="00126BF5" w:rsidP="00126BF5">
      <w:pPr>
        <w:pStyle w:val="NoSpacing"/>
        <w:jc w:val="center"/>
        <w:rPr>
          <w:rFonts w:ascii="Arial" w:hAnsi="Arial" w:cs="Arial"/>
          <w:sz w:val="20"/>
          <w:szCs w:val="20"/>
        </w:rPr>
      </w:pPr>
      <w:r w:rsidRPr="00126BF5">
        <w:rPr>
          <w:rFonts w:ascii="Arial" w:hAnsi="Arial" w:cs="Arial"/>
          <w:noProof/>
          <w:sz w:val="20"/>
          <w:szCs w:val="20"/>
        </w:rPr>
        <w:lastRenderedPageBreak/>
        <w:drawing>
          <wp:inline distT="0" distB="0" distL="0" distR="0" wp14:anchorId="0D489BE7" wp14:editId="639595B4">
            <wp:extent cx="5491564" cy="2366010"/>
            <wp:effectExtent l="19050" t="19050" r="0" b="0"/>
            <wp:docPr id="1772638926" name="Picture 177263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11402" cy="2374557"/>
                    </a:xfrm>
                    <a:prstGeom prst="rect">
                      <a:avLst/>
                    </a:prstGeom>
                    <a:ln>
                      <a:solidFill>
                        <a:schemeClr val="tx1"/>
                      </a:solidFill>
                    </a:ln>
                  </pic:spPr>
                </pic:pic>
              </a:graphicData>
            </a:graphic>
          </wp:inline>
        </w:drawing>
      </w:r>
    </w:p>
    <w:p w14:paraId="3B042FF9" w14:textId="77777777" w:rsidR="00BD567C" w:rsidRDefault="00BD567C" w:rsidP="00126BF5">
      <w:pPr>
        <w:jc w:val="center"/>
        <w:rPr>
          <w:rFonts w:ascii="Arial" w:hAnsi="Arial" w:cs="Arial"/>
          <w:b/>
          <w:bCs/>
          <w:i/>
          <w:iCs/>
        </w:rPr>
      </w:pPr>
      <w:bookmarkStart w:id="26" w:name="_Hlk166526100"/>
    </w:p>
    <w:p w14:paraId="01607399" w14:textId="10703093" w:rsidR="00126BF5" w:rsidRPr="00BD567C" w:rsidRDefault="00126BF5" w:rsidP="00126BF5">
      <w:pPr>
        <w:jc w:val="center"/>
        <w:rPr>
          <w:rFonts w:ascii="Arial" w:hAnsi="Arial" w:cs="Arial"/>
          <w:b/>
          <w:bCs/>
          <w:i/>
          <w:iCs/>
        </w:rPr>
      </w:pPr>
      <w:r w:rsidRPr="00BD567C">
        <w:rPr>
          <w:rFonts w:ascii="Arial" w:hAnsi="Arial" w:cs="Arial"/>
          <w:b/>
          <w:bCs/>
          <w:i/>
          <w:iCs/>
        </w:rPr>
        <w:t>Figure 2</w:t>
      </w:r>
      <w:r w:rsidR="00BD567C" w:rsidRPr="00BD567C">
        <w:rPr>
          <w:rFonts w:ascii="Arial" w:hAnsi="Arial" w:cs="Arial"/>
          <w:b/>
          <w:bCs/>
          <w:i/>
          <w:iCs/>
        </w:rPr>
        <w:t>9</w:t>
      </w:r>
      <w:r w:rsidRPr="00BD567C">
        <w:rPr>
          <w:rFonts w:ascii="Arial" w:hAnsi="Arial" w:cs="Arial"/>
          <w:b/>
          <w:bCs/>
          <w:i/>
          <w:iCs/>
        </w:rPr>
        <w:t>. My profile</w:t>
      </w:r>
    </w:p>
    <w:bookmarkEnd w:id="26"/>
    <w:p w14:paraId="4F5F06E4" w14:textId="77777777" w:rsidR="00BD567C" w:rsidRDefault="00BD567C" w:rsidP="00126BF5">
      <w:pPr>
        <w:ind w:firstLine="720"/>
        <w:jc w:val="both"/>
        <w:rPr>
          <w:rFonts w:ascii="Arial" w:hAnsi="Arial" w:cs="Arial"/>
        </w:rPr>
      </w:pPr>
    </w:p>
    <w:p w14:paraId="6C3F70F9" w14:textId="6AD3833F" w:rsidR="00126BF5" w:rsidRDefault="00126BF5" w:rsidP="00126BF5">
      <w:pPr>
        <w:ind w:firstLine="720"/>
        <w:jc w:val="both"/>
        <w:rPr>
          <w:rFonts w:ascii="Arial" w:hAnsi="Arial" w:cs="Arial"/>
        </w:rPr>
      </w:pPr>
      <w:r w:rsidRPr="00126BF5">
        <w:rPr>
          <w:rFonts w:ascii="Arial" w:hAnsi="Arial" w:cs="Arial"/>
        </w:rPr>
        <w:t>This page serves as your profile settings here to initiate necessary updates and ensure all essential information are provided for the verification of your account. This process is crucial for maintaining account authenticity and access privileges</w:t>
      </w:r>
    </w:p>
    <w:p w14:paraId="6BEDDB3B" w14:textId="77777777" w:rsidR="00BD567C" w:rsidRPr="00126BF5" w:rsidRDefault="00BD567C" w:rsidP="00126BF5">
      <w:pPr>
        <w:ind w:firstLine="720"/>
        <w:jc w:val="both"/>
        <w:rPr>
          <w:rFonts w:ascii="Arial" w:hAnsi="Arial" w:cs="Arial"/>
        </w:rPr>
      </w:pPr>
    </w:p>
    <w:p w14:paraId="36704C7C" w14:textId="77777777" w:rsidR="00790ADA" w:rsidRDefault="00790ADA" w:rsidP="00441B6F">
      <w:pPr>
        <w:pStyle w:val="Body"/>
        <w:spacing w:after="0"/>
        <w:rPr>
          <w:rFonts w:ascii="Arial" w:hAnsi="Arial" w:cs="Arial"/>
        </w:rPr>
      </w:pPr>
    </w:p>
    <w:p w14:paraId="2784F965" w14:textId="519CE20B" w:rsidR="0038419C" w:rsidRDefault="0038419C" w:rsidP="0038419C">
      <w:pPr>
        <w:pStyle w:val="ConcHead"/>
        <w:spacing w:after="0"/>
        <w:jc w:val="both"/>
        <w:rPr>
          <w:rFonts w:ascii="Arial" w:hAnsi="Arial" w:cs="Arial"/>
        </w:rPr>
      </w:pPr>
      <w:r>
        <w:rPr>
          <w:rFonts w:ascii="Arial" w:hAnsi="Arial" w:cs="Arial"/>
        </w:rPr>
        <w:t xml:space="preserve">6. </w:t>
      </w:r>
      <w:r w:rsidRPr="00FB3A86">
        <w:rPr>
          <w:rFonts w:ascii="Arial" w:hAnsi="Arial" w:cs="Arial"/>
        </w:rPr>
        <w:t>Conclusion</w:t>
      </w:r>
    </w:p>
    <w:p w14:paraId="7206CDE3" w14:textId="77777777" w:rsidR="00BD567C" w:rsidRPr="00BD567C" w:rsidRDefault="00BD567C" w:rsidP="00BD567C">
      <w:pPr>
        <w:jc w:val="both"/>
        <w:rPr>
          <w:rFonts w:ascii="Arial" w:hAnsi="Arial" w:cs="Arial"/>
          <w:b/>
          <w:bCs/>
        </w:rPr>
      </w:pPr>
    </w:p>
    <w:p w14:paraId="56237829" w14:textId="77777777" w:rsidR="00BD567C" w:rsidRPr="00BD567C" w:rsidRDefault="00BD567C" w:rsidP="00BD567C">
      <w:pPr>
        <w:jc w:val="both"/>
        <w:rPr>
          <w:rFonts w:ascii="Arial" w:hAnsi="Arial" w:cs="Arial"/>
        </w:rPr>
      </w:pPr>
      <w:r w:rsidRPr="00BD567C">
        <w:rPr>
          <w:rFonts w:ascii="Arial" w:hAnsi="Arial" w:cs="Arial"/>
        </w:rPr>
        <w:tab/>
      </w:r>
      <w:bookmarkStart w:id="27" w:name="_Hlk166502452"/>
      <w:r w:rsidRPr="00BD567C">
        <w:rPr>
          <w:rFonts w:ascii="Arial" w:hAnsi="Arial" w:cs="Arial"/>
        </w:rPr>
        <w:t>Based on the results and findings of this study, the researcher concludes that the implementation of the developed system provides solution to reduce the various problems and issues encountered in the manual system with regard to management of accreditation documents of the Quality Assurance Unit.</w:t>
      </w:r>
    </w:p>
    <w:bookmarkEnd w:id="27"/>
    <w:p w14:paraId="4D39AB4A" w14:textId="77777777" w:rsidR="00790ADA" w:rsidRPr="00FB3A86" w:rsidRDefault="00790ADA" w:rsidP="00441B6F">
      <w:pPr>
        <w:pStyle w:val="Body"/>
        <w:spacing w:after="0"/>
        <w:rPr>
          <w:rFonts w:ascii="Arial" w:hAnsi="Arial" w:cs="Arial"/>
        </w:rPr>
      </w:pPr>
    </w:p>
    <w:p w14:paraId="4B6A42CE" w14:textId="77777777" w:rsidR="00790ADA" w:rsidRPr="00FB3A86" w:rsidRDefault="00790ADA" w:rsidP="00441B6F">
      <w:pPr>
        <w:pStyle w:val="Body"/>
        <w:spacing w:after="0"/>
        <w:rPr>
          <w:rFonts w:ascii="Arial" w:hAnsi="Arial" w:cs="Arial"/>
        </w:rPr>
      </w:pPr>
    </w:p>
    <w:p w14:paraId="5988E2B2" w14:textId="77777777" w:rsidR="002B685A" w:rsidRDefault="002B685A" w:rsidP="00441B6F">
      <w:pPr>
        <w:pStyle w:val="ReferHead"/>
        <w:spacing w:after="0"/>
        <w:jc w:val="both"/>
        <w:rPr>
          <w:rFonts w:ascii="Arial" w:hAnsi="Arial" w:cs="Arial"/>
          <w:b w:val="0"/>
          <w:caps w:val="0"/>
          <w:sz w:val="20"/>
        </w:rPr>
      </w:pPr>
    </w:p>
    <w:p w14:paraId="057A3995" w14:textId="77777777" w:rsidR="0038419C" w:rsidRPr="002440BF" w:rsidRDefault="0038419C" w:rsidP="0038419C">
      <w:pPr>
        <w:rPr>
          <w:b/>
          <w:bCs/>
          <w:sz w:val="22"/>
          <w:szCs w:val="22"/>
        </w:rPr>
      </w:pPr>
      <w:r w:rsidRPr="002440BF">
        <w:rPr>
          <w:b/>
          <w:bCs/>
          <w:sz w:val="22"/>
          <w:szCs w:val="22"/>
        </w:rPr>
        <w:t xml:space="preserve">DISCLAIMER (ARTIFICIAL INTELLIGENCE) </w:t>
      </w:r>
    </w:p>
    <w:p w14:paraId="3CFFAA9F" w14:textId="77777777" w:rsidR="0038419C" w:rsidRDefault="0038419C" w:rsidP="0038419C"/>
    <w:p w14:paraId="657FCBD0" w14:textId="13116A6F" w:rsidR="0038419C" w:rsidRPr="00315186" w:rsidRDefault="0038419C" w:rsidP="0038419C">
      <w:r w:rsidRPr="002440BF">
        <w:t>I acknowledge that I have not used ChatGPT or Copilot for refining some of the sections in the document.</w:t>
      </w:r>
    </w:p>
    <w:p w14:paraId="72BAD1F6" w14:textId="77777777" w:rsidR="0038419C" w:rsidRDefault="0038419C" w:rsidP="0038419C">
      <w:pPr>
        <w:pStyle w:val="ReferHead"/>
        <w:spacing w:after="0"/>
        <w:jc w:val="both"/>
        <w:rPr>
          <w:rFonts w:ascii="Arial" w:hAnsi="Arial" w:cs="Arial"/>
          <w:b w:val="0"/>
          <w:caps w:val="0"/>
          <w:sz w:val="20"/>
        </w:rPr>
      </w:pPr>
    </w:p>
    <w:p w14:paraId="0415BDB0" w14:textId="77777777" w:rsidR="0038419C" w:rsidRDefault="0038419C" w:rsidP="0038419C">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(WHEREVER applicable)</w:t>
      </w:r>
    </w:p>
    <w:p w14:paraId="511AAB07" w14:textId="77777777" w:rsidR="0038419C" w:rsidRPr="002B685A" w:rsidRDefault="0038419C" w:rsidP="0038419C">
      <w:pPr>
        <w:pStyle w:val="ReferHead"/>
        <w:spacing w:after="0"/>
        <w:jc w:val="both"/>
        <w:rPr>
          <w:rFonts w:ascii="Arial" w:hAnsi="Arial" w:cs="Arial"/>
          <w:bCs/>
        </w:rPr>
      </w:pPr>
    </w:p>
    <w:p w14:paraId="07201E30" w14:textId="77777777" w:rsidR="0038419C" w:rsidRPr="00F469F0" w:rsidRDefault="0038419C" w:rsidP="0038419C">
      <w:pPr>
        <w:pStyle w:val="ReferHead"/>
        <w:spacing w:after="0"/>
        <w:jc w:val="both"/>
        <w:rPr>
          <w:rFonts w:ascii="Arial" w:hAnsi="Arial" w:cs="Arial"/>
          <w:b w:val="0"/>
          <w:caps w:val="0"/>
          <w:sz w:val="20"/>
          <w:u w:val="single"/>
        </w:rPr>
      </w:pPr>
      <w:r w:rsidRPr="00CF6488">
        <w:rPr>
          <w:rFonts w:ascii="Arial" w:hAnsi="Arial" w:cs="Arial"/>
          <w:b w:val="0"/>
          <w:caps w:val="0"/>
          <w:sz w:val="20"/>
        </w:rPr>
        <w:t>I affirm that the respondents voluntarily agreed to participate after being fully informed about the purpose, nature, and potential implications of the study. Their responses have been collected with utmost respect for their privacy and confidentiality, in accordance with ethical research guidelines</w:t>
      </w:r>
      <w:r>
        <w:rPr>
          <w:rFonts w:ascii="Arial" w:hAnsi="Arial" w:cs="Arial"/>
          <w:b w:val="0"/>
          <w:caps w:val="0"/>
          <w:sz w:val="20"/>
        </w:rPr>
        <w:t>.</w:t>
      </w:r>
    </w:p>
    <w:p w14:paraId="7632C777" w14:textId="77777777" w:rsidR="0038419C" w:rsidRDefault="0038419C" w:rsidP="0038419C">
      <w:pPr>
        <w:pStyle w:val="ReferHead"/>
        <w:spacing w:after="0"/>
        <w:jc w:val="both"/>
        <w:rPr>
          <w:rFonts w:ascii="Arial" w:hAnsi="Arial" w:cs="Arial"/>
          <w:b w:val="0"/>
          <w:caps w:val="0"/>
          <w:sz w:val="20"/>
        </w:rPr>
      </w:pPr>
    </w:p>
    <w:p w14:paraId="151B0AA2" w14:textId="77777777" w:rsidR="0038419C" w:rsidRDefault="0038419C" w:rsidP="0038419C">
      <w:pPr>
        <w:pStyle w:val="ReferHead"/>
        <w:spacing w:after="0"/>
        <w:jc w:val="both"/>
        <w:rPr>
          <w:rFonts w:ascii="Arial" w:hAnsi="Arial" w:cs="Arial"/>
          <w:b w:val="0"/>
          <w:caps w:val="0"/>
          <w:sz w:val="20"/>
        </w:rPr>
      </w:pPr>
    </w:p>
    <w:p w14:paraId="497399A1" w14:textId="77777777" w:rsidR="0038419C" w:rsidRDefault="0038419C" w:rsidP="0038419C">
      <w:pPr>
        <w:pStyle w:val="ReferHead"/>
        <w:spacing w:after="0"/>
        <w:jc w:val="both"/>
        <w:rPr>
          <w:rFonts w:ascii="Arial" w:hAnsi="Arial" w:cs="Arial"/>
          <w:bCs/>
        </w:rPr>
      </w:pPr>
      <w:r>
        <w:rPr>
          <w:rFonts w:ascii="Arial" w:hAnsi="Arial" w:cs="Arial"/>
          <w:bCs/>
        </w:rPr>
        <w:t>Ethical approval (where ever applicable)</w:t>
      </w:r>
    </w:p>
    <w:p w14:paraId="72D998D7" w14:textId="77777777" w:rsidR="0038419C" w:rsidRPr="002B685A" w:rsidRDefault="0038419C" w:rsidP="0038419C">
      <w:pPr>
        <w:pStyle w:val="ReferHead"/>
        <w:spacing w:after="0"/>
        <w:jc w:val="both"/>
        <w:rPr>
          <w:rFonts w:ascii="Arial" w:hAnsi="Arial" w:cs="Arial"/>
          <w:bCs/>
        </w:rPr>
      </w:pPr>
    </w:p>
    <w:p w14:paraId="20C96AC4" w14:textId="77777777" w:rsidR="0038419C" w:rsidRDefault="0038419C" w:rsidP="0038419C">
      <w:pPr>
        <w:pStyle w:val="ReferHead"/>
        <w:spacing w:after="0"/>
        <w:jc w:val="both"/>
        <w:rPr>
          <w:rFonts w:ascii="Arial" w:hAnsi="Arial" w:cs="Arial"/>
          <w:b w:val="0"/>
          <w:bCs/>
          <w:caps w:val="0"/>
          <w:sz w:val="20"/>
        </w:rPr>
      </w:pPr>
      <w:r w:rsidRPr="00B35A19">
        <w:rPr>
          <w:rFonts w:ascii="Arial" w:hAnsi="Arial" w:cs="Arial"/>
          <w:b w:val="0"/>
          <w:bCs/>
          <w:caps w:val="0"/>
          <w:sz w:val="20"/>
        </w:rPr>
        <w:t>The study was conducted with approval and in accordance with the standards of the college. No ethical approval was required, as the research followed all applicable ethical guidelines, ensuring respect for the respondents' privacy and confidentiality</w:t>
      </w:r>
    </w:p>
    <w:p w14:paraId="09F30AC7" w14:textId="77777777" w:rsidR="00C470CE" w:rsidRDefault="00C470CE" w:rsidP="0038419C">
      <w:pPr>
        <w:pStyle w:val="ReferHead"/>
        <w:spacing w:after="0"/>
        <w:jc w:val="both"/>
        <w:rPr>
          <w:rFonts w:ascii="Arial" w:hAnsi="Arial" w:cs="Arial"/>
          <w:b w:val="0"/>
          <w:bCs/>
          <w:caps w:val="0"/>
          <w:sz w:val="20"/>
        </w:rPr>
      </w:pPr>
    </w:p>
    <w:p w14:paraId="640E852B" w14:textId="77777777" w:rsidR="00C470CE" w:rsidRDefault="00C470CE" w:rsidP="0038419C">
      <w:pPr>
        <w:pStyle w:val="ReferHead"/>
        <w:spacing w:after="0"/>
        <w:jc w:val="both"/>
        <w:rPr>
          <w:rFonts w:ascii="Arial" w:hAnsi="Arial" w:cs="Arial"/>
          <w:b w:val="0"/>
          <w:bCs/>
          <w:caps w:val="0"/>
          <w:sz w:val="20"/>
        </w:rPr>
      </w:pPr>
    </w:p>
    <w:p w14:paraId="535526CA" w14:textId="77777777" w:rsidR="00C470CE" w:rsidRPr="00C470CE" w:rsidRDefault="00C470CE" w:rsidP="00C470CE">
      <w:pPr>
        <w:pStyle w:val="ReferHead"/>
        <w:jc w:val="both"/>
        <w:rPr>
          <w:rFonts w:ascii="Arial" w:hAnsi="Arial" w:cs="Arial"/>
          <w:b w:val="0"/>
          <w:bCs/>
          <w:caps w:val="0"/>
          <w:sz w:val="20"/>
        </w:rPr>
      </w:pPr>
      <w:r w:rsidRPr="00C470CE">
        <w:rPr>
          <w:rFonts w:ascii="Arial" w:hAnsi="Arial" w:cs="Arial"/>
          <w:b w:val="0"/>
          <w:bCs/>
          <w:caps w:val="0"/>
          <w:sz w:val="20"/>
        </w:rPr>
        <w:t>COMPETING INTERESTS DISCLAIMER:</w:t>
      </w:r>
    </w:p>
    <w:p w14:paraId="7D87C11B" w14:textId="04BE0846" w:rsidR="00C470CE" w:rsidRDefault="00C470CE" w:rsidP="00C470CE">
      <w:pPr>
        <w:pStyle w:val="ReferHead"/>
        <w:spacing w:after="0"/>
        <w:jc w:val="both"/>
        <w:rPr>
          <w:rFonts w:ascii="Arial" w:hAnsi="Arial" w:cs="Arial"/>
          <w:b w:val="0"/>
          <w:bCs/>
          <w:caps w:val="0"/>
          <w:sz w:val="20"/>
        </w:rPr>
      </w:pPr>
      <w:r w:rsidRPr="00C470CE">
        <w:rPr>
          <w:rFonts w:ascii="Arial" w:hAnsi="Arial" w:cs="Arial"/>
          <w:b w:val="0"/>
          <w:bCs/>
          <w:caps w:val="0"/>
          <w:sz w:val="20"/>
        </w:rPr>
        <w:t>Authors have declared that they have no known competing financial interests OR non-financial interests OR personal relationships that could have appeared to influence the work reported in this paper.</w:t>
      </w:r>
    </w:p>
    <w:p w14:paraId="57098FD9" w14:textId="77777777" w:rsidR="00860000" w:rsidRDefault="00860000" w:rsidP="00441B6F">
      <w:pPr>
        <w:pStyle w:val="ReferHead"/>
        <w:spacing w:after="0"/>
        <w:jc w:val="both"/>
        <w:rPr>
          <w:rFonts w:ascii="Arial" w:hAnsi="Arial" w:cs="Arial"/>
        </w:rPr>
      </w:pPr>
    </w:p>
    <w:p w14:paraId="24E068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0E1E19" w14:textId="77777777" w:rsidR="00790ADA" w:rsidRPr="00FB3A86" w:rsidRDefault="00790ADA" w:rsidP="00441B6F">
      <w:pPr>
        <w:pStyle w:val="ReferHead"/>
        <w:spacing w:after="0"/>
        <w:jc w:val="both"/>
        <w:rPr>
          <w:rFonts w:ascii="Arial" w:hAnsi="Arial" w:cs="Arial"/>
        </w:rPr>
      </w:pPr>
    </w:p>
    <w:p w14:paraId="26186140" w14:textId="3FB437DB" w:rsidR="0038419C" w:rsidRPr="0038419C" w:rsidRDefault="0038419C" w:rsidP="0038419C">
      <w:pPr>
        <w:spacing w:after="160" w:line="259" w:lineRule="auto"/>
        <w:ind w:left="360"/>
        <w:jc w:val="both"/>
        <w:rPr>
          <w:rFonts w:ascii="Arial" w:hAnsi="Arial" w:cs="Arial"/>
        </w:rPr>
      </w:pPr>
      <w:proofErr w:type="spellStart"/>
      <w:r w:rsidRPr="0038419C">
        <w:rPr>
          <w:rFonts w:ascii="Arial" w:hAnsi="Arial" w:cs="Arial"/>
        </w:rPr>
        <w:t>Audrin</w:t>
      </w:r>
      <w:proofErr w:type="spellEnd"/>
      <w:r w:rsidRPr="0038419C">
        <w:rPr>
          <w:rFonts w:ascii="Arial" w:hAnsi="Arial" w:cs="Arial"/>
        </w:rPr>
        <w:t>, B. (2019). </w:t>
      </w:r>
      <w:r w:rsidRPr="0038419C">
        <w:rPr>
          <w:rFonts w:ascii="Arial" w:hAnsi="Arial" w:cs="Arial"/>
          <w:i/>
          <w:iCs/>
        </w:rPr>
        <w:t xml:space="preserve">Making sense of digitization: Three studies on the </w:t>
      </w:r>
      <w:r w:rsidRPr="0038419C">
        <w:rPr>
          <w:rFonts w:ascii="Arial" w:hAnsi="Arial" w:cs="Arial"/>
          <w:i/>
          <w:iCs/>
        </w:rPr>
        <w:tab/>
        <w:t xml:space="preserve">digitization concept </w:t>
      </w:r>
      <w:r>
        <w:rPr>
          <w:rFonts w:ascii="Arial" w:hAnsi="Arial" w:cs="Arial"/>
          <w:i/>
          <w:iCs/>
        </w:rPr>
        <w:tab/>
      </w:r>
      <w:r w:rsidRPr="0038419C">
        <w:rPr>
          <w:rFonts w:ascii="Arial" w:hAnsi="Arial" w:cs="Arial"/>
          <w:i/>
          <w:iCs/>
        </w:rPr>
        <w:t>and its implementation in organizations</w:t>
      </w:r>
      <w:r w:rsidRPr="0038419C">
        <w:rPr>
          <w:rFonts w:ascii="Arial" w:hAnsi="Arial" w:cs="Arial"/>
        </w:rPr>
        <w:t xml:space="preserve"> (Doctoral </w:t>
      </w:r>
      <w:r w:rsidRPr="0038419C">
        <w:rPr>
          <w:rFonts w:ascii="Arial" w:hAnsi="Arial" w:cs="Arial"/>
        </w:rPr>
        <w:tab/>
        <w:t xml:space="preserve">dissertation, </w:t>
      </w:r>
      <w:proofErr w:type="spellStart"/>
      <w:r w:rsidRPr="0038419C">
        <w:rPr>
          <w:rFonts w:ascii="Arial" w:hAnsi="Arial" w:cs="Arial"/>
        </w:rPr>
        <w:t>éditeur</w:t>
      </w:r>
      <w:proofErr w:type="spellEnd"/>
      <w:r w:rsidRPr="0038419C">
        <w:rPr>
          <w:rFonts w:ascii="Arial" w:hAnsi="Arial" w:cs="Arial"/>
        </w:rPr>
        <w:t xml:space="preserve"> non </w:t>
      </w:r>
      <w:r>
        <w:rPr>
          <w:rFonts w:ascii="Arial" w:hAnsi="Arial" w:cs="Arial"/>
        </w:rPr>
        <w:tab/>
      </w:r>
      <w:proofErr w:type="spellStart"/>
      <w:r w:rsidRPr="0038419C">
        <w:rPr>
          <w:rFonts w:ascii="Arial" w:hAnsi="Arial" w:cs="Arial"/>
        </w:rPr>
        <w:t>identifié</w:t>
      </w:r>
      <w:proofErr w:type="spellEnd"/>
      <w:r w:rsidRPr="0038419C">
        <w:rPr>
          <w:rFonts w:ascii="Arial" w:hAnsi="Arial" w:cs="Arial"/>
        </w:rPr>
        <w:t>).</w:t>
      </w:r>
    </w:p>
    <w:p w14:paraId="10578F4C" w14:textId="32C8BA6F" w:rsidR="0038419C" w:rsidRPr="0038419C" w:rsidRDefault="0038419C" w:rsidP="0038419C">
      <w:pPr>
        <w:spacing w:after="160" w:line="259" w:lineRule="auto"/>
        <w:ind w:left="360"/>
        <w:jc w:val="both"/>
        <w:rPr>
          <w:rFonts w:ascii="Arial" w:hAnsi="Arial" w:cs="Arial"/>
        </w:rPr>
      </w:pPr>
      <w:r w:rsidRPr="0038419C">
        <w:rPr>
          <w:rFonts w:ascii="Arial" w:hAnsi="Arial" w:cs="Arial"/>
        </w:rPr>
        <w:t xml:space="preserve">Benavides, L. M. C., Tamayo Arias, J. A., Arango Serna, M. D., Branch Bedoya, J. W., &amp; </w:t>
      </w:r>
      <w:r>
        <w:rPr>
          <w:rFonts w:ascii="Arial" w:hAnsi="Arial" w:cs="Arial"/>
        </w:rPr>
        <w:tab/>
      </w:r>
      <w:r w:rsidRPr="0038419C">
        <w:rPr>
          <w:rFonts w:ascii="Arial" w:hAnsi="Arial" w:cs="Arial"/>
        </w:rPr>
        <w:t xml:space="preserve">Burgos, D. (2020). Digital transformation in higher education institutions: A </w:t>
      </w:r>
      <w:r>
        <w:rPr>
          <w:rFonts w:ascii="Arial" w:hAnsi="Arial" w:cs="Arial"/>
        </w:rPr>
        <w:tab/>
      </w:r>
      <w:r w:rsidRPr="0038419C">
        <w:rPr>
          <w:rFonts w:ascii="Arial" w:hAnsi="Arial" w:cs="Arial"/>
        </w:rPr>
        <w:t>systematic literature review. </w:t>
      </w:r>
      <w:r w:rsidRPr="0038419C">
        <w:rPr>
          <w:rFonts w:ascii="Arial" w:hAnsi="Arial" w:cs="Arial"/>
          <w:i/>
          <w:iCs/>
        </w:rPr>
        <w:t>Sensors</w:t>
      </w:r>
      <w:r w:rsidRPr="0038419C">
        <w:rPr>
          <w:rFonts w:ascii="Arial" w:hAnsi="Arial" w:cs="Arial"/>
        </w:rPr>
        <w:t>, </w:t>
      </w:r>
      <w:r w:rsidRPr="0038419C">
        <w:rPr>
          <w:rFonts w:ascii="Arial" w:hAnsi="Arial" w:cs="Arial"/>
          <w:i/>
          <w:iCs/>
        </w:rPr>
        <w:t>20</w:t>
      </w:r>
      <w:r w:rsidRPr="0038419C">
        <w:rPr>
          <w:rFonts w:ascii="Arial" w:hAnsi="Arial" w:cs="Arial"/>
        </w:rPr>
        <w:t>(11), 3291.</w:t>
      </w:r>
    </w:p>
    <w:p w14:paraId="0A210F2F" w14:textId="6B7CBB26" w:rsidR="0038419C" w:rsidRPr="0038419C" w:rsidRDefault="0038419C" w:rsidP="0038419C">
      <w:pPr>
        <w:spacing w:after="160" w:line="259" w:lineRule="auto"/>
        <w:ind w:left="360"/>
        <w:jc w:val="both"/>
        <w:rPr>
          <w:rFonts w:ascii="Arial" w:hAnsi="Arial" w:cs="Arial"/>
        </w:rPr>
      </w:pPr>
      <w:r w:rsidRPr="0038419C">
        <w:rPr>
          <w:rFonts w:ascii="Arial" w:hAnsi="Arial" w:cs="Arial"/>
        </w:rPr>
        <w:t xml:space="preserve">Cambel, T. L., Tabares, M. N. C. L., &amp; Barraca, L. (2012). The role of accreditation in the </w:t>
      </w:r>
      <w:r>
        <w:rPr>
          <w:rFonts w:ascii="Arial" w:hAnsi="Arial" w:cs="Arial"/>
        </w:rPr>
        <w:tab/>
      </w:r>
      <w:r w:rsidRPr="0038419C">
        <w:rPr>
          <w:rFonts w:ascii="Arial" w:hAnsi="Arial" w:cs="Arial"/>
        </w:rPr>
        <w:t>conversion of a college to a university: The SKSU Experience. </w:t>
      </w:r>
      <w:r w:rsidRPr="0038419C">
        <w:rPr>
          <w:rFonts w:ascii="Arial" w:hAnsi="Arial" w:cs="Arial"/>
          <w:i/>
          <w:iCs/>
        </w:rPr>
        <w:t xml:space="preserve">Quality Assurance: </w:t>
      </w:r>
      <w:r>
        <w:rPr>
          <w:rFonts w:ascii="Arial" w:hAnsi="Arial" w:cs="Arial"/>
          <w:i/>
          <w:iCs/>
        </w:rPr>
        <w:tab/>
      </w:r>
      <w:r w:rsidRPr="0038419C">
        <w:rPr>
          <w:rFonts w:ascii="Arial" w:hAnsi="Arial" w:cs="Arial"/>
          <w:i/>
          <w:iCs/>
        </w:rPr>
        <w:t>Concepts, Structures, and Practices. AACCUP, Quezon City</w:t>
      </w:r>
      <w:r w:rsidRPr="0038419C">
        <w:rPr>
          <w:rFonts w:ascii="Arial" w:hAnsi="Arial" w:cs="Arial"/>
        </w:rPr>
        <w:t>.</w:t>
      </w:r>
    </w:p>
    <w:p w14:paraId="315036DF" w14:textId="576AFB49" w:rsidR="0038419C" w:rsidRPr="0038419C" w:rsidRDefault="0038419C" w:rsidP="0038419C">
      <w:pPr>
        <w:spacing w:after="160" w:line="259" w:lineRule="auto"/>
        <w:ind w:left="360"/>
        <w:jc w:val="both"/>
        <w:rPr>
          <w:rFonts w:ascii="Arial" w:hAnsi="Arial" w:cs="Arial"/>
        </w:rPr>
      </w:pPr>
      <w:r w:rsidRPr="0038419C">
        <w:rPr>
          <w:rFonts w:ascii="Arial" w:hAnsi="Arial" w:cs="Arial"/>
        </w:rPr>
        <w:t>Ching, G. S. (2013). Higher education accreditation in the Philippines: A. </w:t>
      </w:r>
      <w:r w:rsidRPr="0038419C">
        <w:rPr>
          <w:rFonts w:ascii="Arial" w:hAnsi="Arial" w:cs="Arial"/>
          <w:i/>
          <w:iCs/>
        </w:rPr>
        <w:t xml:space="preserve">International </w:t>
      </w:r>
      <w:r>
        <w:rPr>
          <w:rFonts w:ascii="Arial" w:hAnsi="Arial" w:cs="Arial"/>
          <w:i/>
          <w:iCs/>
        </w:rPr>
        <w:tab/>
      </w:r>
      <w:r w:rsidRPr="0038419C">
        <w:rPr>
          <w:rFonts w:ascii="Arial" w:hAnsi="Arial" w:cs="Arial"/>
          <w:i/>
          <w:iCs/>
        </w:rPr>
        <w:t>Journal of Research</w:t>
      </w:r>
      <w:r w:rsidRPr="0038419C">
        <w:rPr>
          <w:rFonts w:ascii="Arial" w:hAnsi="Arial" w:cs="Arial"/>
        </w:rPr>
        <w:t>, </w:t>
      </w:r>
      <w:r w:rsidRPr="0038419C">
        <w:rPr>
          <w:rFonts w:ascii="Arial" w:hAnsi="Arial" w:cs="Arial"/>
          <w:i/>
          <w:iCs/>
        </w:rPr>
        <w:t>2</w:t>
      </w:r>
      <w:r w:rsidRPr="0038419C">
        <w:rPr>
          <w:rFonts w:ascii="Arial" w:hAnsi="Arial" w:cs="Arial"/>
        </w:rPr>
        <w:t>(1), 63-74.</w:t>
      </w:r>
    </w:p>
    <w:p w14:paraId="6D55D6B6" w14:textId="02E6E51D" w:rsidR="0038419C" w:rsidRPr="0038419C" w:rsidRDefault="0038419C" w:rsidP="0038419C">
      <w:pPr>
        <w:spacing w:after="160" w:line="259" w:lineRule="auto"/>
        <w:ind w:left="360"/>
        <w:jc w:val="both"/>
        <w:rPr>
          <w:rFonts w:ascii="Arial" w:hAnsi="Arial" w:cs="Arial"/>
        </w:rPr>
      </w:pPr>
      <w:proofErr w:type="spellStart"/>
      <w:r w:rsidRPr="0038419C">
        <w:rPr>
          <w:rFonts w:ascii="Arial" w:hAnsi="Arial" w:cs="Arial"/>
        </w:rPr>
        <w:t>Conchada</w:t>
      </w:r>
      <w:proofErr w:type="spellEnd"/>
      <w:r w:rsidRPr="0038419C">
        <w:rPr>
          <w:rFonts w:ascii="Arial" w:hAnsi="Arial" w:cs="Arial"/>
        </w:rPr>
        <w:t xml:space="preserve">, M. I. P., &amp; Tiongco, M. M. (2015). A review of the accreditation system for </w:t>
      </w:r>
      <w:r>
        <w:rPr>
          <w:rFonts w:ascii="Arial" w:hAnsi="Arial" w:cs="Arial"/>
        </w:rPr>
        <w:tab/>
      </w:r>
      <w:r w:rsidRPr="0038419C">
        <w:rPr>
          <w:rFonts w:ascii="Arial" w:hAnsi="Arial" w:cs="Arial"/>
        </w:rPr>
        <w:t>Philippine higher education institutions.</w:t>
      </w:r>
    </w:p>
    <w:p w14:paraId="111AEBD2" w14:textId="0F151548" w:rsidR="0038419C" w:rsidRPr="0038419C" w:rsidRDefault="0038419C" w:rsidP="0038419C">
      <w:pPr>
        <w:spacing w:after="160" w:line="259" w:lineRule="auto"/>
        <w:ind w:left="360"/>
        <w:jc w:val="both"/>
        <w:rPr>
          <w:rFonts w:ascii="Arial" w:hAnsi="Arial" w:cs="Arial"/>
        </w:rPr>
      </w:pPr>
      <w:r w:rsidRPr="0038419C">
        <w:rPr>
          <w:rFonts w:ascii="Arial" w:hAnsi="Arial" w:cs="Arial"/>
        </w:rPr>
        <w:t xml:space="preserve">Gilbert, D. D. (2020). ISO Alongside, Instead, or Inside? The potential of ISO 21001: </w:t>
      </w:r>
      <w:r>
        <w:rPr>
          <w:rFonts w:ascii="Arial" w:hAnsi="Arial" w:cs="Arial"/>
        </w:rPr>
        <w:tab/>
      </w:r>
      <w:r w:rsidRPr="0038419C">
        <w:rPr>
          <w:rFonts w:ascii="Arial" w:hAnsi="Arial" w:cs="Arial"/>
        </w:rPr>
        <w:t>2018 to change and challenge higher education accreditation. </w:t>
      </w:r>
      <w:r w:rsidRPr="0038419C">
        <w:rPr>
          <w:rFonts w:ascii="Arial" w:hAnsi="Arial" w:cs="Arial"/>
          <w:i/>
          <w:iCs/>
        </w:rPr>
        <w:t xml:space="preserve">International Journal </w:t>
      </w:r>
      <w:r>
        <w:rPr>
          <w:rFonts w:ascii="Arial" w:hAnsi="Arial" w:cs="Arial"/>
          <w:i/>
          <w:iCs/>
        </w:rPr>
        <w:tab/>
      </w:r>
      <w:r w:rsidRPr="0038419C">
        <w:rPr>
          <w:rFonts w:ascii="Arial" w:hAnsi="Arial" w:cs="Arial"/>
          <w:i/>
          <w:iCs/>
        </w:rPr>
        <w:t>of Business and Applied Social Science</w:t>
      </w:r>
      <w:r w:rsidRPr="0038419C">
        <w:rPr>
          <w:rFonts w:ascii="Arial" w:hAnsi="Arial" w:cs="Arial"/>
        </w:rPr>
        <w:t>, </w:t>
      </w:r>
      <w:r w:rsidRPr="0038419C">
        <w:rPr>
          <w:rFonts w:ascii="Arial" w:hAnsi="Arial" w:cs="Arial"/>
          <w:i/>
          <w:iCs/>
        </w:rPr>
        <w:t>6</w:t>
      </w:r>
      <w:r w:rsidRPr="0038419C">
        <w:rPr>
          <w:rFonts w:ascii="Arial" w:hAnsi="Arial" w:cs="Arial"/>
        </w:rPr>
        <w:t>(10), 45-52.</w:t>
      </w:r>
    </w:p>
    <w:p w14:paraId="50D599C0" w14:textId="3651C67D" w:rsidR="0038419C" w:rsidRPr="0038419C" w:rsidRDefault="0038419C" w:rsidP="0038419C">
      <w:pPr>
        <w:spacing w:after="160" w:line="259" w:lineRule="auto"/>
        <w:ind w:left="360"/>
        <w:jc w:val="both"/>
        <w:rPr>
          <w:rFonts w:ascii="Arial" w:hAnsi="Arial" w:cs="Arial"/>
        </w:rPr>
      </w:pPr>
      <w:proofErr w:type="spellStart"/>
      <w:r w:rsidRPr="0038419C">
        <w:rPr>
          <w:rFonts w:ascii="Arial" w:hAnsi="Arial" w:cs="Arial"/>
        </w:rPr>
        <w:t>Ngohayon</w:t>
      </w:r>
      <w:proofErr w:type="spellEnd"/>
      <w:r w:rsidRPr="0038419C">
        <w:rPr>
          <w:rFonts w:ascii="Arial" w:hAnsi="Arial" w:cs="Arial"/>
        </w:rPr>
        <w:t xml:space="preserve">, S. L., </w:t>
      </w:r>
      <w:proofErr w:type="spellStart"/>
      <w:r w:rsidRPr="0038419C">
        <w:rPr>
          <w:rFonts w:ascii="Arial" w:hAnsi="Arial" w:cs="Arial"/>
        </w:rPr>
        <w:t>Guimpatan</w:t>
      </w:r>
      <w:proofErr w:type="spellEnd"/>
      <w:r w:rsidRPr="0038419C">
        <w:rPr>
          <w:rFonts w:ascii="Arial" w:hAnsi="Arial" w:cs="Arial"/>
        </w:rPr>
        <w:t xml:space="preserve">, J. A., &amp; Basilio, F. (2012). The impact of accreditation to </w:t>
      </w:r>
      <w:r>
        <w:rPr>
          <w:rFonts w:ascii="Arial" w:hAnsi="Arial" w:cs="Arial"/>
        </w:rPr>
        <w:tab/>
      </w:r>
      <w:r w:rsidRPr="0038419C">
        <w:rPr>
          <w:rFonts w:ascii="Arial" w:hAnsi="Arial" w:cs="Arial"/>
        </w:rPr>
        <w:t>IFSU’s quest for quality and excellence. </w:t>
      </w:r>
      <w:r w:rsidRPr="0038419C">
        <w:rPr>
          <w:rFonts w:ascii="Arial" w:hAnsi="Arial" w:cs="Arial"/>
          <w:i/>
          <w:iCs/>
        </w:rPr>
        <w:t xml:space="preserve">Quality Assurance: Concepts, Structures, </w:t>
      </w:r>
      <w:r>
        <w:rPr>
          <w:rFonts w:ascii="Arial" w:hAnsi="Arial" w:cs="Arial"/>
          <w:i/>
          <w:iCs/>
        </w:rPr>
        <w:tab/>
      </w:r>
      <w:r w:rsidRPr="0038419C">
        <w:rPr>
          <w:rFonts w:ascii="Arial" w:hAnsi="Arial" w:cs="Arial"/>
          <w:i/>
          <w:iCs/>
        </w:rPr>
        <w:t>and Practices. AACCUP, Quezon City</w:t>
      </w:r>
      <w:r w:rsidRPr="0038419C">
        <w:rPr>
          <w:rFonts w:ascii="Arial" w:hAnsi="Arial" w:cs="Arial"/>
        </w:rPr>
        <w:t>.</w:t>
      </w:r>
    </w:p>
    <w:p w14:paraId="5A6A588A" w14:textId="77777777" w:rsidR="008B459E" w:rsidRPr="002C57D2" w:rsidRDefault="008B459E" w:rsidP="00441B6F">
      <w:pPr>
        <w:pStyle w:val="Body"/>
        <w:spacing w:after="0"/>
        <w:rPr>
          <w:rFonts w:ascii="Arial" w:hAnsi="Arial" w:cs="Arial"/>
        </w:rPr>
      </w:pPr>
    </w:p>
    <w:p w14:paraId="740A9A0F" w14:textId="33B9D543" w:rsidR="004D4277" w:rsidRPr="0038419C" w:rsidRDefault="004D4277" w:rsidP="0038419C">
      <w:pPr>
        <w:pStyle w:val="Body"/>
        <w:spacing w:after="0"/>
        <w:rPr>
          <w:rFonts w:ascii="Arial" w:hAnsi="Arial" w:cs="Arial"/>
        </w:rPr>
        <w:sectPr w:rsidR="004D4277" w:rsidRPr="0038419C" w:rsidSect="00431138">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pPr>
    </w:p>
    <w:p w14:paraId="55C51FF8" w14:textId="77777777" w:rsidR="00B01FCD" w:rsidRPr="00FB3A86" w:rsidRDefault="00B01FCD" w:rsidP="00441B6F">
      <w:pPr>
        <w:pStyle w:val="Appendix"/>
        <w:spacing w:after="0"/>
        <w:jc w:val="both"/>
        <w:rPr>
          <w:rFonts w:ascii="Arial" w:hAnsi="Arial" w:cs="Arial"/>
          <w:b w:val="0"/>
        </w:rPr>
      </w:pPr>
    </w:p>
    <w:sectPr w:rsidR="00B01FCD" w:rsidRPr="00FB3A86" w:rsidSect="004311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10DFF" w14:textId="77777777" w:rsidR="00234855" w:rsidRDefault="00234855" w:rsidP="00C37E61">
      <w:r>
        <w:separator/>
      </w:r>
    </w:p>
  </w:endnote>
  <w:endnote w:type="continuationSeparator" w:id="0">
    <w:p w14:paraId="265C6FC0" w14:textId="77777777" w:rsidR="00234855" w:rsidRDefault="002348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6FFB" w14:textId="77777777" w:rsidR="00431138" w:rsidRDefault="00431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2856" w14:textId="77777777" w:rsidR="00431138" w:rsidRDefault="004311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0AF3" w14:textId="332EEB11" w:rsidR="00754C9A" w:rsidRPr="00020921" w:rsidRDefault="00754C9A" w:rsidP="000209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D64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8FB99" w14:textId="77777777" w:rsidR="00234855" w:rsidRDefault="00234855" w:rsidP="00C37E61">
      <w:r>
        <w:separator/>
      </w:r>
    </w:p>
  </w:footnote>
  <w:footnote w:type="continuationSeparator" w:id="0">
    <w:p w14:paraId="6FB70087" w14:textId="77777777" w:rsidR="00234855" w:rsidRDefault="002348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9E33" w14:textId="512472A2" w:rsidR="00431138" w:rsidRDefault="00431138">
    <w:pPr>
      <w:pStyle w:val="Header"/>
    </w:pPr>
    <w:r>
      <w:rPr>
        <w:noProof/>
      </w:rPr>
      <w:pict w14:anchorId="6EA1D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484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97129" w14:textId="1ACD107A" w:rsidR="00431138" w:rsidRDefault="00431138">
    <w:pPr>
      <w:pStyle w:val="Header"/>
    </w:pPr>
    <w:r>
      <w:rPr>
        <w:noProof/>
      </w:rPr>
      <w:pict w14:anchorId="30BE9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484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54A5" w14:textId="0708A2B5" w:rsidR="00296529" w:rsidRPr="00296529" w:rsidRDefault="00431138" w:rsidP="00296529">
    <w:pPr>
      <w:ind w:left="2160"/>
      <w:jc w:val="center"/>
      <w:rPr>
        <w:rFonts w:ascii="Times New Roman" w:eastAsia="Calibri" w:hAnsi="Times New Roman"/>
        <w:i/>
        <w:sz w:val="18"/>
        <w:szCs w:val="22"/>
      </w:rPr>
    </w:pPr>
    <w:r>
      <w:rPr>
        <w:noProof/>
      </w:rPr>
      <w:pict w14:anchorId="15555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484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30C1B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9A1E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810AC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877D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F44DA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537BE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3212" w14:textId="258C9B46" w:rsidR="00431138" w:rsidRDefault="00431138">
    <w:pPr>
      <w:pStyle w:val="Header"/>
    </w:pPr>
    <w:r>
      <w:rPr>
        <w:noProof/>
      </w:rPr>
      <w:pict w14:anchorId="111D2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4844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41CE" w14:textId="0EA67EDB" w:rsidR="00431138" w:rsidRDefault="00431138">
    <w:pPr>
      <w:pStyle w:val="Header"/>
    </w:pPr>
    <w:r>
      <w:rPr>
        <w:noProof/>
      </w:rPr>
      <w:pict w14:anchorId="15F26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4844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CFF4" w14:textId="65474282" w:rsidR="00431138" w:rsidRDefault="00431138">
    <w:pPr>
      <w:pStyle w:val="Header"/>
    </w:pPr>
    <w:r>
      <w:rPr>
        <w:noProof/>
      </w:rPr>
      <w:pict w14:anchorId="0F665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4844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F35183"/>
    <w:multiLevelType w:val="hybridMultilevel"/>
    <w:tmpl w:val="44443C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3550D"/>
    <w:multiLevelType w:val="multilevel"/>
    <w:tmpl w:val="21FE84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4735EA3"/>
    <w:multiLevelType w:val="hybridMultilevel"/>
    <w:tmpl w:val="FA7AC43C"/>
    <w:lvl w:ilvl="0" w:tplc="3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F804DFA"/>
    <w:multiLevelType w:val="hybridMultilevel"/>
    <w:tmpl w:val="12A0E12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31C52D2"/>
    <w:multiLevelType w:val="hybridMultilevel"/>
    <w:tmpl w:val="725A62AC"/>
    <w:lvl w:ilvl="0" w:tplc="3409000F">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0336D95"/>
    <w:multiLevelType w:val="hybridMultilevel"/>
    <w:tmpl w:val="6CDCC3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5067CC"/>
    <w:multiLevelType w:val="hybridMultilevel"/>
    <w:tmpl w:val="9B92B1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95D255F"/>
    <w:multiLevelType w:val="hybridMultilevel"/>
    <w:tmpl w:val="C6065D72"/>
    <w:lvl w:ilvl="0" w:tplc="3409000B">
      <w:start w:val="1"/>
      <w:numFmt w:val="bullet"/>
      <w:lvlText w:val=""/>
      <w:lvlJc w:val="left"/>
      <w:pPr>
        <w:ind w:left="990" w:hanging="360"/>
      </w:pPr>
      <w:rPr>
        <w:rFonts w:ascii="Wingdings" w:hAnsi="Wingdings" w:hint="default"/>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C39E6"/>
    <w:multiLevelType w:val="hybridMultilevel"/>
    <w:tmpl w:val="DA407282"/>
    <w:lvl w:ilvl="0" w:tplc="3409000B">
      <w:start w:val="1"/>
      <w:numFmt w:val="bullet"/>
      <w:lvlText w:val=""/>
      <w:lvlJc w:val="left"/>
      <w:pPr>
        <w:ind w:left="900" w:hanging="360"/>
      </w:pPr>
      <w:rPr>
        <w:rFonts w:ascii="Wingdings" w:hAnsi="Wingdings" w:hint="default"/>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733487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34779104">
    <w:abstractNumId w:val="20"/>
  </w:num>
  <w:num w:numId="3" w16cid:durableId="969288151">
    <w:abstractNumId w:val="30"/>
  </w:num>
  <w:num w:numId="4" w16cid:durableId="205090775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7428114">
    <w:abstractNumId w:val="8"/>
  </w:num>
  <w:num w:numId="6" w16cid:durableId="90662165">
    <w:abstractNumId w:val="7"/>
  </w:num>
  <w:num w:numId="7" w16cid:durableId="2102797166">
    <w:abstractNumId w:val="1"/>
  </w:num>
  <w:num w:numId="8" w16cid:durableId="2079594651">
    <w:abstractNumId w:val="14"/>
  </w:num>
  <w:num w:numId="9" w16cid:durableId="1913541800">
    <w:abstractNumId w:val="32"/>
  </w:num>
  <w:num w:numId="10" w16cid:durableId="1287538641">
    <w:abstractNumId w:val="2"/>
  </w:num>
  <w:num w:numId="11" w16cid:durableId="1906404238">
    <w:abstractNumId w:val="24"/>
  </w:num>
  <w:num w:numId="12" w16cid:durableId="1426265962">
    <w:abstractNumId w:val="4"/>
  </w:num>
  <w:num w:numId="13" w16cid:durableId="831262973">
    <w:abstractNumId w:val="23"/>
  </w:num>
  <w:num w:numId="14" w16cid:durableId="1814758350">
    <w:abstractNumId w:val="9"/>
  </w:num>
  <w:num w:numId="15" w16cid:durableId="935600866">
    <w:abstractNumId w:val="28"/>
  </w:num>
  <w:num w:numId="16" w16cid:durableId="292492516">
    <w:abstractNumId w:val="6"/>
  </w:num>
  <w:num w:numId="17" w16cid:durableId="456022720">
    <w:abstractNumId w:val="29"/>
  </w:num>
  <w:num w:numId="18" w16cid:durableId="634213549">
    <w:abstractNumId w:val="16"/>
  </w:num>
  <w:num w:numId="19" w16cid:durableId="14814136">
    <w:abstractNumId w:val="37"/>
  </w:num>
  <w:num w:numId="20" w16cid:durableId="221985987">
    <w:abstractNumId w:val="13"/>
  </w:num>
  <w:num w:numId="21" w16cid:durableId="1668164726">
    <w:abstractNumId w:val="10"/>
  </w:num>
  <w:num w:numId="22" w16cid:durableId="1048071389">
    <w:abstractNumId w:val="15"/>
  </w:num>
  <w:num w:numId="23" w16cid:durableId="1742747557">
    <w:abstractNumId w:val="26"/>
  </w:num>
  <w:num w:numId="24" w16cid:durableId="1944026046">
    <w:abstractNumId w:val="34"/>
  </w:num>
  <w:num w:numId="25" w16cid:durableId="1681852750">
    <w:abstractNumId w:val="5"/>
  </w:num>
  <w:num w:numId="26" w16cid:durableId="517159794">
    <w:abstractNumId w:val="22"/>
  </w:num>
  <w:num w:numId="27" w16cid:durableId="1994865904">
    <w:abstractNumId w:val="27"/>
  </w:num>
  <w:num w:numId="28" w16cid:durableId="1505435325">
    <w:abstractNumId w:val="35"/>
  </w:num>
  <w:num w:numId="29" w16cid:durableId="106125871">
    <w:abstractNumId w:val="31"/>
  </w:num>
  <w:num w:numId="30" w16cid:durableId="1120412371">
    <w:abstractNumId w:val="11"/>
  </w:num>
  <w:num w:numId="31" w16cid:durableId="69623436">
    <w:abstractNumId w:val="12"/>
  </w:num>
  <w:num w:numId="32" w16cid:durableId="1775246825">
    <w:abstractNumId w:val="19"/>
  </w:num>
  <w:num w:numId="33" w16cid:durableId="1814638083">
    <w:abstractNumId w:val="3"/>
  </w:num>
  <w:num w:numId="34" w16cid:durableId="408692053">
    <w:abstractNumId w:val="25"/>
  </w:num>
  <w:num w:numId="35" w16cid:durableId="445390799">
    <w:abstractNumId w:val="33"/>
  </w:num>
  <w:num w:numId="36" w16cid:durableId="1585458595">
    <w:abstractNumId w:val="17"/>
  </w:num>
  <w:num w:numId="37" w16cid:durableId="484512897">
    <w:abstractNumId w:val="21"/>
  </w:num>
  <w:num w:numId="38" w16cid:durableId="1221089815">
    <w:abstractNumId w:val="36"/>
  </w:num>
  <w:num w:numId="39" w16cid:durableId="6074668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921"/>
    <w:rsid w:val="00030174"/>
    <w:rsid w:val="0004579C"/>
    <w:rsid w:val="000974A9"/>
    <w:rsid w:val="000A0F7E"/>
    <w:rsid w:val="000A1965"/>
    <w:rsid w:val="000A47FA"/>
    <w:rsid w:val="000A65D3"/>
    <w:rsid w:val="000B1E33"/>
    <w:rsid w:val="000D689F"/>
    <w:rsid w:val="000E7B7B"/>
    <w:rsid w:val="000E7D62"/>
    <w:rsid w:val="00103357"/>
    <w:rsid w:val="00123C9F"/>
    <w:rsid w:val="00126190"/>
    <w:rsid w:val="00126BF5"/>
    <w:rsid w:val="00130F17"/>
    <w:rsid w:val="001320BF"/>
    <w:rsid w:val="00163BC4"/>
    <w:rsid w:val="00191062"/>
    <w:rsid w:val="00192B72"/>
    <w:rsid w:val="001A29D8"/>
    <w:rsid w:val="001A5CAA"/>
    <w:rsid w:val="001B0427"/>
    <w:rsid w:val="001C1BA0"/>
    <w:rsid w:val="001D0C4A"/>
    <w:rsid w:val="001D3A51"/>
    <w:rsid w:val="001E10D2"/>
    <w:rsid w:val="001E25B4"/>
    <w:rsid w:val="001E44FE"/>
    <w:rsid w:val="00200595"/>
    <w:rsid w:val="00200683"/>
    <w:rsid w:val="00204835"/>
    <w:rsid w:val="00231920"/>
    <w:rsid w:val="0023195C"/>
    <w:rsid w:val="00234855"/>
    <w:rsid w:val="0024282C"/>
    <w:rsid w:val="002460DC"/>
    <w:rsid w:val="00250985"/>
    <w:rsid w:val="002556F6"/>
    <w:rsid w:val="00264F26"/>
    <w:rsid w:val="00283105"/>
    <w:rsid w:val="00284C4C"/>
    <w:rsid w:val="00287E68"/>
    <w:rsid w:val="00296529"/>
    <w:rsid w:val="002B27FB"/>
    <w:rsid w:val="002B685A"/>
    <w:rsid w:val="002C57D2"/>
    <w:rsid w:val="002E0D56"/>
    <w:rsid w:val="002F39E9"/>
    <w:rsid w:val="00315186"/>
    <w:rsid w:val="0033343E"/>
    <w:rsid w:val="003512C2"/>
    <w:rsid w:val="00351825"/>
    <w:rsid w:val="00371FB6"/>
    <w:rsid w:val="003763C1"/>
    <w:rsid w:val="00376BBE"/>
    <w:rsid w:val="0038419C"/>
    <w:rsid w:val="0039224F"/>
    <w:rsid w:val="003A43A4"/>
    <w:rsid w:val="003A7E18"/>
    <w:rsid w:val="003C0BA0"/>
    <w:rsid w:val="003C4C86"/>
    <w:rsid w:val="003C6258"/>
    <w:rsid w:val="003E2904"/>
    <w:rsid w:val="00401927"/>
    <w:rsid w:val="0041027F"/>
    <w:rsid w:val="00412475"/>
    <w:rsid w:val="00423789"/>
    <w:rsid w:val="00431138"/>
    <w:rsid w:val="00440F43"/>
    <w:rsid w:val="00441B6F"/>
    <w:rsid w:val="00446221"/>
    <w:rsid w:val="00450E62"/>
    <w:rsid w:val="004539DB"/>
    <w:rsid w:val="00471A80"/>
    <w:rsid w:val="004C5317"/>
    <w:rsid w:val="004D305E"/>
    <w:rsid w:val="004D4277"/>
    <w:rsid w:val="004E0843"/>
    <w:rsid w:val="00502516"/>
    <w:rsid w:val="00505F06"/>
    <w:rsid w:val="00506828"/>
    <w:rsid w:val="005079B0"/>
    <w:rsid w:val="0053056E"/>
    <w:rsid w:val="00554FDA"/>
    <w:rsid w:val="005851A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3C13"/>
    <w:rsid w:val="00731D40"/>
    <w:rsid w:val="007369E6"/>
    <w:rsid w:val="00746E59"/>
    <w:rsid w:val="00754C9A"/>
    <w:rsid w:val="0075599A"/>
    <w:rsid w:val="00761D52"/>
    <w:rsid w:val="007721B4"/>
    <w:rsid w:val="0077749E"/>
    <w:rsid w:val="00790ADA"/>
    <w:rsid w:val="007C5F24"/>
    <w:rsid w:val="007D2288"/>
    <w:rsid w:val="007E088F"/>
    <w:rsid w:val="007E1A63"/>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1661"/>
    <w:rsid w:val="00BB37AA"/>
    <w:rsid w:val="00BC53A0"/>
    <w:rsid w:val="00BD567C"/>
    <w:rsid w:val="00BE62AD"/>
    <w:rsid w:val="00BF121F"/>
    <w:rsid w:val="00BF1F80"/>
    <w:rsid w:val="00C166EF"/>
    <w:rsid w:val="00C17EB0"/>
    <w:rsid w:val="00C27F5F"/>
    <w:rsid w:val="00C30A0F"/>
    <w:rsid w:val="00C37E61"/>
    <w:rsid w:val="00C470CE"/>
    <w:rsid w:val="00C70F1B"/>
    <w:rsid w:val="00C71A47"/>
    <w:rsid w:val="00C7464C"/>
    <w:rsid w:val="00C85588"/>
    <w:rsid w:val="00CD6755"/>
    <w:rsid w:val="00CD6856"/>
    <w:rsid w:val="00CE0089"/>
    <w:rsid w:val="00CE793C"/>
    <w:rsid w:val="00CF193C"/>
    <w:rsid w:val="00D173F1"/>
    <w:rsid w:val="00D74CB0"/>
    <w:rsid w:val="00D8295D"/>
    <w:rsid w:val="00D912B4"/>
    <w:rsid w:val="00D91DBF"/>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1752"/>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E54C0C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BB1661"/>
    <w:rPr>
      <w:b/>
      <w:bCs/>
    </w:rPr>
  </w:style>
  <w:style w:type="paragraph" w:styleId="ListParagraph">
    <w:name w:val="List Paragraph"/>
    <w:basedOn w:val="Normal"/>
    <w:uiPriority w:val="34"/>
    <w:qFormat/>
    <w:rsid w:val="000A0F7E"/>
    <w:pPr>
      <w:spacing w:after="200" w:line="276" w:lineRule="auto"/>
      <w:ind w:left="720"/>
      <w:contextualSpacing/>
    </w:pPr>
    <w:rPr>
      <w:rFonts w:asciiTheme="minorHAnsi" w:eastAsiaTheme="minorEastAsia" w:hAnsiTheme="minorHAnsi" w:cstheme="minorBidi"/>
      <w:sz w:val="22"/>
      <w:szCs w:val="22"/>
      <w:lang w:val="en-PH" w:eastAsia="en-PH"/>
    </w:rPr>
  </w:style>
  <w:style w:type="paragraph" w:styleId="NoSpacing">
    <w:name w:val="No Spacing"/>
    <w:aliases w:val="body,double Spacing"/>
    <w:link w:val="NoSpacingChar"/>
    <w:uiPriority w:val="1"/>
    <w:qFormat/>
    <w:rsid w:val="000A0F7E"/>
    <w:rPr>
      <w:rFonts w:asciiTheme="minorHAnsi" w:eastAsiaTheme="minorEastAsia" w:hAnsiTheme="minorHAnsi" w:cstheme="minorBidi"/>
      <w:sz w:val="22"/>
      <w:szCs w:val="22"/>
      <w:lang w:val="en-PH" w:eastAsia="en-PH"/>
    </w:rPr>
  </w:style>
  <w:style w:type="character" w:customStyle="1" w:styleId="NoSpacingChar">
    <w:name w:val="No Spacing Char"/>
    <w:aliases w:val="body Char,double Spacing Char"/>
    <w:link w:val="NoSpacing"/>
    <w:uiPriority w:val="1"/>
    <w:qFormat/>
    <w:locked/>
    <w:rsid w:val="000A0F7E"/>
    <w:rPr>
      <w:rFonts w:asciiTheme="minorHAnsi" w:eastAsiaTheme="minorEastAsia" w:hAnsiTheme="minorHAnsi" w:cstheme="minorBidi"/>
      <w:sz w:val="22"/>
      <w:szCs w:val="22"/>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573528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9128213">
      <w:bodyDiv w:val="1"/>
      <w:marLeft w:val="0"/>
      <w:marRight w:val="0"/>
      <w:marTop w:val="0"/>
      <w:marBottom w:val="0"/>
      <w:divBdr>
        <w:top w:val="none" w:sz="0" w:space="0" w:color="auto"/>
        <w:left w:val="none" w:sz="0" w:space="0" w:color="auto"/>
        <w:bottom w:val="none" w:sz="0" w:space="0" w:color="auto"/>
        <w:right w:val="none" w:sz="0" w:space="0" w:color="auto"/>
      </w:divBdr>
      <w:divsChild>
        <w:div w:id="643124154">
          <w:marLeft w:val="0"/>
          <w:marRight w:val="0"/>
          <w:marTop w:val="0"/>
          <w:marBottom w:val="120"/>
          <w:divBdr>
            <w:top w:val="none" w:sz="0" w:space="0" w:color="auto"/>
            <w:left w:val="none" w:sz="0" w:space="0" w:color="auto"/>
            <w:bottom w:val="none" w:sz="0" w:space="0" w:color="auto"/>
            <w:right w:val="none" w:sz="0" w:space="0" w:color="auto"/>
          </w:divBdr>
          <w:divsChild>
            <w:div w:id="154149851">
              <w:marLeft w:val="0"/>
              <w:marRight w:val="120"/>
              <w:marTop w:val="0"/>
              <w:marBottom w:val="0"/>
              <w:divBdr>
                <w:top w:val="none" w:sz="0" w:space="0" w:color="auto"/>
                <w:left w:val="none" w:sz="0" w:space="0" w:color="auto"/>
                <w:bottom w:val="none" w:sz="0" w:space="0" w:color="auto"/>
                <w:right w:val="none" w:sz="0" w:space="0" w:color="auto"/>
              </w:divBdr>
              <w:divsChild>
                <w:div w:id="18181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61644852">
      <w:bodyDiv w:val="1"/>
      <w:marLeft w:val="0"/>
      <w:marRight w:val="0"/>
      <w:marTop w:val="0"/>
      <w:marBottom w:val="0"/>
      <w:divBdr>
        <w:top w:val="none" w:sz="0" w:space="0" w:color="auto"/>
        <w:left w:val="none" w:sz="0" w:space="0" w:color="auto"/>
        <w:bottom w:val="none" w:sz="0" w:space="0" w:color="auto"/>
        <w:right w:val="none" w:sz="0" w:space="0" w:color="auto"/>
      </w:divBdr>
      <w:divsChild>
        <w:div w:id="1447625363">
          <w:marLeft w:val="0"/>
          <w:marRight w:val="0"/>
          <w:marTop w:val="0"/>
          <w:marBottom w:val="120"/>
          <w:divBdr>
            <w:top w:val="none" w:sz="0" w:space="0" w:color="auto"/>
            <w:left w:val="none" w:sz="0" w:space="0" w:color="auto"/>
            <w:bottom w:val="none" w:sz="0" w:space="0" w:color="auto"/>
            <w:right w:val="none" w:sz="0" w:space="0" w:color="auto"/>
          </w:divBdr>
          <w:divsChild>
            <w:div w:id="967779496">
              <w:marLeft w:val="0"/>
              <w:marRight w:val="120"/>
              <w:marTop w:val="0"/>
              <w:marBottom w:val="0"/>
              <w:divBdr>
                <w:top w:val="none" w:sz="0" w:space="0" w:color="auto"/>
                <w:left w:val="none" w:sz="0" w:space="0" w:color="auto"/>
                <w:bottom w:val="none" w:sz="0" w:space="0" w:color="auto"/>
                <w:right w:val="none" w:sz="0" w:space="0" w:color="auto"/>
              </w:divBdr>
              <w:divsChild>
                <w:div w:id="14677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299024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TotalTime>
  <Pages>21</Pages>
  <Words>3562</Words>
  <Characters>20309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23824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25</cp:revision>
  <cp:lastPrinted>1999-07-06T11:00:00Z</cp:lastPrinted>
  <dcterms:created xsi:type="dcterms:W3CDTF">2014-10-25T14:34:00Z</dcterms:created>
  <dcterms:modified xsi:type="dcterms:W3CDTF">2025-06-16T11:42:00Z</dcterms:modified>
</cp:coreProperties>
</file>